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EF17E" w14:textId="65FAA691" w:rsidR="00F768CB" w:rsidRPr="00F72348" w:rsidRDefault="00F768CB" w:rsidP="00F768CB">
      <w:pPr>
        <w:rPr>
          <w:rFonts w:ascii="Arial" w:hAnsi="Arial"/>
          <w:i/>
          <w:iCs/>
          <w:color w:val="5B5B5F"/>
          <w:sz w:val="54"/>
          <w:szCs w:val="54"/>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r w:rsidRPr="00F72348">
        <w:rPr>
          <w:rFonts w:ascii="Arial" w:hAnsi="Arial"/>
          <w:color w:val="405CA1"/>
          <w:sz w:val="54"/>
          <w:szCs w:val="54"/>
        </w:rPr>
        <w:t xml:space="preserve">PREGÃO ELETRÔNICO Nº </w:t>
      </w:r>
      <w:r w:rsidR="005F42D4">
        <w:rPr>
          <w:rFonts w:ascii="Arial" w:hAnsi="Arial"/>
          <w:color w:val="405CA1"/>
          <w:sz w:val="54"/>
          <w:szCs w:val="54"/>
        </w:rPr>
        <w:t>009</w:t>
      </w:r>
      <w:r w:rsidRPr="00F72348">
        <w:rPr>
          <w:rFonts w:ascii="Arial" w:hAnsi="Arial"/>
          <w:color w:val="405CA1"/>
          <w:sz w:val="54"/>
          <w:szCs w:val="54"/>
        </w:rPr>
        <w:t>/202</w:t>
      </w:r>
      <w:r w:rsidR="009C2196">
        <w:rPr>
          <w:rFonts w:ascii="Arial" w:hAnsi="Arial"/>
          <w:color w:val="405CA1"/>
          <w:sz w:val="54"/>
          <w:szCs w:val="54"/>
        </w:rPr>
        <w:t>5</w:t>
      </w:r>
    </w:p>
    <w:p w14:paraId="097329E5" w14:textId="77777777" w:rsidR="00F768CB" w:rsidRDefault="00F768CB" w:rsidP="00F768CB">
      <w:pPr>
        <w:spacing w:line="259" w:lineRule="auto"/>
        <w:rPr>
          <w:rFonts w:ascii="Arial" w:hAnsi="Arial"/>
          <w:b/>
          <w:bCs/>
          <w:color w:val="405CA1"/>
          <w:sz w:val="28"/>
          <w:szCs w:val="28"/>
        </w:rPr>
      </w:pPr>
    </w:p>
    <w:p w14:paraId="221AF5BC" w14:textId="77777777" w:rsidR="00F768CB" w:rsidRPr="006E1990" w:rsidRDefault="00F768CB" w:rsidP="00F768CB">
      <w:pPr>
        <w:spacing w:line="259" w:lineRule="auto"/>
        <w:rPr>
          <w:rFonts w:ascii="Arial" w:hAnsi="Arial"/>
          <w:b/>
          <w:bCs/>
          <w:color w:val="405CA1"/>
          <w:sz w:val="28"/>
          <w:szCs w:val="28"/>
        </w:rPr>
      </w:pPr>
    </w:p>
    <w:p w14:paraId="7F51E1F8" w14:textId="77777777" w:rsidR="00F768CB" w:rsidRPr="00F40125" w:rsidRDefault="00F768CB" w:rsidP="00F768CB">
      <w:pPr>
        <w:spacing w:line="259" w:lineRule="auto"/>
        <w:rPr>
          <w:rFonts w:ascii="Arial" w:hAnsi="Arial"/>
          <w:b/>
          <w:bCs/>
          <w:color w:val="405CA1"/>
          <w:sz w:val="28"/>
          <w:szCs w:val="28"/>
        </w:rPr>
      </w:pPr>
      <w:r w:rsidRPr="00F40125">
        <w:rPr>
          <w:rFonts w:ascii="Arial" w:hAnsi="Arial"/>
          <w:b/>
          <w:bCs/>
          <w:color w:val="405CA1"/>
          <w:sz w:val="28"/>
          <w:szCs w:val="28"/>
        </w:rPr>
        <w:t>CONTRATANTE</w:t>
      </w:r>
    </w:p>
    <w:p w14:paraId="0356DB89" w14:textId="77777777" w:rsidR="00F768CB" w:rsidRPr="00471EC0" w:rsidRDefault="00F768CB" w:rsidP="00F768CB">
      <w:pPr>
        <w:rPr>
          <w:rFonts w:ascii="Arial" w:hAnsi="Arial"/>
          <w:sz w:val="28"/>
          <w:szCs w:val="28"/>
        </w:rPr>
      </w:pPr>
      <w:r w:rsidRPr="00471EC0">
        <w:rPr>
          <w:rFonts w:ascii="Arial" w:hAnsi="Arial"/>
          <w:sz w:val="28"/>
          <w:szCs w:val="28"/>
        </w:rPr>
        <w:t>MUNICÍPIO DE SERTÃOZINHO/SP</w:t>
      </w:r>
    </w:p>
    <w:p w14:paraId="3630D4BC" w14:textId="77777777" w:rsidR="00F768CB" w:rsidRPr="00F40125" w:rsidRDefault="00F768CB" w:rsidP="00F768CB">
      <w:pPr>
        <w:rPr>
          <w:rFonts w:ascii="Arial" w:hAnsi="Arial"/>
          <w:color w:val="5B5B5F"/>
          <w:sz w:val="28"/>
          <w:szCs w:val="28"/>
        </w:rPr>
      </w:pPr>
    </w:p>
    <w:p w14:paraId="0A5E1275" w14:textId="77777777" w:rsidR="00F768CB" w:rsidRPr="00F40125" w:rsidRDefault="00F768CB" w:rsidP="00F768CB">
      <w:pPr>
        <w:rPr>
          <w:rFonts w:ascii="Arial" w:hAnsi="Arial"/>
          <w:b/>
          <w:bCs/>
          <w:color w:val="405CA1"/>
          <w:sz w:val="28"/>
          <w:szCs w:val="28"/>
        </w:rPr>
      </w:pPr>
    </w:p>
    <w:p w14:paraId="55F6C408" w14:textId="77777777" w:rsidR="00F768CB" w:rsidRPr="00F40125" w:rsidRDefault="00F768CB" w:rsidP="00F768CB">
      <w:pPr>
        <w:rPr>
          <w:rFonts w:ascii="Arial" w:hAnsi="Arial"/>
          <w:b/>
          <w:bCs/>
          <w:color w:val="5B5B5F"/>
          <w:sz w:val="28"/>
          <w:szCs w:val="28"/>
        </w:rPr>
      </w:pPr>
      <w:r w:rsidRPr="00F40125">
        <w:rPr>
          <w:rFonts w:ascii="Arial" w:hAnsi="Arial"/>
          <w:b/>
          <w:bCs/>
          <w:color w:val="405CA1"/>
          <w:sz w:val="28"/>
          <w:szCs w:val="28"/>
        </w:rPr>
        <w:t>OBJETO</w:t>
      </w:r>
    </w:p>
    <w:p w14:paraId="76CB4337" w14:textId="06585551" w:rsidR="00F768CB" w:rsidRPr="00D7440A" w:rsidRDefault="0057376C" w:rsidP="00F768CB">
      <w:pPr>
        <w:jc w:val="both"/>
        <w:rPr>
          <w:rFonts w:ascii="Arial" w:hAnsi="Arial"/>
          <w:sz w:val="28"/>
          <w:szCs w:val="28"/>
        </w:rPr>
      </w:pPr>
      <w:bookmarkStart w:id="14" w:name="_Hlk195600832"/>
      <w:r w:rsidRPr="00D7440A">
        <w:rPr>
          <w:rFonts w:ascii="Arial" w:hAnsi="Arial"/>
          <w:sz w:val="28"/>
          <w:szCs w:val="28"/>
        </w:rPr>
        <w:t>Aquisição de material esportivo</w:t>
      </w:r>
      <w:r w:rsidR="00D7440A" w:rsidRPr="00D7440A">
        <w:rPr>
          <w:rFonts w:ascii="Arial" w:hAnsi="Arial"/>
          <w:sz w:val="28"/>
          <w:szCs w:val="28"/>
        </w:rPr>
        <w:t xml:space="preserve"> </w:t>
      </w:r>
      <w:bookmarkStart w:id="15" w:name="_Hlk194590560"/>
      <w:r w:rsidR="00D7440A" w:rsidRPr="00D7440A">
        <w:rPr>
          <w:rFonts w:ascii="Arial" w:hAnsi="Arial"/>
          <w:sz w:val="28"/>
          <w:szCs w:val="28"/>
        </w:rPr>
        <w:t>e</w:t>
      </w:r>
      <w:r w:rsidR="00D7440A" w:rsidRPr="00D7440A">
        <w:rPr>
          <w:rFonts w:ascii="Arial" w:hAnsi="Arial"/>
          <w:b/>
          <w:bCs/>
          <w:sz w:val="28"/>
          <w:szCs w:val="28"/>
        </w:rPr>
        <w:t xml:space="preserve"> </w:t>
      </w:r>
      <w:r w:rsidR="00D7440A" w:rsidRPr="00D7440A">
        <w:rPr>
          <w:rFonts w:ascii="Arial" w:hAnsi="Arial"/>
          <w:sz w:val="28"/>
          <w:szCs w:val="28"/>
        </w:rPr>
        <w:t>material de premiação para a</w:t>
      </w:r>
      <w:r w:rsidR="00D7440A" w:rsidRPr="00D7440A">
        <w:rPr>
          <w:rFonts w:ascii="Arial" w:hAnsi="Arial"/>
          <w:b/>
          <w:bCs/>
          <w:sz w:val="28"/>
          <w:szCs w:val="28"/>
        </w:rPr>
        <w:t xml:space="preserve"> </w:t>
      </w:r>
      <w:r w:rsidR="00D7440A" w:rsidRPr="00D7440A">
        <w:rPr>
          <w:rFonts w:ascii="Arial" w:hAnsi="Arial"/>
          <w:sz w:val="28"/>
          <w:szCs w:val="28"/>
        </w:rPr>
        <w:t>Secretaria Municipal de Esportes</w:t>
      </w:r>
      <w:r w:rsidR="00ED289C">
        <w:rPr>
          <w:rFonts w:ascii="Arial" w:hAnsi="Arial"/>
          <w:sz w:val="28"/>
          <w:szCs w:val="28"/>
        </w:rPr>
        <w:t xml:space="preserve"> e Lazer</w:t>
      </w:r>
      <w:r w:rsidRPr="00D7440A">
        <w:rPr>
          <w:rFonts w:ascii="Arial" w:hAnsi="Arial"/>
          <w:sz w:val="28"/>
          <w:szCs w:val="28"/>
        </w:rPr>
        <w:t>.</w:t>
      </w:r>
      <w:bookmarkEnd w:id="14"/>
    </w:p>
    <w:bookmarkEnd w:id="15"/>
    <w:p w14:paraId="6EDE8CCA" w14:textId="77777777" w:rsidR="00F768CB" w:rsidRPr="00F40125" w:rsidRDefault="00F768CB" w:rsidP="00F768CB">
      <w:pPr>
        <w:rPr>
          <w:rFonts w:ascii="Arial" w:hAnsi="Arial"/>
          <w:color w:val="5B5B5F"/>
          <w:sz w:val="28"/>
          <w:szCs w:val="28"/>
        </w:rPr>
      </w:pPr>
    </w:p>
    <w:p w14:paraId="6ACC0C4E" w14:textId="77777777" w:rsidR="00F768CB" w:rsidRPr="00F40125" w:rsidRDefault="00F768CB" w:rsidP="00F768CB">
      <w:pPr>
        <w:rPr>
          <w:rFonts w:ascii="Arial" w:hAnsi="Arial"/>
          <w:color w:val="5B5B5F"/>
          <w:sz w:val="28"/>
          <w:szCs w:val="28"/>
        </w:rPr>
      </w:pPr>
    </w:p>
    <w:p w14:paraId="3100EDF8" w14:textId="77777777" w:rsidR="00F768CB" w:rsidRPr="00F40125" w:rsidRDefault="00F768CB" w:rsidP="00F768CB">
      <w:pPr>
        <w:rPr>
          <w:rFonts w:ascii="Arial" w:hAnsi="Arial"/>
          <w:b/>
          <w:bCs/>
          <w:color w:val="405CA1"/>
          <w:sz w:val="28"/>
          <w:szCs w:val="28"/>
        </w:rPr>
      </w:pPr>
      <w:r w:rsidRPr="00F40125">
        <w:rPr>
          <w:rFonts w:ascii="Arial" w:hAnsi="Arial"/>
          <w:b/>
          <w:bCs/>
          <w:color w:val="405CA1"/>
          <w:sz w:val="28"/>
          <w:szCs w:val="28"/>
        </w:rPr>
        <w:t>VALOR TOTAL DA CONTRATAÇÃO</w:t>
      </w:r>
    </w:p>
    <w:p w14:paraId="747B8874" w14:textId="77777777" w:rsidR="008F1229" w:rsidRPr="00471EC0" w:rsidRDefault="008F1229" w:rsidP="008F1229">
      <w:pPr>
        <w:rPr>
          <w:rFonts w:ascii="Arial" w:hAnsi="Arial"/>
          <w:sz w:val="28"/>
          <w:szCs w:val="28"/>
        </w:rPr>
      </w:pPr>
      <w:r w:rsidRPr="00471EC0">
        <w:rPr>
          <w:rFonts w:ascii="Arial" w:hAnsi="Arial"/>
          <w:sz w:val="28"/>
          <w:szCs w:val="28"/>
        </w:rPr>
        <w:t xml:space="preserve">R$ </w:t>
      </w:r>
      <w:r>
        <w:rPr>
          <w:rFonts w:ascii="Arial" w:hAnsi="Arial"/>
          <w:sz w:val="28"/>
          <w:szCs w:val="28"/>
        </w:rPr>
        <w:t>278.696,74</w:t>
      </w:r>
    </w:p>
    <w:p w14:paraId="422EAF4B" w14:textId="77777777" w:rsidR="008F1229" w:rsidRPr="00F40125" w:rsidRDefault="008F1229" w:rsidP="008F1229">
      <w:pPr>
        <w:rPr>
          <w:rFonts w:ascii="Arial" w:hAnsi="Arial"/>
          <w:color w:val="5B5B5F"/>
          <w:sz w:val="28"/>
          <w:szCs w:val="28"/>
        </w:rPr>
      </w:pPr>
    </w:p>
    <w:p w14:paraId="1407B27B" w14:textId="77777777" w:rsidR="008F1229" w:rsidRPr="00F40125" w:rsidRDefault="008F1229" w:rsidP="008F1229">
      <w:pPr>
        <w:spacing w:before="240" w:line="276" w:lineRule="auto"/>
        <w:jc w:val="both"/>
        <w:rPr>
          <w:rStyle w:val="TextodoEspaoReservado"/>
          <w:rFonts w:ascii="Arial" w:hAnsi="Arial"/>
          <w:b/>
          <w:color w:val="405CA1"/>
          <w:sz w:val="28"/>
          <w:szCs w:val="28"/>
        </w:rPr>
      </w:pPr>
      <w:r w:rsidRPr="00F40125">
        <w:rPr>
          <w:rFonts w:ascii="Arial" w:hAnsi="Arial"/>
          <w:b/>
          <w:color w:val="405CA1"/>
          <w:sz w:val="28"/>
          <w:szCs w:val="28"/>
        </w:rPr>
        <w:t>DATA DO INÍCIO DO PRAZO PARA ENVIO DA PROPOSTA ELETRÔNICA</w:t>
      </w:r>
      <w:r w:rsidRPr="00F40125">
        <w:rPr>
          <w:rStyle w:val="TextodoEspaoReservado"/>
          <w:rFonts w:ascii="Arial" w:hAnsi="Arial"/>
          <w:b/>
          <w:color w:val="405CA1"/>
          <w:sz w:val="28"/>
          <w:szCs w:val="28"/>
        </w:rPr>
        <w:t xml:space="preserve"> </w:t>
      </w:r>
    </w:p>
    <w:p w14:paraId="0656D12F" w14:textId="77777777" w:rsidR="008F1229" w:rsidRPr="0031271B" w:rsidRDefault="008F1229" w:rsidP="008F1229">
      <w:pPr>
        <w:rPr>
          <w:rFonts w:ascii="Arial" w:hAnsi="Arial"/>
          <w:sz w:val="28"/>
          <w:szCs w:val="28"/>
        </w:rPr>
      </w:pPr>
      <w:r>
        <w:rPr>
          <w:rFonts w:ascii="Arial" w:hAnsi="Arial"/>
          <w:sz w:val="28"/>
          <w:szCs w:val="28"/>
        </w:rPr>
        <w:t>14/05/2025</w:t>
      </w:r>
    </w:p>
    <w:p w14:paraId="4BA3A9E7" w14:textId="77777777" w:rsidR="008F1229" w:rsidRPr="00F40125" w:rsidRDefault="008F1229" w:rsidP="008F1229">
      <w:pPr>
        <w:jc w:val="both"/>
        <w:rPr>
          <w:rFonts w:ascii="Arial" w:hAnsi="Arial"/>
          <w:b/>
          <w:color w:val="FF0000"/>
          <w:sz w:val="28"/>
          <w:szCs w:val="28"/>
        </w:rPr>
      </w:pPr>
    </w:p>
    <w:p w14:paraId="60B9D4BD" w14:textId="77777777" w:rsidR="008F1229" w:rsidRPr="00F40125" w:rsidRDefault="008F1229" w:rsidP="008F1229">
      <w:pPr>
        <w:rPr>
          <w:rFonts w:ascii="Arial" w:hAnsi="Arial"/>
          <w:color w:val="5B5B5F"/>
          <w:sz w:val="28"/>
          <w:szCs w:val="28"/>
        </w:rPr>
      </w:pPr>
    </w:p>
    <w:p w14:paraId="54233DFC" w14:textId="77777777" w:rsidR="008F1229" w:rsidRPr="00F40125" w:rsidRDefault="008F1229" w:rsidP="008F1229">
      <w:pPr>
        <w:rPr>
          <w:rFonts w:ascii="Arial" w:hAnsi="Arial"/>
          <w:b/>
          <w:bCs/>
          <w:color w:val="405CA1"/>
          <w:sz w:val="28"/>
          <w:szCs w:val="28"/>
        </w:rPr>
      </w:pPr>
      <w:r w:rsidRPr="00F40125">
        <w:rPr>
          <w:rFonts w:ascii="Arial" w:hAnsi="Arial"/>
          <w:b/>
          <w:bCs/>
          <w:color w:val="405CA1"/>
          <w:sz w:val="28"/>
          <w:szCs w:val="28"/>
        </w:rPr>
        <w:t>DATA E HORA DA ABERTURA DA SESSÃO PÚBLICA</w:t>
      </w:r>
    </w:p>
    <w:p w14:paraId="670DD8E4" w14:textId="77777777" w:rsidR="008F1229" w:rsidRPr="0031271B" w:rsidRDefault="008F1229" w:rsidP="008F1229">
      <w:pPr>
        <w:rPr>
          <w:rFonts w:ascii="Arial" w:hAnsi="Arial"/>
          <w:sz w:val="28"/>
          <w:szCs w:val="28"/>
        </w:rPr>
      </w:pPr>
      <w:r>
        <w:rPr>
          <w:rFonts w:ascii="Arial" w:hAnsi="Arial"/>
          <w:sz w:val="28"/>
          <w:szCs w:val="28"/>
        </w:rPr>
        <w:t>26/05/2025 – às 09h</w:t>
      </w:r>
    </w:p>
    <w:p w14:paraId="589067E3" w14:textId="77777777" w:rsidR="00F768CB" w:rsidRPr="00F40125" w:rsidRDefault="00F768CB" w:rsidP="00F768CB">
      <w:pPr>
        <w:rPr>
          <w:rFonts w:ascii="Arial" w:hAnsi="Arial"/>
          <w:b/>
          <w:bCs/>
          <w:color w:val="5B5B5F"/>
          <w:sz w:val="28"/>
          <w:szCs w:val="28"/>
        </w:rPr>
      </w:pPr>
    </w:p>
    <w:p w14:paraId="36EE5F69" w14:textId="77777777" w:rsidR="00F768CB" w:rsidRPr="00F40125" w:rsidRDefault="00F768CB" w:rsidP="00F768CB">
      <w:pPr>
        <w:jc w:val="both"/>
        <w:rPr>
          <w:rFonts w:ascii="Arial" w:hAnsi="Arial"/>
          <w:b/>
          <w:bCs/>
          <w:caps/>
          <w:color w:val="405CA1"/>
          <w:sz w:val="28"/>
          <w:szCs w:val="28"/>
        </w:rPr>
      </w:pPr>
    </w:p>
    <w:p w14:paraId="71CF00DB" w14:textId="77777777" w:rsidR="00F768CB" w:rsidRPr="00F40125" w:rsidRDefault="00F768CB" w:rsidP="00F768CB">
      <w:pPr>
        <w:jc w:val="both"/>
        <w:rPr>
          <w:rFonts w:ascii="Arial" w:hAnsi="Arial"/>
          <w:caps/>
          <w:color w:val="0000FF"/>
          <w:sz w:val="28"/>
          <w:szCs w:val="28"/>
        </w:rPr>
      </w:pPr>
      <w:r w:rsidRPr="00F40125">
        <w:rPr>
          <w:rFonts w:ascii="Arial" w:hAnsi="Arial"/>
          <w:b/>
          <w:bCs/>
          <w:caps/>
          <w:color w:val="405CA1"/>
          <w:sz w:val="28"/>
          <w:szCs w:val="28"/>
        </w:rPr>
        <w:t>Critério de Julgamento</w:t>
      </w:r>
    </w:p>
    <w:p w14:paraId="2D60B6DD" w14:textId="69ADC527" w:rsidR="00F768CB" w:rsidRPr="00471EC0" w:rsidRDefault="00F768CB" w:rsidP="00F768CB">
      <w:pPr>
        <w:jc w:val="both"/>
        <w:rPr>
          <w:rFonts w:ascii="Arial" w:hAnsi="Arial"/>
          <w:sz w:val="28"/>
          <w:szCs w:val="28"/>
        </w:rPr>
      </w:pPr>
      <w:r w:rsidRPr="00471EC0">
        <w:rPr>
          <w:rFonts w:ascii="Arial" w:hAnsi="Arial"/>
          <w:sz w:val="28"/>
          <w:szCs w:val="28"/>
        </w:rPr>
        <w:t xml:space="preserve">menor preço por </w:t>
      </w:r>
      <w:r w:rsidR="0057376C">
        <w:rPr>
          <w:rFonts w:ascii="Arial" w:hAnsi="Arial"/>
          <w:sz w:val="28"/>
          <w:szCs w:val="28"/>
        </w:rPr>
        <w:t>lote</w:t>
      </w:r>
    </w:p>
    <w:p w14:paraId="725405F0" w14:textId="77777777" w:rsidR="00F768CB" w:rsidRDefault="00F768CB" w:rsidP="00F768CB">
      <w:pPr>
        <w:jc w:val="both"/>
        <w:rPr>
          <w:rFonts w:ascii="Arial" w:hAnsi="Arial"/>
          <w:sz w:val="28"/>
          <w:szCs w:val="28"/>
        </w:rPr>
      </w:pPr>
    </w:p>
    <w:p w14:paraId="1C74B73C" w14:textId="77777777" w:rsidR="00F768CB" w:rsidRPr="00F40125" w:rsidRDefault="00F768CB" w:rsidP="00F768CB">
      <w:pPr>
        <w:jc w:val="both"/>
        <w:rPr>
          <w:rFonts w:ascii="Arial" w:hAnsi="Arial"/>
          <w:sz w:val="28"/>
          <w:szCs w:val="28"/>
        </w:rPr>
      </w:pPr>
    </w:p>
    <w:p w14:paraId="44A633C4" w14:textId="77777777" w:rsidR="00F768CB" w:rsidRPr="00F40125" w:rsidRDefault="00F768CB" w:rsidP="00F768CB">
      <w:pPr>
        <w:jc w:val="both"/>
        <w:rPr>
          <w:rFonts w:ascii="Arial" w:hAnsi="Arial"/>
          <w:caps/>
          <w:sz w:val="28"/>
          <w:szCs w:val="28"/>
        </w:rPr>
      </w:pPr>
      <w:r w:rsidRPr="00F40125">
        <w:rPr>
          <w:rFonts w:ascii="Arial" w:hAnsi="Arial"/>
          <w:b/>
          <w:bCs/>
          <w:caps/>
          <w:color w:val="405CA1"/>
          <w:sz w:val="28"/>
          <w:szCs w:val="28"/>
        </w:rPr>
        <w:t>Modo de disputa</w:t>
      </w:r>
    </w:p>
    <w:p w14:paraId="371CBE2B" w14:textId="77777777" w:rsidR="00F768CB" w:rsidRPr="00471EC0" w:rsidRDefault="00F768CB" w:rsidP="00F768CB">
      <w:pPr>
        <w:jc w:val="both"/>
        <w:rPr>
          <w:rFonts w:ascii="Arial" w:hAnsi="Arial"/>
          <w:sz w:val="28"/>
          <w:szCs w:val="28"/>
        </w:rPr>
      </w:pPr>
      <w:r w:rsidRPr="00471EC0">
        <w:rPr>
          <w:rFonts w:ascii="Arial" w:hAnsi="Arial"/>
          <w:sz w:val="28"/>
          <w:szCs w:val="28"/>
        </w:rPr>
        <w:t>aberto</w:t>
      </w:r>
    </w:p>
    <w:p w14:paraId="64B85AE6" w14:textId="77777777" w:rsidR="00F768CB" w:rsidRDefault="00F768CB" w:rsidP="00F768CB">
      <w:pPr>
        <w:rPr>
          <w:rFonts w:ascii="Arial" w:hAnsi="Arial"/>
          <w:color w:val="5B5B5F"/>
          <w:sz w:val="28"/>
          <w:szCs w:val="28"/>
        </w:rPr>
      </w:pPr>
    </w:p>
    <w:p w14:paraId="0F841D3F" w14:textId="77777777" w:rsidR="00F768CB" w:rsidRPr="00F40125" w:rsidRDefault="00F768CB" w:rsidP="00F768CB">
      <w:pPr>
        <w:rPr>
          <w:rFonts w:ascii="Arial" w:hAnsi="Arial"/>
          <w:color w:val="5B5B5F"/>
          <w:sz w:val="28"/>
          <w:szCs w:val="28"/>
        </w:rPr>
      </w:pPr>
    </w:p>
    <w:p w14:paraId="5A62BEBF" w14:textId="77777777" w:rsidR="00F768CB" w:rsidRPr="00F40125" w:rsidRDefault="00F768CB" w:rsidP="00F768CB">
      <w:pPr>
        <w:rPr>
          <w:rFonts w:ascii="Arial" w:hAnsi="Arial"/>
          <w:b/>
          <w:bCs/>
          <w:color w:val="405CA1"/>
          <w:sz w:val="28"/>
          <w:szCs w:val="28"/>
        </w:rPr>
      </w:pPr>
      <w:r w:rsidRPr="00F40125">
        <w:rPr>
          <w:rFonts w:ascii="Arial" w:hAnsi="Arial"/>
          <w:b/>
          <w:bCs/>
          <w:color w:val="405CA1"/>
          <w:sz w:val="28"/>
          <w:szCs w:val="28"/>
        </w:rPr>
        <w:t>PREFERÊNCIA ME/EPP/EQUIPARADAS</w:t>
      </w:r>
    </w:p>
    <w:p w14:paraId="193C7C75" w14:textId="083A3C04" w:rsidR="00F768CB" w:rsidRPr="00471EC0" w:rsidRDefault="00471EC0" w:rsidP="00F768CB">
      <w:pPr>
        <w:rPr>
          <w:rFonts w:ascii="Arial" w:hAnsi="Arial"/>
          <w:sz w:val="28"/>
          <w:szCs w:val="28"/>
        </w:rPr>
      </w:pPr>
      <w:r w:rsidRPr="00471EC0">
        <w:rPr>
          <w:rFonts w:ascii="Arial" w:hAnsi="Arial"/>
          <w:sz w:val="28"/>
          <w:szCs w:val="28"/>
        </w:rPr>
        <w:t>sim</w:t>
      </w:r>
    </w:p>
    <w:p w14:paraId="407F4A87" w14:textId="77777777" w:rsidR="00F768CB" w:rsidRDefault="00F768CB" w:rsidP="00F768CB">
      <w:pPr>
        <w:rPr>
          <w:rFonts w:ascii="Arial" w:hAnsi="Arial"/>
          <w:b/>
          <w:bCs/>
          <w:color w:val="5B5B5F"/>
          <w:sz w:val="28"/>
          <w:szCs w:val="28"/>
        </w:rPr>
      </w:pPr>
    </w:p>
    <w:p w14:paraId="6E5AF575" w14:textId="77777777" w:rsidR="00F768CB" w:rsidRDefault="00F768CB" w:rsidP="00F768CB">
      <w:pPr>
        <w:rPr>
          <w:rFonts w:ascii="Arial" w:hAnsi="Arial"/>
          <w:b/>
          <w:bCs/>
          <w:color w:val="5B5B5F"/>
          <w:sz w:val="28"/>
          <w:szCs w:val="28"/>
        </w:rPr>
      </w:pPr>
    </w:p>
    <w:p w14:paraId="79F4726E" w14:textId="77777777" w:rsidR="00F72348" w:rsidRDefault="00F72348" w:rsidP="00F768CB">
      <w:pPr>
        <w:rPr>
          <w:rFonts w:ascii="Arial" w:hAnsi="Arial"/>
          <w:b/>
          <w:bCs/>
          <w:color w:val="5B5B5F"/>
          <w:sz w:val="28"/>
          <w:szCs w:val="28"/>
        </w:rPr>
      </w:pPr>
    </w:p>
    <w:p w14:paraId="32F8813F" w14:textId="77777777" w:rsidR="00694662" w:rsidRDefault="00694662" w:rsidP="00F768CB">
      <w:pPr>
        <w:rPr>
          <w:rFonts w:ascii="Arial" w:hAnsi="Arial"/>
          <w:b/>
          <w:bCs/>
          <w:color w:val="5B5B5F"/>
          <w:sz w:val="28"/>
          <w:szCs w:val="28"/>
        </w:rPr>
      </w:pPr>
    </w:p>
    <w:p w14:paraId="5EDC8B30" w14:textId="77777777" w:rsidR="00694662" w:rsidRDefault="00694662" w:rsidP="00F768CB">
      <w:pPr>
        <w:rPr>
          <w:rFonts w:ascii="Arial" w:hAnsi="Arial"/>
          <w:b/>
          <w:bCs/>
          <w:color w:val="5B5B5F"/>
          <w:sz w:val="28"/>
          <w:szCs w:val="28"/>
        </w:rPr>
      </w:pPr>
    </w:p>
    <w:p w14:paraId="3287703B" w14:textId="77777777" w:rsidR="00F768CB" w:rsidRDefault="00F768CB" w:rsidP="00F768CB">
      <w:pPr>
        <w:rPr>
          <w:rFonts w:ascii="Arial" w:hAnsi="Arial"/>
          <w:b/>
          <w:bCs/>
          <w:color w:val="5B5B5F"/>
          <w:sz w:val="28"/>
          <w:szCs w:val="28"/>
        </w:rPr>
      </w:pPr>
    </w:p>
    <w:p w14:paraId="10E9627A" w14:textId="77777777" w:rsidR="00F768CB" w:rsidRDefault="00F768CB" w:rsidP="00F768CB">
      <w:pPr>
        <w:rPr>
          <w:rFonts w:ascii="Arial" w:hAnsi="Arial"/>
          <w:b/>
          <w:bCs/>
          <w:color w:val="5B5B5F"/>
          <w:sz w:val="28"/>
          <w:szCs w:val="28"/>
        </w:rPr>
      </w:pPr>
    </w:p>
    <w:p w14:paraId="64738A08" w14:textId="77777777" w:rsidR="00F768CB" w:rsidRDefault="00F768CB" w:rsidP="00F768CB">
      <w:pPr>
        <w:rPr>
          <w:rFonts w:ascii="Arial" w:hAnsi="Arial"/>
          <w:b/>
          <w:bCs/>
          <w:color w:val="5B5B5F"/>
          <w:sz w:val="28"/>
          <w:szCs w:val="28"/>
        </w:rPr>
      </w:pPr>
    </w:p>
    <w:p w14:paraId="1ACD58C1" w14:textId="77777777" w:rsidR="00F768CB" w:rsidRPr="00F40125" w:rsidRDefault="00F768CB" w:rsidP="00F768CB">
      <w:pPr>
        <w:rPr>
          <w:rFonts w:ascii="Arial" w:hAnsi="Arial"/>
          <w:b/>
          <w:bCs/>
          <w:color w:val="5B5B5F"/>
        </w:rPr>
      </w:pPr>
    </w:p>
    <w:sdt>
      <w:sdtPr>
        <w:rPr>
          <w:rFonts w:ascii="Arial" w:eastAsia="Times New Roman" w:hAnsi="Arial" w:cs="Arial"/>
          <w:color w:val="auto"/>
          <w:kern w:val="3"/>
          <w:sz w:val="24"/>
          <w:szCs w:val="24"/>
          <w:lang w:eastAsia="zh-CN" w:bidi="hi-IN"/>
        </w:rPr>
        <w:id w:val="-615513808"/>
        <w:docPartObj>
          <w:docPartGallery w:val="Table of Contents"/>
          <w:docPartUnique/>
        </w:docPartObj>
      </w:sdtPr>
      <w:sdtEndPr>
        <w:rPr>
          <w:rFonts w:cs="Tahoma"/>
          <w:b/>
          <w:bCs/>
          <w:kern w:val="0"/>
          <w:lang w:eastAsia="pt-BR" w:bidi="ar-SA"/>
        </w:rPr>
      </w:sdtEndPr>
      <w:sdtContent>
        <w:p w14:paraId="52D29950" w14:textId="2E1C453F" w:rsidR="00F768CB" w:rsidRPr="00A660C3" w:rsidRDefault="00F768CB" w:rsidP="00F768CB">
          <w:pPr>
            <w:pStyle w:val="CabealhodoSumrio"/>
            <w:rPr>
              <w:rFonts w:ascii="Arial" w:hAnsi="Arial" w:cs="Arial"/>
              <w:color w:val="auto"/>
              <w:sz w:val="24"/>
              <w:szCs w:val="24"/>
            </w:rPr>
          </w:pPr>
          <w:r w:rsidRPr="00A660C3">
            <w:rPr>
              <w:rFonts w:ascii="Arial" w:hAnsi="Arial" w:cs="Arial"/>
              <w:color w:val="auto"/>
              <w:sz w:val="24"/>
              <w:szCs w:val="24"/>
            </w:rPr>
            <w:t>Sumário</w:t>
          </w:r>
        </w:p>
        <w:p w14:paraId="74506A8D" w14:textId="0A342160" w:rsidR="00F768CB" w:rsidRPr="00A660C3" w:rsidRDefault="00F768CB" w:rsidP="00F768CB">
          <w:pPr>
            <w:rPr>
              <w:rFonts w:ascii="Arial" w:hAnsi="Arial"/>
            </w:rPr>
          </w:pPr>
        </w:p>
        <w:p w14:paraId="4C1490EB" w14:textId="6E16A2ED" w:rsidR="00F768CB" w:rsidRPr="00A660C3" w:rsidRDefault="00F768CB" w:rsidP="00F768CB">
          <w:pPr>
            <w:pStyle w:val="Sumrio1"/>
            <w:rPr>
              <w:rFonts w:eastAsiaTheme="minorEastAsia" w:cs="Arial"/>
              <w:noProof/>
              <w:kern w:val="2"/>
              <w:sz w:val="24"/>
              <w14:ligatures w14:val="standardContextual"/>
            </w:rPr>
          </w:pPr>
          <w:r w:rsidRPr="00A660C3">
            <w:rPr>
              <w:rFonts w:cs="Arial"/>
              <w:sz w:val="24"/>
            </w:rPr>
            <w:fldChar w:fldCharType="begin"/>
          </w:r>
          <w:r w:rsidRPr="00A660C3">
            <w:rPr>
              <w:rFonts w:cs="Arial"/>
              <w:sz w:val="24"/>
            </w:rPr>
            <w:instrText xml:space="preserve"> TOC \o "1-3" \h \z \u </w:instrText>
          </w:r>
          <w:r w:rsidRPr="00A660C3">
            <w:rPr>
              <w:rFonts w:cs="Arial"/>
              <w:sz w:val="24"/>
            </w:rPr>
            <w:fldChar w:fldCharType="separate"/>
          </w:r>
          <w:hyperlink w:anchor="_Toc168906017" w:history="1">
            <w:r w:rsidRPr="00A660C3">
              <w:rPr>
                <w:rStyle w:val="Hyperlink"/>
                <w:rFonts w:cs="Arial"/>
                <w:noProof/>
                <w:color w:val="auto"/>
                <w:sz w:val="24"/>
                <w:u w:val="none"/>
                <w:lang w:eastAsia="en-US"/>
              </w:rPr>
              <w:t>1.</w:t>
            </w:r>
            <w:r w:rsidRPr="00A660C3">
              <w:rPr>
                <w:rFonts w:eastAsiaTheme="minorEastAsia" w:cs="Arial"/>
                <w:noProof/>
                <w:kern w:val="2"/>
                <w:sz w:val="24"/>
                <w14:ligatures w14:val="standardContextual"/>
              </w:rPr>
              <w:tab/>
            </w:r>
            <w:r w:rsidRPr="00A660C3">
              <w:rPr>
                <w:rStyle w:val="Hyperlink"/>
                <w:rFonts w:cs="Arial"/>
                <w:noProof/>
                <w:color w:val="auto"/>
                <w:sz w:val="24"/>
                <w:u w:val="none"/>
                <w:lang w:eastAsia="en-US"/>
              </w:rPr>
              <w:t>DO OBJETO</w:t>
            </w:r>
            <w:r w:rsidRPr="00A660C3">
              <w:rPr>
                <w:rFonts w:cs="Arial"/>
                <w:noProof/>
                <w:webHidden/>
                <w:sz w:val="24"/>
              </w:rPr>
              <w:tab/>
            </w:r>
            <w:r w:rsidR="005113D9" w:rsidRPr="00A660C3">
              <w:rPr>
                <w:rFonts w:cs="Arial"/>
                <w:noProof/>
                <w:webHidden/>
                <w:sz w:val="24"/>
              </w:rPr>
              <w:t>3</w:t>
            </w:r>
          </w:hyperlink>
        </w:p>
        <w:p w14:paraId="4C085E36" w14:textId="16DE11CD" w:rsidR="00F768CB" w:rsidRPr="00A660C3" w:rsidRDefault="00F768CB" w:rsidP="00F768CB">
          <w:pPr>
            <w:pStyle w:val="Sumrio1"/>
            <w:rPr>
              <w:rFonts w:eastAsiaTheme="minorEastAsia" w:cs="Arial"/>
              <w:noProof/>
              <w:kern w:val="2"/>
              <w:sz w:val="24"/>
              <w14:ligatures w14:val="standardContextual"/>
            </w:rPr>
          </w:pPr>
          <w:hyperlink w:anchor="_Toc168906018" w:history="1">
            <w:r w:rsidRPr="00A660C3">
              <w:rPr>
                <w:rStyle w:val="Hyperlink"/>
                <w:rFonts w:cs="Arial"/>
                <w:noProof/>
                <w:color w:val="auto"/>
                <w:sz w:val="24"/>
                <w:u w:val="none"/>
              </w:rPr>
              <w:t>2.</w:t>
            </w:r>
            <w:r w:rsidRPr="00A660C3">
              <w:rPr>
                <w:rFonts w:eastAsiaTheme="minorEastAsia" w:cs="Arial"/>
                <w:noProof/>
                <w:kern w:val="2"/>
                <w:sz w:val="24"/>
                <w14:ligatures w14:val="standardContextual"/>
              </w:rPr>
              <w:tab/>
            </w:r>
            <w:r w:rsidRPr="00A660C3">
              <w:rPr>
                <w:rStyle w:val="Hyperlink"/>
                <w:rFonts w:cs="Arial"/>
                <w:noProof/>
                <w:color w:val="auto"/>
                <w:sz w:val="24"/>
                <w:u w:val="none"/>
              </w:rPr>
              <w:t>DA PARTICIPAÇÃO NA LICITAÇÃO</w:t>
            </w:r>
            <w:r w:rsidRPr="00A660C3">
              <w:rPr>
                <w:rFonts w:cs="Arial"/>
                <w:noProof/>
                <w:webHidden/>
                <w:sz w:val="24"/>
              </w:rPr>
              <w:tab/>
            </w:r>
            <w:r w:rsidR="002C0AD6">
              <w:rPr>
                <w:rFonts w:cs="Arial"/>
                <w:noProof/>
                <w:webHidden/>
                <w:sz w:val="24"/>
              </w:rPr>
              <w:t>9</w:t>
            </w:r>
          </w:hyperlink>
        </w:p>
        <w:p w14:paraId="78132B75" w14:textId="69E27811" w:rsidR="00F768CB" w:rsidRPr="00A660C3" w:rsidRDefault="00F768CB" w:rsidP="00F768CB">
          <w:pPr>
            <w:pStyle w:val="Sumrio1"/>
            <w:rPr>
              <w:rFonts w:eastAsiaTheme="minorEastAsia" w:cs="Arial"/>
              <w:noProof/>
              <w:kern w:val="2"/>
              <w:sz w:val="24"/>
              <w14:ligatures w14:val="standardContextual"/>
            </w:rPr>
          </w:pPr>
          <w:hyperlink w:anchor="_Toc168906019" w:history="1">
            <w:r w:rsidRPr="00A660C3">
              <w:rPr>
                <w:rStyle w:val="Hyperlink"/>
                <w:rFonts w:cs="Arial"/>
                <w:noProof/>
                <w:color w:val="auto"/>
                <w:sz w:val="24"/>
                <w:u w:val="none"/>
              </w:rPr>
              <w:t>3.</w:t>
            </w:r>
            <w:r w:rsidRPr="00A660C3">
              <w:rPr>
                <w:rFonts w:eastAsiaTheme="minorEastAsia" w:cs="Arial"/>
                <w:noProof/>
                <w:kern w:val="2"/>
                <w:sz w:val="24"/>
                <w14:ligatures w14:val="standardContextual"/>
              </w:rPr>
              <w:tab/>
            </w:r>
            <w:r w:rsidRPr="00A660C3">
              <w:rPr>
                <w:rStyle w:val="Hyperlink"/>
                <w:rFonts w:cs="Arial"/>
                <w:noProof/>
                <w:color w:val="auto"/>
                <w:sz w:val="24"/>
                <w:u w:val="none"/>
              </w:rPr>
              <w:t>DA APRESENTAÇÃO DA PROPOSTA E DO</w:t>
            </w:r>
            <w:r w:rsidR="007A03CB" w:rsidRPr="00A660C3">
              <w:rPr>
                <w:rStyle w:val="Hyperlink"/>
                <w:rFonts w:cs="Arial"/>
                <w:noProof/>
                <w:color w:val="auto"/>
                <w:sz w:val="24"/>
                <w:u w:val="none"/>
              </w:rPr>
              <w:t xml:space="preserve"> </w:t>
            </w:r>
            <w:r w:rsidRPr="00A660C3">
              <w:rPr>
                <w:rStyle w:val="Hyperlink"/>
                <w:rFonts w:cs="Arial"/>
                <w:noProof/>
                <w:color w:val="auto"/>
                <w:sz w:val="24"/>
                <w:u w:val="none"/>
              </w:rPr>
              <w:t>S</w:t>
            </w:r>
            <w:r w:rsidR="007A03CB" w:rsidRPr="00A660C3">
              <w:rPr>
                <w:rStyle w:val="Hyperlink"/>
                <w:rFonts w:cs="Arial"/>
                <w:noProof/>
                <w:color w:val="auto"/>
                <w:sz w:val="24"/>
                <w:u w:val="none"/>
              </w:rPr>
              <w:t>ISTEMA DE LICITAÇÕES DA BOLSA DE LICITAÇÕES E LEILÕES</w:t>
            </w:r>
            <w:r w:rsidRPr="00A660C3">
              <w:rPr>
                <w:rFonts w:cs="Arial"/>
                <w:noProof/>
                <w:webHidden/>
                <w:sz w:val="24"/>
              </w:rPr>
              <w:tab/>
            </w:r>
            <w:r w:rsidR="002C0AD6">
              <w:rPr>
                <w:rFonts w:cs="Arial"/>
                <w:noProof/>
                <w:webHidden/>
                <w:sz w:val="24"/>
              </w:rPr>
              <w:t>11</w:t>
            </w:r>
          </w:hyperlink>
        </w:p>
        <w:p w14:paraId="127732A6" w14:textId="27DC543B" w:rsidR="00F768CB" w:rsidRPr="00A660C3" w:rsidRDefault="00F768CB" w:rsidP="00F768CB">
          <w:pPr>
            <w:pStyle w:val="Sumrio1"/>
            <w:rPr>
              <w:rFonts w:eastAsiaTheme="minorEastAsia" w:cs="Arial"/>
              <w:noProof/>
              <w:kern w:val="2"/>
              <w:sz w:val="24"/>
              <w14:ligatures w14:val="standardContextual"/>
            </w:rPr>
          </w:pPr>
          <w:hyperlink w:anchor="_Toc168906020" w:history="1">
            <w:r w:rsidRPr="00A660C3">
              <w:rPr>
                <w:rStyle w:val="Hyperlink"/>
                <w:rFonts w:cs="Arial"/>
                <w:noProof/>
                <w:color w:val="auto"/>
                <w:sz w:val="24"/>
                <w:u w:val="none"/>
              </w:rPr>
              <w:t>4.</w:t>
            </w:r>
            <w:r w:rsidRPr="00A660C3">
              <w:rPr>
                <w:rFonts w:eastAsiaTheme="minorEastAsia" w:cs="Arial"/>
                <w:noProof/>
                <w:kern w:val="2"/>
                <w:sz w:val="24"/>
                <w14:ligatures w14:val="standardContextual"/>
              </w:rPr>
              <w:tab/>
            </w:r>
            <w:r w:rsidRPr="00A660C3">
              <w:rPr>
                <w:rStyle w:val="Hyperlink"/>
                <w:rFonts w:cs="Arial"/>
                <w:noProof/>
                <w:color w:val="auto"/>
                <w:sz w:val="24"/>
                <w:u w:val="none"/>
              </w:rPr>
              <w:t>DO PREENCHIMENTO DA PROPOSTA</w:t>
            </w:r>
            <w:r w:rsidRPr="00A660C3">
              <w:rPr>
                <w:rFonts w:cs="Arial"/>
                <w:noProof/>
                <w:webHidden/>
                <w:sz w:val="24"/>
              </w:rPr>
              <w:tab/>
            </w:r>
          </w:hyperlink>
          <w:r w:rsidR="002C0AD6">
            <w:rPr>
              <w:sz w:val="24"/>
            </w:rPr>
            <w:t>13</w:t>
          </w:r>
        </w:p>
        <w:p w14:paraId="01DEC9A0" w14:textId="625B8217" w:rsidR="00F768CB" w:rsidRPr="00A660C3" w:rsidRDefault="00F768CB" w:rsidP="00A660C3">
          <w:pPr>
            <w:pStyle w:val="Sumrio1"/>
            <w:jc w:val="both"/>
            <w:rPr>
              <w:rFonts w:eastAsiaTheme="minorEastAsia" w:cs="Arial"/>
              <w:noProof/>
              <w:kern w:val="2"/>
              <w:sz w:val="24"/>
              <w14:ligatures w14:val="standardContextual"/>
            </w:rPr>
          </w:pPr>
          <w:hyperlink w:anchor="_Toc168906021" w:history="1">
            <w:r w:rsidRPr="00A660C3">
              <w:rPr>
                <w:rStyle w:val="Hyperlink"/>
                <w:rFonts w:cs="Arial"/>
                <w:noProof/>
                <w:color w:val="auto"/>
                <w:sz w:val="24"/>
                <w:u w:val="none"/>
              </w:rPr>
              <w:t>5.</w:t>
            </w:r>
            <w:r w:rsidRPr="00A660C3">
              <w:rPr>
                <w:rFonts w:eastAsiaTheme="minorEastAsia" w:cs="Arial"/>
                <w:noProof/>
                <w:kern w:val="2"/>
                <w:sz w:val="24"/>
                <w14:ligatures w14:val="standardContextual"/>
              </w:rPr>
              <w:tab/>
            </w:r>
            <w:r w:rsidRPr="00A660C3">
              <w:rPr>
                <w:rStyle w:val="Hyperlink"/>
                <w:rFonts w:cs="Arial"/>
                <w:noProof/>
                <w:color w:val="auto"/>
                <w:sz w:val="24"/>
                <w:u w:val="none"/>
              </w:rPr>
              <w:t>DA ABERTURA DA SESSÃO, CLASSIFICAÇÃO DAS PROPOSTAS E FORMULAÇÃO DE LANCES</w:t>
            </w:r>
            <w:r w:rsidRPr="00A660C3">
              <w:rPr>
                <w:rFonts w:cs="Arial"/>
                <w:noProof/>
                <w:webHidden/>
                <w:sz w:val="24"/>
              </w:rPr>
              <w:tab/>
            </w:r>
            <w:r w:rsidR="002C0AD6">
              <w:rPr>
                <w:rFonts w:cs="Arial"/>
                <w:noProof/>
                <w:webHidden/>
                <w:sz w:val="24"/>
              </w:rPr>
              <w:t>14</w:t>
            </w:r>
          </w:hyperlink>
        </w:p>
        <w:p w14:paraId="5AE99EE5" w14:textId="24A4A09C" w:rsidR="00F768CB" w:rsidRPr="00A660C3" w:rsidRDefault="00F768CB" w:rsidP="00F768CB">
          <w:pPr>
            <w:pStyle w:val="Sumrio1"/>
            <w:rPr>
              <w:rFonts w:eastAsiaTheme="minorEastAsia" w:cs="Arial"/>
              <w:noProof/>
              <w:kern w:val="2"/>
              <w:sz w:val="24"/>
              <w14:ligatures w14:val="standardContextual"/>
            </w:rPr>
          </w:pPr>
          <w:hyperlink w:anchor="_Toc168906022" w:history="1">
            <w:r w:rsidRPr="00A660C3">
              <w:rPr>
                <w:rStyle w:val="Hyperlink"/>
                <w:rFonts w:cs="Arial"/>
                <w:noProof/>
                <w:color w:val="auto"/>
                <w:sz w:val="24"/>
                <w:u w:val="none"/>
              </w:rPr>
              <w:t>6.</w:t>
            </w:r>
            <w:r w:rsidRPr="00A660C3">
              <w:rPr>
                <w:rFonts w:eastAsiaTheme="minorEastAsia" w:cs="Arial"/>
                <w:noProof/>
                <w:kern w:val="2"/>
                <w:sz w:val="24"/>
                <w14:ligatures w14:val="standardContextual"/>
              </w:rPr>
              <w:tab/>
            </w:r>
            <w:r w:rsidRPr="00A660C3">
              <w:rPr>
                <w:rStyle w:val="Hyperlink"/>
                <w:rFonts w:cs="Arial"/>
                <w:noProof/>
                <w:color w:val="auto"/>
                <w:sz w:val="24"/>
                <w:u w:val="none"/>
              </w:rPr>
              <w:t>DA FASE DE JULGAMENTO</w:t>
            </w:r>
            <w:r w:rsidRPr="00A660C3">
              <w:rPr>
                <w:rFonts w:cs="Arial"/>
                <w:noProof/>
                <w:webHidden/>
                <w:sz w:val="24"/>
              </w:rPr>
              <w:tab/>
            </w:r>
            <w:r w:rsidR="00CF7731" w:rsidRPr="00A660C3">
              <w:rPr>
                <w:rFonts w:cs="Arial"/>
                <w:noProof/>
                <w:webHidden/>
                <w:sz w:val="24"/>
              </w:rPr>
              <w:t>1</w:t>
            </w:r>
            <w:r w:rsidR="002C0AD6">
              <w:rPr>
                <w:rFonts w:cs="Arial"/>
                <w:noProof/>
                <w:webHidden/>
                <w:sz w:val="24"/>
              </w:rPr>
              <w:t>7</w:t>
            </w:r>
          </w:hyperlink>
        </w:p>
        <w:p w14:paraId="4F8191A2" w14:textId="4839FA26" w:rsidR="00F768CB" w:rsidRPr="00A660C3" w:rsidRDefault="00F768CB" w:rsidP="00F768CB">
          <w:pPr>
            <w:pStyle w:val="Sumrio1"/>
            <w:rPr>
              <w:rFonts w:eastAsiaTheme="minorEastAsia" w:cs="Arial"/>
              <w:noProof/>
              <w:kern w:val="2"/>
              <w:sz w:val="24"/>
              <w14:ligatures w14:val="standardContextual"/>
            </w:rPr>
          </w:pPr>
          <w:hyperlink w:anchor="_Toc168906023" w:history="1">
            <w:r w:rsidRPr="00A660C3">
              <w:rPr>
                <w:rStyle w:val="Hyperlink"/>
                <w:rFonts w:cs="Arial"/>
                <w:noProof/>
                <w:color w:val="auto"/>
                <w:sz w:val="24"/>
                <w:u w:val="none"/>
              </w:rPr>
              <w:t>7.</w:t>
            </w:r>
            <w:r w:rsidRPr="00A660C3">
              <w:rPr>
                <w:rFonts w:eastAsiaTheme="minorEastAsia" w:cs="Arial"/>
                <w:noProof/>
                <w:kern w:val="2"/>
                <w:sz w:val="24"/>
                <w14:ligatures w14:val="standardContextual"/>
              </w:rPr>
              <w:tab/>
            </w:r>
            <w:r w:rsidRPr="00A660C3">
              <w:rPr>
                <w:rStyle w:val="Hyperlink"/>
                <w:rFonts w:cs="Arial"/>
                <w:noProof/>
                <w:color w:val="auto"/>
                <w:sz w:val="24"/>
                <w:u w:val="none"/>
              </w:rPr>
              <w:t>DA FASE DE HABILITAÇÃO</w:t>
            </w:r>
            <w:r w:rsidRPr="00A660C3">
              <w:rPr>
                <w:rFonts w:cs="Arial"/>
                <w:noProof/>
                <w:webHidden/>
                <w:sz w:val="24"/>
              </w:rPr>
              <w:tab/>
            </w:r>
            <w:r w:rsidR="002C0AD6">
              <w:rPr>
                <w:rFonts w:cs="Arial"/>
                <w:noProof/>
                <w:webHidden/>
                <w:sz w:val="24"/>
              </w:rPr>
              <w:t>20</w:t>
            </w:r>
          </w:hyperlink>
        </w:p>
        <w:p w14:paraId="38BCC78C" w14:textId="2BF5CE47" w:rsidR="00F768CB" w:rsidRPr="00A660C3" w:rsidRDefault="00F768CB" w:rsidP="00F768CB">
          <w:pPr>
            <w:pStyle w:val="Sumrio1"/>
            <w:rPr>
              <w:rFonts w:eastAsiaTheme="minorEastAsia" w:cs="Arial"/>
              <w:noProof/>
              <w:kern w:val="2"/>
              <w:sz w:val="24"/>
              <w14:ligatures w14:val="standardContextual"/>
            </w:rPr>
          </w:pPr>
          <w:hyperlink w:anchor="_Toc168906024" w:history="1">
            <w:r w:rsidRPr="00A660C3">
              <w:rPr>
                <w:rStyle w:val="Hyperlink"/>
                <w:rFonts w:cs="Arial"/>
                <w:noProof/>
                <w:color w:val="auto"/>
                <w:sz w:val="24"/>
                <w:u w:val="none"/>
              </w:rPr>
              <w:t>8.</w:t>
            </w:r>
            <w:r w:rsidRPr="00A660C3">
              <w:rPr>
                <w:rFonts w:eastAsiaTheme="minorEastAsia" w:cs="Arial"/>
                <w:noProof/>
                <w:kern w:val="2"/>
                <w:sz w:val="24"/>
                <w14:ligatures w14:val="standardContextual"/>
              </w:rPr>
              <w:tab/>
            </w:r>
            <w:r w:rsidR="00A660C3" w:rsidRPr="00A660C3">
              <w:rPr>
                <w:rStyle w:val="Hyperlink"/>
                <w:rFonts w:cs="Arial"/>
                <w:noProof/>
                <w:color w:val="auto"/>
                <w:sz w:val="24"/>
                <w:u w:val="none"/>
              </w:rPr>
              <w:t>DO TERMO DE CONTRATO</w:t>
            </w:r>
            <w:r w:rsidRPr="00A660C3">
              <w:rPr>
                <w:rFonts w:cs="Arial"/>
                <w:noProof/>
                <w:webHidden/>
                <w:sz w:val="24"/>
              </w:rPr>
              <w:tab/>
            </w:r>
            <w:r w:rsidR="002C0AD6">
              <w:rPr>
                <w:rFonts w:cs="Arial"/>
                <w:noProof/>
                <w:webHidden/>
                <w:sz w:val="24"/>
              </w:rPr>
              <w:t>23</w:t>
            </w:r>
          </w:hyperlink>
        </w:p>
        <w:p w14:paraId="0C22265F" w14:textId="4684247A" w:rsidR="00A660C3" w:rsidRPr="00A660C3" w:rsidRDefault="00F768CB" w:rsidP="00A660C3">
          <w:pPr>
            <w:pStyle w:val="Sumrio1"/>
            <w:rPr>
              <w:rFonts w:eastAsiaTheme="minorEastAsia" w:cs="Arial"/>
              <w:noProof/>
              <w:kern w:val="2"/>
              <w:sz w:val="24"/>
              <w14:ligatures w14:val="standardContextual"/>
            </w:rPr>
          </w:pPr>
          <w:r w:rsidRPr="00A660C3">
            <w:rPr>
              <w:rFonts w:cs="Arial"/>
              <w:sz w:val="24"/>
            </w:rPr>
            <w:fldChar w:fldCharType="begin"/>
          </w:r>
          <w:r w:rsidRPr="00A660C3">
            <w:rPr>
              <w:rFonts w:cs="Arial"/>
              <w:sz w:val="24"/>
            </w:rPr>
            <w:instrText>HYPERLINK \l "_Toc168906025"</w:instrText>
          </w:r>
          <w:r w:rsidRPr="00A660C3">
            <w:rPr>
              <w:rFonts w:cs="Arial"/>
              <w:sz w:val="24"/>
            </w:rPr>
          </w:r>
          <w:r w:rsidRPr="00A660C3">
            <w:rPr>
              <w:rFonts w:cs="Arial"/>
              <w:sz w:val="24"/>
            </w:rPr>
            <w:fldChar w:fldCharType="separate"/>
          </w:r>
          <w:r w:rsidRPr="00A660C3">
            <w:rPr>
              <w:rStyle w:val="Hyperlink"/>
              <w:rFonts w:cs="Arial"/>
              <w:noProof/>
              <w:color w:val="auto"/>
              <w:sz w:val="24"/>
              <w:u w:val="none"/>
            </w:rPr>
            <w:t>9.</w:t>
          </w:r>
          <w:r w:rsidRPr="00A660C3">
            <w:rPr>
              <w:rFonts w:eastAsiaTheme="minorEastAsia" w:cs="Arial"/>
              <w:noProof/>
              <w:kern w:val="2"/>
              <w:sz w:val="24"/>
              <w14:ligatures w14:val="standardContextual"/>
            </w:rPr>
            <w:tab/>
          </w:r>
          <w:r w:rsidR="00A660C3" w:rsidRPr="00A660C3">
            <w:rPr>
              <w:rFonts w:eastAsiaTheme="minorEastAsia" w:cs="Arial"/>
              <w:noProof/>
              <w:kern w:val="2"/>
              <w:sz w:val="24"/>
              <w14:ligatures w14:val="standardContextual"/>
            </w:rPr>
            <w:t xml:space="preserve">DOS RECURSOS </w:t>
          </w:r>
          <w:r w:rsidR="00A660C3" w:rsidRPr="00A660C3">
            <w:rPr>
              <w:rFonts w:eastAsiaTheme="minorEastAsia" w:cs="Arial"/>
              <w:noProof/>
              <w:kern w:val="2"/>
              <w:sz w:val="24"/>
              <w14:ligatures w14:val="standardContextual"/>
            </w:rPr>
            <w:tab/>
          </w:r>
          <w:r w:rsidR="002C0AD6">
            <w:rPr>
              <w:rFonts w:eastAsiaTheme="minorEastAsia" w:cs="Arial"/>
              <w:noProof/>
              <w:kern w:val="2"/>
              <w:sz w:val="24"/>
              <w14:ligatures w14:val="standardContextual"/>
            </w:rPr>
            <w:t>24</w:t>
          </w:r>
        </w:p>
        <w:p w14:paraId="1526CFF9" w14:textId="16561499" w:rsidR="00A660C3" w:rsidRPr="00A660C3" w:rsidRDefault="00A660C3" w:rsidP="00A660C3">
          <w:pPr>
            <w:pStyle w:val="Sumrio1"/>
            <w:rPr>
              <w:rFonts w:eastAsiaTheme="minorEastAsia" w:cs="Arial"/>
              <w:noProof/>
              <w:kern w:val="2"/>
              <w:sz w:val="24"/>
              <w14:ligatures w14:val="standardContextual"/>
            </w:rPr>
          </w:pPr>
          <w:r w:rsidRPr="00A660C3">
            <w:rPr>
              <w:rFonts w:eastAsiaTheme="minorEastAsia" w:cs="Arial"/>
              <w:noProof/>
              <w:kern w:val="2"/>
              <w:sz w:val="24"/>
              <w14:ligatures w14:val="standardContextual"/>
            </w:rPr>
            <w:t>10.</w:t>
          </w:r>
          <w:r w:rsidRPr="00A660C3">
            <w:rPr>
              <w:rFonts w:eastAsiaTheme="minorEastAsia" w:cs="Arial"/>
              <w:noProof/>
              <w:kern w:val="2"/>
              <w:sz w:val="24"/>
              <w14:ligatures w14:val="standardContextual"/>
            </w:rPr>
            <w:tab/>
            <w:t>DAS INFRAÇÕES ADMINISTRATIVAS E SANÇÕES</w:t>
          </w:r>
          <w:r w:rsidRPr="00A660C3">
            <w:rPr>
              <w:rFonts w:eastAsiaTheme="minorEastAsia" w:cs="Arial"/>
              <w:noProof/>
              <w:kern w:val="2"/>
              <w:sz w:val="24"/>
              <w14:ligatures w14:val="standardContextual"/>
            </w:rPr>
            <w:tab/>
          </w:r>
          <w:r w:rsidR="002C0AD6">
            <w:rPr>
              <w:rFonts w:eastAsiaTheme="minorEastAsia" w:cs="Arial"/>
              <w:noProof/>
              <w:kern w:val="2"/>
              <w:sz w:val="24"/>
              <w14:ligatures w14:val="standardContextual"/>
            </w:rPr>
            <w:t>25</w:t>
          </w:r>
        </w:p>
        <w:p w14:paraId="0D05458C" w14:textId="42E16664" w:rsidR="00A660C3" w:rsidRPr="00A660C3" w:rsidRDefault="00A660C3" w:rsidP="00A660C3">
          <w:pPr>
            <w:pStyle w:val="Sumrio1"/>
            <w:rPr>
              <w:rFonts w:eastAsiaTheme="minorEastAsia" w:cs="Arial"/>
              <w:noProof/>
              <w:kern w:val="2"/>
              <w:sz w:val="24"/>
              <w14:ligatures w14:val="standardContextual"/>
            </w:rPr>
          </w:pPr>
          <w:r w:rsidRPr="00A660C3">
            <w:rPr>
              <w:rFonts w:eastAsiaTheme="minorEastAsia" w:cs="Arial"/>
              <w:noProof/>
              <w:kern w:val="2"/>
              <w:sz w:val="24"/>
              <w14:ligatures w14:val="standardContextual"/>
            </w:rPr>
            <w:t>11.</w:t>
          </w:r>
          <w:r w:rsidRPr="00A660C3">
            <w:rPr>
              <w:rFonts w:eastAsiaTheme="minorEastAsia" w:cs="Arial"/>
              <w:noProof/>
              <w:kern w:val="2"/>
              <w:sz w:val="24"/>
              <w14:ligatures w14:val="standardContextual"/>
            </w:rPr>
            <w:tab/>
            <w:t>DA IMPUGNAÇÃO AO EDITAL E DO PEDIDO DE ESCLARECIMENTO</w:t>
          </w:r>
          <w:r w:rsidRPr="00A660C3">
            <w:rPr>
              <w:rFonts w:eastAsiaTheme="minorEastAsia" w:cs="Arial"/>
              <w:noProof/>
              <w:kern w:val="2"/>
              <w:sz w:val="24"/>
              <w14:ligatures w14:val="standardContextual"/>
            </w:rPr>
            <w:tab/>
            <w:t>2</w:t>
          </w:r>
          <w:r w:rsidR="002C0AD6">
            <w:rPr>
              <w:rFonts w:eastAsiaTheme="minorEastAsia" w:cs="Arial"/>
              <w:noProof/>
              <w:kern w:val="2"/>
              <w:sz w:val="24"/>
              <w14:ligatures w14:val="standardContextual"/>
            </w:rPr>
            <w:t>7</w:t>
          </w:r>
        </w:p>
        <w:p w14:paraId="1E49C748" w14:textId="188EF613" w:rsidR="00A660C3" w:rsidRPr="00A660C3" w:rsidRDefault="00A660C3" w:rsidP="00A660C3">
          <w:pPr>
            <w:pStyle w:val="Sumrio1"/>
            <w:rPr>
              <w:rFonts w:eastAsiaTheme="minorEastAsia" w:cs="Arial"/>
              <w:noProof/>
              <w:kern w:val="2"/>
              <w:sz w:val="24"/>
              <w14:ligatures w14:val="standardContextual"/>
            </w:rPr>
          </w:pPr>
          <w:r w:rsidRPr="00A660C3">
            <w:rPr>
              <w:rFonts w:eastAsiaTheme="minorEastAsia" w:cs="Arial"/>
              <w:noProof/>
              <w:kern w:val="2"/>
              <w:sz w:val="24"/>
              <w14:ligatures w14:val="standardContextual"/>
            </w:rPr>
            <w:t>12.</w:t>
          </w:r>
          <w:r w:rsidRPr="00A660C3">
            <w:rPr>
              <w:rFonts w:eastAsiaTheme="minorEastAsia" w:cs="Arial"/>
              <w:noProof/>
              <w:kern w:val="2"/>
              <w:sz w:val="24"/>
              <w14:ligatures w14:val="standardContextual"/>
            </w:rPr>
            <w:tab/>
            <w:t>DAS DISPOSIÇÕES GERAIS</w:t>
          </w:r>
          <w:r w:rsidRPr="00A660C3">
            <w:rPr>
              <w:rFonts w:eastAsiaTheme="minorEastAsia" w:cs="Arial"/>
              <w:noProof/>
              <w:kern w:val="2"/>
              <w:sz w:val="24"/>
              <w14:ligatures w14:val="standardContextual"/>
            </w:rPr>
            <w:tab/>
            <w:t>2</w:t>
          </w:r>
          <w:r w:rsidR="002C0AD6">
            <w:rPr>
              <w:rFonts w:eastAsiaTheme="minorEastAsia" w:cs="Arial"/>
              <w:noProof/>
              <w:kern w:val="2"/>
              <w:sz w:val="24"/>
              <w14:ligatures w14:val="standardContextual"/>
            </w:rPr>
            <w:t>8</w:t>
          </w:r>
        </w:p>
        <w:p w14:paraId="3D401B94" w14:textId="1F96B82F" w:rsidR="00F768CB" w:rsidRPr="00A660C3" w:rsidRDefault="00A660C3" w:rsidP="00A660C3">
          <w:pPr>
            <w:pStyle w:val="Sumrio1"/>
            <w:rPr>
              <w:rFonts w:eastAsiaTheme="minorEastAsia" w:cs="Arial"/>
              <w:noProof/>
              <w:kern w:val="2"/>
              <w:sz w:val="24"/>
              <w14:ligatures w14:val="standardContextual"/>
            </w:rPr>
          </w:pPr>
          <w:r w:rsidRPr="00A660C3">
            <w:rPr>
              <w:rFonts w:eastAsiaTheme="minorEastAsia" w:cs="Arial"/>
              <w:noProof/>
              <w:kern w:val="2"/>
              <w:sz w:val="24"/>
              <w14:ligatures w14:val="standardContextual"/>
            </w:rPr>
            <w:t>13.</w:t>
          </w:r>
          <w:r w:rsidRPr="00A660C3">
            <w:rPr>
              <w:rFonts w:eastAsiaTheme="minorEastAsia" w:cs="Arial"/>
              <w:noProof/>
              <w:kern w:val="2"/>
              <w:sz w:val="24"/>
              <w14:ligatures w14:val="standardContextual"/>
            </w:rPr>
            <w:tab/>
            <w:t>DOS ANEXOS</w:t>
          </w:r>
          <w:r w:rsidR="00F768CB" w:rsidRPr="00A660C3">
            <w:rPr>
              <w:rFonts w:cs="Arial"/>
              <w:noProof/>
              <w:webHidden/>
              <w:sz w:val="24"/>
            </w:rPr>
            <w:tab/>
          </w:r>
          <w:r w:rsidR="00015319">
            <w:rPr>
              <w:rFonts w:cs="Arial"/>
              <w:noProof/>
              <w:webHidden/>
              <w:sz w:val="24"/>
            </w:rPr>
            <w:t>2</w:t>
          </w:r>
          <w:r w:rsidR="002C0AD6">
            <w:rPr>
              <w:rFonts w:cs="Arial"/>
              <w:noProof/>
              <w:webHidden/>
              <w:sz w:val="24"/>
            </w:rPr>
            <w:t>8</w:t>
          </w:r>
          <w:r w:rsidR="00F768CB" w:rsidRPr="00A660C3">
            <w:rPr>
              <w:rFonts w:cs="Arial"/>
              <w:sz w:val="24"/>
            </w:rPr>
            <w:fldChar w:fldCharType="end"/>
          </w:r>
        </w:p>
        <w:p w14:paraId="148986D6" w14:textId="3225C581" w:rsidR="00F768CB" w:rsidRPr="00F72348" w:rsidRDefault="00F768CB" w:rsidP="00F72348">
          <w:pPr>
            <w:pStyle w:val="Sumrio1"/>
            <w:rPr>
              <w:rFonts w:asciiTheme="minorHAnsi" w:eastAsiaTheme="minorEastAsia" w:hAnsiTheme="minorHAnsi" w:cstheme="minorBidi"/>
              <w:noProof/>
              <w:kern w:val="2"/>
              <w:sz w:val="24"/>
              <w14:ligatures w14:val="standardContextual"/>
            </w:rPr>
          </w:pPr>
          <w:r w:rsidRPr="00A660C3">
            <w:rPr>
              <w:rFonts w:cs="Arial"/>
              <w:b/>
              <w:bCs/>
              <w:sz w:val="24"/>
            </w:rPr>
            <w:fldChar w:fldCharType="end"/>
          </w:r>
        </w:p>
      </w:sdtContent>
    </w:sdt>
    <w:p w14:paraId="61B4DA1F" w14:textId="77777777" w:rsidR="00F768CB" w:rsidRDefault="00F768CB" w:rsidP="00F768CB">
      <w:pPr>
        <w:spacing w:before="200"/>
        <w:jc w:val="both"/>
        <w:rPr>
          <w:rFonts w:ascii="Arial" w:hAnsi="Arial"/>
          <w:b/>
          <w:bCs/>
          <w:sz w:val="22"/>
          <w:szCs w:val="22"/>
        </w:rPr>
      </w:pPr>
    </w:p>
    <w:p w14:paraId="7013AC1E" w14:textId="77777777" w:rsidR="00F768CB" w:rsidRDefault="00F768CB" w:rsidP="00F768CB">
      <w:pPr>
        <w:spacing w:before="200"/>
        <w:jc w:val="both"/>
        <w:rPr>
          <w:rFonts w:ascii="Arial" w:hAnsi="Arial"/>
          <w:b/>
          <w:bCs/>
          <w:sz w:val="22"/>
          <w:szCs w:val="22"/>
        </w:rPr>
      </w:pPr>
    </w:p>
    <w:p w14:paraId="5FB188DA" w14:textId="77777777" w:rsidR="00F768CB" w:rsidRDefault="00F768CB" w:rsidP="00F768CB">
      <w:pPr>
        <w:spacing w:before="200"/>
        <w:jc w:val="both"/>
        <w:rPr>
          <w:rFonts w:ascii="Arial" w:hAnsi="Arial"/>
          <w:b/>
          <w:bCs/>
          <w:sz w:val="22"/>
          <w:szCs w:val="22"/>
        </w:rPr>
      </w:pPr>
    </w:p>
    <w:p w14:paraId="67E4E6A8" w14:textId="77777777" w:rsidR="00F768CB" w:rsidRDefault="00F768CB" w:rsidP="00F768CB">
      <w:pPr>
        <w:spacing w:before="200"/>
        <w:jc w:val="both"/>
        <w:rPr>
          <w:rFonts w:ascii="Arial" w:hAnsi="Arial"/>
          <w:b/>
          <w:bCs/>
          <w:sz w:val="22"/>
          <w:szCs w:val="22"/>
        </w:rPr>
      </w:pPr>
    </w:p>
    <w:p w14:paraId="48D05085" w14:textId="77777777" w:rsidR="00F768CB" w:rsidRDefault="00F768CB" w:rsidP="00F768CB">
      <w:pPr>
        <w:spacing w:before="200"/>
        <w:jc w:val="both"/>
        <w:rPr>
          <w:rFonts w:ascii="Arial" w:hAnsi="Arial"/>
          <w:b/>
          <w:bCs/>
          <w:sz w:val="22"/>
          <w:szCs w:val="22"/>
        </w:rPr>
      </w:pPr>
    </w:p>
    <w:p w14:paraId="77C3854C" w14:textId="77777777" w:rsidR="00F768CB" w:rsidRDefault="00F768CB" w:rsidP="00F768CB">
      <w:pPr>
        <w:spacing w:before="200"/>
        <w:jc w:val="both"/>
        <w:rPr>
          <w:rFonts w:ascii="Arial" w:hAnsi="Arial"/>
          <w:b/>
          <w:bCs/>
          <w:sz w:val="22"/>
          <w:szCs w:val="22"/>
        </w:rPr>
      </w:pPr>
    </w:p>
    <w:p w14:paraId="2F5A16B5" w14:textId="77777777" w:rsidR="00F768CB" w:rsidRDefault="00F768CB" w:rsidP="00F768CB">
      <w:pPr>
        <w:spacing w:before="200"/>
        <w:jc w:val="both"/>
        <w:rPr>
          <w:rFonts w:ascii="Arial" w:hAnsi="Arial"/>
          <w:b/>
          <w:bCs/>
          <w:sz w:val="22"/>
          <w:szCs w:val="22"/>
        </w:rPr>
      </w:pPr>
    </w:p>
    <w:p w14:paraId="7DEC5E2D" w14:textId="77777777" w:rsidR="00F768CB" w:rsidRDefault="00F768CB" w:rsidP="00F768CB">
      <w:pPr>
        <w:spacing w:before="200"/>
        <w:jc w:val="both"/>
        <w:rPr>
          <w:rFonts w:ascii="Arial" w:hAnsi="Arial"/>
          <w:b/>
          <w:bCs/>
          <w:sz w:val="22"/>
          <w:szCs w:val="22"/>
        </w:rPr>
      </w:pPr>
    </w:p>
    <w:p w14:paraId="62275F6A" w14:textId="77777777" w:rsidR="00F768CB" w:rsidRDefault="00F768CB" w:rsidP="00F768CB">
      <w:pPr>
        <w:spacing w:before="200"/>
        <w:jc w:val="both"/>
        <w:rPr>
          <w:rFonts w:ascii="Arial" w:hAnsi="Arial"/>
          <w:b/>
          <w:bCs/>
          <w:sz w:val="22"/>
          <w:szCs w:val="22"/>
        </w:rPr>
      </w:pPr>
    </w:p>
    <w:p w14:paraId="3B9609F8" w14:textId="77777777" w:rsidR="00F768CB" w:rsidRDefault="00F768CB" w:rsidP="00F768CB">
      <w:pPr>
        <w:spacing w:before="200"/>
        <w:jc w:val="both"/>
        <w:rPr>
          <w:rFonts w:ascii="Arial" w:hAnsi="Arial"/>
          <w:b/>
          <w:bCs/>
          <w:sz w:val="22"/>
          <w:szCs w:val="22"/>
        </w:rPr>
      </w:pPr>
    </w:p>
    <w:p w14:paraId="2DFD81F6" w14:textId="77777777" w:rsidR="00F768CB" w:rsidRDefault="00F768CB" w:rsidP="00F768CB">
      <w:pPr>
        <w:spacing w:before="200"/>
        <w:jc w:val="both"/>
        <w:rPr>
          <w:rFonts w:ascii="Arial" w:hAnsi="Arial"/>
          <w:b/>
          <w:bCs/>
          <w:sz w:val="22"/>
          <w:szCs w:val="22"/>
        </w:rPr>
      </w:pPr>
    </w:p>
    <w:p w14:paraId="60000DA6" w14:textId="77777777" w:rsidR="00F768CB" w:rsidRDefault="00F768CB" w:rsidP="00F768CB">
      <w:pPr>
        <w:spacing w:before="200"/>
        <w:jc w:val="both"/>
        <w:rPr>
          <w:rFonts w:ascii="Arial" w:hAnsi="Arial"/>
          <w:b/>
          <w:bCs/>
          <w:sz w:val="22"/>
          <w:szCs w:val="22"/>
        </w:rPr>
      </w:pPr>
    </w:p>
    <w:p w14:paraId="7A1847DF" w14:textId="77777777" w:rsidR="0057376C" w:rsidRDefault="0057376C" w:rsidP="00F768CB">
      <w:pPr>
        <w:spacing w:before="200"/>
        <w:jc w:val="both"/>
        <w:rPr>
          <w:rFonts w:ascii="Arial" w:hAnsi="Arial"/>
          <w:b/>
          <w:bCs/>
          <w:sz w:val="22"/>
          <w:szCs w:val="22"/>
        </w:rPr>
      </w:pPr>
    </w:p>
    <w:p w14:paraId="22516217" w14:textId="77777777" w:rsidR="0057376C" w:rsidRDefault="0057376C" w:rsidP="00F768CB">
      <w:pPr>
        <w:spacing w:before="200"/>
        <w:jc w:val="both"/>
        <w:rPr>
          <w:rFonts w:ascii="Arial" w:hAnsi="Arial"/>
          <w:b/>
          <w:bCs/>
          <w:sz w:val="22"/>
          <w:szCs w:val="22"/>
        </w:rPr>
      </w:pPr>
    </w:p>
    <w:p w14:paraId="7DAADED0" w14:textId="77777777" w:rsidR="0057376C" w:rsidRDefault="0057376C" w:rsidP="00F768CB">
      <w:pPr>
        <w:spacing w:before="200"/>
        <w:jc w:val="both"/>
        <w:rPr>
          <w:rFonts w:ascii="Arial" w:hAnsi="Arial"/>
          <w:b/>
          <w:bCs/>
          <w:sz w:val="22"/>
          <w:szCs w:val="22"/>
        </w:rPr>
      </w:pPr>
    </w:p>
    <w:p w14:paraId="3158FDD6" w14:textId="77777777" w:rsidR="00F768CB" w:rsidRDefault="00F768CB" w:rsidP="00F768CB">
      <w:pPr>
        <w:spacing w:before="200"/>
        <w:jc w:val="both"/>
        <w:rPr>
          <w:rFonts w:ascii="Arial" w:hAnsi="Arial"/>
          <w:b/>
          <w:bCs/>
          <w:sz w:val="22"/>
          <w:szCs w:val="22"/>
        </w:rPr>
      </w:pPr>
    </w:p>
    <w:p w14:paraId="261F47CA" w14:textId="77777777" w:rsidR="00A660C3" w:rsidRDefault="00A660C3" w:rsidP="00AE61D4">
      <w:pPr>
        <w:ind w:firstLine="567"/>
        <w:jc w:val="center"/>
        <w:rPr>
          <w:rFonts w:ascii="Arial" w:hAnsi="Arial"/>
          <w:b/>
          <w:sz w:val="28"/>
          <w:szCs w:val="28"/>
        </w:rPr>
      </w:pPr>
      <w:bookmarkStart w:id="16" w:name="_Hlk170824096"/>
      <w:bookmarkEnd w:id="0"/>
    </w:p>
    <w:p w14:paraId="3848F775" w14:textId="486EB481" w:rsidR="00AE61D4" w:rsidRPr="00AD7995" w:rsidRDefault="00AE61D4" w:rsidP="00AE61D4">
      <w:pPr>
        <w:ind w:firstLine="567"/>
        <w:jc w:val="center"/>
        <w:rPr>
          <w:rFonts w:ascii="Arial" w:hAnsi="Arial"/>
          <w:b/>
          <w:sz w:val="28"/>
          <w:szCs w:val="28"/>
        </w:rPr>
      </w:pPr>
      <w:r w:rsidRPr="00AD7995">
        <w:rPr>
          <w:rFonts w:ascii="Arial" w:hAnsi="Arial"/>
          <w:b/>
          <w:sz w:val="28"/>
          <w:szCs w:val="28"/>
        </w:rPr>
        <w:t xml:space="preserve">PREGÃO ELETRÔNICO Nº </w:t>
      </w:r>
      <w:r w:rsidR="00173FDD">
        <w:rPr>
          <w:rFonts w:ascii="Arial" w:hAnsi="Arial"/>
          <w:b/>
          <w:sz w:val="28"/>
          <w:szCs w:val="28"/>
        </w:rPr>
        <w:t>009/</w:t>
      </w:r>
      <w:r w:rsidRPr="00AD7995">
        <w:rPr>
          <w:rFonts w:ascii="Arial" w:hAnsi="Arial"/>
          <w:b/>
          <w:sz w:val="28"/>
          <w:szCs w:val="28"/>
        </w:rPr>
        <w:t>202</w:t>
      </w:r>
      <w:r w:rsidR="009C2196">
        <w:rPr>
          <w:rFonts w:ascii="Arial" w:hAnsi="Arial"/>
          <w:b/>
          <w:sz w:val="28"/>
          <w:szCs w:val="28"/>
        </w:rPr>
        <w:t>5</w:t>
      </w:r>
    </w:p>
    <w:p w14:paraId="624A1985" w14:textId="77777777" w:rsidR="00AE61D4" w:rsidRPr="00AD7995" w:rsidRDefault="00AE61D4" w:rsidP="00AE61D4">
      <w:pPr>
        <w:ind w:firstLine="567"/>
        <w:jc w:val="center"/>
        <w:rPr>
          <w:rFonts w:ascii="Arial" w:eastAsia="Times New Roman" w:hAnsi="Arial"/>
          <w:b/>
          <w:sz w:val="28"/>
          <w:szCs w:val="28"/>
        </w:rPr>
      </w:pPr>
    </w:p>
    <w:p w14:paraId="4FC1F13C" w14:textId="735F170C" w:rsidR="00AE61D4" w:rsidRPr="00AD7995" w:rsidRDefault="00AE61D4" w:rsidP="00AE61D4">
      <w:pPr>
        <w:ind w:firstLine="567"/>
        <w:jc w:val="center"/>
        <w:rPr>
          <w:rFonts w:ascii="Arial" w:hAnsi="Arial"/>
          <w:bCs/>
          <w:sz w:val="28"/>
          <w:szCs w:val="28"/>
        </w:rPr>
      </w:pPr>
      <w:r w:rsidRPr="00AD7995">
        <w:rPr>
          <w:rFonts w:ascii="Arial" w:hAnsi="Arial"/>
          <w:b/>
          <w:sz w:val="28"/>
          <w:szCs w:val="28"/>
        </w:rPr>
        <w:t>PROCESSO N°</w:t>
      </w:r>
      <w:r w:rsidR="00491A48" w:rsidRPr="00AD7995">
        <w:rPr>
          <w:rFonts w:ascii="Arial" w:hAnsi="Arial"/>
          <w:b/>
          <w:sz w:val="28"/>
          <w:szCs w:val="28"/>
        </w:rPr>
        <w:t xml:space="preserve"> </w:t>
      </w:r>
      <w:r w:rsidR="00173FDD">
        <w:rPr>
          <w:rFonts w:ascii="Arial" w:hAnsi="Arial"/>
          <w:b/>
          <w:sz w:val="28"/>
          <w:szCs w:val="28"/>
        </w:rPr>
        <w:t>155</w:t>
      </w:r>
      <w:r w:rsidRPr="00AD7995">
        <w:rPr>
          <w:rFonts w:ascii="Arial" w:hAnsi="Arial"/>
          <w:b/>
          <w:sz w:val="28"/>
          <w:szCs w:val="28"/>
        </w:rPr>
        <w:t>/202</w:t>
      </w:r>
      <w:r w:rsidR="009C2196">
        <w:rPr>
          <w:rFonts w:ascii="Arial" w:hAnsi="Arial"/>
          <w:b/>
          <w:sz w:val="28"/>
          <w:szCs w:val="28"/>
        </w:rPr>
        <w:t>5</w:t>
      </w:r>
    </w:p>
    <w:p w14:paraId="5E50768B" w14:textId="77777777" w:rsidR="00AE61D4" w:rsidRPr="006E1990" w:rsidRDefault="00AE61D4" w:rsidP="009C2196">
      <w:pPr>
        <w:spacing w:beforeLines="120" w:before="288" w:afterLines="120" w:after="288" w:line="312" w:lineRule="auto"/>
        <w:ind w:firstLine="567"/>
        <w:jc w:val="center"/>
        <w:rPr>
          <w:rFonts w:ascii="Arial" w:hAnsi="Arial"/>
          <w:b/>
          <w:color w:val="000000"/>
          <w:sz w:val="20"/>
          <w:szCs w:val="20"/>
        </w:rPr>
      </w:pPr>
    </w:p>
    <w:p w14:paraId="4FE093FA" w14:textId="6C92F8C0" w:rsidR="00AE61D4" w:rsidRDefault="00AE61D4" w:rsidP="009C2196">
      <w:pPr>
        <w:pStyle w:val="Nivel2"/>
        <w:widowControl w:val="0"/>
        <w:numPr>
          <w:ilvl w:val="0"/>
          <w:numId w:val="0"/>
        </w:numPr>
        <w:suppressAutoHyphens/>
        <w:rPr>
          <w:sz w:val="24"/>
          <w:szCs w:val="24"/>
        </w:rPr>
      </w:pPr>
      <w:r w:rsidRPr="00AE61D4">
        <w:rPr>
          <w:sz w:val="24"/>
          <w:szCs w:val="24"/>
        </w:rPr>
        <w:t xml:space="preserve">Torna-se público que o </w:t>
      </w:r>
      <w:r w:rsidRPr="00491A48">
        <w:rPr>
          <w:b/>
          <w:bCs/>
          <w:sz w:val="24"/>
          <w:szCs w:val="24"/>
        </w:rPr>
        <w:t>MUNICÍPIO DE SERTÃOZINHO/SP</w:t>
      </w:r>
      <w:r w:rsidRPr="00AE61D4">
        <w:rPr>
          <w:sz w:val="24"/>
          <w:szCs w:val="24"/>
        </w:rPr>
        <w:t xml:space="preserve">, por meio da Secretaria Municipal de Administração, através do Departamento de Licitações, sediado na Rua Aprígio de Araújo, nº 837, Centro, Sertãozinho/SP, CEP. 14.160-030, realizará licitação, na modalidade </w:t>
      </w:r>
      <w:r w:rsidRPr="00491A48">
        <w:rPr>
          <w:b/>
          <w:bCs/>
          <w:sz w:val="24"/>
          <w:szCs w:val="24"/>
        </w:rPr>
        <w:t>PREGÃO</w:t>
      </w:r>
      <w:r w:rsidRPr="00AE61D4">
        <w:rPr>
          <w:sz w:val="24"/>
          <w:szCs w:val="24"/>
        </w:rPr>
        <w:t xml:space="preserve">, na forma </w:t>
      </w:r>
      <w:r w:rsidRPr="00491A48">
        <w:rPr>
          <w:b/>
          <w:bCs/>
          <w:sz w:val="24"/>
          <w:szCs w:val="24"/>
        </w:rPr>
        <w:t>ELETRÔNICA</w:t>
      </w:r>
      <w:r w:rsidRPr="00AE61D4">
        <w:rPr>
          <w:sz w:val="24"/>
          <w:szCs w:val="24"/>
        </w:rPr>
        <w:t xml:space="preserve">, </w:t>
      </w:r>
      <w:r w:rsidR="009C2196" w:rsidRPr="009C2196">
        <w:rPr>
          <w:sz w:val="24"/>
          <w:szCs w:val="24"/>
        </w:rPr>
        <w:t xml:space="preserve">nos termos da Lei Federal nº 14.133/2021, do Decreto Municipal nº 8.109/2023, demais normas da legislação aplicável e, ainda, de acordo com as condições estabelecidas neste </w:t>
      </w:r>
      <w:r w:rsidR="00780887">
        <w:rPr>
          <w:sz w:val="24"/>
          <w:szCs w:val="24"/>
        </w:rPr>
        <w:t>e</w:t>
      </w:r>
      <w:r w:rsidR="009C2196" w:rsidRPr="009C2196">
        <w:rPr>
          <w:sz w:val="24"/>
          <w:szCs w:val="24"/>
        </w:rPr>
        <w:t>dital.</w:t>
      </w:r>
    </w:p>
    <w:p w14:paraId="4594875E" w14:textId="77777777" w:rsidR="004D293C" w:rsidRPr="00AE61D4" w:rsidRDefault="004D293C" w:rsidP="00AE61D4">
      <w:pPr>
        <w:pStyle w:val="Nivel2"/>
        <w:numPr>
          <w:ilvl w:val="0"/>
          <w:numId w:val="0"/>
        </w:numPr>
        <w:rPr>
          <w:rFonts w:eastAsia="Times New Roman"/>
          <w:sz w:val="24"/>
          <w:szCs w:val="24"/>
        </w:rPr>
      </w:pPr>
    </w:p>
    <w:p w14:paraId="7599C3B8" w14:textId="77777777" w:rsidR="00AE61D4" w:rsidRPr="00AE61D4" w:rsidRDefault="00AE61D4" w:rsidP="00AE61D4">
      <w:pPr>
        <w:spacing w:before="200"/>
        <w:jc w:val="both"/>
        <w:rPr>
          <w:rFonts w:ascii="Arial" w:hAnsi="Arial"/>
          <w:b/>
        </w:rPr>
      </w:pPr>
      <w:r w:rsidRPr="00AE61D4">
        <w:rPr>
          <w:rFonts w:ascii="Arial" w:hAnsi="Arial"/>
          <w:b/>
        </w:rPr>
        <w:t>1. DO OBJETO</w:t>
      </w:r>
    </w:p>
    <w:p w14:paraId="26F66B3F" w14:textId="3225E8AC" w:rsidR="00AE61D4" w:rsidRPr="00AE61D4" w:rsidRDefault="00AE61D4" w:rsidP="00AE61D4">
      <w:pPr>
        <w:pStyle w:val="Nivel2"/>
        <w:widowControl w:val="0"/>
        <w:numPr>
          <w:ilvl w:val="0"/>
          <w:numId w:val="0"/>
        </w:numPr>
        <w:suppressAutoHyphens/>
        <w:spacing w:before="200" w:after="0" w:line="240" w:lineRule="auto"/>
        <w:rPr>
          <w:sz w:val="24"/>
          <w:szCs w:val="24"/>
        </w:rPr>
      </w:pPr>
      <w:r w:rsidRPr="00AE61D4">
        <w:rPr>
          <w:sz w:val="24"/>
          <w:szCs w:val="24"/>
        </w:rPr>
        <w:t xml:space="preserve">1.1. O objeto da presente licitação é a </w:t>
      </w:r>
      <w:r w:rsidR="00570AF2">
        <w:rPr>
          <w:b/>
          <w:bCs/>
          <w:sz w:val="24"/>
          <w:szCs w:val="24"/>
        </w:rPr>
        <w:t>a</w:t>
      </w:r>
      <w:r w:rsidR="00570AF2" w:rsidRPr="00570AF2">
        <w:rPr>
          <w:b/>
          <w:bCs/>
          <w:sz w:val="24"/>
          <w:szCs w:val="24"/>
        </w:rPr>
        <w:t xml:space="preserve">quisição de </w:t>
      </w:r>
      <w:r w:rsidR="0057376C">
        <w:rPr>
          <w:b/>
          <w:bCs/>
          <w:sz w:val="24"/>
          <w:szCs w:val="24"/>
        </w:rPr>
        <w:t>material esportivo</w:t>
      </w:r>
      <w:r w:rsidR="00D7440A">
        <w:rPr>
          <w:b/>
          <w:bCs/>
          <w:sz w:val="24"/>
          <w:szCs w:val="24"/>
        </w:rPr>
        <w:t xml:space="preserve"> </w:t>
      </w:r>
      <w:r w:rsidR="00D7440A" w:rsidRPr="00D7440A">
        <w:rPr>
          <w:b/>
          <w:bCs/>
          <w:sz w:val="24"/>
          <w:szCs w:val="24"/>
        </w:rPr>
        <w:t>e material de premiação para a Secretaria Municipal de Esportes</w:t>
      </w:r>
      <w:r w:rsidR="00ED289C">
        <w:rPr>
          <w:b/>
          <w:bCs/>
          <w:sz w:val="24"/>
          <w:szCs w:val="24"/>
        </w:rPr>
        <w:t xml:space="preserve"> e Lazer</w:t>
      </w:r>
      <w:r w:rsidRPr="00AE61D4">
        <w:rPr>
          <w:color w:val="auto"/>
          <w:sz w:val="24"/>
          <w:szCs w:val="24"/>
        </w:rPr>
        <w:t>,</w:t>
      </w:r>
      <w:r w:rsidRPr="00AE61D4">
        <w:rPr>
          <w:b/>
          <w:bCs/>
          <w:color w:val="00B0F0"/>
          <w:sz w:val="24"/>
          <w:szCs w:val="24"/>
        </w:rPr>
        <w:t xml:space="preserve"> </w:t>
      </w:r>
      <w:r w:rsidRPr="00AE61D4">
        <w:rPr>
          <w:sz w:val="24"/>
          <w:szCs w:val="24"/>
        </w:rPr>
        <w:t>conforme condições, quantidades e exigências estabelecidas neste edital e seus anexos.</w:t>
      </w:r>
    </w:p>
    <w:p w14:paraId="567D1E09" w14:textId="045E100E" w:rsidR="00AE61D4" w:rsidRDefault="00AE61D4" w:rsidP="00AE61D4">
      <w:pPr>
        <w:pStyle w:val="Nvel2-Red"/>
        <w:widowControl w:val="0"/>
        <w:numPr>
          <w:ilvl w:val="0"/>
          <w:numId w:val="0"/>
        </w:numPr>
        <w:suppressAutoHyphens/>
        <w:spacing w:before="200" w:after="0" w:line="240" w:lineRule="auto"/>
        <w:rPr>
          <w:i w:val="0"/>
          <w:iCs w:val="0"/>
          <w:color w:val="auto"/>
          <w:sz w:val="24"/>
          <w:szCs w:val="24"/>
        </w:rPr>
      </w:pPr>
      <w:r w:rsidRPr="00AE61D4">
        <w:rPr>
          <w:i w:val="0"/>
          <w:iCs w:val="0"/>
          <w:color w:val="auto"/>
          <w:sz w:val="24"/>
          <w:szCs w:val="24"/>
        </w:rPr>
        <w:t xml:space="preserve">1.2. A licitação será realizada </w:t>
      </w:r>
      <w:r w:rsidR="0057376C" w:rsidRPr="0057376C">
        <w:rPr>
          <w:i w:val="0"/>
          <w:iCs w:val="0"/>
          <w:color w:val="auto"/>
          <w:sz w:val="24"/>
          <w:szCs w:val="24"/>
        </w:rPr>
        <w:t>em grupos</w:t>
      </w:r>
      <w:r w:rsidR="00664540">
        <w:rPr>
          <w:i w:val="0"/>
          <w:iCs w:val="0"/>
          <w:color w:val="auto"/>
          <w:sz w:val="24"/>
          <w:szCs w:val="24"/>
        </w:rPr>
        <w:t>/lotes</w:t>
      </w:r>
      <w:r w:rsidR="0057376C" w:rsidRPr="0057376C">
        <w:rPr>
          <w:i w:val="0"/>
          <w:iCs w:val="0"/>
          <w:color w:val="auto"/>
          <w:sz w:val="24"/>
          <w:szCs w:val="24"/>
        </w:rPr>
        <w:t>, formados por um ou mais itens, facultando-se ao licitante a participação em quantos grupos forem de seu interesse, devendo oferecer proposta para todos os itens que os compõem</w:t>
      </w:r>
      <w:r w:rsidRPr="00AE61D4">
        <w:rPr>
          <w:i w:val="0"/>
          <w:iCs w:val="0"/>
          <w:color w:val="auto"/>
          <w:sz w:val="24"/>
          <w:szCs w:val="24"/>
        </w:rPr>
        <w:t>.</w:t>
      </w:r>
    </w:p>
    <w:p w14:paraId="217126A3" w14:textId="77777777" w:rsidR="00664540" w:rsidRDefault="00664540" w:rsidP="00AE61D4">
      <w:pPr>
        <w:pStyle w:val="Nvel2-Red"/>
        <w:widowControl w:val="0"/>
        <w:numPr>
          <w:ilvl w:val="0"/>
          <w:numId w:val="0"/>
        </w:numPr>
        <w:suppressAutoHyphens/>
        <w:spacing w:before="200" w:after="0" w:line="240" w:lineRule="auto"/>
        <w:rPr>
          <w:i w:val="0"/>
          <w:iCs w:val="0"/>
          <w:color w:val="auto"/>
          <w:sz w:val="24"/>
          <w:szCs w:val="24"/>
        </w:rPr>
      </w:pPr>
    </w:p>
    <w:tbl>
      <w:tblPr>
        <w:tblW w:w="9209" w:type="dxa"/>
        <w:tblLayout w:type="fixed"/>
        <w:tblLook w:val="01E0" w:firstRow="1" w:lastRow="1" w:firstColumn="1" w:lastColumn="1" w:noHBand="0" w:noVBand="0"/>
      </w:tblPr>
      <w:tblGrid>
        <w:gridCol w:w="845"/>
        <w:gridCol w:w="993"/>
        <w:gridCol w:w="709"/>
        <w:gridCol w:w="4111"/>
        <w:gridCol w:w="1275"/>
        <w:gridCol w:w="1276"/>
      </w:tblGrid>
      <w:tr w:rsidR="00664540" w:rsidRPr="00E549ED" w14:paraId="64FF7528" w14:textId="77777777" w:rsidTr="00E052BB">
        <w:tc>
          <w:tcPr>
            <w:tcW w:w="6658"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2351C70" w14:textId="5C647970" w:rsidR="00F85B06" w:rsidRPr="00E549ED" w:rsidRDefault="00664540" w:rsidP="00F85B06">
            <w:pPr>
              <w:jc w:val="center"/>
              <w:rPr>
                <w:rFonts w:ascii="Arial" w:hAnsi="Arial"/>
                <w:b/>
              </w:rPr>
            </w:pPr>
            <w:r w:rsidRPr="00E549ED">
              <w:rPr>
                <w:rFonts w:ascii="Arial" w:hAnsi="Arial"/>
                <w:b/>
              </w:rPr>
              <w:t>Objeto licitado</w:t>
            </w:r>
            <w:r w:rsidR="00A12A9F" w:rsidRPr="00E549ED">
              <w:rPr>
                <w:rFonts w:ascii="Arial" w:hAnsi="Arial"/>
                <w:b/>
              </w:rPr>
              <w:t xml:space="preserve"> </w:t>
            </w:r>
            <w:r w:rsidR="00F85B06" w:rsidRPr="00E549ED">
              <w:rPr>
                <w:rFonts w:ascii="Arial" w:hAnsi="Arial"/>
                <w:b/>
              </w:rPr>
              <w:t>–</w:t>
            </w:r>
            <w:r w:rsidR="00A12A9F" w:rsidRPr="00E549ED">
              <w:rPr>
                <w:rFonts w:ascii="Arial" w:hAnsi="Arial"/>
                <w:b/>
              </w:rPr>
              <w:t xml:space="preserve"> </w:t>
            </w:r>
            <w:r w:rsidR="00684181">
              <w:rPr>
                <w:rFonts w:ascii="Arial" w:hAnsi="Arial"/>
                <w:b/>
              </w:rPr>
              <w:t>l</w:t>
            </w:r>
            <w:r w:rsidR="00A12A9F" w:rsidRPr="00E549ED">
              <w:rPr>
                <w:rFonts w:ascii="Arial" w:hAnsi="Arial"/>
                <w:b/>
              </w:rPr>
              <w:t>ote</w:t>
            </w:r>
            <w:r w:rsidR="00F85B06" w:rsidRPr="00E549ED">
              <w:rPr>
                <w:rFonts w:ascii="Arial" w:hAnsi="Arial"/>
                <w:b/>
              </w:rPr>
              <w:t xml:space="preserve"> 01 – </w:t>
            </w:r>
            <w:r w:rsidR="00684181" w:rsidRPr="00E549ED">
              <w:rPr>
                <w:rFonts w:ascii="Arial" w:hAnsi="Arial"/>
                <w:b/>
              </w:rPr>
              <w:t>diversos</w:t>
            </w:r>
          </w:p>
          <w:p w14:paraId="38EE60CB" w14:textId="73CAF720" w:rsidR="00F85B06" w:rsidRDefault="00F85B06" w:rsidP="00F85B06">
            <w:pPr>
              <w:jc w:val="center"/>
              <w:rPr>
                <w:rFonts w:ascii="Arial" w:hAnsi="Arial"/>
                <w:b/>
              </w:rPr>
            </w:pPr>
            <w:r w:rsidRPr="00E549ED">
              <w:rPr>
                <w:rFonts w:ascii="Arial" w:hAnsi="Arial"/>
                <w:b/>
              </w:rPr>
              <w:br/>
              <w:t>Apresentar amostra dos itens 02, 05, 06, 07 e 14.</w:t>
            </w:r>
          </w:p>
          <w:p w14:paraId="4D9CB10C" w14:textId="77777777" w:rsidR="00933D4C" w:rsidRPr="00E549ED" w:rsidRDefault="00933D4C" w:rsidP="00F85B06">
            <w:pPr>
              <w:jc w:val="center"/>
              <w:rPr>
                <w:rFonts w:ascii="Arial" w:hAnsi="Arial"/>
                <w:b/>
              </w:rPr>
            </w:pPr>
          </w:p>
          <w:p w14:paraId="7E560B8A" w14:textId="2C040CC9" w:rsidR="00F85B06" w:rsidRPr="00E549ED" w:rsidRDefault="00F85B06" w:rsidP="00F85B06">
            <w:pPr>
              <w:jc w:val="center"/>
              <w:rPr>
                <w:rFonts w:ascii="Arial" w:hAnsi="Arial"/>
                <w:b/>
              </w:rPr>
            </w:pPr>
            <w:r w:rsidRPr="00933D4C">
              <w:rPr>
                <w:rFonts w:ascii="Arial" w:hAnsi="Arial"/>
                <w:b/>
              </w:rPr>
              <w:t>COTA EXCLUSIVA ME/EPP</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605BBB9" w14:textId="77777777" w:rsidR="00664540" w:rsidRPr="00E549ED" w:rsidRDefault="00664540" w:rsidP="008B1BC9">
            <w:pPr>
              <w:jc w:val="center"/>
              <w:rPr>
                <w:rFonts w:ascii="Arial" w:hAnsi="Arial"/>
                <w:b/>
              </w:rPr>
            </w:pPr>
            <w:r w:rsidRPr="00E549ED">
              <w:rPr>
                <w:rFonts w:ascii="Arial" w:hAnsi="Arial"/>
                <w:b/>
              </w:rPr>
              <w:t>Valor (R$)</w:t>
            </w:r>
          </w:p>
        </w:tc>
      </w:tr>
      <w:tr w:rsidR="00664540" w:rsidRPr="00E549ED" w14:paraId="6DC5C781" w14:textId="77777777" w:rsidTr="00E052BB">
        <w:trPr>
          <w:trHeight w:val="403"/>
        </w:trPr>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3E6E47" w14:textId="77777777" w:rsidR="00664540" w:rsidRPr="00E549ED" w:rsidRDefault="00664540" w:rsidP="008B1BC9">
            <w:pPr>
              <w:jc w:val="center"/>
              <w:rPr>
                <w:rFonts w:ascii="Arial" w:hAnsi="Arial"/>
                <w:b/>
              </w:rPr>
            </w:pPr>
            <w:r w:rsidRPr="00E549ED">
              <w:rPr>
                <w:rFonts w:ascii="Arial" w:hAnsi="Arial"/>
                <w:b/>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1195F19" w14:textId="77777777" w:rsidR="00664540" w:rsidRPr="00E549ED" w:rsidRDefault="00664540" w:rsidP="008B1BC9">
            <w:pPr>
              <w:jc w:val="center"/>
              <w:rPr>
                <w:rFonts w:ascii="Arial" w:hAnsi="Arial"/>
                <w:b/>
              </w:rPr>
            </w:pPr>
            <w:proofErr w:type="spellStart"/>
            <w:r w:rsidRPr="00E549ED">
              <w:rPr>
                <w:rFonts w:ascii="Arial" w:hAnsi="Arial"/>
                <w:b/>
              </w:rPr>
              <w:t>Qtd</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56242F5" w14:textId="77777777" w:rsidR="00664540" w:rsidRPr="00E549ED" w:rsidRDefault="00664540" w:rsidP="008B1BC9">
            <w:pPr>
              <w:jc w:val="center"/>
              <w:rPr>
                <w:rFonts w:ascii="Arial" w:hAnsi="Arial"/>
                <w:b/>
              </w:rPr>
            </w:pPr>
            <w:r w:rsidRPr="00E549ED">
              <w:rPr>
                <w:rFonts w:ascii="Arial" w:hAnsi="Arial"/>
                <w:b/>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5AF9B07" w14:textId="77777777" w:rsidR="00664540" w:rsidRPr="00E549ED" w:rsidRDefault="00664540" w:rsidP="008B1BC9">
            <w:pPr>
              <w:jc w:val="center"/>
              <w:rPr>
                <w:rFonts w:ascii="Arial" w:hAnsi="Arial"/>
                <w:b/>
              </w:rPr>
            </w:pPr>
            <w:r w:rsidRPr="00E549ED">
              <w:rPr>
                <w:rFonts w:ascii="Arial" w:hAnsi="Arial"/>
                <w:b/>
              </w:rPr>
              <w:t>Descrição</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CDB3648" w14:textId="77777777" w:rsidR="00664540" w:rsidRPr="00E549ED" w:rsidRDefault="00664540" w:rsidP="008B1BC9">
            <w:pPr>
              <w:jc w:val="center"/>
              <w:rPr>
                <w:rFonts w:ascii="Arial" w:hAnsi="Arial"/>
                <w:b/>
              </w:rPr>
            </w:pPr>
            <w:r w:rsidRPr="00E549ED">
              <w:rPr>
                <w:rFonts w:ascii="Arial" w:hAnsi="Arial"/>
                <w:b/>
              </w:rPr>
              <w:t>Unit</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0BE40BA" w14:textId="77777777" w:rsidR="00664540" w:rsidRPr="00E549ED" w:rsidRDefault="00664540" w:rsidP="008B1BC9">
            <w:pPr>
              <w:jc w:val="center"/>
              <w:rPr>
                <w:rFonts w:ascii="Arial" w:hAnsi="Arial"/>
                <w:b/>
              </w:rPr>
            </w:pPr>
            <w:r w:rsidRPr="00E549ED">
              <w:rPr>
                <w:rFonts w:ascii="Arial" w:hAnsi="Arial"/>
                <w:b/>
              </w:rPr>
              <w:t>Total</w:t>
            </w:r>
          </w:p>
        </w:tc>
      </w:tr>
      <w:tr w:rsidR="00893E1F" w:rsidRPr="00E549ED" w14:paraId="3875CBA3"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8398F2" w14:textId="77777777" w:rsidR="00893E1F" w:rsidRPr="00E549ED" w:rsidRDefault="00893E1F" w:rsidP="00893E1F">
            <w:pPr>
              <w:jc w:val="center"/>
              <w:rPr>
                <w:rFonts w:ascii="Arial" w:hAnsi="Arial"/>
                <w:b/>
                <w:lang w:val="pt-PT"/>
              </w:rPr>
            </w:pPr>
            <w:r w:rsidRPr="00E549ED">
              <w:rPr>
                <w:rFonts w:ascii="Arial" w:hAnsi="Arial"/>
                <w:b/>
              </w:rPr>
              <w:t>01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8F6A22" w14:textId="4E50DBC8" w:rsidR="00893E1F" w:rsidRPr="00E549ED" w:rsidRDefault="00893E1F" w:rsidP="00893E1F">
            <w:pPr>
              <w:jc w:val="center"/>
              <w:rPr>
                <w:rFonts w:ascii="Arial" w:eastAsia="Times New Roman" w:hAnsi="Arial"/>
                <w:b/>
                <w:lang w:eastAsia="en-US"/>
              </w:rPr>
            </w:pPr>
            <w:r w:rsidRPr="00E549ED">
              <w:rPr>
                <w:rFonts w:ascii="Arial" w:eastAsia="Times New Roman" w:hAnsi="Arial"/>
                <w:b/>
                <w:lang w:eastAsia="en-US"/>
              </w:rPr>
              <w:t>03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E77B9D" w14:textId="77777777" w:rsidR="00893E1F" w:rsidRPr="00E549ED" w:rsidRDefault="00893E1F" w:rsidP="00893E1F">
            <w:pPr>
              <w:jc w:val="center"/>
              <w:rPr>
                <w:rFonts w:ascii="Arial" w:eastAsia="Times New Roman" w:hAnsi="Arial"/>
                <w:b/>
                <w:lang w:eastAsia="en-US"/>
              </w:rPr>
            </w:pPr>
            <w:r w:rsidRPr="00E549ED">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617DE0D1" w14:textId="12EF8832" w:rsidR="00893E1F" w:rsidRPr="00E549ED" w:rsidRDefault="00893E1F" w:rsidP="00893E1F">
            <w:pPr>
              <w:jc w:val="both"/>
              <w:rPr>
                <w:rFonts w:ascii="Arial" w:eastAsia="Times New Roman" w:hAnsi="Arial"/>
                <w:b/>
                <w:lang w:eastAsia="pt-BR"/>
              </w:rPr>
            </w:pPr>
            <w:r w:rsidRPr="00E549ED">
              <w:rPr>
                <w:rFonts w:ascii="Arial" w:hAnsi="Arial"/>
                <w:b/>
              </w:rPr>
              <w:t xml:space="preserve">Relógio para jogo de xadrez,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26A744" w14:textId="6A285010" w:rsidR="00893E1F" w:rsidRPr="00E549ED" w:rsidRDefault="00893E1F" w:rsidP="00893E1F">
            <w:pPr>
              <w:jc w:val="center"/>
              <w:rPr>
                <w:rFonts w:ascii="Arial" w:hAnsi="Arial"/>
                <w:b/>
              </w:rPr>
            </w:pPr>
            <w:r w:rsidRPr="00E549ED">
              <w:rPr>
                <w:rFonts w:ascii="Arial" w:hAnsi="Arial"/>
                <w:b/>
              </w:rPr>
              <w:t>589,25</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BA06A" w14:textId="0435B800" w:rsidR="00893E1F" w:rsidRPr="00E549ED" w:rsidRDefault="00893E1F" w:rsidP="00893E1F">
            <w:pPr>
              <w:jc w:val="center"/>
              <w:rPr>
                <w:rFonts w:ascii="Arial" w:hAnsi="Arial"/>
                <w:b/>
              </w:rPr>
            </w:pPr>
            <w:r w:rsidRPr="00E549ED">
              <w:rPr>
                <w:rFonts w:ascii="Arial" w:hAnsi="Arial"/>
                <w:b/>
              </w:rPr>
              <w:t>1.767,75</w:t>
            </w:r>
          </w:p>
        </w:tc>
      </w:tr>
      <w:tr w:rsidR="00893E1F" w:rsidRPr="00E549ED" w14:paraId="6575F5CC"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1210D9" w14:textId="77777777" w:rsidR="00893E1F" w:rsidRPr="00E549ED" w:rsidRDefault="00893E1F" w:rsidP="00893E1F">
            <w:pPr>
              <w:jc w:val="center"/>
              <w:rPr>
                <w:rFonts w:ascii="Arial" w:hAnsi="Arial"/>
                <w:b/>
              </w:rPr>
            </w:pPr>
            <w:r w:rsidRPr="00E549ED">
              <w:rPr>
                <w:rFonts w:ascii="Arial" w:hAnsi="Arial"/>
                <w:b/>
              </w:rPr>
              <w:t>02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D0623" w14:textId="2317027A" w:rsidR="00893E1F" w:rsidRPr="00E549ED" w:rsidRDefault="00893E1F" w:rsidP="00893E1F">
            <w:pPr>
              <w:jc w:val="center"/>
              <w:rPr>
                <w:rFonts w:ascii="Arial" w:eastAsia="Times New Roman" w:hAnsi="Arial"/>
                <w:b/>
                <w:lang w:eastAsia="en-US"/>
              </w:rPr>
            </w:pPr>
            <w:r w:rsidRPr="00E549ED">
              <w:rPr>
                <w:rFonts w:ascii="Arial" w:eastAsia="Times New Roman" w:hAnsi="Arial"/>
                <w:b/>
                <w:lang w:eastAsia="en-US"/>
              </w:rPr>
              <w:t>60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81341E" w14:textId="70BB3347" w:rsidR="00893E1F" w:rsidRPr="00E549ED" w:rsidRDefault="00893E1F" w:rsidP="00893E1F">
            <w:pPr>
              <w:jc w:val="center"/>
              <w:rPr>
                <w:rFonts w:ascii="Arial" w:eastAsia="Times New Roman" w:hAnsi="Arial"/>
                <w:b/>
                <w:lang w:eastAsia="en-US"/>
              </w:rPr>
            </w:pPr>
            <w:r w:rsidRPr="00E549ED">
              <w:rPr>
                <w:rFonts w:ascii="Arial" w:eastAsia="Times New Roman" w:hAnsi="Arial"/>
                <w:b/>
                <w:lang w:eastAsia="en-US"/>
              </w:rPr>
              <w:t>Tb</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6DB96712" w14:textId="5078EDDB" w:rsidR="00893E1F" w:rsidRPr="00E549ED" w:rsidRDefault="00893E1F" w:rsidP="00893E1F">
            <w:pPr>
              <w:jc w:val="both"/>
              <w:rPr>
                <w:rFonts w:ascii="Arial" w:hAnsi="Arial"/>
                <w:b/>
              </w:rPr>
            </w:pPr>
            <w:r w:rsidRPr="00E549ED">
              <w:rPr>
                <w:rFonts w:ascii="Arial" w:hAnsi="Arial"/>
                <w:b/>
              </w:rPr>
              <w:t xml:space="preserve">Bola de tênis de campo,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B40742" w14:textId="124AA25D" w:rsidR="00893E1F" w:rsidRPr="00E549ED" w:rsidRDefault="00893E1F" w:rsidP="00893E1F">
            <w:pPr>
              <w:jc w:val="center"/>
              <w:rPr>
                <w:rFonts w:ascii="Arial" w:hAnsi="Arial"/>
                <w:b/>
              </w:rPr>
            </w:pPr>
            <w:r w:rsidRPr="00E549ED">
              <w:rPr>
                <w:rFonts w:ascii="Arial" w:hAnsi="Arial"/>
                <w:b/>
              </w:rPr>
              <w:t>48,03</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877A92" w14:textId="3D401878" w:rsidR="00893E1F" w:rsidRPr="00E549ED" w:rsidRDefault="00893E1F" w:rsidP="00893E1F">
            <w:pPr>
              <w:jc w:val="center"/>
              <w:rPr>
                <w:rFonts w:ascii="Arial" w:hAnsi="Arial"/>
                <w:b/>
              </w:rPr>
            </w:pPr>
            <w:r w:rsidRPr="00E549ED">
              <w:rPr>
                <w:rFonts w:ascii="Arial" w:hAnsi="Arial"/>
                <w:b/>
              </w:rPr>
              <w:t>2.881,80</w:t>
            </w:r>
          </w:p>
        </w:tc>
      </w:tr>
      <w:tr w:rsidR="00893E1F" w:rsidRPr="00E549ED" w14:paraId="4F29C61E"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638D3D" w14:textId="77777777" w:rsidR="00893E1F" w:rsidRPr="00E549ED" w:rsidRDefault="00893E1F" w:rsidP="00893E1F">
            <w:pPr>
              <w:jc w:val="center"/>
              <w:rPr>
                <w:rFonts w:ascii="Arial" w:hAnsi="Arial"/>
                <w:b/>
              </w:rPr>
            </w:pPr>
            <w:r w:rsidRPr="00E549ED">
              <w:rPr>
                <w:rFonts w:ascii="Arial" w:hAnsi="Arial"/>
                <w:b/>
              </w:rPr>
              <w:t>03</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E6035" w14:textId="1A0CA6DE" w:rsidR="00893E1F" w:rsidRPr="00E549ED" w:rsidRDefault="00893E1F" w:rsidP="00893E1F">
            <w:pPr>
              <w:jc w:val="center"/>
              <w:rPr>
                <w:rFonts w:ascii="Arial" w:eastAsia="Times New Roman" w:hAnsi="Arial"/>
                <w:b/>
                <w:lang w:eastAsia="en-US"/>
              </w:rPr>
            </w:pPr>
            <w:r w:rsidRPr="00E549ED">
              <w:rPr>
                <w:rFonts w:ascii="Arial" w:eastAsia="Times New Roman" w:hAnsi="Arial"/>
                <w:b/>
                <w:lang w:eastAsia="en-US"/>
              </w:rPr>
              <w:t>03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2DC59E" w14:textId="5ED0F9E5" w:rsidR="00893E1F" w:rsidRPr="00E549ED" w:rsidRDefault="00893E1F" w:rsidP="00893E1F">
            <w:pPr>
              <w:jc w:val="center"/>
              <w:rPr>
                <w:rFonts w:ascii="Arial" w:eastAsia="Times New Roman" w:hAnsi="Arial"/>
                <w:b/>
                <w:lang w:eastAsia="en-US"/>
              </w:rPr>
            </w:pPr>
            <w:r w:rsidRPr="00E549ED">
              <w:rPr>
                <w:rFonts w:ascii="Arial" w:eastAsia="Times New Roman" w:hAnsi="Arial"/>
                <w:b/>
                <w:lang w:eastAsia="en-US"/>
              </w:rPr>
              <w:t>Par</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20031BB0" w14:textId="697C395F" w:rsidR="00893E1F" w:rsidRPr="00E549ED" w:rsidRDefault="00893E1F" w:rsidP="00893E1F">
            <w:pPr>
              <w:jc w:val="both"/>
              <w:rPr>
                <w:rFonts w:ascii="Arial" w:hAnsi="Arial"/>
                <w:b/>
                <w:color w:val="000000"/>
              </w:rPr>
            </w:pPr>
            <w:r w:rsidRPr="00E549ED">
              <w:rPr>
                <w:rFonts w:ascii="Arial" w:hAnsi="Arial"/>
                <w:b/>
              </w:rPr>
              <w:t xml:space="preserve">Poste de vôlei,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49E7E2" w14:textId="577E6993" w:rsidR="00893E1F" w:rsidRPr="00E549ED" w:rsidRDefault="00893E1F" w:rsidP="00893E1F">
            <w:pPr>
              <w:jc w:val="center"/>
              <w:rPr>
                <w:rFonts w:ascii="Arial" w:hAnsi="Arial"/>
                <w:b/>
              </w:rPr>
            </w:pPr>
            <w:r w:rsidRPr="00E549ED">
              <w:rPr>
                <w:rFonts w:ascii="Arial" w:hAnsi="Arial"/>
                <w:b/>
              </w:rPr>
              <w:t>1.631,66</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51A4BD" w14:textId="051D79F6" w:rsidR="00893E1F" w:rsidRPr="00E549ED" w:rsidRDefault="00893E1F" w:rsidP="00893E1F">
            <w:pPr>
              <w:jc w:val="center"/>
              <w:rPr>
                <w:rFonts w:ascii="Arial" w:hAnsi="Arial"/>
                <w:b/>
              </w:rPr>
            </w:pPr>
            <w:r w:rsidRPr="00E549ED">
              <w:rPr>
                <w:rFonts w:ascii="Arial" w:hAnsi="Arial"/>
                <w:b/>
              </w:rPr>
              <w:t>4.894,98</w:t>
            </w:r>
          </w:p>
        </w:tc>
      </w:tr>
      <w:tr w:rsidR="00893E1F" w:rsidRPr="00E549ED" w14:paraId="785C2123"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A2567A" w14:textId="77777777" w:rsidR="00893E1F" w:rsidRPr="00E549ED" w:rsidRDefault="00893E1F" w:rsidP="00893E1F">
            <w:pPr>
              <w:jc w:val="center"/>
              <w:rPr>
                <w:rFonts w:ascii="Arial" w:hAnsi="Arial"/>
                <w:b/>
              </w:rPr>
            </w:pPr>
            <w:r w:rsidRPr="00E549ED">
              <w:rPr>
                <w:rFonts w:ascii="Arial" w:hAnsi="Arial"/>
                <w:b/>
              </w:rPr>
              <w:t>04</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DC372D" w14:textId="0FCA0901" w:rsidR="00893E1F" w:rsidRPr="00E549ED" w:rsidRDefault="00893E1F" w:rsidP="00893E1F">
            <w:pPr>
              <w:jc w:val="center"/>
              <w:rPr>
                <w:rFonts w:ascii="Arial" w:eastAsia="Times New Roman" w:hAnsi="Arial"/>
                <w:b/>
                <w:lang w:eastAsia="en-US"/>
              </w:rPr>
            </w:pPr>
            <w:r w:rsidRPr="00E549ED">
              <w:rPr>
                <w:rFonts w:ascii="Arial" w:eastAsia="Times New Roman" w:hAnsi="Arial"/>
                <w:b/>
                <w:lang w:eastAsia="en-US"/>
              </w:rPr>
              <w:t>08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3D7D4F" w14:textId="77777777" w:rsidR="00893E1F" w:rsidRPr="00E549ED" w:rsidRDefault="00893E1F" w:rsidP="00893E1F">
            <w:pPr>
              <w:jc w:val="center"/>
              <w:rPr>
                <w:rFonts w:ascii="Arial" w:eastAsia="Times New Roman" w:hAnsi="Arial"/>
                <w:b/>
                <w:lang w:eastAsia="en-US"/>
              </w:rPr>
            </w:pPr>
            <w:r w:rsidRPr="00E549ED">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4EFD0FDF" w14:textId="73FAA2A7" w:rsidR="00893E1F" w:rsidRPr="00E549ED" w:rsidRDefault="00893E1F" w:rsidP="00893E1F">
            <w:pPr>
              <w:jc w:val="both"/>
              <w:rPr>
                <w:rFonts w:ascii="Arial" w:hAnsi="Arial"/>
                <w:b/>
                <w:color w:val="FF0000"/>
              </w:rPr>
            </w:pPr>
            <w:r w:rsidRPr="00E549ED">
              <w:rPr>
                <w:rFonts w:ascii="Arial" w:hAnsi="Arial"/>
                <w:b/>
              </w:rPr>
              <w:t xml:space="preserve">Saco transportar bolas,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56C57C" w14:textId="6491A671" w:rsidR="00893E1F" w:rsidRPr="00E549ED" w:rsidRDefault="00893E1F" w:rsidP="00893E1F">
            <w:pPr>
              <w:jc w:val="center"/>
              <w:rPr>
                <w:rFonts w:ascii="Arial" w:hAnsi="Arial"/>
                <w:b/>
              </w:rPr>
            </w:pPr>
            <w:r w:rsidRPr="00E549ED">
              <w:rPr>
                <w:rFonts w:ascii="Arial" w:hAnsi="Arial"/>
                <w:b/>
              </w:rPr>
              <w:t>54,16</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E32054" w14:textId="3ADBC082" w:rsidR="00893E1F" w:rsidRPr="00E549ED" w:rsidRDefault="00893E1F" w:rsidP="00893E1F">
            <w:pPr>
              <w:jc w:val="center"/>
              <w:rPr>
                <w:rFonts w:ascii="Arial" w:hAnsi="Arial"/>
                <w:b/>
              </w:rPr>
            </w:pPr>
            <w:r w:rsidRPr="00E549ED">
              <w:rPr>
                <w:rFonts w:ascii="Arial" w:hAnsi="Arial"/>
                <w:b/>
              </w:rPr>
              <w:t>433,28</w:t>
            </w:r>
          </w:p>
        </w:tc>
      </w:tr>
      <w:tr w:rsidR="00893E1F" w:rsidRPr="00E549ED" w14:paraId="61D80729"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5804F" w14:textId="5F234EEB" w:rsidR="00893E1F" w:rsidRPr="00E549ED" w:rsidRDefault="00893E1F" w:rsidP="00893E1F">
            <w:pPr>
              <w:jc w:val="center"/>
              <w:rPr>
                <w:rFonts w:ascii="Arial" w:hAnsi="Arial"/>
                <w:b/>
              </w:rPr>
            </w:pPr>
            <w:r w:rsidRPr="00E549ED">
              <w:rPr>
                <w:rFonts w:ascii="Arial" w:hAnsi="Arial"/>
                <w:b/>
              </w:rPr>
              <w:t>05</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985375" w14:textId="188998CD" w:rsidR="00893E1F" w:rsidRPr="00E549ED" w:rsidRDefault="00893E1F" w:rsidP="00893E1F">
            <w:pPr>
              <w:jc w:val="center"/>
              <w:rPr>
                <w:rFonts w:ascii="Arial" w:eastAsia="Times New Roman" w:hAnsi="Arial"/>
                <w:b/>
                <w:lang w:eastAsia="en-US"/>
              </w:rPr>
            </w:pPr>
            <w:r w:rsidRPr="00E549ED">
              <w:rPr>
                <w:rFonts w:ascii="Arial" w:eastAsia="Times New Roman" w:hAnsi="Arial"/>
                <w:b/>
                <w:lang w:eastAsia="en-US"/>
              </w:rPr>
              <w:t>80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6738A" w14:textId="30668CEE" w:rsidR="00893E1F" w:rsidRPr="00E549ED" w:rsidRDefault="00893E1F" w:rsidP="00893E1F">
            <w:pPr>
              <w:jc w:val="center"/>
              <w:rPr>
                <w:rFonts w:ascii="Arial" w:eastAsia="Times New Roman" w:hAnsi="Arial"/>
                <w:b/>
                <w:lang w:eastAsia="en-US"/>
              </w:rPr>
            </w:pPr>
            <w:r w:rsidRPr="00E549ED">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484B4C46" w14:textId="7F2F5A67" w:rsidR="00893E1F" w:rsidRPr="00E549ED" w:rsidRDefault="00893E1F" w:rsidP="00893E1F">
            <w:pPr>
              <w:jc w:val="both"/>
              <w:rPr>
                <w:rFonts w:ascii="Arial" w:hAnsi="Arial"/>
                <w:b/>
              </w:rPr>
            </w:pPr>
            <w:r w:rsidRPr="00E549ED">
              <w:rPr>
                <w:rFonts w:ascii="Arial" w:hAnsi="Arial"/>
                <w:b/>
              </w:rPr>
              <w:t xml:space="preserve">Bola de tênis de mesa, 3 estrelas, </w:t>
            </w:r>
            <w:r w:rsidRPr="00E549ED">
              <w:rPr>
                <w:rFonts w:ascii="Arial" w:hAnsi="Arial"/>
                <w:b/>
                <w:color w:val="000000"/>
              </w:rPr>
              <w:t xml:space="preserve">conforme detalhamento constante </w:t>
            </w:r>
            <w:r w:rsidRPr="00E549ED">
              <w:rPr>
                <w:rFonts w:ascii="Arial" w:hAnsi="Arial"/>
                <w:b/>
                <w:color w:val="000000"/>
              </w:rPr>
              <w:lastRenderedPageBreak/>
              <w:t>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9FCCA" w14:textId="723DC6CE" w:rsidR="00893E1F" w:rsidRPr="00E549ED" w:rsidRDefault="00893E1F" w:rsidP="00893E1F">
            <w:pPr>
              <w:jc w:val="center"/>
              <w:rPr>
                <w:rFonts w:ascii="Arial" w:hAnsi="Arial"/>
                <w:b/>
              </w:rPr>
            </w:pPr>
            <w:r w:rsidRPr="00E549ED">
              <w:rPr>
                <w:rFonts w:ascii="Arial" w:hAnsi="Arial"/>
                <w:b/>
              </w:rPr>
              <w:lastRenderedPageBreak/>
              <w:t>8,75</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237F50" w14:textId="05D21E48" w:rsidR="00893E1F" w:rsidRPr="00E549ED" w:rsidRDefault="00893E1F" w:rsidP="00893E1F">
            <w:pPr>
              <w:jc w:val="center"/>
              <w:rPr>
                <w:rFonts w:ascii="Arial" w:hAnsi="Arial"/>
                <w:b/>
              </w:rPr>
            </w:pPr>
            <w:r w:rsidRPr="00E549ED">
              <w:rPr>
                <w:rFonts w:ascii="Arial" w:hAnsi="Arial"/>
                <w:b/>
              </w:rPr>
              <w:t>700,00</w:t>
            </w:r>
          </w:p>
        </w:tc>
      </w:tr>
      <w:tr w:rsidR="00893E1F" w:rsidRPr="00E549ED" w14:paraId="4856FA67"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88870A" w14:textId="193806DF" w:rsidR="00893E1F" w:rsidRPr="00E549ED" w:rsidRDefault="00893E1F" w:rsidP="00893E1F">
            <w:pPr>
              <w:jc w:val="center"/>
              <w:rPr>
                <w:rFonts w:ascii="Arial" w:hAnsi="Arial"/>
                <w:b/>
              </w:rPr>
            </w:pPr>
            <w:r w:rsidRPr="00E549ED">
              <w:rPr>
                <w:rFonts w:ascii="Arial" w:hAnsi="Arial"/>
                <w:b/>
              </w:rPr>
              <w:t>06</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B17662" w14:textId="76D907EA" w:rsidR="00893E1F" w:rsidRPr="00E549ED" w:rsidRDefault="00893E1F" w:rsidP="00893E1F">
            <w:pPr>
              <w:jc w:val="center"/>
              <w:rPr>
                <w:rFonts w:ascii="Arial" w:eastAsia="Times New Roman" w:hAnsi="Arial"/>
                <w:b/>
                <w:lang w:eastAsia="en-US"/>
              </w:rPr>
            </w:pPr>
            <w:r w:rsidRPr="00E549ED">
              <w:rPr>
                <w:rFonts w:ascii="Arial" w:eastAsia="Times New Roman" w:hAnsi="Arial"/>
                <w:b/>
                <w:lang w:eastAsia="en-US"/>
              </w:rPr>
              <w:t>80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1748DF" w14:textId="7F0DD9A5" w:rsidR="00893E1F" w:rsidRPr="00E549ED" w:rsidRDefault="00893E1F" w:rsidP="00893E1F">
            <w:pPr>
              <w:jc w:val="center"/>
              <w:rPr>
                <w:rFonts w:ascii="Arial" w:eastAsia="Times New Roman" w:hAnsi="Arial"/>
                <w:b/>
                <w:lang w:eastAsia="en-US"/>
              </w:rPr>
            </w:pPr>
            <w:r w:rsidRPr="00E549ED">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6453607C" w14:textId="744E0DB8" w:rsidR="00893E1F" w:rsidRPr="00E549ED" w:rsidRDefault="00893E1F" w:rsidP="00893E1F">
            <w:pPr>
              <w:jc w:val="both"/>
              <w:rPr>
                <w:rFonts w:ascii="Arial" w:hAnsi="Arial"/>
                <w:b/>
              </w:rPr>
            </w:pPr>
            <w:r w:rsidRPr="00E549ED">
              <w:rPr>
                <w:rFonts w:ascii="Arial" w:hAnsi="Arial"/>
                <w:b/>
              </w:rPr>
              <w:t xml:space="preserve">Bola de tênis de mesa, 1 estrela,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A96E34" w14:textId="03582FA8" w:rsidR="00893E1F" w:rsidRPr="00E549ED" w:rsidRDefault="00893E1F" w:rsidP="00893E1F">
            <w:pPr>
              <w:jc w:val="center"/>
              <w:rPr>
                <w:rFonts w:ascii="Arial" w:hAnsi="Arial"/>
                <w:b/>
              </w:rPr>
            </w:pPr>
            <w:r w:rsidRPr="00E549ED">
              <w:rPr>
                <w:rFonts w:ascii="Arial" w:hAnsi="Arial"/>
                <w:b/>
              </w:rPr>
              <w:t>6,3</w:t>
            </w:r>
            <w:r>
              <w:rPr>
                <w:rFonts w:ascii="Arial" w:hAnsi="Arial"/>
                <w:b/>
              </w:rPr>
              <w:t>75</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F5B615" w14:textId="639F6D8F" w:rsidR="00893E1F" w:rsidRPr="00E549ED" w:rsidRDefault="00893E1F" w:rsidP="00893E1F">
            <w:pPr>
              <w:jc w:val="center"/>
              <w:rPr>
                <w:rFonts w:ascii="Arial" w:hAnsi="Arial"/>
                <w:b/>
              </w:rPr>
            </w:pPr>
            <w:r w:rsidRPr="00E549ED">
              <w:rPr>
                <w:rFonts w:ascii="Arial" w:hAnsi="Arial"/>
                <w:b/>
              </w:rPr>
              <w:t>510,00</w:t>
            </w:r>
          </w:p>
        </w:tc>
      </w:tr>
      <w:tr w:rsidR="00893E1F" w:rsidRPr="00E549ED" w14:paraId="6D04ACF4"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F97213" w14:textId="2A09DAA2" w:rsidR="00893E1F" w:rsidRPr="00E549ED" w:rsidRDefault="00893E1F" w:rsidP="00893E1F">
            <w:pPr>
              <w:jc w:val="center"/>
              <w:rPr>
                <w:rFonts w:ascii="Arial" w:hAnsi="Arial"/>
                <w:b/>
              </w:rPr>
            </w:pPr>
            <w:r w:rsidRPr="00E549ED">
              <w:rPr>
                <w:rFonts w:ascii="Arial" w:hAnsi="Arial"/>
                <w:b/>
              </w:rPr>
              <w:t>07</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A2583" w14:textId="777934D7" w:rsidR="00893E1F" w:rsidRPr="00E549ED" w:rsidRDefault="00893E1F" w:rsidP="00893E1F">
            <w:pPr>
              <w:jc w:val="center"/>
              <w:rPr>
                <w:rFonts w:ascii="Arial" w:eastAsia="Times New Roman" w:hAnsi="Arial"/>
                <w:b/>
                <w:lang w:eastAsia="en-US"/>
              </w:rPr>
            </w:pPr>
            <w:r w:rsidRPr="00E549ED">
              <w:rPr>
                <w:rFonts w:ascii="Arial" w:eastAsia="Times New Roman" w:hAnsi="Arial"/>
                <w:b/>
                <w:lang w:eastAsia="en-US"/>
              </w:rPr>
              <w:t>100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9DC790" w14:textId="77AFB7A1" w:rsidR="00893E1F" w:rsidRPr="00E549ED" w:rsidRDefault="00893E1F" w:rsidP="00893E1F">
            <w:pPr>
              <w:jc w:val="center"/>
              <w:rPr>
                <w:rFonts w:ascii="Arial" w:eastAsia="Times New Roman" w:hAnsi="Arial"/>
                <w:b/>
                <w:lang w:eastAsia="en-US"/>
              </w:rPr>
            </w:pPr>
            <w:r w:rsidRPr="00E549ED">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21FDC943" w14:textId="3714842A" w:rsidR="00893E1F" w:rsidRPr="00E549ED" w:rsidRDefault="00893E1F" w:rsidP="00893E1F">
            <w:pPr>
              <w:jc w:val="both"/>
              <w:rPr>
                <w:rFonts w:ascii="Arial" w:hAnsi="Arial"/>
                <w:b/>
              </w:rPr>
            </w:pPr>
            <w:r w:rsidRPr="00E549ED">
              <w:rPr>
                <w:rFonts w:ascii="Arial" w:hAnsi="Arial"/>
                <w:b/>
              </w:rPr>
              <w:t xml:space="preserve">Colchonete para ginástica tradicional,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1EE309" w14:textId="4FF8E713" w:rsidR="00893E1F" w:rsidRPr="00E549ED" w:rsidRDefault="00893E1F" w:rsidP="00893E1F">
            <w:pPr>
              <w:jc w:val="center"/>
              <w:rPr>
                <w:rFonts w:ascii="Arial" w:hAnsi="Arial"/>
                <w:b/>
              </w:rPr>
            </w:pPr>
            <w:r w:rsidRPr="00E549ED">
              <w:rPr>
                <w:rFonts w:ascii="Arial" w:hAnsi="Arial"/>
                <w:b/>
              </w:rPr>
              <w:t>78,65</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F8A5FC" w14:textId="2B0A8AA5" w:rsidR="00893E1F" w:rsidRPr="00E549ED" w:rsidRDefault="00893E1F" w:rsidP="00893E1F">
            <w:pPr>
              <w:jc w:val="center"/>
              <w:rPr>
                <w:rFonts w:ascii="Arial" w:hAnsi="Arial"/>
                <w:b/>
              </w:rPr>
            </w:pPr>
            <w:r w:rsidRPr="00E549ED">
              <w:rPr>
                <w:rFonts w:ascii="Arial" w:hAnsi="Arial"/>
                <w:b/>
              </w:rPr>
              <w:t>7.865,00</w:t>
            </w:r>
          </w:p>
        </w:tc>
      </w:tr>
      <w:tr w:rsidR="00893E1F" w:rsidRPr="00E549ED" w14:paraId="4764A251"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8E12C" w14:textId="78646BA9" w:rsidR="00893E1F" w:rsidRPr="00E549ED" w:rsidRDefault="00893E1F" w:rsidP="00893E1F">
            <w:pPr>
              <w:jc w:val="center"/>
              <w:rPr>
                <w:rFonts w:ascii="Arial" w:hAnsi="Arial"/>
                <w:b/>
              </w:rPr>
            </w:pPr>
            <w:r w:rsidRPr="00E549ED">
              <w:rPr>
                <w:rFonts w:ascii="Arial" w:hAnsi="Arial"/>
                <w:b/>
              </w:rPr>
              <w:t>08</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63350C" w14:textId="31288B65" w:rsidR="00893E1F" w:rsidRPr="00E549ED" w:rsidRDefault="00893E1F" w:rsidP="00893E1F">
            <w:pPr>
              <w:jc w:val="center"/>
              <w:rPr>
                <w:rFonts w:ascii="Arial" w:eastAsia="Times New Roman" w:hAnsi="Arial"/>
                <w:b/>
                <w:lang w:eastAsia="en-US"/>
              </w:rPr>
            </w:pPr>
            <w:r w:rsidRPr="00E549ED">
              <w:rPr>
                <w:rFonts w:ascii="Arial" w:eastAsia="Times New Roman" w:hAnsi="Arial"/>
                <w:b/>
                <w:lang w:eastAsia="en-US"/>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6BBBD" w14:textId="54FA66AD" w:rsidR="00893E1F" w:rsidRPr="00E549ED" w:rsidRDefault="00893E1F" w:rsidP="00893E1F">
            <w:pPr>
              <w:jc w:val="center"/>
              <w:rPr>
                <w:rFonts w:ascii="Arial" w:eastAsia="Times New Roman" w:hAnsi="Arial"/>
                <w:b/>
                <w:lang w:eastAsia="en-US"/>
              </w:rPr>
            </w:pPr>
            <w:r w:rsidRPr="00E549ED">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3B8D2C35" w14:textId="4772FB26" w:rsidR="00893E1F" w:rsidRPr="00E549ED" w:rsidRDefault="00893E1F" w:rsidP="00893E1F">
            <w:pPr>
              <w:jc w:val="both"/>
              <w:rPr>
                <w:rFonts w:ascii="Arial" w:hAnsi="Arial"/>
                <w:b/>
              </w:rPr>
            </w:pPr>
            <w:r w:rsidRPr="00E549ED">
              <w:rPr>
                <w:rFonts w:ascii="Arial" w:hAnsi="Arial"/>
                <w:b/>
              </w:rPr>
              <w:t xml:space="preserve">Kit para treino funcional,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E5D255" w14:textId="11BDAE82" w:rsidR="00893E1F" w:rsidRPr="00E549ED" w:rsidRDefault="00893E1F" w:rsidP="00893E1F">
            <w:pPr>
              <w:jc w:val="center"/>
              <w:rPr>
                <w:rFonts w:ascii="Arial" w:hAnsi="Arial"/>
                <w:b/>
              </w:rPr>
            </w:pPr>
            <w:r w:rsidRPr="00E549ED">
              <w:rPr>
                <w:rFonts w:ascii="Arial" w:hAnsi="Arial"/>
                <w:b/>
              </w:rPr>
              <w:t>1.834,31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C2E1FE" w14:textId="0740D15C" w:rsidR="00893E1F" w:rsidRPr="00E549ED" w:rsidRDefault="00893E1F" w:rsidP="00893E1F">
            <w:pPr>
              <w:jc w:val="center"/>
              <w:rPr>
                <w:rFonts w:ascii="Arial" w:hAnsi="Arial"/>
                <w:b/>
              </w:rPr>
            </w:pPr>
            <w:r w:rsidRPr="00E549ED">
              <w:rPr>
                <w:rFonts w:ascii="Arial" w:hAnsi="Arial"/>
                <w:b/>
              </w:rPr>
              <w:t>1.834,31</w:t>
            </w:r>
          </w:p>
        </w:tc>
      </w:tr>
      <w:tr w:rsidR="00893E1F" w:rsidRPr="00E549ED" w14:paraId="1A5585B1"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0EBC27" w14:textId="1445483D" w:rsidR="00893E1F" w:rsidRPr="00E549ED" w:rsidRDefault="00893E1F" w:rsidP="00893E1F">
            <w:pPr>
              <w:jc w:val="center"/>
              <w:rPr>
                <w:rFonts w:ascii="Arial" w:hAnsi="Arial"/>
                <w:b/>
              </w:rPr>
            </w:pPr>
            <w:r w:rsidRPr="00E549ED">
              <w:rPr>
                <w:rFonts w:ascii="Arial" w:hAnsi="Arial"/>
                <w:b/>
              </w:rPr>
              <w:t>09</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54E98E" w14:textId="3C51B999" w:rsidR="00893E1F" w:rsidRPr="00E549ED" w:rsidRDefault="00893E1F" w:rsidP="00893E1F">
            <w:pPr>
              <w:jc w:val="center"/>
              <w:rPr>
                <w:rFonts w:ascii="Arial" w:eastAsia="Times New Roman" w:hAnsi="Arial"/>
                <w:b/>
                <w:lang w:eastAsia="en-US"/>
              </w:rPr>
            </w:pPr>
            <w:r w:rsidRPr="00E549ED">
              <w:rPr>
                <w:rFonts w:ascii="Arial" w:eastAsia="Times New Roman" w:hAnsi="Arial"/>
                <w:b/>
                <w:lang w:eastAsia="en-US"/>
              </w:rPr>
              <w:t>10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90A7B5" w14:textId="457DB642" w:rsidR="00893E1F" w:rsidRPr="00E549ED" w:rsidRDefault="00893E1F" w:rsidP="00893E1F">
            <w:pPr>
              <w:jc w:val="center"/>
              <w:rPr>
                <w:rFonts w:ascii="Arial" w:eastAsia="Times New Roman" w:hAnsi="Arial"/>
                <w:b/>
                <w:lang w:eastAsia="en-US"/>
              </w:rPr>
            </w:pPr>
            <w:r w:rsidRPr="00E549ED">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027E8A4C" w14:textId="50F800BE" w:rsidR="00893E1F" w:rsidRPr="00E549ED" w:rsidRDefault="00893E1F" w:rsidP="00893E1F">
            <w:pPr>
              <w:jc w:val="both"/>
              <w:rPr>
                <w:rFonts w:ascii="Arial" w:hAnsi="Arial"/>
                <w:b/>
              </w:rPr>
            </w:pPr>
            <w:r w:rsidRPr="00E549ED">
              <w:rPr>
                <w:rFonts w:ascii="Arial" w:hAnsi="Arial"/>
                <w:b/>
              </w:rPr>
              <w:t xml:space="preserve">Cone ajustável, furados,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C3A49" w14:textId="5B1D089C" w:rsidR="00893E1F" w:rsidRPr="00E549ED" w:rsidRDefault="00893E1F" w:rsidP="00893E1F">
            <w:pPr>
              <w:jc w:val="center"/>
              <w:rPr>
                <w:rFonts w:ascii="Arial" w:hAnsi="Arial"/>
                <w:b/>
              </w:rPr>
            </w:pPr>
            <w:r w:rsidRPr="00E549ED">
              <w:rPr>
                <w:rFonts w:ascii="Arial" w:hAnsi="Arial"/>
                <w:b/>
              </w:rPr>
              <w:t>144,00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A4E797" w14:textId="480913BA" w:rsidR="00893E1F" w:rsidRPr="00E549ED" w:rsidRDefault="00893E1F" w:rsidP="00893E1F">
            <w:pPr>
              <w:jc w:val="center"/>
              <w:rPr>
                <w:rFonts w:ascii="Arial" w:hAnsi="Arial"/>
                <w:b/>
              </w:rPr>
            </w:pPr>
            <w:r w:rsidRPr="00E549ED">
              <w:rPr>
                <w:rFonts w:ascii="Arial" w:hAnsi="Arial"/>
                <w:b/>
              </w:rPr>
              <w:t>1.440,00</w:t>
            </w:r>
          </w:p>
        </w:tc>
      </w:tr>
      <w:tr w:rsidR="00893E1F" w:rsidRPr="00E549ED" w14:paraId="5F116F6B"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FE783F" w14:textId="79EA921B" w:rsidR="00893E1F" w:rsidRPr="00E549ED" w:rsidRDefault="00893E1F" w:rsidP="00893E1F">
            <w:pPr>
              <w:jc w:val="center"/>
              <w:rPr>
                <w:rFonts w:ascii="Arial" w:hAnsi="Arial"/>
                <w:b/>
              </w:rPr>
            </w:pPr>
            <w:r w:rsidRPr="00E549ED">
              <w:rPr>
                <w:rFonts w:ascii="Arial" w:hAnsi="Arial"/>
                <w:b/>
              </w:rPr>
              <w:t>10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57FB61" w14:textId="7EFE118F" w:rsidR="00893E1F" w:rsidRPr="00E549ED" w:rsidRDefault="00893E1F" w:rsidP="00893E1F">
            <w:pPr>
              <w:jc w:val="center"/>
              <w:rPr>
                <w:rFonts w:ascii="Arial" w:eastAsia="Times New Roman" w:hAnsi="Arial"/>
                <w:b/>
                <w:lang w:eastAsia="en-US"/>
              </w:rPr>
            </w:pPr>
            <w:r w:rsidRPr="00E549ED">
              <w:rPr>
                <w:rFonts w:ascii="Arial" w:eastAsia="Times New Roman" w:hAnsi="Arial"/>
                <w:b/>
                <w:lang w:eastAsia="en-US"/>
              </w:rPr>
              <w:t>15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5380B2" w14:textId="02C5EAA8" w:rsidR="00893E1F" w:rsidRPr="00E549ED" w:rsidRDefault="00893E1F" w:rsidP="00893E1F">
            <w:pPr>
              <w:jc w:val="center"/>
              <w:rPr>
                <w:rFonts w:ascii="Arial" w:eastAsia="Times New Roman" w:hAnsi="Arial"/>
                <w:b/>
                <w:lang w:eastAsia="en-US"/>
              </w:rPr>
            </w:pPr>
            <w:r w:rsidRPr="00E549ED">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0E7CF8F2" w14:textId="4F832629" w:rsidR="00893E1F" w:rsidRPr="00E549ED" w:rsidRDefault="00893E1F" w:rsidP="00893E1F">
            <w:pPr>
              <w:jc w:val="both"/>
              <w:rPr>
                <w:rFonts w:ascii="Arial" w:hAnsi="Arial"/>
                <w:b/>
              </w:rPr>
            </w:pPr>
            <w:r w:rsidRPr="00E549ED">
              <w:rPr>
                <w:rFonts w:ascii="Arial" w:hAnsi="Arial"/>
                <w:b/>
              </w:rPr>
              <w:t xml:space="preserve">Faixa de resistência, </w:t>
            </w:r>
            <w:proofErr w:type="spellStart"/>
            <w:r w:rsidRPr="00E549ED">
              <w:rPr>
                <w:rFonts w:ascii="Arial" w:hAnsi="Arial"/>
                <w:b/>
              </w:rPr>
              <w:t>theraband</w:t>
            </w:r>
            <w:proofErr w:type="spellEnd"/>
            <w:r w:rsidRPr="00E549ED">
              <w:rPr>
                <w:rFonts w:ascii="Arial" w:hAnsi="Arial"/>
                <w:b/>
              </w:rPr>
              <w:t xml:space="preserve">,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70BF1" w14:textId="75959604" w:rsidR="00893E1F" w:rsidRPr="00E549ED" w:rsidRDefault="00893E1F" w:rsidP="00893E1F">
            <w:pPr>
              <w:jc w:val="center"/>
              <w:rPr>
                <w:rFonts w:ascii="Arial" w:hAnsi="Arial"/>
                <w:b/>
              </w:rPr>
            </w:pPr>
            <w:r w:rsidRPr="00E549ED">
              <w:rPr>
                <w:rFonts w:ascii="Arial" w:hAnsi="Arial"/>
                <w:b/>
              </w:rPr>
              <w:t>231,36</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4206F2" w14:textId="21450B09" w:rsidR="00893E1F" w:rsidRPr="00E549ED" w:rsidRDefault="00893E1F" w:rsidP="00893E1F">
            <w:pPr>
              <w:jc w:val="center"/>
              <w:rPr>
                <w:rFonts w:ascii="Arial" w:hAnsi="Arial"/>
                <w:b/>
              </w:rPr>
            </w:pPr>
            <w:r w:rsidRPr="00E549ED">
              <w:rPr>
                <w:rFonts w:ascii="Arial" w:hAnsi="Arial"/>
                <w:b/>
              </w:rPr>
              <w:t>3.470,40</w:t>
            </w:r>
          </w:p>
        </w:tc>
      </w:tr>
      <w:tr w:rsidR="00893E1F" w:rsidRPr="00E549ED" w14:paraId="509394AC"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E6F969" w14:textId="4C50CA99" w:rsidR="00893E1F" w:rsidRPr="00E549ED" w:rsidRDefault="00893E1F" w:rsidP="00893E1F">
            <w:pPr>
              <w:jc w:val="center"/>
              <w:rPr>
                <w:rFonts w:ascii="Arial" w:hAnsi="Arial"/>
                <w:b/>
              </w:rPr>
            </w:pPr>
            <w:r w:rsidRPr="00E549ED">
              <w:rPr>
                <w:rFonts w:ascii="Arial" w:hAnsi="Arial"/>
                <w:b/>
              </w:rPr>
              <w:t>11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FB1073" w14:textId="091C427D" w:rsidR="00893E1F" w:rsidRPr="00E549ED" w:rsidRDefault="00893E1F" w:rsidP="00893E1F">
            <w:pPr>
              <w:jc w:val="center"/>
              <w:rPr>
                <w:rFonts w:ascii="Arial" w:eastAsia="Times New Roman" w:hAnsi="Arial"/>
                <w:b/>
                <w:lang w:eastAsia="en-US"/>
              </w:rPr>
            </w:pPr>
            <w:r w:rsidRPr="00E549ED">
              <w:rPr>
                <w:rFonts w:ascii="Arial" w:eastAsia="Times New Roman" w:hAnsi="Arial"/>
                <w:b/>
                <w:lang w:eastAsia="en-US"/>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30DC7" w14:textId="7DC7D8FD" w:rsidR="00893E1F" w:rsidRPr="00E549ED" w:rsidRDefault="00893E1F" w:rsidP="00893E1F">
            <w:pPr>
              <w:jc w:val="center"/>
              <w:rPr>
                <w:rFonts w:ascii="Arial" w:eastAsia="Times New Roman" w:hAnsi="Arial"/>
                <w:b/>
                <w:lang w:eastAsia="en-US"/>
              </w:rPr>
            </w:pPr>
            <w:r w:rsidRPr="00E549ED">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39246AD4" w14:textId="73EDC099" w:rsidR="00893E1F" w:rsidRPr="00E549ED" w:rsidRDefault="00893E1F" w:rsidP="00893E1F">
            <w:pPr>
              <w:jc w:val="both"/>
              <w:rPr>
                <w:rFonts w:ascii="Arial" w:hAnsi="Arial"/>
                <w:b/>
              </w:rPr>
            </w:pPr>
            <w:r w:rsidRPr="00E549ED">
              <w:rPr>
                <w:rFonts w:ascii="Arial" w:hAnsi="Arial"/>
                <w:b/>
              </w:rPr>
              <w:t xml:space="preserve">Rolo para psicomotricidade,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231132" w14:textId="57B012E3" w:rsidR="00893E1F" w:rsidRPr="00E549ED" w:rsidRDefault="00893E1F" w:rsidP="00893E1F">
            <w:pPr>
              <w:jc w:val="center"/>
              <w:rPr>
                <w:rFonts w:ascii="Arial" w:hAnsi="Arial"/>
                <w:b/>
              </w:rPr>
            </w:pPr>
            <w:r w:rsidRPr="00E549ED">
              <w:rPr>
                <w:rFonts w:ascii="Arial" w:hAnsi="Arial"/>
                <w:b/>
              </w:rPr>
              <w:t>545,00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577E42" w14:textId="35A3BE1C" w:rsidR="00893E1F" w:rsidRPr="00E549ED" w:rsidRDefault="00893E1F" w:rsidP="00893E1F">
            <w:pPr>
              <w:jc w:val="center"/>
              <w:rPr>
                <w:rFonts w:ascii="Arial" w:hAnsi="Arial"/>
                <w:b/>
              </w:rPr>
            </w:pPr>
            <w:r w:rsidRPr="00E549ED">
              <w:rPr>
                <w:rFonts w:ascii="Arial" w:hAnsi="Arial"/>
                <w:b/>
              </w:rPr>
              <w:t>545,00</w:t>
            </w:r>
          </w:p>
        </w:tc>
      </w:tr>
      <w:tr w:rsidR="00893E1F" w:rsidRPr="00E549ED" w14:paraId="1F67DA1B"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E8626A" w14:textId="0B009F63" w:rsidR="00893E1F" w:rsidRPr="00E549ED" w:rsidRDefault="00893E1F" w:rsidP="00893E1F">
            <w:pPr>
              <w:jc w:val="center"/>
              <w:rPr>
                <w:rFonts w:ascii="Arial" w:hAnsi="Arial"/>
                <w:b/>
              </w:rPr>
            </w:pPr>
            <w:r w:rsidRPr="00E549ED">
              <w:rPr>
                <w:rFonts w:ascii="Arial" w:hAnsi="Arial"/>
                <w:b/>
              </w:rPr>
              <w:t>12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485A1" w14:textId="6289D61E" w:rsidR="00893E1F" w:rsidRPr="00E549ED" w:rsidRDefault="00893E1F" w:rsidP="00893E1F">
            <w:pPr>
              <w:jc w:val="center"/>
              <w:rPr>
                <w:rFonts w:ascii="Arial" w:eastAsia="Times New Roman" w:hAnsi="Arial"/>
                <w:b/>
                <w:lang w:eastAsia="en-US"/>
              </w:rPr>
            </w:pPr>
            <w:r w:rsidRPr="00E549ED">
              <w:rPr>
                <w:rFonts w:ascii="Arial" w:eastAsia="Times New Roman" w:hAnsi="Arial"/>
                <w:b/>
                <w:lang w:eastAsia="en-US"/>
              </w:rPr>
              <w:t>15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57348D" w14:textId="76DC5752" w:rsidR="00893E1F" w:rsidRPr="00E549ED" w:rsidRDefault="00893E1F" w:rsidP="00893E1F">
            <w:pPr>
              <w:jc w:val="center"/>
              <w:rPr>
                <w:rFonts w:ascii="Arial" w:eastAsia="Times New Roman" w:hAnsi="Arial"/>
                <w:b/>
                <w:lang w:eastAsia="en-US"/>
              </w:rPr>
            </w:pPr>
            <w:r w:rsidRPr="00E549ED">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1387CE81" w14:textId="6EBFF0DE" w:rsidR="00893E1F" w:rsidRPr="00E549ED" w:rsidRDefault="00893E1F" w:rsidP="00893E1F">
            <w:pPr>
              <w:jc w:val="both"/>
              <w:rPr>
                <w:rFonts w:ascii="Arial" w:hAnsi="Arial"/>
                <w:b/>
              </w:rPr>
            </w:pPr>
            <w:r w:rsidRPr="00E549ED">
              <w:rPr>
                <w:rFonts w:ascii="Arial" w:hAnsi="Arial"/>
                <w:b/>
              </w:rPr>
              <w:t xml:space="preserve">Bloco de equilíbrio,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9F710" w14:textId="3B7807C7" w:rsidR="00893E1F" w:rsidRPr="00E549ED" w:rsidRDefault="00893E1F" w:rsidP="00893E1F">
            <w:pPr>
              <w:jc w:val="center"/>
              <w:rPr>
                <w:rFonts w:ascii="Arial" w:hAnsi="Arial"/>
                <w:b/>
              </w:rPr>
            </w:pPr>
            <w:r w:rsidRPr="00E549ED">
              <w:rPr>
                <w:rFonts w:ascii="Arial" w:hAnsi="Arial"/>
                <w:b/>
              </w:rPr>
              <w:t>62,00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58169B" w14:textId="5796D89B" w:rsidR="00893E1F" w:rsidRPr="00E549ED" w:rsidRDefault="00893E1F" w:rsidP="00893E1F">
            <w:pPr>
              <w:jc w:val="center"/>
              <w:rPr>
                <w:rFonts w:ascii="Arial" w:hAnsi="Arial"/>
                <w:b/>
              </w:rPr>
            </w:pPr>
            <w:r w:rsidRPr="00E549ED">
              <w:rPr>
                <w:rFonts w:ascii="Arial" w:hAnsi="Arial"/>
                <w:b/>
              </w:rPr>
              <w:t>930,00</w:t>
            </w:r>
          </w:p>
        </w:tc>
      </w:tr>
      <w:tr w:rsidR="00893E1F" w:rsidRPr="00E549ED" w14:paraId="08297749"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7ECB0" w14:textId="4531B2C4" w:rsidR="00893E1F" w:rsidRPr="00E549ED" w:rsidRDefault="00893E1F" w:rsidP="00893E1F">
            <w:pPr>
              <w:jc w:val="center"/>
              <w:rPr>
                <w:rFonts w:ascii="Arial" w:hAnsi="Arial"/>
                <w:b/>
              </w:rPr>
            </w:pPr>
            <w:r w:rsidRPr="00E549ED">
              <w:rPr>
                <w:rFonts w:ascii="Arial" w:hAnsi="Arial"/>
                <w:b/>
              </w:rPr>
              <w:t>13</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BFE286" w14:textId="50A00C9B" w:rsidR="00893E1F" w:rsidRPr="00E549ED" w:rsidRDefault="00893E1F" w:rsidP="00893E1F">
            <w:pPr>
              <w:jc w:val="center"/>
              <w:rPr>
                <w:rFonts w:ascii="Arial" w:eastAsia="Times New Roman" w:hAnsi="Arial"/>
                <w:b/>
                <w:lang w:eastAsia="en-US"/>
              </w:rPr>
            </w:pPr>
            <w:r w:rsidRPr="00E549ED">
              <w:rPr>
                <w:rFonts w:ascii="Arial" w:eastAsia="Times New Roman" w:hAnsi="Arial"/>
                <w:b/>
                <w:lang w:eastAsia="en-US"/>
              </w:rPr>
              <w:t>10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61E635" w14:textId="7E0EEDD4" w:rsidR="00893E1F" w:rsidRPr="00E549ED" w:rsidRDefault="00893E1F" w:rsidP="00893E1F">
            <w:pPr>
              <w:jc w:val="center"/>
              <w:rPr>
                <w:rFonts w:ascii="Arial" w:eastAsia="Times New Roman" w:hAnsi="Arial"/>
                <w:b/>
                <w:lang w:eastAsia="en-US"/>
              </w:rPr>
            </w:pPr>
            <w:r w:rsidRPr="00E549ED">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51C92338" w14:textId="44FB6876" w:rsidR="00893E1F" w:rsidRPr="00E549ED" w:rsidRDefault="00893E1F" w:rsidP="00893E1F">
            <w:pPr>
              <w:jc w:val="both"/>
              <w:rPr>
                <w:rFonts w:ascii="Arial" w:hAnsi="Arial"/>
                <w:b/>
              </w:rPr>
            </w:pPr>
            <w:r w:rsidRPr="00E549ED">
              <w:rPr>
                <w:rFonts w:ascii="Arial" w:hAnsi="Arial"/>
                <w:b/>
              </w:rPr>
              <w:t xml:space="preserve">Bola semicírculo,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58FC61" w14:textId="20EFF2BB" w:rsidR="00893E1F" w:rsidRPr="00E549ED" w:rsidRDefault="00893E1F" w:rsidP="00893E1F">
            <w:pPr>
              <w:jc w:val="center"/>
              <w:rPr>
                <w:rFonts w:ascii="Arial" w:hAnsi="Arial"/>
                <w:b/>
              </w:rPr>
            </w:pPr>
            <w:r w:rsidRPr="00E549ED">
              <w:rPr>
                <w:rFonts w:ascii="Arial" w:hAnsi="Arial"/>
                <w:b/>
              </w:rPr>
              <w:t>58,38</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6D154" w14:textId="19240E81" w:rsidR="00893E1F" w:rsidRPr="00E549ED" w:rsidRDefault="00893E1F" w:rsidP="00893E1F">
            <w:pPr>
              <w:jc w:val="center"/>
              <w:rPr>
                <w:rFonts w:ascii="Arial" w:hAnsi="Arial"/>
                <w:b/>
              </w:rPr>
            </w:pPr>
            <w:r w:rsidRPr="00E549ED">
              <w:rPr>
                <w:rFonts w:ascii="Arial" w:hAnsi="Arial"/>
                <w:b/>
              </w:rPr>
              <w:t>583,80</w:t>
            </w:r>
          </w:p>
        </w:tc>
      </w:tr>
      <w:tr w:rsidR="00893E1F" w:rsidRPr="00E549ED" w14:paraId="57D1B326"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434DEC" w14:textId="06757168" w:rsidR="00893E1F" w:rsidRPr="00E549ED" w:rsidRDefault="00893E1F" w:rsidP="00893E1F">
            <w:pPr>
              <w:jc w:val="center"/>
              <w:rPr>
                <w:rFonts w:ascii="Arial" w:hAnsi="Arial"/>
                <w:b/>
              </w:rPr>
            </w:pPr>
            <w:r w:rsidRPr="00E549ED">
              <w:rPr>
                <w:rFonts w:ascii="Arial" w:hAnsi="Arial"/>
                <w:b/>
              </w:rPr>
              <w:t>14</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114076" w14:textId="3C54F75B" w:rsidR="00893E1F" w:rsidRPr="00E549ED" w:rsidRDefault="00893E1F" w:rsidP="00893E1F">
            <w:pPr>
              <w:jc w:val="center"/>
              <w:rPr>
                <w:rFonts w:ascii="Arial" w:eastAsia="Times New Roman" w:hAnsi="Arial"/>
                <w:b/>
                <w:lang w:eastAsia="en-US"/>
              </w:rPr>
            </w:pPr>
            <w:r w:rsidRPr="00E549ED">
              <w:rPr>
                <w:rFonts w:ascii="Arial" w:eastAsia="Times New Roman" w:hAnsi="Arial"/>
                <w:b/>
                <w:lang w:eastAsia="en-US"/>
              </w:rPr>
              <w:t>15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E2ADA8" w14:textId="1DC6E6C3" w:rsidR="00893E1F" w:rsidRPr="00E549ED" w:rsidRDefault="00893E1F" w:rsidP="00893E1F">
            <w:pPr>
              <w:jc w:val="center"/>
              <w:rPr>
                <w:rFonts w:ascii="Arial" w:eastAsia="Times New Roman" w:hAnsi="Arial"/>
                <w:b/>
                <w:lang w:eastAsia="en-US"/>
              </w:rPr>
            </w:pPr>
            <w:r w:rsidRPr="00E549ED">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202CE81D" w14:textId="1AB708EA" w:rsidR="00893E1F" w:rsidRPr="00E549ED" w:rsidRDefault="00893E1F" w:rsidP="00893E1F">
            <w:pPr>
              <w:jc w:val="both"/>
              <w:rPr>
                <w:rFonts w:ascii="Arial" w:hAnsi="Arial"/>
                <w:b/>
              </w:rPr>
            </w:pPr>
            <w:r w:rsidRPr="00E549ED">
              <w:rPr>
                <w:rFonts w:ascii="Arial" w:hAnsi="Arial"/>
                <w:b/>
              </w:rPr>
              <w:t xml:space="preserve">Colchonete de alta densidade,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D17188" w14:textId="03D409D1" w:rsidR="00893E1F" w:rsidRPr="00E549ED" w:rsidRDefault="00893E1F" w:rsidP="00893E1F">
            <w:pPr>
              <w:jc w:val="center"/>
              <w:rPr>
                <w:rFonts w:ascii="Arial" w:hAnsi="Arial"/>
                <w:b/>
              </w:rPr>
            </w:pPr>
            <w:r w:rsidRPr="00E549ED">
              <w:rPr>
                <w:rFonts w:ascii="Arial" w:hAnsi="Arial"/>
                <w:b/>
              </w:rPr>
              <w:t>90,</w:t>
            </w:r>
            <w:r>
              <w:rPr>
                <w:rFonts w:ascii="Arial" w:hAnsi="Arial"/>
                <w:b/>
              </w:rPr>
              <w:t>15</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FD55CE" w14:textId="466B1DEB" w:rsidR="00893E1F" w:rsidRPr="00E549ED" w:rsidRDefault="00893E1F" w:rsidP="00893E1F">
            <w:pPr>
              <w:jc w:val="center"/>
              <w:rPr>
                <w:rFonts w:ascii="Arial" w:hAnsi="Arial"/>
                <w:b/>
              </w:rPr>
            </w:pPr>
            <w:r>
              <w:rPr>
                <w:rFonts w:ascii="Arial" w:hAnsi="Arial"/>
                <w:b/>
              </w:rPr>
              <w:t>1.352,25</w:t>
            </w:r>
          </w:p>
        </w:tc>
      </w:tr>
      <w:tr w:rsidR="00664540" w:rsidRPr="00E549ED" w14:paraId="3E8D928A" w14:textId="77777777" w:rsidTr="00E052BB">
        <w:trPr>
          <w:trHeight w:val="422"/>
        </w:trPr>
        <w:tc>
          <w:tcPr>
            <w:tcW w:w="665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17027C4" w14:textId="0145E690" w:rsidR="00664540" w:rsidRPr="00E549ED" w:rsidRDefault="00664540" w:rsidP="008B1BC9">
            <w:pPr>
              <w:jc w:val="right"/>
              <w:rPr>
                <w:rFonts w:ascii="Arial" w:hAnsi="Arial"/>
                <w:b/>
                <w:color w:val="000000"/>
              </w:rPr>
            </w:pPr>
            <w:r w:rsidRPr="00E549ED">
              <w:rPr>
                <w:rFonts w:ascii="Arial" w:hAnsi="Arial"/>
                <w:b/>
                <w:color w:val="000000"/>
              </w:rPr>
              <w:t>T</w:t>
            </w:r>
            <w:r w:rsidR="00E549ED">
              <w:rPr>
                <w:rFonts w:ascii="Arial" w:hAnsi="Arial"/>
                <w:b/>
                <w:color w:val="000000"/>
              </w:rPr>
              <w:t>otal do lote 01</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B23AFB" w14:textId="1B1C243D" w:rsidR="00664540" w:rsidRPr="00E549ED" w:rsidRDefault="00664540" w:rsidP="008B1BC9">
            <w:pPr>
              <w:jc w:val="center"/>
              <w:rPr>
                <w:rFonts w:ascii="Arial" w:hAnsi="Arial"/>
                <w:b/>
              </w:rPr>
            </w:pPr>
            <w:r w:rsidRPr="00E549ED">
              <w:rPr>
                <w:rFonts w:ascii="Arial" w:hAnsi="Arial"/>
                <w:b/>
              </w:rPr>
              <w:t xml:space="preserve">R$ </w:t>
            </w:r>
            <w:r w:rsidR="00E549ED">
              <w:rPr>
                <w:rFonts w:ascii="Arial" w:hAnsi="Arial"/>
                <w:b/>
              </w:rPr>
              <w:t>29.208,57</w:t>
            </w:r>
            <w:r w:rsidRPr="00E549ED">
              <w:rPr>
                <w:rFonts w:ascii="Arial" w:hAnsi="Arial"/>
                <w:b/>
              </w:rPr>
              <w:t xml:space="preserve"> </w:t>
            </w:r>
          </w:p>
        </w:tc>
      </w:tr>
    </w:tbl>
    <w:p w14:paraId="5DA2C054" w14:textId="77777777" w:rsidR="00664540" w:rsidRDefault="00664540" w:rsidP="00AE61D4">
      <w:pPr>
        <w:pStyle w:val="Nvel2-Red"/>
        <w:widowControl w:val="0"/>
        <w:numPr>
          <w:ilvl w:val="0"/>
          <w:numId w:val="0"/>
        </w:numPr>
        <w:suppressAutoHyphens/>
        <w:spacing w:before="200" w:after="0" w:line="240" w:lineRule="auto"/>
        <w:rPr>
          <w:i w:val="0"/>
          <w:iCs w:val="0"/>
          <w:color w:val="auto"/>
          <w:sz w:val="24"/>
          <w:szCs w:val="24"/>
        </w:rPr>
      </w:pPr>
    </w:p>
    <w:tbl>
      <w:tblPr>
        <w:tblW w:w="9209" w:type="dxa"/>
        <w:tblLayout w:type="fixed"/>
        <w:tblLook w:val="01E0" w:firstRow="1" w:lastRow="1" w:firstColumn="1" w:lastColumn="1" w:noHBand="0" w:noVBand="0"/>
      </w:tblPr>
      <w:tblGrid>
        <w:gridCol w:w="845"/>
        <w:gridCol w:w="993"/>
        <w:gridCol w:w="709"/>
        <w:gridCol w:w="3969"/>
        <w:gridCol w:w="1276"/>
        <w:gridCol w:w="1417"/>
      </w:tblGrid>
      <w:tr w:rsidR="00684181" w:rsidRPr="00E549ED" w14:paraId="1D49CA35" w14:textId="77777777" w:rsidTr="00E052BB">
        <w:tc>
          <w:tcPr>
            <w:tcW w:w="6516"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D074C08" w14:textId="19737180" w:rsidR="00684181" w:rsidRPr="00E549ED" w:rsidRDefault="00684181" w:rsidP="008B1BC9">
            <w:pPr>
              <w:jc w:val="center"/>
              <w:rPr>
                <w:rFonts w:ascii="Arial" w:hAnsi="Arial"/>
                <w:b/>
              </w:rPr>
            </w:pPr>
            <w:r w:rsidRPr="00E549ED">
              <w:rPr>
                <w:rFonts w:ascii="Arial" w:hAnsi="Arial"/>
                <w:b/>
              </w:rPr>
              <w:t xml:space="preserve">Objeto licitado – </w:t>
            </w:r>
            <w:r>
              <w:rPr>
                <w:rFonts w:ascii="Arial" w:hAnsi="Arial"/>
                <w:b/>
              </w:rPr>
              <w:t>l</w:t>
            </w:r>
            <w:r w:rsidRPr="00E549ED">
              <w:rPr>
                <w:rFonts w:ascii="Arial" w:hAnsi="Arial"/>
                <w:b/>
              </w:rPr>
              <w:t>ote 0</w:t>
            </w:r>
            <w:r>
              <w:rPr>
                <w:rFonts w:ascii="Arial" w:hAnsi="Arial"/>
                <w:b/>
              </w:rPr>
              <w:t>2</w:t>
            </w:r>
            <w:r w:rsidRPr="00E549ED">
              <w:rPr>
                <w:rFonts w:ascii="Arial" w:hAnsi="Arial"/>
                <w:b/>
              </w:rPr>
              <w:t xml:space="preserve"> – </w:t>
            </w:r>
            <w:r>
              <w:rPr>
                <w:rFonts w:ascii="Arial" w:hAnsi="Arial"/>
                <w:b/>
                <w:bCs/>
              </w:rPr>
              <w:t>bolas para diversas modalidades</w:t>
            </w:r>
          </w:p>
          <w:p w14:paraId="16166DB5" w14:textId="16678E86" w:rsidR="00684181" w:rsidRPr="00E549ED" w:rsidRDefault="00684181" w:rsidP="008B1BC9">
            <w:pPr>
              <w:jc w:val="center"/>
              <w:rPr>
                <w:rFonts w:ascii="Arial" w:hAnsi="Arial"/>
                <w:b/>
              </w:rPr>
            </w:pPr>
            <w:r w:rsidRPr="00E549ED">
              <w:rPr>
                <w:rFonts w:ascii="Arial" w:hAnsi="Arial"/>
                <w:b/>
              </w:rPr>
              <w:br/>
            </w:r>
            <w:r w:rsidRPr="00684181">
              <w:rPr>
                <w:rFonts w:ascii="Arial" w:hAnsi="Arial"/>
                <w:b/>
              </w:rPr>
              <w:t xml:space="preserve">Apresentar amostra de todos os itens do lote.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57B7BD0" w14:textId="77777777" w:rsidR="00684181" w:rsidRPr="00E549ED" w:rsidRDefault="00684181" w:rsidP="008B1BC9">
            <w:pPr>
              <w:jc w:val="center"/>
              <w:rPr>
                <w:rFonts w:ascii="Arial" w:hAnsi="Arial"/>
                <w:b/>
              </w:rPr>
            </w:pPr>
            <w:r w:rsidRPr="00E549ED">
              <w:rPr>
                <w:rFonts w:ascii="Arial" w:hAnsi="Arial"/>
                <w:b/>
              </w:rPr>
              <w:t>Valor (R$)</w:t>
            </w:r>
          </w:p>
        </w:tc>
      </w:tr>
      <w:tr w:rsidR="00684181" w:rsidRPr="00E549ED" w14:paraId="7B22D3C9" w14:textId="77777777" w:rsidTr="00E052BB">
        <w:trPr>
          <w:trHeight w:val="403"/>
        </w:trPr>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2DF1F9B" w14:textId="77777777" w:rsidR="00684181" w:rsidRPr="00E549ED" w:rsidRDefault="00684181" w:rsidP="008B1BC9">
            <w:pPr>
              <w:jc w:val="center"/>
              <w:rPr>
                <w:rFonts w:ascii="Arial" w:hAnsi="Arial"/>
                <w:b/>
              </w:rPr>
            </w:pPr>
            <w:r w:rsidRPr="00E549ED">
              <w:rPr>
                <w:rFonts w:ascii="Arial" w:hAnsi="Arial"/>
                <w:b/>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4CC5AAC" w14:textId="77777777" w:rsidR="00684181" w:rsidRPr="00E549ED" w:rsidRDefault="00684181" w:rsidP="008B1BC9">
            <w:pPr>
              <w:jc w:val="center"/>
              <w:rPr>
                <w:rFonts w:ascii="Arial" w:hAnsi="Arial"/>
                <w:b/>
              </w:rPr>
            </w:pPr>
            <w:proofErr w:type="spellStart"/>
            <w:r w:rsidRPr="00E549ED">
              <w:rPr>
                <w:rFonts w:ascii="Arial" w:hAnsi="Arial"/>
                <w:b/>
              </w:rPr>
              <w:t>Qtd</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EBF3867" w14:textId="77777777" w:rsidR="00684181" w:rsidRPr="00E549ED" w:rsidRDefault="00684181" w:rsidP="008B1BC9">
            <w:pPr>
              <w:jc w:val="center"/>
              <w:rPr>
                <w:rFonts w:ascii="Arial" w:hAnsi="Arial"/>
                <w:b/>
              </w:rPr>
            </w:pPr>
            <w:r w:rsidRPr="00E549ED">
              <w:rPr>
                <w:rFonts w:ascii="Arial" w:hAnsi="Arial"/>
                <w:b/>
              </w:rPr>
              <w:t>Un</w:t>
            </w:r>
          </w:p>
        </w:tc>
        <w:tc>
          <w:tcPr>
            <w:tcW w:w="396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8E37893" w14:textId="77777777" w:rsidR="00684181" w:rsidRPr="00E549ED" w:rsidRDefault="00684181" w:rsidP="008B1BC9">
            <w:pPr>
              <w:jc w:val="center"/>
              <w:rPr>
                <w:rFonts w:ascii="Arial" w:hAnsi="Arial"/>
                <w:b/>
              </w:rPr>
            </w:pPr>
            <w:r w:rsidRPr="00E549ED">
              <w:rPr>
                <w:rFonts w:ascii="Arial" w:hAnsi="Arial"/>
                <w:b/>
              </w:rPr>
              <w:t>Descrição</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99558E0" w14:textId="77777777" w:rsidR="00684181" w:rsidRPr="00E549ED" w:rsidRDefault="00684181" w:rsidP="008B1BC9">
            <w:pPr>
              <w:jc w:val="center"/>
              <w:rPr>
                <w:rFonts w:ascii="Arial" w:hAnsi="Arial"/>
                <w:b/>
              </w:rPr>
            </w:pPr>
            <w:r w:rsidRPr="00E549ED">
              <w:rPr>
                <w:rFonts w:ascii="Arial" w:hAnsi="Arial"/>
                <w:b/>
              </w:rPr>
              <w:t>Unit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17F4911" w14:textId="77777777" w:rsidR="00684181" w:rsidRPr="00E549ED" w:rsidRDefault="00684181" w:rsidP="008B1BC9">
            <w:pPr>
              <w:jc w:val="center"/>
              <w:rPr>
                <w:rFonts w:ascii="Arial" w:hAnsi="Arial"/>
                <w:b/>
              </w:rPr>
            </w:pPr>
            <w:r w:rsidRPr="00E549ED">
              <w:rPr>
                <w:rFonts w:ascii="Arial" w:hAnsi="Arial"/>
                <w:b/>
              </w:rPr>
              <w:t>Total</w:t>
            </w:r>
          </w:p>
        </w:tc>
      </w:tr>
      <w:tr w:rsidR="00B118E8" w:rsidRPr="00E549ED" w14:paraId="6FDF58B0"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23B238" w14:textId="77777777" w:rsidR="00B118E8" w:rsidRPr="00E549ED" w:rsidRDefault="00B118E8" w:rsidP="00B118E8">
            <w:pPr>
              <w:jc w:val="center"/>
              <w:rPr>
                <w:rFonts w:ascii="Arial" w:hAnsi="Arial"/>
                <w:b/>
                <w:lang w:val="pt-PT"/>
              </w:rPr>
            </w:pPr>
            <w:r w:rsidRPr="00E549ED">
              <w:rPr>
                <w:rFonts w:ascii="Arial" w:hAnsi="Arial"/>
                <w:b/>
              </w:rPr>
              <w:t>01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78CCE9" w14:textId="16E89658" w:rsidR="00B118E8" w:rsidRPr="00E549ED" w:rsidRDefault="00B118E8" w:rsidP="00B118E8">
            <w:pPr>
              <w:jc w:val="center"/>
              <w:rPr>
                <w:rFonts w:ascii="Arial" w:eastAsia="Times New Roman" w:hAnsi="Arial"/>
                <w:b/>
                <w:lang w:eastAsia="en-US"/>
              </w:rPr>
            </w:pPr>
            <w:r>
              <w:rPr>
                <w:rFonts w:ascii="Arial" w:eastAsia="Times New Roman" w:hAnsi="Arial"/>
                <w:b/>
                <w:lang w:eastAsia="en-US"/>
              </w:rPr>
              <w:t>20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59D3D2" w14:textId="6A2591FA" w:rsidR="00B118E8" w:rsidRPr="00E549ED" w:rsidRDefault="00B118E8" w:rsidP="00B118E8">
            <w:pPr>
              <w:jc w:val="center"/>
              <w:rPr>
                <w:rFonts w:ascii="Arial" w:eastAsia="Times New Roman" w:hAnsi="Arial"/>
                <w:b/>
                <w:lang w:eastAsia="en-US"/>
              </w:rPr>
            </w:pPr>
            <w:r>
              <w:rPr>
                <w:rFonts w:ascii="Arial" w:eastAsia="Times New Roman" w:hAnsi="Arial"/>
                <w:b/>
                <w:lang w:eastAsia="en-US"/>
              </w:rPr>
              <w:t>Un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70201393" w14:textId="4ABC3494" w:rsidR="00B118E8" w:rsidRPr="00E549ED" w:rsidRDefault="00B118E8" w:rsidP="00B118E8">
            <w:pPr>
              <w:jc w:val="both"/>
              <w:rPr>
                <w:rFonts w:ascii="Arial" w:eastAsia="Times New Roman" w:hAnsi="Arial"/>
                <w:b/>
                <w:lang w:eastAsia="pt-BR"/>
              </w:rPr>
            </w:pPr>
            <w:r w:rsidRPr="000625C6">
              <w:rPr>
                <w:rFonts w:ascii="Arial" w:hAnsi="Arial"/>
                <w:b/>
              </w:rPr>
              <w:t>Bola de futsal sub 11</w:t>
            </w:r>
            <w:r w:rsidRPr="00E549ED">
              <w:rPr>
                <w:rFonts w:ascii="Arial" w:hAnsi="Arial"/>
                <w:b/>
              </w:rPr>
              <w:t xml:space="preserve">, </w:t>
            </w:r>
            <w:r w:rsidRPr="00E549ED">
              <w:rPr>
                <w:rFonts w:ascii="Arial" w:hAnsi="Arial"/>
                <w:b/>
                <w:color w:val="000000"/>
              </w:rPr>
              <w:t>conforme detalhamento constante no termo de referência.</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BEB03" w14:textId="42EA5381" w:rsidR="00B118E8" w:rsidRPr="00E549ED" w:rsidRDefault="00B118E8" w:rsidP="00B118E8">
            <w:pPr>
              <w:jc w:val="center"/>
              <w:rPr>
                <w:rFonts w:ascii="Arial" w:hAnsi="Arial"/>
                <w:b/>
              </w:rPr>
            </w:pPr>
            <w:r>
              <w:rPr>
                <w:rFonts w:ascii="Arial" w:hAnsi="Arial"/>
                <w:b/>
              </w:rPr>
              <w:t>139,87</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38844" w14:textId="34C0571D" w:rsidR="00B118E8" w:rsidRPr="00E549ED" w:rsidRDefault="00B118E8" w:rsidP="00B118E8">
            <w:pPr>
              <w:jc w:val="center"/>
              <w:rPr>
                <w:rFonts w:ascii="Arial" w:hAnsi="Arial"/>
                <w:b/>
              </w:rPr>
            </w:pPr>
            <w:r>
              <w:rPr>
                <w:rFonts w:ascii="Arial" w:hAnsi="Arial"/>
                <w:b/>
              </w:rPr>
              <w:t>2.797,40</w:t>
            </w:r>
          </w:p>
        </w:tc>
      </w:tr>
      <w:tr w:rsidR="00B118E8" w:rsidRPr="00E549ED" w14:paraId="24696FFD"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A5CC9" w14:textId="77777777" w:rsidR="00B118E8" w:rsidRPr="00E549ED" w:rsidRDefault="00B118E8" w:rsidP="00B118E8">
            <w:pPr>
              <w:jc w:val="center"/>
              <w:rPr>
                <w:rFonts w:ascii="Arial" w:hAnsi="Arial"/>
                <w:b/>
              </w:rPr>
            </w:pPr>
            <w:r w:rsidRPr="00E549ED">
              <w:rPr>
                <w:rFonts w:ascii="Arial" w:hAnsi="Arial"/>
                <w:b/>
              </w:rPr>
              <w:t>02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666CF" w14:textId="3C53CEF5" w:rsidR="00B118E8" w:rsidRPr="00E549ED" w:rsidRDefault="00B118E8" w:rsidP="00B118E8">
            <w:pPr>
              <w:jc w:val="center"/>
              <w:rPr>
                <w:rFonts w:ascii="Arial" w:eastAsia="Times New Roman" w:hAnsi="Arial"/>
                <w:b/>
                <w:lang w:eastAsia="en-US"/>
              </w:rPr>
            </w:pPr>
            <w:r>
              <w:rPr>
                <w:rFonts w:ascii="Arial" w:eastAsia="Times New Roman" w:hAnsi="Arial"/>
                <w:b/>
                <w:lang w:eastAsia="en-US"/>
              </w:rPr>
              <w:t>30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2DA3C" w14:textId="757570CD" w:rsidR="00B118E8" w:rsidRPr="00E549ED" w:rsidRDefault="00B118E8" w:rsidP="00B118E8">
            <w:pPr>
              <w:jc w:val="center"/>
              <w:rPr>
                <w:rFonts w:ascii="Arial" w:eastAsia="Times New Roman" w:hAnsi="Arial"/>
                <w:b/>
                <w:lang w:eastAsia="en-US"/>
              </w:rPr>
            </w:pPr>
            <w:r>
              <w:rPr>
                <w:rFonts w:ascii="Arial" w:eastAsia="Times New Roman" w:hAnsi="Arial"/>
                <w:b/>
                <w:lang w:eastAsia="en-US"/>
              </w:rPr>
              <w:t>Un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7B3AEAC3" w14:textId="43C9CB28" w:rsidR="00B118E8" w:rsidRPr="00E549ED" w:rsidRDefault="00B118E8" w:rsidP="00B118E8">
            <w:pPr>
              <w:jc w:val="both"/>
              <w:rPr>
                <w:rFonts w:ascii="Arial" w:hAnsi="Arial"/>
                <w:b/>
              </w:rPr>
            </w:pPr>
            <w:r w:rsidRPr="00FD7292">
              <w:rPr>
                <w:rFonts w:ascii="Arial" w:hAnsi="Arial"/>
                <w:b/>
              </w:rPr>
              <w:t xml:space="preserve">Bola de futsal adulto </w:t>
            </w:r>
            <w:proofErr w:type="spellStart"/>
            <w:r w:rsidRPr="00FD7292">
              <w:rPr>
                <w:rFonts w:ascii="Arial" w:hAnsi="Arial"/>
                <w:b/>
              </w:rPr>
              <w:t>termotex</w:t>
            </w:r>
            <w:proofErr w:type="spellEnd"/>
            <w:r w:rsidRPr="00E549ED">
              <w:rPr>
                <w:rFonts w:ascii="Arial" w:hAnsi="Arial"/>
                <w:b/>
              </w:rPr>
              <w:t xml:space="preserve">, </w:t>
            </w:r>
            <w:r w:rsidRPr="00E549ED">
              <w:rPr>
                <w:rFonts w:ascii="Arial" w:hAnsi="Arial"/>
                <w:b/>
                <w:color w:val="000000"/>
              </w:rPr>
              <w:t>conforme detalhamento constante no termo de referência.</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4D392C" w14:textId="4FA448F7" w:rsidR="00B118E8" w:rsidRPr="00E549ED" w:rsidRDefault="00B118E8" w:rsidP="00B118E8">
            <w:pPr>
              <w:jc w:val="center"/>
              <w:rPr>
                <w:rFonts w:ascii="Arial" w:hAnsi="Arial"/>
                <w:b/>
              </w:rPr>
            </w:pPr>
            <w:r>
              <w:rPr>
                <w:rFonts w:ascii="Arial" w:hAnsi="Arial"/>
                <w:b/>
              </w:rPr>
              <w:t>183,12</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970A0E" w14:textId="6AD3D37D" w:rsidR="00B118E8" w:rsidRPr="00E549ED" w:rsidRDefault="00B118E8" w:rsidP="00B118E8">
            <w:pPr>
              <w:jc w:val="center"/>
              <w:rPr>
                <w:rFonts w:ascii="Arial" w:hAnsi="Arial"/>
                <w:b/>
              </w:rPr>
            </w:pPr>
            <w:r>
              <w:rPr>
                <w:rFonts w:ascii="Arial" w:hAnsi="Arial"/>
                <w:b/>
              </w:rPr>
              <w:t>5.493,60</w:t>
            </w:r>
          </w:p>
        </w:tc>
      </w:tr>
      <w:tr w:rsidR="00B118E8" w:rsidRPr="00E549ED" w14:paraId="49DE84C2"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F9F986" w14:textId="77777777" w:rsidR="00B118E8" w:rsidRPr="00E549ED" w:rsidRDefault="00B118E8" w:rsidP="00B118E8">
            <w:pPr>
              <w:jc w:val="center"/>
              <w:rPr>
                <w:rFonts w:ascii="Arial" w:hAnsi="Arial"/>
                <w:b/>
              </w:rPr>
            </w:pPr>
            <w:r w:rsidRPr="00E549ED">
              <w:rPr>
                <w:rFonts w:ascii="Arial" w:hAnsi="Arial"/>
                <w:b/>
              </w:rPr>
              <w:t>03</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E687DC" w14:textId="744EC5D1" w:rsidR="00B118E8" w:rsidRPr="00E549ED" w:rsidRDefault="00B118E8" w:rsidP="00B118E8">
            <w:pPr>
              <w:jc w:val="center"/>
              <w:rPr>
                <w:rFonts w:ascii="Arial" w:eastAsia="Times New Roman" w:hAnsi="Arial"/>
                <w:b/>
                <w:lang w:eastAsia="en-US"/>
              </w:rPr>
            </w:pPr>
            <w:r>
              <w:rPr>
                <w:rFonts w:ascii="Arial" w:eastAsia="Times New Roman" w:hAnsi="Arial"/>
                <w:b/>
                <w:lang w:eastAsia="en-US"/>
              </w:rPr>
              <w:t>20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F6D845" w14:textId="7FE6BA15" w:rsidR="00B118E8" w:rsidRPr="00E549ED" w:rsidRDefault="00B118E8" w:rsidP="00B118E8">
            <w:pPr>
              <w:jc w:val="center"/>
              <w:rPr>
                <w:rFonts w:ascii="Arial" w:eastAsia="Times New Roman" w:hAnsi="Arial"/>
                <w:b/>
                <w:lang w:eastAsia="en-US"/>
              </w:rPr>
            </w:pPr>
            <w:r>
              <w:rPr>
                <w:rFonts w:ascii="Arial" w:eastAsia="Times New Roman" w:hAnsi="Arial"/>
                <w:b/>
                <w:lang w:eastAsia="en-US"/>
              </w:rPr>
              <w:t>Un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5DD37E45" w14:textId="5EB4133F" w:rsidR="00B118E8" w:rsidRPr="00E549ED" w:rsidRDefault="00B118E8" w:rsidP="00B118E8">
            <w:pPr>
              <w:jc w:val="both"/>
              <w:rPr>
                <w:rFonts w:ascii="Arial" w:hAnsi="Arial"/>
                <w:b/>
                <w:color w:val="000000"/>
              </w:rPr>
            </w:pPr>
            <w:r w:rsidRPr="00FD7292">
              <w:rPr>
                <w:rFonts w:ascii="Arial" w:hAnsi="Arial"/>
                <w:b/>
              </w:rPr>
              <w:t>Bola de futsal sub 13</w:t>
            </w:r>
            <w:r w:rsidRPr="00E549ED">
              <w:rPr>
                <w:rFonts w:ascii="Arial" w:hAnsi="Arial"/>
                <w:b/>
              </w:rPr>
              <w:t xml:space="preserve">, </w:t>
            </w:r>
            <w:r w:rsidRPr="00E549ED">
              <w:rPr>
                <w:rFonts w:ascii="Arial" w:hAnsi="Arial"/>
                <w:b/>
                <w:color w:val="000000"/>
              </w:rPr>
              <w:t>conforme detalhamento constante no termo de referência.</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A0078B" w14:textId="564F2ECA" w:rsidR="00B118E8" w:rsidRPr="00E549ED" w:rsidRDefault="00B118E8" w:rsidP="00B118E8">
            <w:pPr>
              <w:jc w:val="center"/>
              <w:rPr>
                <w:rFonts w:ascii="Arial" w:hAnsi="Arial"/>
                <w:b/>
              </w:rPr>
            </w:pPr>
            <w:r>
              <w:rPr>
                <w:rFonts w:ascii="Arial" w:hAnsi="Arial"/>
                <w:b/>
              </w:rPr>
              <w:t>142,37</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4E173E" w14:textId="6B8EDC79" w:rsidR="00B118E8" w:rsidRPr="00E549ED" w:rsidRDefault="00B118E8" w:rsidP="00B118E8">
            <w:pPr>
              <w:jc w:val="center"/>
              <w:rPr>
                <w:rFonts w:ascii="Arial" w:hAnsi="Arial"/>
                <w:b/>
              </w:rPr>
            </w:pPr>
            <w:r>
              <w:rPr>
                <w:rFonts w:ascii="Arial" w:hAnsi="Arial"/>
                <w:b/>
              </w:rPr>
              <w:t>2.847,40</w:t>
            </w:r>
          </w:p>
        </w:tc>
      </w:tr>
      <w:tr w:rsidR="00B118E8" w:rsidRPr="00E549ED" w14:paraId="4C541D12"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97DB24" w14:textId="77777777" w:rsidR="00B118E8" w:rsidRPr="00E549ED" w:rsidRDefault="00B118E8" w:rsidP="00B118E8">
            <w:pPr>
              <w:jc w:val="center"/>
              <w:rPr>
                <w:rFonts w:ascii="Arial" w:hAnsi="Arial"/>
                <w:b/>
              </w:rPr>
            </w:pPr>
            <w:r w:rsidRPr="00E549ED">
              <w:rPr>
                <w:rFonts w:ascii="Arial" w:hAnsi="Arial"/>
                <w:b/>
              </w:rPr>
              <w:t>04</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EFE05" w14:textId="5F89521F" w:rsidR="00B118E8" w:rsidRPr="00E549ED" w:rsidRDefault="00B118E8" w:rsidP="00B118E8">
            <w:pPr>
              <w:jc w:val="center"/>
              <w:rPr>
                <w:rFonts w:ascii="Arial" w:eastAsia="Times New Roman" w:hAnsi="Arial"/>
                <w:b/>
                <w:lang w:eastAsia="en-US"/>
              </w:rPr>
            </w:pPr>
            <w:r>
              <w:rPr>
                <w:rFonts w:ascii="Arial" w:eastAsia="Times New Roman" w:hAnsi="Arial"/>
                <w:b/>
                <w:lang w:eastAsia="en-US"/>
              </w:rPr>
              <w:t>30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23EF17" w14:textId="1D5EC813" w:rsidR="00B118E8" w:rsidRPr="00E549ED" w:rsidRDefault="00B118E8" w:rsidP="00B118E8">
            <w:pPr>
              <w:jc w:val="center"/>
              <w:rPr>
                <w:rFonts w:ascii="Arial" w:eastAsia="Times New Roman" w:hAnsi="Arial"/>
                <w:b/>
                <w:lang w:eastAsia="en-US"/>
              </w:rPr>
            </w:pPr>
            <w:r>
              <w:rPr>
                <w:rFonts w:ascii="Arial" w:eastAsia="Times New Roman" w:hAnsi="Arial"/>
                <w:b/>
                <w:lang w:eastAsia="en-US"/>
              </w:rPr>
              <w:t>Un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23982724" w14:textId="474BFB9C" w:rsidR="00B118E8" w:rsidRPr="00E549ED" w:rsidRDefault="00B118E8" w:rsidP="00B118E8">
            <w:pPr>
              <w:jc w:val="both"/>
              <w:rPr>
                <w:rFonts w:ascii="Arial" w:hAnsi="Arial"/>
                <w:b/>
                <w:color w:val="FF0000"/>
              </w:rPr>
            </w:pPr>
            <w:r w:rsidRPr="00FD7292">
              <w:rPr>
                <w:rFonts w:ascii="Arial" w:hAnsi="Arial"/>
                <w:b/>
              </w:rPr>
              <w:t>Bola de vôlei</w:t>
            </w:r>
            <w:r w:rsidRPr="00E549ED">
              <w:rPr>
                <w:rFonts w:ascii="Arial" w:hAnsi="Arial"/>
                <w:b/>
              </w:rPr>
              <w:t xml:space="preserve">, </w:t>
            </w:r>
            <w:r w:rsidRPr="00E549ED">
              <w:rPr>
                <w:rFonts w:ascii="Arial" w:hAnsi="Arial"/>
                <w:b/>
                <w:color w:val="000000"/>
              </w:rPr>
              <w:t xml:space="preserve">conforme detalhamento constante no </w:t>
            </w:r>
            <w:r w:rsidRPr="00E549ED">
              <w:rPr>
                <w:rFonts w:ascii="Arial" w:hAnsi="Arial"/>
                <w:b/>
                <w:color w:val="000000"/>
              </w:rPr>
              <w:lastRenderedPageBreak/>
              <w:t>termo de referência.</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24521" w14:textId="1FA11F23" w:rsidR="00B118E8" w:rsidRPr="00E549ED" w:rsidRDefault="00B118E8" w:rsidP="00B118E8">
            <w:pPr>
              <w:jc w:val="center"/>
              <w:rPr>
                <w:rFonts w:ascii="Arial" w:hAnsi="Arial"/>
                <w:b/>
              </w:rPr>
            </w:pPr>
            <w:r>
              <w:rPr>
                <w:rFonts w:ascii="Arial" w:hAnsi="Arial"/>
                <w:b/>
              </w:rPr>
              <w:lastRenderedPageBreak/>
              <w:t>191,25</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C2CD8C" w14:textId="04DB0B20" w:rsidR="00B118E8" w:rsidRPr="00E549ED" w:rsidRDefault="00B118E8" w:rsidP="00B118E8">
            <w:pPr>
              <w:jc w:val="center"/>
              <w:rPr>
                <w:rFonts w:ascii="Arial" w:hAnsi="Arial"/>
                <w:b/>
              </w:rPr>
            </w:pPr>
            <w:r>
              <w:rPr>
                <w:rFonts w:ascii="Arial" w:hAnsi="Arial"/>
                <w:b/>
              </w:rPr>
              <w:t>5.737,50</w:t>
            </w:r>
          </w:p>
        </w:tc>
      </w:tr>
      <w:tr w:rsidR="00B118E8" w:rsidRPr="00E549ED" w14:paraId="1FB563AF"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EC11A2" w14:textId="77777777" w:rsidR="00B118E8" w:rsidRPr="00E549ED" w:rsidRDefault="00B118E8" w:rsidP="00B118E8">
            <w:pPr>
              <w:jc w:val="center"/>
              <w:rPr>
                <w:rFonts w:ascii="Arial" w:hAnsi="Arial"/>
                <w:b/>
              </w:rPr>
            </w:pPr>
            <w:r w:rsidRPr="00E549ED">
              <w:rPr>
                <w:rFonts w:ascii="Arial" w:hAnsi="Arial"/>
                <w:b/>
              </w:rPr>
              <w:t>05</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6D4DD7" w14:textId="018D888A" w:rsidR="00B118E8" w:rsidRPr="00E549ED" w:rsidRDefault="00B118E8" w:rsidP="00B118E8">
            <w:pPr>
              <w:jc w:val="center"/>
              <w:rPr>
                <w:rFonts w:ascii="Arial" w:eastAsia="Times New Roman" w:hAnsi="Arial"/>
                <w:b/>
                <w:lang w:eastAsia="en-US"/>
              </w:rPr>
            </w:pPr>
            <w:r>
              <w:rPr>
                <w:rFonts w:ascii="Arial" w:eastAsia="Times New Roman" w:hAnsi="Arial"/>
                <w:b/>
                <w:lang w:eastAsia="en-US"/>
              </w:rPr>
              <w:t>20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010B7" w14:textId="0017D6C6" w:rsidR="00B118E8" w:rsidRPr="00E549ED" w:rsidRDefault="00B118E8" w:rsidP="00B118E8">
            <w:pPr>
              <w:jc w:val="center"/>
              <w:rPr>
                <w:rFonts w:ascii="Arial" w:eastAsia="Times New Roman" w:hAnsi="Arial"/>
                <w:b/>
                <w:lang w:eastAsia="en-US"/>
              </w:rPr>
            </w:pPr>
            <w:r w:rsidRPr="00EB79E8">
              <w:rPr>
                <w:rFonts w:ascii="Arial" w:eastAsia="Times New Roman" w:hAnsi="Arial"/>
                <w:b/>
                <w:lang w:eastAsia="en-US"/>
              </w:rPr>
              <w:t>Un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4E9E0DA1" w14:textId="11C8C365" w:rsidR="00B118E8" w:rsidRPr="00E549ED" w:rsidRDefault="00B118E8" w:rsidP="00B118E8">
            <w:pPr>
              <w:jc w:val="both"/>
              <w:rPr>
                <w:rFonts w:ascii="Arial" w:hAnsi="Arial"/>
                <w:b/>
              </w:rPr>
            </w:pPr>
            <w:r w:rsidRPr="00FD7292">
              <w:rPr>
                <w:rFonts w:ascii="Arial" w:hAnsi="Arial"/>
                <w:b/>
              </w:rPr>
              <w:t>Bola de vôlei 8.0</w:t>
            </w:r>
            <w:r w:rsidRPr="00E549ED">
              <w:rPr>
                <w:rFonts w:ascii="Arial" w:hAnsi="Arial"/>
                <w:b/>
              </w:rPr>
              <w:t xml:space="preserve">, </w:t>
            </w:r>
            <w:r w:rsidRPr="00E549ED">
              <w:rPr>
                <w:rFonts w:ascii="Arial" w:hAnsi="Arial"/>
                <w:b/>
                <w:color w:val="000000"/>
              </w:rPr>
              <w:t>conforme detalhamento constante no termo de referência.</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DA877" w14:textId="42A6138A" w:rsidR="00B118E8" w:rsidRPr="00E549ED" w:rsidRDefault="00B118E8" w:rsidP="00B118E8">
            <w:pPr>
              <w:jc w:val="center"/>
              <w:rPr>
                <w:rFonts w:ascii="Arial" w:hAnsi="Arial"/>
                <w:b/>
              </w:rPr>
            </w:pPr>
            <w:r>
              <w:rPr>
                <w:rFonts w:ascii="Arial" w:hAnsi="Arial"/>
                <w:b/>
              </w:rPr>
              <w:t>398,885</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B4A1F1" w14:textId="0AB6FC16" w:rsidR="00B118E8" w:rsidRPr="00E549ED" w:rsidRDefault="00B118E8" w:rsidP="00B118E8">
            <w:pPr>
              <w:jc w:val="center"/>
              <w:rPr>
                <w:rFonts w:ascii="Arial" w:hAnsi="Arial"/>
                <w:b/>
              </w:rPr>
            </w:pPr>
            <w:r>
              <w:rPr>
                <w:rFonts w:ascii="Arial" w:hAnsi="Arial"/>
                <w:b/>
              </w:rPr>
              <w:t>7.977,70</w:t>
            </w:r>
          </w:p>
        </w:tc>
      </w:tr>
      <w:tr w:rsidR="00B118E8" w:rsidRPr="00E549ED" w14:paraId="37A8ADDA"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BDEED8" w14:textId="77777777" w:rsidR="00B118E8" w:rsidRPr="00E549ED" w:rsidRDefault="00B118E8" w:rsidP="00B118E8">
            <w:pPr>
              <w:jc w:val="center"/>
              <w:rPr>
                <w:rFonts w:ascii="Arial" w:hAnsi="Arial"/>
                <w:b/>
              </w:rPr>
            </w:pPr>
            <w:r w:rsidRPr="00E549ED">
              <w:rPr>
                <w:rFonts w:ascii="Arial" w:hAnsi="Arial"/>
                <w:b/>
              </w:rPr>
              <w:t>06</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8085C5" w14:textId="1A853C94" w:rsidR="00B118E8" w:rsidRPr="00E549ED" w:rsidRDefault="00B118E8" w:rsidP="00B118E8">
            <w:pPr>
              <w:jc w:val="center"/>
              <w:rPr>
                <w:rFonts w:ascii="Arial" w:eastAsia="Times New Roman" w:hAnsi="Arial"/>
                <w:b/>
                <w:lang w:eastAsia="en-US"/>
              </w:rPr>
            </w:pPr>
            <w:r>
              <w:rPr>
                <w:rFonts w:ascii="Arial" w:eastAsia="Times New Roman" w:hAnsi="Arial"/>
                <w:b/>
                <w:lang w:eastAsia="en-US"/>
              </w:rPr>
              <w:t>20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98C455" w14:textId="2D9728CC" w:rsidR="00B118E8" w:rsidRPr="00E549ED" w:rsidRDefault="00B118E8" w:rsidP="00B118E8">
            <w:pPr>
              <w:jc w:val="center"/>
              <w:rPr>
                <w:rFonts w:ascii="Arial" w:eastAsia="Times New Roman" w:hAnsi="Arial"/>
                <w:b/>
                <w:lang w:eastAsia="en-US"/>
              </w:rPr>
            </w:pPr>
            <w:r w:rsidRPr="00EB79E8">
              <w:rPr>
                <w:rFonts w:ascii="Arial" w:eastAsia="Times New Roman" w:hAnsi="Arial"/>
                <w:b/>
                <w:lang w:eastAsia="en-US"/>
              </w:rPr>
              <w:t>Un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5DB0F520" w14:textId="24C98AE5" w:rsidR="00B118E8" w:rsidRPr="00E549ED" w:rsidRDefault="00B118E8" w:rsidP="00B118E8">
            <w:pPr>
              <w:jc w:val="both"/>
              <w:rPr>
                <w:rFonts w:ascii="Arial" w:hAnsi="Arial"/>
                <w:b/>
              </w:rPr>
            </w:pPr>
            <w:r w:rsidRPr="00FD7292">
              <w:rPr>
                <w:rFonts w:ascii="Arial" w:hAnsi="Arial"/>
                <w:b/>
              </w:rPr>
              <w:t>Bola de vôlei 6.0</w:t>
            </w:r>
            <w:r w:rsidRPr="00E549ED">
              <w:rPr>
                <w:rFonts w:ascii="Arial" w:hAnsi="Arial"/>
                <w:b/>
              </w:rPr>
              <w:t xml:space="preserve">, </w:t>
            </w:r>
            <w:r w:rsidRPr="00E549ED">
              <w:rPr>
                <w:rFonts w:ascii="Arial" w:hAnsi="Arial"/>
                <w:b/>
                <w:color w:val="000000"/>
              </w:rPr>
              <w:t>conforme detalhamento constante no termo de referência.</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8BD64" w14:textId="54A5D618" w:rsidR="00B118E8" w:rsidRPr="00E549ED" w:rsidRDefault="00B118E8" w:rsidP="00B118E8">
            <w:pPr>
              <w:jc w:val="center"/>
              <w:rPr>
                <w:rFonts w:ascii="Arial" w:hAnsi="Arial"/>
                <w:b/>
              </w:rPr>
            </w:pPr>
            <w:r>
              <w:rPr>
                <w:rFonts w:ascii="Arial" w:hAnsi="Arial"/>
                <w:b/>
              </w:rPr>
              <w:t>309,3875</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468D55" w14:textId="711AE588" w:rsidR="00B118E8" w:rsidRPr="00E549ED" w:rsidRDefault="00B118E8" w:rsidP="00B118E8">
            <w:pPr>
              <w:jc w:val="center"/>
              <w:rPr>
                <w:rFonts w:ascii="Arial" w:hAnsi="Arial"/>
                <w:b/>
              </w:rPr>
            </w:pPr>
            <w:r>
              <w:rPr>
                <w:rFonts w:ascii="Arial" w:hAnsi="Arial"/>
                <w:b/>
              </w:rPr>
              <w:t>6.187,75</w:t>
            </w:r>
          </w:p>
        </w:tc>
      </w:tr>
      <w:tr w:rsidR="00B118E8" w:rsidRPr="00E549ED" w14:paraId="4F35AE55"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2251F8" w14:textId="77777777" w:rsidR="00B118E8" w:rsidRPr="00E549ED" w:rsidRDefault="00B118E8" w:rsidP="00B118E8">
            <w:pPr>
              <w:jc w:val="center"/>
              <w:rPr>
                <w:rFonts w:ascii="Arial" w:hAnsi="Arial"/>
                <w:b/>
              </w:rPr>
            </w:pPr>
            <w:r w:rsidRPr="00E549ED">
              <w:rPr>
                <w:rFonts w:ascii="Arial" w:hAnsi="Arial"/>
                <w:b/>
              </w:rPr>
              <w:t>07</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AF85C4" w14:textId="185C21C5" w:rsidR="00B118E8" w:rsidRPr="00E549ED" w:rsidRDefault="00B118E8" w:rsidP="00B118E8">
            <w:pPr>
              <w:jc w:val="center"/>
              <w:rPr>
                <w:rFonts w:ascii="Arial" w:eastAsia="Times New Roman" w:hAnsi="Arial"/>
                <w:b/>
                <w:lang w:eastAsia="en-US"/>
              </w:rPr>
            </w:pPr>
            <w:r>
              <w:rPr>
                <w:rFonts w:ascii="Arial" w:eastAsia="Times New Roman" w:hAnsi="Arial"/>
                <w:b/>
                <w:lang w:eastAsia="en-US"/>
              </w:rPr>
              <w:t>40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B6E8B" w14:textId="1B04E84C" w:rsidR="00B118E8" w:rsidRPr="00E549ED" w:rsidRDefault="00B118E8" w:rsidP="00B118E8">
            <w:pPr>
              <w:jc w:val="center"/>
              <w:rPr>
                <w:rFonts w:ascii="Arial" w:eastAsia="Times New Roman" w:hAnsi="Arial"/>
                <w:b/>
                <w:lang w:eastAsia="en-US"/>
              </w:rPr>
            </w:pPr>
            <w:r w:rsidRPr="00EB79E8">
              <w:rPr>
                <w:rFonts w:ascii="Arial" w:eastAsia="Times New Roman" w:hAnsi="Arial"/>
                <w:b/>
                <w:lang w:eastAsia="en-US"/>
              </w:rPr>
              <w:t>Un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5BBCA921" w14:textId="1BF8E9B2" w:rsidR="00B118E8" w:rsidRPr="00E549ED" w:rsidRDefault="00B118E8" w:rsidP="00B118E8">
            <w:pPr>
              <w:jc w:val="both"/>
              <w:rPr>
                <w:rFonts w:ascii="Arial" w:hAnsi="Arial"/>
                <w:b/>
              </w:rPr>
            </w:pPr>
            <w:r w:rsidRPr="00FD7292">
              <w:rPr>
                <w:rFonts w:ascii="Arial" w:hAnsi="Arial"/>
                <w:b/>
              </w:rPr>
              <w:t>Miolo de silicone</w:t>
            </w:r>
            <w:r w:rsidRPr="00E549ED">
              <w:rPr>
                <w:rFonts w:ascii="Arial" w:hAnsi="Arial"/>
                <w:b/>
              </w:rPr>
              <w:t xml:space="preserve">, </w:t>
            </w:r>
            <w:r w:rsidRPr="00E549ED">
              <w:rPr>
                <w:rFonts w:ascii="Arial" w:hAnsi="Arial"/>
                <w:b/>
                <w:color w:val="000000"/>
              </w:rPr>
              <w:t>conforme detalhamento constante no termo de referência.</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140A2" w14:textId="6C9A5648" w:rsidR="00B118E8" w:rsidRPr="00E549ED" w:rsidRDefault="00B118E8" w:rsidP="00B118E8">
            <w:pPr>
              <w:jc w:val="center"/>
              <w:rPr>
                <w:rFonts w:ascii="Arial" w:hAnsi="Arial"/>
                <w:b/>
              </w:rPr>
            </w:pPr>
            <w:r>
              <w:rPr>
                <w:rFonts w:ascii="Arial" w:hAnsi="Arial"/>
                <w:b/>
              </w:rPr>
              <w:t>4,3075</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098B65" w14:textId="5969BA22" w:rsidR="00B118E8" w:rsidRPr="00E549ED" w:rsidRDefault="00B118E8" w:rsidP="00B118E8">
            <w:pPr>
              <w:jc w:val="center"/>
              <w:rPr>
                <w:rFonts w:ascii="Arial" w:hAnsi="Arial"/>
                <w:b/>
              </w:rPr>
            </w:pPr>
            <w:r>
              <w:rPr>
                <w:rFonts w:ascii="Arial" w:hAnsi="Arial"/>
                <w:b/>
              </w:rPr>
              <w:t>172,30</w:t>
            </w:r>
          </w:p>
        </w:tc>
      </w:tr>
      <w:tr w:rsidR="00B118E8" w:rsidRPr="00E549ED" w14:paraId="2D0B0195"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DCA78" w14:textId="77777777" w:rsidR="00B118E8" w:rsidRPr="00E549ED" w:rsidRDefault="00B118E8" w:rsidP="00B118E8">
            <w:pPr>
              <w:jc w:val="center"/>
              <w:rPr>
                <w:rFonts w:ascii="Arial" w:hAnsi="Arial"/>
                <w:b/>
              </w:rPr>
            </w:pPr>
            <w:r w:rsidRPr="00E549ED">
              <w:rPr>
                <w:rFonts w:ascii="Arial" w:hAnsi="Arial"/>
                <w:b/>
              </w:rPr>
              <w:t>08</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FD4465" w14:textId="053E5B30" w:rsidR="00B118E8" w:rsidRPr="00E549ED" w:rsidRDefault="00B118E8" w:rsidP="00B118E8">
            <w:pPr>
              <w:jc w:val="center"/>
              <w:rPr>
                <w:rFonts w:ascii="Arial" w:eastAsia="Times New Roman" w:hAnsi="Arial"/>
                <w:b/>
                <w:lang w:eastAsia="en-US"/>
              </w:rPr>
            </w:pPr>
            <w:r>
              <w:rPr>
                <w:rFonts w:ascii="Arial" w:eastAsia="Times New Roman" w:hAnsi="Arial"/>
                <w:b/>
                <w:lang w:eastAsia="en-US"/>
              </w:rPr>
              <w:t>06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35B8A0" w14:textId="2650723B" w:rsidR="00B118E8" w:rsidRPr="00E549ED" w:rsidRDefault="00B118E8" w:rsidP="00B118E8">
            <w:pPr>
              <w:jc w:val="center"/>
              <w:rPr>
                <w:rFonts w:ascii="Arial" w:eastAsia="Times New Roman" w:hAnsi="Arial"/>
                <w:b/>
                <w:lang w:eastAsia="en-US"/>
              </w:rPr>
            </w:pPr>
            <w:r w:rsidRPr="00EB79E8">
              <w:rPr>
                <w:rFonts w:ascii="Arial" w:eastAsia="Times New Roman" w:hAnsi="Arial"/>
                <w:b/>
                <w:lang w:eastAsia="en-US"/>
              </w:rPr>
              <w:t>Un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55F8951C" w14:textId="44370398" w:rsidR="00B118E8" w:rsidRPr="00E549ED" w:rsidRDefault="00B118E8" w:rsidP="00B118E8">
            <w:pPr>
              <w:jc w:val="both"/>
              <w:rPr>
                <w:rFonts w:ascii="Arial" w:hAnsi="Arial"/>
                <w:b/>
              </w:rPr>
            </w:pPr>
            <w:r w:rsidRPr="00FD7292">
              <w:rPr>
                <w:rFonts w:ascii="Arial" w:hAnsi="Arial"/>
                <w:b/>
              </w:rPr>
              <w:t>Bola de vôlei de praia</w:t>
            </w:r>
            <w:r w:rsidRPr="00E549ED">
              <w:rPr>
                <w:rFonts w:ascii="Arial" w:hAnsi="Arial"/>
                <w:b/>
              </w:rPr>
              <w:t xml:space="preserve">, </w:t>
            </w:r>
            <w:r w:rsidRPr="00E549ED">
              <w:rPr>
                <w:rFonts w:ascii="Arial" w:hAnsi="Arial"/>
                <w:b/>
                <w:color w:val="000000"/>
              </w:rPr>
              <w:t>conforme detalhamento constante no termo de referência.</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7D3BD9" w14:textId="24F68529" w:rsidR="00B118E8" w:rsidRPr="00E549ED" w:rsidRDefault="00B118E8" w:rsidP="00B118E8">
            <w:pPr>
              <w:jc w:val="center"/>
              <w:rPr>
                <w:rFonts w:ascii="Arial" w:hAnsi="Arial"/>
                <w:b/>
              </w:rPr>
            </w:pPr>
            <w:r>
              <w:rPr>
                <w:rFonts w:ascii="Arial" w:hAnsi="Arial"/>
                <w:b/>
              </w:rPr>
              <w:t>307,6375</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6DC428" w14:textId="0251FEAE" w:rsidR="00B118E8" w:rsidRPr="00E549ED" w:rsidRDefault="00B118E8" w:rsidP="00B118E8">
            <w:pPr>
              <w:jc w:val="center"/>
              <w:rPr>
                <w:rFonts w:ascii="Arial" w:hAnsi="Arial"/>
                <w:b/>
              </w:rPr>
            </w:pPr>
            <w:r>
              <w:rPr>
                <w:rFonts w:ascii="Arial" w:hAnsi="Arial"/>
                <w:b/>
              </w:rPr>
              <w:t>1.845,83</w:t>
            </w:r>
          </w:p>
        </w:tc>
      </w:tr>
      <w:tr w:rsidR="00B118E8" w:rsidRPr="00E549ED" w14:paraId="22583D59"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87CCF" w14:textId="77777777" w:rsidR="00B118E8" w:rsidRPr="00E549ED" w:rsidRDefault="00B118E8" w:rsidP="00B118E8">
            <w:pPr>
              <w:jc w:val="center"/>
              <w:rPr>
                <w:rFonts w:ascii="Arial" w:hAnsi="Arial"/>
                <w:b/>
              </w:rPr>
            </w:pPr>
            <w:r w:rsidRPr="00E549ED">
              <w:rPr>
                <w:rFonts w:ascii="Arial" w:hAnsi="Arial"/>
                <w:b/>
              </w:rPr>
              <w:t>09</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8D635" w14:textId="728CCC6C" w:rsidR="00B118E8" w:rsidRPr="00E549ED" w:rsidRDefault="00B118E8" w:rsidP="00B118E8">
            <w:pPr>
              <w:jc w:val="center"/>
              <w:rPr>
                <w:rFonts w:ascii="Arial" w:eastAsia="Times New Roman" w:hAnsi="Arial"/>
                <w:b/>
                <w:lang w:eastAsia="en-US"/>
              </w:rPr>
            </w:pPr>
            <w:r>
              <w:rPr>
                <w:rFonts w:ascii="Arial" w:eastAsia="Times New Roman" w:hAnsi="Arial"/>
                <w:b/>
                <w:lang w:eastAsia="en-US"/>
              </w:rPr>
              <w:t>10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E9442" w14:textId="773B0F9E" w:rsidR="00B118E8" w:rsidRPr="00E549ED" w:rsidRDefault="00B118E8" w:rsidP="00B118E8">
            <w:pPr>
              <w:jc w:val="center"/>
              <w:rPr>
                <w:rFonts w:ascii="Arial" w:eastAsia="Times New Roman" w:hAnsi="Arial"/>
                <w:b/>
                <w:lang w:eastAsia="en-US"/>
              </w:rPr>
            </w:pPr>
            <w:r w:rsidRPr="00EB79E8">
              <w:rPr>
                <w:rFonts w:ascii="Arial" w:eastAsia="Times New Roman" w:hAnsi="Arial"/>
                <w:b/>
                <w:lang w:eastAsia="en-US"/>
              </w:rPr>
              <w:t>Un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413A7C1F" w14:textId="622326C7" w:rsidR="00B118E8" w:rsidRPr="00E549ED" w:rsidRDefault="00B118E8" w:rsidP="00B118E8">
            <w:pPr>
              <w:jc w:val="both"/>
              <w:rPr>
                <w:rFonts w:ascii="Arial" w:hAnsi="Arial"/>
                <w:b/>
              </w:rPr>
            </w:pPr>
            <w:r w:rsidRPr="00942121">
              <w:rPr>
                <w:rFonts w:ascii="Arial" w:hAnsi="Arial"/>
                <w:b/>
              </w:rPr>
              <w:t>Bola de basquetebol mirim</w:t>
            </w:r>
            <w:r w:rsidRPr="00E549ED">
              <w:rPr>
                <w:rFonts w:ascii="Arial" w:hAnsi="Arial"/>
                <w:b/>
              </w:rPr>
              <w:t xml:space="preserve">, </w:t>
            </w:r>
            <w:r w:rsidRPr="00E549ED">
              <w:rPr>
                <w:rFonts w:ascii="Arial" w:hAnsi="Arial"/>
                <w:b/>
                <w:color w:val="000000"/>
              </w:rPr>
              <w:t>conforme detalhamento constante no termo de referência.</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B88A6C" w14:textId="18AF74C9" w:rsidR="00B118E8" w:rsidRPr="00E549ED" w:rsidRDefault="00B118E8" w:rsidP="00B118E8">
            <w:pPr>
              <w:jc w:val="center"/>
              <w:rPr>
                <w:rFonts w:ascii="Arial" w:hAnsi="Arial"/>
                <w:b/>
              </w:rPr>
            </w:pPr>
            <w:r>
              <w:rPr>
                <w:rFonts w:ascii="Arial" w:hAnsi="Arial"/>
                <w:b/>
              </w:rPr>
              <w:t>447,2475</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A35747" w14:textId="4B099A44" w:rsidR="00B118E8" w:rsidRPr="00E549ED" w:rsidRDefault="00B118E8" w:rsidP="00B118E8">
            <w:pPr>
              <w:jc w:val="center"/>
              <w:rPr>
                <w:rFonts w:ascii="Arial" w:hAnsi="Arial"/>
                <w:b/>
              </w:rPr>
            </w:pPr>
            <w:r>
              <w:rPr>
                <w:rFonts w:ascii="Arial" w:hAnsi="Arial"/>
                <w:b/>
              </w:rPr>
              <w:t>4.472,48</w:t>
            </w:r>
          </w:p>
        </w:tc>
      </w:tr>
      <w:tr w:rsidR="00B118E8" w:rsidRPr="00E549ED" w14:paraId="366CA744"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6513B" w14:textId="77777777" w:rsidR="00B118E8" w:rsidRPr="00E549ED" w:rsidRDefault="00B118E8" w:rsidP="00B118E8">
            <w:pPr>
              <w:jc w:val="center"/>
              <w:rPr>
                <w:rFonts w:ascii="Arial" w:hAnsi="Arial"/>
                <w:b/>
              </w:rPr>
            </w:pPr>
            <w:r w:rsidRPr="00E549ED">
              <w:rPr>
                <w:rFonts w:ascii="Arial" w:hAnsi="Arial"/>
                <w:b/>
              </w:rPr>
              <w:t>10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D70C5D" w14:textId="5DDA5BE3" w:rsidR="00B118E8" w:rsidRPr="00E549ED" w:rsidRDefault="00B118E8" w:rsidP="00B118E8">
            <w:pPr>
              <w:jc w:val="center"/>
              <w:rPr>
                <w:rFonts w:ascii="Arial" w:eastAsia="Times New Roman" w:hAnsi="Arial"/>
                <w:b/>
                <w:lang w:eastAsia="en-US"/>
              </w:rPr>
            </w:pPr>
            <w:r>
              <w:rPr>
                <w:rFonts w:ascii="Arial" w:eastAsia="Times New Roman" w:hAnsi="Arial"/>
                <w:b/>
                <w:lang w:eastAsia="en-US"/>
              </w:rPr>
              <w:t>15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023402" w14:textId="2FD32237" w:rsidR="00B118E8" w:rsidRPr="00E549ED" w:rsidRDefault="00B118E8" w:rsidP="00B118E8">
            <w:pPr>
              <w:jc w:val="center"/>
              <w:rPr>
                <w:rFonts w:ascii="Arial" w:eastAsia="Times New Roman" w:hAnsi="Arial"/>
                <w:b/>
                <w:lang w:eastAsia="en-US"/>
              </w:rPr>
            </w:pPr>
            <w:r w:rsidRPr="00EB79E8">
              <w:rPr>
                <w:rFonts w:ascii="Arial" w:eastAsia="Times New Roman" w:hAnsi="Arial"/>
                <w:b/>
                <w:lang w:eastAsia="en-US"/>
              </w:rPr>
              <w:t>Un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6492240A" w14:textId="53889BD8" w:rsidR="00B118E8" w:rsidRPr="00E549ED" w:rsidRDefault="00B118E8" w:rsidP="00B118E8">
            <w:pPr>
              <w:jc w:val="both"/>
              <w:rPr>
                <w:rFonts w:ascii="Arial" w:hAnsi="Arial"/>
                <w:b/>
              </w:rPr>
            </w:pPr>
            <w:r w:rsidRPr="00942121">
              <w:rPr>
                <w:rFonts w:ascii="Arial" w:hAnsi="Arial"/>
                <w:b/>
              </w:rPr>
              <w:t>Bola de basquetebol masculino</w:t>
            </w:r>
            <w:r w:rsidRPr="00E549ED">
              <w:rPr>
                <w:rFonts w:ascii="Arial" w:hAnsi="Arial"/>
                <w:b/>
              </w:rPr>
              <w:t xml:space="preserve">, </w:t>
            </w:r>
            <w:r w:rsidRPr="00E549ED">
              <w:rPr>
                <w:rFonts w:ascii="Arial" w:hAnsi="Arial"/>
                <w:b/>
                <w:color w:val="000000"/>
              </w:rPr>
              <w:t>conforme detalhamento constante no termo de referência.</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7D8273" w14:textId="4563503A" w:rsidR="00B118E8" w:rsidRPr="00E549ED" w:rsidRDefault="00B118E8" w:rsidP="00B118E8">
            <w:pPr>
              <w:jc w:val="center"/>
              <w:rPr>
                <w:rFonts w:ascii="Arial" w:hAnsi="Arial"/>
                <w:b/>
              </w:rPr>
            </w:pPr>
            <w:r>
              <w:rPr>
                <w:rFonts w:ascii="Arial" w:hAnsi="Arial"/>
                <w:b/>
              </w:rPr>
              <w:t>468,9975</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02686B" w14:textId="23B3755C" w:rsidR="00B118E8" w:rsidRPr="00E549ED" w:rsidRDefault="00B118E8" w:rsidP="00B118E8">
            <w:pPr>
              <w:jc w:val="center"/>
              <w:rPr>
                <w:rFonts w:ascii="Arial" w:hAnsi="Arial"/>
                <w:b/>
              </w:rPr>
            </w:pPr>
            <w:r>
              <w:rPr>
                <w:rFonts w:ascii="Arial" w:hAnsi="Arial"/>
                <w:b/>
              </w:rPr>
              <w:t>7.034,96</w:t>
            </w:r>
          </w:p>
        </w:tc>
      </w:tr>
      <w:tr w:rsidR="00B118E8" w:rsidRPr="00E549ED" w14:paraId="32E008AE"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99FBE" w14:textId="77777777" w:rsidR="00B118E8" w:rsidRPr="00E549ED" w:rsidRDefault="00B118E8" w:rsidP="00B118E8">
            <w:pPr>
              <w:jc w:val="center"/>
              <w:rPr>
                <w:rFonts w:ascii="Arial" w:hAnsi="Arial"/>
                <w:b/>
              </w:rPr>
            </w:pPr>
            <w:r w:rsidRPr="00E549ED">
              <w:rPr>
                <w:rFonts w:ascii="Arial" w:hAnsi="Arial"/>
                <w:b/>
              </w:rPr>
              <w:t>11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1ECCD" w14:textId="3E8D8EA6" w:rsidR="00B118E8" w:rsidRPr="00E549ED" w:rsidRDefault="00B118E8" w:rsidP="00B118E8">
            <w:pPr>
              <w:jc w:val="center"/>
              <w:rPr>
                <w:rFonts w:ascii="Arial" w:eastAsia="Times New Roman" w:hAnsi="Arial"/>
                <w:b/>
                <w:lang w:eastAsia="en-US"/>
              </w:rPr>
            </w:pPr>
            <w:r>
              <w:rPr>
                <w:rFonts w:ascii="Arial" w:eastAsia="Times New Roman" w:hAnsi="Arial"/>
                <w:b/>
                <w:lang w:eastAsia="en-US"/>
              </w:rPr>
              <w:t>10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F657D3" w14:textId="51D452F3" w:rsidR="00B118E8" w:rsidRPr="00E549ED" w:rsidRDefault="00B118E8" w:rsidP="00B118E8">
            <w:pPr>
              <w:jc w:val="center"/>
              <w:rPr>
                <w:rFonts w:ascii="Arial" w:eastAsia="Times New Roman" w:hAnsi="Arial"/>
                <w:b/>
                <w:lang w:eastAsia="en-US"/>
              </w:rPr>
            </w:pPr>
            <w:r w:rsidRPr="00EB79E8">
              <w:rPr>
                <w:rFonts w:ascii="Arial" w:eastAsia="Times New Roman" w:hAnsi="Arial"/>
                <w:b/>
                <w:lang w:eastAsia="en-US"/>
              </w:rPr>
              <w:t>Un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58943FC6" w14:textId="31ED3D23" w:rsidR="00B118E8" w:rsidRPr="00E549ED" w:rsidRDefault="00B118E8" w:rsidP="00B118E8">
            <w:pPr>
              <w:jc w:val="both"/>
              <w:rPr>
                <w:rFonts w:ascii="Arial" w:hAnsi="Arial"/>
                <w:b/>
              </w:rPr>
            </w:pPr>
            <w:r w:rsidRPr="00942121">
              <w:rPr>
                <w:rFonts w:ascii="Arial" w:hAnsi="Arial"/>
                <w:b/>
              </w:rPr>
              <w:t>Bola de basquetebol feminino</w:t>
            </w:r>
            <w:r w:rsidRPr="00E549ED">
              <w:rPr>
                <w:rFonts w:ascii="Arial" w:hAnsi="Arial"/>
                <w:b/>
              </w:rPr>
              <w:t xml:space="preserve">, </w:t>
            </w:r>
            <w:r w:rsidRPr="00E549ED">
              <w:rPr>
                <w:rFonts w:ascii="Arial" w:hAnsi="Arial"/>
                <w:b/>
                <w:color w:val="000000"/>
              </w:rPr>
              <w:t>conforme detalhamento constante no termo de referência.</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F6E2A" w14:textId="33F6C149" w:rsidR="00B118E8" w:rsidRPr="00E549ED" w:rsidRDefault="00B118E8" w:rsidP="00B118E8">
            <w:pPr>
              <w:jc w:val="center"/>
              <w:rPr>
                <w:rFonts w:ascii="Arial" w:hAnsi="Arial"/>
                <w:b/>
              </w:rPr>
            </w:pPr>
            <w:r>
              <w:rPr>
                <w:rFonts w:ascii="Arial" w:hAnsi="Arial"/>
                <w:b/>
              </w:rPr>
              <w:t>463,00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215ED" w14:textId="7279EBA7" w:rsidR="00B118E8" w:rsidRPr="00E549ED" w:rsidRDefault="00B118E8" w:rsidP="00B118E8">
            <w:pPr>
              <w:jc w:val="center"/>
              <w:rPr>
                <w:rFonts w:ascii="Arial" w:hAnsi="Arial"/>
                <w:b/>
              </w:rPr>
            </w:pPr>
            <w:r>
              <w:rPr>
                <w:rFonts w:ascii="Arial" w:hAnsi="Arial"/>
                <w:b/>
              </w:rPr>
              <w:t>4.630,00</w:t>
            </w:r>
          </w:p>
        </w:tc>
      </w:tr>
      <w:tr w:rsidR="00B118E8" w:rsidRPr="00E549ED" w14:paraId="2BF1F72C"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9BE0C" w14:textId="77777777" w:rsidR="00B118E8" w:rsidRPr="00E549ED" w:rsidRDefault="00B118E8" w:rsidP="00B118E8">
            <w:pPr>
              <w:jc w:val="center"/>
              <w:rPr>
                <w:rFonts w:ascii="Arial" w:hAnsi="Arial"/>
                <w:b/>
              </w:rPr>
            </w:pPr>
            <w:r w:rsidRPr="00E549ED">
              <w:rPr>
                <w:rFonts w:ascii="Arial" w:hAnsi="Arial"/>
                <w:b/>
              </w:rPr>
              <w:t>12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CAD1A" w14:textId="232F43AD" w:rsidR="00B118E8" w:rsidRPr="00E549ED" w:rsidRDefault="00B118E8" w:rsidP="00B118E8">
            <w:pPr>
              <w:jc w:val="center"/>
              <w:rPr>
                <w:rFonts w:ascii="Arial" w:eastAsia="Times New Roman" w:hAnsi="Arial"/>
                <w:b/>
                <w:lang w:eastAsia="en-US"/>
              </w:rPr>
            </w:pPr>
            <w:r>
              <w:rPr>
                <w:rFonts w:ascii="Arial" w:eastAsia="Times New Roman" w:hAnsi="Arial"/>
                <w:b/>
                <w:lang w:eastAsia="en-US"/>
              </w:rPr>
              <w:t>15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4970A5" w14:textId="7BFD7EE7" w:rsidR="00B118E8" w:rsidRPr="00E549ED" w:rsidRDefault="00B118E8" w:rsidP="00B118E8">
            <w:pPr>
              <w:jc w:val="center"/>
              <w:rPr>
                <w:rFonts w:ascii="Arial" w:eastAsia="Times New Roman" w:hAnsi="Arial"/>
                <w:b/>
                <w:lang w:eastAsia="en-US"/>
              </w:rPr>
            </w:pPr>
            <w:r w:rsidRPr="00F54CC7">
              <w:rPr>
                <w:rFonts w:ascii="Arial" w:eastAsia="Times New Roman" w:hAnsi="Arial"/>
                <w:b/>
                <w:lang w:eastAsia="en-US"/>
              </w:rPr>
              <w:t>Un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7C735E9A" w14:textId="20547FC5" w:rsidR="00B118E8" w:rsidRPr="00E549ED" w:rsidRDefault="00B118E8" w:rsidP="00B118E8">
            <w:pPr>
              <w:jc w:val="both"/>
              <w:rPr>
                <w:rFonts w:ascii="Arial" w:hAnsi="Arial"/>
                <w:b/>
              </w:rPr>
            </w:pPr>
            <w:r w:rsidRPr="00942121">
              <w:rPr>
                <w:rFonts w:ascii="Arial" w:hAnsi="Arial"/>
                <w:b/>
              </w:rPr>
              <w:t xml:space="preserve">Bola de futebol </w:t>
            </w:r>
            <w:proofErr w:type="spellStart"/>
            <w:r w:rsidRPr="00942121">
              <w:rPr>
                <w:rFonts w:ascii="Arial" w:hAnsi="Arial"/>
                <w:b/>
              </w:rPr>
              <w:t>society</w:t>
            </w:r>
            <w:proofErr w:type="spellEnd"/>
            <w:r w:rsidRPr="00E549ED">
              <w:rPr>
                <w:rFonts w:ascii="Arial" w:hAnsi="Arial"/>
                <w:b/>
              </w:rPr>
              <w:t xml:space="preserve">, </w:t>
            </w:r>
            <w:r w:rsidRPr="00E549ED">
              <w:rPr>
                <w:rFonts w:ascii="Arial" w:hAnsi="Arial"/>
                <w:b/>
                <w:color w:val="000000"/>
              </w:rPr>
              <w:t>conforme detalhamento constante no termo de referência.</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13307" w14:textId="53D927D4" w:rsidR="00B118E8" w:rsidRPr="00E549ED" w:rsidRDefault="00B118E8" w:rsidP="00B118E8">
            <w:pPr>
              <w:jc w:val="center"/>
              <w:rPr>
                <w:rFonts w:ascii="Arial" w:hAnsi="Arial"/>
                <w:b/>
              </w:rPr>
            </w:pPr>
            <w:r>
              <w:rPr>
                <w:rFonts w:ascii="Arial" w:hAnsi="Arial"/>
                <w:b/>
              </w:rPr>
              <w:t>192,00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F81C3" w14:textId="59CE4BFB" w:rsidR="00B118E8" w:rsidRPr="00E549ED" w:rsidRDefault="00B118E8" w:rsidP="00B118E8">
            <w:pPr>
              <w:jc w:val="center"/>
              <w:rPr>
                <w:rFonts w:ascii="Arial" w:hAnsi="Arial"/>
                <w:b/>
              </w:rPr>
            </w:pPr>
            <w:r>
              <w:rPr>
                <w:rFonts w:ascii="Arial" w:hAnsi="Arial"/>
                <w:b/>
              </w:rPr>
              <w:t>2.880,00</w:t>
            </w:r>
          </w:p>
        </w:tc>
      </w:tr>
      <w:tr w:rsidR="00B118E8" w:rsidRPr="00E549ED" w14:paraId="2B7FEC5C"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A42AF2" w14:textId="77777777" w:rsidR="00B118E8" w:rsidRPr="00E549ED" w:rsidRDefault="00B118E8" w:rsidP="00B118E8">
            <w:pPr>
              <w:jc w:val="center"/>
              <w:rPr>
                <w:rFonts w:ascii="Arial" w:hAnsi="Arial"/>
                <w:b/>
              </w:rPr>
            </w:pPr>
            <w:r w:rsidRPr="00E549ED">
              <w:rPr>
                <w:rFonts w:ascii="Arial" w:hAnsi="Arial"/>
                <w:b/>
              </w:rPr>
              <w:t>13</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08F8F" w14:textId="0C5809D8" w:rsidR="00B118E8" w:rsidRPr="00E549ED" w:rsidRDefault="00B118E8" w:rsidP="00B118E8">
            <w:pPr>
              <w:jc w:val="center"/>
              <w:rPr>
                <w:rFonts w:ascii="Arial" w:eastAsia="Times New Roman" w:hAnsi="Arial"/>
                <w:b/>
                <w:lang w:eastAsia="en-US"/>
              </w:rPr>
            </w:pPr>
            <w:r>
              <w:rPr>
                <w:rFonts w:ascii="Arial" w:eastAsia="Times New Roman" w:hAnsi="Arial"/>
                <w:b/>
                <w:lang w:eastAsia="en-US"/>
              </w:rPr>
              <w:t>190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602E5A" w14:textId="46FA6B03" w:rsidR="00B118E8" w:rsidRPr="00E549ED" w:rsidRDefault="00B118E8" w:rsidP="00B118E8">
            <w:pPr>
              <w:jc w:val="center"/>
              <w:rPr>
                <w:rFonts w:ascii="Arial" w:eastAsia="Times New Roman" w:hAnsi="Arial"/>
                <w:b/>
                <w:lang w:eastAsia="en-US"/>
              </w:rPr>
            </w:pPr>
            <w:r w:rsidRPr="00F54CC7">
              <w:rPr>
                <w:rFonts w:ascii="Arial" w:eastAsia="Times New Roman" w:hAnsi="Arial"/>
                <w:b/>
                <w:lang w:eastAsia="en-US"/>
              </w:rPr>
              <w:t>Un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0BDEFE87" w14:textId="448C0740" w:rsidR="00B118E8" w:rsidRPr="00E549ED" w:rsidRDefault="00B118E8" w:rsidP="00B118E8">
            <w:pPr>
              <w:jc w:val="both"/>
              <w:rPr>
                <w:rFonts w:ascii="Arial" w:hAnsi="Arial"/>
                <w:b/>
              </w:rPr>
            </w:pPr>
            <w:r w:rsidRPr="00942121">
              <w:rPr>
                <w:rFonts w:ascii="Arial" w:hAnsi="Arial"/>
                <w:b/>
              </w:rPr>
              <w:t>Bola de futebol de campo 14 gomos</w:t>
            </w:r>
            <w:r w:rsidRPr="00E549ED">
              <w:rPr>
                <w:rFonts w:ascii="Arial" w:hAnsi="Arial"/>
                <w:b/>
              </w:rPr>
              <w:t xml:space="preserve">, </w:t>
            </w:r>
            <w:r w:rsidRPr="00E549ED">
              <w:rPr>
                <w:rFonts w:ascii="Arial" w:hAnsi="Arial"/>
                <w:b/>
                <w:color w:val="000000"/>
              </w:rPr>
              <w:t>conforme detalhamento constante no termo de referência.</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D72DA1" w14:textId="3FFD2EFF" w:rsidR="00B118E8" w:rsidRPr="00E549ED" w:rsidRDefault="00B118E8" w:rsidP="00B118E8">
            <w:pPr>
              <w:jc w:val="center"/>
              <w:rPr>
                <w:rFonts w:ascii="Arial" w:hAnsi="Arial"/>
                <w:b/>
              </w:rPr>
            </w:pPr>
            <w:r>
              <w:rPr>
                <w:rFonts w:ascii="Arial" w:hAnsi="Arial"/>
                <w:b/>
              </w:rPr>
              <w:t>199,235</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FE2FE3" w14:textId="0D7D1478" w:rsidR="00B118E8" w:rsidRPr="00E549ED" w:rsidRDefault="00B118E8" w:rsidP="00B118E8">
            <w:pPr>
              <w:jc w:val="center"/>
              <w:rPr>
                <w:rFonts w:ascii="Arial" w:hAnsi="Arial"/>
                <w:b/>
              </w:rPr>
            </w:pPr>
            <w:r>
              <w:rPr>
                <w:rFonts w:ascii="Arial" w:hAnsi="Arial"/>
                <w:b/>
              </w:rPr>
              <w:t>37.854,65</w:t>
            </w:r>
          </w:p>
        </w:tc>
      </w:tr>
      <w:tr w:rsidR="00B118E8" w:rsidRPr="00E549ED" w14:paraId="31DB75E1"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9B578B" w14:textId="77777777" w:rsidR="00B118E8" w:rsidRPr="00E549ED" w:rsidRDefault="00B118E8" w:rsidP="00B118E8">
            <w:pPr>
              <w:jc w:val="center"/>
              <w:rPr>
                <w:rFonts w:ascii="Arial" w:hAnsi="Arial"/>
                <w:b/>
              </w:rPr>
            </w:pPr>
            <w:r w:rsidRPr="00E549ED">
              <w:rPr>
                <w:rFonts w:ascii="Arial" w:hAnsi="Arial"/>
                <w:b/>
              </w:rPr>
              <w:t>14</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7A4C56" w14:textId="1452B723" w:rsidR="00B118E8" w:rsidRPr="00E549ED" w:rsidRDefault="00B118E8" w:rsidP="00B118E8">
            <w:pPr>
              <w:jc w:val="center"/>
              <w:rPr>
                <w:rFonts w:ascii="Arial" w:eastAsia="Times New Roman" w:hAnsi="Arial"/>
                <w:b/>
                <w:lang w:eastAsia="en-US"/>
              </w:rPr>
            </w:pPr>
            <w:r>
              <w:rPr>
                <w:rFonts w:ascii="Arial" w:eastAsia="Times New Roman" w:hAnsi="Arial"/>
                <w:b/>
                <w:lang w:eastAsia="en-US"/>
              </w:rPr>
              <w:t>60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CF34BD" w14:textId="0FE83F1D" w:rsidR="00B118E8" w:rsidRPr="00E549ED" w:rsidRDefault="00B118E8" w:rsidP="00B118E8">
            <w:pPr>
              <w:jc w:val="center"/>
              <w:rPr>
                <w:rFonts w:ascii="Arial" w:eastAsia="Times New Roman" w:hAnsi="Arial"/>
                <w:b/>
                <w:lang w:eastAsia="en-US"/>
              </w:rPr>
            </w:pPr>
            <w:r w:rsidRPr="00F54CC7">
              <w:rPr>
                <w:rFonts w:ascii="Arial" w:eastAsia="Times New Roman" w:hAnsi="Arial"/>
                <w:b/>
                <w:lang w:eastAsia="en-US"/>
              </w:rPr>
              <w:t>Un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09272B07" w14:textId="28F7C292" w:rsidR="00B118E8" w:rsidRPr="00E549ED" w:rsidRDefault="00B118E8" w:rsidP="00B118E8">
            <w:pPr>
              <w:jc w:val="both"/>
              <w:rPr>
                <w:rFonts w:ascii="Arial" w:hAnsi="Arial"/>
                <w:b/>
              </w:rPr>
            </w:pPr>
            <w:r w:rsidRPr="00942121">
              <w:rPr>
                <w:rFonts w:ascii="Arial" w:hAnsi="Arial"/>
                <w:b/>
              </w:rPr>
              <w:t>Bola de futebol de campo 6 gomos</w:t>
            </w:r>
            <w:r w:rsidRPr="00E549ED">
              <w:rPr>
                <w:rFonts w:ascii="Arial" w:hAnsi="Arial"/>
                <w:b/>
              </w:rPr>
              <w:t xml:space="preserve">, </w:t>
            </w:r>
            <w:r w:rsidRPr="00E549ED">
              <w:rPr>
                <w:rFonts w:ascii="Arial" w:hAnsi="Arial"/>
                <w:b/>
                <w:color w:val="000000"/>
              </w:rPr>
              <w:t>conforme detalhamento constante no termo de referência.</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AA6264" w14:textId="5CD49A78" w:rsidR="00B118E8" w:rsidRPr="00E549ED" w:rsidRDefault="00B118E8" w:rsidP="00B118E8">
            <w:pPr>
              <w:jc w:val="center"/>
              <w:rPr>
                <w:rFonts w:ascii="Arial" w:hAnsi="Arial"/>
                <w:b/>
              </w:rPr>
            </w:pPr>
            <w:r>
              <w:rPr>
                <w:rFonts w:ascii="Arial" w:hAnsi="Arial"/>
                <w:b/>
              </w:rPr>
              <w:t>157,75</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8D6EAC" w14:textId="4B5F1306" w:rsidR="00B118E8" w:rsidRPr="00E549ED" w:rsidRDefault="00B118E8" w:rsidP="00B118E8">
            <w:pPr>
              <w:jc w:val="center"/>
              <w:rPr>
                <w:rFonts w:ascii="Arial" w:hAnsi="Arial"/>
                <w:b/>
              </w:rPr>
            </w:pPr>
            <w:r>
              <w:rPr>
                <w:rFonts w:ascii="Arial" w:hAnsi="Arial"/>
                <w:b/>
              </w:rPr>
              <w:t>9.465,00</w:t>
            </w:r>
          </w:p>
        </w:tc>
      </w:tr>
      <w:tr w:rsidR="00B118E8" w:rsidRPr="00E549ED" w14:paraId="2BC63920"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9A387" w14:textId="49DD7A02" w:rsidR="00B118E8" w:rsidRPr="00E549ED" w:rsidRDefault="00B118E8" w:rsidP="00B118E8">
            <w:pPr>
              <w:jc w:val="center"/>
              <w:rPr>
                <w:rFonts w:ascii="Arial" w:hAnsi="Arial"/>
                <w:b/>
              </w:rPr>
            </w:pPr>
            <w:r>
              <w:rPr>
                <w:rFonts w:ascii="Arial" w:hAnsi="Arial"/>
                <w:b/>
              </w:rPr>
              <w:t>15</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833D58" w14:textId="2B9CEAF0" w:rsidR="00B118E8" w:rsidRPr="00E549ED" w:rsidRDefault="00B118E8" w:rsidP="00B118E8">
            <w:pPr>
              <w:jc w:val="center"/>
              <w:rPr>
                <w:rFonts w:ascii="Arial" w:eastAsia="Times New Roman" w:hAnsi="Arial"/>
                <w:b/>
                <w:lang w:eastAsia="en-US"/>
              </w:rPr>
            </w:pPr>
            <w:r>
              <w:rPr>
                <w:rFonts w:ascii="Arial" w:eastAsia="Times New Roman" w:hAnsi="Arial"/>
                <w:b/>
                <w:lang w:eastAsia="en-US"/>
              </w:rPr>
              <w:t>40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D547DD" w14:textId="5BC9FA06" w:rsidR="00B118E8" w:rsidRPr="00E549ED" w:rsidRDefault="00B118E8" w:rsidP="00B118E8">
            <w:pPr>
              <w:jc w:val="center"/>
              <w:rPr>
                <w:rFonts w:ascii="Arial" w:eastAsia="Times New Roman" w:hAnsi="Arial"/>
                <w:b/>
                <w:lang w:eastAsia="en-US"/>
              </w:rPr>
            </w:pPr>
            <w:r w:rsidRPr="00F54CC7">
              <w:rPr>
                <w:rFonts w:ascii="Arial" w:eastAsia="Times New Roman" w:hAnsi="Arial"/>
                <w:b/>
                <w:lang w:eastAsia="en-US"/>
              </w:rPr>
              <w:t>Un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7F32BC87" w14:textId="4C9D4CA2" w:rsidR="00B118E8" w:rsidRPr="00E549ED" w:rsidRDefault="00B118E8" w:rsidP="00B118E8">
            <w:pPr>
              <w:jc w:val="both"/>
              <w:rPr>
                <w:rFonts w:ascii="Arial" w:hAnsi="Arial"/>
                <w:b/>
              </w:rPr>
            </w:pPr>
            <w:r w:rsidRPr="00942121">
              <w:rPr>
                <w:rFonts w:ascii="Arial" w:hAnsi="Arial"/>
                <w:b/>
              </w:rPr>
              <w:t>Bola de futebol de campo tam. 4</w:t>
            </w:r>
            <w:r>
              <w:rPr>
                <w:rFonts w:ascii="Arial" w:hAnsi="Arial"/>
                <w:b/>
              </w:rPr>
              <w:t xml:space="preserve">, </w:t>
            </w:r>
            <w:r w:rsidRPr="00E549ED">
              <w:rPr>
                <w:rFonts w:ascii="Arial" w:hAnsi="Arial"/>
                <w:b/>
                <w:color w:val="000000"/>
              </w:rPr>
              <w:t>conforme detalhamento constante no termo de referência.</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77FAD" w14:textId="07E55DB6" w:rsidR="00B118E8" w:rsidRPr="00E549ED" w:rsidRDefault="00B118E8" w:rsidP="00B118E8">
            <w:pPr>
              <w:jc w:val="center"/>
              <w:rPr>
                <w:rFonts w:ascii="Arial" w:hAnsi="Arial"/>
                <w:b/>
              </w:rPr>
            </w:pPr>
            <w:r>
              <w:rPr>
                <w:rFonts w:ascii="Arial" w:hAnsi="Arial"/>
                <w:b/>
              </w:rPr>
              <w:t>137,75</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69FAC4" w14:textId="55CAF6F5" w:rsidR="00B118E8" w:rsidRDefault="00B118E8" w:rsidP="00B118E8">
            <w:pPr>
              <w:jc w:val="center"/>
              <w:rPr>
                <w:rFonts w:ascii="Arial" w:hAnsi="Arial"/>
                <w:b/>
              </w:rPr>
            </w:pPr>
            <w:r>
              <w:rPr>
                <w:rFonts w:ascii="Arial" w:hAnsi="Arial"/>
                <w:b/>
              </w:rPr>
              <w:t>5.510,00</w:t>
            </w:r>
          </w:p>
        </w:tc>
      </w:tr>
      <w:tr w:rsidR="00B118E8" w:rsidRPr="00E549ED" w14:paraId="743705C4"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CC838D" w14:textId="6D5883C1" w:rsidR="00B118E8" w:rsidRPr="000D7DAE" w:rsidRDefault="00B118E8" w:rsidP="00B118E8">
            <w:pPr>
              <w:jc w:val="center"/>
              <w:rPr>
                <w:rFonts w:ascii="Arial" w:hAnsi="Arial"/>
                <w:b/>
              </w:rPr>
            </w:pPr>
            <w:r w:rsidRPr="000D7DAE">
              <w:rPr>
                <w:rFonts w:ascii="Arial" w:hAnsi="Arial"/>
                <w:b/>
              </w:rPr>
              <w:t>16</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DF7EE1" w14:textId="6489AA75" w:rsidR="00B118E8" w:rsidRPr="000D7DAE" w:rsidRDefault="00B118E8" w:rsidP="00B118E8">
            <w:pPr>
              <w:jc w:val="center"/>
              <w:rPr>
                <w:rFonts w:ascii="Arial" w:eastAsia="Times New Roman" w:hAnsi="Arial"/>
                <w:b/>
                <w:lang w:eastAsia="en-US"/>
              </w:rPr>
            </w:pPr>
            <w:r w:rsidRPr="000D7DAE">
              <w:rPr>
                <w:rFonts w:ascii="Arial" w:eastAsia="Times New Roman" w:hAnsi="Arial"/>
                <w:b/>
                <w:lang w:eastAsia="en-US"/>
              </w:rPr>
              <w:t>60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36298" w14:textId="6E89A4C0" w:rsidR="00B118E8" w:rsidRPr="000D7DAE" w:rsidRDefault="00B118E8" w:rsidP="00B118E8">
            <w:pPr>
              <w:jc w:val="center"/>
              <w:rPr>
                <w:rFonts w:ascii="Arial" w:eastAsia="Times New Roman" w:hAnsi="Arial"/>
                <w:b/>
                <w:lang w:eastAsia="en-US"/>
              </w:rPr>
            </w:pPr>
            <w:r w:rsidRPr="000D7DAE">
              <w:rPr>
                <w:rFonts w:ascii="Arial" w:eastAsia="Times New Roman" w:hAnsi="Arial"/>
                <w:b/>
                <w:lang w:eastAsia="en-US"/>
              </w:rPr>
              <w:t>Un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1FBA276E" w14:textId="4991CA2D" w:rsidR="00B118E8" w:rsidRPr="000D7DAE" w:rsidRDefault="00B118E8" w:rsidP="00B118E8">
            <w:pPr>
              <w:jc w:val="both"/>
              <w:rPr>
                <w:rFonts w:ascii="Arial" w:hAnsi="Arial"/>
                <w:b/>
              </w:rPr>
            </w:pPr>
            <w:r w:rsidRPr="000D7DAE">
              <w:rPr>
                <w:rFonts w:ascii="Arial" w:hAnsi="Arial"/>
                <w:b/>
              </w:rPr>
              <w:t xml:space="preserve">Bola de futsal adulto </w:t>
            </w:r>
            <w:proofErr w:type="spellStart"/>
            <w:r w:rsidRPr="000D7DAE">
              <w:rPr>
                <w:rFonts w:ascii="Arial" w:hAnsi="Arial"/>
                <w:b/>
              </w:rPr>
              <w:t>ultrafusion</w:t>
            </w:r>
            <w:proofErr w:type="spellEnd"/>
            <w:r w:rsidRPr="000D7DAE">
              <w:rPr>
                <w:rFonts w:ascii="Arial" w:hAnsi="Arial"/>
                <w:b/>
              </w:rPr>
              <w:t xml:space="preserve">, </w:t>
            </w:r>
            <w:r w:rsidRPr="000D7DAE">
              <w:rPr>
                <w:rFonts w:ascii="Arial" w:hAnsi="Arial"/>
                <w:b/>
                <w:color w:val="000000"/>
              </w:rPr>
              <w:t>conforme detalhamento constante no termo de referência.</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876201" w14:textId="144B745F" w:rsidR="00B118E8" w:rsidRPr="000D7DAE" w:rsidRDefault="00B118E8" w:rsidP="00B118E8">
            <w:pPr>
              <w:jc w:val="center"/>
              <w:rPr>
                <w:rFonts w:ascii="Arial" w:hAnsi="Arial"/>
                <w:b/>
              </w:rPr>
            </w:pPr>
            <w:r>
              <w:rPr>
                <w:rFonts w:ascii="Arial" w:hAnsi="Arial"/>
                <w:b/>
              </w:rPr>
              <w:t>158,12</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79F4C" w14:textId="22382F84" w:rsidR="00B118E8" w:rsidRDefault="00B118E8" w:rsidP="00B118E8">
            <w:pPr>
              <w:jc w:val="center"/>
              <w:rPr>
                <w:rFonts w:ascii="Arial" w:hAnsi="Arial"/>
                <w:b/>
              </w:rPr>
            </w:pPr>
            <w:r>
              <w:rPr>
                <w:rFonts w:ascii="Arial" w:hAnsi="Arial"/>
                <w:b/>
              </w:rPr>
              <w:t>9.487,20</w:t>
            </w:r>
          </w:p>
        </w:tc>
      </w:tr>
      <w:tr w:rsidR="00B118E8" w:rsidRPr="00E549ED" w14:paraId="156BEFD5"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1505B5" w14:textId="2218D19B" w:rsidR="00B118E8" w:rsidRPr="000D7DAE" w:rsidRDefault="00B118E8" w:rsidP="00B118E8">
            <w:pPr>
              <w:jc w:val="center"/>
              <w:rPr>
                <w:rFonts w:ascii="Arial" w:hAnsi="Arial"/>
                <w:b/>
              </w:rPr>
            </w:pPr>
            <w:r w:rsidRPr="000D7DAE">
              <w:rPr>
                <w:rFonts w:ascii="Arial" w:hAnsi="Arial"/>
                <w:b/>
              </w:rPr>
              <w:t>17</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88B876" w14:textId="659A9857" w:rsidR="00B118E8" w:rsidRPr="000D7DAE" w:rsidRDefault="00B118E8" w:rsidP="00B118E8">
            <w:pPr>
              <w:jc w:val="center"/>
              <w:rPr>
                <w:rFonts w:ascii="Arial" w:eastAsia="Times New Roman" w:hAnsi="Arial"/>
                <w:b/>
                <w:lang w:eastAsia="en-US"/>
              </w:rPr>
            </w:pPr>
            <w:r w:rsidRPr="000D7DAE">
              <w:rPr>
                <w:rFonts w:ascii="Arial" w:eastAsia="Times New Roman" w:hAnsi="Arial"/>
                <w:b/>
                <w:lang w:eastAsia="en-US"/>
              </w:rPr>
              <w:t>02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195A30" w14:textId="31823B28" w:rsidR="00B118E8" w:rsidRPr="000D7DAE" w:rsidRDefault="00B118E8" w:rsidP="00B118E8">
            <w:pPr>
              <w:jc w:val="center"/>
              <w:rPr>
                <w:rFonts w:ascii="Arial" w:eastAsia="Times New Roman" w:hAnsi="Arial"/>
                <w:b/>
                <w:lang w:eastAsia="en-US"/>
              </w:rPr>
            </w:pPr>
            <w:r w:rsidRPr="000D7DAE">
              <w:rPr>
                <w:rFonts w:ascii="Arial" w:eastAsia="Times New Roman" w:hAnsi="Arial"/>
                <w:b/>
                <w:lang w:eastAsia="en-US"/>
              </w:rPr>
              <w:t>Un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01A5BCAE" w14:textId="79060CB1" w:rsidR="00B118E8" w:rsidRPr="000D7DAE" w:rsidRDefault="00B118E8" w:rsidP="00B118E8">
            <w:pPr>
              <w:jc w:val="both"/>
              <w:rPr>
                <w:rFonts w:ascii="Arial" w:hAnsi="Arial"/>
                <w:b/>
              </w:rPr>
            </w:pPr>
            <w:r w:rsidRPr="000D7DAE">
              <w:rPr>
                <w:rFonts w:ascii="Arial" w:hAnsi="Arial"/>
                <w:b/>
              </w:rPr>
              <w:t xml:space="preserve">Calibrador digital para bola, </w:t>
            </w:r>
            <w:r w:rsidRPr="000D7DAE">
              <w:rPr>
                <w:rFonts w:ascii="Arial" w:hAnsi="Arial"/>
                <w:b/>
                <w:color w:val="000000"/>
              </w:rPr>
              <w:t>conforme detalhamento constante no termo de referência.</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41F80" w14:textId="362EF344" w:rsidR="00B118E8" w:rsidRPr="000D7DAE" w:rsidRDefault="00B118E8" w:rsidP="00B118E8">
            <w:pPr>
              <w:jc w:val="center"/>
              <w:rPr>
                <w:rFonts w:ascii="Arial" w:hAnsi="Arial"/>
                <w:b/>
              </w:rPr>
            </w:pPr>
            <w:r>
              <w:rPr>
                <w:rFonts w:ascii="Arial" w:hAnsi="Arial"/>
                <w:b/>
              </w:rPr>
              <w:t>166,66</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79457F" w14:textId="5E2C1F95" w:rsidR="00B118E8" w:rsidRDefault="00B118E8" w:rsidP="00B118E8">
            <w:pPr>
              <w:jc w:val="center"/>
              <w:rPr>
                <w:rFonts w:ascii="Arial" w:hAnsi="Arial"/>
                <w:b/>
              </w:rPr>
            </w:pPr>
            <w:r>
              <w:rPr>
                <w:rFonts w:ascii="Arial" w:hAnsi="Arial"/>
                <w:b/>
              </w:rPr>
              <w:t>333,32</w:t>
            </w:r>
          </w:p>
        </w:tc>
      </w:tr>
      <w:tr w:rsidR="00B118E8" w:rsidRPr="00E549ED" w14:paraId="1C76F1DA"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6F8969" w14:textId="571D356D" w:rsidR="00B118E8" w:rsidRPr="000D7DAE" w:rsidRDefault="00B118E8" w:rsidP="00B118E8">
            <w:pPr>
              <w:jc w:val="center"/>
              <w:rPr>
                <w:rFonts w:ascii="Arial" w:hAnsi="Arial"/>
                <w:b/>
              </w:rPr>
            </w:pPr>
            <w:r w:rsidRPr="000D7DAE">
              <w:rPr>
                <w:rFonts w:ascii="Arial" w:hAnsi="Arial"/>
                <w:b/>
              </w:rPr>
              <w:t>18</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F755CF" w14:textId="1C38316F" w:rsidR="00B118E8" w:rsidRPr="000D7DAE" w:rsidRDefault="00B118E8" w:rsidP="00B118E8">
            <w:pPr>
              <w:jc w:val="center"/>
              <w:rPr>
                <w:rFonts w:ascii="Arial" w:eastAsia="Times New Roman" w:hAnsi="Arial"/>
                <w:b/>
                <w:lang w:eastAsia="en-US"/>
              </w:rPr>
            </w:pPr>
            <w:r w:rsidRPr="000D7DAE">
              <w:rPr>
                <w:rFonts w:ascii="Arial" w:eastAsia="Times New Roman" w:hAnsi="Arial"/>
                <w:b/>
                <w:lang w:eastAsia="en-US"/>
              </w:rPr>
              <w:t>08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3F024" w14:textId="6C244C77" w:rsidR="00B118E8" w:rsidRPr="000D7DAE" w:rsidRDefault="00B118E8" w:rsidP="00B118E8">
            <w:pPr>
              <w:jc w:val="center"/>
              <w:rPr>
                <w:rFonts w:ascii="Arial" w:eastAsia="Times New Roman" w:hAnsi="Arial"/>
                <w:b/>
                <w:lang w:eastAsia="en-US"/>
              </w:rPr>
            </w:pPr>
            <w:r w:rsidRPr="000D7DAE">
              <w:rPr>
                <w:rFonts w:ascii="Arial" w:eastAsia="Times New Roman" w:hAnsi="Arial"/>
                <w:b/>
                <w:lang w:eastAsia="en-US"/>
              </w:rPr>
              <w:t>Un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15407E5B" w14:textId="7821D52A" w:rsidR="00B118E8" w:rsidRPr="000D7DAE" w:rsidRDefault="00B118E8" w:rsidP="00B118E8">
            <w:pPr>
              <w:jc w:val="both"/>
              <w:rPr>
                <w:rFonts w:ascii="Arial" w:hAnsi="Arial"/>
                <w:b/>
              </w:rPr>
            </w:pPr>
            <w:r w:rsidRPr="000D7DAE">
              <w:rPr>
                <w:rFonts w:ascii="Arial" w:hAnsi="Arial"/>
                <w:b/>
              </w:rPr>
              <w:t xml:space="preserve">Bola de handebol, tam. 2, </w:t>
            </w:r>
            <w:r w:rsidRPr="000D7DAE">
              <w:rPr>
                <w:rFonts w:ascii="Arial" w:hAnsi="Arial"/>
                <w:b/>
                <w:color w:val="000000"/>
              </w:rPr>
              <w:lastRenderedPageBreak/>
              <w:t>conforme detalhamento constante no termo de referência.</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3C247A" w14:textId="55E957D9" w:rsidR="00B118E8" w:rsidRPr="000D7DAE" w:rsidRDefault="00B118E8" w:rsidP="00B118E8">
            <w:pPr>
              <w:jc w:val="center"/>
              <w:rPr>
                <w:rFonts w:ascii="Arial" w:hAnsi="Arial"/>
                <w:b/>
              </w:rPr>
            </w:pPr>
            <w:r>
              <w:rPr>
                <w:rFonts w:ascii="Arial" w:hAnsi="Arial"/>
                <w:b/>
              </w:rPr>
              <w:lastRenderedPageBreak/>
              <w:t>332,75</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5037BC" w14:textId="5B956FAB" w:rsidR="00B118E8" w:rsidRDefault="00B118E8" w:rsidP="00B118E8">
            <w:pPr>
              <w:jc w:val="center"/>
              <w:rPr>
                <w:rFonts w:ascii="Arial" w:hAnsi="Arial"/>
                <w:b/>
              </w:rPr>
            </w:pPr>
            <w:r>
              <w:rPr>
                <w:rFonts w:ascii="Arial" w:hAnsi="Arial"/>
                <w:b/>
              </w:rPr>
              <w:t>2.662,00</w:t>
            </w:r>
          </w:p>
        </w:tc>
      </w:tr>
      <w:tr w:rsidR="00B118E8" w:rsidRPr="00E549ED" w14:paraId="381AB651"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EDC97" w14:textId="4D00307E" w:rsidR="00B118E8" w:rsidRPr="000D7DAE" w:rsidRDefault="00B118E8" w:rsidP="00B118E8">
            <w:pPr>
              <w:jc w:val="center"/>
              <w:rPr>
                <w:rFonts w:ascii="Arial" w:hAnsi="Arial"/>
                <w:b/>
              </w:rPr>
            </w:pPr>
            <w:r w:rsidRPr="000D7DAE">
              <w:rPr>
                <w:rFonts w:ascii="Arial" w:hAnsi="Arial"/>
                <w:b/>
              </w:rPr>
              <w:t>19</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017BE6" w14:textId="0374DBDF" w:rsidR="00B118E8" w:rsidRPr="000D7DAE" w:rsidRDefault="00B118E8" w:rsidP="00B118E8">
            <w:pPr>
              <w:jc w:val="center"/>
              <w:rPr>
                <w:rFonts w:ascii="Arial" w:eastAsia="Times New Roman" w:hAnsi="Arial"/>
                <w:b/>
                <w:lang w:eastAsia="en-US"/>
              </w:rPr>
            </w:pPr>
            <w:r w:rsidRPr="000D7DAE">
              <w:rPr>
                <w:rFonts w:ascii="Arial" w:eastAsia="Times New Roman" w:hAnsi="Arial"/>
                <w:b/>
                <w:lang w:eastAsia="en-US"/>
              </w:rPr>
              <w:t>08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B07BC" w14:textId="47965064" w:rsidR="00B118E8" w:rsidRPr="000D7DAE" w:rsidRDefault="00B118E8" w:rsidP="00B118E8">
            <w:pPr>
              <w:jc w:val="center"/>
              <w:rPr>
                <w:rFonts w:ascii="Arial" w:eastAsia="Times New Roman" w:hAnsi="Arial"/>
                <w:b/>
                <w:lang w:eastAsia="en-US"/>
              </w:rPr>
            </w:pPr>
            <w:r w:rsidRPr="000D7DAE">
              <w:rPr>
                <w:rFonts w:ascii="Arial" w:eastAsia="Times New Roman" w:hAnsi="Arial"/>
                <w:b/>
                <w:lang w:eastAsia="en-US"/>
              </w:rPr>
              <w:t>Un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2264A7B1" w14:textId="547D1B6E" w:rsidR="00B118E8" w:rsidRPr="000D7DAE" w:rsidRDefault="00B118E8" w:rsidP="00B118E8">
            <w:pPr>
              <w:jc w:val="both"/>
              <w:rPr>
                <w:rFonts w:ascii="Arial" w:hAnsi="Arial"/>
                <w:b/>
              </w:rPr>
            </w:pPr>
            <w:r w:rsidRPr="000D7DAE">
              <w:rPr>
                <w:rFonts w:ascii="Arial" w:hAnsi="Arial"/>
                <w:b/>
              </w:rPr>
              <w:t xml:space="preserve">Bola de handebol, tam. 3, </w:t>
            </w:r>
            <w:r w:rsidRPr="000D7DAE">
              <w:rPr>
                <w:rFonts w:ascii="Arial" w:hAnsi="Arial"/>
                <w:b/>
                <w:color w:val="000000"/>
              </w:rPr>
              <w:t>conforme detalhamento constante no termo de referência.</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81F677" w14:textId="3D48A9EF" w:rsidR="00B118E8" w:rsidRPr="000D7DAE" w:rsidRDefault="00B118E8" w:rsidP="00B118E8">
            <w:pPr>
              <w:jc w:val="center"/>
              <w:rPr>
                <w:rFonts w:ascii="Arial" w:hAnsi="Arial"/>
                <w:b/>
              </w:rPr>
            </w:pPr>
            <w:r>
              <w:rPr>
                <w:rFonts w:ascii="Arial" w:hAnsi="Arial"/>
                <w:b/>
              </w:rPr>
              <w:t>337,50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D8D972" w14:textId="0BF0A051" w:rsidR="00B118E8" w:rsidRDefault="00B118E8" w:rsidP="00B118E8">
            <w:pPr>
              <w:jc w:val="center"/>
              <w:rPr>
                <w:rFonts w:ascii="Arial" w:hAnsi="Arial"/>
                <w:b/>
              </w:rPr>
            </w:pPr>
            <w:r>
              <w:rPr>
                <w:rFonts w:ascii="Arial" w:hAnsi="Arial"/>
                <w:b/>
              </w:rPr>
              <w:t>2.700,00</w:t>
            </w:r>
          </w:p>
        </w:tc>
      </w:tr>
      <w:tr w:rsidR="00684181" w:rsidRPr="00E549ED" w14:paraId="133D5B6D" w14:textId="77777777" w:rsidTr="00E052BB">
        <w:trPr>
          <w:trHeight w:val="422"/>
        </w:trPr>
        <w:tc>
          <w:tcPr>
            <w:tcW w:w="651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B4617D2" w14:textId="7FE7BBED" w:rsidR="00684181" w:rsidRPr="00E549ED" w:rsidRDefault="00684181" w:rsidP="008B1BC9">
            <w:pPr>
              <w:jc w:val="right"/>
              <w:rPr>
                <w:rFonts w:ascii="Arial" w:hAnsi="Arial"/>
                <w:b/>
                <w:color w:val="000000"/>
              </w:rPr>
            </w:pPr>
            <w:r w:rsidRPr="00E549ED">
              <w:rPr>
                <w:rFonts w:ascii="Arial" w:hAnsi="Arial"/>
                <w:b/>
                <w:color w:val="000000"/>
              </w:rPr>
              <w:t>T</w:t>
            </w:r>
            <w:r>
              <w:rPr>
                <w:rFonts w:ascii="Arial" w:hAnsi="Arial"/>
                <w:b/>
                <w:color w:val="000000"/>
              </w:rPr>
              <w:t>otal do lote 0</w:t>
            </w:r>
            <w:r w:rsidR="007E7CEB">
              <w:rPr>
                <w:rFonts w:ascii="Arial" w:hAnsi="Arial"/>
                <w:b/>
                <w:color w:val="000000"/>
              </w:rPr>
              <w:t>2</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B0CC062" w14:textId="09CA44CD" w:rsidR="00684181" w:rsidRPr="00E549ED" w:rsidRDefault="00684181" w:rsidP="008B1BC9">
            <w:pPr>
              <w:jc w:val="center"/>
              <w:rPr>
                <w:rFonts w:ascii="Arial" w:hAnsi="Arial"/>
                <w:b/>
              </w:rPr>
            </w:pPr>
            <w:r w:rsidRPr="00E549ED">
              <w:rPr>
                <w:rFonts w:ascii="Arial" w:hAnsi="Arial"/>
                <w:b/>
              </w:rPr>
              <w:t xml:space="preserve">R$ </w:t>
            </w:r>
            <w:r w:rsidR="007E7CEB">
              <w:rPr>
                <w:rFonts w:ascii="Arial" w:hAnsi="Arial"/>
                <w:b/>
              </w:rPr>
              <w:t>120.089,0</w:t>
            </w:r>
            <w:r w:rsidR="00B118E8">
              <w:rPr>
                <w:rFonts w:ascii="Arial" w:hAnsi="Arial"/>
                <w:b/>
              </w:rPr>
              <w:t>9</w:t>
            </w:r>
          </w:p>
        </w:tc>
      </w:tr>
    </w:tbl>
    <w:p w14:paraId="286C6E9E" w14:textId="77777777" w:rsidR="00664540" w:rsidRDefault="00664540" w:rsidP="00AE61D4">
      <w:pPr>
        <w:pStyle w:val="Nvel2-Red"/>
        <w:widowControl w:val="0"/>
        <w:numPr>
          <w:ilvl w:val="0"/>
          <w:numId w:val="0"/>
        </w:numPr>
        <w:suppressAutoHyphens/>
        <w:spacing w:before="200" w:after="0" w:line="240" w:lineRule="auto"/>
        <w:rPr>
          <w:i w:val="0"/>
          <w:iCs w:val="0"/>
          <w:color w:val="auto"/>
          <w:sz w:val="24"/>
          <w:szCs w:val="24"/>
        </w:rPr>
      </w:pPr>
    </w:p>
    <w:tbl>
      <w:tblPr>
        <w:tblW w:w="9209" w:type="dxa"/>
        <w:tblLayout w:type="fixed"/>
        <w:tblLook w:val="01E0" w:firstRow="1" w:lastRow="1" w:firstColumn="1" w:lastColumn="1" w:noHBand="0" w:noVBand="0"/>
      </w:tblPr>
      <w:tblGrid>
        <w:gridCol w:w="845"/>
        <w:gridCol w:w="993"/>
        <w:gridCol w:w="709"/>
        <w:gridCol w:w="4111"/>
        <w:gridCol w:w="1275"/>
        <w:gridCol w:w="1276"/>
      </w:tblGrid>
      <w:tr w:rsidR="0058195A" w:rsidRPr="00687BB8" w14:paraId="323157C2" w14:textId="77777777" w:rsidTr="00E052BB">
        <w:trPr>
          <w:trHeight w:val="394"/>
        </w:trPr>
        <w:tc>
          <w:tcPr>
            <w:tcW w:w="6658"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A57F18B" w14:textId="680858D3" w:rsidR="0058195A" w:rsidRPr="00687BB8" w:rsidRDefault="0058195A" w:rsidP="0058195A">
            <w:pPr>
              <w:jc w:val="center"/>
              <w:rPr>
                <w:rFonts w:ascii="Arial" w:hAnsi="Arial"/>
                <w:b/>
              </w:rPr>
            </w:pPr>
            <w:r w:rsidRPr="00687BB8">
              <w:rPr>
                <w:rFonts w:ascii="Arial" w:hAnsi="Arial"/>
                <w:b/>
              </w:rPr>
              <w:t>Objeto licitado – lote 0</w:t>
            </w:r>
            <w:r w:rsidR="00BF128F">
              <w:rPr>
                <w:rFonts w:ascii="Arial" w:hAnsi="Arial"/>
                <w:b/>
              </w:rPr>
              <w:t>3</w:t>
            </w:r>
            <w:r w:rsidRPr="00687BB8">
              <w:rPr>
                <w:rFonts w:ascii="Arial" w:hAnsi="Arial"/>
                <w:b/>
              </w:rPr>
              <w:t xml:space="preserve"> – material ginástica rítmica</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ADA4261" w14:textId="77777777" w:rsidR="0058195A" w:rsidRPr="00687BB8" w:rsidRDefault="0058195A" w:rsidP="008B1BC9">
            <w:pPr>
              <w:jc w:val="center"/>
              <w:rPr>
                <w:rFonts w:ascii="Arial" w:hAnsi="Arial"/>
                <w:b/>
              </w:rPr>
            </w:pPr>
            <w:r w:rsidRPr="00687BB8">
              <w:rPr>
                <w:rFonts w:ascii="Arial" w:hAnsi="Arial"/>
                <w:b/>
              </w:rPr>
              <w:t>Valor (R$)</w:t>
            </w:r>
          </w:p>
        </w:tc>
      </w:tr>
      <w:tr w:rsidR="0058195A" w:rsidRPr="00687BB8" w14:paraId="23A956B6" w14:textId="77777777" w:rsidTr="00E052BB">
        <w:trPr>
          <w:trHeight w:val="403"/>
        </w:trPr>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A00831F" w14:textId="77777777" w:rsidR="0058195A" w:rsidRPr="00687BB8" w:rsidRDefault="0058195A" w:rsidP="008B1BC9">
            <w:pPr>
              <w:jc w:val="center"/>
              <w:rPr>
                <w:rFonts w:ascii="Arial" w:hAnsi="Arial"/>
                <w:b/>
              </w:rPr>
            </w:pPr>
            <w:r w:rsidRPr="00687BB8">
              <w:rPr>
                <w:rFonts w:ascii="Arial" w:hAnsi="Arial"/>
                <w:b/>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0B30756" w14:textId="77777777" w:rsidR="0058195A" w:rsidRPr="00687BB8" w:rsidRDefault="0058195A" w:rsidP="008B1BC9">
            <w:pPr>
              <w:jc w:val="center"/>
              <w:rPr>
                <w:rFonts w:ascii="Arial" w:hAnsi="Arial"/>
                <w:b/>
              </w:rPr>
            </w:pPr>
            <w:proofErr w:type="spellStart"/>
            <w:r w:rsidRPr="00687BB8">
              <w:rPr>
                <w:rFonts w:ascii="Arial" w:hAnsi="Arial"/>
                <w:b/>
              </w:rPr>
              <w:t>Qtd</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F2D6E99" w14:textId="77777777" w:rsidR="0058195A" w:rsidRPr="00687BB8" w:rsidRDefault="0058195A" w:rsidP="008B1BC9">
            <w:pPr>
              <w:jc w:val="center"/>
              <w:rPr>
                <w:rFonts w:ascii="Arial" w:hAnsi="Arial"/>
                <w:b/>
              </w:rPr>
            </w:pPr>
            <w:r w:rsidRPr="00687BB8">
              <w:rPr>
                <w:rFonts w:ascii="Arial" w:hAnsi="Arial"/>
                <w:b/>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CF89CE7" w14:textId="77777777" w:rsidR="0058195A" w:rsidRPr="00687BB8" w:rsidRDefault="0058195A" w:rsidP="008B1BC9">
            <w:pPr>
              <w:jc w:val="center"/>
              <w:rPr>
                <w:rFonts w:ascii="Arial" w:hAnsi="Arial"/>
                <w:b/>
              </w:rPr>
            </w:pPr>
            <w:r w:rsidRPr="00687BB8">
              <w:rPr>
                <w:rFonts w:ascii="Arial" w:hAnsi="Arial"/>
                <w:b/>
              </w:rPr>
              <w:t>Descrição</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8A82208" w14:textId="77777777" w:rsidR="0058195A" w:rsidRPr="00687BB8" w:rsidRDefault="0058195A" w:rsidP="008B1BC9">
            <w:pPr>
              <w:jc w:val="center"/>
              <w:rPr>
                <w:rFonts w:ascii="Arial" w:hAnsi="Arial"/>
                <w:b/>
              </w:rPr>
            </w:pPr>
            <w:r w:rsidRPr="00687BB8">
              <w:rPr>
                <w:rFonts w:ascii="Arial" w:hAnsi="Arial"/>
                <w:b/>
              </w:rPr>
              <w:t>Unit</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52E7E1F" w14:textId="77777777" w:rsidR="0058195A" w:rsidRPr="00687BB8" w:rsidRDefault="0058195A" w:rsidP="008B1BC9">
            <w:pPr>
              <w:jc w:val="center"/>
              <w:rPr>
                <w:rFonts w:ascii="Arial" w:hAnsi="Arial"/>
                <w:b/>
              </w:rPr>
            </w:pPr>
            <w:r w:rsidRPr="00687BB8">
              <w:rPr>
                <w:rFonts w:ascii="Arial" w:hAnsi="Arial"/>
                <w:b/>
              </w:rPr>
              <w:t>Total</w:t>
            </w:r>
          </w:p>
        </w:tc>
      </w:tr>
      <w:tr w:rsidR="00D7277E" w:rsidRPr="00687BB8" w14:paraId="7E166F3F"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049BA" w14:textId="77777777" w:rsidR="00D7277E" w:rsidRPr="00687BB8" w:rsidRDefault="00D7277E" w:rsidP="00D7277E">
            <w:pPr>
              <w:jc w:val="center"/>
              <w:rPr>
                <w:rFonts w:ascii="Arial" w:hAnsi="Arial"/>
                <w:b/>
                <w:lang w:val="pt-PT"/>
              </w:rPr>
            </w:pPr>
            <w:r w:rsidRPr="00687BB8">
              <w:rPr>
                <w:rFonts w:ascii="Arial" w:hAnsi="Arial"/>
                <w:b/>
              </w:rPr>
              <w:t>01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93499" w14:textId="40966377" w:rsidR="00D7277E" w:rsidRPr="00687BB8" w:rsidRDefault="00D7277E" w:rsidP="00D7277E">
            <w:pPr>
              <w:jc w:val="center"/>
              <w:rPr>
                <w:rFonts w:ascii="Arial" w:eastAsia="Times New Roman" w:hAnsi="Arial"/>
                <w:b/>
                <w:lang w:eastAsia="en-US"/>
              </w:rPr>
            </w:pPr>
            <w:r>
              <w:rPr>
                <w:rFonts w:ascii="Arial" w:eastAsia="Times New Roman" w:hAnsi="Arial"/>
                <w:b/>
                <w:lang w:eastAsia="en-US"/>
              </w:rPr>
              <w:t>15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F384C1" w14:textId="77777777" w:rsidR="00D7277E" w:rsidRPr="00687BB8" w:rsidRDefault="00D7277E" w:rsidP="00D7277E">
            <w:pPr>
              <w:jc w:val="center"/>
              <w:rPr>
                <w:rFonts w:ascii="Arial" w:eastAsia="Times New Roman" w:hAnsi="Arial"/>
                <w:b/>
                <w:lang w:eastAsia="en-US"/>
              </w:rPr>
            </w:pPr>
            <w:r w:rsidRPr="00687BB8">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0E38E2A4" w14:textId="0025FAA6" w:rsidR="00D7277E" w:rsidRPr="00687BB8" w:rsidRDefault="00D7277E" w:rsidP="00D7277E">
            <w:pPr>
              <w:jc w:val="both"/>
              <w:rPr>
                <w:rFonts w:ascii="Arial" w:eastAsia="Times New Roman" w:hAnsi="Arial"/>
                <w:b/>
                <w:lang w:eastAsia="pt-BR"/>
              </w:rPr>
            </w:pPr>
            <w:r w:rsidRPr="00687BB8">
              <w:rPr>
                <w:rFonts w:ascii="Arial" w:hAnsi="Arial"/>
                <w:b/>
              </w:rPr>
              <w:t xml:space="preserve">Fita de cetim, </w:t>
            </w:r>
            <w:r w:rsidRPr="00687BB8">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B713D" w14:textId="288B5905" w:rsidR="00D7277E" w:rsidRPr="00687BB8" w:rsidRDefault="00D7277E" w:rsidP="00D7277E">
            <w:pPr>
              <w:jc w:val="center"/>
              <w:rPr>
                <w:rFonts w:ascii="Arial" w:hAnsi="Arial"/>
                <w:b/>
              </w:rPr>
            </w:pPr>
            <w:r>
              <w:rPr>
                <w:rFonts w:ascii="Arial" w:hAnsi="Arial"/>
                <w:b/>
              </w:rPr>
              <w:t>63,20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40BD3" w14:textId="0E91AFBC" w:rsidR="00D7277E" w:rsidRPr="00687BB8" w:rsidRDefault="00D7277E" w:rsidP="00D7277E">
            <w:pPr>
              <w:jc w:val="center"/>
              <w:rPr>
                <w:rFonts w:ascii="Arial" w:hAnsi="Arial"/>
                <w:b/>
              </w:rPr>
            </w:pPr>
            <w:r>
              <w:rPr>
                <w:rFonts w:ascii="Arial" w:hAnsi="Arial"/>
                <w:b/>
              </w:rPr>
              <w:t>948,00</w:t>
            </w:r>
          </w:p>
        </w:tc>
      </w:tr>
      <w:tr w:rsidR="00D7277E" w:rsidRPr="00687BB8" w14:paraId="4CEB8F33"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B6BCAC" w14:textId="77777777" w:rsidR="00D7277E" w:rsidRPr="00687BB8" w:rsidRDefault="00D7277E" w:rsidP="00D7277E">
            <w:pPr>
              <w:jc w:val="center"/>
              <w:rPr>
                <w:rFonts w:ascii="Arial" w:hAnsi="Arial"/>
                <w:b/>
              </w:rPr>
            </w:pPr>
            <w:r w:rsidRPr="00687BB8">
              <w:rPr>
                <w:rFonts w:ascii="Arial" w:hAnsi="Arial"/>
                <w:b/>
              </w:rPr>
              <w:t>02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70E4D5" w14:textId="1A5A54BE" w:rsidR="00D7277E" w:rsidRPr="00687BB8" w:rsidRDefault="00D7277E" w:rsidP="00D7277E">
            <w:pPr>
              <w:jc w:val="center"/>
              <w:rPr>
                <w:rFonts w:ascii="Arial" w:eastAsia="Times New Roman" w:hAnsi="Arial"/>
                <w:b/>
                <w:lang w:eastAsia="en-US"/>
              </w:rPr>
            </w:pPr>
            <w:r>
              <w:rPr>
                <w:rFonts w:ascii="Arial" w:eastAsia="Times New Roman" w:hAnsi="Arial"/>
                <w:b/>
                <w:lang w:eastAsia="en-US"/>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078AC2" w14:textId="77777777" w:rsidR="00D7277E" w:rsidRPr="00687BB8" w:rsidRDefault="00D7277E" w:rsidP="00D7277E">
            <w:pPr>
              <w:jc w:val="center"/>
              <w:rPr>
                <w:rFonts w:ascii="Arial" w:eastAsia="Times New Roman" w:hAnsi="Arial"/>
                <w:b/>
                <w:lang w:eastAsia="en-US"/>
              </w:rPr>
            </w:pPr>
            <w:r w:rsidRPr="00687BB8">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406303FA" w14:textId="3D8D6E0A" w:rsidR="00D7277E" w:rsidRPr="00687BB8" w:rsidRDefault="00D7277E" w:rsidP="00D7277E">
            <w:pPr>
              <w:jc w:val="both"/>
              <w:rPr>
                <w:rFonts w:ascii="Arial" w:hAnsi="Arial"/>
                <w:b/>
              </w:rPr>
            </w:pPr>
            <w:r w:rsidRPr="00687BB8">
              <w:rPr>
                <w:rFonts w:ascii="Arial" w:hAnsi="Arial"/>
                <w:b/>
              </w:rPr>
              <w:t xml:space="preserve">Inflador para bola de ginástica rítmica, </w:t>
            </w:r>
            <w:r w:rsidRPr="00687BB8">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C5CF2" w14:textId="1C39AA81" w:rsidR="00D7277E" w:rsidRPr="00687BB8" w:rsidRDefault="00D7277E" w:rsidP="00D7277E">
            <w:pPr>
              <w:jc w:val="center"/>
              <w:rPr>
                <w:rFonts w:ascii="Arial" w:hAnsi="Arial"/>
                <w:b/>
              </w:rPr>
            </w:pPr>
            <w:r>
              <w:rPr>
                <w:rFonts w:ascii="Arial" w:hAnsi="Arial"/>
                <w:b/>
              </w:rPr>
              <w:t>135,40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6828F" w14:textId="4D69A717" w:rsidR="00D7277E" w:rsidRPr="00687BB8" w:rsidRDefault="00D7277E" w:rsidP="00D7277E">
            <w:pPr>
              <w:jc w:val="center"/>
              <w:rPr>
                <w:rFonts w:ascii="Arial" w:hAnsi="Arial"/>
                <w:b/>
              </w:rPr>
            </w:pPr>
            <w:r>
              <w:rPr>
                <w:rFonts w:ascii="Arial" w:hAnsi="Arial"/>
                <w:b/>
              </w:rPr>
              <w:t>135,40</w:t>
            </w:r>
          </w:p>
        </w:tc>
      </w:tr>
      <w:tr w:rsidR="00D7277E" w:rsidRPr="00687BB8" w14:paraId="1491626B"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E17CE9" w14:textId="77777777" w:rsidR="00D7277E" w:rsidRPr="00687BB8" w:rsidRDefault="00D7277E" w:rsidP="00D7277E">
            <w:pPr>
              <w:jc w:val="center"/>
              <w:rPr>
                <w:rFonts w:ascii="Arial" w:hAnsi="Arial"/>
                <w:b/>
              </w:rPr>
            </w:pPr>
            <w:r w:rsidRPr="00687BB8">
              <w:rPr>
                <w:rFonts w:ascii="Arial" w:hAnsi="Arial"/>
                <w:b/>
              </w:rPr>
              <w:t>03</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1A0E7" w14:textId="2666E3D1" w:rsidR="00D7277E" w:rsidRPr="00687BB8" w:rsidRDefault="00D7277E" w:rsidP="00D7277E">
            <w:pPr>
              <w:jc w:val="center"/>
              <w:rPr>
                <w:rFonts w:ascii="Arial" w:eastAsia="Times New Roman" w:hAnsi="Arial"/>
                <w:b/>
                <w:lang w:eastAsia="en-US"/>
              </w:rPr>
            </w:pPr>
            <w:r>
              <w:rPr>
                <w:rFonts w:ascii="Arial" w:eastAsia="Times New Roman" w:hAnsi="Arial"/>
                <w:b/>
                <w:lang w:eastAsia="en-US"/>
              </w:rPr>
              <w:t>10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06A8D8" w14:textId="77777777" w:rsidR="00D7277E" w:rsidRPr="00687BB8" w:rsidRDefault="00D7277E" w:rsidP="00D7277E">
            <w:pPr>
              <w:jc w:val="center"/>
              <w:rPr>
                <w:rFonts w:ascii="Arial" w:eastAsia="Times New Roman" w:hAnsi="Arial"/>
                <w:b/>
                <w:lang w:eastAsia="en-US"/>
              </w:rPr>
            </w:pPr>
            <w:r w:rsidRPr="00687BB8">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5E8821BC" w14:textId="41DD3084" w:rsidR="00D7277E" w:rsidRPr="00687BB8" w:rsidRDefault="00D7277E" w:rsidP="00D7277E">
            <w:pPr>
              <w:jc w:val="both"/>
              <w:rPr>
                <w:rFonts w:ascii="Arial" w:hAnsi="Arial"/>
                <w:b/>
                <w:color w:val="000000"/>
              </w:rPr>
            </w:pPr>
            <w:r w:rsidRPr="00687BB8">
              <w:rPr>
                <w:rFonts w:ascii="Arial" w:hAnsi="Arial"/>
                <w:b/>
              </w:rPr>
              <w:t xml:space="preserve">Bola oficial ginástica, categoria infantil, </w:t>
            </w:r>
            <w:r w:rsidRPr="00687BB8">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831D23" w14:textId="3C6A4C21" w:rsidR="00D7277E" w:rsidRPr="00687BB8" w:rsidRDefault="00D7277E" w:rsidP="00D7277E">
            <w:pPr>
              <w:jc w:val="center"/>
              <w:rPr>
                <w:rFonts w:ascii="Arial" w:hAnsi="Arial"/>
                <w:b/>
              </w:rPr>
            </w:pPr>
            <w:r>
              <w:rPr>
                <w:rFonts w:ascii="Arial" w:hAnsi="Arial"/>
                <w:b/>
              </w:rPr>
              <w:t>162,33</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019A82" w14:textId="32B2FD8D" w:rsidR="00D7277E" w:rsidRPr="00687BB8" w:rsidRDefault="00D7277E" w:rsidP="00D7277E">
            <w:pPr>
              <w:jc w:val="center"/>
              <w:rPr>
                <w:rFonts w:ascii="Arial" w:hAnsi="Arial"/>
                <w:b/>
              </w:rPr>
            </w:pPr>
            <w:r>
              <w:rPr>
                <w:rFonts w:ascii="Arial" w:hAnsi="Arial"/>
                <w:b/>
              </w:rPr>
              <w:t>1.623,30</w:t>
            </w:r>
          </w:p>
        </w:tc>
      </w:tr>
      <w:tr w:rsidR="00D7277E" w:rsidRPr="00687BB8" w14:paraId="25A2CDE3"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7959A5" w14:textId="77777777" w:rsidR="00D7277E" w:rsidRPr="00687BB8" w:rsidRDefault="00D7277E" w:rsidP="00D7277E">
            <w:pPr>
              <w:jc w:val="center"/>
              <w:rPr>
                <w:rFonts w:ascii="Arial" w:hAnsi="Arial"/>
                <w:b/>
              </w:rPr>
            </w:pPr>
            <w:r w:rsidRPr="00687BB8">
              <w:rPr>
                <w:rFonts w:ascii="Arial" w:hAnsi="Arial"/>
                <w:b/>
              </w:rPr>
              <w:t>04</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70E050" w14:textId="7D0923A5" w:rsidR="00D7277E" w:rsidRPr="00687BB8" w:rsidRDefault="00D7277E" w:rsidP="00D7277E">
            <w:pPr>
              <w:jc w:val="center"/>
              <w:rPr>
                <w:rFonts w:ascii="Arial" w:eastAsia="Times New Roman" w:hAnsi="Arial"/>
                <w:b/>
                <w:lang w:eastAsia="en-US"/>
              </w:rPr>
            </w:pPr>
            <w:r>
              <w:rPr>
                <w:rFonts w:ascii="Arial" w:eastAsia="Times New Roman" w:hAnsi="Arial"/>
                <w:b/>
                <w:lang w:eastAsia="en-US"/>
              </w:rPr>
              <w:t>15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5A40F1" w14:textId="77777777" w:rsidR="00D7277E" w:rsidRPr="00687BB8" w:rsidRDefault="00D7277E" w:rsidP="00D7277E">
            <w:pPr>
              <w:jc w:val="center"/>
              <w:rPr>
                <w:rFonts w:ascii="Arial" w:eastAsia="Times New Roman" w:hAnsi="Arial"/>
                <w:b/>
                <w:lang w:eastAsia="en-US"/>
              </w:rPr>
            </w:pPr>
            <w:r w:rsidRPr="00687BB8">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547A3C42" w14:textId="4F211046" w:rsidR="00D7277E" w:rsidRPr="00687BB8" w:rsidRDefault="00D7277E" w:rsidP="00D7277E">
            <w:pPr>
              <w:jc w:val="both"/>
              <w:rPr>
                <w:rFonts w:ascii="Arial" w:hAnsi="Arial"/>
                <w:b/>
                <w:color w:val="FF0000"/>
              </w:rPr>
            </w:pPr>
            <w:r w:rsidRPr="00687BB8">
              <w:rPr>
                <w:rFonts w:ascii="Arial" w:hAnsi="Arial"/>
                <w:b/>
              </w:rPr>
              <w:t xml:space="preserve">Par de maças, </w:t>
            </w:r>
            <w:r w:rsidRPr="00687BB8">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66A097" w14:textId="3565E93B" w:rsidR="00D7277E" w:rsidRPr="00687BB8" w:rsidRDefault="00D7277E" w:rsidP="00D7277E">
            <w:pPr>
              <w:jc w:val="center"/>
              <w:rPr>
                <w:rFonts w:ascii="Arial" w:hAnsi="Arial"/>
                <w:b/>
              </w:rPr>
            </w:pPr>
            <w:r>
              <w:rPr>
                <w:rFonts w:ascii="Arial" w:hAnsi="Arial"/>
                <w:b/>
              </w:rPr>
              <w:t>154,28</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2BC149" w14:textId="29872147" w:rsidR="00D7277E" w:rsidRPr="00687BB8" w:rsidRDefault="00D7277E" w:rsidP="00D7277E">
            <w:pPr>
              <w:jc w:val="center"/>
              <w:rPr>
                <w:rFonts w:ascii="Arial" w:hAnsi="Arial"/>
                <w:b/>
              </w:rPr>
            </w:pPr>
            <w:r>
              <w:rPr>
                <w:rFonts w:ascii="Arial" w:hAnsi="Arial"/>
                <w:b/>
              </w:rPr>
              <w:t>2.314,20</w:t>
            </w:r>
          </w:p>
        </w:tc>
      </w:tr>
      <w:tr w:rsidR="00D7277E" w:rsidRPr="00687BB8" w14:paraId="7581B977"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13210" w14:textId="77777777" w:rsidR="00D7277E" w:rsidRPr="00687BB8" w:rsidRDefault="00D7277E" w:rsidP="00D7277E">
            <w:pPr>
              <w:jc w:val="center"/>
              <w:rPr>
                <w:rFonts w:ascii="Arial" w:hAnsi="Arial"/>
                <w:b/>
              </w:rPr>
            </w:pPr>
            <w:r w:rsidRPr="00687BB8">
              <w:rPr>
                <w:rFonts w:ascii="Arial" w:hAnsi="Arial"/>
                <w:b/>
              </w:rPr>
              <w:t>05</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AA7D49" w14:textId="1A3E0091" w:rsidR="00D7277E" w:rsidRPr="00687BB8" w:rsidRDefault="00D7277E" w:rsidP="00D7277E">
            <w:pPr>
              <w:jc w:val="center"/>
              <w:rPr>
                <w:rFonts w:ascii="Arial" w:eastAsia="Times New Roman" w:hAnsi="Arial"/>
                <w:b/>
                <w:lang w:eastAsia="en-US"/>
              </w:rPr>
            </w:pPr>
            <w:r>
              <w:rPr>
                <w:rFonts w:ascii="Arial" w:eastAsia="Times New Roman" w:hAnsi="Arial"/>
                <w:b/>
                <w:lang w:eastAsia="en-US"/>
              </w:rPr>
              <w:t>05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951B87" w14:textId="77777777" w:rsidR="00D7277E" w:rsidRPr="00687BB8" w:rsidRDefault="00D7277E" w:rsidP="00D7277E">
            <w:pPr>
              <w:jc w:val="center"/>
              <w:rPr>
                <w:rFonts w:ascii="Arial" w:eastAsia="Times New Roman" w:hAnsi="Arial"/>
                <w:b/>
                <w:lang w:eastAsia="en-US"/>
              </w:rPr>
            </w:pPr>
            <w:r w:rsidRPr="00687BB8">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514E0B38" w14:textId="4AC16E29" w:rsidR="00D7277E" w:rsidRPr="00687BB8" w:rsidRDefault="00D7277E" w:rsidP="00D7277E">
            <w:pPr>
              <w:jc w:val="both"/>
              <w:rPr>
                <w:rFonts w:ascii="Arial" w:hAnsi="Arial"/>
                <w:b/>
              </w:rPr>
            </w:pPr>
            <w:r w:rsidRPr="00687BB8">
              <w:rPr>
                <w:rFonts w:ascii="Arial" w:hAnsi="Arial"/>
                <w:b/>
              </w:rPr>
              <w:t xml:space="preserve">Banco sueco, </w:t>
            </w:r>
            <w:r w:rsidRPr="00687BB8">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1142E1" w14:textId="6B3BBB55" w:rsidR="00D7277E" w:rsidRPr="00687BB8" w:rsidRDefault="00D7277E" w:rsidP="00D7277E">
            <w:pPr>
              <w:jc w:val="center"/>
              <w:rPr>
                <w:rFonts w:ascii="Arial" w:hAnsi="Arial"/>
                <w:b/>
              </w:rPr>
            </w:pPr>
            <w:r>
              <w:rPr>
                <w:rFonts w:ascii="Arial" w:hAnsi="Arial"/>
                <w:b/>
              </w:rPr>
              <w:t>1.647,75</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3F7BEB" w14:textId="1527767C" w:rsidR="00D7277E" w:rsidRPr="00687BB8" w:rsidRDefault="00D7277E" w:rsidP="00D7277E">
            <w:pPr>
              <w:jc w:val="center"/>
              <w:rPr>
                <w:rFonts w:ascii="Arial" w:hAnsi="Arial"/>
                <w:b/>
              </w:rPr>
            </w:pPr>
            <w:r>
              <w:rPr>
                <w:rFonts w:ascii="Arial" w:hAnsi="Arial"/>
                <w:b/>
              </w:rPr>
              <w:t>8.238,75</w:t>
            </w:r>
          </w:p>
        </w:tc>
      </w:tr>
      <w:tr w:rsidR="00D7277E" w:rsidRPr="00687BB8" w14:paraId="6562D0C1"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B4F4EF" w14:textId="77777777" w:rsidR="00D7277E" w:rsidRPr="00687BB8" w:rsidRDefault="00D7277E" w:rsidP="00D7277E">
            <w:pPr>
              <w:jc w:val="center"/>
              <w:rPr>
                <w:rFonts w:ascii="Arial" w:hAnsi="Arial"/>
                <w:b/>
              </w:rPr>
            </w:pPr>
            <w:r w:rsidRPr="00687BB8">
              <w:rPr>
                <w:rFonts w:ascii="Arial" w:hAnsi="Arial"/>
                <w:b/>
              </w:rPr>
              <w:t>06</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251B1E" w14:textId="7548AC4F" w:rsidR="00D7277E" w:rsidRPr="00687BB8" w:rsidRDefault="00D7277E" w:rsidP="00D7277E">
            <w:pPr>
              <w:jc w:val="center"/>
              <w:rPr>
                <w:rFonts w:ascii="Arial" w:eastAsia="Times New Roman" w:hAnsi="Arial"/>
                <w:b/>
                <w:lang w:eastAsia="en-US"/>
              </w:rPr>
            </w:pPr>
            <w:r>
              <w:rPr>
                <w:rFonts w:ascii="Arial" w:eastAsia="Times New Roman" w:hAnsi="Arial"/>
                <w:b/>
                <w:lang w:eastAsia="en-US"/>
              </w:rPr>
              <w:t>15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DFA68" w14:textId="77777777" w:rsidR="00D7277E" w:rsidRPr="00687BB8" w:rsidRDefault="00D7277E" w:rsidP="00D7277E">
            <w:pPr>
              <w:jc w:val="center"/>
              <w:rPr>
                <w:rFonts w:ascii="Arial" w:eastAsia="Times New Roman" w:hAnsi="Arial"/>
                <w:b/>
                <w:lang w:eastAsia="en-US"/>
              </w:rPr>
            </w:pPr>
            <w:r w:rsidRPr="00687BB8">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20CC3D94" w14:textId="6C4FEAA8" w:rsidR="00D7277E" w:rsidRPr="00687BB8" w:rsidRDefault="00D7277E" w:rsidP="00D7277E">
            <w:pPr>
              <w:jc w:val="both"/>
              <w:rPr>
                <w:rFonts w:ascii="Arial" w:hAnsi="Arial"/>
                <w:b/>
              </w:rPr>
            </w:pPr>
            <w:r w:rsidRPr="00687BB8">
              <w:rPr>
                <w:rFonts w:ascii="Arial" w:hAnsi="Arial"/>
                <w:b/>
              </w:rPr>
              <w:t xml:space="preserve">Estilete para ginástica, </w:t>
            </w:r>
            <w:r w:rsidRPr="00687BB8">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63096B" w14:textId="60D7C4E7" w:rsidR="00D7277E" w:rsidRPr="00687BB8" w:rsidRDefault="00D7277E" w:rsidP="00D7277E">
            <w:pPr>
              <w:jc w:val="center"/>
              <w:rPr>
                <w:rFonts w:ascii="Arial" w:hAnsi="Arial"/>
                <w:b/>
              </w:rPr>
            </w:pPr>
            <w:r>
              <w:rPr>
                <w:rFonts w:ascii="Arial" w:hAnsi="Arial"/>
                <w:b/>
              </w:rPr>
              <w:t>49,58</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D1F9E" w14:textId="1C6D9244" w:rsidR="00D7277E" w:rsidRPr="00687BB8" w:rsidRDefault="00D7277E" w:rsidP="00D7277E">
            <w:pPr>
              <w:jc w:val="center"/>
              <w:rPr>
                <w:rFonts w:ascii="Arial" w:hAnsi="Arial"/>
                <w:b/>
              </w:rPr>
            </w:pPr>
            <w:r>
              <w:rPr>
                <w:rFonts w:ascii="Arial" w:hAnsi="Arial"/>
                <w:b/>
              </w:rPr>
              <w:t>743,70</w:t>
            </w:r>
          </w:p>
        </w:tc>
      </w:tr>
      <w:tr w:rsidR="00D7277E" w:rsidRPr="00687BB8" w14:paraId="1093ABED"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EF6C95" w14:textId="77777777" w:rsidR="00D7277E" w:rsidRPr="00687BB8" w:rsidRDefault="00D7277E" w:rsidP="00D7277E">
            <w:pPr>
              <w:jc w:val="center"/>
              <w:rPr>
                <w:rFonts w:ascii="Arial" w:hAnsi="Arial"/>
                <w:b/>
              </w:rPr>
            </w:pPr>
            <w:r w:rsidRPr="00687BB8">
              <w:rPr>
                <w:rFonts w:ascii="Arial" w:hAnsi="Arial"/>
                <w:b/>
              </w:rPr>
              <w:t>07</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255C41" w14:textId="32AE28FB" w:rsidR="00D7277E" w:rsidRPr="00687BB8" w:rsidRDefault="00D7277E" w:rsidP="00D7277E">
            <w:pPr>
              <w:jc w:val="center"/>
              <w:rPr>
                <w:rFonts w:ascii="Arial" w:eastAsia="Times New Roman" w:hAnsi="Arial"/>
                <w:b/>
                <w:lang w:eastAsia="en-US"/>
              </w:rPr>
            </w:pPr>
            <w:r>
              <w:rPr>
                <w:rFonts w:ascii="Arial" w:eastAsia="Times New Roman" w:hAnsi="Arial"/>
                <w:b/>
                <w:lang w:eastAsia="en-US"/>
              </w:rPr>
              <w:t>15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1186F" w14:textId="77777777" w:rsidR="00D7277E" w:rsidRPr="00687BB8" w:rsidRDefault="00D7277E" w:rsidP="00D7277E">
            <w:pPr>
              <w:jc w:val="center"/>
              <w:rPr>
                <w:rFonts w:ascii="Arial" w:eastAsia="Times New Roman" w:hAnsi="Arial"/>
                <w:b/>
                <w:lang w:eastAsia="en-US"/>
              </w:rPr>
            </w:pPr>
            <w:r w:rsidRPr="00687BB8">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042326AE" w14:textId="4473761D" w:rsidR="00D7277E" w:rsidRPr="00687BB8" w:rsidRDefault="00D7277E" w:rsidP="00D7277E">
            <w:pPr>
              <w:jc w:val="both"/>
              <w:rPr>
                <w:rFonts w:ascii="Arial" w:hAnsi="Arial"/>
                <w:b/>
              </w:rPr>
            </w:pPr>
            <w:r w:rsidRPr="00687BB8">
              <w:rPr>
                <w:rFonts w:ascii="Arial" w:hAnsi="Arial"/>
                <w:b/>
              </w:rPr>
              <w:t xml:space="preserve">Arco oficial ginástica rítmica, </w:t>
            </w:r>
            <w:r w:rsidRPr="00687BB8">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8F9835" w14:textId="7F419308" w:rsidR="00D7277E" w:rsidRPr="00687BB8" w:rsidRDefault="00D7277E" w:rsidP="00D7277E">
            <w:pPr>
              <w:jc w:val="center"/>
              <w:rPr>
                <w:rFonts w:ascii="Arial" w:hAnsi="Arial"/>
                <w:b/>
              </w:rPr>
            </w:pPr>
            <w:r>
              <w:rPr>
                <w:rFonts w:ascii="Arial" w:hAnsi="Arial"/>
                <w:b/>
              </w:rPr>
              <w:t>140,00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CF0F88" w14:textId="0B6D3A52" w:rsidR="00D7277E" w:rsidRPr="00687BB8" w:rsidRDefault="00D7277E" w:rsidP="00D7277E">
            <w:pPr>
              <w:jc w:val="center"/>
              <w:rPr>
                <w:rFonts w:ascii="Arial" w:hAnsi="Arial"/>
                <w:b/>
              </w:rPr>
            </w:pPr>
            <w:r>
              <w:rPr>
                <w:rFonts w:ascii="Arial" w:hAnsi="Arial"/>
                <w:b/>
              </w:rPr>
              <w:t>2.100,00</w:t>
            </w:r>
          </w:p>
        </w:tc>
      </w:tr>
      <w:tr w:rsidR="0058195A" w:rsidRPr="00687BB8" w14:paraId="467297EE" w14:textId="77777777" w:rsidTr="00E052BB">
        <w:trPr>
          <w:trHeight w:val="422"/>
        </w:trPr>
        <w:tc>
          <w:tcPr>
            <w:tcW w:w="665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A887025" w14:textId="3EC6F5B0" w:rsidR="0058195A" w:rsidRPr="00687BB8" w:rsidRDefault="0058195A" w:rsidP="008B1BC9">
            <w:pPr>
              <w:jc w:val="right"/>
              <w:rPr>
                <w:rFonts w:ascii="Arial" w:hAnsi="Arial"/>
                <w:b/>
                <w:color w:val="000000"/>
              </w:rPr>
            </w:pPr>
            <w:r w:rsidRPr="00687BB8">
              <w:rPr>
                <w:rFonts w:ascii="Arial" w:hAnsi="Arial"/>
                <w:b/>
                <w:color w:val="000000"/>
              </w:rPr>
              <w:t>Total do lote 03</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F42F309" w14:textId="59E8A7D2" w:rsidR="0058195A" w:rsidRPr="00687BB8" w:rsidRDefault="0058195A" w:rsidP="008B1BC9">
            <w:pPr>
              <w:jc w:val="center"/>
              <w:rPr>
                <w:rFonts w:ascii="Arial" w:hAnsi="Arial"/>
                <w:b/>
              </w:rPr>
            </w:pPr>
            <w:r w:rsidRPr="00687BB8">
              <w:rPr>
                <w:rFonts w:ascii="Arial" w:hAnsi="Arial"/>
                <w:b/>
              </w:rPr>
              <w:t>R$ 16.103,35</w:t>
            </w:r>
          </w:p>
        </w:tc>
      </w:tr>
    </w:tbl>
    <w:p w14:paraId="3D8CD80D" w14:textId="77777777" w:rsidR="00664540" w:rsidRDefault="00664540" w:rsidP="00AE61D4">
      <w:pPr>
        <w:pStyle w:val="Nvel2-Red"/>
        <w:widowControl w:val="0"/>
        <w:numPr>
          <w:ilvl w:val="0"/>
          <w:numId w:val="0"/>
        </w:numPr>
        <w:suppressAutoHyphens/>
        <w:spacing w:before="200" w:after="0" w:line="240" w:lineRule="auto"/>
        <w:rPr>
          <w:i w:val="0"/>
          <w:iCs w:val="0"/>
          <w:color w:val="auto"/>
          <w:sz w:val="24"/>
          <w:szCs w:val="24"/>
        </w:rPr>
      </w:pPr>
    </w:p>
    <w:tbl>
      <w:tblPr>
        <w:tblW w:w="9209" w:type="dxa"/>
        <w:tblLayout w:type="fixed"/>
        <w:tblLook w:val="01E0" w:firstRow="1" w:lastRow="1" w:firstColumn="1" w:lastColumn="1" w:noHBand="0" w:noVBand="0"/>
      </w:tblPr>
      <w:tblGrid>
        <w:gridCol w:w="845"/>
        <w:gridCol w:w="993"/>
        <w:gridCol w:w="709"/>
        <w:gridCol w:w="4111"/>
        <w:gridCol w:w="1275"/>
        <w:gridCol w:w="1276"/>
      </w:tblGrid>
      <w:tr w:rsidR="00BF128F" w:rsidRPr="00E549ED" w14:paraId="0F90E655" w14:textId="77777777" w:rsidTr="00E052BB">
        <w:tc>
          <w:tcPr>
            <w:tcW w:w="6658"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B346671" w14:textId="0FE9C793" w:rsidR="00BF128F" w:rsidRPr="00E549ED" w:rsidRDefault="00BF128F" w:rsidP="008B1BC9">
            <w:pPr>
              <w:jc w:val="center"/>
              <w:rPr>
                <w:rFonts w:ascii="Arial" w:hAnsi="Arial"/>
                <w:b/>
              </w:rPr>
            </w:pPr>
            <w:r w:rsidRPr="00E549ED">
              <w:rPr>
                <w:rFonts w:ascii="Arial" w:hAnsi="Arial"/>
                <w:b/>
              </w:rPr>
              <w:t xml:space="preserve">Objeto licitado – </w:t>
            </w:r>
            <w:r>
              <w:rPr>
                <w:rFonts w:ascii="Arial" w:hAnsi="Arial"/>
                <w:b/>
              </w:rPr>
              <w:t>l</w:t>
            </w:r>
            <w:r w:rsidRPr="00E549ED">
              <w:rPr>
                <w:rFonts w:ascii="Arial" w:hAnsi="Arial"/>
                <w:b/>
              </w:rPr>
              <w:t>ote 0</w:t>
            </w:r>
            <w:r w:rsidR="001F464B">
              <w:rPr>
                <w:rFonts w:ascii="Arial" w:hAnsi="Arial"/>
                <w:b/>
              </w:rPr>
              <w:t>4</w:t>
            </w:r>
            <w:r w:rsidRPr="00E549ED">
              <w:rPr>
                <w:rFonts w:ascii="Arial" w:hAnsi="Arial"/>
                <w:b/>
              </w:rPr>
              <w:t xml:space="preserve"> – </w:t>
            </w:r>
            <w:r w:rsidR="001F464B">
              <w:rPr>
                <w:rFonts w:ascii="Arial" w:hAnsi="Arial"/>
                <w:b/>
              </w:rPr>
              <w:t>material de premiação</w:t>
            </w:r>
          </w:p>
          <w:p w14:paraId="14DD615C" w14:textId="0A47E126" w:rsidR="001F464B" w:rsidRPr="001F464B" w:rsidRDefault="00BF128F" w:rsidP="001F464B">
            <w:pPr>
              <w:jc w:val="center"/>
              <w:rPr>
                <w:rFonts w:ascii="Arial" w:hAnsi="Arial"/>
                <w:b/>
              </w:rPr>
            </w:pPr>
            <w:r w:rsidRPr="00E549ED">
              <w:rPr>
                <w:rFonts w:ascii="Arial" w:hAnsi="Arial"/>
                <w:b/>
              </w:rPr>
              <w:br/>
            </w:r>
            <w:r w:rsidR="001F464B" w:rsidRPr="001F464B">
              <w:rPr>
                <w:rFonts w:ascii="Arial" w:hAnsi="Arial"/>
                <w:b/>
              </w:rPr>
              <w:t>ITENS: 01 ao 37</w:t>
            </w:r>
          </w:p>
          <w:p w14:paraId="24D269A2" w14:textId="0BECB362" w:rsidR="00BF128F" w:rsidRPr="00E549ED" w:rsidRDefault="001F464B" w:rsidP="001F464B">
            <w:pPr>
              <w:jc w:val="center"/>
              <w:rPr>
                <w:rFonts w:ascii="Arial" w:hAnsi="Arial"/>
                <w:b/>
              </w:rPr>
            </w:pPr>
            <w:r w:rsidRPr="001F464B">
              <w:rPr>
                <w:rFonts w:ascii="Arial" w:hAnsi="Arial"/>
                <w:b/>
              </w:rPr>
              <w:t>APRESENTAR CATÁLOGOS, FOTOS OU DOCUMENTOS TÉCNICOS DOS PRODUTOS CONFORME AS ESPECIFICAÇÕES DO EDITAL PODENDO SER DE OUTROS MUNICÍPIOS, COMO FORMA DE AMPLIAÇÃO DA DISPUTA.</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2B34AF" w14:textId="77777777" w:rsidR="00BF128F" w:rsidRPr="00E549ED" w:rsidRDefault="00BF128F" w:rsidP="008B1BC9">
            <w:pPr>
              <w:jc w:val="center"/>
              <w:rPr>
                <w:rFonts w:ascii="Arial" w:hAnsi="Arial"/>
                <w:b/>
              </w:rPr>
            </w:pPr>
            <w:r w:rsidRPr="00E549ED">
              <w:rPr>
                <w:rFonts w:ascii="Arial" w:hAnsi="Arial"/>
                <w:b/>
              </w:rPr>
              <w:t>Valor (R$)</w:t>
            </w:r>
          </w:p>
        </w:tc>
      </w:tr>
      <w:tr w:rsidR="00BF128F" w:rsidRPr="00E549ED" w14:paraId="32382CA2" w14:textId="77777777" w:rsidTr="00E052BB">
        <w:trPr>
          <w:trHeight w:val="403"/>
        </w:trPr>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4E10CAA" w14:textId="77777777" w:rsidR="00BF128F" w:rsidRPr="00E549ED" w:rsidRDefault="00BF128F" w:rsidP="008B1BC9">
            <w:pPr>
              <w:jc w:val="center"/>
              <w:rPr>
                <w:rFonts w:ascii="Arial" w:hAnsi="Arial"/>
                <w:b/>
              </w:rPr>
            </w:pPr>
            <w:r w:rsidRPr="00E549ED">
              <w:rPr>
                <w:rFonts w:ascii="Arial" w:hAnsi="Arial"/>
                <w:b/>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AFC208" w14:textId="77777777" w:rsidR="00BF128F" w:rsidRPr="00E549ED" w:rsidRDefault="00BF128F" w:rsidP="008B1BC9">
            <w:pPr>
              <w:jc w:val="center"/>
              <w:rPr>
                <w:rFonts w:ascii="Arial" w:hAnsi="Arial"/>
                <w:b/>
              </w:rPr>
            </w:pPr>
            <w:proofErr w:type="spellStart"/>
            <w:r w:rsidRPr="00E549ED">
              <w:rPr>
                <w:rFonts w:ascii="Arial" w:hAnsi="Arial"/>
                <w:b/>
              </w:rPr>
              <w:t>Qtd</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9B37270" w14:textId="77777777" w:rsidR="00BF128F" w:rsidRPr="00E549ED" w:rsidRDefault="00BF128F" w:rsidP="008B1BC9">
            <w:pPr>
              <w:jc w:val="center"/>
              <w:rPr>
                <w:rFonts w:ascii="Arial" w:hAnsi="Arial"/>
                <w:b/>
              </w:rPr>
            </w:pPr>
            <w:r w:rsidRPr="00E549ED">
              <w:rPr>
                <w:rFonts w:ascii="Arial" w:hAnsi="Arial"/>
                <w:b/>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43A221B" w14:textId="77777777" w:rsidR="00BF128F" w:rsidRPr="00E549ED" w:rsidRDefault="00BF128F" w:rsidP="008B1BC9">
            <w:pPr>
              <w:jc w:val="center"/>
              <w:rPr>
                <w:rFonts w:ascii="Arial" w:hAnsi="Arial"/>
                <w:b/>
              </w:rPr>
            </w:pPr>
            <w:r w:rsidRPr="00E549ED">
              <w:rPr>
                <w:rFonts w:ascii="Arial" w:hAnsi="Arial"/>
                <w:b/>
              </w:rPr>
              <w:t>Descrição</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53B4378" w14:textId="77777777" w:rsidR="00BF128F" w:rsidRPr="00E549ED" w:rsidRDefault="00BF128F" w:rsidP="008B1BC9">
            <w:pPr>
              <w:jc w:val="center"/>
              <w:rPr>
                <w:rFonts w:ascii="Arial" w:hAnsi="Arial"/>
                <w:b/>
              </w:rPr>
            </w:pPr>
            <w:r w:rsidRPr="00E549ED">
              <w:rPr>
                <w:rFonts w:ascii="Arial" w:hAnsi="Arial"/>
                <w:b/>
              </w:rPr>
              <w:t>Unit</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D982E61" w14:textId="77777777" w:rsidR="00BF128F" w:rsidRPr="00E549ED" w:rsidRDefault="00BF128F" w:rsidP="008B1BC9">
            <w:pPr>
              <w:jc w:val="center"/>
              <w:rPr>
                <w:rFonts w:ascii="Arial" w:hAnsi="Arial"/>
                <w:b/>
              </w:rPr>
            </w:pPr>
            <w:r w:rsidRPr="00E549ED">
              <w:rPr>
                <w:rFonts w:ascii="Arial" w:hAnsi="Arial"/>
                <w:b/>
              </w:rPr>
              <w:t>Total</w:t>
            </w:r>
          </w:p>
        </w:tc>
      </w:tr>
      <w:tr w:rsidR="00D7277E" w:rsidRPr="00E549ED" w14:paraId="0D42C085"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15242F" w14:textId="77777777" w:rsidR="00D7277E" w:rsidRPr="00E549ED" w:rsidRDefault="00D7277E" w:rsidP="00D7277E">
            <w:pPr>
              <w:jc w:val="center"/>
              <w:rPr>
                <w:rFonts w:ascii="Arial" w:hAnsi="Arial"/>
                <w:b/>
                <w:lang w:val="pt-PT"/>
              </w:rPr>
            </w:pPr>
            <w:r w:rsidRPr="00E549ED">
              <w:rPr>
                <w:rFonts w:ascii="Arial" w:hAnsi="Arial"/>
                <w:b/>
              </w:rPr>
              <w:t>01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19F70A" w14:textId="0A565DA0"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09</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271DEA" w14:textId="77777777" w:rsidR="00D7277E" w:rsidRPr="00E549ED" w:rsidRDefault="00D7277E" w:rsidP="00D7277E">
            <w:pPr>
              <w:jc w:val="center"/>
              <w:rPr>
                <w:rFonts w:ascii="Arial" w:eastAsia="Times New Roman" w:hAnsi="Arial"/>
                <w:b/>
                <w:lang w:eastAsia="en-US"/>
              </w:rPr>
            </w:pPr>
            <w:r w:rsidRPr="00E549ED">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00B36757" w14:textId="239E7FC4" w:rsidR="00D7277E" w:rsidRPr="00E549ED" w:rsidRDefault="00D7277E" w:rsidP="00D7277E">
            <w:pPr>
              <w:jc w:val="both"/>
              <w:rPr>
                <w:rFonts w:ascii="Arial" w:eastAsia="Times New Roman" w:hAnsi="Arial"/>
                <w:b/>
                <w:lang w:eastAsia="pt-BR"/>
              </w:rPr>
            </w:pPr>
            <w:r w:rsidRPr="00153702">
              <w:rPr>
                <w:rFonts w:ascii="Arial" w:hAnsi="Arial"/>
                <w:b/>
              </w:rPr>
              <w:t>Troféu 141 cm</w:t>
            </w:r>
            <w:r w:rsidRPr="00E549ED">
              <w:rPr>
                <w:rFonts w:ascii="Arial" w:hAnsi="Arial"/>
                <w:b/>
              </w:rPr>
              <w:t xml:space="preserve">,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901319" w14:textId="725BAB60" w:rsidR="00D7277E" w:rsidRPr="00E549ED" w:rsidRDefault="00D7277E" w:rsidP="00D7277E">
            <w:pPr>
              <w:jc w:val="center"/>
              <w:rPr>
                <w:rFonts w:ascii="Arial" w:hAnsi="Arial"/>
                <w:b/>
              </w:rPr>
            </w:pPr>
            <w:r w:rsidRPr="00186A1E">
              <w:rPr>
                <w:rFonts w:ascii="Arial" w:hAnsi="Arial"/>
                <w:b/>
              </w:rPr>
              <w:t>986,50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39A384" w14:textId="0DC54F6E" w:rsidR="00D7277E" w:rsidRPr="00E549ED" w:rsidRDefault="00D7277E" w:rsidP="00D7277E">
            <w:pPr>
              <w:jc w:val="center"/>
              <w:rPr>
                <w:rFonts w:ascii="Arial" w:hAnsi="Arial"/>
                <w:b/>
              </w:rPr>
            </w:pPr>
            <w:r w:rsidRPr="00186A1E">
              <w:rPr>
                <w:rFonts w:ascii="Arial" w:hAnsi="Arial"/>
                <w:b/>
              </w:rPr>
              <w:t>8.878,50</w:t>
            </w:r>
          </w:p>
        </w:tc>
      </w:tr>
      <w:tr w:rsidR="00D7277E" w:rsidRPr="00E549ED" w14:paraId="7A017FC9"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E05F52" w14:textId="77777777" w:rsidR="00D7277E" w:rsidRPr="00E549ED" w:rsidRDefault="00D7277E" w:rsidP="00D7277E">
            <w:pPr>
              <w:jc w:val="center"/>
              <w:rPr>
                <w:rFonts w:ascii="Arial" w:hAnsi="Arial"/>
                <w:b/>
              </w:rPr>
            </w:pPr>
            <w:r w:rsidRPr="00E549ED">
              <w:rPr>
                <w:rFonts w:ascii="Arial" w:hAnsi="Arial"/>
                <w:b/>
              </w:rPr>
              <w:lastRenderedPageBreak/>
              <w:t>02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B59EB0" w14:textId="2F9C4117"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09</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58DDE" w14:textId="19EDA29D"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7C7065DF" w14:textId="219D5178" w:rsidR="00D7277E" w:rsidRPr="00E549ED" w:rsidRDefault="00D7277E" w:rsidP="00D7277E">
            <w:pPr>
              <w:jc w:val="both"/>
              <w:rPr>
                <w:rFonts w:ascii="Arial" w:hAnsi="Arial"/>
                <w:b/>
              </w:rPr>
            </w:pPr>
            <w:r w:rsidRPr="00153702">
              <w:rPr>
                <w:rFonts w:ascii="Arial" w:hAnsi="Arial"/>
                <w:b/>
              </w:rPr>
              <w:t>Troféu 131 cm</w:t>
            </w:r>
            <w:r w:rsidRPr="00E549ED">
              <w:rPr>
                <w:rFonts w:ascii="Arial" w:hAnsi="Arial"/>
                <w:b/>
              </w:rPr>
              <w:t xml:space="preserve">,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010F3F" w14:textId="390630CC" w:rsidR="00D7277E" w:rsidRPr="00E549ED" w:rsidRDefault="00D7277E" w:rsidP="00D7277E">
            <w:pPr>
              <w:jc w:val="center"/>
              <w:rPr>
                <w:rFonts w:ascii="Arial" w:hAnsi="Arial"/>
                <w:b/>
              </w:rPr>
            </w:pPr>
            <w:r w:rsidRPr="00186A1E">
              <w:rPr>
                <w:rFonts w:ascii="Arial" w:hAnsi="Arial"/>
                <w:b/>
              </w:rPr>
              <w:t>986,50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2F22C" w14:textId="0FF74F8D" w:rsidR="00D7277E" w:rsidRPr="00E549ED" w:rsidRDefault="00D7277E" w:rsidP="00D7277E">
            <w:pPr>
              <w:jc w:val="center"/>
              <w:rPr>
                <w:rFonts w:ascii="Arial" w:hAnsi="Arial"/>
                <w:b/>
              </w:rPr>
            </w:pPr>
            <w:r w:rsidRPr="00186A1E">
              <w:rPr>
                <w:rFonts w:ascii="Arial" w:hAnsi="Arial"/>
                <w:b/>
              </w:rPr>
              <w:t>8.878,50</w:t>
            </w:r>
          </w:p>
        </w:tc>
      </w:tr>
      <w:tr w:rsidR="00D7277E" w:rsidRPr="00E549ED" w14:paraId="4A13939E"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904140" w14:textId="77777777" w:rsidR="00D7277E" w:rsidRPr="00E549ED" w:rsidRDefault="00D7277E" w:rsidP="00D7277E">
            <w:pPr>
              <w:jc w:val="center"/>
              <w:rPr>
                <w:rFonts w:ascii="Arial" w:hAnsi="Arial"/>
                <w:b/>
              </w:rPr>
            </w:pPr>
            <w:r w:rsidRPr="00E549ED">
              <w:rPr>
                <w:rFonts w:ascii="Arial" w:hAnsi="Arial"/>
                <w:b/>
              </w:rPr>
              <w:t>03</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3F837" w14:textId="13F782C0"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05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F5FFCB" w14:textId="23D2143C"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3D62CFDC" w14:textId="1049C98A" w:rsidR="00D7277E" w:rsidRPr="00E549ED" w:rsidRDefault="00D7277E" w:rsidP="00D7277E">
            <w:pPr>
              <w:jc w:val="both"/>
              <w:rPr>
                <w:rFonts w:ascii="Arial" w:hAnsi="Arial"/>
                <w:b/>
                <w:color w:val="000000"/>
              </w:rPr>
            </w:pPr>
            <w:r w:rsidRPr="00153702">
              <w:rPr>
                <w:rFonts w:ascii="Arial" w:hAnsi="Arial"/>
                <w:b/>
              </w:rPr>
              <w:t>Troféu 104 cm</w:t>
            </w:r>
            <w:r w:rsidRPr="00E549ED">
              <w:rPr>
                <w:rFonts w:ascii="Arial" w:hAnsi="Arial"/>
                <w:b/>
              </w:rPr>
              <w:t xml:space="preserve">,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CCFED8" w14:textId="0DA5B5F7" w:rsidR="00D7277E" w:rsidRPr="00E549ED" w:rsidRDefault="00D7277E" w:rsidP="00D7277E">
            <w:pPr>
              <w:jc w:val="center"/>
              <w:rPr>
                <w:rFonts w:ascii="Arial" w:hAnsi="Arial"/>
                <w:b/>
              </w:rPr>
            </w:pPr>
            <w:r w:rsidRPr="00186A1E">
              <w:rPr>
                <w:rFonts w:ascii="Arial" w:hAnsi="Arial"/>
                <w:b/>
              </w:rPr>
              <w:t>670,00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5968BA" w14:textId="798E1272" w:rsidR="00D7277E" w:rsidRPr="00E549ED" w:rsidRDefault="00D7277E" w:rsidP="00D7277E">
            <w:pPr>
              <w:jc w:val="center"/>
              <w:rPr>
                <w:rFonts w:ascii="Arial" w:hAnsi="Arial"/>
                <w:b/>
              </w:rPr>
            </w:pPr>
            <w:r w:rsidRPr="00186A1E">
              <w:rPr>
                <w:rFonts w:ascii="Arial" w:hAnsi="Arial"/>
                <w:b/>
              </w:rPr>
              <w:t>3.350,00</w:t>
            </w:r>
          </w:p>
        </w:tc>
      </w:tr>
      <w:tr w:rsidR="00D7277E" w:rsidRPr="00E549ED" w14:paraId="37DD3634"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2EB63" w14:textId="77777777" w:rsidR="00D7277E" w:rsidRPr="00E549ED" w:rsidRDefault="00D7277E" w:rsidP="00D7277E">
            <w:pPr>
              <w:jc w:val="center"/>
              <w:rPr>
                <w:rFonts w:ascii="Arial" w:hAnsi="Arial"/>
                <w:b/>
              </w:rPr>
            </w:pPr>
            <w:r w:rsidRPr="00E549ED">
              <w:rPr>
                <w:rFonts w:ascii="Arial" w:hAnsi="Arial"/>
                <w:b/>
              </w:rPr>
              <w:t>04</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DD30BF" w14:textId="0820A199"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05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A3EBEC" w14:textId="77777777" w:rsidR="00D7277E" w:rsidRPr="00E549ED" w:rsidRDefault="00D7277E" w:rsidP="00D7277E">
            <w:pPr>
              <w:jc w:val="center"/>
              <w:rPr>
                <w:rFonts w:ascii="Arial" w:eastAsia="Times New Roman" w:hAnsi="Arial"/>
                <w:b/>
                <w:lang w:eastAsia="en-US"/>
              </w:rPr>
            </w:pPr>
            <w:r w:rsidRPr="00E549ED">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779EA315" w14:textId="1643B76C" w:rsidR="00D7277E" w:rsidRPr="00E549ED" w:rsidRDefault="00D7277E" w:rsidP="00D7277E">
            <w:pPr>
              <w:jc w:val="both"/>
              <w:rPr>
                <w:rFonts w:ascii="Arial" w:hAnsi="Arial"/>
                <w:b/>
                <w:color w:val="FF0000"/>
              </w:rPr>
            </w:pPr>
            <w:r w:rsidRPr="00153702">
              <w:rPr>
                <w:rFonts w:ascii="Arial" w:hAnsi="Arial"/>
                <w:b/>
              </w:rPr>
              <w:t>Troféu 96 cm</w:t>
            </w:r>
            <w:r w:rsidRPr="00E549ED">
              <w:rPr>
                <w:rFonts w:ascii="Arial" w:hAnsi="Arial"/>
                <w:b/>
              </w:rPr>
              <w:t xml:space="preserve">,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E3617B" w14:textId="2A600C41" w:rsidR="00D7277E" w:rsidRPr="00E549ED" w:rsidRDefault="00D7277E" w:rsidP="00D7277E">
            <w:pPr>
              <w:jc w:val="center"/>
              <w:rPr>
                <w:rFonts w:ascii="Arial" w:hAnsi="Arial"/>
                <w:b/>
              </w:rPr>
            </w:pPr>
            <w:r w:rsidRPr="00186A1E">
              <w:rPr>
                <w:rFonts w:ascii="Arial" w:hAnsi="Arial"/>
                <w:b/>
              </w:rPr>
              <w:t>613,10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1F611B" w14:textId="6AC6CB91" w:rsidR="00D7277E" w:rsidRPr="00E549ED" w:rsidRDefault="00D7277E" w:rsidP="00D7277E">
            <w:pPr>
              <w:jc w:val="center"/>
              <w:rPr>
                <w:rFonts w:ascii="Arial" w:hAnsi="Arial"/>
                <w:b/>
              </w:rPr>
            </w:pPr>
            <w:r w:rsidRPr="00186A1E">
              <w:rPr>
                <w:rFonts w:ascii="Arial" w:hAnsi="Arial"/>
                <w:b/>
              </w:rPr>
              <w:t>3.065,50</w:t>
            </w:r>
          </w:p>
        </w:tc>
      </w:tr>
      <w:tr w:rsidR="00D7277E" w:rsidRPr="00E549ED" w14:paraId="200CDC3C"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754A39" w14:textId="77777777" w:rsidR="00D7277E" w:rsidRPr="00E549ED" w:rsidRDefault="00D7277E" w:rsidP="00D7277E">
            <w:pPr>
              <w:jc w:val="center"/>
              <w:rPr>
                <w:rFonts w:ascii="Arial" w:hAnsi="Arial"/>
                <w:b/>
              </w:rPr>
            </w:pPr>
            <w:r w:rsidRPr="00E549ED">
              <w:rPr>
                <w:rFonts w:ascii="Arial" w:hAnsi="Arial"/>
                <w:b/>
              </w:rPr>
              <w:t>05</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AD44AB" w14:textId="59A6C882"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10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305DC3" w14:textId="77777777" w:rsidR="00D7277E" w:rsidRPr="00E549ED" w:rsidRDefault="00D7277E" w:rsidP="00D7277E">
            <w:pPr>
              <w:jc w:val="center"/>
              <w:rPr>
                <w:rFonts w:ascii="Arial" w:eastAsia="Times New Roman" w:hAnsi="Arial"/>
                <w:b/>
                <w:lang w:eastAsia="en-US"/>
              </w:rPr>
            </w:pPr>
            <w:r w:rsidRPr="00E549ED">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2E89F59B" w14:textId="29E2CBE5" w:rsidR="00D7277E" w:rsidRPr="00E549ED" w:rsidRDefault="00D7277E" w:rsidP="00D7277E">
            <w:pPr>
              <w:jc w:val="both"/>
              <w:rPr>
                <w:rFonts w:ascii="Arial" w:hAnsi="Arial"/>
                <w:b/>
              </w:rPr>
            </w:pPr>
            <w:r w:rsidRPr="00153702">
              <w:rPr>
                <w:rFonts w:ascii="Arial" w:hAnsi="Arial"/>
                <w:b/>
              </w:rPr>
              <w:t>Troféu 81 cm</w:t>
            </w:r>
            <w:r w:rsidRPr="00E549ED">
              <w:rPr>
                <w:rFonts w:ascii="Arial" w:hAnsi="Arial"/>
                <w:b/>
              </w:rPr>
              <w:t xml:space="preserve">,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00722" w14:textId="2A68806D" w:rsidR="00D7277E" w:rsidRPr="00E549ED" w:rsidRDefault="00D7277E" w:rsidP="00D7277E">
            <w:pPr>
              <w:jc w:val="center"/>
              <w:rPr>
                <w:rFonts w:ascii="Arial" w:hAnsi="Arial"/>
                <w:b/>
              </w:rPr>
            </w:pPr>
            <w:r w:rsidRPr="00186A1E">
              <w:rPr>
                <w:rFonts w:ascii="Arial" w:hAnsi="Arial"/>
                <w:b/>
              </w:rPr>
              <w:t>530,10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3E9CA8" w14:textId="37DFFFAB" w:rsidR="00D7277E" w:rsidRPr="00E549ED" w:rsidRDefault="00D7277E" w:rsidP="00D7277E">
            <w:pPr>
              <w:jc w:val="center"/>
              <w:rPr>
                <w:rFonts w:ascii="Arial" w:hAnsi="Arial"/>
                <w:b/>
              </w:rPr>
            </w:pPr>
            <w:r w:rsidRPr="00186A1E">
              <w:rPr>
                <w:rFonts w:ascii="Arial" w:hAnsi="Arial"/>
                <w:b/>
              </w:rPr>
              <w:t>5.301,00</w:t>
            </w:r>
          </w:p>
        </w:tc>
      </w:tr>
      <w:tr w:rsidR="00D7277E" w:rsidRPr="00E549ED" w14:paraId="64DB989B"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699F5F" w14:textId="77777777" w:rsidR="00D7277E" w:rsidRPr="00E549ED" w:rsidRDefault="00D7277E" w:rsidP="00D7277E">
            <w:pPr>
              <w:jc w:val="center"/>
              <w:rPr>
                <w:rFonts w:ascii="Arial" w:hAnsi="Arial"/>
                <w:b/>
              </w:rPr>
            </w:pPr>
            <w:r w:rsidRPr="00E549ED">
              <w:rPr>
                <w:rFonts w:ascii="Arial" w:hAnsi="Arial"/>
                <w:b/>
              </w:rPr>
              <w:t>06</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3D47A" w14:textId="7F29F0CD"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10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CB4BC6" w14:textId="77777777" w:rsidR="00D7277E" w:rsidRPr="00E549ED" w:rsidRDefault="00D7277E" w:rsidP="00D7277E">
            <w:pPr>
              <w:jc w:val="center"/>
              <w:rPr>
                <w:rFonts w:ascii="Arial" w:eastAsia="Times New Roman" w:hAnsi="Arial"/>
                <w:b/>
                <w:lang w:eastAsia="en-US"/>
              </w:rPr>
            </w:pPr>
            <w:r w:rsidRPr="00E549ED">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6826C3B8" w14:textId="44315CE2" w:rsidR="00D7277E" w:rsidRPr="00E549ED" w:rsidRDefault="00D7277E" w:rsidP="00D7277E">
            <w:pPr>
              <w:jc w:val="both"/>
              <w:rPr>
                <w:rFonts w:ascii="Arial" w:hAnsi="Arial"/>
                <w:b/>
              </w:rPr>
            </w:pPr>
            <w:r w:rsidRPr="00153702">
              <w:rPr>
                <w:rFonts w:ascii="Arial" w:hAnsi="Arial"/>
                <w:b/>
              </w:rPr>
              <w:t>Troféu 76 cm</w:t>
            </w:r>
            <w:r w:rsidRPr="00E549ED">
              <w:rPr>
                <w:rFonts w:ascii="Arial" w:hAnsi="Arial"/>
                <w:b/>
              </w:rPr>
              <w:t xml:space="preserve">,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2F4D0D" w14:textId="2BF949EA" w:rsidR="00D7277E" w:rsidRPr="00E549ED" w:rsidRDefault="00D7277E" w:rsidP="00D7277E">
            <w:pPr>
              <w:jc w:val="center"/>
              <w:rPr>
                <w:rFonts w:ascii="Arial" w:hAnsi="Arial"/>
                <w:b/>
              </w:rPr>
            </w:pPr>
            <w:r w:rsidRPr="00186A1E">
              <w:rPr>
                <w:rFonts w:ascii="Arial" w:hAnsi="Arial"/>
                <w:b/>
              </w:rPr>
              <w:t>450,15</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ABB214" w14:textId="1D27F517" w:rsidR="00D7277E" w:rsidRPr="00E549ED" w:rsidRDefault="00D7277E" w:rsidP="00D7277E">
            <w:pPr>
              <w:jc w:val="center"/>
              <w:rPr>
                <w:rFonts w:ascii="Arial" w:hAnsi="Arial"/>
                <w:b/>
              </w:rPr>
            </w:pPr>
            <w:r w:rsidRPr="00186A1E">
              <w:rPr>
                <w:rFonts w:ascii="Arial" w:hAnsi="Arial"/>
                <w:b/>
              </w:rPr>
              <w:t>4.501,50</w:t>
            </w:r>
          </w:p>
        </w:tc>
      </w:tr>
      <w:tr w:rsidR="00D7277E" w:rsidRPr="00E549ED" w14:paraId="647A208D"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7A6F5D" w14:textId="77777777" w:rsidR="00D7277E" w:rsidRPr="00E549ED" w:rsidRDefault="00D7277E" w:rsidP="00D7277E">
            <w:pPr>
              <w:jc w:val="center"/>
              <w:rPr>
                <w:rFonts w:ascii="Arial" w:hAnsi="Arial"/>
                <w:b/>
              </w:rPr>
            </w:pPr>
            <w:r w:rsidRPr="00E549ED">
              <w:rPr>
                <w:rFonts w:ascii="Arial" w:hAnsi="Arial"/>
                <w:b/>
              </w:rPr>
              <w:t>07</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0F22B2" w14:textId="56F73544"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05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B2CD52" w14:textId="77777777" w:rsidR="00D7277E" w:rsidRPr="00E549ED" w:rsidRDefault="00D7277E" w:rsidP="00D7277E">
            <w:pPr>
              <w:jc w:val="center"/>
              <w:rPr>
                <w:rFonts w:ascii="Arial" w:eastAsia="Times New Roman" w:hAnsi="Arial"/>
                <w:b/>
                <w:lang w:eastAsia="en-US"/>
              </w:rPr>
            </w:pPr>
            <w:r w:rsidRPr="00E549ED">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307BA7A5" w14:textId="5423BA9E" w:rsidR="00D7277E" w:rsidRPr="00E549ED" w:rsidRDefault="00D7277E" w:rsidP="00D7277E">
            <w:pPr>
              <w:jc w:val="both"/>
              <w:rPr>
                <w:rFonts w:ascii="Arial" w:hAnsi="Arial"/>
                <w:b/>
              </w:rPr>
            </w:pPr>
            <w:r w:rsidRPr="00153702">
              <w:rPr>
                <w:rFonts w:ascii="Arial" w:hAnsi="Arial"/>
                <w:b/>
              </w:rPr>
              <w:t>Troféu 84 cm</w:t>
            </w:r>
            <w:r w:rsidRPr="00E549ED">
              <w:rPr>
                <w:rFonts w:ascii="Arial" w:hAnsi="Arial"/>
                <w:b/>
              </w:rPr>
              <w:t xml:space="preserve">,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DB2B27" w14:textId="05DF5E83" w:rsidR="00D7277E" w:rsidRPr="00E549ED" w:rsidRDefault="00D7277E" w:rsidP="00D7277E">
            <w:pPr>
              <w:jc w:val="center"/>
              <w:rPr>
                <w:rFonts w:ascii="Arial" w:hAnsi="Arial"/>
                <w:b/>
              </w:rPr>
            </w:pPr>
            <w:r w:rsidRPr="00186A1E">
              <w:rPr>
                <w:rFonts w:ascii="Arial" w:hAnsi="Arial"/>
                <w:b/>
              </w:rPr>
              <w:t>627,50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133235" w14:textId="66B7C96D" w:rsidR="00D7277E" w:rsidRPr="00E549ED" w:rsidRDefault="00D7277E" w:rsidP="00D7277E">
            <w:pPr>
              <w:jc w:val="center"/>
              <w:rPr>
                <w:rFonts w:ascii="Arial" w:hAnsi="Arial"/>
                <w:b/>
              </w:rPr>
            </w:pPr>
            <w:r w:rsidRPr="00186A1E">
              <w:rPr>
                <w:rFonts w:ascii="Arial" w:hAnsi="Arial"/>
                <w:b/>
              </w:rPr>
              <w:t>3.137,50</w:t>
            </w:r>
          </w:p>
        </w:tc>
      </w:tr>
      <w:tr w:rsidR="00D7277E" w:rsidRPr="00E549ED" w14:paraId="2C788822"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FA075" w14:textId="77777777" w:rsidR="00D7277E" w:rsidRPr="00E549ED" w:rsidRDefault="00D7277E" w:rsidP="00D7277E">
            <w:pPr>
              <w:jc w:val="center"/>
              <w:rPr>
                <w:rFonts w:ascii="Arial" w:hAnsi="Arial"/>
                <w:b/>
              </w:rPr>
            </w:pPr>
            <w:r w:rsidRPr="00E549ED">
              <w:rPr>
                <w:rFonts w:ascii="Arial" w:hAnsi="Arial"/>
                <w:b/>
              </w:rPr>
              <w:t>08</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FB7D2C" w14:textId="31EB540B"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05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FDE491" w14:textId="77777777" w:rsidR="00D7277E" w:rsidRPr="00E549ED" w:rsidRDefault="00D7277E" w:rsidP="00D7277E">
            <w:pPr>
              <w:jc w:val="center"/>
              <w:rPr>
                <w:rFonts w:ascii="Arial" w:eastAsia="Times New Roman" w:hAnsi="Arial"/>
                <w:b/>
                <w:lang w:eastAsia="en-US"/>
              </w:rPr>
            </w:pPr>
            <w:r w:rsidRPr="00E549ED">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30365197" w14:textId="07EC074D" w:rsidR="00D7277E" w:rsidRPr="00E549ED" w:rsidRDefault="00D7277E" w:rsidP="00D7277E">
            <w:pPr>
              <w:jc w:val="both"/>
              <w:rPr>
                <w:rFonts w:ascii="Arial" w:hAnsi="Arial"/>
                <w:b/>
              </w:rPr>
            </w:pPr>
            <w:r w:rsidRPr="00153702">
              <w:rPr>
                <w:rFonts w:ascii="Arial" w:hAnsi="Arial"/>
                <w:b/>
              </w:rPr>
              <w:t>Troféu 78 cm</w:t>
            </w:r>
            <w:r w:rsidRPr="00E549ED">
              <w:rPr>
                <w:rFonts w:ascii="Arial" w:hAnsi="Arial"/>
                <w:b/>
              </w:rPr>
              <w:t xml:space="preserve">,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4C933" w14:textId="1A93AE20" w:rsidR="00D7277E" w:rsidRPr="00E549ED" w:rsidRDefault="00D7277E" w:rsidP="00D7277E">
            <w:pPr>
              <w:jc w:val="center"/>
              <w:rPr>
                <w:rFonts w:ascii="Arial" w:hAnsi="Arial"/>
                <w:b/>
              </w:rPr>
            </w:pPr>
            <w:r w:rsidRPr="00186A1E">
              <w:rPr>
                <w:rFonts w:ascii="Arial" w:hAnsi="Arial"/>
                <w:b/>
              </w:rPr>
              <w:t>462,925</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77DF9" w14:textId="40399D6B" w:rsidR="00D7277E" w:rsidRPr="00E549ED" w:rsidRDefault="00D7277E" w:rsidP="00D7277E">
            <w:pPr>
              <w:jc w:val="center"/>
              <w:rPr>
                <w:rFonts w:ascii="Arial" w:hAnsi="Arial"/>
                <w:b/>
              </w:rPr>
            </w:pPr>
            <w:r w:rsidRPr="00186A1E">
              <w:rPr>
                <w:rFonts w:ascii="Arial" w:hAnsi="Arial"/>
                <w:b/>
              </w:rPr>
              <w:t>2.314,63</w:t>
            </w:r>
          </w:p>
        </w:tc>
      </w:tr>
      <w:tr w:rsidR="00D7277E" w:rsidRPr="00E549ED" w14:paraId="48BBCB31"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B4F8D" w14:textId="77777777" w:rsidR="00D7277E" w:rsidRPr="00E549ED" w:rsidRDefault="00D7277E" w:rsidP="00D7277E">
            <w:pPr>
              <w:jc w:val="center"/>
              <w:rPr>
                <w:rFonts w:ascii="Arial" w:hAnsi="Arial"/>
                <w:b/>
              </w:rPr>
            </w:pPr>
            <w:r w:rsidRPr="00E549ED">
              <w:rPr>
                <w:rFonts w:ascii="Arial" w:hAnsi="Arial"/>
                <w:b/>
              </w:rPr>
              <w:t>09</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F7ADD5" w14:textId="2D4B4600"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05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D4CDDF" w14:textId="77777777" w:rsidR="00D7277E" w:rsidRPr="00E549ED" w:rsidRDefault="00D7277E" w:rsidP="00D7277E">
            <w:pPr>
              <w:jc w:val="center"/>
              <w:rPr>
                <w:rFonts w:ascii="Arial" w:eastAsia="Times New Roman" w:hAnsi="Arial"/>
                <w:b/>
                <w:lang w:eastAsia="en-US"/>
              </w:rPr>
            </w:pPr>
            <w:r w:rsidRPr="00E549ED">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45EAC9D7" w14:textId="276BA515" w:rsidR="00D7277E" w:rsidRPr="00E549ED" w:rsidRDefault="00D7277E" w:rsidP="00D7277E">
            <w:pPr>
              <w:jc w:val="both"/>
              <w:rPr>
                <w:rFonts w:ascii="Arial" w:hAnsi="Arial"/>
                <w:b/>
              </w:rPr>
            </w:pPr>
            <w:r w:rsidRPr="00153702">
              <w:rPr>
                <w:rFonts w:ascii="Arial" w:hAnsi="Arial"/>
                <w:b/>
              </w:rPr>
              <w:t>Troféu 73 cm</w:t>
            </w:r>
            <w:r w:rsidRPr="00E549ED">
              <w:rPr>
                <w:rFonts w:ascii="Arial" w:hAnsi="Arial"/>
                <w:b/>
              </w:rPr>
              <w:t xml:space="preserve">,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4E1140" w14:textId="59993CCB" w:rsidR="00D7277E" w:rsidRPr="00E549ED" w:rsidRDefault="00D7277E" w:rsidP="00D7277E">
            <w:pPr>
              <w:jc w:val="center"/>
              <w:rPr>
                <w:rFonts w:ascii="Arial" w:hAnsi="Arial"/>
                <w:b/>
              </w:rPr>
            </w:pPr>
            <w:r w:rsidRPr="00186A1E">
              <w:rPr>
                <w:rFonts w:ascii="Arial" w:hAnsi="Arial"/>
                <w:b/>
              </w:rPr>
              <w:t>451,90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F89D6A" w14:textId="26FFDEC9" w:rsidR="00D7277E" w:rsidRPr="00E549ED" w:rsidRDefault="00D7277E" w:rsidP="00D7277E">
            <w:pPr>
              <w:jc w:val="center"/>
              <w:rPr>
                <w:rFonts w:ascii="Arial" w:hAnsi="Arial"/>
                <w:b/>
              </w:rPr>
            </w:pPr>
            <w:r w:rsidRPr="00186A1E">
              <w:rPr>
                <w:rFonts w:ascii="Arial" w:hAnsi="Arial"/>
                <w:b/>
              </w:rPr>
              <w:t>2.259,50</w:t>
            </w:r>
          </w:p>
        </w:tc>
      </w:tr>
      <w:tr w:rsidR="00D7277E" w:rsidRPr="00E549ED" w14:paraId="0F8484B6"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EEEEA" w14:textId="77777777" w:rsidR="00D7277E" w:rsidRPr="00E549ED" w:rsidRDefault="00D7277E" w:rsidP="00D7277E">
            <w:pPr>
              <w:jc w:val="center"/>
              <w:rPr>
                <w:rFonts w:ascii="Arial" w:hAnsi="Arial"/>
                <w:b/>
              </w:rPr>
            </w:pPr>
            <w:r w:rsidRPr="00E549ED">
              <w:rPr>
                <w:rFonts w:ascii="Arial" w:hAnsi="Arial"/>
                <w:b/>
              </w:rPr>
              <w:t>10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0783A" w14:textId="2F2CEA73"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08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10E27" w14:textId="77777777" w:rsidR="00D7277E" w:rsidRPr="00E549ED" w:rsidRDefault="00D7277E" w:rsidP="00D7277E">
            <w:pPr>
              <w:jc w:val="center"/>
              <w:rPr>
                <w:rFonts w:ascii="Arial" w:eastAsia="Times New Roman" w:hAnsi="Arial"/>
                <w:b/>
                <w:lang w:eastAsia="en-US"/>
              </w:rPr>
            </w:pPr>
            <w:r w:rsidRPr="00E549ED">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42A8DA24" w14:textId="22A3AC05" w:rsidR="00D7277E" w:rsidRPr="00E549ED" w:rsidRDefault="00D7277E" w:rsidP="00D7277E">
            <w:pPr>
              <w:jc w:val="both"/>
              <w:rPr>
                <w:rFonts w:ascii="Arial" w:hAnsi="Arial"/>
                <w:b/>
              </w:rPr>
            </w:pPr>
            <w:r w:rsidRPr="00153702">
              <w:rPr>
                <w:rFonts w:ascii="Arial" w:hAnsi="Arial"/>
                <w:b/>
              </w:rPr>
              <w:t>Troféu 64 cm</w:t>
            </w:r>
            <w:r w:rsidRPr="00E549ED">
              <w:rPr>
                <w:rFonts w:ascii="Arial" w:hAnsi="Arial"/>
                <w:b/>
              </w:rPr>
              <w:t xml:space="preserve">,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5671A" w14:textId="7D12ACE4" w:rsidR="00D7277E" w:rsidRPr="00E549ED" w:rsidRDefault="00D7277E" w:rsidP="00D7277E">
            <w:pPr>
              <w:jc w:val="center"/>
              <w:rPr>
                <w:rFonts w:ascii="Arial" w:hAnsi="Arial"/>
                <w:b/>
              </w:rPr>
            </w:pPr>
            <w:r w:rsidRPr="00186A1E">
              <w:rPr>
                <w:rFonts w:ascii="Arial" w:hAnsi="Arial"/>
                <w:b/>
              </w:rPr>
              <w:t>351,40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129FC" w14:textId="4BADB5DC" w:rsidR="00D7277E" w:rsidRPr="00E549ED" w:rsidRDefault="00D7277E" w:rsidP="00D7277E">
            <w:pPr>
              <w:jc w:val="center"/>
              <w:rPr>
                <w:rFonts w:ascii="Arial" w:hAnsi="Arial"/>
                <w:b/>
              </w:rPr>
            </w:pPr>
            <w:r w:rsidRPr="00186A1E">
              <w:rPr>
                <w:rFonts w:ascii="Arial" w:hAnsi="Arial"/>
                <w:b/>
              </w:rPr>
              <w:t>2.811,20</w:t>
            </w:r>
          </w:p>
        </w:tc>
      </w:tr>
      <w:tr w:rsidR="00D7277E" w:rsidRPr="00E549ED" w14:paraId="27715D25"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3FDA0" w14:textId="77777777" w:rsidR="00D7277E" w:rsidRPr="00E549ED" w:rsidRDefault="00D7277E" w:rsidP="00D7277E">
            <w:pPr>
              <w:jc w:val="center"/>
              <w:rPr>
                <w:rFonts w:ascii="Arial" w:hAnsi="Arial"/>
                <w:b/>
              </w:rPr>
            </w:pPr>
            <w:r w:rsidRPr="00E549ED">
              <w:rPr>
                <w:rFonts w:ascii="Arial" w:hAnsi="Arial"/>
                <w:b/>
              </w:rPr>
              <w:t>11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5D636" w14:textId="32BA96A7"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08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77D5D2" w14:textId="77777777" w:rsidR="00D7277E" w:rsidRPr="00E549ED" w:rsidRDefault="00D7277E" w:rsidP="00D7277E">
            <w:pPr>
              <w:jc w:val="center"/>
              <w:rPr>
                <w:rFonts w:ascii="Arial" w:eastAsia="Times New Roman" w:hAnsi="Arial"/>
                <w:b/>
                <w:lang w:eastAsia="en-US"/>
              </w:rPr>
            </w:pPr>
            <w:r w:rsidRPr="00E549ED">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2F52AAF6" w14:textId="565CA0E7" w:rsidR="00D7277E" w:rsidRPr="00E549ED" w:rsidRDefault="00D7277E" w:rsidP="00D7277E">
            <w:pPr>
              <w:jc w:val="both"/>
              <w:rPr>
                <w:rFonts w:ascii="Arial" w:hAnsi="Arial"/>
                <w:b/>
              </w:rPr>
            </w:pPr>
            <w:r w:rsidRPr="00153702">
              <w:rPr>
                <w:rFonts w:ascii="Arial" w:hAnsi="Arial"/>
                <w:b/>
              </w:rPr>
              <w:t>Troféu 57 cm</w:t>
            </w:r>
            <w:r w:rsidRPr="00E549ED">
              <w:rPr>
                <w:rFonts w:ascii="Arial" w:hAnsi="Arial"/>
                <w:b/>
              </w:rPr>
              <w:t xml:space="preserve">,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7578C3" w14:textId="7EB91EE9" w:rsidR="00D7277E" w:rsidRPr="00E549ED" w:rsidRDefault="00D7277E" w:rsidP="00D7277E">
            <w:pPr>
              <w:jc w:val="center"/>
              <w:rPr>
                <w:rFonts w:ascii="Arial" w:hAnsi="Arial"/>
                <w:b/>
              </w:rPr>
            </w:pPr>
            <w:r w:rsidRPr="00186A1E">
              <w:rPr>
                <w:rFonts w:ascii="Arial" w:hAnsi="Arial"/>
                <w:b/>
              </w:rPr>
              <w:t>329,63</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678B3" w14:textId="2517C346" w:rsidR="00D7277E" w:rsidRPr="00E549ED" w:rsidRDefault="00D7277E" w:rsidP="00D7277E">
            <w:pPr>
              <w:jc w:val="center"/>
              <w:rPr>
                <w:rFonts w:ascii="Arial" w:hAnsi="Arial"/>
                <w:b/>
              </w:rPr>
            </w:pPr>
            <w:r w:rsidRPr="00186A1E">
              <w:rPr>
                <w:rFonts w:ascii="Arial" w:hAnsi="Arial"/>
                <w:b/>
              </w:rPr>
              <w:t>2.637,04</w:t>
            </w:r>
          </w:p>
        </w:tc>
      </w:tr>
      <w:tr w:rsidR="00D7277E" w:rsidRPr="00E549ED" w14:paraId="75989A97"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0F206B" w14:textId="77777777" w:rsidR="00D7277E" w:rsidRPr="00E549ED" w:rsidRDefault="00D7277E" w:rsidP="00D7277E">
            <w:pPr>
              <w:jc w:val="center"/>
              <w:rPr>
                <w:rFonts w:ascii="Arial" w:hAnsi="Arial"/>
                <w:b/>
              </w:rPr>
            </w:pPr>
            <w:r w:rsidRPr="00E549ED">
              <w:rPr>
                <w:rFonts w:ascii="Arial" w:hAnsi="Arial"/>
                <w:b/>
              </w:rPr>
              <w:t>12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5B89C1" w14:textId="14D0E4E1"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08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C085A1" w14:textId="77777777" w:rsidR="00D7277E" w:rsidRPr="00E549ED" w:rsidRDefault="00D7277E" w:rsidP="00D7277E">
            <w:pPr>
              <w:jc w:val="center"/>
              <w:rPr>
                <w:rFonts w:ascii="Arial" w:eastAsia="Times New Roman" w:hAnsi="Arial"/>
                <w:b/>
                <w:lang w:eastAsia="en-US"/>
              </w:rPr>
            </w:pPr>
            <w:r w:rsidRPr="00E549ED">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24D36D7F" w14:textId="37246BB3" w:rsidR="00D7277E" w:rsidRPr="00E549ED" w:rsidRDefault="00D7277E" w:rsidP="00D7277E">
            <w:pPr>
              <w:jc w:val="both"/>
              <w:rPr>
                <w:rFonts w:ascii="Arial" w:hAnsi="Arial"/>
                <w:b/>
              </w:rPr>
            </w:pPr>
            <w:r w:rsidRPr="00153702">
              <w:rPr>
                <w:rFonts w:ascii="Arial" w:hAnsi="Arial"/>
                <w:b/>
              </w:rPr>
              <w:t>Troféu 52 cm</w:t>
            </w:r>
            <w:r w:rsidRPr="00E549ED">
              <w:rPr>
                <w:rFonts w:ascii="Arial" w:hAnsi="Arial"/>
                <w:b/>
              </w:rPr>
              <w:t xml:space="preserve">,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1C6C4A" w14:textId="0D18ACE9" w:rsidR="00D7277E" w:rsidRPr="00E549ED" w:rsidRDefault="00D7277E" w:rsidP="00D7277E">
            <w:pPr>
              <w:jc w:val="center"/>
              <w:rPr>
                <w:rFonts w:ascii="Arial" w:hAnsi="Arial"/>
                <w:b/>
              </w:rPr>
            </w:pPr>
            <w:r w:rsidRPr="00186A1E">
              <w:rPr>
                <w:rFonts w:ascii="Arial" w:hAnsi="Arial"/>
                <w:b/>
              </w:rPr>
              <w:t>307,00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333D8" w14:textId="621E328F" w:rsidR="00D7277E" w:rsidRPr="00E549ED" w:rsidRDefault="00D7277E" w:rsidP="00D7277E">
            <w:pPr>
              <w:jc w:val="center"/>
              <w:rPr>
                <w:rFonts w:ascii="Arial" w:hAnsi="Arial"/>
                <w:b/>
              </w:rPr>
            </w:pPr>
            <w:r w:rsidRPr="00186A1E">
              <w:rPr>
                <w:rFonts w:ascii="Arial" w:hAnsi="Arial"/>
                <w:b/>
              </w:rPr>
              <w:t>2.456,00</w:t>
            </w:r>
          </w:p>
        </w:tc>
      </w:tr>
      <w:tr w:rsidR="00D7277E" w:rsidRPr="00E549ED" w14:paraId="4BA11AEF"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F8ABD" w14:textId="77777777" w:rsidR="00D7277E" w:rsidRPr="00E549ED" w:rsidRDefault="00D7277E" w:rsidP="00D7277E">
            <w:pPr>
              <w:jc w:val="center"/>
              <w:rPr>
                <w:rFonts w:ascii="Arial" w:hAnsi="Arial"/>
                <w:b/>
              </w:rPr>
            </w:pPr>
            <w:r w:rsidRPr="00E549ED">
              <w:rPr>
                <w:rFonts w:ascii="Arial" w:hAnsi="Arial"/>
                <w:b/>
              </w:rPr>
              <w:t>13</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2A667A" w14:textId="0AB517F5"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20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AA2CDE" w14:textId="77777777" w:rsidR="00D7277E" w:rsidRPr="00E549ED" w:rsidRDefault="00D7277E" w:rsidP="00D7277E">
            <w:pPr>
              <w:jc w:val="center"/>
              <w:rPr>
                <w:rFonts w:ascii="Arial" w:eastAsia="Times New Roman" w:hAnsi="Arial"/>
                <w:b/>
                <w:lang w:eastAsia="en-US"/>
              </w:rPr>
            </w:pPr>
            <w:r w:rsidRPr="00E549ED">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6087EC41" w14:textId="2B75F765" w:rsidR="00D7277E" w:rsidRPr="00E549ED" w:rsidRDefault="00D7277E" w:rsidP="00D7277E">
            <w:pPr>
              <w:jc w:val="both"/>
              <w:rPr>
                <w:rFonts w:ascii="Arial" w:hAnsi="Arial"/>
                <w:b/>
              </w:rPr>
            </w:pPr>
            <w:r w:rsidRPr="00153702">
              <w:rPr>
                <w:rFonts w:ascii="Arial" w:hAnsi="Arial"/>
                <w:b/>
              </w:rPr>
              <w:t>Troféu 31 cm</w:t>
            </w:r>
            <w:r w:rsidRPr="00E549ED">
              <w:rPr>
                <w:rFonts w:ascii="Arial" w:hAnsi="Arial"/>
                <w:b/>
              </w:rPr>
              <w:t xml:space="preserve">,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F6EE0" w14:textId="321B2949" w:rsidR="00D7277E" w:rsidRPr="00E549ED" w:rsidRDefault="00D7277E" w:rsidP="00D7277E">
            <w:pPr>
              <w:jc w:val="center"/>
              <w:rPr>
                <w:rFonts w:ascii="Arial" w:hAnsi="Arial"/>
                <w:b/>
              </w:rPr>
            </w:pPr>
            <w:r w:rsidRPr="00186A1E">
              <w:rPr>
                <w:rFonts w:ascii="Arial" w:hAnsi="Arial"/>
                <w:b/>
              </w:rPr>
              <w:t>146,975</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D6B7C" w14:textId="74E61E84" w:rsidR="00D7277E" w:rsidRPr="00E549ED" w:rsidRDefault="00D7277E" w:rsidP="00D7277E">
            <w:pPr>
              <w:jc w:val="center"/>
              <w:rPr>
                <w:rFonts w:ascii="Arial" w:hAnsi="Arial"/>
                <w:b/>
              </w:rPr>
            </w:pPr>
            <w:r w:rsidRPr="00186A1E">
              <w:rPr>
                <w:rFonts w:ascii="Arial" w:hAnsi="Arial"/>
                <w:b/>
              </w:rPr>
              <w:t>2.939,50</w:t>
            </w:r>
          </w:p>
        </w:tc>
      </w:tr>
      <w:tr w:rsidR="00D7277E" w:rsidRPr="00E549ED" w14:paraId="49FE71E3"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32713" w14:textId="77777777" w:rsidR="00D7277E" w:rsidRPr="00E549ED" w:rsidRDefault="00D7277E" w:rsidP="00D7277E">
            <w:pPr>
              <w:jc w:val="center"/>
              <w:rPr>
                <w:rFonts w:ascii="Arial" w:hAnsi="Arial"/>
                <w:b/>
              </w:rPr>
            </w:pPr>
            <w:r w:rsidRPr="00E549ED">
              <w:rPr>
                <w:rFonts w:ascii="Arial" w:hAnsi="Arial"/>
                <w:b/>
              </w:rPr>
              <w:t>14</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4F0573" w14:textId="173A975D"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20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910F3A" w14:textId="77777777" w:rsidR="00D7277E" w:rsidRPr="00E549ED" w:rsidRDefault="00D7277E" w:rsidP="00D7277E">
            <w:pPr>
              <w:jc w:val="center"/>
              <w:rPr>
                <w:rFonts w:ascii="Arial" w:eastAsia="Times New Roman" w:hAnsi="Arial"/>
                <w:b/>
                <w:lang w:eastAsia="en-US"/>
              </w:rPr>
            </w:pPr>
            <w:r w:rsidRPr="00E549ED">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2002070E" w14:textId="369D0709" w:rsidR="00D7277E" w:rsidRPr="00E549ED" w:rsidRDefault="00D7277E" w:rsidP="00D7277E">
            <w:pPr>
              <w:jc w:val="both"/>
              <w:rPr>
                <w:rFonts w:ascii="Arial" w:hAnsi="Arial"/>
                <w:b/>
              </w:rPr>
            </w:pPr>
            <w:r w:rsidRPr="00153702">
              <w:rPr>
                <w:rFonts w:ascii="Arial" w:hAnsi="Arial"/>
                <w:b/>
              </w:rPr>
              <w:t>Troféu 28 cm</w:t>
            </w:r>
            <w:r w:rsidRPr="00E549ED">
              <w:rPr>
                <w:rFonts w:ascii="Arial" w:hAnsi="Arial"/>
                <w:b/>
              </w:rPr>
              <w:t xml:space="preserve">,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D5558B" w14:textId="605FBECB" w:rsidR="00D7277E" w:rsidRPr="00E549ED" w:rsidRDefault="00D7277E" w:rsidP="00D7277E">
            <w:pPr>
              <w:jc w:val="center"/>
              <w:rPr>
                <w:rFonts w:ascii="Arial" w:hAnsi="Arial"/>
                <w:b/>
              </w:rPr>
            </w:pPr>
            <w:r w:rsidRPr="00186A1E">
              <w:rPr>
                <w:rFonts w:ascii="Arial" w:hAnsi="Arial"/>
                <w:b/>
              </w:rPr>
              <w:t>129,70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F6479" w14:textId="064E7FD8" w:rsidR="00D7277E" w:rsidRPr="00E549ED" w:rsidRDefault="00D7277E" w:rsidP="00D7277E">
            <w:pPr>
              <w:jc w:val="center"/>
              <w:rPr>
                <w:rFonts w:ascii="Arial" w:hAnsi="Arial"/>
                <w:b/>
              </w:rPr>
            </w:pPr>
            <w:r w:rsidRPr="00186A1E">
              <w:rPr>
                <w:rFonts w:ascii="Arial" w:hAnsi="Arial"/>
                <w:b/>
              </w:rPr>
              <w:t>2.594,00</w:t>
            </w:r>
          </w:p>
        </w:tc>
      </w:tr>
      <w:tr w:rsidR="00D7277E" w:rsidRPr="00E549ED" w14:paraId="0EDF908D"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718588" w14:textId="6C976812" w:rsidR="00D7277E" w:rsidRPr="00E549ED" w:rsidRDefault="00D7277E" w:rsidP="00D7277E">
            <w:pPr>
              <w:jc w:val="center"/>
              <w:rPr>
                <w:rFonts w:ascii="Arial" w:hAnsi="Arial"/>
                <w:b/>
              </w:rPr>
            </w:pPr>
            <w:r>
              <w:rPr>
                <w:rFonts w:ascii="Arial" w:hAnsi="Arial"/>
                <w:b/>
              </w:rPr>
              <w:t>15</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CC185" w14:textId="11B927C3"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15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8E2C3" w14:textId="2290E68C"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2C600558" w14:textId="19E7A83B" w:rsidR="00D7277E" w:rsidRPr="00655E28" w:rsidRDefault="00D7277E" w:rsidP="00D7277E">
            <w:pPr>
              <w:jc w:val="both"/>
              <w:rPr>
                <w:rFonts w:ascii="Arial" w:hAnsi="Arial"/>
                <w:b/>
                <w:bCs/>
              </w:rPr>
            </w:pPr>
            <w:r w:rsidRPr="00655E28">
              <w:rPr>
                <w:rFonts w:ascii="Arial" w:hAnsi="Arial"/>
                <w:b/>
                <w:bCs/>
              </w:rPr>
              <w:t>Troféu 49 cm</w:t>
            </w:r>
            <w:r>
              <w:rPr>
                <w:rFonts w:ascii="Arial" w:hAnsi="Arial"/>
                <w:b/>
                <w:bCs/>
              </w:rPr>
              <w:t xml:space="preserve">,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B9C4C7" w14:textId="537DD975" w:rsidR="00D7277E" w:rsidRPr="00655E28" w:rsidRDefault="00D7277E" w:rsidP="00D7277E">
            <w:pPr>
              <w:jc w:val="center"/>
              <w:rPr>
                <w:rFonts w:ascii="Arial" w:hAnsi="Arial"/>
                <w:b/>
              </w:rPr>
            </w:pPr>
            <w:r w:rsidRPr="00186A1E">
              <w:rPr>
                <w:rFonts w:ascii="Arial" w:hAnsi="Arial"/>
                <w:b/>
              </w:rPr>
              <w:t>215,13</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EEEE5" w14:textId="5504A487" w:rsidR="00D7277E" w:rsidRPr="00655E28" w:rsidRDefault="00D7277E" w:rsidP="00D7277E">
            <w:pPr>
              <w:jc w:val="center"/>
              <w:rPr>
                <w:rFonts w:ascii="Arial" w:hAnsi="Arial"/>
                <w:b/>
              </w:rPr>
            </w:pPr>
            <w:r w:rsidRPr="00186A1E">
              <w:rPr>
                <w:rFonts w:ascii="Arial" w:hAnsi="Arial"/>
                <w:b/>
              </w:rPr>
              <w:t>3.226,95</w:t>
            </w:r>
          </w:p>
        </w:tc>
      </w:tr>
      <w:tr w:rsidR="00D7277E" w:rsidRPr="00E549ED" w14:paraId="1D5DC62C"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FF29AB" w14:textId="633187F7" w:rsidR="00D7277E" w:rsidRPr="00E549ED" w:rsidRDefault="00D7277E" w:rsidP="00D7277E">
            <w:pPr>
              <w:jc w:val="center"/>
              <w:rPr>
                <w:rFonts w:ascii="Arial" w:hAnsi="Arial"/>
                <w:b/>
              </w:rPr>
            </w:pPr>
            <w:r>
              <w:rPr>
                <w:rFonts w:ascii="Arial" w:hAnsi="Arial"/>
                <w:b/>
              </w:rPr>
              <w:t>16</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EE2A96" w14:textId="6891A411"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15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48F70" w14:textId="559C0E88" w:rsidR="00D7277E" w:rsidRPr="00E549ED" w:rsidRDefault="00D7277E" w:rsidP="00D7277E">
            <w:pPr>
              <w:jc w:val="center"/>
              <w:rPr>
                <w:rFonts w:ascii="Arial" w:eastAsia="Times New Roman" w:hAnsi="Arial"/>
                <w:b/>
                <w:lang w:eastAsia="en-US"/>
              </w:rPr>
            </w:pPr>
            <w:r w:rsidRPr="00E549ED">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695FA3E9" w14:textId="47BB8454" w:rsidR="00D7277E" w:rsidRPr="00655E28" w:rsidRDefault="00D7277E" w:rsidP="00D7277E">
            <w:pPr>
              <w:jc w:val="both"/>
              <w:rPr>
                <w:rFonts w:ascii="Arial" w:hAnsi="Arial"/>
                <w:b/>
                <w:bCs/>
              </w:rPr>
            </w:pPr>
            <w:r w:rsidRPr="00655E28">
              <w:rPr>
                <w:rFonts w:ascii="Arial" w:hAnsi="Arial"/>
                <w:b/>
                <w:bCs/>
              </w:rPr>
              <w:t>Troféu 42 cm</w:t>
            </w:r>
            <w:r>
              <w:rPr>
                <w:rFonts w:ascii="Arial" w:hAnsi="Arial"/>
                <w:b/>
                <w:bCs/>
              </w:rPr>
              <w:t xml:space="preserve">,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2014E3" w14:textId="6BFFF3F3" w:rsidR="00D7277E" w:rsidRPr="00655E28" w:rsidRDefault="00D7277E" w:rsidP="00D7277E">
            <w:pPr>
              <w:jc w:val="center"/>
              <w:rPr>
                <w:rFonts w:ascii="Arial" w:hAnsi="Arial"/>
                <w:b/>
              </w:rPr>
            </w:pPr>
            <w:r w:rsidRPr="00186A1E">
              <w:rPr>
                <w:rFonts w:ascii="Arial" w:hAnsi="Arial"/>
                <w:b/>
              </w:rPr>
              <w:t>202,50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CE09E1" w14:textId="5CC1E054" w:rsidR="00D7277E" w:rsidRPr="00655E28" w:rsidRDefault="00D7277E" w:rsidP="00D7277E">
            <w:pPr>
              <w:jc w:val="center"/>
              <w:rPr>
                <w:rFonts w:ascii="Arial" w:hAnsi="Arial"/>
                <w:b/>
              </w:rPr>
            </w:pPr>
            <w:r w:rsidRPr="00186A1E">
              <w:rPr>
                <w:rFonts w:ascii="Arial" w:hAnsi="Arial"/>
                <w:b/>
              </w:rPr>
              <w:t>3.037,50</w:t>
            </w:r>
          </w:p>
        </w:tc>
      </w:tr>
      <w:tr w:rsidR="00D7277E" w:rsidRPr="00E549ED" w14:paraId="115FB1D4"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01607" w14:textId="0EE3D77B" w:rsidR="00D7277E" w:rsidRPr="00E549ED" w:rsidRDefault="00D7277E" w:rsidP="00D7277E">
            <w:pPr>
              <w:jc w:val="center"/>
              <w:rPr>
                <w:rFonts w:ascii="Arial" w:hAnsi="Arial"/>
                <w:b/>
              </w:rPr>
            </w:pPr>
            <w:r>
              <w:rPr>
                <w:rFonts w:ascii="Arial" w:hAnsi="Arial"/>
                <w:b/>
              </w:rPr>
              <w:t>17</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E9B374" w14:textId="3AF41B0A"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10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9649B9" w14:textId="23CE95C8" w:rsidR="00D7277E" w:rsidRPr="00E549ED" w:rsidRDefault="00D7277E" w:rsidP="00D7277E">
            <w:pPr>
              <w:jc w:val="center"/>
              <w:rPr>
                <w:rFonts w:ascii="Arial" w:eastAsia="Times New Roman" w:hAnsi="Arial"/>
                <w:b/>
                <w:lang w:eastAsia="en-US"/>
              </w:rPr>
            </w:pPr>
            <w:r w:rsidRPr="009E66BF">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48971D37" w14:textId="6A6A11DA" w:rsidR="00D7277E" w:rsidRPr="00655E28" w:rsidRDefault="00D7277E" w:rsidP="00D7277E">
            <w:pPr>
              <w:jc w:val="both"/>
              <w:rPr>
                <w:rFonts w:ascii="Arial" w:hAnsi="Arial"/>
                <w:b/>
                <w:bCs/>
              </w:rPr>
            </w:pPr>
            <w:r w:rsidRPr="00655E28">
              <w:rPr>
                <w:rFonts w:ascii="Arial" w:hAnsi="Arial"/>
                <w:b/>
                <w:bCs/>
              </w:rPr>
              <w:t>Troféu 39 cm</w:t>
            </w:r>
            <w:r>
              <w:rPr>
                <w:rFonts w:ascii="Arial" w:hAnsi="Arial"/>
                <w:b/>
                <w:bCs/>
              </w:rPr>
              <w:t xml:space="preserve">,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8AD1B" w14:textId="53D57F19" w:rsidR="00D7277E" w:rsidRPr="00655E28" w:rsidRDefault="00D7277E" w:rsidP="00D7277E">
            <w:pPr>
              <w:jc w:val="center"/>
              <w:rPr>
                <w:rFonts w:ascii="Arial" w:hAnsi="Arial"/>
                <w:b/>
              </w:rPr>
            </w:pPr>
            <w:r w:rsidRPr="00186A1E">
              <w:rPr>
                <w:rFonts w:ascii="Arial" w:hAnsi="Arial"/>
                <w:b/>
              </w:rPr>
              <w:t>138,15</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25D4C0" w14:textId="179B9063" w:rsidR="00D7277E" w:rsidRPr="00655E28" w:rsidRDefault="00D7277E" w:rsidP="00D7277E">
            <w:pPr>
              <w:jc w:val="center"/>
              <w:rPr>
                <w:rFonts w:ascii="Arial" w:hAnsi="Arial"/>
                <w:b/>
              </w:rPr>
            </w:pPr>
            <w:r w:rsidRPr="00186A1E">
              <w:rPr>
                <w:rFonts w:ascii="Arial" w:hAnsi="Arial"/>
                <w:b/>
              </w:rPr>
              <w:t>1.381,50</w:t>
            </w:r>
          </w:p>
        </w:tc>
      </w:tr>
      <w:tr w:rsidR="00D7277E" w:rsidRPr="00E549ED" w14:paraId="0198E1D2"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32E6A3" w14:textId="65CD8B64" w:rsidR="00D7277E" w:rsidRPr="00E549ED" w:rsidRDefault="00D7277E" w:rsidP="00D7277E">
            <w:pPr>
              <w:jc w:val="center"/>
              <w:rPr>
                <w:rFonts w:ascii="Arial" w:hAnsi="Arial"/>
                <w:b/>
              </w:rPr>
            </w:pPr>
            <w:r>
              <w:rPr>
                <w:rFonts w:ascii="Arial" w:hAnsi="Arial"/>
                <w:b/>
              </w:rPr>
              <w:t>18</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6C70C" w14:textId="37B0554B"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15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EDAF2" w14:textId="4754EACE" w:rsidR="00D7277E" w:rsidRPr="00E549ED" w:rsidRDefault="00D7277E" w:rsidP="00D7277E">
            <w:pPr>
              <w:jc w:val="center"/>
              <w:rPr>
                <w:rFonts w:ascii="Arial" w:eastAsia="Times New Roman" w:hAnsi="Arial"/>
                <w:b/>
                <w:lang w:eastAsia="en-US"/>
              </w:rPr>
            </w:pPr>
            <w:r w:rsidRPr="009E66BF">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20B2499C" w14:textId="2A22ADDA" w:rsidR="00D7277E" w:rsidRPr="00655E28" w:rsidRDefault="00D7277E" w:rsidP="00D7277E">
            <w:pPr>
              <w:jc w:val="both"/>
              <w:rPr>
                <w:rFonts w:ascii="Arial" w:hAnsi="Arial"/>
                <w:b/>
                <w:bCs/>
              </w:rPr>
            </w:pPr>
            <w:r w:rsidRPr="00655E28">
              <w:rPr>
                <w:rFonts w:ascii="Arial" w:hAnsi="Arial"/>
                <w:b/>
                <w:bCs/>
              </w:rPr>
              <w:t>Troféu 24 cm</w:t>
            </w:r>
            <w:r>
              <w:rPr>
                <w:rFonts w:ascii="Arial" w:hAnsi="Arial"/>
                <w:b/>
                <w:bCs/>
              </w:rPr>
              <w:t xml:space="preserve">, </w:t>
            </w:r>
            <w:r w:rsidRPr="00E549ED">
              <w:rPr>
                <w:rFonts w:ascii="Arial" w:hAnsi="Arial"/>
                <w:b/>
                <w:color w:val="000000"/>
              </w:rPr>
              <w:t xml:space="preserve">conforme </w:t>
            </w:r>
            <w:r w:rsidRPr="00E549ED">
              <w:rPr>
                <w:rFonts w:ascii="Arial" w:hAnsi="Arial"/>
                <w:b/>
                <w:color w:val="000000"/>
              </w:rPr>
              <w:lastRenderedPageBreak/>
              <w:t>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EBB63" w14:textId="5C72BB06" w:rsidR="00D7277E" w:rsidRPr="00655E28" w:rsidRDefault="00D7277E" w:rsidP="00D7277E">
            <w:pPr>
              <w:jc w:val="center"/>
              <w:rPr>
                <w:rFonts w:ascii="Arial" w:hAnsi="Arial"/>
                <w:b/>
              </w:rPr>
            </w:pPr>
            <w:r w:rsidRPr="00186A1E">
              <w:rPr>
                <w:rFonts w:ascii="Arial" w:hAnsi="Arial"/>
                <w:b/>
              </w:rPr>
              <w:lastRenderedPageBreak/>
              <w:t>192,73</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27BD61" w14:textId="4AF1EA7E" w:rsidR="00D7277E" w:rsidRPr="00655E28" w:rsidRDefault="00D7277E" w:rsidP="00D7277E">
            <w:pPr>
              <w:jc w:val="center"/>
              <w:rPr>
                <w:rFonts w:ascii="Arial" w:hAnsi="Arial"/>
                <w:b/>
              </w:rPr>
            </w:pPr>
            <w:r w:rsidRPr="00186A1E">
              <w:rPr>
                <w:rFonts w:ascii="Arial" w:hAnsi="Arial"/>
                <w:b/>
              </w:rPr>
              <w:t>2.890,95</w:t>
            </w:r>
          </w:p>
        </w:tc>
      </w:tr>
      <w:tr w:rsidR="00D7277E" w:rsidRPr="00E549ED" w14:paraId="132642EE"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9E8344" w14:textId="7A485507" w:rsidR="00D7277E" w:rsidRPr="00E549ED" w:rsidRDefault="00D7277E" w:rsidP="00D7277E">
            <w:pPr>
              <w:jc w:val="center"/>
              <w:rPr>
                <w:rFonts w:ascii="Arial" w:hAnsi="Arial"/>
                <w:b/>
              </w:rPr>
            </w:pPr>
            <w:r>
              <w:rPr>
                <w:rFonts w:ascii="Arial" w:hAnsi="Arial"/>
                <w:b/>
              </w:rPr>
              <w:t>19</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E9088" w14:textId="57D8E7E6"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15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9BA087" w14:textId="1FC0AFD0" w:rsidR="00D7277E" w:rsidRPr="00E549ED" w:rsidRDefault="00D7277E" w:rsidP="00D7277E">
            <w:pPr>
              <w:jc w:val="center"/>
              <w:rPr>
                <w:rFonts w:ascii="Arial" w:eastAsia="Times New Roman" w:hAnsi="Arial"/>
                <w:b/>
                <w:lang w:eastAsia="en-US"/>
              </w:rPr>
            </w:pPr>
            <w:r w:rsidRPr="009E66BF">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3E6A1CD5" w14:textId="2A65F954" w:rsidR="00D7277E" w:rsidRPr="00655E28" w:rsidRDefault="00D7277E" w:rsidP="00D7277E">
            <w:pPr>
              <w:jc w:val="both"/>
              <w:rPr>
                <w:rFonts w:ascii="Arial" w:hAnsi="Arial"/>
                <w:b/>
                <w:bCs/>
              </w:rPr>
            </w:pPr>
            <w:r w:rsidRPr="00655E28">
              <w:rPr>
                <w:rFonts w:ascii="Arial" w:hAnsi="Arial"/>
                <w:b/>
                <w:bCs/>
              </w:rPr>
              <w:t>Troféu 27 cm</w:t>
            </w:r>
            <w:r>
              <w:rPr>
                <w:rFonts w:ascii="Arial" w:hAnsi="Arial"/>
                <w:b/>
                <w:bCs/>
              </w:rPr>
              <w:t xml:space="preserve">, </w:t>
            </w:r>
            <w:r w:rsidRPr="00E549ED">
              <w:rPr>
                <w:rFonts w:ascii="Arial" w:hAnsi="Arial"/>
                <w:b/>
                <w:color w:val="000000"/>
              </w:rPr>
              <w:t>conforme detalhamento constante no termo de referência</w:t>
            </w:r>
            <w:r>
              <w:rPr>
                <w:rFonts w:ascii="Arial" w:hAnsi="Arial"/>
                <w:b/>
                <w:color w:val="000000"/>
              </w:rPr>
              <w:t xml:space="preserve">,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E0DD4A" w14:textId="35678774" w:rsidR="00D7277E" w:rsidRPr="00655E28" w:rsidRDefault="00D7277E" w:rsidP="00D7277E">
            <w:pPr>
              <w:jc w:val="center"/>
              <w:rPr>
                <w:rFonts w:ascii="Arial" w:hAnsi="Arial"/>
                <w:b/>
              </w:rPr>
            </w:pPr>
            <w:r w:rsidRPr="00186A1E">
              <w:rPr>
                <w:rFonts w:ascii="Arial" w:hAnsi="Arial"/>
                <w:b/>
              </w:rPr>
              <w:t>184,13</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6256A" w14:textId="08EF30D5" w:rsidR="00D7277E" w:rsidRPr="00655E28" w:rsidRDefault="00D7277E" w:rsidP="00D7277E">
            <w:pPr>
              <w:jc w:val="center"/>
              <w:rPr>
                <w:rFonts w:ascii="Arial" w:hAnsi="Arial"/>
                <w:b/>
              </w:rPr>
            </w:pPr>
            <w:r w:rsidRPr="00186A1E">
              <w:rPr>
                <w:rFonts w:ascii="Arial" w:hAnsi="Arial"/>
                <w:b/>
              </w:rPr>
              <w:t>2.761,95</w:t>
            </w:r>
          </w:p>
        </w:tc>
      </w:tr>
      <w:tr w:rsidR="00D7277E" w:rsidRPr="00E549ED" w14:paraId="3412C9C3"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3EF244" w14:textId="5B637571" w:rsidR="00D7277E" w:rsidRPr="00E549ED" w:rsidRDefault="00D7277E" w:rsidP="00D7277E">
            <w:pPr>
              <w:jc w:val="center"/>
              <w:rPr>
                <w:rFonts w:ascii="Arial" w:hAnsi="Arial"/>
                <w:b/>
              </w:rPr>
            </w:pPr>
            <w:r>
              <w:rPr>
                <w:rFonts w:ascii="Arial" w:hAnsi="Arial"/>
                <w:b/>
              </w:rPr>
              <w:t>20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E11151" w14:textId="76F12E71"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15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21883" w14:textId="3E258346" w:rsidR="00D7277E" w:rsidRPr="00E549ED" w:rsidRDefault="00D7277E" w:rsidP="00D7277E">
            <w:pPr>
              <w:jc w:val="center"/>
              <w:rPr>
                <w:rFonts w:ascii="Arial" w:eastAsia="Times New Roman" w:hAnsi="Arial"/>
                <w:b/>
                <w:lang w:eastAsia="en-US"/>
              </w:rPr>
            </w:pPr>
            <w:r w:rsidRPr="009E66BF">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07530307" w14:textId="0F74592B" w:rsidR="00D7277E" w:rsidRPr="00655E28" w:rsidRDefault="00D7277E" w:rsidP="00D7277E">
            <w:pPr>
              <w:tabs>
                <w:tab w:val="left" w:pos="1230"/>
              </w:tabs>
              <w:jc w:val="both"/>
              <w:rPr>
                <w:rFonts w:ascii="Arial" w:hAnsi="Arial"/>
                <w:b/>
                <w:bCs/>
              </w:rPr>
            </w:pPr>
            <w:r w:rsidRPr="00655E28">
              <w:rPr>
                <w:rFonts w:ascii="Arial" w:hAnsi="Arial"/>
                <w:b/>
                <w:bCs/>
              </w:rPr>
              <w:t>Troféu 26 cm</w:t>
            </w:r>
            <w:r>
              <w:rPr>
                <w:rFonts w:ascii="Arial" w:hAnsi="Arial"/>
                <w:b/>
                <w:bCs/>
              </w:rPr>
              <w:t xml:space="preserve">,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A7E82E" w14:textId="0410D95D" w:rsidR="00D7277E" w:rsidRPr="00655E28" w:rsidRDefault="00D7277E" w:rsidP="00D7277E">
            <w:pPr>
              <w:jc w:val="center"/>
              <w:rPr>
                <w:rFonts w:ascii="Arial" w:hAnsi="Arial"/>
                <w:b/>
              </w:rPr>
            </w:pPr>
            <w:r w:rsidRPr="00186A1E">
              <w:rPr>
                <w:rFonts w:ascii="Arial" w:hAnsi="Arial"/>
                <w:b/>
              </w:rPr>
              <w:t>180,75</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82EEDF" w14:textId="70F24DAC" w:rsidR="00D7277E" w:rsidRPr="00655E28" w:rsidRDefault="00D7277E" w:rsidP="00D7277E">
            <w:pPr>
              <w:jc w:val="center"/>
              <w:rPr>
                <w:rFonts w:ascii="Arial" w:hAnsi="Arial"/>
                <w:b/>
              </w:rPr>
            </w:pPr>
            <w:r w:rsidRPr="00186A1E">
              <w:rPr>
                <w:rFonts w:ascii="Arial" w:hAnsi="Arial"/>
                <w:b/>
              </w:rPr>
              <w:t>2.711,25</w:t>
            </w:r>
          </w:p>
        </w:tc>
      </w:tr>
      <w:tr w:rsidR="00D7277E" w:rsidRPr="00E549ED" w14:paraId="248BB2F8"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799206" w14:textId="5A0EA2AA" w:rsidR="00D7277E" w:rsidRPr="00E549ED" w:rsidRDefault="00D7277E" w:rsidP="00D7277E">
            <w:pPr>
              <w:jc w:val="center"/>
              <w:rPr>
                <w:rFonts w:ascii="Arial" w:hAnsi="Arial"/>
                <w:b/>
              </w:rPr>
            </w:pPr>
            <w:r>
              <w:rPr>
                <w:rFonts w:ascii="Arial" w:hAnsi="Arial"/>
                <w:b/>
              </w:rPr>
              <w:t>21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E3D543" w14:textId="26F7EC13"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20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79202A" w14:textId="4029DD8F" w:rsidR="00D7277E" w:rsidRPr="00E549ED" w:rsidRDefault="00D7277E" w:rsidP="00D7277E">
            <w:pPr>
              <w:jc w:val="center"/>
              <w:rPr>
                <w:rFonts w:ascii="Arial" w:eastAsia="Times New Roman" w:hAnsi="Arial"/>
                <w:b/>
                <w:lang w:eastAsia="en-US"/>
              </w:rPr>
            </w:pPr>
            <w:r w:rsidRPr="009E66BF">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45D3C745" w14:textId="103CE19B" w:rsidR="00D7277E" w:rsidRPr="00655E28" w:rsidRDefault="00D7277E" w:rsidP="00D7277E">
            <w:pPr>
              <w:jc w:val="both"/>
              <w:rPr>
                <w:rFonts w:ascii="Arial" w:hAnsi="Arial"/>
                <w:b/>
                <w:bCs/>
              </w:rPr>
            </w:pPr>
            <w:r w:rsidRPr="00655E28">
              <w:rPr>
                <w:rFonts w:ascii="Arial" w:hAnsi="Arial"/>
                <w:b/>
                <w:bCs/>
              </w:rPr>
              <w:t>Estatueta sinuca 15 cm</w:t>
            </w:r>
            <w:r>
              <w:rPr>
                <w:rFonts w:ascii="Arial" w:hAnsi="Arial"/>
                <w:b/>
                <w:bCs/>
              </w:rPr>
              <w:t xml:space="preserve">,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907E00" w14:textId="3C2346FF" w:rsidR="00D7277E" w:rsidRPr="00655E28" w:rsidRDefault="00D7277E" w:rsidP="00D7277E">
            <w:pPr>
              <w:jc w:val="center"/>
              <w:rPr>
                <w:rFonts w:ascii="Arial" w:hAnsi="Arial"/>
                <w:b/>
              </w:rPr>
            </w:pPr>
            <w:r w:rsidRPr="00186A1E">
              <w:rPr>
                <w:rFonts w:ascii="Arial" w:hAnsi="Arial"/>
                <w:b/>
              </w:rPr>
              <w:t>25,95</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3EC156" w14:textId="0A89213C" w:rsidR="00D7277E" w:rsidRPr="00655E28" w:rsidRDefault="00D7277E" w:rsidP="00D7277E">
            <w:pPr>
              <w:jc w:val="center"/>
              <w:rPr>
                <w:rFonts w:ascii="Arial" w:hAnsi="Arial"/>
                <w:b/>
              </w:rPr>
            </w:pPr>
            <w:r w:rsidRPr="00186A1E">
              <w:rPr>
                <w:rFonts w:ascii="Arial" w:hAnsi="Arial"/>
                <w:b/>
              </w:rPr>
              <w:t>519,00</w:t>
            </w:r>
          </w:p>
        </w:tc>
      </w:tr>
      <w:tr w:rsidR="00D7277E" w:rsidRPr="00E549ED" w14:paraId="75A0F5FD"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8BD8D" w14:textId="0936FB3B" w:rsidR="00D7277E" w:rsidRPr="00E549ED" w:rsidRDefault="00D7277E" w:rsidP="00D7277E">
            <w:pPr>
              <w:jc w:val="center"/>
              <w:rPr>
                <w:rFonts w:ascii="Arial" w:hAnsi="Arial"/>
                <w:b/>
              </w:rPr>
            </w:pPr>
            <w:r>
              <w:rPr>
                <w:rFonts w:ascii="Arial" w:hAnsi="Arial"/>
                <w:b/>
              </w:rPr>
              <w:t>22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C857F" w14:textId="772DC339"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20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9A0041" w14:textId="6DFA9FCC" w:rsidR="00D7277E" w:rsidRPr="00E549ED" w:rsidRDefault="00D7277E" w:rsidP="00D7277E">
            <w:pPr>
              <w:jc w:val="center"/>
              <w:rPr>
                <w:rFonts w:ascii="Arial" w:eastAsia="Times New Roman" w:hAnsi="Arial"/>
                <w:b/>
                <w:lang w:eastAsia="en-US"/>
              </w:rPr>
            </w:pPr>
            <w:r w:rsidRPr="007075F9">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17086A0C" w14:textId="6898A416" w:rsidR="00D7277E" w:rsidRPr="00655E28" w:rsidRDefault="00D7277E" w:rsidP="00D7277E">
            <w:pPr>
              <w:jc w:val="both"/>
              <w:rPr>
                <w:rFonts w:ascii="Arial" w:hAnsi="Arial"/>
                <w:b/>
                <w:bCs/>
              </w:rPr>
            </w:pPr>
            <w:r w:rsidRPr="00655E28">
              <w:rPr>
                <w:rFonts w:ascii="Arial" w:hAnsi="Arial"/>
                <w:b/>
                <w:bCs/>
              </w:rPr>
              <w:t>Estatueta malha 12,8 cm</w:t>
            </w:r>
            <w:r>
              <w:rPr>
                <w:rFonts w:ascii="Arial" w:hAnsi="Arial"/>
                <w:b/>
                <w:bCs/>
              </w:rPr>
              <w:t xml:space="preserve">,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91D2F" w14:textId="49F37FDF" w:rsidR="00D7277E" w:rsidRPr="00655E28" w:rsidRDefault="00D7277E" w:rsidP="00D7277E">
            <w:pPr>
              <w:jc w:val="center"/>
              <w:rPr>
                <w:rFonts w:ascii="Arial" w:hAnsi="Arial"/>
                <w:b/>
              </w:rPr>
            </w:pPr>
            <w:r w:rsidRPr="00186A1E">
              <w:rPr>
                <w:rFonts w:ascii="Arial" w:hAnsi="Arial"/>
                <w:b/>
              </w:rPr>
              <w:t>25,63</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417135" w14:textId="705078FE" w:rsidR="00D7277E" w:rsidRPr="00655E28" w:rsidRDefault="00D7277E" w:rsidP="00D7277E">
            <w:pPr>
              <w:jc w:val="center"/>
              <w:rPr>
                <w:rFonts w:ascii="Arial" w:hAnsi="Arial"/>
                <w:b/>
              </w:rPr>
            </w:pPr>
            <w:r w:rsidRPr="00186A1E">
              <w:rPr>
                <w:rFonts w:ascii="Arial" w:hAnsi="Arial"/>
                <w:b/>
              </w:rPr>
              <w:t>512,60</w:t>
            </w:r>
          </w:p>
        </w:tc>
      </w:tr>
      <w:tr w:rsidR="00D7277E" w:rsidRPr="00E549ED" w14:paraId="4C5A4327"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E12183" w14:textId="3F9F52CC" w:rsidR="00D7277E" w:rsidRPr="00E549ED" w:rsidRDefault="00D7277E" w:rsidP="00D7277E">
            <w:pPr>
              <w:jc w:val="center"/>
              <w:rPr>
                <w:rFonts w:ascii="Arial" w:hAnsi="Arial"/>
                <w:b/>
              </w:rPr>
            </w:pPr>
            <w:r>
              <w:rPr>
                <w:rFonts w:ascii="Arial" w:hAnsi="Arial"/>
                <w:b/>
              </w:rPr>
              <w:t>23</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CF8431" w14:textId="7B7E2F52"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10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0F3154" w14:textId="42D14ECB" w:rsidR="00D7277E" w:rsidRPr="00E549ED" w:rsidRDefault="00D7277E" w:rsidP="00D7277E">
            <w:pPr>
              <w:jc w:val="center"/>
              <w:rPr>
                <w:rFonts w:ascii="Arial" w:eastAsia="Times New Roman" w:hAnsi="Arial"/>
                <w:b/>
                <w:lang w:eastAsia="en-US"/>
              </w:rPr>
            </w:pPr>
            <w:r w:rsidRPr="007075F9">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4CE44213" w14:textId="75EAB3D1" w:rsidR="00D7277E" w:rsidRPr="00655E28" w:rsidRDefault="00D7277E" w:rsidP="00D7277E">
            <w:pPr>
              <w:jc w:val="both"/>
              <w:rPr>
                <w:rFonts w:ascii="Arial" w:hAnsi="Arial"/>
                <w:b/>
                <w:bCs/>
              </w:rPr>
            </w:pPr>
            <w:r w:rsidRPr="00655E28">
              <w:rPr>
                <w:rFonts w:ascii="Arial" w:hAnsi="Arial"/>
                <w:b/>
                <w:bCs/>
              </w:rPr>
              <w:t>Estatueta baralho 9,2 cm</w:t>
            </w:r>
            <w:r>
              <w:rPr>
                <w:rFonts w:ascii="Arial" w:hAnsi="Arial"/>
                <w:b/>
                <w:bCs/>
              </w:rPr>
              <w:t xml:space="preserve">,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C7B595" w14:textId="2EB89A2D" w:rsidR="00D7277E" w:rsidRPr="00655E28" w:rsidRDefault="00D7277E" w:rsidP="00D7277E">
            <w:pPr>
              <w:jc w:val="center"/>
              <w:rPr>
                <w:rFonts w:ascii="Arial" w:hAnsi="Arial"/>
                <w:b/>
              </w:rPr>
            </w:pPr>
            <w:r w:rsidRPr="00186A1E">
              <w:rPr>
                <w:rFonts w:ascii="Arial" w:hAnsi="Arial"/>
                <w:b/>
              </w:rPr>
              <w:t>13,92</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DF76F" w14:textId="38D54011" w:rsidR="00D7277E" w:rsidRPr="00655E28" w:rsidRDefault="00D7277E" w:rsidP="00D7277E">
            <w:pPr>
              <w:jc w:val="center"/>
              <w:rPr>
                <w:rFonts w:ascii="Arial" w:hAnsi="Arial"/>
                <w:b/>
              </w:rPr>
            </w:pPr>
            <w:r w:rsidRPr="00186A1E">
              <w:rPr>
                <w:rFonts w:ascii="Arial" w:hAnsi="Arial"/>
                <w:b/>
              </w:rPr>
              <w:t>139,20</w:t>
            </w:r>
          </w:p>
        </w:tc>
      </w:tr>
      <w:tr w:rsidR="00D7277E" w:rsidRPr="00E549ED" w14:paraId="1B17D356"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640534" w14:textId="2B63D501" w:rsidR="00D7277E" w:rsidRPr="00E549ED" w:rsidRDefault="00D7277E" w:rsidP="00D7277E">
            <w:pPr>
              <w:jc w:val="center"/>
              <w:rPr>
                <w:rFonts w:ascii="Arial" w:hAnsi="Arial"/>
                <w:b/>
              </w:rPr>
            </w:pPr>
            <w:r>
              <w:rPr>
                <w:rFonts w:ascii="Arial" w:hAnsi="Arial"/>
                <w:b/>
              </w:rPr>
              <w:t>24</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8658B" w14:textId="61270ED0"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10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CC748B" w14:textId="72C89AFC" w:rsidR="00D7277E" w:rsidRPr="00E549ED" w:rsidRDefault="00D7277E" w:rsidP="00D7277E">
            <w:pPr>
              <w:jc w:val="center"/>
              <w:rPr>
                <w:rFonts w:ascii="Arial" w:eastAsia="Times New Roman" w:hAnsi="Arial"/>
                <w:b/>
                <w:lang w:eastAsia="en-US"/>
              </w:rPr>
            </w:pPr>
            <w:r w:rsidRPr="007075F9">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5E9FB350" w14:textId="62365C27" w:rsidR="00D7277E" w:rsidRPr="00655E28" w:rsidRDefault="00D7277E" w:rsidP="00D7277E">
            <w:pPr>
              <w:jc w:val="both"/>
              <w:rPr>
                <w:rFonts w:ascii="Arial" w:hAnsi="Arial"/>
                <w:b/>
                <w:bCs/>
              </w:rPr>
            </w:pPr>
            <w:r w:rsidRPr="00655E28">
              <w:rPr>
                <w:rFonts w:ascii="Arial" w:hAnsi="Arial"/>
                <w:b/>
                <w:bCs/>
              </w:rPr>
              <w:t xml:space="preserve">Estatueta baralho </w:t>
            </w:r>
            <w:r>
              <w:rPr>
                <w:rFonts w:ascii="Arial" w:hAnsi="Arial"/>
                <w:b/>
                <w:bCs/>
              </w:rPr>
              <w:t>11,4</w:t>
            </w:r>
            <w:r w:rsidRPr="00655E28">
              <w:rPr>
                <w:rFonts w:ascii="Arial" w:hAnsi="Arial"/>
                <w:b/>
                <w:bCs/>
              </w:rPr>
              <w:t xml:space="preserve"> cm</w:t>
            </w:r>
            <w:r>
              <w:rPr>
                <w:rFonts w:ascii="Arial" w:hAnsi="Arial"/>
                <w:b/>
                <w:bCs/>
              </w:rPr>
              <w:t xml:space="preserve">,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AEF475" w14:textId="07538652" w:rsidR="00D7277E" w:rsidRPr="00655E28" w:rsidRDefault="00D7277E" w:rsidP="00D7277E">
            <w:pPr>
              <w:jc w:val="center"/>
              <w:rPr>
                <w:rFonts w:ascii="Arial" w:hAnsi="Arial"/>
                <w:b/>
              </w:rPr>
            </w:pPr>
            <w:r w:rsidRPr="00186A1E">
              <w:rPr>
                <w:rFonts w:ascii="Arial" w:hAnsi="Arial"/>
                <w:b/>
              </w:rPr>
              <w:t>13,9175</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E4F1A9" w14:textId="0CEAA500" w:rsidR="00D7277E" w:rsidRPr="00655E28" w:rsidRDefault="00D7277E" w:rsidP="00D7277E">
            <w:pPr>
              <w:jc w:val="center"/>
              <w:rPr>
                <w:rFonts w:ascii="Arial" w:hAnsi="Arial"/>
                <w:b/>
              </w:rPr>
            </w:pPr>
            <w:r w:rsidRPr="00186A1E">
              <w:rPr>
                <w:rFonts w:ascii="Arial" w:hAnsi="Arial"/>
                <w:b/>
              </w:rPr>
              <w:t>139,18</w:t>
            </w:r>
          </w:p>
        </w:tc>
      </w:tr>
      <w:tr w:rsidR="00D7277E" w:rsidRPr="00E549ED" w14:paraId="6668FB38"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D4DBB" w14:textId="0D42DBA3" w:rsidR="00D7277E" w:rsidRPr="00E549ED" w:rsidRDefault="00D7277E" w:rsidP="00D7277E">
            <w:pPr>
              <w:jc w:val="center"/>
              <w:rPr>
                <w:rFonts w:ascii="Arial" w:hAnsi="Arial"/>
                <w:b/>
              </w:rPr>
            </w:pPr>
            <w:r>
              <w:rPr>
                <w:rFonts w:ascii="Arial" w:hAnsi="Arial"/>
                <w:b/>
              </w:rPr>
              <w:t>25</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3BCE6F" w14:textId="14E30D0C"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10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6B4774" w14:textId="14EE9C34" w:rsidR="00D7277E" w:rsidRPr="00E549ED" w:rsidRDefault="00D7277E" w:rsidP="00D7277E">
            <w:pPr>
              <w:jc w:val="center"/>
              <w:rPr>
                <w:rFonts w:ascii="Arial" w:eastAsia="Times New Roman" w:hAnsi="Arial"/>
                <w:b/>
                <w:lang w:eastAsia="en-US"/>
              </w:rPr>
            </w:pPr>
            <w:r w:rsidRPr="007075F9">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50A0D96C" w14:textId="3802DC9D" w:rsidR="00D7277E" w:rsidRPr="00655E28" w:rsidRDefault="00D7277E" w:rsidP="00D7277E">
            <w:pPr>
              <w:jc w:val="both"/>
              <w:rPr>
                <w:rFonts w:ascii="Arial" w:hAnsi="Arial"/>
                <w:b/>
                <w:bCs/>
              </w:rPr>
            </w:pPr>
            <w:r w:rsidRPr="00655E28">
              <w:rPr>
                <w:rFonts w:ascii="Arial" w:hAnsi="Arial"/>
                <w:b/>
                <w:bCs/>
              </w:rPr>
              <w:t xml:space="preserve">Estatueta baralho </w:t>
            </w:r>
            <w:r>
              <w:rPr>
                <w:rFonts w:ascii="Arial" w:hAnsi="Arial"/>
                <w:b/>
                <w:bCs/>
              </w:rPr>
              <w:t>16,4</w:t>
            </w:r>
            <w:r w:rsidRPr="00655E28">
              <w:rPr>
                <w:rFonts w:ascii="Arial" w:hAnsi="Arial"/>
                <w:b/>
                <w:bCs/>
              </w:rPr>
              <w:t xml:space="preserve"> cm</w:t>
            </w:r>
            <w:r>
              <w:rPr>
                <w:rFonts w:ascii="Arial" w:hAnsi="Arial"/>
                <w:b/>
                <w:bCs/>
              </w:rPr>
              <w:t xml:space="preserve">,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C1EB7C" w14:textId="4C54EE40" w:rsidR="00D7277E" w:rsidRPr="00655E28" w:rsidRDefault="00D7277E" w:rsidP="00D7277E">
            <w:pPr>
              <w:jc w:val="center"/>
              <w:rPr>
                <w:rFonts w:ascii="Arial" w:hAnsi="Arial"/>
                <w:b/>
              </w:rPr>
            </w:pPr>
            <w:r w:rsidRPr="00186A1E">
              <w:rPr>
                <w:rFonts w:ascii="Arial" w:hAnsi="Arial"/>
                <w:b/>
              </w:rPr>
              <w:t>28,67</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73D96D" w14:textId="7C8D2193" w:rsidR="00D7277E" w:rsidRPr="00655E28" w:rsidRDefault="00D7277E" w:rsidP="00D7277E">
            <w:pPr>
              <w:jc w:val="center"/>
              <w:rPr>
                <w:rFonts w:ascii="Arial" w:hAnsi="Arial"/>
                <w:b/>
              </w:rPr>
            </w:pPr>
            <w:r w:rsidRPr="00186A1E">
              <w:rPr>
                <w:rFonts w:ascii="Arial" w:hAnsi="Arial"/>
                <w:b/>
              </w:rPr>
              <w:t>286,70</w:t>
            </w:r>
          </w:p>
        </w:tc>
      </w:tr>
      <w:tr w:rsidR="00D7277E" w:rsidRPr="00E549ED" w14:paraId="67030353"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E44F3" w14:textId="22E1BE60" w:rsidR="00D7277E" w:rsidRPr="00E549ED" w:rsidRDefault="00D7277E" w:rsidP="00D7277E">
            <w:pPr>
              <w:jc w:val="center"/>
              <w:rPr>
                <w:rFonts w:ascii="Arial" w:hAnsi="Arial"/>
                <w:b/>
              </w:rPr>
            </w:pPr>
            <w:r>
              <w:rPr>
                <w:rFonts w:ascii="Arial" w:hAnsi="Arial"/>
                <w:b/>
              </w:rPr>
              <w:t>26</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7D940" w14:textId="4F742390"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30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61DDA" w14:textId="20EB24AD" w:rsidR="00D7277E" w:rsidRPr="00E549ED" w:rsidRDefault="00D7277E" w:rsidP="00D7277E">
            <w:pPr>
              <w:jc w:val="center"/>
              <w:rPr>
                <w:rFonts w:ascii="Arial" w:eastAsia="Times New Roman" w:hAnsi="Arial"/>
                <w:b/>
                <w:lang w:eastAsia="en-US"/>
              </w:rPr>
            </w:pPr>
            <w:r w:rsidRPr="007075F9">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0E94177B" w14:textId="0F109456" w:rsidR="00D7277E" w:rsidRPr="00F25BD9" w:rsidRDefault="00D7277E" w:rsidP="00D7277E">
            <w:pPr>
              <w:jc w:val="both"/>
              <w:rPr>
                <w:rFonts w:ascii="Arial" w:hAnsi="Arial"/>
                <w:b/>
                <w:bCs/>
              </w:rPr>
            </w:pPr>
            <w:r w:rsidRPr="00F25BD9">
              <w:rPr>
                <w:rFonts w:ascii="Arial" w:hAnsi="Arial"/>
                <w:b/>
                <w:bCs/>
              </w:rPr>
              <w:t xml:space="preserve">Placa de homenagem, </w:t>
            </w:r>
            <w:r w:rsidRPr="00F25BD9">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5570A5" w14:textId="440B0BF4" w:rsidR="00D7277E" w:rsidRPr="00655E28" w:rsidRDefault="00D7277E" w:rsidP="00D7277E">
            <w:pPr>
              <w:jc w:val="center"/>
              <w:rPr>
                <w:rFonts w:ascii="Arial" w:hAnsi="Arial"/>
                <w:b/>
              </w:rPr>
            </w:pPr>
            <w:r w:rsidRPr="00186A1E">
              <w:rPr>
                <w:rFonts w:ascii="Arial" w:hAnsi="Arial"/>
                <w:b/>
              </w:rPr>
              <w:t>87,30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F552B" w14:textId="1AE701DE" w:rsidR="00D7277E" w:rsidRPr="00655E28" w:rsidRDefault="00D7277E" w:rsidP="00D7277E">
            <w:pPr>
              <w:jc w:val="center"/>
              <w:rPr>
                <w:rFonts w:ascii="Arial" w:hAnsi="Arial"/>
                <w:b/>
              </w:rPr>
            </w:pPr>
            <w:r w:rsidRPr="00186A1E">
              <w:rPr>
                <w:rFonts w:ascii="Arial" w:hAnsi="Arial"/>
                <w:b/>
              </w:rPr>
              <w:t>2.619,00</w:t>
            </w:r>
          </w:p>
        </w:tc>
      </w:tr>
      <w:tr w:rsidR="00D7277E" w:rsidRPr="00E549ED" w14:paraId="17EF3165"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D98EAF" w14:textId="484EF3A4" w:rsidR="00D7277E" w:rsidRPr="00E549ED" w:rsidRDefault="00D7277E" w:rsidP="00D7277E">
            <w:pPr>
              <w:jc w:val="center"/>
              <w:rPr>
                <w:rFonts w:ascii="Arial" w:hAnsi="Arial"/>
                <w:b/>
              </w:rPr>
            </w:pPr>
            <w:r>
              <w:rPr>
                <w:rFonts w:ascii="Arial" w:hAnsi="Arial"/>
                <w:b/>
              </w:rPr>
              <w:t>27</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43ACA2" w14:textId="4E87CB01"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30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42B39F" w14:textId="77EAB3A5" w:rsidR="00D7277E" w:rsidRPr="00E549ED" w:rsidRDefault="00D7277E" w:rsidP="00D7277E">
            <w:pPr>
              <w:jc w:val="center"/>
              <w:rPr>
                <w:rFonts w:ascii="Arial" w:eastAsia="Times New Roman" w:hAnsi="Arial"/>
                <w:b/>
                <w:lang w:eastAsia="en-US"/>
              </w:rPr>
            </w:pPr>
            <w:r w:rsidRPr="00E549ED">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7FF19C78" w14:textId="6304665E" w:rsidR="00D7277E" w:rsidRPr="00F25BD9" w:rsidRDefault="00D7277E" w:rsidP="00D7277E">
            <w:pPr>
              <w:jc w:val="both"/>
              <w:rPr>
                <w:rFonts w:ascii="Arial" w:hAnsi="Arial"/>
                <w:b/>
                <w:bCs/>
              </w:rPr>
            </w:pPr>
            <w:r w:rsidRPr="00F25BD9">
              <w:rPr>
                <w:rFonts w:ascii="Arial" w:hAnsi="Arial"/>
                <w:b/>
                <w:bCs/>
              </w:rPr>
              <w:t xml:space="preserve">Estojo para placa de homenagem, </w:t>
            </w:r>
            <w:r w:rsidRPr="00F25BD9">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CB342" w14:textId="3835B859" w:rsidR="00D7277E" w:rsidRPr="00655E28" w:rsidRDefault="00D7277E" w:rsidP="00D7277E">
            <w:pPr>
              <w:jc w:val="center"/>
              <w:rPr>
                <w:rFonts w:ascii="Arial" w:hAnsi="Arial"/>
                <w:b/>
              </w:rPr>
            </w:pPr>
            <w:r w:rsidRPr="00186A1E">
              <w:rPr>
                <w:rFonts w:ascii="Arial" w:hAnsi="Arial"/>
                <w:b/>
              </w:rPr>
              <w:t>97,9675</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45DAFE" w14:textId="6A014E8D" w:rsidR="00D7277E" w:rsidRPr="00655E28" w:rsidRDefault="00D7277E" w:rsidP="00D7277E">
            <w:pPr>
              <w:jc w:val="center"/>
              <w:rPr>
                <w:rFonts w:ascii="Arial" w:hAnsi="Arial"/>
                <w:b/>
              </w:rPr>
            </w:pPr>
            <w:r w:rsidRPr="00186A1E">
              <w:rPr>
                <w:rFonts w:ascii="Arial" w:hAnsi="Arial"/>
                <w:b/>
              </w:rPr>
              <w:t>2.939,03</w:t>
            </w:r>
          </w:p>
        </w:tc>
      </w:tr>
      <w:tr w:rsidR="00D7277E" w:rsidRPr="00E549ED" w14:paraId="53D14342"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288CD7" w14:textId="649763E6" w:rsidR="00D7277E" w:rsidRPr="00E549ED" w:rsidRDefault="00D7277E" w:rsidP="00D7277E">
            <w:pPr>
              <w:jc w:val="center"/>
              <w:rPr>
                <w:rFonts w:ascii="Arial" w:hAnsi="Arial"/>
                <w:b/>
              </w:rPr>
            </w:pPr>
            <w:r>
              <w:rPr>
                <w:rFonts w:ascii="Arial" w:hAnsi="Arial"/>
                <w:b/>
              </w:rPr>
              <w:t>28</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AFBD9E" w14:textId="07D12B6B"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600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0A2200" w14:textId="221164A7" w:rsidR="00D7277E" w:rsidRPr="00E549ED" w:rsidRDefault="00D7277E" w:rsidP="00D7277E">
            <w:pPr>
              <w:jc w:val="center"/>
              <w:rPr>
                <w:rFonts w:ascii="Arial" w:eastAsia="Times New Roman" w:hAnsi="Arial"/>
                <w:b/>
                <w:lang w:eastAsia="en-US"/>
              </w:rPr>
            </w:pPr>
            <w:r w:rsidRPr="00FD5CA1">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72C73E67" w14:textId="70A9C518" w:rsidR="00D7277E" w:rsidRPr="00F25BD9" w:rsidRDefault="00D7277E" w:rsidP="00D7277E">
            <w:pPr>
              <w:jc w:val="both"/>
              <w:rPr>
                <w:rFonts w:ascii="Arial" w:hAnsi="Arial"/>
                <w:b/>
                <w:bCs/>
              </w:rPr>
            </w:pPr>
            <w:r>
              <w:rPr>
                <w:rFonts w:ascii="Arial" w:hAnsi="Arial"/>
                <w:b/>
                <w:bCs/>
              </w:rPr>
              <w:t>M</w:t>
            </w:r>
            <w:r w:rsidRPr="00F25BD9">
              <w:rPr>
                <w:rFonts w:ascii="Arial" w:hAnsi="Arial"/>
                <w:b/>
                <w:bCs/>
              </w:rPr>
              <w:t xml:space="preserve">edalha na cor ouro, </w:t>
            </w:r>
            <w:r w:rsidRPr="00F25BD9">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B1DE8A" w14:textId="67A70911" w:rsidR="00D7277E" w:rsidRPr="00655E28" w:rsidRDefault="00D7277E" w:rsidP="00D7277E">
            <w:pPr>
              <w:jc w:val="center"/>
              <w:rPr>
                <w:rFonts w:ascii="Arial" w:hAnsi="Arial"/>
                <w:b/>
              </w:rPr>
            </w:pPr>
            <w:r w:rsidRPr="00186A1E">
              <w:rPr>
                <w:rFonts w:ascii="Arial" w:hAnsi="Arial"/>
                <w:b/>
              </w:rPr>
              <w:t>12,86</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34E58" w14:textId="24D0BBE7" w:rsidR="00D7277E" w:rsidRPr="00655E28" w:rsidRDefault="00D7277E" w:rsidP="00D7277E">
            <w:pPr>
              <w:jc w:val="center"/>
              <w:rPr>
                <w:rFonts w:ascii="Arial" w:hAnsi="Arial"/>
                <w:b/>
              </w:rPr>
            </w:pPr>
            <w:r w:rsidRPr="00186A1E">
              <w:rPr>
                <w:rFonts w:ascii="Arial" w:hAnsi="Arial"/>
                <w:b/>
              </w:rPr>
              <w:t>7.716,00</w:t>
            </w:r>
          </w:p>
        </w:tc>
      </w:tr>
      <w:tr w:rsidR="00D7277E" w:rsidRPr="00E549ED" w14:paraId="664A2DF5"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63AD0F" w14:textId="2236E376" w:rsidR="00D7277E" w:rsidRPr="00E549ED" w:rsidRDefault="00D7277E" w:rsidP="00D7277E">
            <w:pPr>
              <w:jc w:val="center"/>
              <w:rPr>
                <w:rFonts w:ascii="Arial" w:hAnsi="Arial"/>
                <w:b/>
              </w:rPr>
            </w:pPr>
            <w:r>
              <w:rPr>
                <w:rFonts w:ascii="Arial" w:hAnsi="Arial"/>
                <w:b/>
              </w:rPr>
              <w:t>29</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F2D85E" w14:textId="002BD339"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600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633F4E" w14:textId="104F3004" w:rsidR="00D7277E" w:rsidRPr="00E549ED" w:rsidRDefault="00D7277E" w:rsidP="00D7277E">
            <w:pPr>
              <w:jc w:val="center"/>
              <w:rPr>
                <w:rFonts w:ascii="Arial" w:eastAsia="Times New Roman" w:hAnsi="Arial"/>
                <w:b/>
                <w:lang w:eastAsia="en-US"/>
              </w:rPr>
            </w:pPr>
            <w:r w:rsidRPr="00FD5CA1">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3D804CCE" w14:textId="129F0405" w:rsidR="00D7277E" w:rsidRPr="00F25BD9" w:rsidRDefault="00D7277E" w:rsidP="00D7277E">
            <w:pPr>
              <w:jc w:val="both"/>
              <w:rPr>
                <w:rFonts w:ascii="Arial" w:hAnsi="Arial"/>
                <w:b/>
                <w:bCs/>
              </w:rPr>
            </w:pPr>
            <w:r>
              <w:rPr>
                <w:rFonts w:ascii="Arial" w:hAnsi="Arial"/>
                <w:b/>
                <w:bCs/>
              </w:rPr>
              <w:t>M</w:t>
            </w:r>
            <w:r w:rsidRPr="00F25BD9">
              <w:rPr>
                <w:rFonts w:ascii="Arial" w:hAnsi="Arial"/>
                <w:b/>
                <w:bCs/>
              </w:rPr>
              <w:t xml:space="preserve">edalha na cor prata, </w:t>
            </w:r>
            <w:r w:rsidRPr="00F25BD9">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0F60E3" w14:textId="094128FC" w:rsidR="00D7277E" w:rsidRPr="00655E28" w:rsidRDefault="00D7277E" w:rsidP="00D7277E">
            <w:pPr>
              <w:jc w:val="center"/>
              <w:rPr>
                <w:rFonts w:ascii="Arial" w:hAnsi="Arial"/>
                <w:b/>
              </w:rPr>
            </w:pPr>
            <w:r w:rsidRPr="00186A1E">
              <w:rPr>
                <w:rFonts w:ascii="Arial" w:hAnsi="Arial"/>
                <w:b/>
              </w:rPr>
              <w:t>12,86</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4CD71" w14:textId="33D6B729" w:rsidR="00D7277E" w:rsidRPr="00655E28" w:rsidRDefault="00D7277E" w:rsidP="00D7277E">
            <w:pPr>
              <w:jc w:val="center"/>
              <w:rPr>
                <w:rFonts w:ascii="Arial" w:hAnsi="Arial"/>
                <w:b/>
              </w:rPr>
            </w:pPr>
            <w:r w:rsidRPr="00186A1E">
              <w:rPr>
                <w:rFonts w:ascii="Arial" w:hAnsi="Arial"/>
                <w:b/>
              </w:rPr>
              <w:t>7.716,00</w:t>
            </w:r>
          </w:p>
        </w:tc>
      </w:tr>
      <w:tr w:rsidR="00D7277E" w:rsidRPr="00E549ED" w14:paraId="765182B0"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B36E8" w14:textId="3B8666CA" w:rsidR="00D7277E" w:rsidRPr="00E549ED" w:rsidRDefault="00D7277E" w:rsidP="00D7277E">
            <w:pPr>
              <w:jc w:val="center"/>
              <w:rPr>
                <w:rFonts w:ascii="Arial" w:hAnsi="Arial"/>
                <w:b/>
              </w:rPr>
            </w:pPr>
            <w:r>
              <w:rPr>
                <w:rFonts w:ascii="Arial" w:hAnsi="Arial"/>
                <w:b/>
              </w:rPr>
              <w:t>30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462BA2" w14:textId="7E992573"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300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04DF64" w14:textId="48F1B8A8" w:rsidR="00D7277E" w:rsidRPr="00E549ED" w:rsidRDefault="00D7277E" w:rsidP="00D7277E">
            <w:pPr>
              <w:jc w:val="center"/>
              <w:rPr>
                <w:rFonts w:ascii="Arial" w:eastAsia="Times New Roman" w:hAnsi="Arial"/>
                <w:b/>
                <w:lang w:eastAsia="en-US"/>
              </w:rPr>
            </w:pPr>
            <w:r w:rsidRPr="00FD5CA1">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3DFAA46B" w14:textId="12121DF7" w:rsidR="00D7277E" w:rsidRPr="00F25BD9" w:rsidRDefault="00D7277E" w:rsidP="00D7277E">
            <w:pPr>
              <w:jc w:val="both"/>
              <w:rPr>
                <w:rFonts w:ascii="Arial" w:hAnsi="Arial"/>
                <w:b/>
                <w:bCs/>
              </w:rPr>
            </w:pPr>
            <w:r>
              <w:rPr>
                <w:rFonts w:ascii="Arial" w:hAnsi="Arial"/>
                <w:b/>
                <w:bCs/>
              </w:rPr>
              <w:t>M</w:t>
            </w:r>
            <w:r w:rsidRPr="00F25BD9">
              <w:rPr>
                <w:rFonts w:ascii="Arial" w:hAnsi="Arial"/>
                <w:b/>
                <w:bCs/>
              </w:rPr>
              <w:t xml:space="preserve">edalha na cor bronze, </w:t>
            </w:r>
            <w:r w:rsidRPr="00F25BD9">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827356" w14:textId="00A85EAF" w:rsidR="00D7277E" w:rsidRPr="00655E28" w:rsidRDefault="00D7277E" w:rsidP="00D7277E">
            <w:pPr>
              <w:jc w:val="center"/>
              <w:rPr>
                <w:rFonts w:ascii="Arial" w:hAnsi="Arial"/>
                <w:b/>
              </w:rPr>
            </w:pPr>
            <w:r w:rsidRPr="00186A1E">
              <w:rPr>
                <w:rFonts w:ascii="Arial" w:hAnsi="Arial"/>
                <w:b/>
              </w:rPr>
              <w:t>12,8625</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8F9B9C" w14:textId="34AD97BD" w:rsidR="00D7277E" w:rsidRPr="00655E28" w:rsidRDefault="00D7277E" w:rsidP="00D7277E">
            <w:pPr>
              <w:jc w:val="center"/>
              <w:rPr>
                <w:rFonts w:ascii="Arial" w:hAnsi="Arial"/>
                <w:b/>
              </w:rPr>
            </w:pPr>
            <w:r w:rsidRPr="00186A1E">
              <w:rPr>
                <w:rFonts w:ascii="Arial" w:hAnsi="Arial"/>
                <w:b/>
              </w:rPr>
              <w:t>3.858,75</w:t>
            </w:r>
          </w:p>
        </w:tc>
      </w:tr>
      <w:tr w:rsidR="00D7277E" w:rsidRPr="00E549ED" w14:paraId="752802ED"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E90F0A" w14:textId="71922557" w:rsidR="00D7277E" w:rsidRPr="00E549ED" w:rsidRDefault="00D7277E" w:rsidP="00D7277E">
            <w:pPr>
              <w:jc w:val="center"/>
              <w:rPr>
                <w:rFonts w:ascii="Arial" w:hAnsi="Arial"/>
                <w:b/>
              </w:rPr>
            </w:pPr>
            <w:r>
              <w:rPr>
                <w:rFonts w:ascii="Arial" w:hAnsi="Arial"/>
                <w:b/>
              </w:rPr>
              <w:t>31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F2CA27" w14:textId="393EAD55"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500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41F3A3" w14:textId="7C45EF80" w:rsidR="00D7277E" w:rsidRPr="00E549ED" w:rsidRDefault="00D7277E" w:rsidP="00D7277E">
            <w:pPr>
              <w:jc w:val="center"/>
              <w:rPr>
                <w:rFonts w:ascii="Arial" w:eastAsia="Times New Roman" w:hAnsi="Arial"/>
                <w:b/>
                <w:lang w:eastAsia="en-US"/>
              </w:rPr>
            </w:pPr>
            <w:r w:rsidRPr="00FD5CA1">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182C9A45" w14:textId="2D60DF58" w:rsidR="00D7277E" w:rsidRPr="00F25BD9" w:rsidRDefault="00D7277E" w:rsidP="00D7277E">
            <w:pPr>
              <w:jc w:val="both"/>
              <w:rPr>
                <w:rFonts w:ascii="Arial" w:hAnsi="Arial"/>
                <w:b/>
                <w:bCs/>
              </w:rPr>
            </w:pPr>
            <w:r w:rsidRPr="00F25BD9">
              <w:rPr>
                <w:rFonts w:ascii="Arial" w:hAnsi="Arial"/>
                <w:b/>
                <w:bCs/>
              </w:rPr>
              <w:t xml:space="preserve">60000-D - Medalha fundida em liga metálica de </w:t>
            </w:r>
            <w:proofErr w:type="spellStart"/>
            <w:r w:rsidRPr="00F25BD9">
              <w:rPr>
                <w:rFonts w:ascii="Arial" w:hAnsi="Arial"/>
                <w:b/>
                <w:bCs/>
              </w:rPr>
              <w:t>zamac</w:t>
            </w:r>
            <w:proofErr w:type="spellEnd"/>
            <w:r w:rsidRPr="00F25BD9">
              <w:rPr>
                <w:rFonts w:ascii="Arial" w:hAnsi="Arial"/>
                <w:b/>
                <w:bCs/>
              </w:rPr>
              <w:t xml:space="preserve">, dourada, </w:t>
            </w:r>
            <w:r w:rsidRPr="00F25BD9">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270BAF" w14:textId="43272DE3" w:rsidR="00D7277E" w:rsidRPr="00655E28" w:rsidRDefault="00D7277E" w:rsidP="00D7277E">
            <w:pPr>
              <w:jc w:val="center"/>
              <w:rPr>
                <w:rFonts w:ascii="Arial" w:hAnsi="Arial"/>
                <w:b/>
              </w:rPr>
            </w:pPr>
            <w:r w:rsidRPr="00186A1E">
              <w:rPr>
                <w:rFonts w:ascii="Arial" w:hAnsi="Arial"/>
                <w:b/>
              </w:rPr>
              <w:t>10,50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F7D80C" w14:textId="2A75E3D9" w:rsidR="00D7277E" w:rsidRPr="00655E28" w:rsidRDefault="00D7277E" w:rsidP="00D7277E">
            <w:pPr>
              <w:jc w:val="center"/>
              <w:rPr>
                <w:rFonts w:ascii="Arial" w:hAnsi="Arial"/>
                <w:b/>
              </w:rPr>
            </w:pPr>
            <w:r w:rsidRPr="00186A1E">
              <w:rPr>
                <w:rFonts w:ascii="Arial" w:hAnsi="Arial"/>
                <w:b/>
              </w:rPr>
              <w:t>5.250,00</w:t>
            </w:r>
          </w:p>
        </w:tc>
      </w:tr>
      <w:tr w:rsidR="00D7277E" w:rsidRPr="00E549ED" w14:paraId="6D942301"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305B39" w14:textId="7B1E7EEE" w:rsidR="00D7277E" w:rsidRPr="00E549ED" w:rsidRDefault="00D7277E" w:rsidP="00D7277E">
            <w:pPr>
              <w:jc w:val="center"/>
              <w:rPr>
                <w:rFonts w:ascii="Arial" w:hAnsi="Arial"/>
                <w:b/>
              </w:rPr>
            </w:pPr>
            <w:r>
              <w:rPr>
                <w:rFonts w:ascii="Arial" w:hAnsi="Arial"/>
                <w:b/>
              </w:rPr>
              <w:t>32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287EA2" w14:textId="2D42AC1C"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500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8F0077" w14:textId="220205FA" w:rsidR="00D7277E" w:rsidRPr="00E549ED" w:rsidRDefault="00D7277E" w:rsidP="00D7277E">
            <w:pPr>
              <w:jc w:val="center"/>
              <w:rPr>
                <w:rFonts w:ascii="Arial" w:eastAsia="Times New Roman" w:hAnsi="Arial"/>
                <w:b/>
                <w:lang w:eastAsia="en-US"/>
              </w:rPr>
            </w:pPr>
            <w:r w:rsidRPr="00FD5CA1">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7811B97B" w14:textId="7A47BE6A" w:rsidR="00D7277E" w:rsidRPr="00F25BD9" w:rsidRDefault="00D7277E" w:rsidP="00D7277E">
            <w:pPr>
              <w:jc w:val="both"/>
              <w:rPr>
                <w:rFonts w:ascii="Arial" w:hAnsi="Arial"/>
                <w:b/>
                <w:bCs/>
              </w:rPr>
            </w:pPr>
            <w:r w:rsidRPr="00F25BD9">
              <w:rPr>
                <w:rFonts w:ascii="Arial" w:hAnsi="Arial"/>
                <w:b/>
                <w:bCs/>
              </w:rPr>
              <w:t xml:space="preserve">60000-P - Medalha fundida em liga metálica de </w:t>
            </w:r>
            <w:proofErr w:type="spellStart"/>
            <w:r w:rsidRPr="00F25BD9">
              <w:rPr>
                <w:rFonts w:ascii="Arial" w:hAnsi="Arial"/>
                <w:b/>
                <w:bCs/>
              </w:rPr>
              <w:t>zamac</w:t>
            </w:r>
            <w:proofErr w:type="spellEnd"/>
            <w:r w:rsidRPr="00F25BD9">
              <w:rPr>
                <w:rFonts w:ascii="Arial" w:hAnsi="Arial"/>
                <w:b/>
                <w:bCs/>
              </w:rPr>
              <w:t xml:space="preserve">, prata, </w:t>
            </w:r>
            <w:r w:rsidRPr="00F25BD9">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5A53C" w14:textId="6ED965E7" w:rsidR="00D7277E" w:rsidRPr="00655E28" w:rsidRDefault="00D7277E" w:rsidP="00D7277E">
            <w:pPr>
              <w:jc w:val="center"/>
              <w:rPr>
                <w:rFonts w:ascii="Arial" w:hAnsi="Arial"/>
                <w:b/>
              </w:rPr>
            </w:pPr>
            <w:r w:rsidRPr="00186A1E">
              <w:rPr>
                <w:rFonts w:ascii="Arial" w:hAnsi="Arial"/>
                <w:b/>
              </w:rPr>
              <w:t>10,50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A0CAE3" w14:textId="6B3961E0" w:rsidR="00D7277E" w:rsidRPr="00655E28" w:rsidRDefault="00D7277E" w:rsidP="00D7277E">
            <w:pPr>
              <w:jc w:val="center"/>
              <w:rPr>
                <w:rFonts w:ascii="Arial" w:hAnsi="Arial"/>
                <w:b/>
              </w:rPr>
            </w:pPr>
            <w:r w:rsidRPr="00186A1E">
              <w:rPr>
                <w:rFonts w:ascii="Arial" w:hAnsi="Arial"/>
                <w:b/>
              </w:rPr>
              <w:t>5.250,00</w:t>
            </w:r>
          </w:p>
        </w:tc>
      </w:tr>
      <w:tr w:rsidR="00D7277E" w:rsidRPr="00E549ED" w14:paraId="18DD6A5C"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98727" w14:textId="61C28110" w:rsidR="00D7277E" w:rsidRPr="00E549ED" w:rsidRDefault="00D7277E" w:rsidP="00D7277E">
            <w:pPr>
              <w:jc w:val="center"/>
              <w:rPr>
                <w:rFonts w:ascii="Arial" w:hAnsi="Arial"/>
                <w:b/>
              </w:rPr>
            </w:pPr>
            <w:r>
              <w:rPr>
                <w:rFonts w:ascii="Arial" w:hAnsi="Arial"/>
                <w:b/>
              </w:rPr>
              <w:t>33</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62CE04" w14:textId="0D3679F5"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20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864A31" w14:textId="42AC00B1" w:rsidR="00D7277E" w:rsidRPr="00E549ED" w:rsidRDefault="00D7277E" w:rsidP="00D7277E">
            <w:pPr>
              <w:jc w:val="center"/>
              <w:rPr>
                <w:rFonts w:ascii="Arial" w:eastAsia="Times New Roman" w:hAnsi="Arial"/>
                <w:b/>
                <w:lang w:eastAsia="en-US"/>
              </w:rPr>
            </w:pPr>
            <w:r w:rsidRPr="00FD5CA1">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33D9125E" w14:textId="052BA1BE" w:rsidR="00D7277E" w:rsidRPr="00F25BD9" w:rsidRDefault="00D7277E" w:rsidP="00D7277E">
            <w:pPr>
              <w:jc w:val="both"/>
              <w:rPr>
                <w:rFonts w:ascii="Arial" w:hAnsi="Arial"/>
                <w:b/>
                <w:bCs/>
              </w:rPr>
            </w:pPr>
            <w:r w:rsidRPr="00F25BD9">
              <w:rPr>
                <w:rFonts w:ascii="Arial" w:hAnsi="Arial"/>
                <w:b/>
                <w:bCs/>
              </w:rPr>
              <w:t xml:space="preserve">Estatueta bocha, 15,5 cm, </w:t>
            </w:r>
            <w:r w:rsidRPr="00F25BD9">
              <w:rPr>
                <w:rFonts w:ascii="Arial" w:hAnsi="Arial"/>
                <w:b/>
                <w:color w:val="000000"/>
              </w:rPr>
              <w:lastRenderedPageBreak/>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A26E73" w14:textId="4DCE11A7" w:rsidR="00D7277E" w:rsidRPr="00655E28" w:rsidRDefault="00D7277E" w:rsidP="00D7277E">
            <w:pPr>
              <w:jc w:val="center"/>
              <w:rPr>
                <w:rFonts w:ascii="Arial" w:hAnsi="Arial"/>
                <w:b/>
              </w:rPr>
            </w:pPr>
            <w:r w:rsidRPr="00186A1E">
              <w:rPr>
                <w:rFonts w:ascii="Arial" w:hAnsi="Arial"/>
                <w:b/>
              </w:rPr>
              <w:lastRenderedPageBreak/>
              <w:t>34,63</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74047F" w14:textId="7D89BC45" w:rsidR="00D7277E" w:rsidRPr="00655E28" w:rsidRDefault="00D7277E" w:rsidP="00D7277E">
            <w:pPr>
              <w:jc w:val="center"/>
              <w:rPr>
                <w:rFonts w:ascii="Arial" w:hAnsi="Arial"/>
                <w:b/>
              </w:rPr>
            </w:pPr>
            <w:r w:rsidRPr="00186A1E">
              <w:rPr>
                <w:rFonts w:ascii="Arial" w:hAnsi="Arial"/>
                <w:b/>
              </w:rPr>
              <w:t>692,60</w:t>
            </w:r>
          </w:p>
        </w:tc>
      </w:tr>
      <w:tr w:rsidR="00D7277E" w:rsidRPr="00E549ED" w14:paraId="29FB6E8B"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DF4DA" w14:textId="4E6B13EA" w:rsidR="00D7277E" w:rsidRPr="00E549ED" w:rsidRDefault="00D7277E" w:rsidP="00D7277E">
            <w:pPr>
              <w:jc w:val="center"/>
              <w:rPr>
                <w:rFonts w:ascii="Arial" w:hAnsi="Arial"/>
                <w:b/>
              </w:rPr>
            </w:pPr>
            <w:r>
              <w:rPr>
                <w:rFonts w:ascii="Arial" w:hAnsi="Arial"/>
                <w:b/>
              </w:rPr>
              <w:t>34</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872343" w14:textId="2F9846FA"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10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60B9E6" w14:textId="5BA35AF8" w:rsidR="00D7277E" w:rsidRPr="00E549ED" w:rsidRDefault="00D7277E" w:rsidP="00D7277E">
            <w:pPr>
              <w:jc w:val="center"/>
              <w:rPr>
                <w:rFonts w:ascii="Arial" w:eastAsia="Times New Roman" w:hAnsi="Arial"/>
                <w:b/>
                <w:lang w:eastAsia="en-US"/>
              </w:rPr>
            </w:pPr>
            <w:r w:rsidRPr="00FD5CA1">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63C8905B" w14:textId="4C0243DF" w:rsidR="00D7277E" w:rsidRPr="00F25BD9" w:rsidRDefault="00D7277E" w:rsidP="00D7277E">
            <w:pPr>
              <w:jc w:val="both"/>
              <w:rPr>
                <w:rFonts w:ascii="Arial" w:hAnsi="Arial"/>
                <w:b/>
                <w:bCs/>
              </w:rPr>
            </w:pPr>
            <w:r w:rsidRPr="00F25BD9">
              <w:rPr>
                <w:rFonts w:ascii="Arial" w:hAnsi="Arial"/>
                <w:b/>
                <w:bCs/>
              </w:rPr>
              <w:t>Estatueta futebol feminino, 16,5 cm</w:t>
            </w:r>
            <w:r>
              <w:rPr>
                <w:rFonts w:ascii="Arial" w:hAnsi="Arial"/>
                <w:b/>
                <w:bCs/>
              </w:rPr>
              <w:t xml:space="preserve">,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56F12A" w14:textId="6BF9BC01" w:rsidR="00D7277E" w:rsidRPr="00655E28" w:rsidRDefault="00D7277E" w:rsidP="00D7277E">
            <w:pPr>
              <w:jc w:val="center"/>
              <w:rPr>
                <w:rFonts w:ascii="Arial" w:hAnsi="Arial"/>
                <w:b/>
              </w:rPr>
            </w:pPr>
            <w:r w:rsidRPr="00186A1E">
              <w:rPr>
                <w:rFonts w:ascii="Arial" w:hAnsi="Arial"/>
                <w:b/>
              </w:rPr>
              <w:t>27,70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6EA6A2" w14:textId="4B0F71A3" w:rsidR="00D7277E" w:rsidRPr="00655E28" w:rsidRDefault="00D7277E" w:rsidP="00D7277E">
            <w:pPr>
              <w:jc w:val="center"/>
              <w:rPr>
                <w:rFonts w:ascii="Arial" w:hAnsi="Arial"/>
                <w:b/>
              </w:rPr>
            </w:pPr>
            <w:r w:rsidRPr="00186A1E">
              <w:rPr>
                <w:rFonts w:ascii="Arial" w:hAnsi="Arial"/>
                <w:b/>
              </w:rPr>
              <w:t>277,00</w:t>
            </w:r>
          </w:p>
        </w:tc>
      </w:tr>
      <w:tr w:rsidR="00D7277E" w:rsidRPr="00E549ED" w14:paraId="017C99A0"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D2BD1A" w14:textId="6669EC7B" w:rsidR="00D7277E" w:rsidRPr="00E549ED" w:rsidRDefault="00D7277E" w:rsidP="00D7277E">
            <w:pPr>
              <w:jc w:val="center"/>
              <w:rPr>
                <w:rFonts w:ascii="Arial" w:hAnsi="Arial"/>
                <w:b/>
              </w:rPr>
            </w:pPr>
            <w:r>
              <w:rPr>
                <w:rFonts w:ascii="Arial" w:hAnsi="Arial"/>
                <w:b/>
              </w:rPr>
              <w:t>35</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AD69DC" w14:textId="788A2B10"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30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2E779" w14:textId="24E5BFAD" w:rsidR="00D7277E" w:rsidRPr="00E549ED" w:rsidRDefault="00D7277E" w:rsidP="00D7277E">
            <w:pPr>
              <w:jc w:val="center"/>
              <w:rPr>
                <w:rFonts w:ascii="Arial" w:eastAsia="Times New Roman" w:hAnsi="Arial"/>
                <w:b/>
                <w:lang w:eastAsia="en-US"/>
              </w:rPr>
            </w:pPr>
            <w:r w:rsidRPr="00FD5CA1">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3B3702E5" w14:textId="7C8CE4B5" w:rsidR="00D7277E" w:rsidRPr="00F25BD9" w:rsidRDefault="00D7277E" w:rsidP="00D7277E">
            <w:pPr>
              <w:tabs>
                <w:tab w:val="left" w:pos="1200"/>
              </w:tabs>
              <w:jc w:val="both"/>
              <w:rPr>
                <w:rFonts w:ascii="Arial" w:hAnsi="Arial"/>
                <w:b/>
                <w:bCs/>
              </w:rPr>
            </w:pPr>
            <w:r w:rsidRPr="00F25BD9">
              <w:rPr>
                <w:rFonts w:ascii="Arial" w:hAnsi="Arial"/>
                <w:b/>
                <w:bCs/>
              </w:rPr>
              <w:t xml:space="preserve">Estatueta futebol masculino, 15 cm, </w:t>
            </w:r>
            <w:r w:rsidRPr="00F25BD9">
              <w:rPr>
                <w:rFonts w:ascii="Arial" w:hAnsi="Arial"/>
                <w:b/>
                <w:color w:val="000000"/>
              </w:rPr>
              <w:t>conforme detalhamento constante no termo de referência.</w:t>
            </w:r>
            <w:r w:rsidRPr="00F25BD9">
              <w:rPr>
                <w:rFonts w:ascii="Arial" w:hAnsi="Arial"/>
                <w:b/>
                <w:bCs/>
              </w:rPr>
              <w:t xml:space="preserve"> </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76E149" w14:textId="22B3A5A7" w:rsidR="00D7277E" w:rsidRPr="00655E28" w:rsidRDefault="00D7277E" w:rsidP="00D7277E">
            <w:pPr>
              <w:jc w:val="center"/>
              <w:rPr>
                <w:rFonts w:ascii="Arial" w:hAnsi="Arial"/>
                <w:b/>
              </w:rPr>
            </w:pPr>
            <w:r w:rsidRPr="00186A1E">
              <w:rPr>
                <w:rFonts w:ascii="Arial" w:hAnsi="Arial"/>
                <w:b/>
              </w:rPr>
              <w:t>26,18</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AD7C0C" w14:textId="0C435BFD" w:rsidR="00D7277E" w:rsidRPr="00655E28" w:rsidRDefault="00D7277E" w:rsidP="00D7277E">
            <w:pPr>
              <w:jc w:val="center"/>
              <w:rPr>
                <w:rFonts w:ascii="Arial" w:hAnsi="Arial"/>
                <w:b/>
              </w:rPr>
            </w:pPr>
            <w:r w:rsidRPr="00186A1E">
              <w:rPr>
                <w:rFonts w:ascii="Arial" w:hAnsi="Arial"/>
                <w:b/>
              </w:rPr>
              <w:t>785,40</w:t>
            </w:r>
          </w:p>
        </w:tc>
      </w:tr>
      <w:tr w:rsidR="00D7277E" w:rsidRPr="00E549ED" w14:paraId="1EFBA498"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42F377" w14:textId="4F90A0EE" w:rsidR="00D7277E" w:rsidRPr="00E549ED" w:rsidRDefault="00D7277E" w:rsidP="00D7277E">
            <w:pPr>
              <w:jc w:val="center"/>
              <w:rPr>
                <w:rFonts w:ascii="Arial" w:hAnsi="Arial"/>
                <w:b/>
              </w:rPr>
            </w:pPr>
            <w:r>
              <w:rPr>
                <w:rFonts w:ascii="Arial" w:hAnsi="Arial"/>
                <w:b/>
              </w:rPr>
              <w:t>36</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82F087" w14:textId="286CA953"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300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522BC8" w14:textId="1CF712B0" w:rsidR="00D7277E" w:rsidRPr="00E549ED" w:rsidRDefault="00D7277E" w:rsidP="00D7277E">
            <w:pPr>
              <w:jc w:val="center"/>
              <w:rPr>
                <w:rFonts w:ascii="Arial" w:eastAsia="Times New Roman" w:hAnsi="Arial"/>
                <w:b/>
                <w:lang w:eastAsia="en-US"/>
              </w:rPr>
            </w:pPr>
            <w:r w:rsidRPr="00FD5CA1">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08666F1A" w14:textId="0511341E" w:rsidR="00D7277E" w:rsidRPr="00F25BD9" w:rsidRDefault="00D7277E" w:rsidP="00D7277E">
            <w:pPr>
              <w:jc w:val="both"/>
              <w:rPr>
                <w:rFonts w:ascii="Arial" w:hAnsi="Arial"/>
                <w:b/>
                <w:bCs/>
              </w:rPr>
            </w:pPr>
            <w:r w:rsidRPr="00F25BD9">
              <w:rPr>
                <w:rFonts w:ascii="Arial" w:hAnsi="Arial"/>
                <w:b/>
                <w:bCs/>
              </w:rPr>
              <w:t xml:space="preserve">60000-B - Medalha fundida em liga metálica de </w:t>
            </w:r>
            <w:proofErr w:type="spellStart"/>
            <w:r w:rsidRPr="00F25BD9">
              <w:rPr>
                <w:rFonts w:ascii="Arial" w:hAnsi="Arial"/>
                <w:b/>
                <w:bCs/>
              </w:rPr>
              <w:t>zamac</w:t>
            </w:r>
            <w:proofErr w:type="spellEnd"/>
            <w:r w:rsidRPr="00F25BD9">
              <w:rPr>
                <w:rFonts w:ascii="Arial" w:hAnsi="Arial"/>
                <w:b/>
                <w:bCs/>
              </w:rPr>
              <w:t xml:space="preserve">, bronze, </w:t>
            </w:r>
            <w:r w:rsidRPr="00F25BD9">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C0EAF2" w14:textId="3F2ECB87" w:rsidR="00D7277E" w:rsidRPr="00655E28" w:rsidRDefault="00D7277E" w:rsidP="00D7277E">
            <w:pPr>
              <w:jc w:val="center"/>
              <w:rPr>
                <w:rFonts w:ascii="Arial" w:hAnsi="Arial"/>
                <w:b/>
              </w:rPr>
            </w:pPr>
            <w:r w:rsidRPr="00186A1E">
              <w:rPr>
                <w:rFonts w:ascii="Arial" w:hAnsi="Arial"/>
                <w:b/>
              </w:rPr>
              <w:t>10,50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023016" w14:textId="7923D529" w:rsidR="00D7277E" w:rsidRPr="00655E28" w:rsidRDefault="00D7277E" w:rsidP="00D7277E">
            <w:pPr>
              <w:jc w:val="center"/>
              <w:rPr>
                <w:rFonts w:ascii="Arial" w:hAnsi="Arial"/>
                <w:b/>
              </w:rPr>
            </w:pPr>
            <w:r w:rsidRPr="00186A1E">
              <w:rPr>
                <w:rFonts w:ascii="Arial" w:hAnsi="Arial"/>
                <w:b/>
              </w:rPr>
              <w:t>3.150,00</w:t>
            </w:r>
          </w:p>
        </w:tc>
      </w:tr>
      <w:tr w:rsidR="00D7277E" w:rsidRPr="00E549ED" w14:paraId="49341AD2" w14:textId="77777777" w:rsidTr="00E052BB">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73E4B" w14:textId="4FAD1C3F" w:rsidR="00D7277E" w:rsidRPr="00E549ED" w:rsidRDefault="00D7277E" w:rsidP="00D7277E">
            <w:pPr>
              <w:jc w:val="center"/>
              <w:rPr>
                <w:rFonts w:ascii="Arial" w:hAnsi="Arial"/>
                <w:b/>
              </w:rPr>
            </w:pPr>
            <w:r>
              <w:rPr>
                <w:rFonts w:ascii="Arial" w:hAnsi="Arial"/>
                <w:b/>
              </w:rPr>
              <w:t>37</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ADBC41" w14:textId="3EBEB56F" w:rsidR="00D7277E" w:rsidRPr="00E549ED" w:rsidRDefault="00D7277E" w:rsidP="00D7277E">
            <w:pPr>
              <w:jc w:val="center"/>
              <w:rPr>
                <w:rFonts w:ascii="Arial" w:eastAsia="Times New Roman" w:hAnsi="Arial"/>
                <w:b/>
                <w:lang w:eastAsia="en-US"/>
              </w:rPr>
            </w:pPr>
            <w:r>
              <w:rPr>
                <w:rFonts w:ascii="Arial" w:eastAsia="Times New Roman" w:hAnsi="Arial"/>
                <w:b/>
                <w:lang w:eastAsia="en-US"/>
              </w:rPr>
              <w:t>12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BF0F1" w14:textId="4D949E50" w:rsidR="00D7277E" w:rsidRPr="00E549ED" w:rsidRDefault="00D7277E" w:rsidP="00D7277E">
            <w:pPr>
              <w:jc w:val="center"/>
              <w:rPr>
                <w:rFonts w:ascii="Arial" w:eastAsia="Times New Roman" w:hAnsi="Arial"/>
                <w:b/>
                <w:lang w:eastAsia="en-US"/>
              </w:rPr>
            </w:pPr>
            <w:r w:rsidRPr="00FD5CA1">
              <w:rPr>
                <w:rFonts w:ascii="Arial" w:eastAsia="Times New Roman" w:hAnsi="Arial"/>
                <w:b/>
                <w:lang w:eastAsia="en-U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52F71388" w14:textId="7EDCA9EE" w:rsidR="00D7277E" w:rsidRPr="00F25BD9" w:rsidRDefault="00D7277E" w:rsidP="00D7277E">
            <w:pPr>
              <w:jc w:val="both"/>
              <w:rPr>
                <w:rFonts w:ascii="Arial" w:hAnsi="Arial"/>
                <w:b/>
                <w:bCs/>
              </w:rPr>
            </w:pPr>
            <w:r w:rsidRPr="00F25BD9">
              <w:rPr>
                <w:rFonts w:ascii="Arial" w:hAnsi="Arial"/>
                <w:b/>
                <w:bCs/>
              </w:rPr>
              <w:t>Estatueta tênis de mesa</w:t>
            </w:r>
            <w:r>
              <w:rPr>
                <w:rFonts w:ascii="Arial" w:hAnsi="Arial"/>
                <w:b/>
                <w:bCs/>
              </w:rPr>
              <w:t>, 10,5 cm,</w:t>
            </w:r>
            <w:r w:rsidRPr="00F25BD9">
              <w:rPr>
                <w:rFonts w:ascii="Arial" w:hAnsi="Arial"/>
                <w:b/>
                <w:color w:val="000000"/>
              </w:rPr>
              <w:t xml:space="preserve"> 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B53B45" w14:textId="463C5AE7" w:rsidR="00D7277E" w:rsidRPr="00655E28" w:rsidRDefault="00D7277E" w:rsidP="00D7277E">
            <w:pPr>
              <w:jc w:val="center"/>
              <w:rPr>
                <w:rFonts w:ascii="Arial" w:hAnsi="Arial"/>
                <w:b/>
              </w:rPr>
            </w:pPr>
            <w:r w:rsidRPr="00186A1E">
              <w:rPr>
                <w:rFonts w:ascii="Arial" w:hAnsi="Arial"/>
                <w:b/>
              </w:rPr>
              <w:t>25,90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AFB15E" w14:textId="61EF3D40" w:rsidR="00D7277E" w:rsidRPr="00655E28" w:rsidRDefault="00D7277E" w:rsidP="00D7277E">
            <w:pPr>
              <w:jc w:val="center"/>
              <w:rPr>
                <w:rFonts w:ascii="Arial" w:hAnsi="Arial"/>
                <w:b/>
              </w:rPr>
            </w:pPr>
            <w:r w:rsidRPr="00186A1E">
              <w:rPr>
                <w:rFonts w:ascii="Arial" w:hAnsi="Arial"/>
                <w:b/>
              </w:rPr>
              <w:t>310,80</w:t>
            </w:r>
          </w:p>
        </w:tc>
      </w:tr>
      <w:tr w:rsidR="00BF128F" w:rsidRPr="00E549ED" w14:paraId="04CF8AA1" w14:textId="77777777" w:rsidTr="00E052BB">
        <w:trPr>
          <w:trHeight w:val="422"/>
        </w:trPr>
        <w:tc>
          <w:tcPr>
            <w:tcW w:w="665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163FC17" w14:textId="53908AF8" w:rsidR="00BF128F" w:rsidRPr="00E549ED" w:rsidRDefault="00BF128F" w:rsidP="008B1BC9">
            <w:pPr>
              <w:jc w:val="right"/>
              <w:rPr>
                <w:rFonts w:ascii="Arial" w:hAnsi="Arial"/>
                <w:b/>
                <w:color w:val="000000"/>
              </w:rPr>
            </w:pPr>
            <w:r w:rsidRPr="00E549ED">
              <w:rPr>
                <w:rFonts w:ascii="Arial" w:hAnsi="Arial"/>
                <w:b/>
                <w:color w:val="000000"/>
              </w:rPr>
              <w:t>T</w:t>
            </w:r>
            <w:r>
              <w:rPr>
                <w:rFonts w:ascii="Arial" w:hAnsi="Arial"/>
                <w:b/>
                <w:color w:val="000000"/>
              </w:rPr>
              <w:t>otal do lote 0</w:t>
            </w:r>
            <w:r w:rsidR="00F25BD9">
              <w:rPr>
                <w:rFonts w:ascii="Arial" w:hAnsi="Arial"/>
                <w:b/>
                <w:color w:val="000000"/>
              </w:rPr>
              <w:t>4</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3CAC40A" w14:textId="548FB2EB" w:rsidR="00BF128F" w:rsidRPr="00E549ED" w:rsidRDefault="00BF128F" w:rsidP="008B1BC9">
            <w:pPr>
              <w:jc w:val="center"/>
              <w:rPr>
                <w:rFonts w:ascii="Arial" w:hAnsi="Arial"/>
                <w:b/>
              </w:rPr>
            </w:pPr>
            <w:r w:rsidRPr="00E549ED">
              <w:rPr>
                <w:rFonts w:ascii="Arial" w:hAnsi="Arial"/>
                <w:b/>
              </w:rPr>
              <w:t xml:space="preserve">R$ </w:t>
            </w:r>
            <w:r w:rsidR="00EF0B16">
              <w:rPr>
                <w:rFonts w:ascii="Arial" w:hAnsi="Arial"/>
                <w:b/>
              </w:rPr>
              <w:t>113.295,72</w:t>
            </w:r>
            <w:r w:rsidRPr="00E549ED">
              <w:rPr>
                <w:rFonts w:ascii="Arial" w:hAnsi="Arial"/>
                <w:b/>
              </w:rPr>
              <w:t xml:space="preserve"> </w:t>
            </w:r>
          </w:p>
        </w:tc>
      </w:tr>
    </w:tbl>
    <w:p w14:paraId="57C59FB4" w14:textId="439F556A" w:rsidR="007D75A3" w:rsidRPr="00B863E4" w:rsidRDefault="00066459" w:rsidP="00E052BB">
      <w:pPr>
        <w:pStyle w:val="Nvel2-Red"/>
        <w:widowControl w:val="0"/>
        <w:numPr>
          <w:ilvl w:val="0"/>
          <w:numId w:val="0"/>
        </w:numPr>
        <w:suppressAutoHyphens/>
        <w:spacing w:before="234" w:after="0" w:line="240" w:lineRule="auto"/>
        <w:rPr>
          <w:i w:val="0"/>
          <w:iCs w:val="0"/>
          <w:color w:val="auto"/>
          <w:sz w:val="24"/>
          <w:szCs w:val="24"/>
        </w:rPr>
      </w:pPr>
      <w:r w:rsidRPr="00B863E4">
        <w:rPr>
          <w:i w:val="0"/>
          <w:iCs w:val="0"/>
          <w:color w:val="auto"/>
          <w:sz w:val="24"/>
          <w:szCs w:val="24"/>
        </w:rPr>
        <w:t>1.</w:t>
      </w:r>
      <w:r w:rsidR="00F902C3">
        <w:rPr>
          <w:i w:val="0"/>
          <w:iCs w:val="0"/>
          <w:color w:val="auto"/>
          <w:sz w:val="24"/>
          <w:szCs w:val="24"/>
        </w:rPr>
        <w:t>3</w:t>
      </w:r>
      <w:r w:rsidRPr="00B863E4">
        <w:rPr>
          <w:i w:val="0"/>
          <w:iCs w:val="0"/>
          <w:color w:val="auto"/>
          <w:sz w:val="24"/>
          <w:szCs w:val="24"/>
        </w:rPr>
        <w:t>. As especificações detalhadas do objeto deste edital constam no anexo I (</w:t>
      </w:r>
      <w:r w:rsidR="00417235" w:rsidRPr="00B863E4">
        <w:rPr>
          <w:i w:val="0"/>
          <w:iCs w:val="0"/>
          <w:color w:val="auto"/>
          <w:sz w:val="24"/>
          <w:szCs w:val="24"/>
        </w:rPr>
        <w:t>termo de referência</w:t>
      </w:r>
      <w:r w:rsidRPr="00B863E4">
        <w:rPr>
          <w:i w:val="0"/>
          <w:iCs w:val="0"/>
          <w:color w:val="auto"/>
          <w:sz w:val="24"/>
          <w:szCs w:val="24"/>
        </w:rPr>
        <w:t>), o qual faz parte integrante deste edital, constando orientações e dados objetivos para as licitantes elaborarem suas propostas.</w:t>
      </w:r>
    </w:p>
    <w:bookmarkEnd w:id="16"/>
    <w:p w14:paraId="0EC9BE13" w14:textId="77777777" w:rsidR="009247A6" w:rsidRPr="00110597" w:rsidRDefault="009247A6" w:rsidP="00E052BB">
      <w:pPr>
        <w:autoSpaceDN/>
        <w:spacing w:before="234"/>
        <w:jc w:val="both"/>
        <w:textAlignment w:val="auto"/>
        <w:rPr>
          <w:rFonts w:ascii="Arial" w:eastAsiaTheme="majorEastAsia" w:hAnsi="Arial"/>
          <w:b/>
          <w:bCs/>
          <w:kern w:val="0"/>
          <w:lang w:eastAsia="pt-BR" w:bidi="ar-SA"/>
        </w:rPr>
      </w:pPr>
      <w:r w:rsidRPr="00110597">
        <w:rPr>
          <w:rFonts w:ascii="Arial" w:eastAsiaTheme="majorEastAsia" w:hAnsi="Arial"/>
          <w:b/>
          <w:bCs/>
          <w:kern w:val="0"/>
          <w:lang w:eastAsia="pt-BR" w:bidi="ar-SA"/>
        </w:rPr>
        <w:t>2. DA PARTICIPAÇÃO NA LICITAÇÃO</w:t>
      </w:r>
    </w:p>
    <w:p w14:paraId="3B3386E4" w14:textId="211FBE7A" w:rsidR="004D293C" w:rsidRPr="00485F53" w:rsidRDefault="00BC32A3" w:rsidP="00E052BB">
      <w:pPr>
        <w:spacing w:before="234"/>
        <w:jc w:val="both"/>
        <w:rPr>
          <w:rFonts w:ascii="Arial" w:eastAsiaTheme="minorEastAsia" w:hAnsi="Arial"/>
          <w:lang w:eastAsia="pt-BR"/>
        </w:rPr>
      </w:pPr>
      <w:r w:rsidRPr="00BC32A3">
        <w:rPr>
          <w:rFonts w:ascii="Arial" w:eastAsiaTheme="minorEastAsia" w:hAnsi="Arial"/>
          <w:lang w:eastAsia="pt-BR"/>
        </w:rPr>
        <w:t xml:space="preserve">2.1. </w:t>
      </w:r>
      <w:bookmarkStart w:id="17" w:name="_Hlk135302270"/>
      <w:r w:rsidR="00485F53" w:rsidRPr="00485F53">
        <w:rPr>
          <w:rFonts w:ascii="Arial" w:eastAsiaTheme="minorEastAsia" w:hAnsi="Arial"/>
          <w:lang w:eastAsia="pt-BR"/>
        </w:rPr>
        <w:t>Poderão participar deste certame os interessados cujo ramo de atividade seja compatível com o objeto da licitação, que estiverem previamente credenciados na plataforma eletrônica Bolsa de Licitações e Leilões (</w:t>
      </w:r>
      <w:hyperlink r:id="rId8" w:history="1">
        <w:r w:rsidR="00485F53" w:rsidRPr="00567739">
          <w:rPr>
            <w:rStyle w:val="Hyperlink"/>
            <w:rFonts w:ascii="Arial" w:eastAsiaTheme="minorEastAsia" w:hAnsi="Arial"/>
            <w:lang w:eastAsia="pt-BR"/>
          </w:rPr>
          <w:t>www.bll.org.br</w:t>
        </w:r>
      </w:hyperlink>
      <w:r w:rsidR="00485F53" w:rsidRPr="00485F53">
        <w:rPr>
          <w:rFonts w:ascii="Arial" w:eastAsiaTheme="minorEastAsia" w:hAnsi="Arial"/>
          <w:lang w:eastAsia="pt-BR"/>
        </w:rPr>
        <w:t>) e atenderem todas as exigências constantes neste edital.</w:t>
      </w:r>
      <w:bookmarkStart w:id="18" w:name="_Hlk135304247"/>
      <w:bookmarkEnd w:id="17"/>
    </w:p>
    <w:p w14:paraId="629AC230" w14:textId="644F6A4F" w:rsidR="00481F2F" w:rsidRPr="007D134F" w:rsidRDefault="00481F2F" w:rsidP="00E052BB">
      <w:pPr>
        <w:spacing w:before="234"/>
        <w:jc w:val="both"/>
        <w:rPr>
          <w:rFonts w:ascii="Arial" w:hAnsi="Arial"/>
        </w:rPr>
      </w:pPr>
      <w:r w:rsidRPr="007D134F">
        <w:rPr>
          <w:rFonts w:ascii="Arial" w:hAnsi="Arial"/>
        </w:rPr>
        <w:t xml:space="preserve">2.2. </w:t>
      </w:r>
      <w:r w:rsidR="00055C6E" w:rsidRPr="00055C6E">
        <w:rPr>
          <w:rFonts w:ascii="Arial" w:hAnsi="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618A62B" w14:textId="41898832" w:rsidR="00481F2F" w:rsidRPr="00F222F4" w:rsidRDefault="00481F2F" w:rsidP="00E052BB">
      <w:pPr>
        <w:autoSpaceDN/>
        <w:spacing w:before="234"/>
        <w:jc w:val="both"/>
        <w:textAlignment w:val="auto"/>
        <w:rPr>
          <w:rFonts w:ascii="Arial" w:hAnsi="Arial"/>
        </w:rPr>
      </w:pPr>
      <w:r w:rsidRPr="007D134F">
        <w:rPr>
          <w:rFonts w:ascii="Arial" w:hAnsi="Arial"/>
        </w:rPr>
        <w:t xml:space="preserve">2.3. </w:t>
      </w:r>
      <w:r w:rsidR="007D134F" w:rsidRPr="007D134F">
        <w:rPr>
          <w:rFonts w:ascii="Arial" w:hAnsi="Arial"/>
        </w:rPr>
        <w:t xml:space="preserve">É de responsabilidade do cadastrado conferir a exatidão dos seus dados cadastrais na plataforma eletrônica e mantê-los atualizados junto aos órgãos responsáveis pela </w:t>
      </w:r>
      <w:r w:rsidR="007D134F" w:rsidRPr="00F222F4">
        <w:rPr>
          <w:rFonts w:ascii="Arial" w:hAnsi="Arial"/>
        </w:rPr>
        <w:t>informação, devendo proceder, imediatamente, à correção ou à alteração dos registros tão logo identifique incorreção ou aqueles se tornem desatualizados.</w:t>
      </w:r>
    </w:p>
    <w:p w14:paraId="5AABADB0" w14:textId="77777777" w:rsidR="00481F2F" w:rsidRPr="00F222F4" w:rsidRDefault="00481F2F" w:rsidP="00E052BB">
      <w:pPr>
        <w:autoSpaceDN/>
        <w:spacing w:before="234"/>
        <w:jc w:val="both"/>
        <w:textAlignment w:val="auto"/>
        <w:rPr>
          <w:rFonts w:ascii="Arial" w:hAnsi="Arial"/>
        </w:rPr>
      </w:pPr>
      <w:r w:rsidRPr="00F222F4">
        <w:rPr>
          <w:rFonts w:ascii="Arial" w:hAnsi="Arial"/>
        </w:rPr>
        <w:t>2.4. A não observância do disposto no item anterior poderá ensejar desclassificação no momento da habilitação.</w:t>
      </w:r>
    </w:p>
    <w:p w14:paraId="58DA0800" w14:textId="04EB6756" w:rsidR="00F222F4" w:rsidRPr="00F222F4" w:rsidRDefault="00F222F4" w:rsidP="00E052BB">
      <w:pPr>
        <w:pStyle w:val="Nvel2-Red"/>
        <w:widowControl w:val="0"/>
        <w:numPr>
          <w:ilvl w:val="0"/>
          <w:numId w:val="0"/>
        </w:numPr>
        <w:suppressAutoHyphens/>
        <w:spacing w:before="234" w:after="0" w:line="240" w:lineRule="auto"/>
        <w:rPr>
          <w:i w:val="0"/>
          <w:iCs w:val="0"/>
          <w:color w:val="auto"/>
          <w:sz w:val="24"/>
          <w:szCs w:val="24"/>
        </w:rPr>
      </w:pPr>
      <w:r w:rsidRPr="00F222F4">
        <w:rPr>
          <w:i w:val="0"/>
          <w:iCs w:val="0"/>
          <w:color w:val="auto"/>
          <w:sz w:val="24"/>
          <w:szCs w:val="24"/>
        </w:rPr>
        <w:t xml:space="preserve">2.5. Para o </w:t>
      </w:r>
      <w:r w:rsidRPr="00F222F4">
        <w:rPr>
          <w:b/>
          <w:bCs/>
          <w:i w:val="0"/>
          <w:iCs w:val="0"/>
          <w:color w:val="auto"/>
          <w:sz w:val="24"/>
          <w:szCs w:val="24"/>
        </w:rPr>
        <w:t>lote 01</w:t>
      </w:r>
      <w:r w:rsidRPr="00F222F4">
        <w:rPr>
          <w:i w:val="0"/>
          <w:iCs w:val="0"/>
          <w:color w:val="auto"/>
          <w:sz w:val="24"/>
          <w:szCs w:val="24"/>
        </w:rPr>
        <w:t>, a participação é exclusiva a microempresas e empresas de pequeno porte, nos termos do art. 48 da Lei Complementar nº 123/2006:</w:t>
      </w:r>
    </w:p>
    <w:p w14:paraId="7B2E87D2" w14:textId="2B0FAE88" w:rsidR="00F222F4" w:rsidRPr="00F222F4" w:rsidRDefault="00F222F4" w:rsidP="00E052BB">
      <w:pPr>
        <w:autoSpaceDN/>
        <w:spacing w:before="234"/>
        <w:jc w:val="both"/>
        <w:textAlignment w:val="auto"/>
        <w:rPr>
          <w:rFonts w:ascii="Arial" w:hAnsi="Arial"/>
        </w:rPr>
      </w:pPr>
      <w:bookmarkStart w:id="19" w:name="_Ref117015508"/>
      <w:r w:rsidRPr="00F222F4">
        <w:rPr>
          <w:rFonts w:ascii="Arial" w:hAnsi="Arial"/>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9"/>
    </w:p>
    <w:p w14:paraId="740F8016" w14:textId="768369D0" w:rsidR="00A02A48" w:rsidRPr="00F222F4" w:rsidRDefault="005E2617" w:rsidP="00F222F4">
      <w:pPr>
        <w:autoSpaceDN/>
        <w:spacing w:before="220"/>
        <w:jc w:val="both"/>
        <w:textAlignment w:val="auto"/>
        <w:rPr>
          <w:rFonts w:ascii="Arial" w:eastAsiaTheme="minorEastAsia" w:hAnsi="Arial"/>
          <w:kern w:val="0"/>
          <w:lang w:eastAsia="pt-BR" w:bidi="ar-SA"/>
        </w:rPr>
      </w:pPr>
      <w:r w:rsidRPr="00F222F4">
        <w:rPr>
          <w:rFonts w:ascii="Arial" w:eastAsiaTheme="minorEastAsia" w:hAnsi="Arial"/>
          <w:kern w:val="0"/>
          <w:lang w:eastAsia="pt-BR" w:bidi="ar-SA"/>
        </w:rPr>
        <w:lastRenderedPageBreak/>
        <w:t>2.5.</w:t>
      </w:r>
      <w:r w:rsidR="00F222F4" w:rsidRPr="00F222F4">
        <w:rPr>
          <w:rFonts w:ascii="Arial" w:eastAsiaTheme="minorEastAsia" w:hAnsi="Arial"/>
          <w:kern w:val="0"/>
          <w:lang w:eastAsia="pt-BR" w:bidi="ar-SA"/>
        </w:rPr>
        <w:t>2.</w:t>
      </w:r>
      <w:r w:rsidRPr="00F222F4">
        <w:rPr>
          <w:rFonts w:ascii="Arial" w:eastAsiaTheme="minorEastAsia" w:hAnsi="Arial"/>
          <w:kern w:val="0"/>
          <w:lang w:eastAsia="pt-BR" w:bidi="ar-SA"/>
        </w:rPr>
        <w:t xml:space="preserve"> </w:t>
      </w:r>
      <w:r w:rsidR="007D134F" w:rsidRPr="00F222F4">
        <w:rPr>
          <w:rFonts w:ascii="Arial" w:eastAsiaTheme="minorEastAsia" w:hAnsi="Arial"/>
          <w:kern w:val="0"/>
          <w:lang w:eastAsia="pt-BR" w:bidi="ar-SA"/>
        </w:rPr>
        <w:t>Será concedido tratamento favorecido para as microempresas e empresas de pequeno porte e para o microempreendedor individual - MEI, nos limites previstos da Lei Complementar nº 123/2006.</w:t>
      </w:r>
    </w:p>
    <w:bookmarkEnd w:id="18"/>
    <w:p w14:paraId="0AF57639" w14:textId="77777777" w:rsidR="007D134F" w:rsidRPr="00F222F4" w:rsidRDefault="007D134F" w:rsidP="0088524E">
      <w:pPr>
        <w:tabs>
          <w:tab w:val="left" w:pos="567"/>
        </w:tabs>
        <w:autoSpaceDN/>
        <w:spacing w:before="202"/>
        <w:jc w:val="both"/>
        <w:textAlignment w:val="auto"/>
        <w:rPr>
          <w:rFonts w:ascii="Arial" w:eastAsiaTheme="minorEastAsia" w:hAnsi="Arial"/>
          <w:lang w:eastAsia="pt-BR"/>
        </w:rPr>
      </w:pPr>
      <w:r w:rsidRPr="00F222F4">
        <w:rPr>
          <w:rFonts w:ascii="Arial" w:eastAsiaTheme="minorEastAsia" w:hAnsi="Arial"/>
          <w:lang w:eastAsia="pt-BR"/>
        </w:rPr>
        <w:t>2.6. Não poderão disputar esta licitação:</w:t>
      </w:r>
    </w:p>
    <w:p w14:paraId="05C518E4" w14:textId="77777777" w:rsidR="007D134F" w:rsidRPr="00F222F4" w:rsidRDefault="007D134F" w:rsidP="0088524E">
      <w:pPr>
        <w:tabs>
          <w:tab w:val="left" w:pos="567"/>
        </w:tabs>
        <w:autoSpaceDN/>
        <w:spacing w:before="202"/>
        <w:jc w:val="both"/>
        <w:textAlignment w:val="auto"/>
        <w:rPr>
          <w:rFonts w:ascii="Arial" w:eastAsiaTheme="minorEastAsia" w:hAnsi="Arial"/>
          <w:lang w:eastAsia="pt-BR"/>
        </w:rPr>
      </w:pPr>
      <w:r w:rsidRPr="00F222F4">
        <w:rPr>
          <w:rFonts w:ascii="Arial" w:eastAsiaTheme="minorEastAsia" w:hAnsi="Arial"/>
          <w:lang w:eastAsia="pt-BR"/>
        </w:rPr>
        <w:t>2.6.1. Aquele que não atenda às condições deste edital e seu(s) anexo(s);</w:t>
      </w:r>
    </w:p>
    <w:p w14:paraId="75588E6F" w14:textId="77777777" w:rsidR="007D134F" w:rsidRPr="00F222F4" w:rsidRDefault="007D134F" w:rsidP="0088524E">
      <w:pPr>
        <w:tabs>
          <w:tab w:val="left" w:pos="567"/>
        </w:tabs>
        <w:autoSpaceDN/>
        <w:spacing w:before="202"/>
        <w:jc w:val="both"/>
        <w:textAlignment w:val="auto"/>
        <w:rPr>
          <w:rFonts w:ascii="Arial" w:eastAsiaTheme="minorEastAsia" w:hAnsi="Arial"/>
          <w:lang w:eastAsia="pt-BR"/>
        </w:rPr>
      </w:pPr>
      <w:r w:rsidRPr="00F222F4">
        <w:rPr>
          <w:rFonts w:ascii="Arial" w:eastAsiaTheme="minorEastAsia" w:hAnsi="Arial"/>
          <w:lang w:eastAsia="pt-BR"/>
        </w:rPr>
        <w:t>2.6.2. Sociedade que desempenhe atividade incompatível com o objeto da licitação;</w:t>
      </w:r>
    </w:p>
    <w:p w14:paraId="4EAAB7AC" w14:textId="2C99448C" w:rsidR="007D134F" w:rsidRPr="007D134F" w:rsidRDefault="007D134F" w:rsidP="0088524E">
      <w:pPr>
        <w:tabs>
          <w:tab w:val="left" w:pos="567"/>
        </w:tabs>
        <w:autoSpaceDN/>
        <w:spacing w:before="202"/>
        <w:jc w:val="both"/>
        <w:textAlignment w:val="auto"/>
        <w:rPr>
          <w:rFonts w:ascii="Arial" w:eastAsiaTheme="minorEastAsia" w:hAnsi="Arial"/>
          <w:lang w:eastAsia="pt-BR"/>
        </w:rPr>
      </w:pPr>
      <w:r w:rsidRPr="007D134F">
        <w:rPr>
          <w:rFonts w:ascii="Arial" w:eastAsiaTheme="minorEastAsia" w:hAnsi="Arial"/>
          <w:lang w:eastAsia="pt-BR"/>
        </w:rPr>
        <w:t>2.6.</w:t>
      </w:r>
      <w:r w:rsidR="0057376C">
        <w:rPr>
          <w:rFonts w:ascii="Arial" w:eastAsiaTheme="minorEastAsia" w:hAnsi="Arial"/>
          <w:lang w:eastAsia="pt-BR"/>
        </w:rPr>
        <w:t>3</w:t>
      </w:r>
      <w:r w:rsidRPr="007D134F">
        <w:rPr>
          <w:rFonts w:ascii="Arial" w:eastAsiaTheme="minorEastAsia" w:hAnsi="Arial"/>
          <w:lang w:eastAsia="pt-BR"/>
        </w:rPr>
        <w:t>. Empresas estrangeiras que não tenham representação legal no Brasil com poderes expressos para receber citação e responder administrativa ou judicialmente;</w:t>
      </w:r>
    </w:p>
    <w:p w14:paraId="065515B5" w14:textId="60B98C20" w:rsidR="007D134F" w:rsidRPr="007D134F" w:rsidRDefault="007D134F" w:rsidP="0088524E">
      <w:pPr>
        <w:tabs>
          <w:tab w:val="left" w:pos="567"/>
        </w:tabs>
        <w:autoSpaceDN/>
        <w:spacing w:before="202"/>
        <w:jc w:val="both"/>
        <w:textAlignment w:val="auto"/>
        <w:rPr>
          <w:rFonts w:ascii="Arial" w:eastAsiaTheme="minorEastAsia" w:hAnsi="Arial"/>
          <w:lang w:eastAsia="pt-BR"/>
        </w:rPr>
      </w:pPr>
      <w:r w:rsidRPr="007D134F">
        <w:rPr>
          <w:rFonts w:ascii="Arial" w:eastAsiaTheme="minorEastAsia" w:hAnsi="Arial"/>
          <w:lang w:eastAsia="pt-BR"/>
        </w:rPr>
        <w:t>2.6.</w:t>
      </w:r>
      <w:r w:rsidR="0057376C">
        <w:rPr>
          <w:rFonts w:ascii="Arial" w:eastAsiaTheme="minorEastAsia" w:hAnsi="Arial"/>
          <w:lang w:eastAsia="pt-BR"/>
        </w:rPr>
        <w:t>4</w:t>
      </w:r>
      <w:r w:rsidRPr="007D134F">
        <w:rPr>
          <w:rFonts w:ascii="Arial" w:eastAsiaTheme="minorEastAsia" w:hAnsi="Arial"/>
          <w:lang w:eastAsia="pt-BR"/>
        </w:rPr>
        <w:t>. Autor do anteprojeto, do projeto básico ou do projeto executivo, pessoa física ou jurídica, quando a licitação versar sobre serviços ou fornecimento de bens a ele relacionados;</w:t>
      </w:r>
    </w:p>
    <w:p w14:paraId="092E7A87" w14:textId="71979DD2" w:rsidR="007D134F" w:rsidRPr="007D134F" w:rsidRDefault="007D134F" w:rsidP="0088524E">
      <w:pPr>
        <w:tabs>
          <w:tab w:val="left" w:pos="567"/>
        </w:tabs>
        <w:autoSpaceDN/>
        <w:spacing w:before="202"/>
        <w:jc w:val="both"/>
        <w:textAlignment w:val="auto"/>
        <w:rPr>
          <w:rFonts w:ascii="Arial" w:eastAsiaTheme="minorEastAsia" w:hAnsi="Arial"/>
          <w:lang w:eastAsia="pt-BR"/>
        </w:rPr>
      </w:pPr>
      <w:r w:rsidRPr="007D134F">
        <w:rPr>
          <w:rFonts w:ascii="Arial" w:eastAsiaTheme="minorEastAsia" w:hAnsi="Arial"/>
          <w:lang w:eastAsia="pt-BR"/>
        </w:rPr>
        <w:t>2.6.</w:t>
      </w:r>
      <w:r w:rsidR="0057376C">
        <w:rPr>
          <w:rFonts w:ascii="Arial" w:eastAsiaTheme="minorEastAsia" w:hAnsi="Arial"/>
          <w:lang w:eastAsia="pt-BR"/>
        </w:rPr>
        <w:t>5</w:t>
      </w:r>
      <w:r w:rsidRPr="007D134F">
        <w:rPr>
          <w:rFonts w:ascii="Arial" w:eastAsiaTheme="minorEastAsia" w:hAnsi="Arial"/>
          <w:lang w:eastAsia="pt-BR"/>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71F423E" w14:textId="55B17474" w:rsidR="007D134F" w:rsidRPr="007D134F" w:rsidRDefault="007D134F" w:rsidP="0088524E">
      <w:pPr>
        <w:tabs>
          <w:tab w:val="left" w:pos="567"/>
        </w:tabs>
        <w:autoSpaceDN/>
        <w:spacing w:before="202"/>
        <w:jc w:val="both"/>
        <w:textAlignment w:val="auto"/>
        <w:rPr>
          <w:rFonts w:ascii="Arial" w:eastAsiaTheme="minorEastAsia" w:hAnsi="Arial"/>
          <w:lang w:eastAsia="pt-BR"/>
        </w:rPr>
      </w:pPr>
      <w:r w:rsidRPr="007D134F">
        <w:rPr>
          <w:rFonts w:ascii="Arial" w:eastAsiaTheme="minorEastAsia" w:hAnsi="Arial"/>
          <w:lang w:eastAsia="pt-BR"/>
        </w:rPr>
        <w:t>2.6.</w:t>
      </w:r>
      <w:r w:rsidR="0057376C">
        <w:rPr>
          <w:rFonts w:ascii="Arial" w:eastAsiaTheme="minorEastAsia" w:hAnsi="Arial"/>
          <w:lang w:eastAsia="pt-BR"/>
        </w:rPr>
        <w:t>6</w:t>
      </w:r>
      <w:r w:rsidRPr="007D134F">
        <w:rPr>
          <w:rFonts w:ascii="Arial" w:eastAsiaTheme="minorEastAsia" w:hAnsi="Arial"/>
          <w:lang w:eastAsia="pt-BR"/>
        </w:rPr>
        <w:t>. Pessoa física ou jurídica que se encontre, ao tempo da licitação, impossibilitada de participar da licitação em decorrência de sanção que lhe foi imposta;</w:t>
      </w:r>
    </w:p>
    <w:p w14:paraId="653D1D03" w14:textId="4ABC7CC6" w:rsidR="007D134F" w:rsidRPr="007D134F" w:rsidRDefault="007D134F" w:rsidP="0088524E">
      <w:pPr>
        <w:tabs>
          <w:tab w:val="left" w:pos="567"/>
        </w:tabs>
        <w:autoSpaceDN/>
        <w:spacing w:before="202"/>
        <w:jc w:val="both"/>
        <w:textAlignment w:val="auto"/>
        <w:rPr>
          <w:rFonts w:ascii="Arial" w:eastAsiaTheme="minorEastAsia" w:hAnsi="Arial"/>
          <w:lang w:eastAsia="pt-BR"/>
        </w:rPr>
      </w:pPr>
      <w:r w:rsidRPr="007D134F">
        <w:rPr>
          <w:rFonts w:ascii="Arial" w:eastAsiaTheme="minorEastAsia" w:hAnsi="Arial"/>
          <w:lang w:eastAsia="pt-BR"/>
        </w:rPr>
        <w:t>2.6.</w:t>
      </w:r>
      <w:r w:rsidR="0057376C">
        <w:rPr>
          <w:rFonts w:ascii="Arial" w:eastAsiaTheme="minorEastAsia" w:hAnsi="Arial"/>
          <w:lang w:eastAsia="pt-BR"/>
        </w:rPr>
        <w:t>7</w:t>
      </w:r>
      <w:r w:rsidRPr="007D134F">
        <w:rPr>
          <w:rFonts w:ascii="Arial" w:eastAsiaTheme="minorEastAsia" w:hAnsi="Arial"/>
          <w:lang w:eastAsia="pt-BR"/>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48EE9C8" w14:textId="25A4448E" w:rsidR="007D134F" w:rsidRPr="007D134F" w:rsidRDefault="007D134F" w:rsidP="0088524E">
      <w:pPr>
        <w:tabs>
          <w:tab w:val="left" w:pos="567"/>
        </w:tabs>
        <w:autoSpaceDN/>
        <w:spacing w:before="202"/>
        <w:jc w:val="both"/>
        <w:textAlignment w:val="auto"/>
        <w:rPr>
          <w:rFonts w:ascii="Arial" w:eastAsiaTheme="minorEastAsia" w:hAnsi="Arial"/>
          <w:lang w:eastAsia="pt-BR"/>
        </w:rPr>
      </w:pPr>
      <w:r w:rsidRPr="007D134F">
        <w:rPr>
          <w:rFonts w:ascii="Arial" w:eastAsiaTheme="minorEastAsia" w:hAnsi="Arial"/>
          <w:lang w:eastAsia="pt-BR"/>
        </w:rPr>
        <w:t>2.6.</w:t>
      </w:r>
      <w:r w:rsidR="0057376C">
        <w:rPr>
          <w:rFonts w:ascii="Arial" w:eastAsiaTheme="minorEastAsia" w:hAnsi="Arial"/>
          <w:lang w:eastAsia="pt-BR"/>
        </w:rPr>
        <w:t>8</w:t>
      </w:r>
      <w:r w:rsidRPr="007D134F">
        <w:rPr>
          <w:rFonts w:ascii="Arial" w:eastAsiaTheme="minorEastAsia" w:hAnsi="Arial"/>
          <w:lang w:eastAsia="pt-BR"/>
        </w:rPr>
        <w:t>. Empresas controladoras, controladas ou coligadas, nos termos da Lei nº 6.404/1976, concorrendo entre si;</w:t>
      </w:r>
    </w:p>
    <w:p w14:paraId="29AB9ADD" w14:textId="15B0BE21" w:rsidR="007D134F" w:rsidRPr="007D134F" w:rsidRDefault="007D134F" w:rsidP="0088524E">
      <w:pPr>
        <w:tabs>
          <w:tab w:val="left" w:pos="567"/>
        </w:tabs>
        <w:autoSpaceDN/>
        <w:spacing w:before="202"/>
        <w:jc w:val="both"/>
        <w:textAlignment w:val="auto"/>
        <w:rPr>
          <w:rFonts w:ascii="Arial" w:eastAsiaTheme="minorEastAsia" w:hAnsi="Arial"/>
          <w:lang w:eastAsia="pt-BR"/>
        </w:rPr>
      </w:pPr>
      <w:r w:rsidRPr="007D134F">
        <w:rPr>
          <w:rFonts w:ascii="Arial" w:eastAsiaTheme="minorEastAsia" w:hAnsi="Arial"/>
          <w:lang w:eastAsia="pt-BR"/>
        </w:rPr>
        <w:t>2.6.</w:t>
      </w:r>
      <w:r w:rsidR="0057376C">
        <w:rPr>
          <w:rFonts w:ascii="Arial" w:eastAsiaTheme="minorEastAsia" w:hAnsi="Arial"/>
          <w:lang w:eastAsia="pt-BR"/>
        </w:rPr>
        <w:t>9</w:t>
      </w:r>
      <w:r w:rsidRPr="007D134F">
        <w:rPr>
          <w:rFonts w:ascii="Arial" w:eastAsiaTheme="minorEastAsia" w:hAnsi="Arial"/>
          <w:lang w:eastAsia="pt-BR"/>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760D7D8" w14:textId="55E29C76" w:rsidR="007D134F" w:rsidRPr="007D134F" w:rsidRDefault="007D134F" w:rsidP="0088524E">
      <w:pPr>
        <w:tabs>
          <w:tab w:val="left" w:pos="567"/>
        </w:tabs>
        <w:autoSpaceDN/>
        <w:spacing w:before="202"/>
        <w:jc w:val="both"/>
        <w:textAlignment w:val="auto"/>
        <w:rPr>
          <w:rFonts w:ascii="Arial" w:eastAsiaTheme="minorEastAsia" w:hAnsi="Arial"/>
          <w:lang w:eastAsia="pt-BR"/>
        </w:rPr>
      </w:pPr>
      <w:r w:rsidRPr="007D134F">
        <w:rPr>
          <w:rFonts w:ascii="Arial" w:eastAsiaTheme="minorEastAsia" w:hAnsi="Arial"/>
          <w:lang w:eastAsia="pt-BR"/>
        </w:rPr>
        <w:t>2.6.1</w:t>
      </w:r>
      <w:r w:rsidR="0057376C">
        <w:rPr>
          <w:rFonts w:ascii="Arial" w:eastAsiaTheme="minorEastAsia" w:hAnsi="Arial"/>
          <w:lang w:eastAsia="pt-BR"/>
        </w:rPr>
        <w:t>0</w:t>
      </w:r>
      <w:r w:rsidRPr="007D134F">
        <w:rPr>
          <w:rFonts w:ascii="Arial" w:eastAsiaTheme="minorEastAsia" w:hAnsi="Arial"/>
          <w:lang w:eastAsia="pt-BR"/>
        </w:rPr>
        <w:t>. Organizações da Sociedade Civil de Interesse Público - OSCIP, atuando nessa condição.</w:t>
      </w:r>
    </w:p>
    <w:p w14:paraId="19453EDB" w14:textId="77777777" w:rsidR="007D134F" w:rsidRPr="007D134F" w:rsidRDefault="007D134F" w:rsidP="0088524E">
      <w:pPr>
        <w:tabs>
          <w:tab w:val="left" w:pos="567"/>
        </w:tabs>
        <w:autoSpaceDN/>
        <w:spacing w:before="202"/>
        <w:jc w:val="both"/>
        <w:textAlignment w:val="auto"/>
        <w:rPr>
          <w:rFonts w:ascii="Arial" w:eastAsiaTheme="minorEastAsia" w:hAnsi="Arial"/>
          <w:lang w:eastAsia="pt-BR"/>
        </w:rPr>
      </w:pPr>
      <w:r w:rsidRPr="007D134F">
        <w:rPr>
          <w:rFonts w:ascii="Arial" w:eastAsiaTheme="minorEastAsia" w:hAnsi="Arial"/>
          <w:lang w:eastAsia="pt-BR"/>
        </w:rPr>
        <w:t>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w:t>
      </w:r>
    </w:p>
    <w:p w14:paraId="108912AE" w14:textId="77777777" w:rsidR="007D134F" w:rsidRPr="007D134F" w:rsidRDefault="007D134F" w:rsidP="0088524E">
      <w:pPr>
        <w:tabs>
          <w:tab w:val="left" w:pos="567"/>
        </w:tabs>
        <w:autoSpaceDN/>
        <w:spacing w:before="202"/>
        <w:jc w:val="both"/>
        <w:textAlignment w:val="auto"/>
        <w:rPr>
          <w:rFonts w:ascii="Arial" w:eastAsiaTheme="minorEastAsia" w:hAnsi="Arial"/>
          <w:lang w:eastAsia="pt-BR"/>
        </w:rPr>
      </w:pPr>
      <w:r w:rsidRPr="007D134F">
        <w:rPr>
          <w:rFonts w:ascii="Arial" w:eastAsiaTheme="minorEastAsia" w:hAnsi="Arial"/>
          <w:lang w:eastAsia="pt-BR"/>
        </w:rPr>
        <w:t xml:space="preserve">2.8. O impedimento de que trata o item </w:t>
      </w:r>
      <w:r w:rsidRPr="007D134F">
        <w:rPr>
          <w:rFonts w:ascii="Arial" w:eastAsiaTheme="minorEastAsia" w:hAnsi="Arial"/>
          <w:b/>
          <w:bCs/>
          <w:lang w:eastAsia="pt-BR"/>
        </w:rPr>
        <w:t>2.7.</w:t>
      </w:r>
      <w:r w:rsidRPr="007D134F">
        <w:rPr>
          <w:rFonts w:ascii="Arial" w:eastAsiaTheme="minorEastAsia" w:hAnsi="Arial"/>
          <w:lang w:eastAsia="pt-BR"/>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59E5CBF" w14:textId="3FC0B0F6" w:rsidR="007D134F" w:rsidRPr="007D134F" w:rsidRDefault="007D134F" w:rsidP="009270B7">
      <w:pPr>
        <w:tabs>
          <w:tab w:val="left" w:pos="567"/>
        </w:tabs>
        <w:autoSpaceDN/>
        <w:spacing w:before="236"/>
        <w:jc w:val="both"/>
        <w:textAlignment w:val="auto"/>
        <w:rPr>
          <w:rFonts w:ascii="Arial" w:eastAsiaTheme="minorEastAsia" w:hAnsi="Arial"/>
          <w:lang w:eastAsia="pt-BR"/>
        </w:rPr>
      </w:pPr>
      <w:r w:rsidRPr="007D134F">
        <w:rPr>
          <w:rFonts w:ascii="Arial" w:eastAsiaTheme="minorEastAsia" w:hAnsi="Arial"/>
          <w:lang w:eastAsia="pt-BR"/>
        </w:rPr>
        <w:lastRenderedPageBreak/>
        <w:t xml:space="preserve">2.9. A critério da Administração e exclusivamente a seu serviço, o autor dos projetos e a empresa a que se referem os itens </w:t>
      </w:r>
      <w:r w:rsidRPr="007D134F">
        <w:rPr>
          <w:rFonts w:ascii="Arial" w:eastAsiaTheme="minorEastAsia" w:hAnsi="Arial"/>
          <w:b/>
          <w:bCs/>
          <w:lang w:eastAsia="pt-BR"/>
        </w:rPr>
        <w:t>2.6.</w:t>
      </w:r>
      <w:r w:rsidR="0057376C">
        <w:rPr>
          <w:rFonts w:ascii="Arial" w:eastAsiaTheme="minorEastAsia" w:hAnsi="Arial"/>
          <w:b/>
          <w:bCs/>
          <w:lang w:eastAsia="pt-BR"/>
        </w:rPr>
        <w:t>4</w:t>
      </w:r>
      <w:r w:rsidRPr="007D134F">
        <w:rPr>
          <w:rFonts w:ascii="Arial" w:eastAsiaTheme="minorEastAsia" w:hAnsi="Arial"/>
          <w:b/>
          <w:bCs/>
          <w:lang w:eastAsia="pt-BR"/>
        </w:rPr>
        <w:t xml:space="preserve"> e 2.6.</w:t>
      </w:r>
      <w:r w:rsidR="0057376C">
        <w:rPr>
          <w:rFonts w:ascii="Arial" w:eastAsiaTheme="minorEastAsia" w:hAnsi="Arial"/>
          <w:b/>
          <w:bCs/>
          <w:lang w:eastAsia="pt-BR"/>
        </w:rPr>
        <w:t>5</w:t>
      </w:r>
      <w:r w:rsidRPr="007D134F">
        <w:rPr>
          <w:rFonts w:ascii="Arial" w:eastAsiaTheme="minorEastAsia" w:hAnsi="Arial"/>
          <w:lang w:eastAsia="pt-BR"/>
        </w:rPr>
        <w:t xml:space="preserve"> poderão participar no apoio das atividades de planejamento da contratação, de execução da licitação ou de gestão do contrato, desde que sob supervisão exclusiva de agentes públicos do órgão ou entidade.</w:t>
      </w:r>
    </w:p>
    <w:p w14:paraId="57590CC9" w14:textId="77777777" w:rsidR="007D134F" w:rsidRPr="007D134F" w:rsidRDefault="007D134F" w:rsidP="00C87EDC">
      <w:pPr>
        <w:tabs>
          <w:tab w:val="left" w:pos="567"/>
        </w:tabs>
        <w:autoSpaceDN/>
        <w:spacing w:before="240"/>
        <w:jc w:val="both"/>
        <w:textAlignment w:val="auto"/>
        <w:rPr>
          <w:rFonts w:ascii="Arial" w:eastAsiaTheme="minorEastAsia" w:hAnsi="Arial"/>
          <w:lang w:eastAsia="pt-BR"/>
        </w:rPr>
      </w:pPr>
      <w:r w:rsidRPr="007D134F">
        <w:rPr>
          <w:rFonts w:ascii="Arial" w:eastAsiaTheme="minorEastAsia" w:hAnsi="Arial"/>
          <w:lang w:eastAsia="pt-BR"/>
        </w:rPr>
        <w:t>2.10. Equiparam-se aos autores do projeto as empresas integrantes do mesmo grupo econômico.</w:t>
      </w:r>
    </w:p>
    <w:p w14:paraId="0E4C6F89" w14:textId="2D3445B9" w:rsidR="007D134F" w:rsidRPr="007D134F" w:rsidRDefault="007D134F" w:rsidP="00C87EDC">
      <w:pPr>
        <w:tabs>
          <w:tab w:val="left" w:pos="567"/>
        </w:tabs>
        <w:autoSpaceDN/>
        <w:spacing w:before="240"/>
        <w:jc w:val="both"/>
        <w:textAlignment w:val="auto"/>
        <w:rPr>
          <w:rFonts w:ascii="Arial" w:eastAsiaTheme="minorEastAsia" w:hAnsi="Arial"/>
          <w:lang w:eastAsia="pt-BR"/>
        </w:rPr>
      </w:pPr>
      <w:r w:rsidRPr="007D134F">
        <w:rPr>
          <w:rFonts w:ascii="Arial" w:eastAsiaTheme="minorEastAsia" w:hAnsi="Arial"/>
          <w:lang w:eastAsia="pt-BR"/>
        </w:rPr>
        <w:t xml:space="preserve">2.11. O disposto nos itens </w:t>
      </w:r>
      <w:r w:rsidRPr="007D134F">
        <w:rPr>
          <w:rFonts w:ascii="Arial" w:eastAsiaTheme="minorEastAsia" w:hAnsi="Arial"/>
          <w:b/>
          <w:bCs/>
          <w:lang w:eastAsia="pt-BR"/>
        </w:rPr>
        <w:t>2.6.</w:t>
      </w:r>
      <w:r w:rsidR="0057376C">
        <w:rPr>
          <w:rFonts w:ascii="Arial" w:eastAsiaTheme="minorEastAsia" w:hAnsi="Arial"/>
          <w:b/>
          <w:bCs/>
          <w:lang w:eastAsia="pt-BR"/>
        </w:rPr>
        <w:t>4</w:t>
      </w:r>
      <w:r w:rsidRPr="007D134F">
        <w:rPr>
          <w:rFonts w:ascii="Arial" w:eastAsiaTheme="minorEastAsia" w:hAnsi="Arial"/>
          <w:b/>
          <w:bCs/>
          <w:lang w:eastAsia="pt-BR"/>
        </w:rPr>
        <w:t xml:space="preserve"> e 2.6.</w:t>
      </w:r>
      <w:r w:rsidR="0057376C">
        <w:rPr>
          <w:rFonts w:ascii="Arial" w:eastAsiaTheme="minorEastAsia" w:hAnsi="Arial"/>
          <w:b/>
          <w:bCs/>
          <w:lang w:eastAsia="pt-BR"/>
        </w:rPr>
        <w:t>5</w:t>
      </w:r>
      <w:r w:rsidRPr="007D134F">
        <w:rPr>
          <w:rFonts w:ascii="Arial" w:eastAsiaTheme="minorEastAsia" w:hAnsi="Arial"/>
          <w:lang w:eastAsia="pt-BR"/>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55F9F8E" w14:textId="77777777" w:rsidR="007D134F" w:rsidRPr="007D134F" w:rsidRDefault="007D134F" w:rsidP="00C87EDC">
      <w:pPr>
        <w:tabs>
          <w:tab w:val="left" w:pos="567"/>
        </w:tabs>
        <w:autoSpaceDN/>
        <w:spacing w:before="240"/>
        <w:jc w:val="both"/>
        <w:textAlignment w:val="auto"/>
        <w:rPr>
          <w:rFonts w:ascii="Arial" w:eastAsiaTheme="minorEastAsia" w:hAnsi="Arial"/>
          <w:lang w:eastAsia="pt-BR"/>
        </w:rPr>
      </w:pPr>
      <w:r w:rsidRPr="007D134F">
        <w:rPr>
          <w:rFonts w:ascii="Arial" w:eastAsiaTheme="minorEastAsia" w:hAnsi="Arial"/>
          <w:lang w:eastAsia="pt-BR"/>
        </w:rPr>
        <w:t>2.12.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A0D4777" w14:textId="39857349" w:rsidR="0047123A" w:rsidRPr="007D134F" w:rsidRDefault="007D134F" w:rsidP="00C87EDC">
      <w:pPr>
        <w:pStyle w:val="Nivel3"/>
        <w:widowControl w:val="0"/>
        <w:numPr>
          <w:ilvl w:val="0"/>
          <w:numId w:val="0"/>
        </w:numPr>
        <w:suppressAutoHyphens/>
        <w:spacing w:before="240" w:after="0" w:line="240" w:lineRule="auto"/>
        <w:rPr>
          <w:color w:val="auto"/>
          <w:sz w:val="24"/>
          <w:szCs w:val="24"/>
        </w:rPr>
      </w:pPr>
      <w:r w:rsidRPr="007D134F">
        <w:rPr>
          <w:color w:val="auto"/>
          <w:kern w:val="3"/>
          <w:sz w:val="24"/>
          <w:szCs w:val="24"/>
          <w:lang w:eastAsia="zh-CN" w:bidi="hi-IN"/>
        </w:rPr>
        <w:t xml:space="preserve">2.13. A vedação de que trata o item </w:t>
      </w:r>
      <w:r w:rsidRPr="00F65D76">
        <w:rPr>
          <w:b/>
          <w:bCs/>
          <w:color w:val="auto"/>
          <w:kern w:val="3"/>
          <w:sz w:val="24"/>
          <w:szCs w:val="24"/>
          <w:lang w:eastAsia="zh-CN" w:bidi="hi-IN"/>
        </w:rPr>
        <w:t>2.7</w:t>
      </w:r>
      <w:r w:rsidRPr="007D134F">
        <w:rPr>
          <w:color w:val="auto"/>
          <w:kern w:val="3"/>
          <w:sz w:val="24"/>
          <w:szCs w:val="24"/>
          <w:lang w:eastAsia="zh-CN" w:bidi="hi-IN"/>
        </w:rPr>
        <w:t xml:space="preserve"> estende-se a terceiro que auxilie a condução da contratação na qualidade de integrante de equipe de apoio, profissional especializado ou funcionário ou representante de empresa que preste assessoria técnica.</w:t>
      </w:r>
    </w:p>
    <w:p w14:paraId="27B4BAC8" w14:textId="77777777" w:rsidR="00700A41" w:rsidRPr="00C64A50" w:rsidRDefault="00700A41" w:rsidP="00C87EDC">
      <w:pPr>
        <w:pStyle w:val="Nivel01"/>
        <w:spacing w:before="240"/>
      </w:pPr>
      <w:r w:rsidRPr="00C64A50">
        <w:t>3. DA APRESENTAÇÃO DA PROPOSTA E DO SISTEMA DE LICITAÇÕES DA BOLSA DE LICITAÇÕES E LEILÕES</w:t>
      </w:r>
    </w:p>
    <w:p w14:paraId="01B35C50" w14:textId="77777777" w:rsidR="00A113EE" w:rsidRPr="00A113EE" w:rsidRDefault="00A113EE" w:rsidP="00C87EDC">
      <w:pPr>
        <w:spacing w:before="240"/>
        <w:jc w:val="both"/>
        <w:rPr>
          <w:rFonts w:ascii="Arial" w:hAnsi="Arial"/>
          <w:lang w:eastAsia="pt-BR" w:bidi="ar-SA"/>
        </w:rPr>
      </w:pPr>
      <w:r w:rsidRPr="00A113EE">
        <w:rPr>
          <w:rFonts w:ascii="Arial" w:hAnsi="Arial"/>
          <w:lang w:eastAsia="pt-BR" w:bidi="ar-SA"/>
        </w:rPr>
        <w:t xml:space="preserve">3.1. Na presente licitação, a fase de habilitação </w:t>
      </w:r>
      <w:r w:rsidRPr="001C1222">
        <w:rPr>
          <w:rFonts w:ascii="Arial" w:hAnsi="Arial"/>
          <w:b/>
          <w:bCs/>
          <w:lang w:eastAsia="pt-BR" w:bidi="ar-SA"/>
        </w:rPr>
        <w:t>sucederá</w:t>
      </w:r>
      <w:r w:rsidRPr="00A113EE">
        <w:rPr>
          <w:rFonts w:ascii="Arial" w:hAnsi="Arial"/>
          <w:lang w:eastAsia="pt-BR" w:bidi="ar-SA"/>
        </w:rPr>
        <w:t xml:space="preserve"> as fases de apresentação de propostas e lances e de julgamento.</w:t>
      </w:r>
    </w:p>
    <w:p w14:paraId="58E90BC1" w14:textId="77777777" w:rsidR="00A113EE" w:rsidRPr="00A113EE" w:rsidRDefault="00A113EE" w:rsidP="00C87EDC">
      <w:pPr>
        <w:spacing w:before="240"/>
        <w:jc w:val="both"/>
        <w:rPr>
          <w:rFonts w:ascii="Arial" w:hAnsi="Arial"/>
          <w:lang w:eastAsia="pt-BR" w:bidi="ar-SA"/>
        </w:rPr>
      </w:pPr>
      <w:r w:rsidRPr="00A113EE">
        <w:rPr>
          <w:rFonts w:ascii="Arial" w:hAnsi="Arial"/>
          <w:lang w:eastAsia="pt-BR" w:bidi="ar-SA"/>
        </w:rPr>
        <w:t>3.2. 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33DA7797" w14:textId="4257776C" w:rsidR="000E3AB8" w:rsidRPr="00C64A50" w:rsidRDefault="00A113EE" w:rsidP="00C87EDC">
      <w:pPr>
        <w:spacing w:before="240"/>
        <w:jc w:val="both"/>
        <w:rPr>
          <w:rFonts w:ascii="Arial" w:hAnsi="Arial"/>
          <w:lang w:eastAsia="pt-BR" w:bidi="ar-SA"/>
        </w:rPr>
      </w:pPr>
      <w:r w:rsidRPr="00A113EE">
        <w:rPr>
          <w:rFonts w:ascii="Arial" w:hAnsi="Arial"/>
          <w:lang w:eastAsia="pt-BR" w:bidi="ar-SA"/>
        </w:rPr>
        <w:t xml:space="preserve">3.3. No cadastramento da proposta inicial, o licitante apresentará a declaração unificada de que trata o </w:t>
      </w:r>
      <w:r w:rsidR="001938DF" w:rsidRPr="001938DF">
        <w:rPr>
          <w:rFonts w:ascii="Arial" w:hAnsi="Arial"/>
          <w:b/>
          <w:bCs/>
          <w:lang w:eastAsia="pt-BR" w:bidi="ar-SA"/>
        </w:rPr>
        <w:t>a</w:t>
      </w:r>
      <w:r w:rsidRPr="001938DF">
        <w:rPr>
          <w:rFonts w:ascii="Arial" w:hAnsi="Arial"/>
          <w:b/>
          <w:bCs/>
          <w:lang w:eastAsia="pt-BR" w:bidi="ar-SA"/>
        </w:rPr>
        <w:t>nexo III.1.</w:t>
      </w:r>
    </w:p>
    <w:p w14:paraId="0435DE01" w14:textId="34FB0FC7" w:rsidR="00A113EE" w:rsidRPr="00A113EE" w:rsidRDefault="00A113EE" w:rsidP="00C87EDC">
      <w:pPr>
        <w:spacing w:before="240"/>
        <w:jc w:val="both"/>
        <w:rPr>
          <w:rFonts w:ascii="Arial" w:hAnsi="Arial"/>
        </w:rPr>
      </w:pPr>
      <w:bookmarkStart w:id="20" w:name="_Hlk160267056"/>
      <w:r w:rsidRPr="00A113EE">
        <w:rPr>
          <w:rFonts w:ascii="Arial" w:hAnsi="Arial"/>
        </w:rPr>
        <w:t xml:space="preserve">3.4. O fornecedor enquadrado como microempresa, empresa de pequeno porte ou sociedade cooperativa deverá declarar, ainda, conforme </w:t>
      </w:r>
      <w:r w:rsidR="001938DF" w:rsidRPr="001938DF">
        <w:rPr>
          <w:rFonts w:ascii="Arial" w:hAnsi="Arial"/>
          <w:b/>
          <w:bCs/>
        </w:rPr>
        <w:t>a</w:t>
      </w:r>
      <w:r w:rsidRPr="001938DF">
        <w:rPr>
          <w:rFonts w:ascii="Arial" w:hAnsi="Arial"/>
          <w:b/>
          <w:bCs/>
        </w:rPr>
        <w:t>nexo III.2</w:t>
      </w:r>
      <w:r w:rsidRPr="00A113EE">
        <w:rPr>
          <w:rFonts w:ascii="Arial" w:hAnsi="Arial"/>
        </w:rPr>
        <w:t xml:space="preserve">, que cumpre os requisitos estabelecidos no artigo 3° da Lei Complementar nº 123/2006, estando apto a usufruir do tratamento favorecido estabelecido em seus </w:t>
      </w:r>
      <w:proofErr w:type="spellStart"/>
      <w:r w:rsidRPr="00A113EE">
        <w:rPr>
          <w:rFonts w:ascii="Arial" w:hAnsi="Arial"/>
        </w:rPr>
        <w:t>arts</w:t>
      </w:r>
      <w:proofErr w:type="spellEnd"/>
      <w:r w:rsidRPr="00A113EE">
        <w:rPr>
          <w:rFonts w:ascii="Arial" w:hAnsi="Arial"/>
        </w:rPr>
        <w:t>. 42 a 49, observado o disposto nos §§ 1º ao 3º do art. 4º, da Lei n.º 14.133/2021:</w:t>
      </w:r>
    </w:p>
    <w:p w14:paraId="21926F5B" w14:textId="77777777" w:rsidR="00A113EE" w:rsidRPr="00A113EE" w:rsidRDefault="00A113EE" w:rsidP="00C87EDC">
      <w:pPr>
        <w:spacing w:before="240"/>
        <w:jc w:val="both"/>
        <w:rPr>
          <w:rFonts w:ascii="Arial" w:hAnsi="Arial"/>
        </w:rPr>
      </w:pPr>
      <w:r w:rsidRPr="00A113EE">
        <w:rPr>
          <w:rFonts w:ascii="Arial" w:hAnsi="Arial"/>
        </w:rPr>
        <w:t>3.4.1.</w:t>
      </w:r>
      <w:r w:rsidRPr="00A113EE">
        <w:rPr>
          <w:rFonts w:ascii="Arial" w:hAnsi="Arial"/>
        </w:rPr>
        <w:tab/>
        <w:t>A ausência de envio da referida declaração apenas produzirá o efeito de o licitante não ter direito ao tratamento favorecido previsto na Lei Complementar nº 123/2006, mesmo que microempresa ou empresa de pequeno porte.</w:t>
      </w:r>
    </w:p>
    <w:p w14:paraId="09C6C93C" w14:textId="6531DCDA" w:rsidR="00A113EE" w:rsidRPr="00A113EE" w:rsidRDefault="00A113EE" w:rsidP="00C87EDC">
      <w:pPr>
        <w:spacing w:before="240"/>
        <w:jc w:val="both"/>
        <w:rPr>
          <w:rFonts w:ascii="Arial" w:hAnsi="Arial"/>
        </w:rPr>
      </w:pPr>
      <w:r w:rsidRPr="00933D4C">
        <w:rPr>
          <w:rFonts w:ascii="Arial" w:hAnsi="Arial"/>
          <w:b/>
          <w:bCs/>
        </w:rPr>
        <w:t>3.5.</w:t>
      </w:r>
      <w:r w:rsidRPr="00A113EE">
        <w:rPr>
          <w:rFonts w:ascii="Arial" w:hAnsi="Arial"/>
        </w:rPr>
        <w:t xml:space="preserve"> A falsidade da declaração de que trata o item </w:t>
      </w:r>
      <w:r w:rsidRPr="000B5952">
        <w:rPr>
          <w:rFonts w:ascii="Arial" w:hAnsi="Arial"/>
          <w:b/>
          <w:bCs/>
        </w:rPr>
        <w:t>3.3 ou 3.4</w:t>
      </w:r>
      <w:r w:rsidRPr="00A113EE">
        <w:rPr>
          <w:rFonts w:ascii="Arial" w:hAnsi="Arial"/>
        </w:rPr>
        <w:t xml:space="preserve"> sujeitará o licitante às sanções previstas na Lei nº 14.133</w:t>
      </w:r>
      <w:r w:rsidR="00933D4C">
        <w:rPr>
          <w:rFonts w:ascii="Arial" w:hAnsi="Arial"/>
        </w:rPr>
        <w:t>/</w:t>
      </w:r>
      <w:r w:rsidRPr="00A113EE">
        <w:rPr>
          <w:rFonts w:ascii="Arial" w:hAnsi="Arial"/>
        </w:rPr>
        <w:t>2021, e neste edital.</w:t>
      </w:r>
    </w:p>
    <w:p w14:paraId="2A22A7BD" w14:textId="77777777" w:rsidR="00A113EE" w:rsidRPr="00A113EE" w:rsidRDefault="00A113EE" w:rsidP="00F33D85">
      <w:pPr>
        <w:spacing w:before="240"/>
        <w:jc w:val="both"/>
        <w:rPr>
          <w:rFonts w:ascii="Arial" w:hAnsi="Arial"/>
        </w:rPr>
      </w:pPr>
      <w:r w:rsidRPr="00A113EE">
        <w:rPr>
          <w:rFonts w:ascii="Arial" w:hAnsi="Arial"/>
        </w:rPr>
        <w:lastRenderedPageBreak/>
        <w:t>3.6.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E89C632" w14:textId="77777777" w:rsidR="00A113EE" w:rsidRPr="00A113EE" w:rsidRDefault="00A113EE" w:rsidP="00C87EDC">
      <w:pPr>
        <w:spacing w:before="224"/>
        <w:jc w:val="both"/>
        <w:rPr>
          <w:rFonts w:ascii="Arial" w:hAnsi="Arial"/>
        </w:rPr>
      </w:pPr>
      <w:r w:rsidRPr="00A113EE">
        <w:rPr>
          <w:rFonts w:ascii="Arial" w:hAnsi="Arial"/>
        </w:rPr>
        <w:t>3.7. Não haverá ordem de classificação na etapa de apresentação da proposta e dos documentos de habilitação pelo licitante, o que ocorrerá somente após os procedimentos de abertura da sessão pública e da fase de envio de lances.</w:t>
      </w:r>
    </w:p>
    <w:p w14:paraId="5685190C" w14:textId="77777777" w:rsidR="00A113EE" w:rsidRPr="00A113EE" w:rsidRDefault="00A113EE" w:rsidP="00C87EDC">
      <w:pPr>
        <w:spacing w:before="224"/>
        <w:jc w:val="both"/>
        <w:rPr>
          <w:rFonts w:ascii="Arial" w:hAnsi="Arial"/>
        </w:rPr>
      </w:pPr>
      <w:r w:rsidRPr="00A113EE">
        <w:rPr>
          <w:rFonts w:ascii="Arial" w:hAnsi="Arial"/>
        </w:rPr>
        <w:t>3.8. Serão disponibilizados para acesso público os documentos que compõem a proposta dos licitantes convocados para apresentação de propostas, após a fase de envio de lances.</w:t>
      </w:r>
    </w:p>
    <w:p w14:paraId="4B1EB3A1" w14:textId="6C6A4F74" w:rsidR="00A113EE" w:rsidRPr="00A113EE" w:rsidRDefault="00A113EE" w:rsidP="00C87EDC">
      <w:pPr>
        <w:spacing w:before="224"/>
        <w:jc w:val="both"/>
        <w:rPr>
          <w:rFonts w:ascii="Arial" w:hAnsi="Arial"/>
        </w:rPr>
      </w:pPr>
      <w:r w:rsidRPr="00A113EE">
        <w:rPr>
          <w:rFonts w:ascii="Arial" w:hAnsi="Arial"/>
        </w:rPr>
        <w:t>3.9.</w:t>
      </w:r>
      <w:r w:rsidR="00E82BF7">
        <w:rPr>
          <w:rFonts w:ascii="Arial" w:hAnsi="Arial"/>
        </w:rPr>
        <w:t xml:space="preserve"> </w:t>
      </w:r>
      <w:r w:rsidRPr="00A113EE">
        <w:rPr>
          <w:rFonts w:ascii="Arial" w:hAnsi="Arial"/>
        </w:rPr>
        <w:t>Desde que disponibilizada a funcionalidade no sistema, o licitante poderá parametrizar o seu valor final mínimo ou o seu percentual de desconto máximo, quando for o caso, no cadastramento da proposta e obedecerá às seguintes regras:</w:t>
      </w:r>
    </w:p>
    <w:p w14:paraId="73DE1242" w14:textId="77777777" w:rsidR="00A113EE" w:rsidRPr="00A113EE" w:rsidRDefault="00A113EE" w:rsidP="00C87EDC">
      <w:pPr>
        <w:spacing w:before="224"/>
        <w:jc w:val="both"/>
        <w:rPr>
          <w:rFonts w:ascii="Arial" w:hAnsi="Arial"/>
        </w:rPr>
      </w:pPr>
      <w:r w:rsidRPr="00A113EE">
        <w:rPr>
          <w:rFonts w:ascii="Arial" w:hAnsi="Arial"/>
        </w:rPr>
        <w:t xml:space="preserve">3.9.1. A aplicação do intervalo mínimo de diferença de valores ou de percentuais entre os lances, que incidirá tanto em relação aos lances intermediários quanto em relação ao lance que cobrir a melhor oferta; </w:t>
      </w:r>
    </w:p>
    <w:p w14:paraId="296F67F6" w14:textId="77777777" w:rsidR="00A113EE" w:rsidRPr="00A113EE" w:rsidRDefault="00A113EE" w:rsidP="00C87EDC">
      <w:pPr>
        <w:spacing w:before="224"/>
        <w:jc w:val="both"/>
        <w:rPr>
          <w:rFonts w:ascii="Arial" w:hAnsi="Arial"/>
        </w:rPr>
      </w:pPr>
      <w:r w:rsidRPr="00A113EE">
        <w:rPr>
          <w:rFonts w:ascii="Arial" w:hAnsi="Arial"/>
        </w:rPr>
        <w:t>3.9.2. Os lances serão de envio automático pelo sistema, respeitado o valor final mínimo estabelecido e o intervalo de que trata o subitem acima.</w:t>
      </w:r>
    </w:p>
    <w:p w14:paraId="31F4171E" w14:textId="77777777" w:rsidR="00A113EE" w:rsidRPr="00A113EE" w:rsidRDefault="00A113EE" w:rsidP="00C87EDC">
      <w:pPr>
        <w:spacing w:before="224"/>
        <w:jc w:val="both"/>
        <w:rPr>
          <w:rFonts w:ascii="Arial" w:hAnsi="Arial"/>
        </w:rPr>
      </w:pPr>
      <w:r w:rsidRPr="00A113EE">
        <w:rPr>
          <w:rFonts w:ascii="Arial" w:hAnsi="Arial"/>
        </w:rPr>
        <w:t>3.10. O valor final mínimo ou o percentual de desconto final máximo, quando for o caso, parametrizado no sistema poderá ser alterado pelo fornecedor durante a fase de disputa, sendo vedado:</w:t>
      </w:r>
    </w:p>
    <w:p w14:paraId="7C27B010" w14:textId="78F21C97" w:rsidR="00A113EE" w:rsidRDefault="00A113EE" w:rsidP="00C87EDC">
      <w:pPr>
        <w:spacing w:before="224"/>
        <w:jc w:val="both"/>
        <w:rPr>
          <w:rFonts w:ascii="Arial" w:hAnsi="Arial"/>
        </w:rPr>
      </w:pPr>
      <w:r w:rsidRPr="00A113EE">
        <w:rPr>
          <w:rFonts w:ascii="Arial" w:hAnsi="Arial"/>
        </w:rPr>
        <w:t>3.10.1. Valor superior a lance já registrado pelo fornecedor no sistema, quando adotado o critério de julgamento por menor preço</w:t>
      </w:r>
      <w:r w:rsidR="00C623E1">
        <w:rPr>
          <w:rFonts w:ascii="Arial" w:hAnsi="Arial"/>
        </w:rPr>
        <w:t>;</w:t>
      </w:r>
    </w:p>
    <w:p w14:paraId="342AD77C" w14:textId="0CE642B2" w:rsidR="00C623E1" w:rsidRPr="00377903" w:rsidRDefault="00C623E1" w:rsidP="00C87EDC">
      <w:pPr>
        <w:spacing w:before="224"/>
        <w:jc w:val="both"/>
        <w:rPr>
          <w:rFonts w:ascii="Arial" w:hAnsi="Arial"/>
          <w:lang w:eastAsia="pt-BR" w:bidi="ar-SA"/>
        </w:rPr>
      </w:pPr>
      <w:r w:rsidRPr="00377903">
        <w:rPr>
          <w:rFonts w:ascii="Arial" w:hAnsi="Arial"/>
        </w:rPr>
        <w:t>3.</w:t>
      </w:r>
      <w:r>
        <w:rPr>
          <w:rFonts w:ascii="Arial" w:hAnsi="Arial"/>
        </w:rPr>
        <w:t>10</w:t>
      </w:r>
      <w:r w:rsidRPr="00377903">
        <w:rPr>
          <w:rFonts w:ascii="Arial" w:hAnsi="Arial"/>
        </w:rPr>
        <w:t xml:space="preserve">.2. Percentual de desconto inferior a lance já registrado pelo fornecedor no sistema, quando </w:t>
      </w:r>
      <w:r w:rsidR="00FB45E5">
        <w:rPr>
          <w:rFonts w:ascii="Arial" w:hAnsi="Arial"/>
        </w:rPr>
        <w:t xml:space="preserve">for </w:t>
      </w:r>
      <w:r w:rsidRPr="00377903">
        <w:rPr>
          <w:rFonts w:ascii="Arial" w:hAnsi="Arial"/>
        </w:rPr>
        <w:t>adotado o critério de julgamento por maior desconto.</w:t>
      </w:r>
    </w:p>
    <w:p w14:paraId="199A51AC" w14:textId="77777777" w:rsidR="00A113EE" w:rsidRPr="00A113EE" w:rsidRDefault="00A113EE" w:rsidP="00C87EDC">
      <w:pPr>
        <w:spacing w:before="224"/>
        <w:jc w:val="both"/>
        <w:rPr>
          <w:rFonts w:ascii="Arial" w:hAnsi="Arial"/>
        </w:rPr>
      </w:pPr>
      <w:r w:rsidRPr="00A113EE">
        <w:rPr>
          <w:rFonts w:ascii="Arial" w:hAnsi="Arial"/>
        </w:rPr>
        <w:t xml:space="preserve">3.11. O valor final mínimo ou o percentual de desconto final máximo, quando for o caso, parametrizado na forma do item </w:t>
      </w:r>
      <w:r w:rsidRPr="00C623E1">
        <w:rPr>
          <w:rFonts w:ascii="Arial" w:hAnsi="Arial"/>
          <w:b/>
          <w:bCs/>
        </w:rPr>
        <w:t>3.9</w:t>
      </w:r>
      <w:r w:rsidRPr="00A113EE">
        <w:rPr>
          <w:rFonts w:ascii="Arial" w:hAnsi="Arial"/>
        </w:rPr>
        <w:t xml:space="preserve"> possuirá caráter sigiloso para os demais fornecedores e para o órgão ou entidade promotora da licitação, podendo ser disponibilizado estrita e permanentemente aos órgãos de controle externo e interno.</w:t>
      </w:r>
    </w:p>
    <w:p w14:paraId="503BF0B3" w14:textId="77777777" w:rsidR="00A113EE" w:rsidRPr="00A113EE" w:rsidRDefault="00A113EE" w:rsidP="00C87EDC">
      <w:pPr>
        <w:spacing w:before="224"/>
        <w:jc w:val="both"/>
        <w:rPr>
          <w:rFonts w:ascii="Arial" w:hAnsi="Arial"/>
        </w:rPr>
      </w:pPr>
      <w:r w:rsidRPr="00A113EE">
        <w:rPr>
          <w:rFonts w:ascii="Arial" w:hAnsi="Arial"/>
        </w:rPr>
        <w:t>3.12.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68DEC3B" w14:textId="77777777" w:rsidR="00A113EE" w:rsidRPr="00A113EE" w:rsidRDefault="00A113EE" w:rsidP="00C87EDC">
      <w:pPr>
        <w:spacing w:before="224"/>
        <w:jc w:val="both"/>
        <w:rPr>
          <w:rFonts w:ascii="Arial" w:hAnsi="Arial"/>
        </w:rPr>
      </w:pPr>
      <w:r w:rsidRPr="00A113EE">
        <w:rPr>
          <w:rFonts w:ascii="Arial" w:hAnsi="Arial"/>
        </w:rPr>
        <w:t>3.13. O licitante deverá comunicar imediatamente ao provedor do sistema qualquer acontecimento que possa comprometer o sigilo ou a segurança, para imediato bloqueio de acesso.</w:t>
      </w:r>
    </w:p>
    <w:p w14:paraId="2DAC47CF" w14:textId="77777777" w:rsidR="00A113EE" w:rsidRPr="00A113EE" w:rsidRDefault="00A113EE" w:rsidP="00C87EDC">
      <w:pPr>
        <w:spacing w:before="224"/>
        <w:jc w:val="both"/>
        <w:rPr>
          <w:rFonts w:ascii="Arial" w:hAnsi="Arial"/>
        </w:rPr>
      </w:pPr>
      <w:r w:rsidRPr="00A113EE">
        <w:rPr>
          <w:rFonts w:ascii="Arial" w:hAnsi="Arial"/>
        </w:rPr>
        <w:t xml:space="preserve">3.14. Qualquer dúvida em relação ao acesso no sistema operacional da plataforma eletrônica poderá ser esclarecida pelo telefone: </w:t>
      </w:r>
      <w:r w:rsidRPr="00C623E1">
        <w:rPr>
          <w:rFonts w:ascii="Arial" w:hAnsi="Arial"/>
          <w:b/>
          <w:bCs/>
        </w:rPr>
        <w:t>Curitiba-PR (41) 3097 4600 Bolsa de Licitações e Leilões do Brasil (BLL) ou pelo e-mail: contato@bll.org.br.</w:t>
      </w:r>
    </w:p>
    <w:p w14:paraId="4C6534D1" w14:textId="454BA8C4" w:rsidR="001C5FC9" w:rsidRPr="0085227A" w:rsidRDefault="00A113EE" w:rsidP="00C87EDC">
      <w:pPr>
        <w:spacing w:before="224"/>
        <w:jc w:val="both"/>
        <w:rPr>
          <w:rFonts w:ascii="Arial" w:hAnsi="Arial"/>
          <w:lang w:eastAsia="pt-BR" w:bidi="ar-SA"/>
        </w:rPr>
      </w:pPr>
      <w:r w:rsidRPr="00A113EE">
        <w:rPr>
          <w:rFonts w:ascii="Arial" w:hAnsi="Arial"/>
        </w:rPr>
        <w:t xml:space="preserve">3.15. O credenciamento no sistema operacional da plataforma eletrônica da BLL não </w:t>
      </w:r>
      <w:r w:rsidRPr="00A113EE">
        <w:rPr>
          <w:rFonts w:ascii="Arial" w:hAnsi="Arial"/>
        </w:rPr>
        <w:lastRenderedPageBreak/>
        <w:t>dispensa a entrega dos documentos de habilitação.</w:t>
      </w:r>
    </w:p>
    <w:p w14:paraId="5D3A8257" w14:textId="77777777" w:rsidR="00BE57BE" w:rsidRPr="0085227A" w:rsidRDefault="00BE57BE" w:rsidP="00140BBC">
      <w:pPr>
        <w:pStyle w:val="Nivel01"/>
        <w:spacing w:before="216"/>
      </w:pPr>
      <w:bookmarkStart w:id="21" w:name="_Toc135469227"/>
      <w:bookmarkEnd w:id="20"/>
      <w:r w:rsidRPr="0085227A">
        <w:t>4. DO PREENCHIMENTO DA PROPOSTA</w:t>
      </w:r>
      <w:bookmarkEnd w:id="21"/>
    </w:p>
    <w:p w14:paraId="28A7396F" w14:textId="77777777" w:rsidR="00BE57BE" w:rsidRPr="0085227A" w:rsidRDefault="00BE57BE" w:rsidP="00140BBC">
      <w:pPr>
        <w:pStyle w:val="Nivel2"/>
        <w:widowControl w:val="0"/>
        <w:numPr>
          <w:ilvl w:val="0"/>
          <w:numId w:val="0"/>
        </w:numPr>
        <w:suppressAutoHyphens/>
        <w:spacing w:before="216" w:after="0" w:line="240" w:lineRule="auto"/>
        <w:rPr>
          <w:rFonts w:eastAsia="Times New Roman"/>
          <w:sz w:val="24"/>
          <w:szCs w:val="24"/>
        </w:rPr>
      </w:pPr>
      <w:r w:rsidRPr="0085227A">
        <w:rPr>
          <w:sz w:val="24"/>
          <w:szCs w:val="24"/>
        </w:rPr>
        <w:t>4.1. O licitante deverá enviar sua proposta mediante o preenchimento, no sistema eletrônico, dos seguintes campos:</w:t>
      </w:r>
    </w:p>
    <w:p w14:paraId="32530FD2" w14:textId="7D61C77C" w:rsidR="00BE57BE" w:rsidRPr="00CB1A6B" w:rsidRDefault="00BE57BE" w:rsidP="00140BBC">
      <w:pPr>
        <w:pStyle w:val="Nivel3"/>
        <w:widowControl w:val="0"/>
        <w:numPr>
          <w:ilvl w:val="0"/>
          <w:numId w:val="0"/>
        </w:numPr>
        <w:suppressAutoHyphens/>
        <w:spacing w:before="216" w:after="0" w:line="240" w:lineRule="auto"/>
        <w:rPr>
          <w:color w:val="auto"/>
          <w:sz w:val="24"/>
          <w:szCs w:val="24"/>
        </w:rPr>
      </w:pPr>
      <w:r w:rsidRPr="00CB1A6B">
        <w:rPr>
          <w:color w:val="auto"/>
          <w:sz w:val="24"/>
          <w:szCs w:val="24"/>
        </w:rPr>
        <w:t xml:space="preserve">4.1.1. Valor </w:t>
      </w:r>
      <w:r w:rsidR="003C0835" w:rsidRPr="00CB1A6B">
        <w:rPr>
          <w:color w:val="auto"/>
          <w:sz w:val="24"/>
          <w:szCs w:val="24"/>
        </w:rPr>
        <w:t xml:space="preserve">unitário e total </w:t>
      </w:r>
      <w:r w:rsidR="00EA3044">
        <w:rPr>
          <w:color w:val="auto"/>
          <w:sz w:val="24"/>
          <w:szCs w:val="24"/>
        </w:rPr>
        <w:t>do</w:t>
      </w:r>
      <w:r w:rsidR="003C0835" w:rsidRPr="00CB1A6B">
        <w:rPr>
          <w:color w:val="auto"/>
          <w:sz w:val="24"/>
          <w:szCs w:val="24"/>
        </w:rPr>
        <w:t xml:space="preserve"> item</w:t>
      </w:r>
      <w:r w:rsidR="00C61680">
        <w:rPr>
          <w:color w:val="auto"/>
          <w:sz w:val="24"/>
          <w:szCs w:val="24"/>
        </w:rPr>
        <w:t xml:space="preserve"> (</w:t>
      </w:r>
      <w:r w:rsidR="00C61680" w:rsidRPr="00525829">
        <w:rPr>
          <w:b/>
          <w:bCs/>
          <w:color w:val="auto"/>
          <w:sz w:val="24"/>
          <w:szCs w:val="24"/>
        </w:rPr>
        <w:t>duas casas decimais</w:t>
      </w:r>
      <w:r w:rsidR="00C61680">
        <w:rPr>
          <w:color w:val="auto"/>
          <w:sz w:val="24"/>
          <w:szCs w:val="24"/>
        </w:rPr>
        <w:t>)</w:t>
      </w:r>
      <w:r w:rsidR="003C0835" w:rsidRPr="00CB1A6B">
        <w:rPr>
          <w:color w:val="auto"/>
          <w:sz w:val="24"/>
          <w:szCs w:val="24"/>
        </w:rPr>
        <w:t xml:space="preserve">, </w:t>
      </w:r>
      <w:r w:rsidR="00ED04D6">
        <w:rPr>
          <w:color w:val="auto"/>
          <w:sz w:val="24"/>
          <w:szCs w:val="24"/>
        </w:rPr>
        <w:t xml:space="preserve">valor total do lote, </w:t>
      </w:r>
      <w:r w:rsidR="003C0835" w:rsidRPr="00CB1A6B">
        <w:rPr>
          <w:color w:val="auto"/>
          <w:sz w:val="24"/>
          <w:szCs w:val="24"/>
        </w:rPr>
        <w:t>quantidade, marca, fabricante, quando o for o caso</w:t>
      </w:r>
      <w:r w:rsidR="00411E8E" w:rsidRPr="00CB1A6B">
        <w:rPr>
          <w:color w:val="auto"/>
          <w:sz w:val="24"/>
          <w:szCs w:val="24"/>
        </w:rPr>
        <w:t>;</w:t>
      </w:r>
    </w:p>
    <w:p w14:paraId="3792C37B" w14:textId="341FFAB1" w:rsidR="00BE57BE" w:rsidRPr="0085227A" w:rsidRDefault="00BE57BE" w:rsidP="00140BBC">
      <w:pPr>
        <w:pStyle w:val="Nivel3"/>
        <w:widowControl w:val="0"/>
        <w:numPr>
          <w:ilvl w:val="0"/>
          <w:numId w:val="0"/>
        </w:numPr>
        <w:suppressAutoHyphens/>
        <w:spacing w:before="216" w:after="0" w:line="240" w:lineRule="auto"/>
        <w:rPr>
          <w:sz w:val="24"/>
          <w:szCs w:val="24"/>
        </w:rPr>
      </w:pPr>
      <w:bookmarkStart w:id="22" w:name="_Hlk160703871"/>
      <w:r w:rsidRPr="0085227A">
        <w:rPr>
          <w:sz w:val="24"/>
          <w:szCs w:val="24"/>
        </w:rPr>
        <w:t>4.1.2. Descrição do objeto licitado, contendo as especificaç</w:t>
      </w:r>
      <w:r w:rsidR="003C0835" w:rsidRPr="0085227A">
        <w:rPr>
          <w:sz w:val="24"/>
          <w:szCs w:val="24"/>
        </w:rPr>
        <w:t>ões constantes</w:t>
      </w:r>
      <w:r w:rsidRPr="0085227A">
        <w:rPr>
          <w:sz w:val="24"/>
          <w:szCs w:val="24"/>
        </w:rPr>
        <w:t xml:space="preserve"> </w:t>
      </w:r>
      <w:r w:rsidR="003C0835" w:rsidRPr="0085227A">
        <w:rPr>
          <w:sz w:val="24"/>
          <w:szCs w:val="24"/>
        </w:rPr>
        <w:t>n</w:t>
      </w:r>
      <w:r w:rsidRPr="0085227A">
        <w:rPr>
          <w:sz w:val="24"/>
          <w:szCs w:val="24"/>
        </w:rPr>
        <w:t xml:space="preserve">o </w:t>
      </w:r>
      <w:r w:rsidR="00FC20AF" w:rsidRPr="0085227A">
        <w:rPr>
          <w:sz w:val="24"/>
          <w:szCs w:val="24"/>
        </w:rPr>
        <w:t>termo de referência</w:t>
      </w:r>
      <w:bookmarkEnd w:id="22"/>
      <w:r w:rsidR="00FC20AF" w:rsidRPr="0085227A">
        <w:rPr>
          <w:sz w:val="24"/>
          <w:szCs w:val="24"/>
        </w:rPr>
        <w:t xml:space="preserve">.  </w:t>
      </w:r>
    </w:p>
    <w:p w14:paraId="75D02DDF" w14:textId="77777777" w:rsidR="00394E9C" w:rsidRDefault="00BE57BE" w:rsidP="00140BBC">
      <w:pPr>
        <w:pStyle w:val="Nivel3"/>
        <w:widowControl w:val="0"/>
        <w:numPr>
          <w:ilvl w:val="0"/>
          <w:numId w:val="0"/>
        </w:numPr>
        <w:suppressAutoHyphens/>
        <w:spacing w:before="216" w:after="0" w:line="240" w:lineRule="auto"/>
        <w:rPr>
          <w:sz w:val="24"/>
          <w:szCs w:val="24"/>
        </w:rPr>
      </w:pPr>
      <w:r w:rsidRPr="0085227A">
        <w:rPr>
          <w:sz w:val="24"/>
          <w:szCs w:val="24"/>
        </w:rPr>
        <w:t>4.2. Todas as especificações do objeto contidas na proposta vinculam ao licitante.</w:t>
      </w:r>
    </w:p>
    <w:p w14:paraId="20F6A0F5" w14:textId="5D4A7C46" w:rsidR="00394E9C" w:rsidRDefault="003653D3" w:rsidP="00140BBC">
      <w:pPr>
        <w:pStyle w:val="Nivel3"/>
        <w:widowControl w:val="0"/>
        <w:numPr>
          <w:ilvl w:val="0"/>
          <w:numId w:val="0"/>
        </w:numPr>
        <w:suppressAutoHyphens/>
        <w:spacing w:before="216" w:after="0" w:line="240" w:lineRule="auto"/>
        <w:rPr>
          <w:sz w:val="24"/>
          <w:szCs w:val="24"/>
        </w:rPr>
      </w:pPr>
      <w:r>
        <w:rPr>
          <w:sz w:val="24"/>
          <w:szCs w:val="24"/>
        </w:rPr>
        <w:t>4</w:t>
      </w:r>
      <w:r w:rsidR="00394E9C" w:rsidRPr="00394E9C">
        <w:rPr>
          <w:sz w:val="24"/>
          <w:szCs w:val="24"/>
        </w:rPr>
        <w:t>.2.1.</w:t>
      </w:r>
      <w:r w:rsidR="00394E9C" w:rsidRPr="00394E9C">
        <w:rPr>
          <w:sz w:val="24"/>
          <w:szCs w:val="24"/>
        </w:rPr>
        <w:tab/>
        <w:t xml:space="preserve"> O licitante </w:t>
      </w:r>
      <w:r w:rsidRPr="00053852">
        <w:rPr>
          <w:b/>
          <w:bCs/>
          <w:sz w:val="24"/>
          <w:szCs w:val="24"/>
        </w:rPr>
        <w:t>não</w:t>
      </w:r>
      <w:r>
        <w:rPr>
          <w:sz w:val="24"/>
          <w:szCs w:val="24"/>
        </w:rPr>
        <w:t xml:space="preserve"> </w:t>
      </w:r>
      <w:r w:rsidR="00394E9C" w:rsidRPr="00394E9C">
        <w:rPr>
          <w:sz w:val="24"/>
          <w:szCs w:val="24"/>
        </w:rPr>
        <w:t>poderá oferecer proposta em quantitativo inferior ao máximo previsto para contratação.</w:t>
      </w:r>
    </w:p>
    <w:p w14:paraId="122C9731" w14:textId="4E7CB348" w:rsidR="00BE57BE" w:rsidRPr="00BB0410" w:rsidRDefault="00BE57BE" w:rsidP="00140BBC">
      <w:pPr>
        <w:pStyle w:val="Nivel3"/>
        <w:widowControl w:val="0"/>
        <w:numPr>
          <w:ilvl w:val="0"/>
          <w:numId w:val="0"/>
        </w:numPr>
        <w:suppressAutoHyphens/>
        <w:spacing w:before="216" w:after="0" w:line="240" w:lineRule="auto"/>
        <w:rPr>
          <w:sz w:val="24"/>
          <w:szCs w:val="24"/>
        </w:rPr>
      </w:pPr>
      <w:r w:rsidRPr="0085227A">
        <w:rPr>
          <w:sz w:val="24"/>
          <w:szCs w:val="24"/>
        </w:rPr>
        <w:t>4.3. Nos valores propostos</w:t>
      </w:r>
      <w:r w:rsidRPr="00BB0410">
        <w:rPr>
          <w:sz w:val="24"/>
          <w:szCs w:val="24"/>
        </w:rPr>
        <w:t xml:space="preserve"> estarão inclusos todos os custos operacionais, encargos previdenciários, trabalhistas, tributários, comerciais e quaisquer outros que incidam direta ou indiretamente na execução do objeto.</w:t>
      </w:r>
    </w:p>
    <w:p w14:paraId="53B0F8C8" w14:textId="77777777" w:rsidR="00BE57BE" w:rsidRPr="00BB55DA" w:rsidRDefault="00BE57BE" w:rsidP="00140BBC">
      <w:pPr>
        <w:pStyle w:val="Nivel2"/>
        <w:widowControl w:val="0"/>
        <w:numPr>
          <w:ilvl w:val="0"/>
          <w:numId w:val="0"/>
        </w:numPr>
        <w:suppressAutoHyphens/>
        <w:spacing w:before="216" w:after="0" w:line="240" w:lineRule="auto"/>
        <w:rPr>
          <w:sz w:val="24"/>
          <w:szCs w:val="24"/>
        </w:rPr>
      </w:pPr>
      <w:r w:rsidRPr="00BB55DA">
        <w:rPr>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7450385" w14:textId="77777777" w:rsidR="00BE57BE" w:rsidRDefault="00BE57BE" w:rsidP="00140BBC">
      <w:pPr>
        <w:pStyle w:val="Nivel2"/>
        <w:widowControl w:val="0"/>
        <w:numPr>
          <w:ilvl w:val="0"/>
          <w:numId w:val="0"/>
        </w:numPr>
        <w:suppressAutoHyphens/>
        <w:spacing w:before="216" w:after="0" w:line="240" w:lineRule="auto"/>
        <w:rPr>
          <w:sz w:val="24"/>
          <w:szCs w:val="24"/>
        </w:rPr>
      </w:pPr>
      <w:r w:rsidRPr="00BB55DA">
        <w:rPr>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DA4F09D" w14:textId="77777777" w:rsidR="00BE57BE" w:rsidRDefault="00BE57BE" w:rsidP="00140BBC">
      <w:pPr>
        <w:pStyle w:val="Nivel2"/>
        <w:widowControl w:val="0"/>
        <w:numPr>
          <w:ilvl w:val="0"/>
          <w:numId w:val="0"/>
        </w:numPr>
        <w:suppressAutoHyphens/>
        <w:spacing w:before="216" w:after="0" w:line="240" w:lineRule="auto"/>
        <w:rPr>
          <w:color w:val="auto"/>
          <w:sz w:val="24"/>
          <w:szCs w:val="24"/>
        </w:rPr>
      </w:pPr>
      <w:r w:rsidRPr="00BB55DA">
        <w:rPr>
          <w:color w:val="auto"/>
          <w:sz w:val="24"/>
          <w:szCs w:val="24"/>
        </w:rPr>
        <w:t>4.6. Independentemente do percentual de tributo inserido na planilha, no pagamento serão retidos na fonte os percentuais estabelecidos na legislação vigente.</w:t>
      </w:r>
    </w:p>
    <w:p w14:paraId="7BAF9511" w14:textId="0982C5F6" w:rsidR="00BE57BE" w:rsidRPr="00BB55DA" w:rsidRDefault="00BE57BE" w:rsidP="00140BBC">
      <w:pPr>
        <w:pStyle w:val="Nivel2"/>
        <w:widowControl w:val="0"/>
        <w:numPr>
          <w:ilvl w:val="0"/>
          <w:numId w:val="0"/>
        </w:numPr>
        <w:suppressAutoHyphens/>
        <w:spacing w:before="216" w:after="0" w:line="240" w:lineRule="auto"/>
        <w:rPr>
          <w:color w:val="auto"/>
          <w:sz w:val="24"/>
          <w:szCs w:val="24"/>
        </w:rPr>
      </w:pPr>
      <w:bookmarkStart w:id="23" w:name="_Hlk160703992"/>
      <w:r w:rsidRPr="00BB55DA">
        <w:rPr>
          <w:color w:val="auto"/>
          <w:sz w:val="24"/>
          <w:szCs w:val="24"/>
        </w:rPr>
        <w:t>4.</w:t>
      </w:r>
      <w:r w:rsidR="001168E6" w:rsidRPr="00BB55DA">
        <w:rPr>
          <w:color w:val="auto"/>
          <w:sz w:val="24"/>
          <w:szCs w:val="24"/>
        </w:rPr>
        <w:t>7</w:t>
      </w:r>
      <w:r w:rsidRPr="00BB55DA">
        <w:rPr>
          <w:color w:val="auto"/>
          <w:sz w:val="24"/>
          <w:szCs w:val="24"/>
        </w:rPr>
        <w:t>.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000B3812" w:rsidRPr="00BB55DA">
        <w:rPr>
          <w:color w:val="auto"/>
          <w:sz w:val="24"/>
          <w:szCs w:val="24"/>
        </w:rPr>
        <w:t>:</w:t>
      </w:r>
    </w:p>
    <w:p w14:paraId="19F6ABCF" w14:textId="58A5EADE" w:rsidR="00BE57BE" w:rsidRPr="00BB55DA" w:rsidRDefault="00BE57BE" w:rsidP="00140BBC">
      <w:pPr>
        <w:pStyle w:val="Nivel3"/>
        <w:widowControl w:val="0"/>
        <w:numPr>
          <w:ilvl w:val="0"/>
          <w:numId w:val="0"/>
        </w:numPr>
        <w:suppressAutoHyphens/>
        <w:spacing w:before="216" w:after="0" w:line="240" w:lineRule="auto"/>
        <w:rPr>
          <w:color w:val="auto"/>
          <w:sz w:val="24"/>
          <w:szCs w:val="24"/>
        </w:rPr>
      </w:pPr>
      <w:r w:rsidRPr="00BB55DA">
        <w:rPr>
          <w:color w:val="auto"/>
          <w:sz w:val="24"/>
          <w:szCs w:val="24"/>
        </w:rPr>
        <w:t>4.</w:t>
      </w:r>
      <w:r w:rsidR="001168E6" w:rsidRPr="00BB55DA">
        <w:rPr>
          <w:color w:val="auto"/>
          <w:sz w:val="24"/>
          <w:szCs w:val="24"/>
        </w:rPr>
        <w:t>7</w:t>
      </w:r>
      <w:r w:rsidR="000B3812" w:rsidRPr="00BB55DA">
        <w:rPr>
          <w:color w:val="auto"/>
          <w:sz w:val="24"/>
          <w:szCs w:val="24"/>
        </w:rPr>
        <w:t>.1</w:t>
      </w:r>
      <w:r w:rsidRPr="00BB55DA">
        <w:rPr>
          <w:color w:val="auto"/>
          <w:sz w:val="24"/>
          <w:szCs w:val="24"/>
        </w:rPr>
        <w:t xml:space="preserve">. O prazo de validade da proposta não será inferior a </w:t>
      </w:r>
      <w:r w:rsidRPr="00BB55DA">
        <w:rPr>
          <w:b/>
          <w:bCs/>
          <w:color w:val="auto"/>
          <w:sz w:val="24"/>
          <w:szCs w:val="24"/>
        </w:rPr>
        <w:t>60 (sessenta)</w:t>
      </w:r>
      <w:r w:rsidRPr="00BB55DA">
        <w:rPr>
          <w:color w:val="auto"/>
          <w:sz w:val="24"/>
          <w:szCs w:val="24"/>
        </w:rPr>
        <w:t xml:space="preserve"> dias</w:t>
      </w:r>
      <w:r w:rsidRPr="00BB55DA">
        <w:rPr>
          <w:b/>
          <w:color w:val="auto"/>
          <w:sz w:val="24"/>
          <w:szCs w:val="24"/>
        </w:rPr>
        <w:t>,</w:t>
      </w:r>
      <w:r w:rsidRPr="00BB55DA">
        <w:rPr>
          <w:color w:val="auto"/>
          <w:sz w:val="24"/>
          <w:szCs w:val="24"/>
        </w:rPr>
        <w:t xml:space="preserve"> a contar da data de sua apresentação</w:t>
      </w:r>
      <w:r w:rsidR="000B3812" w:rsidRPr="00BB55DA">
        <w:rPr>
          <w:color w:val="auto"/>
          <w:sz w:val="24"/>
          <w:szCs w:val="24"/>
        </w:rPr>
        <w:t>;</w:t>
      </w:r>
    </w:p>
    <w:p w14:paraId="7780A734" w14:textId="01052674" w:rsidR="000B3812" w:rsidRPr="00053852" w:rsidRDefault="000B3812" w:rsidP="00140BBC">
      <w:pPr>
        <w:pStyle w:val="Nivel3"/>
        <w:widowControl w:val="0"/>
        <w:numPr>
          <w:ilvl w:val="0"/>
          <w:numId w:val="0"/>
        </w:numPr>
        <w:suppressAutoHyphens/>
        <w:spacing w:before="216" w:after="0" w:line="240" w:lineRule="auto"/>
        <w:rPr>
          <w:color w:val="auto"/>
          <w:sz w:val="24"/>
          <w:szCs w:val="24"/>
        </w:rPr>
      </w:pPr>
      <w:r w:rsidRPr="00053852">
        <w:rPr>
          <w:color w:val="auto"/>
          <w:sz w:val="24"/>
          <w:szCs w:val="24"/>
        </w:rPr>
        <w:t>4.</w:t>
      </w:r>
      <w:r w:rsidR="001168E6" w:rsidRPr="00053852">
        <w:rPr>
          <w:color w:val="auto"/>
          <w:sz w:val="24"/>
          <w:szCs w:val="24"/>
        </w:rPr>
        <w:t>7</w:t>
      </w:r>
      <w:r w:rsidRPr="00053852">
        <w:rPr>
          <w:color w:val="auto"/>
          <w:sz w:val="24"/>
          <w:szCs w:val="24"/>
        </w:rPr>
        <w:t>.2. Os licitantes devem respeitar os preços máximos estabelecidos nas normas de regência de contratações públicas federais, quando participarem de licitações públicas</w:t>
      </w:r>
      <w:r w:rsidR="00053852" w:rsidRPr="00053852">
        <w:rPr>
          <w:color w:val="auto"/>
          <w:sz w:val="24"/>
          <w:szCs w:val="24"/>
        </w:rPr>
        <w:t>.</w:t>
      </w:r>
    </w:p>
    <w:p w14:paraId="623B2AEC" w14:textId="042975C0" w:rsidR="00053852" w:rsidRPr="00053852" w:rsidRDefault="00053852" w:rsidP="00140BBC">
      <w:pPr>
        <w:pStyle w:val="Nivel2"/>
        <w:widowControl w:val="0"/>
        <w:numPr>
          <w:ilvl w:val="0"/>
          <w:numId w:val="0"/>
        </w:numPr>
        <w:suppressAutoHyphens/>
        <w:spacing w:before="216" w:after="0" w:line="240" w:lineRule="auto"/>
        <w:rPr>
          <w:color w:val="auto"/>
          <w:sz w:val="24"/>
          <w:szCs w:val="24"/>
        </w:rPr>
      </w:pPr>
      <w:r w:rsidRPr="00053852">
        <w:rPr>
          <w:color w:val="auto"/>
          <w:sz w:val="24"/>
          <w:szCs w:val="24"/>
        </w:rPr>
        <w:t>4.8. Caso o critério de julgamento seja o de menor preço, os licitantes devem respeitar os preços máximos previstos no termo de referência</w:t>
      </w:r>
      <w:r>
        <w:rPr>
          <w:color w:val="auto"/>
          <w:sz w:val="24"/>
          <w:szCs w:val="24"/>
        </w:rPr>
        <w:t>.</w:t>
      </w:r>
    </w:p>
    <w:p w14:paraId="6020B7E1" w14:textId="1BF7478A" w:rsidR="00053852" w:rsidRPr="00053852" w:rsidRDefault="00053852" w:rsidP="00140BBC">
      <w:pPr>
        <w:pStyle w:val="Nivel3"/>
        <w:widowControl w:val="0"/>
        <w:numPr>
          <w:ilvl w:val="0"/>
          <w:numId w:val="0"/>
        </w:numPr>
        <w:suppressAutoHyphens/>
        <w:spacing w:before="216" w:after="0" w:line="240" w:lineRule="auto"/>
        <w:rPr>
          <w:color w:val="auto"/>
          <w:sz w:val="24"/>
          <w:szCs w:val="24"/>
        </w:rPr>
      </w:pPr>
      <w:r w:rsidRPr="00053852">
        <w:rPr>
          <w:color w:val="auto"/>
          <w:sz w:val="24"/>
          <w:szCs w:val="24"/>
        </w:rPr>
        <w:t>4.9. Caso o critério de julgamento seja o de maior desconto, o preço já decorrente da aplicação do desconto ofertado deverá respeitar os preços máximos previstos no termo de referência.</w:t>
      </w:r>
    </w:p>
    <w:p w14:paraId="08C3EEE2" w14:textId="583A8162" w:rsidR="00D247C2" w:rsidRDefault="00D247C2" w:rsidP="00140BBC">
      <w:pPr>
        <w:pStyle w:val="Nivel3"/>
        <w:widowControl w:val="0"/>
        <w:numPr>
          <w:ilvl w:val="0"/>
          <w:numId w:val="0"/>
        </w:numPr>
        <w:suppressAutoHyphens/>
        <w:spacing w:before="216" w:after="0" w:line="240" w:lineRule="auto"/>
        <w:rPr>
          <w:color w:val="auto"/>
          <w:sz w:val="24"/>
          <w:szCs w:val="24"/>
        </w:rPr>
      </w:pPr>
      <w:r w:rsidRPr="00053852">
        <w:rPr>
          <w:color w:val="auto"/>
          <w:sz w:val="24"/>
          <w:szCs w:val="24"/>
        </w:rPr>
        <w:t>4.</w:t>
      </w:r>
      <w:r w:rsidR="00053852">
        <w:rPr>
          <w:color w:val="auto"/>
          <w:sz w:val="24"/>
          <w:szCs w:val="24"/>
        </w:rPr>
        <w:t>10</w:t>
      </w:r>
      <w:r w:rsidRPr="00053852">
        <w:rPr>
          <w:color w:val="auto"/>
          <w:sz w:val="24"/>
          <w:szCs w:val="24"/>
        </w:rPr>
        <w:t xml:space="preserve">. </w:t>
      </w:r>
      <w:r w:rsidR="00053852" w:rsidRPr="00053852">
        <w:rPr>
          <w:color w:val="auto"/>
          <w:sz w:val="24"/>
          <w:szCs w:val="24"/>
        </w:rPr>
        <w:t xml:space="preserve">O descumprimento das regras supramencionadas pela Administração por parte </w:t>
      </w:r>
      <w:r w:rsidR="00053852" w:rsidRPr="00053852">
        <w:rPr>
          <w:color w:val="auto"/>
          <w:sz w:val="24"/>
          <w:szCs w:val="24"/>
        </w:rPr>
        <w:lastRenderedPageBreak/>
        <w:t xml:space="preserve">dos contratados pode ensejar a responsabilização pelo Tribunal de Contas </w:t>
      </w:r>
      <w:r w:rsidR="00053852" w:rsidRPr="00053852">
        <w:rPr>
          <w:b/>
          <w:bCs/>
          <w:color w:val="auto"/>
          <w:sz w:val="24"/>
          <w:szCs w:val="24"/>
        </w:rPr>
        <w:t>competente</w:t>
      </w:r>
      <w:r w:rsidR="00053852" w:rsidRPr="00053852">
        <w:rPr>
          <w:color w:val="auto"/>
          <w:sz w:val="24"/>
          <w:szCs w:val="24"/>
        </w:rPr>
        <w:t xml:space="preserve">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w:t>
      </w:r>
      <w:r w:rsidR="00053852" w:rsidRPr="00053852">
        <w:rPr>
          <w:b/>
          <w:bCs/>
          <w:color w:val="auto"/>
          <w:sz w:val="24"/>
          <w:szCs w:val="24"/>
        </w:rPr>
        <w:t>ou</w:t>
      </w:r>
      <w:r w:rsidR="00053852" w:rsidRPr="00053852">
        <w:rPr>
          <w:color w:val="auto"/>
          <w:sz w:val="24"/>
          <w:szCs w:val="24"/>
        </w:rPr>
        <w:t xml:space="preserve"> sobrepreço na execução do contrato.</w:t>
      </w:r>
    </w:p>
    <w:p w14:paraId="57668D9D" w14:textId="510953AF" w:rsidR="00053852" w:rsidRDefault="00053852" w:rsidP="00A23B4E">
      <w:pPr>
        <w:pStyle w:val="Nivel3"/>
        <w:widowControl w:val="0"/>
        <w:numPr>
          <w:ilvl w:val="0"/>
          <w:numId w:val="0"/>
        </w:numPr>
        <w:suppressAutoHyphens/>
        <w:spacing w:before="220" w:after="0" w:line="240" w:lineRule="auto"/>
        <w:rPr>
          <w:sz w:val="24"/>
          <w:szCs w:val="24"/>
        </w:rPr>
      </w:pPr>
      <w:r w:rsidRPr="00F50EE8">
        <w:rPr>
          <w:color w:val="auto"/>
          <w:sz w:val="24"/>
          <w:szCs w:val="24"/>
        </w:rPr>
        <w:t>4.</w:t>
      </w:r>
      <w:r>
        <w:rPr>
          <w:color w:val="auto"/>
          <w:sz w:val="24"/>
          <w:szCs w:val="24"/>
        </w:rPr>
        <w:t>11</w:t>
      </w:r>
      <w:r w:rsidRPr="00F50EE8">
        <w:rPr>
          <w:color w:val="auto"/>
          <w:sz w:val="24"/>
          <w:szCs w:val="24"/>
        </w:rPr>
        <w:t xml:space="preserve">. </w:t>
      </w:r>
      <w:r w:rsidRPr="00F50EE8">
        <w:rPr>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12ED534" w14:textId="77777777" w:rsidR="00D247C2" w:rsidRPr="00BB55DA" w:rsidRDefault="00D247C2" w:rsidP="00A23B4E">
      <w:pPr>
        <w:pStyle w:val="Nivel01"/>
        <w:spacing w:before="220"/>
      </w:pPr>
      <w:bookmarkStart w:id="24" w:name="_Toc135469228"/>
      <w:bookmarkEnd w:id="23"/>
      <w:r w:rsidRPr="00BB55DA">
        <w:t>5. DA ABERTURA DA SESSÃO, CLASSIFICAÇÃO DAS PROPOSTAS E FORMULAÇÃO DE LANCES</w:t>
      </w:r>
      <w:bookmarkEnd w:id="24"/>
    </w:p>
    <w:p w14:paraId="1CB5DE52" w14:textId="77777777" w:rsidR="00D247C2" w:rsidRPr="00BB55DA" w:rsidRDefault="00D247C2" w:rsidP="00A23B4E">
      <w:pPr>
        <w:pStyle w:val="Nivel2"/>
        <w:widowControl w:val="0"/>
        <w:numPr>
          <w:ilvl w:val="0"/>
          <w:numId w:val="0"/>
        </w:numPr>
        <w:suppressAutoHyphens/>
        <w:spacing w:before="220" w:after="0" w:line="240" w:lineRule="auto"/>
        <w:rPr>
          <w:sz w:val="24"/>
          <w:szCs w:val="24"/>
        </w:rPr>
      </w:pPr>
      <w:bookmarkStart w:id="25" w:name="_Hlk114646655"/>
      <w:r w:rsidRPr="00BB55DA">
        <w:rPr>
          <w:sz w:val="24"/>
          <w:szCs w:val="24"/>
        </w:rPr>
        <w:t>5.1. A abertura da presente licitação dar-se-á automaticamente em sessão pública, por meio de sistema eletrônico, na data, horário e local indicados neste edital.</w:t>
      </w:r>
    </w:p>
    <w:p w14:paraId="0CB96244" w14:textId="77777777" w:rsidR="00D247C2" w:rsidRPr="00BB55DA" w:rsidRDefault="00D247C2" w:rsidP="00A23B4E">
      <w:pPr>
        <w:pStyle w:val="Nivel2"/>
        <w:widowControl w:val="0"/>
        <w:numPr>
          <w:ilvl w:val="0"/>
          <w:numId w:val="0"/>
        </w:numPr>
        <w:suppressAutoHyphens/>
        <w:spacing w:before="220" w:after="0" w:line="240" w:lineRule="auto"/>
        <w:rPr>
          <w:sz w:val="24"/>
          <w:szCs w:val="24"/>
        </w:rPr>
      </w:pPr>
      <w:r w:rsidRPr="00BB55DA">
        <w:rPr>
          <w:sz w:val="24"/>
          <w:szCs w:val="24"/>
        </w:rPr>
        <w:t>5.2. Os licitantes poderão retirar ou substituir a proposta ou os documentos de habilitação, quando for o caso, anteriormente inseridos no sistema, até a abertura da sessão pública.</w:t>
      </w:r>
    </w:p>
    <w:p w14:paraId="51C57524" w14:textId="156F2D33" w:rsidR="00D247C2" w:rsidRPr="00BB55DA" w:rsidRDefault="00D247C2" w:rsidP="00A23B4E">
      <w:pPr>
        <w:pStyle w:val="Nivel2"/>
        <w:widowControl w:val="0"/>
        <w:numPr>
          <w:ilvl w:val="0"/>
          <w:numId w:val="0"/>
        </w:numPr>
        <w:suppressAutoHyphens/>
        <w:spacing w:before="220" w:after="0" w:line="240" w:lineRule="auto"/>
        <w:rPr>
          <w:sz w:val="24"/>
          <w:szCs w:val="24"/>
        </w:rPr>
      </w:pPr>
      <w:bookmarkStart w:id="26" w:name="_Hlk160710308"/>
      <w:r w:rsidRPr="00BB55DA">
        <w:rPr>
          <w:sz w:val="24"/>
          <w:szCs w:val="24"/>
        </w:rPr>
        <w:t>5.3.</w:t>
      </w:r>
      <w:r w:rsidR="00BB55DA">
        <w:rPr>
          <w:sz w:val="24"/>
          <w:szCs w:val="24"/>
        </w:rPr>
        <w:t xml:space="preserve"> </w:t>
      </w:r>
      <w:r w:rsidRPr="00BB55DA">
        <w:rPr>
          <w:sz w:val="24"/>
          <w:szCs w:val="24"/>
        </w:rPr>
        <w:t>O sistema disponibilizará campo próprio para troca de mensagens entre o pregoeiro e os licitantes.</w:t>
      </w:r>
      <w:bookmarkEnd w:id="26"/>
    </w:p>
    <w:p w14:paraId="6F385BD3" w14:textId="0009CDB4" w:rsidR="00CC141F" w:rsidRPr="00D52974" w:rsidRDefault="00CC141F" w:rsidP="00A23B4E">
      <w:pPr>
        <w:pStyle w:val="Nivel2"/>
        <w:widowControl w:val="0"/>
        <w:numPr>
          <w:ilvl w:val="0"/>
          <w:numId w:val="0"/>
        </w:numPr>
        <w:suppressAutoHyphens/>
        <w:spacing w:before="220" w:after="0" w:line="240" w:lineRule="auto"/>
        <w:rPr>
          <w:color w:val="auto"/>
          <w:sz w:val="24"/>
          <w:szCs w:val="24"/>
        </w:rPr>
      </w:pPr>
      <w:r w:rsidRPr="00BB55DA">
        <w:rPr>
          <w:sz w:val="24"/>
          <w:szCs w:val="24"/>
        </w:rPr>
        <w:t>5.4.</w:t>
      </w:r>
      <w:r w:rsidR="00BB55DA">
        <w:rPr>
          <w:sz w:val="24"/>
          <w:szCs w:val="24"/>
        </w:rPr>
        <w:t xml:space="preserve"> </w:t>
      </w:r>
      <w:r w:rsidRPr="00BB55DA">
        <w:rPr>
          <w:sz w:val="24"/>
          <w:szCs w:val="24"/>
        </w:rPr>
        <w:t xml:space="preserve">Iniciada a etapa competitiva, os licitantes deverão encaminhar lances </w:t>
      </w:r>
      <w:r w:rsidRPr="00D52974">
        <w:rPr>
          <w:sz w:val="24"/>
          <w:szCs w:val="24"/>
        </w:rPr>
        <w:t xml:space="preserve">exclusivamente por meio de sistema eletrônico, sendo imediatamente informados do </w:t>
      </w:r>
      <w:r w:rsidRPr="00D52974">
        <w:rPr>
          <w:color w:val="auto"/>
          <w:sz w:val="24"/>
          <w:szCs w:val="24"/>
        </w:rPr>
        <w:t xml:space="preserve">seu recebimento e do valor consignado no registro. </w:t>
      </w:r>
    </w:p>
    <w:p w14:paraId="6A152108" w14:textId="4E22AAC1" w:rsidR="00CC141F" w:rsidRPr="00A113EE" w:rsidRDefault="00CC141F" w:rsidP="00A23B4E">
      <w:pPr>
        <w:pStyle w:val="Nivel2"/>
        <w:widowControl w:val="0"/>
        <w:numPr>
          <w:ilvl w:val="0"/>
          <w:numId w:val="0"/>
        </w:numPr>
        <w:suppressAutoHyphens/>
        <w:spacing w:before="220" w:after="0" w:line="240" w:lineRule="auto"/>
        <w:rPr>
          <w:color w:val="auto"/>
          <w:sz w:val="24"/>
          <w:szCs w:val="24"/>
        </w:rPr>
      </w:pPr>
      <w:r w:rsidRPr="001938DF">
        <w:rPr>
          <w:b/>
          <w:bCs/>
          <w:color w:val="auto"/>
          <w:sz w:val="24"/>
          <w:szCs w:val="24"/>
        </w:rPr>
        <w:t>5.5</w:t>
      </w:r>
      <w:r w:rsidRPr="00A113EE">
        <w:rPr>
          <w:color w:val="auto"/>
          <w:sz w:val="24"/>
          <w:szCs w:val="24"/>
        </w:rPr>
        <w:t>. O lance deverá ser ofertado pelo</w:t>
      </w:r>
      <w:r w:rsidR="00FC07D4" w:rsidRPr="00A113EE">
        <w:rPr>
          <w:color w:val="auto"/>
          <w:sz w:val="24"/>
          <w:szCs w:val="24"/>
        </w:rPr>
        <w:t xml:space="preserve"> </w:t>
      </w:r>
      <w:r w:rsidR="003C0835" w:rsidRPr="00A113EE">
        <w:rPr>
          <w:color w:val="auto"/>
          <w:sz w:val="24"/>
          <w:szCs w:val="24"/>
        </w:rPr>
        <w:t xml:space="preserve">valor </w:t>
      </w:r>
      <w:r w:rsidR="00CA6700">
        <w:rPr>
          <w:color w:val="auto"/>
          <w:sz w:val="24"/>
          <w:szCs w:val="24"/>
        </w:rPr>
        <w:t>total do lote/grupo</w:t>
      </w:r>
      <w:r w:rsidR="00E07DC8" w:rsidRPr="00A113EE">
        <w:rPr>
          <w:color w:val="auto"/>
          <w:sz w:val="24"/>
          <w:szCs w:val="24"/>
        </w:rPr>
        <w:t>.</w:t>
      </w:r>
    </w:p>
    <w:p w14:paraId="0BE52930" w14:textId="2C53DD0D" w:rsidR="00CC141F" w:rsidRPr="00D52974" w:rsidRDefault="00CC141F" w:rsidP="00A23B4E">
      <w:pPr>
        <w:pStyle w:val="Nivel2"/>
        <w:widowControl w:val="0"/>
        <w:numPr>
          <w:ilvl w:val="0"/>
          <w:numId w:val="0"/>
        </w:numPr>
        <w:suppressAutoHyphens/>
        <w:spacing w:before="220" w:after="0" w:line="240" w:lineRule="auto"/>
        <w:rPr>
          <w:sz w:val="24"/>
          <w:szCs w:val="24"/>
        </w:rPr>
      </w:pPr>
      <w:r w:rsidRPr="00D52974">
        <w:rPr>
          <w:color w:val="auto"/>
          <w:sz w:val="24"/>
          <w:szCs w:val="24"/>
        </w:rPr>
        <w:t xml:space="preserve">5.6. Os licitantes poderão oferecer lances sucessivos, observando o horário fixado </w:t>
      </w:r>
      <w:r w:rsidRPr="00D52974">
        <w:rPr>
          <w:sz w:val="24"/>
          <w:szCs w:val="24"/>
        </w:rPr>
        <w:t xml:space="preserve">para abertura da sessão e as regras estabelecidas no </w:t>
      </w:r>
      <w:r w:rsidR="00D13F8C" w:rsidRPr="00D52974">
        <w:rPr>
          <w:sz w:val="24"/>
          <w:szCs w:val="24"/>
        </w:rPr>
        <w:t>e</w:t>
      </w:r>
      <w:r w:rsidRPr="00D52974">
        <w:rPr>
          <w:sz w:val="24"/>
          <w:szCs w:val="24"/>
        </w:rPr>
        <w:t xml:space="preserve">dital. </w:t>
      </w:r>
    </w:p>
    <w:p w14:paraId="1439F0D6" w14:textId="55AA0BE8" w:rsidR="003C0835" w:rsidRPr="00BF38E9" w:rsidRDefault="00CC141F" w:rsidP="00A23B4E">
      <w:pPr>
        <w:pStyle w:val="Nivel2"/>
        <w:widowControl w:val="0"/>
        <w:numPr>
          <w:ilvl w:val="0"/>
          <w:numId w:val="0"/>
        </w:numPr>
        <w:suppressAutoHyphens/>
        <w:spacing w:before="220" w:after="0" w:line="240" w:lineRule="auto"/>
        <w:rPr>
          <w:color w:val="auto"/>
          <w:sz w:val="24"/>
          <w:szCs w:val="24"/>
        </w:rPr>
      </w:pPr>
      <w:r w:rsidRPr="00BF38E9">
        <w:rPr>
          <w:b/>
          <w:bCs/>
          <w:color w:val="auto"/>
          <w:sz w:val="24"/>
          <w:szCs w:val="24"/>
        </w:rPr>
        <w:t>5.7.</w:t>
      </w:r>
      <w:r w:rsidRPr="00BF38E9">
        <w:rPr>
          <w:color w:val="auto"/>
          <w:sz w:val="24"/>
          <w:szCs w:val="24"/>
        </w:rPr>
        <w:t xml:space="preserve"> </w:t>
      </w:r>
      <w:r w:rsidR="00ED04D6" w:rsidRPr="00BF38E9">
        <w:rPr>
          <w:color w:val="auto"/>
          <w:sz w:val="24"/>
          <w:szCs w:val="24"/>
        </w:rPr>
        <w:t>O licitante somente poderá oferecer lance de valor inferior ou percentual de desconto superior, quando for o caso, ao último por ele ofertado e registrado pelo sistema</w:t>
      </w:r>
      <w:r w:rsidR="00A60FAC" w:rsidRPr="00BF38E9">
        <w:rPr>
          <w:color w:val="auto"/>
          <w:sz w:val="24"/>
          <w:szCs w:val="24"/>
        </w:rPr>
        <w:t>.</w:t>
      </w:r>
    </w:p>
    <w:p w14:paraId="73124DE6" w14:textId="7FD43387" w:rsidR="00053852" w:rsidRDefault="00D247C2" w:rsidP="00A23B4E">
      <w:pPr>
        <w:pStyle w:val="Nivel2"/>
        <w:widowControl w:val="0"/>
        <w:numPr>
          <w:ilvl w:val="0"/>
          <w:numId w:val="0"/>
        </w:numPr>
        <w:suppressAutoHyphens/>
        <w:spacing w:before="220" w:after="0" w:line="240" w:lineRule="auto"/>
        <w:rPr>
          <w:b/>
          <w:bCs/>
          <w:color w:val="auto"/>
          <w:sz w:val="24"/>
          <w:szCs w:val="24"/>
        </w:rPr>
      </w:pPr>
      <w:r w:rsidRPr="00BF38E9">
        <w:rPr>
          <w:b/>
          <w:bCs/>
          <w:color w:val="auto"/>
          <w:sz w:val="24"/>
          <w:szCs w:val="24"/>
        </w:rPr>
        <w:t>5</w:t>
      </w:r>
      <w:r w:rsidR="00E878AA" w:rsidRPr="00BF38E9">
        <w:rPr>
          <w:b/>
          <w:bCs/>
          <w:color w:val="auto"/>
          <w:sz w:val="24"/>
          <w:szCs w:val="24"/>
        </w:rPr>
        <w:t>.8</w:t>
      </w:r>
      <w:r w:rsidR="00E878AA" w:rsidRPr="00BF38E9">
        <w:rPr>
          <w:color w:val="auto"/>
          <w:sz w:val="24"/>
          <w:szCs w:val="24"/>
        </w:rPr>
        <w:t xml:space="preserve">. </w:t>
      </w:r>
      <w:bookmarkStart w:id="27" w:name="_Hlk160710957"/>
      <w:bookmarkStart w:id="28" w:name="_Hlk160711099"/>
      <w:bookmarkEnd w:id="25"/>
      <w:r w:rsidR="00D52974" w:rsidRPr="00BF38E9">
        <w:rPr>
          <w:color w:val="auto"/>
          <w:sz w:val="24"/>
          <w:szCs w:val="24"/>
        </w:rPr>
        <w:t xml:space="preserve">O intervalo mínimo de diferença de valores ou percentuais entre os lances, que </w:t>
      </w:r>
      <w:r w:rsidR="00D52974" w:rsidRPr="00FA2CD0">
        <w:rPr>
          <w:color w:val="auto"/>
          <w:sz w:val="24"/>
          <w:szCs w:val="24"/>
        </w:rPr>
        <w:t xml:space="preserve">incidirá tanto em relação aos lances intermediários quanto em relação à proposta que cobrir a melhor oferta </w:t>
      </w:r>
      <w:r w:rsidR="00DF7219" w:rsidRPr="00DF7219">
        <w:rPr>
          <w:b/>
          <w:bCs/>
          <w:color w:val="auto"/>
          <w:sz w:val="24"/>
          <w:szCs w:val="24"/>
        </w:rPr>
        <w:t xml:space="preserve">incidirá sobre o valor </w:t>
      </w:r>
      <w:r w:rsidR="00903AFA">
        <w:rPr>
          <w:b/>
          <w:bCs/>
          <w:color w:val="auto"/>
          <w:sz w:val="24"/>
          <w:szCs w:val="24"/>
        </w:rPr>
        <w:t>global d</w:t>
      </w:r>
      <w:r w:rsidR="00140BBC">
        <w:rPr>
          <w:b/>
          <w:bCs/>
          <w:color w:val="auto"/>
          <w:sz w:val="24"/>
          <w:szCs w:val="24"/>
        </w:rPr>
        <w:t xml:space="preserve">e cada </w:t>
      </w:r>
      <w:r w:rsidR="00903AFA">
        <w:rPr>
          <w:b/>
          <w:bCs/>
          <w:color w:val="auto"/>
          <w:sz w:val="24"/>
          <w:szCs w:val="24"/>
        </w:rPr>
        <w:t>lote</w:t>
      </w:r>
      <w:r w:rsidR="00DF7219" w:rsidRPr="00DF7219">
        <w:rPr>
          <w:b/>
          <w:bCs/>
          <w:color w:val="auto"/>
          <w:sz w:val="24"/>
          <w:szCs w:val="24"/>
        </w:rPr>
        <w:t xml:space="preserve"> e será de</w:t>
      </w:r>
      <w:r w:rsidR="00053852">
        <w:rPr>
          <w:b/>
          <w:bCs/>
          <w:color w:val="auto"/>
          <w:sz w:val="24"/>
          <w:szCs w:val="24"/>
        </w:rPr>
        <w:t>:</w:t>
      </w:r>
    </w:p>
    <w:p w14:paraId="1B924F02" w14:textId="51526CF9" w:rsidR="00053852" w:rsidRDefault="00D52974" w:rsidP="00053852">
      <w:pPr>
        <w:pStyle w:val="Nivel2"/>
        <w:widowControl w:val="0"/>
        <w:numPr>
          <w:ilvl w:val="0"/>
          <w:numId w:val="0"/>
        </w:numPr>
        <w:suppressAutoHyphens/>
        <w:spacing w:before="0" w:after="0" w:line="240" w:lineRule="auto"/>
        <w:rPr>
          <w:b/>
          <w:bCs/>
          <w:color w:val="auto"/>
          <w:sz w:val="24"/>
          <w:szCs w:val="24"/>
        </w:rPr>
      </w:pPr>
      <w:r w:rsidRPr="00DF7219">
        <w:rPr>
          <w:b/>
          <w:bCs/>
          <w:color w:val="auto"/>
          <w:sz w:val="24"/>
          <w:szCs w:val="24"/>
        </w:rPr>
        <w:t xml:space="preserve">R$ </w:t>
      </w:r>
      <w:r w:rsidR="00140BBC">
        <w:rPr>
          <w:b/>
          <w:bCs/>
          <w:color w:val="auto"/>
          <w:sz w:val="24"/>
          <w:szCs w:val="24"/>
        </w:rPr>
        <w:t>10</w:t>
      </w:r>
      <w:r w:rsidR="00903AFA">
        <w:rPr>
          <w:b/>
          <w:bCs/>
          <w:color w:val="auto"/>
          <w:sz w:val="24"/>
          <w:szCs w:val="24"/>
        </w:rPr>
        <w:t>0,00</w:t>
      </w:r>
      <w:r w:rsidR="00DF7219" w:rsidRPr="00DF7219">
        <w:rPr>
          <w:b/>
          <w:bCs/>
          <w:color w:val="auto"/>
          <w:sz w:val="24"/>
          <w:szCs w:val="24"/>
        </w:rPr>
        <w:t xml:space="preserve"> (</w:t>
      </w:r>
      <w:r w:rsidR="00903AFA">
        <w:rPr>
          <w:b/>
          <w:bCs/>
          <w:color w:val="auto"/>
          <w:sz w:val="24"/>
          <w:szCs w:val="24"/>
        </w:rPr>
        <w:t>cem reais</w:t>
      </w:r>
      <w:r w:rsidR="00DF7219" w:rsidRPr="00DF7219">
        <w:rPr>
          <w:b/>
          <w:bCs/>
          <w:color w:val="auto"/>
          <w:sz w:val="24"/>
          <w:szCs w:val="24"/>
        </w:rPr>
        <w:t>)</w:t>
      </w:r>
      <w:r w:rsidR="00053852">
        <w:rPr>
          <w:b/>
          <w:bCs/>
          <w:color w:val="auto"/>
          <w:sz w:val="24"/>
          <w:szCs w:val="24"/>
        </w:rPr>
        <w:t xml:space="preserve"> para o</w:t>
      </w:r>
      <w:r w:rsidR="00903AFA">
        <w:rPr>
          <w:b/>
          <w:bCs/>
          <w:color w:val="auto"/>
          <w:sz w:val="24"/>
          <w:szCs w:val="24"/>
        </w:rPr>
        <w:t>s lotes</w:t>
      </w:r>
      <w:r w:rsidR="00053852">
        <w:rPr>
          <w:b/>
          <w:bCs/>
          <w:color w:val="auto"/>
          <w:sz w:val="24"/>
          <w:szCs w:val="24"/>
        </w:rPr>
        <w:t xml:space="preserve"> 01</w:t>
      </w:r>
      <w:r w:rsidR="00903AFA">
        <w:rPr>
          <w:b/>
          <w:bCs/>
          <w:color w:val="auto"/>
          <w:sz w:val="24"/>
          <w:szCs w:val="24"/>
        </w:rPr>
        <w:t xml:space="preserve"> e 0</w:t>
      </w:r>
      <w:r w:rsidR="00140BBC">
        <w:rPr>
          <w:b/>
          <w:bCs/>
          <w:color w:val="auto"/>
          <w:sz w:val="24"/>
          <w:szCs w:val="24"/>
        </w:rPr>
        <w:t>3</w:t>
      </w:r>
      <w:r w:rsidR="00053852">
        <w:rPr>
          <w:b/>
          <w:bCs/>
          <w:color w:val="auto"/>
          <w:sz w:val="24"/>
          <w:szCs w:val="24"/>
        </w:rPr>
        <w:t>;</w:t>
      </w:r>
    </w:p>
    <w:p w14:paraId="3CDAECAD" w14:textId="6EA3FD75" w:rsidR="00D52974" w:rsidRPr="00DF7219" w:rsidRDefault="00053852" w:rsidP="00053852">
      <w:pPr>
        <w:pStyle w:val="Nivel2"/>
        <w:widowControl w:val="0"/>
        <w:numPr>
          <w:ilvl w:val="0"/>
          <w:numId w:val="0"/>
        </w:numPr>
        <w:suppressAutoHyphens/>
        <w:spacing w:before="0" w:after="0" w:line="240" w:lineRule="auto"/>
        <w:rPr>
          <w:b/>
          <w:bCs/>
          <w:color w:val="auto"/>
          <w:sz w:val="24"/>
          <w:szCs w:val="24"/>
        </w:rPr>
      </w:pPr>
      <w:r>
        <w:rPr>
          <w:b/>
          <w:bCs/>
          <w:color w:val="auto"/>
          <w:sz w:val="24"/>
          <w:szCs w:val="24"/>
        </w:rPr>
        <w:t xml:space="preserve">R$ </w:t>
      </w:r>
      <w:r w:rsidR="00903AFA">
        <w:rPr>
          <w:b/>
          <w:bCs/>
          <w:color w:val="auto"/>
          <w:sz w:val="24"/>
          <w:szCs w:val="24"/>
        </w:rPr>
        <w:t>500,00</w:t>
      </w:r>
      <w:r>
        <w:rPr>
          <w:b/>
          <w:bCs/>
          <w:color w:val="auto"/>
          <w:sz w:val="24"/>
          <w:szCs w:val="24"/>
        </w:rPr>
        <w:t xml:space="preserve"> (</w:t>
      </w:r>
      <w:r w:rsidR="00903AFA">
        <w:rPr>
          <w:b/>
          <w:bCs/>
          <w:color w:val="auto"/>
          <w:sz w:val="24"/>
          <w:szCs w:val="24"/>
        </w:rPr>
        <w:t>quinhentos reais</w:t>
      </w:r>
      <w:r>
        <w:rPr>
          <w:b/>
          <w:bCs/>
          <w:color w:val="auto"/>
          <w:sz w:val="24"/>
          <w:szCs w:val="24"/>
        </w:rPr>
        <w:t xml:space="preserve">) para os </w:t>
      </w:r>
      <w:r w:rsidR="00903AFA">
        <w:rPr>
          <w:b/>
          <w:bCs/>
          <w:color w:val="auto"/>
          <w:sz w:val="24"/>
          <w:szCs w:val="24"/>
        </w:rPr>
        <w:t>lotes 0</w:t>
      </w:r>
      <w:r w:rsidR="00140BBC">
        <w:rPr>
          <w:b/>
          <w:bCs/>
          <w:color w:val="auto"/>
          <w:sz w:val="24"/>
          <w:szCs w:val="24"/>
        </w:rPr>
        <w:t>2</w:t>
      </w:r>
      <w:r w:rsidR="00903AFA">
        <w:rPr>
          <w:b/>
          <w:bCs/>
          <w:color w:val="auto"/>
          <w:sz w:val="24"/>
          <w:szCs w:val="24"/>
        </w:rPr>
        <w:t xml:space="preserve"> e 04</w:t>
      </w:r>
      <w:r w:rsidR="00DF7219" w:rsidRPr="00DF7219">
        <w:rPr>
          <w:b/>
          <w:bCs/>
          <w:color w:val="auto"/>
          <w:sz w:val="24"/>
          <w:szCs w:val="24"/>
        </w:rPr>
        <w:t>.</w:t>
      </w:r>
    </w:p>
    <w:p w14:paraId="30D3EB55" w14:textId="3A828952" w:rsidR="00A60FAC" w:rsidRPr="00D52974" w:rsidRDefault="00A60FAC" w:rsidP="00A23B4E">
      <w:pPr>
        <w:pStyle w:val="Nivel2"/>
        <w:widowControl w:val="0"/>
        <w:numPr>
          <w:ilvl w:val="0"/>
          <w:numId w:val="0"/>
        </w:numPr>
        <w:suppressAutoHyphens/>
        <w:spacing w:before="240" w:after="0" w:line="240" w:lineRule="auto"/>
        <w:rPr>
          <w:sz w:val="24"/>
          <w:szCs w:val="24"/>
        </w:rPr>
      </w:pPr>
      <w:r w:rsidRPr="00D52974">
        <w:rPr>
          <w:sz w:val="24"/>
          <w:szCs w:val="24"/>
        </w:rPr>
        <w:t>5.9. O licitante poderá, uma única vez, excluir seu último lance ofertado, no intervalo de quinze segundos após o registro no sistema, na hipótese de lance inconsistente ou inexequível.</w:t>
      </w:r>
    </w:p>
    <w:bookmarkEnd w:id="27"/>
    <w:p w14:paraId="4CF7EF59" w14:textId="77777777" w:rsidR="00A60FAC" w:rsidRPr="00D52974" w:rsidRDefault="00A60FAC" w:rsidP="00A23B4E">
      <w:pPr>
        <w:autoSpaceDN/>
        <w:spacing w:before="240"/>
        <w:jc w:val="both"/>
        <w:textAlignment w:val="auto"/>
        <w:rPr>
          <w:rFonts w:ascii="Arial" w:eastAsiaTheme="minorEastAsia" w:hAnsi="Arial"/>
          <w:color w:val="000000"/>
          <w:kern w:val="0"/>
          <w:lang w:eastAsia="pt-BR" w:bidi="ar-SA"/>
        </w:rPr>
      </w:pPr>
      <w:r w:rsidRPr="00D52974">
        <w:rPr>
          <w:rFonts w:ascii="Arial" w:eastAsiaTheme="minorEastAsia" w:hAnsi="Arial"/>
          <w:color w:val="000000"/>
          <w:kern w:val="0"/>
          <w:lang w:eastAsia="pt-BR" w:bidi="ar-SA"/>
        </w:rPr>
        <w:t>5.10. O procedimento seguirá de acordo com o modo de disputa adotado.</w:t>
      </w:r>
    </w:p>
    <w:p w14:paraId="5EA61082" w14:textId="731B5468" w:rsidR="00A60FAC" w:rsidRPr="00EF3E12" w:rsidRDefault="00A60FAC" w:rsidP="00A23B4E">
      <w:pPr>
        <w:autoSpaceDN/>
        <w:spacing w:before="240"/>
        <w:jc w:val="both"/>
        <w:textAlignment w:val="auto"/>
        <w:rPr>
          <w:rFonts w:ascii="Arial" w:eastAsiaTheme="minorEastAsia" w:hAnsi="Arial"/>
          <w:color w:val="000000"/>
          <w:kern w:val="0"/>
          <w:lang w:eastAsia="pt-BR" w:bidi="ar-SA"/>
        </w:rPr>
      </w:pPr>
      <w:bookmarkStart w:id="29" w:name="_Hlk113697759"/>
      <w:r w:rsidRPr="00EF3E12">
        <w:rPr>
          <w:rFonts w:ascii="Arial" w:eastAsiaTheme="minorEastAsia" w:hAnsi="Arial"/>
          <w:color w:val="000000"/>
          <w:kern w:val="0"/>
          <w:lang w:eastAsia="pt-BR" w:bidi="ar-SA"/>
        </w:rPr>
        <w:t xml:space="preserve">5.11. </w:t>
      </w:r>
      <w:r w:rsidR="004F31F9" w:rsidRPr="00EF3E12">
        <w:rPr>
          <w:rFonts w:ascii="Arial" w:eastAsiaTheme="minorEastAsia" w:hAnsi="Arial"/>
          <w:color w:val="000000"/>
          <w:kern w:val="0"/>
          <w:lang w:eastAsia="pt-BR" w:bidi="ar-SA"/>
        </w:rPr>
        <w:t>Será</w:t>
      </w:r>
      <w:r w:rsidRPr="00EF3E12">
        <w:rPr>
          <w:rFonts w:ascii="Arial" w:eastAsiaTheme="minorEastAsia" w:hAnsi="Arial"/>
          <w:color w:val="000000"/>
          <w:kern w:val="0"/>
          <w:lang w:eastAsia="pt-BR" w:bidi="ar-SA"/>
        </w:rPr>
        <w:t xml:space="preserve"> adotado para o envio de lances o modo de </w:t>
      </w:r>
      <w:r w:rsidRPr="00EF3E12">
        <w:rPr>
          <w:rFonts w:ascii="Arial" w:eastAsiaTheme="minorEastAsia" w:hAnsi="Arial"/>
          <w:kern w:val="0"/>
          <w:lang w:eastAsia="pt-BR" w:bidi="ar-SA"/>
        </w:rPr>
        <w:t>disputa “</w:t>
      </w:r>
      <w:r w:rsidRPr="00A113EE">
        <w:rPr>
          <w:rFonts w:ascii="Arial" w:eastAsiaTheme="minorEastAsia" w:hAnsi="Arial"/>
          <w:b/>
          <w:bCs/>
          <w:kern w:val="0"/>
          <w:lang w:eastAsia="pt-BR" w:bidi="ar-SA"/>
        </w:rPr>
        <w:t>aberto</w:t>
      </w:r>
      <w:r w:rsidRPr="00EF3E12">
        <w:rPr>
          <w:rFonts w:ascii="Arial" w:eastAsiaTheme="minorEastAsia" w:hAnsi="Arial"/>
          <w:kern w:val="0"/>
          <w:lang w:eastAsia="pt-BR" w:bidi="ar-SA"/>
        </w:rPr>
        <w:t xml:space="preserve">”, </w:t>
      </w:r>
      <w:r w:rsidRPr="00EF3E12">
        <w:rPr>
          <w:rFonts w:ascii="Arial" w:eastAsiaTheme="minorEastAsia" w:hAnsi="Arial"/>
          <w:color w:val="000000"/>
          <w:kern w:val="0"/>
          <w:lang w:eastAsia="pt-BR" w:bidi="ar-SA"/>
        </w:rPr>
        <w:t>os licitantes apresentarão lances públicos e sucessivos, com prorrogações:</w:t>
      </w:r>
    </w:p>
    <w:p w14:paraId="23D429A3" w14:textId="77777777" w:rsidR="00A60FAC" w:rsidRPr="00A60FAC" w:rsidRDefault="00A60FAC" w:rsidP="00AA74E1">
      <w:pPr>
        <w:autoSpaceDN/>
        <w:spacing w:before="224"/>
        <w:jc w:val="both"/>
        <w:textAlignment w:val="auto"/>
        <w:rPr>
          <w:rFonts w:ascii="Arial" w:eastAsiaTheme="minorEastAsia" w:hAnsi="Arial"/>
          <w:kern w:val="0"/>
          <w:lang w:eastAsia="pt-BR" w:bidi="ar-SA"/>
        </w:rPr>
      </w:pPr>
      <w:bookmarkStart w:id="30" w:name="_Hlk113697816"/>
      <w:bookmarkStart w:id="31" w:name="_Hlk160711017"/>
      <w:bookmarkEnd w:id="29"/>
      <w:r w:rsidRPr="00A60FAC">
        <w:rPr>
          <w:rFonts w:ascii="Arial" w:eastAsiaTheme="minorEastAsia" w:hAnsi="Arial"/>
          <w:kern w:val="0"/>
          <w:lang w:eastAsia="pt-BR" w:bidi="ar-SA"/>
        </w:rPr>
        <w:lastRenderedPageBreak/>
        <w:t>5.11.1. A etapa de lances da sessão pública terá duração de 10 (dez) minutos e, após isso, será prorrogada automaticamente pelo sistema quando houver lance ofertado nos últimos 2 (dois) minutos do período de duração da sessão pública;</w:t>
      </w:r>
    </w:p>
    <w:p w14:paraId="1D4E26F6" w14:textId="77777777" w:rsidR="00A60FAC" w:rsidRPr="00A60FAC" w:rsidRDefault="00A60FAC" w:rsidP="00AA74E1">
      <w:pPr>
        <w:autoSpaceDN/>
        <w:spacing w:before="224"/>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5.11.2. A prorrogação automática da etapa de lances, de que trata o subitem anterior, será de dois minutos e ocorrerá sucessivamente sempre que houver lances enviados nesse período de prorrogação, inclusive no caso de lances intermediários;</w:t>
      </w:r>
    </w:p>
    <w:p w14:paraId="5A396F8D" w14:textId="22171147" w:rsidR="00A60FAC" w:rsidRPr="00A60FAC" w:rsidRDefault="00A60FAC" w:rsidP="00AA74E1">
      <w:pPr>
        <w:autoSpaceDN/>
        <w:spacing w:before="224"/>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 xml:space="preserve">5.11.3. </w:t>
      </w:r>
      <w:r w:rsidR="00B97116" w:rsidRPr="00B97116">
        <w:rPr>
          <w:rFonts w:ascii="Arial" w:eastAsiaTheme="minorEastAsia" w:hAnsi="Arial"/>
          <w:color w:val="000000"/>
          <w:kern w:val="0"/>
          <w:lang w:eastAsia="pt-BR" w:bidi="ar-SA"/>
        </w:rPr>
        <w:t>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r w:rsidRPr="00A60FAC">
        <w:rPr>
          <w:rFonts w:ascii="Arial" w:eastAsiaTheme="minorEastAsia" w:hAnsi="Arial"/>
          <w:color w:val="000000"/>
          <w:kern w:val="0"/>
          <w:lang w:eastAsia="pt-BR" w:bidi="ar-SA"/>
        </w:rPr>
        <w:t>;</w:t>
      </w:r>
    </w:p>
    <w:p w14:paraId="6879594C" w14:textId="77777777" w:rsidR="00A60FAC" w:rsidRPr="00D52974" w:rsidRDefault="00A60FAC" w:rsidP="00AA74E1">
      <w:pPr>
        <w:autoSpaceDN/>
        <w:spacing w:before="224"/>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t>5.11.4.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63BA17" w14:textId="77777777" w:rsidR="00A60FAC" w:rsidRPr="00D52974" w:rsidRDefault="00A60FAC" w:rsidP="00AA74E1">
      <w:pPr>
        <w:autoSpaceDN/>
        <w:spacing w:before="224"/>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t>5.11.5. Após o reinício previsto no item supra, os licitantes serão convocados para apresentar lances intermediários</w:t>
      </w:r>
      <w:bookmarkStart w:id="32" w:name="_Hlk113631522"/>
      <w:r w:rsidRPr="00D52974">
        <w:rPr>
          <w:rFonts w:ascii="Arial" w:eastAsiaTheme="minorEastAsia" w:hAnsi="Arial"/>
          <w:kern w:val="0"/>
          <w:lang w:eastAsia="pt-BR" w:bidi="ar-SA"/>
        </w:rPr>
        <w:t>.</w:t>
      </w:r>
    </w:p>
    <w:p w14:paraId="16E6B30A" w14:textId="77777777" w:rsidR="00A60FAC" w:rsidRPr="00A60FAC" w:rsidRDefault="00A60FAC" w:rsidP="00AA74E1">
      <w:pPr>
        <w:autoSpaceDN/>
        <w:spacing w:before="224"/>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5.12. Após o término dos prazos estabelecidos nos subitens anteriores, o sistema ordenará e divulgará os lances segundo a ordem crescente de valores.</w:t>
      </w:r>
    </w:p>
    <w:p w14:paraId="2B6F4054" w14:textId="77777777" w:rsidR="00A60FAC" w:rsidRPr="00A60FAC" w:rsidRDefault="00A60FAC" w:rsidP="00AA74E1">
      <w:pPr>
        <w:autoSpaceDN/>
        <w:spacing w:before="224"/>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 xml:space="preserve">5.13. Não serão aceitos dois ou mais lances de mesmo valor, prevalecendo aquele que for recebido e registrado em primeiro lugar. </w:t>
      </w:r>
    </w:p>
    <w:p w14:paraId="6603AB1C" w14:textId="77777777" w:rsidR="00A60FAC" w:rsidRPr="00A60FAC" w:rsidRDefault="00A60FAC" w:rsidP="00AA74E1">
      <w:pPr>
        <w:autoSpaceDN/>
        <w:spacing w:before="224"/>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5.14. Durante o transcurso da sessão pública, os licitantes serão informados, em tempo real, do valor do menor lance registrado, vedada a identificação do licitante.</w:t>
      </w:r>
    </w:p>
    <w:bookmarkEnd w:id="30"/>
    <w:bookmarkEnd w:id="32"/>
    <w:p w14:paraId="35C82DC9" w14:textId="047F3F60" w:rsidR="00A60FAC" w:rsidRPr="00A60FAC" w:rsidRDefault="00A60FAC" w:rsidP="00AA74E1">
      <w:pPr>
        <w:autoSpaceDN/>
        <w:spacing w:before="224"/>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 xml:space="preserve">5.15. No caso de desconexão com o pregoeiro, no decorrer da etapa competitiva do </w:t>
      </w:r>
      <w:r w:rsidR="003653D3">
        <w:rPr>
          <w:rFonts w:ascii="Arial" w:eastAsiaTheme="minorEastAsia" w:hAnsi="Arial"/>
          <w:kern w:val="0"/>
          <w:lang w:eastAsia="pt-BR" w:bidi="ar-SA"/>
        </w:rPr>
        <w:t>p</w:t>
      </w:r>
      <w:r w:rsidRPr="00A60FAC">
        <w:rPr>
          <w:rFonts w:ascii="Arial" w:eastAsiaTheme="minorEastAsia" w:hAnsi="Arial"/>
          <w:kern w:val="0"/>
          <w:lang w:eastAsia="pt-BR" w:bidi="ar-SA"/>
        </w:rPr>
        <w:t>regão, o sistema eletrônico poderá permanecer acessível aos licitantes para a recepção dos lances.</w:t>
      </w:r>
      <w:bookmarkEnd w:id="31"/>
    </w:p>
    <w:p w14:paraId="5B913EFA" w14:textId="678F9BE1" w:rsidR="00A60FAC" w:rsidRPr="00A60FAC" w:rsidRDefault="00A60FAC" w:rsidP="00AA74E1">
      <w:pPr>
        <w:autoSpaceDN/>
        <w:spacing w:before="224"/>
        <w:jc w:val="both"/>
        <w:textAlignment w:val="auto"/>
        <w:rPr>
          <w:rFonts w:ascii="Arial" w:eastAsiaTheme="minorEastAsia" w:hAnsi="Arial"/>
          <w:kern w:val="0"/>
          <w:lang w:eastAsia="pt-BR" w:bidi="ar-SA"/>
        </w:rPr>
      </w:pPr>
      <w:r w:rsidRPr="00D223BD">
        <w:rPr>
          <w:rFonts w:ascii="Arial" w:eastAsiaTheme="minorEastAsia" w:hAnsi="Arial"/>
          <w:b/>
          <w:bCs/>
          <w:kern w:val="0"/>
          <w:lang w:eastAsia="pt-BR" w:bidi="ar-SA"/>
        </w:rPr>
        <w:t>5.16.</w:t>
      </w:r>
      <w:r w:rsidRPr="00A60FAC">
        <w:rPr>
          <w:rFonts w:ascii="Arial" w:eastAsiaTheme="minorEastAsia" w:hAnsi="Arial"/>
          <w:kern w:val="0"/>
          <w:lang w:eastAsia="pt-BR" w:bidi="ar-SA"/>
        </w:rPr>
        <w:t xml:space="preserve"> Quando a desconexão do sistema eletrônico para o pregoeiro persistir por tempo superior a dez minutos, a sessão pública será suspensa e reiniciada somente após decorridas vinte e quatro horas da comunicação do fato pelo </w:t>
      </w:r>
      <w:r w:rsidR="006348A7">
        <w:rPr>
          <w:rFonts w:ascii="Arial" w:eastAsiaTheme="minorEastAsia" w:hAnsi="Arial"/>
          <w:kern w:val="0"/>
          <w:lang w:eastAsia="pt-BR" w:bidi="ar-SA"/>
        </w:rPr>
        <w:t>p</w:t>
      </w:r>
      <w:r w:rsidRPr="00A60FAC">
        <w:rPr>
          <w:rFonts w:ascii="Arial" w:eastAsiaTheme="minorEastAsia" w:hAnsi="Arial"/>
          <w:kern w:val="0"/>
          <w:lang w:eastAsia="pt-BR" w:bidi="ar-SA"/>
        </w:rPr>
        <w:t>regoeiro aos participantes.</w:t>
      </w:r>
    </w:p>
    <w:p w14:paraId="6E29D72E" w14:textId="77777777" w:rsidR="00A60FAC" w:rsidRDefault="00A60FAC" w:rsidP="00AA74E1">
      <w:pPr>
        <w:autoSpaceDN/>
        <w:spacing w:before="224"/>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5.17. Caso o licitante não apresente lances, concorrerá com o valor de sua proposta.</w:t>
      </w:r>
    </w:p>
    <w:p w14:paraId="15029553" w14:textId="06803C2C" w:rsidR="00442A09" w:rsidRDefault="00442A09" w:rsidP="00AA74E1">
      <w:pPr>
        <w:autoSpaceDN/>
        <w:spacing w:before="224"/>
        <w:jc w:val="both"/>
        <w:textAlignment w:val="auto"/>
        <w:rPr>
          <w:rFonts w:ascii="Arial" w:eastAsiaTheme="minorEastAsia" w:hAnsi="Arial"/>
          <w:kern w:val="0"/>
          <w:lang w:eastAsia="pt-BR" w:bidi="ar-SA"/>
        </w:rPr>
      </w:pPr>
      <w:r>
        <w:rPr>
          <w:rFonts w:ascii="Arial" w:eastAsiaTheme="minorEastAsia" w:hAnsi="Arial"/>
          <w:kern w:val="0"/>
          <w:lang w:eastAsia="pt-BR" w:bidi="ar-SA"/>
        </w:rPr>
        <w:t>5.18</w:t>
      </w:r>
      <w:r w:rsidRPr="00442A09">
        <w:rPr>
          <w:rFonts w:ascii="Arial" w:eastAsiaTheme="minorEastAsia" w:hAnsi="Arial"/>
          <w:kern w:val="0"/>
          <w:lang w:eastAsia="pt-BR" w:bidi="ar-SA"/>
        </w:rPr>
        <w:t>.</w:t>
      </w:r>
      <w:r w:rsidRPr="00442A09">
        <w:rPr>
          <w:rFonts w:ascii="Arial" w:eastAsiaTheme="minorEastAsia" w:hAnsi="Arial"/>
          <w:kern w:val="0"/>
          <w:lang w:eastAsia="pt-BR" w:bidi="ar-SA"/>
        </w:rPr>
        <w:tab/>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442A09">
        <w:rPr>
          <w:rFonts w:ascii="Arial" w:eastAsiaTheme="minorEastAsia" w:hAnsi="Arial"/>
          <w:kern w:val="0"/>
          <w:lang w:eastAsia="pt-BR" w:bidi="ar-SA"/>
        </w:rPr>
        <w:t>arts</w:t>
      </w:r>
      <w:proofErr w:type="spellEnd"/>
      <w:r w:rsidRPr="00442A09">
        <w:rPr>
          <w:rFonts w:ascii="Arial" w:eastAsiaTheme="minorEastAsia" w:hAnsi="Arial"/>
          <w:kern w:val="0"/>
          <w:lang w:eastAsia="pt-BR" w:bidi="ar-SA"/>
        </w:rPr>
        <w:t>. 44 e 45 da Lei Complementar nº 123</w:t>
      </w:r>
      <w:r>
        <w:rPr>
          <w:rFonts w:ascii="Arial" w:eastAsiaTheme="minorEastAsia" w:hAnsi="Arial"/>
          <w:kern w:val="0"/>
          <w:lang w:eastAsia="pt-BR" w:bidi="ar-SA"/>
        </w:rPr>
        <w:t>/</w:t>
      </w:r>
      <w:r w:rsidRPr="00442A09">
        <w:rPr>
          <w:rFonts w:ascii="Arial" w:eastAsiaTheme="minorEastAsia" w:hAnsi="Arial"/>
          <w:kern w:val="0"/>
          <w:lang w:eastAsia="pt-BR" w:bidi="ar-SA"/>
        </w:rPr>
        <w:t>2006</w:t>
      </w:r>
      <w:r w:rsidR="00D223BD">
        <w:rPr>
          <w:rFonts w:ascii="Arial" w:eastAsiaTheme="minorEastAsia" w:hAnsi="Arial"/>
          <w:kern w:val="0"/>
          <w:lang w:eastAsia="pt-BR" w:bidi="ar-SA"/>
        </w:rPr>
        <w:t>:</w:t>
      </w:r>
    </w:p>
    <w:p w14:paraId="1044E3EA" w14:textId="77777777" w:rsidR="00D223BD" w:rsidRPr="00D223BD" w:rsidRDefault="00D223BD" w:rsidP="00AA74E1">
      <w:pPr>
        <w:autoSpaceDN/>
        <w:spacing w:before="224"/>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 xml:space="preserve">5.18.1. Quando houver propostas beneficiadas com as margens de preferência, apenas poderão se valer do critério de desempate previsto nos </w:t>
      </w:r>
      <w:proofErr w:type="spellStart"/>
      <w:r w:rsidRPr="00D223BD">
        <w:rPr>
          <w:rFonts w:ascii="Arial" w:eastAsiaTheme="minorEastAsia" w:hAnsi="Arial"/>
          <w:kern w:val="0"/>
          <w:lang w:eastAsia="pt-BR" w:bidi="ar-SA"/>
        </w:rPr>
        <w:t>arts</w:t>
      </w:r>
      <w:proofErr w:type="spellEnd"/>
      <w:r w:rsidRPr="00D223BD">
        <w:rPr>
          <w:rFonts w:ascii="Arial" w:eastAsiaTheme="minorEastAsia" w:hAnsi="Arial"/>
          <w:kern w:val="0"/>
          <w:lang w:eastAsia="pt-BR" w:bidi="ar-SA"/>
        </w:rPr>
        <w:t>. 44 e 45 da Lei Complementar nº 123/2006, as propostas de microempresas e empresas de pequeno porte que também fizerem jus às margens de preferência;</w:t>
      </w:r>
    </w:p>
    <w:p w14:paraId="3DE83843" w14:textId="77777777" w:rsidR="00D223BD" w:rsidRPr="00D223BD" w:rsidRDefault="00D223BD" w:rsidP="00AA74E1">
      <w:pPr>
        <w:autoSpaceDN/>
        <w:spacing w:before="224"/>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 xml:space="preserve">5.18.2. O parâmetro para o empate ficto, nesse caso, consistirá no preço ofertado pela fornecedora classificada em primeiro lugar em razão da aplicação da margem de </w:t>
      </w:r>
      <w:r w:rsidRPr="00D223BD">
        <w:rPr>
          <w:rFonts w:ascii="Arial" w:eastAsiaTheme="minorEastAsia" w:hAnsi="Arial"/>
          <w:kern w:val="0"/>
          <w:lang w:eastAsia="pt-BR" w:bidi="ar-SA"/>
        </w:rPr>
        <w:lastRenderedPageBreak/>
        <w:t>preferência;</w:t>
      </w:r>
    </w:p>
    <w:p w14:paraId="10C33B48" w14:textId="294CAAF5" w:rsidR="00D223BD" w:rsidRPr="00D223BD" w:rsidRDefault="00D223BD" w:rsidP="00AA74E1">
      <w:pPr>
        <w:autoSpaceDN/>
        <w:spacing w:before="224"/>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 xml:space="preserve">5.18.3. Nessas condições, as propostas de microempresas e empresas de pequeno porte que se encontrarem na faixa de até </w:t>
      </w:r>
      <w:r w:rsidRPr="00D223BD">
        <w:rPr>
          <w:rFonts w:ascii="Arial" w:eastAsiaTheme="minorEastAsia" w:hAnsi="Arial"/>
          <w:b/>
          <w:bCs/>
          <w:kern w:val="0"/>
          <w:lang w:eastAsia="pt-BR" w:bidi="ar-SA"/>
        </w:rPr>
        <w:t>5% (cinco por cento)</w:t>
      </w:r>
      <w:r w:rsidRPr="00D223BD">
        <w:rPr>
          <w:rFonts w:ascii="Arial" w:eastAsiaTheme="minorEastAsia" w:hAnsi="Arial"/>
          <w:kern w:val="0"/>
          <w:lang w:eastAsia="pt-BR" w:bidi="ar-SA"/>
        </w:rPr>
        <w:t>, serão consideradas empatadas com a primeira colocada;</w:t>
      </w:r>
    </w:p>
    <w:p w14:paraId="2CC603F0" w14:textId="77777777" w:rsidR="00D223BD" w:rsidRPr="00D223BD" w:rsidRDefault="00D223BD" w:rsidP="00AA74E1">
      <w:pPr>
        <w:autoSpaceDN/>
        <w:spacing w:before="224"/>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5.18.4.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391CC4E" w14:textId="1F09F659" w:rsidR="00D223BD" w:rsidRPr="00D223BD" w:rsidRDefault="00D223BD" w:rsidP="00AA74E1">
      <w:pPr>
        <w:autoSpaceDN/>
        <w:spacing w:before="224"/>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 xml:space="preserve">5.18.5. Caso a microempresa ou a empresa de pequeno porte melhor classificada desista ou não se manifeste no prazo estabelecido, serão convocadas as demais licitantes microempresa e empresa de pequeno porte que se encontrem naquele intervalo de até </w:t>
      </w:r>
      <w:r w:rsidRPr="00D223BD">
        <w:rPr>
          <w:rFonts w:ascii="Arial" w:eastAsiaTheme="minorEastAsia" w:hAnsi="Arial"/>
          <w:b/>
          <w:bCs/>
          <w:kern w:val="0"/>
          <w:lang w:eastAsia="pt-BR" w:bidi="ar-SA"/>
        </w:rPr>
        <w:t>5% (cinco por cento)</w:t>
      </w:r>
      <w:r w:rsidRPr="00D223BD">
        <w:rPr>
          <w:rFonts w:ascii="Arial" w:eastAsiaTheme="minorEastAsia" w:hAnsi="Arial"/>
          <w:kern w:val="0"/>
          <w:lang w:eastAsia="pt-BR" w:bidi="ar-SA"/>
        </w:rPr>
        <w:t>, na ordem de classificação, para o exercício do mesmo direito, no prazo estabelecido no subitem anterior;</w:t>
      </w:r>
    </w:p>
    <w:p w14:paraId="4B579611" w14:textId="77777777" w:rsidR="00D223BD" w:rsidRPr="00D223BD" w:rsidRDefault="00D223BD" w:rsidP="00AA74E1">
      <w:pPr>
        <w:autoSpaceDN/>
        <w:spacing w:before="224"/>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5.18.6.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A24D9D2" w14:textId="77777777" w:rsidR="00D223BD" w:rsidRPr="00D223BD" w:rsidRDefault="00D223BD" w:rsidP="00AA74E1">
      <w:pPr>
        <w:autoSpaceDN/>
        <w:spacing w:before="224"/>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5.18.7.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2C550B6" w14:textId="77777777" w:rsidR="00D223BD" w:rsidRPr="00D223BD" w:rsidRDefault="00D223BD" w:rsidP="00AA74E1">
      <w:pPr>
        <w:autoSpaceDN/>
        <w:spacing w:before="224"/>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 xml:space="preserve">5.19. Só poderá haver empate entre propostas iguais (não seguidas de lances), ou entre lances finais da fase fechada do modo de disputa aberto e fechado. </w:t>
      </w:r>
    </w:p>
    <w:p w14:paraId="16B64709" w14:textId="77777777" w:rsidR="00D223BD" w:rsidRPr="00D223BD" w:rsidRDefault="00D223BD" w:rsidP="00AA74E1">
      <w:pPr>
        <w:autoSpaceDN/>
        <w:spacing w:before="224"/>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5.20. Havendo eventual empate entre propostas ou lances, o critério de desempate será aquele previsto no art. 60 da Lei nº 14.133/2021, nesta ordem:</w:t>
      </w:r>
    </w:p>
    <w:p w14:paraId="69CFF3EB" w14:textId="790B6F0E" w:rsidR="00D223BD" w:rsidRPr="00D223BD" w:rsidRDefault="00D223BD" w:rsidP="00AA74E1">
      <w:pPr>
        <w:autoSpaceDN/>
        <w:spacing w:before="224"/>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5.20.1. Disputa final, hipótese em que os licitantes empatados poderão apresentar nova proposta em ato contínuo à classificação;</w:t>
      </w:r>
    </w:p>
    <w:p w14:paraId="69CD5B6E" w14:textId="35E7AE0D" w:rsidR="00D223BD" w:rsidRPr="00D223BD" w:rsidRDefault="00D223BD" w:rsidP="00AA74E1">
      <w:pPr>
        <w:autoSpaceDN/>
        <w:spacing w:before="224"/>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 xml:space="preserve">5.20.2. Avaliação do desempenho contratual prévio dos licitantes, para a qual deverão preferencialmente ser utilizados registros cadastrais para efeito de atesto de cumprimento de obrigações previstos nesta Lei; </w:t>
      </w:r>
    </w:p>
    <w:p w14:paraId="06397BBB" w14:textId="538F6FD1" w:rsidR="00D223BD" w:rsidRPr="00D223BD" w:rsidRDefault="00D223BD" w:rsidP="00AA74E1">
      <w:pPr>
        <w:autoSpaceDN/>
        <w:spacing w:before="224"/>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5.20.3. Desenvolvimento pelo licitante de ações de equidade entre homens e mulheres no ambiente de trabalho, conforme regulamento;</w:t>
      </w:r>
    </w:p>
    <w:p w14:paraId="664C7692" w14:textId="5D61F1C2" w:rsidR="00D223BD" w:rsidRPr="00D223BD" w:rsidRDefault="00D223BD" w:rsidP="00AA74E1">
      <w:pPr>
        <w:autoSpaceDN/>
        <w:spacing w:before="224"/>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5.20.4. Desenvolvimento pelo licitante de programa de integridade, conforme orientações dos órgãos de controle;</w:t>
      </w:r>
    </w:p>
    <w:p w14:paraId="1E6D9D60" w14:textId="2317BFA0" w:rsidR="00D223BD" w:rsidRPr="00D223BD" w:rsidRDefault="00D223BD" w:rsidP="00AA74E1">
      <w:pPr>
        <w:autoSpaceDN/>
        <w:spacing w:before="224"/>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5.20.</w:t>
      </w:r>
      <w:r w:rsidR="00DB561D">
        <w:rPr>
          <w:rFonts w:ascii="Arial" w:eastAsiaTheme="minorEastAsia" w:hAnsi="Arial"/>
          <w:kern w:val="0"/>
          <w:lang w:eastAsia="pt-BR" w:bidi="ar-SA"/>
        </w:rPr>
        <w:t>5</w:t>
      </w:r>
      <w:r w:rsidRPr="00D223BD">
        <w:rPr>
          <w:rFonts w:ascii="Arial" w:eastAsiaTheme="minorEastAsia" w:hAnsi="Arial"/>
          <w:kern w:val="0"/>
          <w:lang w:eastAsia="pt-BR" w:bidi="ar-SA"/>
        </w:rPr>
        <w:t>. Persistindo o empate, será assegurada preferência, sucessivamente, aos bens e serviços produzidos ou prestados por:</w:t>
      </w:r>
    </w:p>
    <w:p w14:paraId="6E3B39A6" w14:textId="0173429C" w:rsidR="00D223BD" w:rsidRPr="00D223BD" w:rsidRDefault="00D223BD" w:rsidP="00AA74E1">
      <w:pPr>
        <w:autoSpaceDN/>
        <w:spacing w:before="224"/>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5.20.</w:t>
      </w:r>
      <w:r w:rsidR="00DB561D">
        <w:rPr>
          <w:rFonts w:ascii="Arial" w:eastAsiaTheme="minorEastAsia" w:hAnsi="Arial"/>
          <w:kern w:val="0"/>
          <w:lang w:eastAsia="pt-BR" w:bidi="ar-SA"/>
        </w:rPr>
        <w:t>5</w:t>
      </w:r>
      <w:r w:rsidRPr="00D223BD">
        <w:rPr>
          <w:rFonts w:ascii="Arial" w:eastAsiaTheme="minorEastAsia" w:hAnsi="Arial"/>
          <w:kern w:val="0"/>
          <w:lang w:eastAsia="pt-BR" w:bidi="ar-SA"/>
        </w:rPr>
        <w:t xml:space="preserve">.1. Empresas estabelecidas no território do Estado ou do Distrito Federal do órgão ou entidade da Administração Pública estadual ou distrital licitante ou, no caso de licitação realizada por órgão ou entidade de Município, no território do Estado em </w:t>
      </w:r>
      <w:r w:rsidRPr="00D223BD">
        <w:rPr>
          <w:rFonts w:ascii="Arial" w:eastAsiaTheme="minorEastAsia" w:hAnsi="Arial"/>
          <w:kern w:val="0"/>
          <w:lang w:eastAsia="pt-BR" w:bidi="ar-SA"/>
        </w:rPr>
        <w:lastRenderedPageBreak/>
        <w:t>que este se localize;</w:t>
      </w:r>
    </w:p>
    <w:p w14:paraId="711F83F9" w14:textId="4C80EC6A" w:rsidR="00D223BD" w:rsidRPr="00D223BD" w:rsidRDefault="00D223BD" w:rsidP="00D50733">
      <w:pPr>
        <w:autoSpaceDN/>
        <w:spacing w:before="212"/>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5.20.</w:t>
      </w:r>
      <w:r w:rsidR="00DB561D">
        <w:rPr>
          <w:rFonts w:ascii="Arial" w:eastAsiaTheme="minorEastAsia" w:hAnsi="Arial"/>
          <w:kern w:val="0"/>
          <w:lang w:eastAsia="pt-BR" w:bidi="ar-SA"/>
        </w:rPr>
        <w:t>5</w:t>
      </w:r>
      <w:r w:rsidRPr="00D223BD">
        <w:rPr>
          <w:rFonts w:ascii="Arial" w:eastAsiaTheme="minorEastAsia" w:hAnsi="Arial"/>
          <w:kern w:val="0"/>
          <w:lang w:eastAsia="pt-BR" w:bidi="ar-SA"/>
        </w:rPr>
        <w:t>.2. Empresas brasileiras;</w:t>
      </w:r>
    </w:p>
    <w:p w14:paraId="6116CC3C" w14:textId="0E6BA30A" w:rsidR="00D223BD" w:rsidRPr="00D223BD" w:rsidRDefault="00D223BD" w:rsidP="00D50733">
      <w:pPr>
        <w:autoSpaceDN/>
        <w:spacing w:before="212"/>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5.20.</w:t>
      </w:r>
      <w:r w:rsidR="00DB561D">
        <w:rPr>
          <w:rFonts w:ascii="Arial" w:eastAsiaTheme="minorEastAsia" w:hAnsi="Arial"/>
          <w:kern w:val="0"/>
          <w:lang w:eastAsia="pt-BR" w:bidi="ar-SA"/>
        </w:rPr>
        <w:t>5</w:t>
      </w:r>
      <w:r w:rsidRPr="00D223BD">
        <w:rPr>
          <w:rFonts w:ascii="Arial" w:eastAsiaTheme="minorEastAsia" w:hAnsi="Arial"/>
          <w:kern w:val="0"/>
          <w:lang w:eastAsia="pt-BR" w:bidi="ar-SA"/>
        </w:rPr>
        <w:t>.3. Empresas que invistam em pesquisa e no desenvolvimento de tecnologia no País;</w:t>
      </w:r>
    </w:p>
    <w:p w14:paraId="42A5FF7A" w14:textId="71384AC1" w:rsidR="00D223BD" w:rsidRPr="00D223BD" w:rsidRDefault="00D223BD" w:rsidP="00D50733">
      <w:pPr>
        <w:autoSpaceDN/>
        <w:spacing w:before="212"/>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5.20.</w:t>
      </w:r>
      <w:r w:rsidR="00DB561D">
        <w:rPr>
          <w:rFonts w:ascii="Arial" w:eastAsiaTheme="minorEastAsia" w:hAnsi="Arial"/>
          <w:kern w:val="0"/>
          <w:lang w:eastAsia="pt-BR" w:bidi="ar-SA"/>
        </w:rPr>
        <w:t>5</w:t>
      </w:r>
      <w:r w:rsidRPr="00D223BD">
        <w:rPr>
          <w:rFonts w:ascii="Arial" w:eastAsiaTheme="minorEastAsia" w:hAnsi="Arial"/>
          <w:kern w:val="0"/>
          <w:lang w:eastAsia="pt-BR" w:bidi="ar-SA"/>
        </w:rPr>
        <w:t>.4. Empresas que comprovem a prática de mitigação, nos termos da Lei nº 12.187/2009.</w:t>
      </w:r>
    </w:p>
    <w:p w14:paraId="7546B173" w14:textId="44A90313" w:rsidR="00D223BD" w:rsidRPr="00D223BD" w:rsidRDefault="00D223BD" w:rsidP="00D50733">
      <w:pPr>
        <w:spacing w:before="212"/>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5.21. Esgotados todos os demais critérios de desempate previstos em lei, a escolha do licitante vencedor ocorrerá por sorteio, em ato público, para o qual todos os licitantes serão convocados</w:t>
      </w:r>
      <w:r w:rsidR="008F1463">
        <w:rPr>
          <w:rFonts w:ascii="Arial" w:eastAsiaTheme="minorEastAsia" w:hAnsi="Arial"/>
          <w:kern w:val="0"/>
          <w:lang w:eastAsia="pt-BR" w:bidi="ar-SA"/>
        </w:rPr>
        <w:t xml:space="preserve">, </w:t>
      </w:r>
      <w:r w:rsidR="008F1463" w:rsidRPr="00582A74">
        <w:rPr>
          <w:rFonts w:ascii="Arial" w:hAnsi="Arial"/>
        </w:rPr>
        <w:t>vedado qualquer outro processo.</w:t>
      </w:r>
    </w:p>
    <w:p w14:paraId="34128995" w14:textId="2CCAD365" w:rsidR="00D223BD" w:rsidRPr="00D223BD" w:rsidRDefault="00D223BD" w:rsidP="00D50733">
      <w:pPr>
        <w:autoSpaceDN/>
        <w:spacing w:before="212"/>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 xml:space="preserve">5.22. Encerrada a etapa de envio de lances da sessão pública, na hipótese da proposta do primeiro colocado permanecer acima do preço máximo ou inferior ao desconto definido para a contratação, o </w:t>
      </w:r>
      <w:r w:rsidR="00B76111">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poderá negociar condições mais vantajosas, após definido o resultado do julgamento:</w:t>
      </w:r>
    </w:p>
    <w:p w14:paraId="4634D5E5" w14:textId="77777777" w:rsidR="00D223BD" w:rsidRPr="00D223BD" w:rsidRDefault="00D223BD" w:rsidP="00D50733">
      <w:pPr>
        <w:autoSpaceDN/>
        <w:spacing w:before="212"/>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5.22.1.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3FE97F1" w14:textId="77777777" w:rsidR="00D223BD" w:rsidRPr="00D223BD" w:rsidRDefault="00D223BD" w:rsidP="00D50733">
      <w:pPr>
        <w:autoSpaceDN/>
        <w:spacing w:before="212"/>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5.22.2. A negociação será realizada por meio do sistema, podendo ser acompanhada pelos demais licitantes;</w:t>
      </w:r>
    </w:p>
    <w:p w14:paraId="0917EC05" w14:textId="77777777" w:rsidR="00D223BD" w:rsidRPr="00D223BD" w:rsidRDefault="00D223BD" w:rsidP="00D50733">
      <w:pPr>
        <w:autoSpaceDN/>
        <w:spacing w:before="212"/>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5.22.3. O resultado da negociação será divulgado a todos os licitantes e anexado aos autos do processo licitatório;</w:t>
      </w:r>
    </w:p>
    <w:p w14:paraId="75C62BD8" w14:textId="53E40EEB" w:rsidR="00D223BD" w:rsidRPr="00D223BD" w:rsidRDefault="00D223BD" w:rsidP="00D50733">
      <w:pPr>
        <w:autoSpaceDN/>
        <w:spacing w:before="212"/>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 xml:space="preserve">5.22.4. O </w:t>
      </w:r>
      <w:r w:rsidR="00C90CC2">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solicitará ao licitante mais bem classificado que, no prazo de </w:t>
      </w:r>
      <w:r w:rsidRPr="006375D5">
        <w:rPr>
          <w:rFonts w:ascii="Arial" w:eastAsiaTheme="minorEastAsia" w:hAnsi="Arial"/>
          <w:b/>
          <w:bCs/>
          <w:kern w:val="0"/>
          <w:lang w:eastAsia="pt-BR" w:bidi="ar-SA"/>
        </w:rPr>
        <w:t>até 2 (duas) horas</w:t>
      </w:r>
      <w:r w:rsidRPr="00D223BD">
        <w:rPr>
          <w:rFonts w:ascii="Arial" w:eastAsiaTheme="minorEastAsia" w:hAnsi="Arial"/>
          <w:kern w:val="0"/>
          <w:lang w:eastAsia="pt-BR" w:bidi="ar-SA"/>
        </w:rPr>
        <w:t>, envie a proposta adequada ao último lance ofertado após a negociação realizada, acompanhada, se for o caso, dos documentos complementares, quando necessários à confirmação daqueles exigidos neste edital e já apresentados;</w:t>
      </w:r>
    </w:p>
    <w:p w14:paraId="4E8CE7DE" w14:textId="7125B742" w:rsidR="00D223BD" w:rsidRPr="00D223BD" w:rsidRDefault="00D223BD" w:rsidP="00D50733">
      <w:pPr>
        <w:autoSpaceDN/>
        <w:spacing w:before="212"/>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 xml:space="preserve">5.22.5. É facultado ao </w:t>
      </w:r>
      <w:r w:rsidR="000B42FE">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prorrogar o prazo estabelecido, a partir de solicitação fundamentada feita no chat pelo licitante, antes de findo o prazo.</w:t>
      </w:r>
    </w:p>
    <w:p w14:paraId="1D15B5BD" w14:textId="3C4F50EA" w:rsidR="00A60FAC" w:rsidRPr="00E3425E" w:rsidRDefault="00D223BD" w:rsidP="00D50733">
      <w:pPr>
        <w:autoSpaceDN/>
        <w:spacing w:before="212"/>
        <w:jc w:val="both"/>
        <w:textAlignment w:val="auto"/>
        <w:rPr>
          <w:rFonts w:ascii="Arial" w:eastAsiaTheme="minorEastAsia" w:hAnsi="Arial"/>
          <w:iCs/>
          <w:color w:val="000000"/>
          <w:kern w:val="0"/>
          <w:lang w:eastAsia="pt-BR" w:bidi="ar-SA"/>
        </w:rPr>
      </w:pPr>
      <w:r w:rsidRPr="00D223BD">
        <w:rPr>
          <w:rFonts w:ascii="Arial" w:eastAsiaTheme="minorEastAsia" w:hAnsi="Arial"/>
          <w:kern w:val="0"/>
          <w:lang w:eastAsia="pt-BR" w:bidi="ar-SA"/>
        </w:rPr>
        <w:t xml:space="preserve">5.23. Após a negociação do preço, o </w:t>
      </w:r>
      <w:r w:rsidR="00A061C2" w:rsidRPr="00A061C2">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iniciará a fase de aceitação e julgamento da proposta.</w:t>
      </w:r>
    </w:p>
    <w:bookmarkEnd w:id="28"/>
    <w:p w14:paraId="3659C42E" w14:textId="77777777" w:rsidR="007372AC" w:rsidRPr="0006181A" w:rsidRDefault="007372AC" w:rsidP="00D50733">
      <w:pPr>
        <w:pStyle w:val="Nivel01"/>
        <w:spacing w:before="212"/>
      </w:pPr>
      <w:r w:rsidRPr="0006181A">
        <w:t>6. DA FASE DE JULGAMENTO</w:t>
      </w:r>
    </w:p>
    <w:p w14:paraId="0727F73A" w14:textId="1D39B34C" w:rsidR="00112D84" w:rsidRPr="00112D84" w:rsidRDefault="00112D84" w:rsidP="00D50733">
      <w:pPr>
        <w:autoSpaceDN/>
        <w:spacing w:before="212"/>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 xml:space="preserve">6.1. Encerrada a etapa de negociação, o </w:t>
      </w:r>
      <w:r w:rsidR="00B76111">
        <w:rPr>
          <w:rFonts w:ascii="Arial" w:eastAsiaTheme="minorEastAsia" w:hAnsi="Arial"/>
          <w:kern w:val="0"/>
          <w:lang w:eastAsia="pt-BR" w:bidi="ar-SA"/>
        </w:rPr>
        <w:t>pregoeiro</w:t>
      </w:r>
      <w:r w:rsidRPr="00112D84">
        <w:rPr>
          <w:rFonts w:ascii="Arial" w:eastAsiaTheme="minorEastAsia" w:hAnsi="Arial"/>
          <w:kern w:val="0"/>
          <w:lang w:eastAsia="pt-BR" w:bidi="ar-SA"/>
        </w:rPr>
        <w:t xml:space="preserve"> verificará se o licitante provisoriamente classificado em primeiro lugar atende às condições de participação no certame, conforme previsto no art. 14 da Lei nº 14.133/2021, legislação correlata e no item </w:t>
      </w:r>
      <w:r w:rsidRPr="00112D84">
        <w:rPr>
          <w:rFonts w:ascii="Arial" w:eastAsiaTheme="minorEastAsia" w:hAnsi="Arial"/>
          <w:b/>
          <w:bCs/>
          <w:kern w:val="0"/>
          <w:lang w:eastAsia="pt-BR" w:bidi="ar-SA"/>
        </w:rPr>
        <w:t>2.6</w:t>
      </w:r>
      <w:r w:rsidRPr="00112D84">
        <w:rPr>
          <w:rFonts w:ascii="Arial" w:eastAsiaTheme="minorEastAsia" w:hAnsi="Arial"/>
          <w:kern w:val="0"/>
          <w:lang w:eastAsia="pt-BR" w:bidi="ar-SA"/>
        </w:rPr>
        <w:t xml:space="preserve"> do edital, especialmente quanto à existência de sanção que impeça a participação no certame ou a futura contratação, mediante a consulta aos seguintes cadastros:</w:t>
      </w:r>
    </w:p>
    <w:p w14:paraId="23442564" w14:textId="77777777" w:rsidR="00112D84" w:rsidRPr="00112D84" w:rsidRDefault="00112D84" w:rsidP="00D50733">
      <w:pPr>
        <w:autoSpaceDN/>
        <w:spacing w:before="212"/>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6.1.1. Cadastro Nacional de Empresas Punidas – CNEP, mantido pela Controladoria-Geral da União (https://www.portaltransparencia.gov.br/</w:t>
      </w:r>
      <w:proofErr w:type="spellStart"/>
      <w:r w:rsidRPr="00112D84">
        <w:rPr>
          <w:rFonts w:ascii="Arial" w:eastAsiaTheme="minorEastAsia" w:hAnsi="Arial"/>
          <w:kern w:val="0"/>
          <w:lang w:eastAsia="pt-BR" w:bidi="ar-SA"/>
        </w:rPr>
        <w:t>sancoes</w:t>
      </w:r>
      <w:proofErr w:type="spellEnd"/>
      <w:r w:rsidRPr="00112D84">
        <w:rPr>
          <w:rFonts w:ascii="Arial" w:eastAsiaTheme="minorEastAsia" w:hAnsi="Arial"/>
          <w:kern w:val="0"/>
          <w:lang w:eastAsia="pt-BR" w:bidi="ar-SA"/>
        </w:rPr>
        <w:t>/</w:t>
      </w:r>
      <w:proofErr w:type="spellStart"/>
      <w:r w:rsidRPr="00112D84">
        <w:rPr>
          <w:rFonts w:ascii="Arial" w:eastAsiaTheme="minorEastAsia" w:hAnsi="Arial"/>
          <w:kern w:val="0"/>
          <w:lang w:eastAsia="pt-BR" w:bidi="ar-SA"/>
        </w:rPr>
        <w:t>cnep</w:t>
      </w:r>
      <w:proofErr w:type="spellEnd"/>
      <w:r w:rsidRPr="00112D84">
        <w:rPr>
          <w:rFonts w:ascii="Arial" w:eastAsiaTheme="minorEastAsia" w:hAnsi="Arial"/>
          <w:kern w:val="0"/>
          <w:lang w:eastAsia="pt-BR" w:bidi="ar-SA"/>
        </w:rPr>
        <w:t>).</w:t>
      </w:r>
    </w:p>
    <w:p w14:paraId="63D83621" w14:textId="5C974684" w:rsidR="005113CB" w:rsidRPr="005113CB" w:rsidRDefault="005113CB" w:rsidP="00D50733">
      <w:pPr>
        <w:autoSpaceDN/>
        <w:spacing w:before="212"/>
        <w:jc w:val="both"/>
        <w:textAlignment w:val="auto"/>
        <w:rPr>
          <w:rFonts w:ascii="Arial" w:eastAsiaTheme="minorEastAsia" w:hAnsi="Arial"/>
          <w:kern w:val="0"/>
          <w:lang w:eastAsia="pt-BR" w:bidi="ar-SA"/>
        </w:rPr>
      </w:pPr>
      <w:r w:rsidRPr="005113CB">
        <w:rPr>
          <w:rFonts w:ascii="Arial" w:eastAsiaTheme="minorEastAsia" w:hAnsi="Arial"/>
          <w:kern w:val="0"/>
          <w:lang w:eastAsia="pt-BR" w:bidi="ar-SA"/>
        </w:rPr>
        <w:t>6.2. A consulta aos cadastros será realizada no nome e no CNPJ da empresa licitante</w:t>
      </w:r>
      <w:r w:rsidR="00DB561D">
        <w:rPr>
          <w:rFonts w:ascii="Arial" w:eastAsiaTheme="minorEastAsia" w:hAnsi="Arial"/>
          <w:kern w:val="0"/>
          <w:lang w:eastAsia="pt-BR" w:bidi="ar-SA"/>
        </w:rPr>
        <w:t>:</w:t>
      </w:r>
    </w:p>
    <w:p w14:paraId="5C4780DC" w14:textId="77777777" w:rsidR="005113CB" w:rsidRDefault="005113CB" w:rsidP="00E34775">
      <w:pPr>
        <w:autoSpaceDN/>
        <w:spacing w:before="212"/>
        <w:jc w:val="both"/>
        <w:textAlignment w:val="auto"/>
        <w:rPr>
          <w:rFonts w:ascii="Arial" w:eastAsiaTheme="minorEastAsia" w:hAnsi="Arial"/>
          <w:kern w:val="0"/>
          <w:lang w:eastAsia="pt-BR" w:bidi="ar-SA"/>
        </w:rPr>
      </w:pPr>
      <w:r w:rsidRPr="005113CB">
        <w:rPr>
          <w:rFonts w:ascii="Arial" w:eastAsiaTheme="minorEastAsia" w:hAnsi="Arial"/>
          <w:kern w:val="0"/>
          <w:lang w:eastAsia="pt-BR" w:bidi="ar-SA"/>
        </w:rPr>
        <w:lastRenderedPageBreak/>
        <w:t>6.2.1. A consulta no CNEP quanto às sanções previstas na Lei nº 8.429/1992, também ocorrerá no nome e no CPF do sócio majoritário da empresa licitante, se houver, por força do art. 12 da citada lei.</w:t>
      </w:r>
    </w:p>
    <w:p w14:paraId="3083F145" w14:textId="65D29FC0" w:rsidR="00112D84" w:rsidRPr="00112D84" w:rsidRDefault="00112D84" w:rsidP="00B7516C">
      <w:pPr>
        <w:autoSpaceDN/>
        <w:spacing w:before="232"/>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 xml:space="preserve">6.3. Caso conste na Consulta de Situação do licitante a existência de Ocorrências Impeditivas Indiretas, o </w:t>
      </w:r>
      <w:r w:rsidR="00B76111">
        <w:rPr>
          <w:rFonts w:ascii="Arial" w:eastAsiaTheme="minorEastAsia" w:hAnsi="Arial"/>
          <w:kern w:val="0"/>
          <w:lang w:eastAsia="pt-BR" w:bidi="ar-SA"/>
        </w:rPr>
        <w:t>pregoeiro</w:t>
      </w:r>
      <w:r w:rsidRPr="00112D84">
        <w:rPr>
          <w:rFonts w:ascii="Arial" w:eastAsiaTheme="minorEastAsia" w:hAnsi="Arial"/>
          <w:kern w:val="0"/>
          <w:lang w:eastAsia="pt-BR" w:bidi="ar-SA"/>
        </w:rPr>
        <w:t xml:space="preserve"> diligenciará para verificar se houve fraude por parte das empresas apontadas no Relatório de Ocorrências Impeditivas Indiretas:</w:t>
      </w:r>
    </w:p>
    <w:p w14:paraId="50CBA926" w14:textId="77777777" w:rsidR="00112D84" w:rsidRPr="00112D84" w:rsidRDefault="00112D84" w:rsidP="00B7516C">
      <w:pPr>
        <w:autoSpaceDN/>
        <w:spacing w:before="232"/>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6.3.1. A tentativa de burla será verificada por meio dos vínculos societários, linhas de fornecimento similares, dentre outros;</w:t>
      </w:r>
    </w:p>
    <w:p w14:paraId="302502C7" w14:textId="77777777" w:rsidR="00112D84" w:rsidRPr="00112D84" w:rsidRDefault="00112D84" w:rsidP="00B7516C">
      <w:pPr>
        <w:autoSpaceDN/>
        <w:spacing w:before="232"/>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6.3.2.</w:t>
      </w:r>
      <w:r w:rsidRPr="00112D84">
        <w:rPr>
          <w:rFonts w:ascii="Arial" w:eastAsiaTheme="minorEastAsia" w:hAnsi="Arial"/>
          <w:kern w:val="0"/>
          <w:lang w:eastAsia="pt-BR" w:bidi="ar-SA"/>
        </w:rPr>
        <w:tab/>
        <w:t>O licitante será convocado para manifestação previamente a uma eventual desclassificação;</w:t>
      </w:r>
    </w:p>
    <w:p w14:paraId="16E85C52" w14:textId="77777777" w:rsidR="00112D84" w:rsidRPr="00112D84" w:rsidRDefault="00112D84" w:rsidP="00B7516C">
      <w:pPr>
        <w:autoSpaceDN/>
        <w:spacing w:before="232"/>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6.3.3. Constatada a existência de sanção, o licitante será reputado inabilitado, por falta de condição de participação.</w:t>
      </w:r>
    </w:p>
    <w:p w14:paraId="6B2A68F6" w14:textId="77777777" w:rsidR="00112D84" w:rsidRPr="00112D84" w:rsidRDefault="00112D84" w:rsidP="00B7516C">
      <w:pPr>
        <w:autoSpaceDN/>
        <w:spacing w:before="232"/>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6.4. Na hipótese de inversão das fases de habilitação e julgamento, caso atendidas as condições de participação, será iniciado o procedimento de habilitação.</w:t>
      </w:r>
    </w:p>
    <w:p w14:paraId="5509A7E4" w14:textId="4F1D70D7" w:rsidR="00112D84" w:rsidRPr="00112D84" w:rsidRDefault="00112D84" w:rsidP="00B7516C">
      <w:pPr>
        <w:autoSpaceDN/>
        <w:spacing w:before="232"/>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6.5. Caso o licitante provisoriamente classificado em primeiro lugar tenha se utilizado de algum tratamento favorecido às ME/</w:t>
      </w:r>
      <w:proofErr w:type="spellStart"/>
      <w:r w:rsidRPr="00112D84">
        <w:rPr>
          <w:rFonts w:ascii="Arial" w:eastAsiaTheme="minorEastAsia" w:hAnsi="Arial"/>
          <w:kern w:val="0"/>
          <w:lang w:eastAsia="pt-BR" w:bidi="ar-SA"/>
        </w:rPr>
        <w:t>EPPs</w:t>
      </w:r>
      <w:proofErr w:type="spellEnd"/>
      <w:r w:rsidRPr="00112D84">
        <w:rPr>
          <w:rFonts w:ascii="Arial" w:eastAsiaTheme="minorEastAsia" w:hAnsi="Arial"/>
          <w:kern w:val="0"/>
          <w:lang w:eastAsia="pt-BR" w:bidi="ar-SA"/>
        </w:rPr>
        <w:t xml:space="preserve">, o </w:t>
      </w:r>
      <w:r w:rsidR="00B76111">
        <w:rPr>
          <w:rFonts w:ascii="Arial" w:eastAsiaTheme="minorEastAsia" w:hAnsi="Arial"/>
          <w:kern w:val="0"/>
          <w:lang w:eastAsia="pt-BR" w:bidi="ar-SA"/>
        </w:rPr>
        <w:t>pregoeiro</w:t>
      </w:r>
      <w:r w:rsidRPr="00112D84">
        <w:rPr>
          <w:rFonts w:ascii="Arial" w:eastAsiaTheme="minorEastAsia" w:hAnsi="Arial"/>
          <w:kern w:val="0"/>
          <w:lang w:eastAsia="pt-BR" w:bidi="ar-SA"/>
        </w:rPr>
        <w:t xml:space="preserve"> verificará se faz jus ao benefício aplicado:</w:t>
      </w:r>
    </w:p>
    <w:p w14:paraId="6E7ABFD9" w14:textId="77777777" w:rsidR="00112D84" w:rsidRPr="00112D84" w:rsidRDefault="00112D84" w:rsidP="00B7516C">
      <w:pPr>
        <w:autoSpaceDN/>
        <w:spacing w:before="232"/>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6.5.1. Caso o licitante não venha a comprovar o atendimento dos requisitos para fazer jus ao benefício da margem de preferência, as propostas serão reclassificadas, para fins de nova aplicação da margem de preferência.</w:t>
      </w:r>
    </w:p>
    <w:p w14:paraId="761EE8DB" w14:textId="3B3F6ECF" w:rsidR="00112D84" w:rsidRPr="00112D84" w:rsidRDefault="00112D84" w:rsidP="00B7516C">
      <w:pPr>
        <w:autoSpaceDN/>
        <w:spacing w:before="232"/>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 xml:space="preserve">6.6. Verificadas as condições de participação e de utilização do tratamento favorecido, o </w:t>
      </w:r>
      <w:r w:rsidR="00B76111">
        <w:rPr>
          <w:rFonts w:ascii="Arial" w:eastAsiaTheme="minorEastAsia" w:hAnsi="Arial"/>
          <w:kern w:val="0"/>
          <w:lang w:eastAsia="pt-BR" w:bidi="ar-SA"/>
        </w:rPr>
        <w:t>pregoeiro</w:t>
      </w:r>
      <w:r w:rsidRPr="00112D84">
        <w:rPr>
          <w:rFonts w:ascii="Arial" w:eastAsiaTheme="minorEastAsia" w:hAnsi="Arial"/>
          <w:kern w:val="0"/>
          <w:lang w:eastAsia="pt-BR" w:bidi="ar-SA"/>
        </w:rPr>
        <w:t xml:space="preserve"> examinará a proposta classificada em primeiro lugar quanto à adequação ao objeto e à compatibilidade do preço em relação ao máximo estipulado para contratação neste edital e em seus anexos.</w:t>
      </w:r>
    </w:p>
    <w:p w14:paraId="1AD811AC" w14:textId="77777777" w:rsidR="00112D84" w:rsidRPr="00112D84" w:rsidRDefault="00112D84" w:rsidP="00B7516C">
      <w:pPr>
        <w:autoSpaceDN/>
        <w:spacing w:before="232"/>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 xml:space="preserve">6.7. Será desclassificada a proposta vencedora que: </w:t>
      </w:r>
    </w:p>
    <w:p w14:paraId="6E2AAD8D" w14:textId="77777777" w:rsidR="00112D84" w:rsidRPr="00112D84" w:rsidRDefault="00112D84" w:rsidP="00B7516C">
      <w:pPr>
        <w:autoSpaceDN/>
        <w:spacing w:before="232"/>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6.7.1. Contiver vícios insanáveis;</w:t>
      </w:r>
    </w:p>
    <w:p w14:paraId="7650F1A8" w14:textId="77777777" w:rsidR="00112D84" w:rsidRPr="00112D84" w:rsidRDefault="00112D84" w:rsidP="00B7516C">
      <w:pPr>
        <w:autoSpaceDN/>
        <w:spacing w:before="232"/>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6.7.2. Não obedecer às especificações técnicas contidas no projeto básico;</w:t>
      </w:r>
    </w:p>
    <w:p w14:paraId="1A53A88E" w14:textId="77777777" w:rsidR="00112D84" w:rsidRPr="00112D84" w:rsidRDefault="00112D84" w:rsidP="00B7516C">
      <w:pPr>
        <w:autoSpaceDN/>
        <w:spacing w:before="232"/>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6.7.3. Apresentar preços inexequíveis ou permanecerem acima do preço máximo definido para a contratação;</w:t>
      </w:r>
    </w:p>
    <w:p w14:paraId="16760011" w14:textId="77777777" w:rsidR="00112D84" w:rsidRPr="00112D84" w:rsidRDefault="00112D84" w:rsidP="00B7516C">
      <w:pPr>
        <w:autoSpaceDN/>
        <w:spacing w:before="232"/>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6.7.4. Não tiverem sua exequibilidade demonstrada, quando exigido pela Administração;</w:t>
      </w:r>
    </w:p>
    <w:p w14:paraId="47ED53A8" w14:textId="77777777" w:rsidR="00112D84" w:rsidRPr="00112D84" w:rsidRDefault="00112D84" w:rsidP="00B7516C">
      <w:pPr>
        <w:autoSpaceDN/>
        <w:spacing w:before="232"/>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6.7.5. Apresentar desconformidade com quaisquer outras exigências deste edital ou seus anexos, desde que insanável.</w:t>
      </w:r>
    </w:p>
    <w:p w14:paraId="01DD54B1" w14:textId="77777777" w:rsidR="00112D84" w:rsidRPr="0075435C" w:rsidRDefault="00112D84" w:rsidP="00B7516C">
      <w:pPr>
        <w:autoSpaceDN/>
        <w:spacing w:before="232"/>
        <w:jc w:val="both"/>
        <w:textAlignment w:val="auto"/>
        <w:rPr>
          <w:rFonts w:ascii="Arial" w:eastAsiaTheme="minorEastAsia" w:hAnsi="Arial"/>
          <w:kern w:val="0"/>
          <w:lang w:eastAsia="pt-BR" w:bidi="ar-SA"/>
        </w:rPr>
      </w:pPr>
      <w:r w:rsidRPr="0075435C">
        <w:rPr>
          <w:rFonts w:ascii="Arial" w:eastAsiaTheme="minorEastAsia" w:hAnsi="Arial"/>
          <w:b/>
          <w:bCs/>
          <w:kern w:val="0"/>
          <w:lang w:eastAsia="pt-BR" w:bidi="ar-SA"/>
        </w:rPr>
        <w:t>6.8.</w:t>
      </w:r>
      <w:r w:rsidRPr="0075435C">
        <w:rPr>
          <w:rFonts w:ascii="Arial" w:eastAsiaTheme="minorEastAsia" w:hAnsi="Arial"/>
          <w:kern w:val="0"/>
          <w:lang w:eastAsia="pt-BR" w:bidi="ar-SA"/>
        </w:rPr>
        <w:t xml:space="preserve"> No caso de bens e serviços em geral, é indício de inexequibilidade das propostas valores inferiores a 50% (cinquenta por cento) do valor orçado pela Administração:</w:t>
      </w:r>
    </w:p>
    <w:p w14:paraId="6D4AD52E" w14:textId="473250A1" w:rsidR="00112D84" w:rsidRPr="0075435C" w:rsidRDefault="00112D84" w:rsidP="00B7516C">
      <w:pPr>
        <w:autoSpaceDN/>
        <w:spacing w:before="232"/>
        <w:jc w:val="both"/>
        <w:textAlignment w:val="auto"/>
        <w:rPr>
          <w:rFonts w:ascii="Arial" w:hAnsi="Arial"/>
        </w:rPr>
      </w:pPr>
      <w:r w:rsidRPr="0075435C">
        <w:rPr>
          <w:rFonts w:ascii="Arial" w:eastAsiaTheme="minorEastAsia" w:hAnsi="Arial"/>
          <w:kern w:val="0"/>
          <w:lang w:eastAsia="pt-BR" w:bidi="ar-SA"/>
        </w:rPr>
        <w:t xml:space="preserve">6.9. </w:t>
      </w:r>
      <w:r w:rsidRPr="0075435C">
        <w:rPr>
          <w:rFonts w:ascii="Arial" w:hAnsi="Arial"/>
        </w:rPr>
        <w:t>A inexequibilidade, na hipótese de que trata o item anterior, só será considerada após diligência do pregoeiro, que comprove:</w:t>
      </w:r>
    </w:p>
    <w:p w14:paraId="62908699" w14:textId="3129E339" w:rsidR="00112D84" w:rsidRPr="0075435C" w:rsidRDefault="00112D84" w:rsidP="005675A5">
      <w:pPr>
        <w:autoSpaceDN/>
        <w:spacing w:before="234"/>
        <w:jc w:val="both"/>
        <w:textAlignment w:val="auto"/>
        <w:rPr>
          <w:rFonts w:ascii="Arial" w:eastAsiaTheme="minorEastAsia" w:hAnsi="Arial"/>
          <w:kern w:val="0"/>
          <w:lang w:eastAsia="pt-BR" w:bidi="ar-SA"/>
        </w:rPr>
      </w:pPr>
      <w:r w:rsidRPr="0075435C">
        <w:rPr>
          <w:rFonts w:ascii="Arial" w:hAnsi="Arial"/>
        </w:rPr>
        <w:lastRenderedPageBreak/>
        <w:t>6.9.1. Que o custo do licitante ultrapassa o valor da proposta; e</w:t>
      </w:r>
    </w:p>
    <w:p w14:paraId="1CCA0F47" w14:textId="00CF2BD5" w:rsidR="00112D84" w:rsidRPr="0075435C" w:rsidRDefault="00112D84" w:rsidP="00B7516C">
      <w:pPr>
        <w:autoSpaceDN/>
        <w:spacing w:before="236"/>
        <w:jc w:val="both"/>
        <w:textAlignment w:val="auto"/>
        <w:rPr>
          <w:rFonts w:ascii="Arial" w:eastAsiaTheme="minorEastAsia" w:hAnsi="Arial"/>
          <w:kern w:val="0"/>
          <w:lang w:eastAsia="pt-BR" w:bidi="ar-SA"/>
        </w:rPr>
      </w:pPr>
      <w:r w:rsidRPr="0075435C">
        <w:rPr>
          <w:rFonts w:ascii="Arial" w:hAnsi="Arial"/>
        </w:rPr>
        <w:t>6.9.2. Inexistirem custos de oportunidade capazes de justificar o vulto da oferta.</w:t>
      </w:r>
    </w:p>
    <w:p w14:paraId="5BE84EA1" w14:textId="1A8FDAC4" w:rsidR="00112D84" w:rsidRPr="0075435C" w:rsidRDefault="00112D84" w:rsidP="00B7516C">
      <w:pPr>
        <w:autoSpaceDN/>
        <w:spacing w:before="236"/>
        <w:jc w:val="both"/>
        <w:textAlignment w:val="auto"/>
        <w:rPr>
          <w:rFonts w:ascii="Arial" w:eastAsiaTheme="minorEastAsia" w:hAnsi="Arial"/>
          <w:kern w:val="0"/>
          <w:lang w:eastAsia="pt-BR" w:bidi="ar-SA"/>
        </w:rPr>
      </w:pPr>
      <w:r w:rsidRPr="0075435C">
        <w:rPr>
          <w:rFonts w:ascii="Arial" w:eastAsiaTheme="minorEastAsia" w:hAnsi="Arial"/>
          <w:kern w:val="0"/>
          <w:lang w:eastAsia="pt-BR" w:bidi="ar-SA"/>
        </w:rPr>
        <w:t>6.10. Se houver indícios de inexequibilidade da proposta de preço, ou em caso da necessidade de esclarecimentos complementares, poderão ser efetuadas diligências, para que a empresa comprove a exequibilidade da proposta.</w:t>
      </w:r>
    </w:p>
    <w:p w14:paraId="7A1D58CA" w14:textId="6DCBAFB3" w:rsidR="00112D84" w:rsidRPr="0075435C" w:rsidRDefault="00112D84" w:rsidP="00B7516C">
      <w:pPr>
        <w:autoSpaceDN/>
        <w:spacing w:before="236"/>
        <w:jc w:val="both"/>
        <w:textAlignment w:val="auto"/>
        <w:rPr>
          <w:rFonts w:ascii="Arial" w:eastAsiaTheme="minorEastAsia" w:hAnsi="Arial"/>
          <w:kern w:val="0"/>
          <w:lang w:eastAsia="pt-BR" w:bidi="ar-SA"/>
        </w:rPr>
      </w:pPr>
      <w:r w:rsidRPr="0075435C">
        <w:rPr>
          <w:rFonts w:ascii="Arial" w:eastAsiaTheme="minorEastAsia" w:hAnsi="Arial"/>
          <w:kern w:val="0"/>
          <w:lang w:eastAsia="pt-BR" w:bidi="ar-SA"/>
        </w:rPr>
        <w:t>6.11.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ACB9C2D" w14:textId="77777777" w:rsidR="007E0A9B" w:rsidRPr="0075435C" w:rsidRDefault="00112D84" w:rsidP="00B7516C">
      <w:pPr>
        <w:autoSpaceDN/>
        <w:spacing w:before="236"/>
        <w:jc w:val="both"/>
        <w:textAlignment w:val="auto"/>
        <w:rPr>
          <w:rFonts w:ascii="Arial" w:eastAsiaTheme="minorEastAsia" w:hAnsi="Arial"/>
          <w:kern w:val="0"/>
          <w:lang w:eastAsia="pt-BR" w:bidi="ar-SA"/>
        </w:rPr>
      </w:pPr>
      <w:r w:rsidRPr="0075435C">
        <w:rPr>
          <w:rFonts w:ascii="Arial" w:eastAsiaTheme="minorEastAsia" w:hAnsi="Arial"/>
          <w:kern w:val="0"/>
          <w:lang w:eastAsia="pt-BR" w:bidi="ar-SA"/>
        </w:rPr>
        <w:t xml:space="preserve">6.11.1. Em se tratando de obras 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75435C">
        <w:rPr>
          <w:rFonts w:ascii="Arial" w:eastAsiaTheme="minorEastAsia" w:hAnsi="Arial"/>
          <w:kern w:val="0"/>
          <w:lang w:eastAsia="pt-BR" w:bidi="ar-SA"/>
        </w:rPr>
        <w:t>semi-integrada</w:t>
      </w:r>
      <w:proofErr w:type="spellEnd"/>
      <w:r w:rsidRPr="0075435C">
        <w:rPr>
          <w:rFonts w:ascii="Arial" w:eastAsiaTheme="minorEastAsia" w:hAnsi="Arial"/>
          <w:kern w:val="0"/>
          <w:lang w:eastAsia="pt-BR" w:bidi="ar-SA"/>
        </w:rPr>
        <w:t xml:space="preserve"> e contratação integrada, exclusivamente para eventuais adequações indispensáveis no cronograma físico-financeiro e para balizar excepcional aditamento posterior do contrato.</w:t>
      </w:r>
    </w:p>
    <w:p w14:paraId="1AE7608D" w14:textId="57C5654A" w:rsidR="00112D84" w:rsidRPr="007E0A9B" w:rsidRDefault="00112D84" w:rsidP="00B7516C">
      <w:pPr>
        <w:autoSpaceDN/>
        <w:spacing w:before="236"/>
        <w:jc w:val="both"/>
        <w:textAlignment w:val="auto"/>
        <w:rPr>
          <w:rFonts w:ascii="Arial" w:eastAsiaTheme="minorEastAsia" w:hAnsi="Arial"/>
          <w:color w:val="FF0000"/>
          <w:kern w:val="0"/>
          <w:lang w:eastAsia="pt-BR" w:bidi="ar-SA"/>
        </w:rPr>
      </w:pPr>
      <w:r w:rsidRPr="00112D84">
        <w:rPr>
          <w:rFonts w:ascii="Arial" w:eastAsiaTheme="minorEastAsia" w:hAnsi="Arial"/>
          <w:kern w:val="0"/>
          <w:lang w:eastAsia="pt-BR" w:bidi="ar-SA"/>
        </w:rPr>
        <w:t>6.1</w:t>
      </w:r>
      <w:r>
        <w:rPr>
          <w:rFonts w:ascii="Arial" w:eastAsiaTheme="minorEastAsia" w:hAnsi="Arial"/>
          <w:kern w:val="0"/>
          <w:lang w:eastAsia="pt-BR" w:bidi="ar-SA"/>
        </w:rPr>
        <w:t>2</w:t>
      </w:r>
      <w:r w:rsidRPr="00112D84">
        <w:rPr>
          <w:rFonts w:ascii="Arial" w:eastAsiaTheme="minorEastAsia" w:hAnsi="Arial"/>
          <w:kern w:val="0"/>
          <w:lang w:eastAsia="pt-BR" w:bidi="ar-SA"/>
        </w:rPr>
        <w:t>.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B13B987" w14:textId="77777777" w:rsidR="00112D84" w:rsidRPr="00707B87" w:rsidRDefault="00112D84" w:rsidP="00B7516C">
      <w:pPr>
        <w:autoSpaceDN/>
        <w:spacing w:before="236"/>
        <w:jc w:val="both"/>
        <w:textAlignment w:val="auto"/>
        <w:rPr>
          <w:rFonts w:ascii="Arial" w:eastAsiaTheme="minorEastAsia" w:hAnsi="Arial"/>
          <w:kern w:val="0"/>
          <w:lang w:eastAsia="pt-BR" w:bidi="ar-SA"/>
        </w:rPr>
      </w:pPr>
      <w:r w:rsidRPr="00707B87">
        <w:rPr>
          <w:rFonts w:ascii="Arial" w:eastAsiaTheme="minorEastAsia" w:hAnsi="Arial"/>
          <w:kern w:val="0"/>
          <w:lang w:eastAsia="pt-BR" w:bidi="ar-SA"/>
        </w:rPr>
        <w:t>6.12.1. O ajuste de que trata este dispositivo se limita a sanar erros ou falhas que não alterem a substância das propostas;</w:t>
      </w:r>
    </w:p>
    <w:p w14:paraId="0D5A29DE" w14:textId="01A03B68" w:rsidR="00112D84" w:rsidRPr="00707B87" w:rsidRDefault="00112D84" w:rsidP="00B7516C">
      <w:pPr>
        <w:autoSpaceDN/>
        <w:spacing w:before="236"/>
        <w:jc w:val="both"/>
        <w:textAlignment w:val="auto"/>
        <w:rPr>
          <w:rFonts w:ascii="Arial" w:eastAsiaTheme="minorEastAsia" w:hAnsi="Arial"/>
          <w:kern w:val="0"/>
          <w:lang w:eastAsia="pt-BR" w:bidi="ar-SA"/>
        </w:rPr>
      </w:pPr>
      <w:r w:rsidRPr="00707B87">
        <w:rPr>
          <w:rFonts w:ascii="Arial" w:eastAsiaTheme="minorEastAsia" w:hAnsi="Arial"/>
          <w:kern w:val="0"/>
          <w:lang w:eastAsia="pt-BR" w:bidi="ar-SA"/>
        </w:rPr>
        <w:t>6.12.2. Considera-se erro no preenchimento da planilha passível de correção a indicação de recolhimento de impostos e contribuições na forma do Simples Nacional, quando não cabível esse regime.</w:t>
      </w:r>
    </w:p>
    <w:p w14:paraId="0B443784" w14:textId="77777777" w:rsidR="00112D84" w:rsidRPr="00707B87" w:rsidRDefault="00112D84" w:rsidP="00B7516C">
      <w:pPr>
        <w:autoSpaceDN/>
        <w:spacing w:before="236"/>
        <w:jc w:val="both"/>
        <w:textAlignment w:val="auto"/>
        <w:rPr>
          <w:rFonts w:ascii="Arial" w:eastAsiaTheme="minorEastAsia" w:hAnsi="Arial"/>
          <w:kern w:val="0"/>
          <w:lang w:eastAsia="pt-BR" w:bidi="ar-SA"/>
        </w:rPr>
      </w:pPr>
      <w:r w:rsidRPr="00707B87">
        <w:rPr>
          <w:rFonts w:ascii="Arial" w:eastAsiaTheme="minorEastAsia" w:hAnsi="Arial"/>
          <w:kern w:val="0"/>
          <w:lang w:eastAsia="pt-BR" w:bidi="ar-SA"/>
        </w:rPr>
        <w:t>6.13. Para fins de análise da proposta quanto ao cumprimento das especificações do objeto, poderá ser colhida a manifestação escrita do setor requisitante do serviço ou da área especializada no objeto.</w:t>
      </w:r>
    </w:p>
    <w:p w14:paraId="56887091" w14:textId="7C35E7E0" w:rsidR="00112D84" w:rsidRPr="00707B87" w:rsidRDefault="00112D84" w:rsidP="00B7516C">
      <w:pPr>
        <w:autoSpaceDN/>
        <w:spacing w:before="236"/>
        <w:jc w:val="both"/>
        <w:textAlignment w:val="auto"/>
        <w:rPr>
          <w:rFonts w:ascii="Arial" w:hAnsi="Arial"/>
        </w:rPr>
      </w:pPr>
      <w:r w:rsidRPr="00707B87">
        <w:rPr>
          <w:rFonts w:ascii="Arial" w:eastAsiaTheme="minorEastAsia" w:hAnsi="Arial"/>
          <w:kern w:val="0"/>
          <w:lang w:eastAsia="pt-BR" w:bidi="ar-SA"/>
        </w:rPr>
        <w:t xml:space="preserve">6.14. </w:t>
      </w:r>
      <w:r w:rsidRPr="00707B87">
        <w:rPr>
          <w:rFonts w:ascii="Arial" w:hAnsi="Arial"/>
        </w:rPr>
        <w:t>Caso o termo de referência exija a apresentação de amostra, o licitante classificado em primeiro lugar deverá apresentá-la, conforme disciplinado naquele, sob pena de não aceitação da proposta</w:t>
      </w:r>
      <w:r w:rsidR="00743E4A">
        <w:rPr>
          <w:rFonts w:ascii="Arial" w:hAnsi="Arial"/>
        </w:rPr>
        <w:t>:</w:t>
      </w:r>
    </w:p>
    <w:p w14:paraId="4106821A" w14:textId="758044BA" w:rsidR="00707B87" w:rsidRPr="0075435C" w:rsidRDefault="00707B87" w:rsidP="00B7516C">
      <w:pPr>
        <w:pStyle w:val="Nivel2"/>
        <w:widowControl w:val="0"/>
        <w:numPr>
          <w:ilvl w:val="0"/>
          <w:numId w:val="0"/>
        </w:numPr>
        <w:suppressAutoHyphens/>
        <w:spacing w:before="236" w:after="0" w:line="240" w:lineRule="auto"/>
        <w:rPr>
          <w:b/>
          <w:bCs/>
          <w:color w:val="auto"/>
          <w:sz w:val="24"/>
          <w:szCs w:val="24"/>
          <w:u w:val="single"/>
        </w:rPr>
      </w:pPr>
      <w:r w:rsidRPr="00FB45E5">
        <w:rPr>
          <w:b/>
          <w:bCs/>
          <w:color w:val="auto"/>
          <w:sz w:val="24"/>
          <w:szCs w:val="24"/>
        </w:rPr>
        <w:t>6.</w:t>
      </w:r>
      <w:r w:rsidR="00743E4A">
        <w:rPr>
          <w:b/>
          <w:bCs/>
          <w:color w:val="auto"/>
          <w:sz w:val="24"/>
          <w:szCs w:val="24"/>
        </w:rPr>
        <w:t>14.1</w:t>
      </w:r>
      <w:r w:rsidRPr="00FB45E5">
        <w:rPr>
          <w:b/>
          <w:bCs/>
          <w:color w:val="auto"/>
          <w:sz w:val="24"/>
          <w:szCs w:val="24"/>
        </w:rPr>
        <w:t>.</w:t>
      </w:r>
      <w:r w:rsidRPr="0075435C">
        <w:rPr>
          <w:color w:val="auto"/>
          <w:sz w:val="24"/>
          <w:szCs w:val="24"/>
        </w:rPr>
        <w:t xml:space="preserve"> </w:t>
      </w:r>
      <w:r w:rsidRPr="0075435C">
        <w:rPr>
          <w:b/>
          <w:bCs/>
          <w:color w:val="auto"/>
          <w:sz w:val="24"/>
          <w:szCs w:val="24"/>
        </w:rPr>
        <w:t xml:space="preserve">Amostra e </w:t>
      </w:r>
      <w:r w:rsidR="00391718">
        <w:rPr>
          <w:b/>
          <w:bCs/>
          <w:color w:val="auto"/>
          <w:sz w:val="24"/>
          <w:szCs w:val="24"/>
        </w:rPr>
        <w:t>documentação técnica</w:t>
      </w:r>
      <w:r w:rsidRPr="0075435C">
        <w:rPr>
          <w:b/>
          <w:bCs/>
          <w:color w:val="auto"/>
          <w:sz w:val="24"/>
          <w:szCs w:val="24"/>
        </w:rPr>
        <w:t>.</w:t>
      </w:r>
      <w:r w:rsidRPr="0075435C">
        <w:rPr>
          <w:color w:val="auto"/>
          <w:sz w:val="24"/>
          <w:szCs w:val="24"/>
        </w:rPr>
        <w:t xml:space="preserve"> Antes da apreciação dos documentos de habilitação, o pregoeiro suspenderá a sessão pública para que o licitante detentor da melhor oferta</w:t>
      </w:r>
      <w:r w:rsidR="00391718">
        <w:rPr>
          <w:color w:val="auto"/>
          <w:sz w:val="24"/>
          <w:szCs w:val="24"/>
        </w:rPr>
        <w:t>,</w:t>
      </w:r>
      <w:r w:rsidRPr="0075435C">
        <w:rPr>
          <w:color w:val="auto"/>
          <w:sz w:val="24"/>
          <w:szCs w:val="24"/>
        </w:rPr>
        <w:t xml:space="preserve"> apresente amostra(s) e </w:t>
      </w:r>
      <w:r w:rsidR="00DB561D">
        <w:rPr>
          <w:color w:val="auto"/>
          <w:sz w:val="24"/>
          <w:szCs w:val="24"/>
        </w:rPr>
        <w:t>documentação</w:t>
      </w:r>
      <w:r w:rsidRPr="0075435C">
        <w:rPr>
          <w:color w:val="auto"/>
          <w:sz w:val="24"/>
          <w:szCs w:val="24"/>
        </w:rPr>
        <w:t xml:space="preserve"> técnica, </w:t>
      </w:r>
      <w:r w:rsidRPr="0075435C">
        <w:rPr>
          <w:bCs/>
          <w:color w:val="auto"/>
          <w:sz w:val="24"/>
          <w:szCs w:val="24"/>
        </w:rPr>
        <w:t xml:space="preserve">que deverão ser encaminhadas </w:t>
      </w:r>
      <w:r w:rsidRPr="0075435C">
        <w:rPr>
          <w:bCs/>
          <w:snapToGrid w:val="0"/>
          <w:color w:val="auto"/>
          <w:sz w:val="24"/>
          <w:szCs w:val="24"/>
        </w:rPr>
        <w:t xml:space="preserve">à </w:t>
      </w:r>
      <w:r w:rsidR="00DB561D" w:rsidRPr="00DB561D">
        <w:rPr>
          <w:bCs/>
          <w:snapToGrid w:val="0"/>
          <w:color w:val="auto"/>
          <w:sz w:val="24"/>
          <w:szCs w:val="24"/>
        </w:rPr>
        <w:t>Secretaria Municipal de Esportes e Laze</w:t>
      </w:r>
      <w:r w:rsidR="00DB561D">
        <w:rPr>
          <w:bCs/>
          <w:snapToGrid w:val="0"/>
          <w:color w:val="auto"/>
          <w:sz w:val="24"/>
          <w:szCs w:val="24"/>
        </w:rPr>
        <w:t>r</w:t>
      </w:r>
      <w:r w:rsidRPr="0075435C">
        <w:rPr>
          <w:bCs/>
          <w:snapToGrid w:val="0"/>
          <w:color w:val="auto"/>
          <w:sz w:val="24"/>
          <w:szCs w:val="24"/>
        </w:rPr>
        <w:t xml:space="preserve">, </w:t>
      </w:r>
      <w:r w:rsidRPr="0075435C">
        <w:rPr>
          <w:bCs/>
          <w:color w:val="auto"/>
          <w:sz w:val="24"/>
          <w:szCs w:val="24"/>
        </w:rPr>
        <w:t xml:space="preserve">localizada Rua </w:t>
      </w:r>
      <w:r w:rsidR="00DB561D" w:rsidRPr="00DB561D">
        <w:rPr>
          <w:bCs/>
          <w:color w:val="auto"/>
          <w:sz w:val="24"/>
          <w:szCs w:val="24"/>
        </w:rPr>
        <w:t>Bartholomeu Sala, nº 54</w:t>
      </w:r>
      <w:r w:rsidR="00DB561D">
        <w:rPr>
          <w:bCs/>
          <w:color w:val="auto"/>
          <w:sz w:val="24"/>
          <w:szCs w:val="24"/>
        </w:rPr>
        <w:t xml:space="preserve">, </w:t>
      </w:r>
      <w:r w:rsidR="00DB561D" w:rsidRPr="00DB561D">
        <w:rPr>
          <w:bCs/>
          <w:color w:val="auto"/>
          <w:sz w:val="24"/>
          <w:szCs w:val="24"/>
        </w:rPr>
        <w:t>Jardim Athenas</w:t>
      </w:r>
      <w:r w:rsidR="00DB561D">
        <w:rPr>
          <w:bCs/>
          <w:color w:val="auto"/>
          <w:sz w:val="24"/>
          <w:szCs w:val="24"/>
        </w:rPr>
        <w:t xml:space="preserve">, </w:t>
      </w:r>
      <w:r w:rsidR="00DB561D" w:rsidRPr="00DB561D">
        <w:rPr>
          <w:bCs/>
          <w:color w:val="auto"/>
          <w:sz w:val="24"/>
          <w:szCs w:val="24"/>
        </w:rPr>
        <w:t>CEP</w:t>
      </w:r>
      <w:r w:rsidR="00DB561D">
        <w:rPr>
          <w:bCs/>
          <w:color w:val="auto"/>
          <w:sz w:val="24"/>
          <w:szCs w:val="24"/>
        </w:rPr>
        <w:t>.</w:t>
      </w:r>
      <w:r w:rsidR="00DB561D" w:rsidRPr="00DB561D">
        <w:rPr>
          <w:bCs/>
          <w:color w:val="auto"/>
          <w:sz w:val="24"/>
          <w:szCs w:val="24"/>
        </w:rPr>
        <w:t xml:space="preserve"> 14.16</w:t>
      </w:r>
      <w:r w:rsidR="00DB561D">
        <w:rPr>
          <w:bCs/>
          <w:color w:val="auto"/>
          <w:sz w:val="24"/>
          <w:szCs w:val="24"/>
        </w:rPr>
        <w:t>1</w:t>
      </w:r>
      <w:r w:rsidR="00DB561D" w:rsidRPr="00DB561D">
        <w:rPr>
          <w:bCs/>
          <w:color w:val="auto"/>
          <w:sz w:val="24"/>
          <w:szCs w:val="24"/>
        </w:rPr>
        <w:t>-</w:t>
      </w:r>
      <w:r w:rsidR="00DB561D">
        <w:rPr>
          <w:bCs/>
          <w:color w:val="auto"/>
          <w:sz w:val="24"/>
          <w:szCs w:val="24"/>
        </w:rPr>
        <w:t xml:space="preserve">020, </w:t>
      </w:r>
      <w:r w:rsidR="00DB561D" w:rsidRPr="00DB561D">
        <w:rPr>
          <w:bCs/>
          <w:color w:val="auto"/>
          <w:sz w:val="24"/>
          <w:szCs w:val="24"/>
        </w:rPr>
        <w:t>Sertãozinho/SP</w:t>
      </w:r>
      <w:r w:rsidRPr="0075435C">
        <w:rPr>
          <w:bCs/>
          <w:color w:val="auto"/>
          <w:sz w:val="24"/>
          <w:szCs w:val="24"/>
        </w:rPr>
        <w:t xml:space="preserve">, telefone (16) </w:t>
      </w:r>
      <w:r w:rsidR="00DB561D">
        <w:rPr>
          <w:bCs/>
          <w:color w:val="auto"/>
          <w:sz w:val="24"/>
          <w:szCs w:val="24"/>
        </w:rPr>
        <w:t>3947 2247</w:t>
      </w:r>
      <w:r w:rsidRPr="0075435C">
        <w:rPr>
          <w:bCs/>
          <w:color w:val="auto"/>
          <w:sz w:val="24"/>
          <w:szCs w:val="24"/>
        </w:rPr>
        <w:t xml:space="preserve">, </w:t>
      </w:r>
      <w:r w:rsidR="001C394D" w:rsidRPr="0075435C">
        <w:rPr>
          <w:b/>
          <w:color w:val="auto"/>
          <w:sz w:val="24"/>
          <w:szCs w:val="24"/>
        </w:rPr>
        <w:t xml:space="preserve">CONFORME </w:t>
      </w:r>
      <w:r w:rsidR="007E0A9B" w:rsidRPr="0075435C">
        <w:rPr>
          <w:b/>
          <w:color w:val="auto"/>
          <w:sz w:val="24"/>
          <w:szCs w:val="24"/>
        </w:rPr>
        <w:t>AS CONDIÇÕES</w:t>
      </w:r>
      <w:r w:rsidR="001C394D" w:rsidRPr="0075435C">
        <w:rPr>
          <w:b/>
          <w:color w:val="auto"/>
          <w:sz w:val="24"/>
          <w:szCs w:val="24"/>
        </w:rPr>
        <w:t xml:space="preserve"> ESTABELECIDAS </w:t>
      </w:r>
      <w:r w:rsidRPr="0075435C">
        <w:rPr>
          <w:b/>
          <w:color w:val="auto"/>
          <w:sz w:val="24"/>
          <w:szCs w:val="24"/>
        </w:rPr>
        <w:t>NO TERMO DE REFERÊNCIA</w:t>
      </w:r>
      <w:r w:rsidRPr="00FB45E5">
        <w:rPr>
          <w:b/>
          <w:color w:val="auto"/>
          <w:sz w:val="24"/>
          <w:szCs w:val="24"/>
        </w:rPr>
        <w:t xml:space="preserve">. </w:t>
      </w:r>
    </w:p>
    <w:p w14:paraId="69403FB7" w14:textId="77777777" w:rsidR="00112D84" w:rsidRPr="001C394D" w:rsidRDefault="00112D84" w:rsidP="00391718">
      <w:pPr>
        <w:autoSpaceDN/>
        <w:spacing w:before="214"/>
        <w:jc w:val="both"/>
        <w:textAlignment w:val="auto"/>
        <w:rPr>
          <w:rFonts w:ascii="Arial" w:hAnsi="Arial"/>
        </w:rPr>
      </w:pPr>
      <w:r w:rsidRPr="001C394D">
        <w:rPr>
          <w:rFonts w:ascii="Arial" w:hAnsi="Arial"/>
        </w:rPr>
        <w:lastRenderedPageBreak/>
        <w:t>6.15. Os resultados das avaliações serão divulgados por meio de mensagem no sistema.</w:t>
      </w:r>
    </w:p>
    <w:p w14:paraId="3CE65107" w14:textId="6B0C29CC" w:rsidR="00112D84" w:rsidRPr="001C394D" w:rsidRDefault="00112D84" w:rsidP="00391718">
      <w:pPr>
        <w:autoSpaceDN/>
        <w:spacing w:before="214"/>
        <w:jc w:val="both"/>
        <w:textAlignment w:val="auto"/>
        <w:rPr>
          <w:rFonts w:ascii="Arial" w:eastAsiaTheme="minorEastAsia" w:hAnsi="Arial"/>
          <w:kern w:val="0"/>
          <w:lang w:eastAsia="pt-BR" w:bidi="ar-SA"/>
        </w:rPr>
      </w:pPr>
      <w:r w:rsidRPr="001C394D">
        <w:rPr>
          <w:rFonts w:ascii="Arial" w:hAnsi="Arial"/>
        </w:rPr>
        <w:t>6.16. No caso de não haver entrega da amostra ou ocorrer atraso na entrega, sem justificativa aceita pelo pregoeiro ou havendo entrega de amostra fora das especificações previstas neste edital, a proposta do licitante será recusada.</w:t>
      </w:r>
    </w:p>
    <w:p w14:paraId="2A75A535" w14:textId="2EF995D0" w:rsidR="00112D84" w:rsidRPr="001C394D" w:rsidRDefault="00112D84" w:rsidP="00391718">
      <w:pPr>
        <w:pStyle w:val="Nivel2"/>
        <w:widowControl w:val="0"/>
        <w:numPr>
          <w:ilvl w:val="0"/>
          <w:numId w:val="0"/>
        </w:numPr>
        <w:suppressAutoHyphens/>
        <w:spacing w:before="214" w:after="0" w:line="240" w:lineRule="auto"/>
        <w:rPr>
          <w:sz w:val="24"/>
          <w:szCs w:val="24"/>
        </w:rPr>
      </w:pPr>
      <w:r w:rsidRPr="001C394D">
        <w:rPr>
          <w:sz w:val="24"/>
          <w:szCs w:val="24"/>
        </w:rPr>
        <w:t xml:space="preserve">6.17.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8B90617" w14:textId="77777777" w:rsidR="007372AC" w:rsidRPr="00707B87" w:rsidRDefault="007372AC" w:rsidP="00391718">
      <w:pPr>
        <w:pStyle w:val="Nivel01"/>
        <w:spacing w:before="214"/>
      </w:pPr>
      <w:bookmarkStart w:id="33" w:name="_Toc135469230"/>
      <w:r w:rsidRPr="00707B87">
        <w:t>7. DA FASE DE HABILITAÇÃO</w:t>
      </w:r>
      <w:bookmarkEnd w:id="33"/>
    </w:p>
    <w:p w14:paraId="2C877A25" w14:textId="0D187C3D" w:rsidR="0020335F" w:rsidRPr="00707B87" w:rsidRDefault="0020335F" w:rsidP="00391718">
      <w:pPr>
        <w:pStyle w:val="Nivel2"/>
        <w:widowControl w:val="0"/>
        <w:numPr>
          <w:ilvl w:val="0"/>
          <w:numId w:val="0"/>
        </w:numPr>
        <w:suppressAutoHyphens/>
        <w:spacing w:before="214" w:after="0" w:line="240" w:lineRule="auto"/>
        <w:rPr>
          <w:rStyle w:val="Hyperlink"/>
          <w:color w:val="auto"/>
          <w:sz w:val="24"/>
          <w:szCs w:val="24"/>
          <w:u w:val="none"/>
        </w:rPr>
      </w:pPr>
      <w:bookmarkStart w:id="34" w:name="_Ref114663777"/>
      <w:r w:rsidRPr="00707B87">
        <w:rPr>
          <w:sz w:val="24"/>
          <w:szCs w:val="24"/>
        </w:rPr>
        <w:t xml:space="preserve">7.1. Os documentos </w:t>
      </w:r>
      <w:r w:rsidRPr="00707B87">
        <w:rPr>
          <w:color w:val="auto"/>
          <w:sz w:val="24"/>
          <w:szCs w:val="24"/>
        </w:rPr>
        <w:t xml:space="preserve">previstos no termo de referência, necessários e suficientes para demonstrar a capacidade do licitante de realizar o objeto da licitação, serão exigidos para fins de habilitação, nos termos dos </w:t>
      </w:r>
      <w:hyperlink r:id="rId9" w:anchor="art62" w:history="1">
        <w:proofErr w:type="spellStart"/>
        <w:r w:rsidRPr="00707B87">
          <w:rPr>
            <w:rStyle w:val="Hyperlink"/>
            <w:color w:val="auto"/>
            <w:sz w:val="24"/>
            <w:szCs w:val="24"/>
            <w:u w:val="none"/>
          </w:rPr>
          <w:t>arts</w:t>
        </w:r>
        <w:proofErr w:type="spellEnd"/>
        <w:r w:rsidRPr="00707B87">
          <w:rPr>
            <w:rStyle w:val="Hyperlink"/>
            <w:color w:val="auto"/>
            <w:sz w:val="24"/>
            <w:szCs w:val="24"/>
            <w:u w:val="none"/>
          </w:rPr>
          <w:t>. 62 a 70 da Lei nº 14.133/</w:t>
        </w:r>
        <w:r w:rsidR="00576E08" w:rsidRPr="00707B87">
          <w:rPr>
            <w:rStyle w:val="Hyperlink"/>
            <w:color w:val="auto"/>
            <w:sz w:val="24"/>
            <w:szCs w:val="24"/>
            <w:u w:val="none"/>
          </w:rPr>
          <w:t>20</w:t>
        </w:r>
        <w:r w:rsidRPr="00707B87">
          <w:rPr>
            <w:rStyle w:val="Hyperlink"/>
            <w:color w:val="auto"/>
            <w:sz w:val="24"/>
            <w:szCs w:val="24"/>
            <w:u w:val="none"/>
          </w:rPr>
          <w:t>21</w:t>
        </w:r>
      </w:hyperlink>
      <w:r w:rsidR="00DC64D8" w:rsidRPr="00707B87">
        <w:rPr>
          <w:rStyle w:val="Hyperlink"/>
          <w:color w:val="auto"/>
          <w:sz w:val="24"/>
          <w:szCs w:val="24"/>
          <w:u w:val="none"/>
        </w:rPr>
        <w:t>:</w:t>
      </w:r>
    </w:p>
    <w:p w14:paraId="6465AFB6" w14:textId="77777777" w:rsidR="0020335F" w:rsidRPr="00707B87" w:rsidRDefault="0020335F" w:rsidP="00EA5FA5">
      <w:pPr>
        <w:pStyle w:val="Nivel2"/>
        <w:widowControl w:val="0"/>
        <w:numPr>
          <w:ilvl w:val="0"/>
          <w:numId w:val="0"/>
        </w:numPr>
        <w:suppressAutoHyphens/>
        <w:spacing w:before="220" w:after="0" w:line="240" w:lineRule="auto"/>
        <w:rPr>
          <w:sz w:val="24"/>
          <w:szCs w:val="24"/>
        </w:rPr>
      </w:pPr>
      <w:r w:rsidRPr="00707B87">
        <w:rPr>
          <w:sz w:val="24"/>
          <w:szCs w:val="24"/>
        </w:rPr>
        <w:t>7.2. Quando permitida a participação de empresas estrangeiras que não funcionem no País, as exigências de habilitação serão atendidas mediante documentos equivalentes, inicialmente apresentados em tradução livre.</w:t>
      </w:r>
    </w:p>
    <w:p w14:paraId="2C12C3E4" w14:textId="77777777" w:rsidR="0020335F" w:rsidRPr="00707B87" w:rsidRDefault="0020335F" w:rsidP="00EA5FA5">
      <w:pPr>
        <w:pStyle w:val="Nivel2"/>
        <w:widowControl w:val="0"/>
        <w:numPr>
          <w:ilvl w:val="0"/>
          <w:numId w:val="0"/>
        </w:numPr>
        <w:suppressAutoHyphens/>
        <w:spacing w:before="220" w:after="0" w:line="240" w:lineRule="auto"/>
        <w:rPr>
          <w:sz w:val="24"/>
          <w:szCs w:val="24"/>
        </w:rPr>
      </w:pPr>
      <w:r w:rsidRPr="00707B87">
        <w:rPr>
          <w:sz w:val="24"/>
          <w:szCs w:val="24"/>
        </w:rPr>
        <w:t>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8.660/16, ou de outro que venha a substituí-lo, ou consularizados pelos respectivos consulados ou embaixadas.</w:t>
      </w:r>
    </w:p>
    <w:p w14:paraId="66F1D572" w14:textId="77777777" w:rsidR="0020335F" w:rsidRPr="00B77106" w:rsidRDefault="0020335F" w:rsidP="00EA5FA5">
      <w:pPr>
        <w:pStyle w:val="Nivel2"/>
        <w:widowControl w:val="0"/>
        <w:numPr>
          <w:ilvl w:val="0"/>
          <w:numId w:val="0"/>
        </w:numPr>
        <w:suppressAutoHyphens/>
        <w:spacing w:before="220" w:after="0" w:line="240" w:lineRule="auto"/>
        <w:rPr>
          <w:sz w:val="24"/>
          <w:szCs w:val="24"/>
        </w:rPr>
      </w:pPr>
      <w:bookmarkStart w:id="35" w:name="_Hlk171003367"/>
      <w:r w:rsidRPr="00707B87">
        <w:rPr>
          <w:sz w:val="24"/>
          <w:szCs w:val="24"/>
        </w:rPr>
        <w:t>7.4. Quando permitida a participação de consórcio de empresas, a habilitação técnica,</w:t>
      </w:r>
      <w:r w:rsidRPr="00B77106">
        <w:rPr>
          <w:sz w:val="24"/>
          <w:szCs w:val="24"/>
        </w:rPr>
        <w:t xml:space="preserve"> quando exigida, será feita por meio do somatório dos quantitativos de cada consorciado e, para efeito de habilitação econômico-financeira, quando exigida, será observado o somatório dos valores de cada consorciado:</w:t>
      </w:r>
    </w:p>
    <w:p w14:paraId="79A175EF" w14:textId="06AADBE7" w:rsidR="00B33D37" w:rsidRPr="00B77106" w:rsidRDefault="00B33D37" w:rsidP="00EA5FA5">
      <w:pPr>
        <w:pStyle w:val="Nivel2"/>
        <w:widowControl w:val="0"/>
        <w:numPr>
          <w:ilvl w:val="0"/>
          <w:numId w:val="0"/>
        </w:numPr>
        <w:suppressAutoHyphens/>
        <w:spacing w:before="220" w:after="0" w:line="240" w:lineRule="auto"/>
        <w:rPr>
          <w:sz w:val="24"/>
          <w:szCs w:val="24"/>
        </w:rPr>
      </w:pPr>
      <w:r w:rsidRPr="00B77106">
        <w:rPr>
          <w:sz w:val="24"/>
          <w:szCs w:val="24"/>
        </w:rPr>
        <w:t>7.4.1.</w:t>
      </w:r>
      <w:r w:rsidRPr="00B77106">
        <w:rPr>
          <w:sz w:val="24"/>
          <w:szCs w:val="24"/>
        </w:rPr>
        <w:tab/>
        <w:t xml:space="preserve">Se o consórcio não for formado integralmente por microempresas ou empresas de pequeno porte e o termo de referência exigir requisitos de habilitação econômico-financeira, haverá um acréscimo de </w:t>
      </w:r>
      <w:r w:rsidRPr="00B77106">
        <w:rPr>
          <w:b/>
          <w:bCs/>
          <w:sz w:val="24"/>
          <w:szCs w:val="24"/>
        </w:rPr>
        <w:t>10%</w:t>
      </w:r>
      <w:r w:rsidRPr="00B77106">
        <w:rPr>
          <w:sz w:val="24"/>
          <w:szCs w:val="24"/>
        </w:rPr>
        <w:t xml:space="preserve"> para o consórcio em relação ao valor exigido para os licitantes individuais.</w:t>
      </w:r>
    </w:p>
    <w:bookmarkEnd w:id="35"/>
    <w:p w14:paraId="66966B86" w14:textId="32329F50" w:rsidR="0020335F" w:rsidRPr="00B77106" w:rsidRDefault="0020335F" w:rsidP="00EA5FA5">
      <w:pPr>
        <w:pStyle w:val="Nivel2"/>
        <w:widowControl w:val="0"/>
        <w:numPr>
          <w:ilvl w:val="0"/>
          <w:numId w:val="0"/>
        </w:numPr>
        <w:suppressAutoHyphens/>
        <w:spacing w:before="220" w:after="0" w:line="240" w:lineRule="auto"/>
        <w:rPr>
          <w:color w:val="auto"/>
          <w:sz w:val="24"/>
          <w:szCs w:val="24"/>
        </w:rPr>
      </w:pPr>
      <w:r w:rsidRPr="00B77106">
        <w:rPr>
          <w:sz w:val="24"/>
          <w:szCs w:val="24"/>
        </w:rPr>
        <w:t xml:space="preserve">7.5. Os documentos exigidos para fins de habilitação poderão ser apresentados em </w:t>
      </w:r>
      <w:r w:rsidRPr="00B77106">
        <w:rPr>
          <w:color w:val="auto"/>
          <w:sz w:val="24"/>
          <w:szCs w:val="24"/>
        </w:rPr>
        <w:t>original ou por cópia.</w:t>
      </w:r>
    </w:p>
    <w:p w14:paraId="3D3A7DF0" w14:textId="77777777" w:rsidR="00245DE4" w:rsidRDefault="0020335F" w:rsidP="00EA5FA5">
      <w:pPr>
        <w:pStyle w:val="Nivel2"/>
        <w:widowControl w:val="0"/>
        <w:numPr>
          <w:ilvl w:val="0"/>
          <w:numId w:val="0"/>
        </w:numPr>
        <w:suppressAutoHyphens/>
        <w:spacing w:before="220" w:after="0" w:line="240" w:lineRule="auto"/>
        <w:rPr>
          <w:color w:val="auto"/>
          <w:sz w:val="24"/>
          <w:szCs w:val="24"/>
        </w:rPr>
      </w:pPr>
      <w:r w:rsidRPr="00B77106">
        <w:rPr>
          <w:color w:val="auto"/>
          <w:sz w:val="24"/>
          <w:szCs w:val="24"/>
        </w:rPr>
        <w:t>7.6. Será verificado se o licitante apresentou declaração de que atende aos requisitos de habilitação, e o declarante responderá pela veracidade das informações prestadas, na forma da lei (art. 63, I, da Lei nº 14.133/</w:t>
      </w:r>
      <w:r w:rsidR="00DC64D8" w:rsidRPr="00B77106">
        <w:rPr>
          <w:color w:val="auto"/>
          <w:sz w:val="24"/>
          <w:szCs w:val="24"/>
        </w:rPr>
        <w:t>20</w:t>
      </w:r>
      <w:r w:rsidRPr="00B77106">
        <w:rPr>
          <w:color w:val="auto"/>
          <w:sz w:val="24"/>
          <w:szCs w:val="24"/>
        </w:rPr>
        <w:t>21)</w:t>
      </w:r>
      <w:r w:rsidR="00245DE4">
        <w:rPr>
          <w:color w:val="auto"/>
          <w:sz w:val="24"/>
          <w:szCs w:val="24"/>
        </w:rPr>
        <w:t>.</w:t>
      </w:r>
    </w:p>
    <w:p w14:paraId="33A7F036" w14:textId="2090A23D" w:rsidR="0020335F" w:rsidRDefault="00245DE4" w:rsidP="00EA5FA5">
      <w:pPr>
        <w:pStyle w:val="Nivel2"/>
        <w:widowControl w:val="0"/>
        <w:numPr>
          <w:ilvl w:val="0"/>
          <w:numId w:val="0"/>
        </w:numPr>
        <w:suppressAutoHyphens/>
        <w:spacing w:before="220" w:after="0" w:line="240" w:lineRule="auto"/>
        <w:rPr>
          <w:color w:val="auto"/>
          <w:sz w:val="24"/>
          <w:szCs w:val="24"/>
        </w:rPr>
      </w:pPr>
      <w:r>
        <w:rPr>
          <w:sz w:val="24"/>
          <w:szCs w:val="24"/>
        </w:rPr>
        <w:t xml:space="preserve">7.7. </w:t>
      </w:r>
      <w:r w:rsidRPr="00942200">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r w:rsidR="00DF35C6">
        <w:rPr>
          <w:color w:val="auto"/>
          <w:sz w:val="24"/>
          <w:szCs w:val="24"/>
        </w:rPr>
        <w:t xml:space="preserve"> </w:t>
      </w:r>
    </w:p>
    <w:p w14:paraId="56B71FD9" w14:textId="2234E689" w:rsidR="00245DE4" w:rsidRPr="0095004E" w:rsidRDefault="00245DE4" w:rsidP="00EA5FA5">
      <w:pPr>
        <w:pStyle w:val="Nivel2"/>
        <w:widowControl w:val="0"/>
        <w:numPr>
          <w:ilvl w:val="0"/>
          <w:numId w:val="0"/>
        </w:numPr>
        <w:suppressAutoHyphens/>
        <w:spacing w:before="220" w:after="0" w:line="240" w:lineRule="auto"/>
        <w:rPr>
          <w:color w:val="auto"/>
          <w:sz w:val="24"/>
          <w:szCs w:val="24"/>
        </w:rPr>
      </w:pPr>
      <w:r w:rsidRPr="0095004E">
        <w:rPr>
          <w:color w:val="auto"/>
          <w:sz w:val="24"/>
          <w:szCs w:val="24"/>
        </w:rPr>
        <w:t>7.</w:t>
      </w:r>
      <w:r>
        <w:rPr>
          <w:color w:val="auto"/>
          <w:sz w:val="24"/>
          <w:szCs w:val="24"/>
        </w:rPr>
        <w:t>8</w:t>
      </w:r>
      <w:r w:rsidRPr="0095004E">
        <w:rPr>
          <w:color w:val="auto"/>
          <w:sz w:val="24"/>
          <w:szCs w:val="24"/>
        </w:rPr>
        <w:t xml:space="preserve">. O licitante deverá apresentar, sob pena de desclassificação, declaração de que suas propostas econômicas compreendem a integralidade dos custos para </w:t>
      </w:r>
      <w:r w:rsidRPr="0095004E">
        <w:rPr>
          <w:color w:val="auto"/>
          <w:sz w:val="24"/>
          <w:szCs w:val="24"/>
        </w:rPr>
        <w:lastRenderedPageBreak/>
        <w:t>atendimento dos direitos trabalhistas assegurados na Constituição Federal, nas leis trabalhistas, nas normas infralegais, nas convenções coletivas de trabalho e nos termos de ajustamento de conduta vigentes na data de entrega das propostas.</w:t>
      </w:r>
    </w:p>
    <w:p w14:paraId="52D96108" w14:textId="6940E1EB" w:rsidR="00DF35C6" w:rsidRPr="00B77106" w:rsidRDefault="00DF35C6" w:rsidP="00B7516C">
      <w:pPr>
        <w:pStyle w:val="Nivel2"/>
        <w:widowControl w:val="0"/>
        <w:numPr>
          <w:ilvl w:val="0"/>
          <w:numId w:val="0"/>
        </w:numPr>
        <w:suppressAutoHyphens/>
        <w:spacing w:before="208" w:after="0" w:line="240" w:lineRule="auto"/>
        <w:rPr>
          <w:color w:val="auto"/>
          <w:sz w:val="24"/>
          <w:szCs w:val="24"/>
        </w:rPr>
      </w:pPr>
      <w:r w:rsidRPr="00DF35C6">
        <w:rPr>
          <w:color w:val="auto"/>
          <w:sz w:val="24"/>
          <w:szCs w:val="24"/>
        </w:rPr>
        <w:t>7.</w:t>
      </w:r>
      <w:r w:rsidR="00245DE4">
        <w:rPr>
          <w:color w:val="auto"/>
          <w:sz w:val="24"/>
          <w:szCs w:val="24"/>
        </w:rPr>
        <w:t>9</w:t>
      </w:r>
      <w:r>
        <w:rPr>
          <w:color w:val="auto"/>
          <w:sz w:val="24"/>
          <w:szCs w:val="24"/>
        </w:rPr>
        <w:t>.</w:t>
      </w:r>
      <w:r w:rsidRPr="00DF35C6">
        <w:rPr>
          <w:color w:val="auto"/>
          <w:sz w:val="24"/>
          <w:szCs w:val="24"/>
        </w:rPr>
        <w:t xml:space="preserve"> A habilitação será verificada por meio dos documentos enviados à plataforma</w:t>
      </w:r>
      <w:r>
        <w:rPr>
          <w:color w:val="auto"/>
          <w:sz w:val="24"/>
          <w:szCs w:val="24"/>
        </w:rPr>
        <w:t xml:space="preserve"> eletrônica</w:t>
      </w:r>
      <w:r w:rsidR="001938DF">
        <w:rPr>
          <w:color w:val="auto"/>
          <w:sz w:val="24"/>
          <w:szCs w:val="24"/>
        </w:rPr>
        <w:t>:</w:t>
      </w:r>
    </w:p>
    <w:p w14:paraId="27E49EAE" w14:textId="0B744D5F" w:rsidR="0020335F" w:rsidRPr="00B77106" w:rsidRDefault="0020335F" w:rsidP="00B7516C">
      <w:pPr>
        <w:pStyle w:val="Nivel2"/>
        <w:widowControl w:val="0"/>
        <w:numPr>
          <w:ilvl w:val="0"/>
          <w:numId w:val="0"/>
        </w:numPr>
        <w:suppressAutoHyphens/>
        <w:spacing w:before="208" w:after="0" w:line="240" w:lineRule="auto"/>
        <w:rPr>
          <w:sz w:val="24"/>
          <w:szCs w:val="24"/>
        </w:rPr>
      </w:pPr>
      <w:r w:rsidRPr="00B77106">
        <w:rPr>
          <w:sz w:val="24"/>
          <w:szCs w:val="24"/>
        </w:rPr>
        <w:t>7.</w:t>
      </w:r>
      <w:r w:rsidR="00245DE4">
        <w:rPr>
          <w:sz w:val="24"/>
          <w:szCs w:val="24"/>
        </w:rPr>
        <w:t>9.</w:t>
      </w:r>
      <w:r w:rsidR="001938DF">
        <w:rPr>
          <w:sz w:val="24"/>
          <w:szCs w:val="24"/>
        </w:rPr>
        <w:t>1.</w:t>
      </w:r>
      <w:r w:rsidRPr="00B77106">
        <w:rPr>
          <w:sz w:val="24"/>
          <w:szCs w:val="24"/>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14:paraId="5D79123A" w14:textId="42E9A8DA" w:rsidR="00B77106" w:rsidRPr="00B77106" w:rsidRDefault="0020335F" w:rsidP="00B7516C">
      <w:pPr>
        <w:pStyle w:val="Nivel2"/>
        <w:widowControl w:val="0"/>
        <w:numPr>
          <w:ilvl w:val="0"/>
          <w:numId w:val="0"/>
        </w:numPr>
        <w:suppressAutoHyphens/>
        <w:spacing w:before="208" w:after="0" w:line="240" w:lineRule="auto"/>
        <w:rPr>
          <w:sz w:val="24"/>
          <w:szCs w:val="24"/>
        </w:rPr>
      </w:pPr>
      <w:r w:rsidRPr="00B77106">
        <w:rPr>
          <w:sz w:val="24"/>
          <w:szCs w:val="24"/>
        </w:rPr>
        <w:t>7.</w:t>
      </w:r>
      <w:r w:rsidR="00245DE4">
        <w:rPr>
          <w:sz w:val="24"/>
          <w:szCs w:val="24"/>
        </w:rPr>
        <w:t>10</w:t>
      </w:r>
      <w:r w:rsidRPr="00B77106">
        <w:rPr>
          <w:sz w:val="24"/>
          <w:szCs w:val="24"/>
        </w:rPr>
        <w:t xml:space="preserve">. </w:t>
      </w:r>
      <w:r w:rsidR="00B77106" w:rsidRPr="00B77106">
        <w:rPr>
          <w:sz w:val="24"/>
          <w:szCs w:val="24"/>
        </w:rPr>
        <w:t xml:space="preserve">É de responsabilidade do licitante conferir a exatidão dos seus dados cadastrais na </w:t>
      </w:r>
      <w:r w:rsidR="00DF35C6" w:rsidRPr="00B77106">
        <w:rPr>
          <w:sz w:val="24"/>
          <w:szCs w:val="24"/>
        </w:rPr>
        <w:t xml:space="preserve">plataforma eletrônica </w:t>
      </w:r>
      <w:r w:rsidR="00B77106" w:rsidRPr="00B77106">
        <w:rPr>
          <w:sz w:val="24"/>
          <w:szCs w:val="24"/>
        </w:rPr>
        <w:t>e mantê-los atualizados junto aos órgãos responsáveis pela informação, devendo proceder, imediatamente, à correção ou à alteração dos registros tão logo identifique incorreção ou aqueles se tornem desatualizados:</w:t>
      </w:r>
    </w:p>
    <w:p w14:paraId="08BD25FF" w14:textId="68E9C410" w:rsidR="00B77106" w:rsidRPr="00B77106" w:rsidRDefault="00B77106" w:rsidP="00B7516C">
      <w:pPr>
        <w:autoSpaceDN/>
        <w:spacing w:before="208"/>
        <w:jc w:val="both"/>
        <w:textAlignment w:val="auto"/>
        <w:rPr>
          <w:rFonts w:ascii="Arial" w:eastAsiaTheme="minorEastAsia" w:hAnsi="Arial"/>
          <w:kern w:val="0"/>
          <w:lang w:eastAsia="pt-BR" w:bidi="ar-SA"/>
        </w:rPr>
      </w:pPr>
      <w:r w:rsidRPr="00B77106">
        <w:rPr>
          <w:rFonts w:ascii="Arial" w:eastAsiaTheme="minorEastAsia" w:hAnsi="Arial"/>
          <w:kern w:val="0"/>
          <w:lang w:eastAsia="pt-BR" w:bidi="ar-SA"/>
        </w:rPr>
        <w:t>7.</w:t>
      </w:r>
      <w:r w:rsidR="00245DE4">
        <w:rPr>
          <w:rFonts w:ascii="Arial" w:eastAsiaTheme="minorEastAsia" w:hAnsi="Arial"/>
          <w:kern w:val="0"/>
          <w:lang w:eastAsia="pt-BR" w:bidi="ar-SA"/>
        </w:rPr>
        <w:t>10</w:t>
      </w:r>
      <w:r w:rsidRPr="00B77106">
        <w:rPr>
          <w:rFonts w:ascii="Arial" w:eastAsiaTheme="minorEastAsia" w:hAnsi="Arial"/>
          <w:kern w:val="0"/>
          <w:lang w:eastAsia="pt-BR" w:bidi="ar-SA"/>
        </w:rPr>
        <w:t>.1. A não observância do disposto no item anterior poderá ensejar desclassificação no momento da habilitação.</w:t>
      </w:r>
    </w:p>
    <w:p w14:paraId="50FBE6D1" w14:textId="7C437FA6" w:rsidR="0020335F" w:rsidRPr="00B77106" w:rsidRDefault="0020335F" w:rsidP="00B7516C">
      <w:pPr>
        <w:pStyle w:val="Nivel2"/>
        <w:widowControl w:val="0"/>
        <w:numPr>
          <w:ilvl w:val="0"/>
          <w:numId w:val="0"/>
        </w:numPr>
        <w:suppressAutoHyphens/>
        <w:spacing w:before="208" w:after="0" w:line="240" w:lineRule="auto"/>
        <w:rPr>
          <w:sz w:val="24"/>
          <w:szCs w:val="24"/>
        </w:rPr>
      </w:pPr>
      <w:r w:rsidRPr="00B77106">
        <w:rPr>
          <w:sz w:val="24"/>
          <w:szCs w:val="24"/>
        </w:rPr>
        <w:t>7.</w:t>
      </w:r>
      <w:r w:rsidR="00245DE4">
        <w:rPr>
          <w:sz w:val="24"/>
          <w:szCs w:val="24"/>
        </w:rPr>
        <w:t>11</w:t>
      </w:r>
      <w:r w:rsidRPr="00B77106">
        <w:rPr>
          <w:sz w:val="24"/>
          <w:szCs w:val="24"/>
        </w:rPr>
        <w:t xml:space="preserve">. A verificação pelo </w:t>
      </w:r>
      <w:r w:rsidR="00C95346" w:rsidRPr="00B77106">
        <w:rPr>
          <w:sz w:val="24"/>
          <w:szCs w:val="24"/>
        </w:rPr>
        <w:t>pregoeiro</w:t>
      </w:r>
      <w:r w:rsidRPr="00B77106">
        <w:rPr>
          <w:sz w:val="24"/>
          <w:szCs w:val="24"/>
        </w:rPr>
        <w:t>, em sítios eletrônicos oficiais de órgãos e entidades emissores de certidões constitui meio legal de prova, para fins de habilitação:</w:t>
      </w:r>
    </w:p>
    <w:p w14:paraId="375C2688" w14:textId="0E6DA74F" w:rsidR="00B77106" w:rsidRDefault="00B77106" w:rsidP="00B7516C">
      <w:pPr>
        <w:autoSpaceDN/>
        <w:spacing w:before="208"/>
        <w:jc w:val="both"/>
        <w:textAlignment w:val="auto"/>
        <w:rPr>
          <w:rFonts w:ascii="Arial" w:eastAsiaTheme="minorEastAsia" w:hAnsi="Arial"/>
          <w:kern w:val="0"/>
          <w:lang w:eastAsia="pt-BR" w:bidi="ar-SA"/>
        </w:rPr>
      </w:pPr>
      <w:bookmarkStart w:id="36" w:name="_Ref114663151"/>
      <w:r w:rsidRPr="00B77106">
        <w:rPr>
          <w:rFonts w:ascii="Arial" w:eastAsiaTheme="minorEastAsia" w:hAnsi="Arial"/>
          <w:kern w:val="0"/>
          <w:lang w:eastAsia="pt-BR" w:bidi="ar-SA"/>
        </w:rPr>
        <w:t>7.</w:t>
      </w:r>
      <w:r w:rsidR="00245DE4">
        <w:rPr>
          <w:rFonts w:ascii="Arial" w:eastAsiaTheme="minorEastAsia" w:hAnsi="Arial"/>
          <w:kern w:val="0"/>
          <w:lang w:eastAsia="pt-BR" w:bidi="ar-SA"/>
        </w:rPr>
        <w:t>11</w:t>
      </w:r>
      <w:r w:rsidRPr="00B77106">
        <w:rPr>
          <w:rFonts w:ascii="Arial" w:eastAsiaTheme="minorEastAsia" w:hAnsi="Arial"/>
          <w:kern w:val="0"/>
          <w:lang w:eastAsia="pt-BR" w:bidi="ar-SA"/>
        </w:rPr>
        <w:t xml:space="preserve">.1. Os documentos exigidos para habilitação serão enviados por meio do sistema, em formato digital, no prazo de </w:t>
      </w:r>
      <w:r w:rsidRPr="00B77106">
        <w:rPr>
          <w:rFonts w:ascii="Arial" w:eastAsiaTheme="minorEastAsia" w:hAnsi="Arial"/>
          <w:b/>
          <w:bCs/>
          <w:kern w:val="0"/>
          <w:lang w:eastAsia="pt-BR" w:bidi="ar-SA"/>
        </w:rPr>
        <w:t>2 (duas) horas</w:t>
      </w:r>
      <w:r w:rsidRPr="00B77106">
        <w:rPr>
          <w:rFonts w:ascii="Arial" w:eastAsiaTheme="minorEastAsia" w:hAnsi="Arial"/>
          <w:kern w:val="0"/>
          <w:lang w:eastAsia="pt-BR" w:bidi="ar-SA"/>
        </w:rPr>
        <w:t>, prorrogável por igual período, contado da solicitação do pregoeiro</w:t>
      </w:r>
      <w:bookmarkEnd w:id="36"/>
      <w:r w:rsidR="00C754BE">
        <w:rPr>
          <w:rFonts w:ascii="Arial" w:eastAsiaTheme="minorEastAsia" w:hAnsi="Arial"/>
          <w:kern w:val="0"/>
          <w:lang w:eastAsia="pt-BR" w:bidi="ar-SA"/>
        </w:rPr>
        <w:t>;</w:t>
      </w:r>
    </w:p>
    <w:p w14:paraId="7997A89C" w14:textId="57E3FDBA" w:rsidR="00C754BE" w:rsidRPr="00B77106" w:rsidRDefault="00C754BE" w:rsidP="00B7516C">
      <w:pPr>
        <w:spacing w:before="208"/>
        <w:jc w:val="both"/>
        <w:textAlignment w:val="auto"/>
        <w:rPr>
          <w:rFonts w:ascii="Arial" w:eastAsiaTheme="minorEastAsia" w:hAnsi="Arial"/>
          <w:i/>
          <w:iCs/>
          <w:kern w:val="0"/>
          <w:lang w:eastAsia="pt-BR" w:bidi="ar-SA"/>
        </w:rPr>
      </w:pPr>
      <w:r w:rsidRPr="001B1994">
        <w:rPr>
          <w:rFonts w:ascii="Arial" w:hAnsi="Arial"/>
        </w:rPr>
        <w:t>7.11.2. Na hipótese de a fase de habilitação anteceder a fase de apresentação de propostas e lances, quando for o caso, os licitantes encaminharão, por meio do sistema, simultaneamente os documentos de habilitação e a proposta com o preço ou o percentual de desconto.</w:t>
      </w:r>
    </w:p>
    <w:p w14:paraId="2FF9D3B7" w14:textId="186F1980" w:rsidR="0020335F" w:rsidRPr="00B77106" w:rsidRDefault="00B77106" w:rsidP="00B7516C">
      <w:pPr>
        <w:autoSpaceDN/>
        <w:spacing w:before="208"/>
        <w:jc w:val="both"/>
        <w:textAlignment w:val="auto"/>
        <w:rPr>
          <w:rFonts w:ascii="Arial" w:eastAsiaTheme="minorEastAsia" w:hAnsi="Arial"/>
          <w:color w:val="000000"/>
          <w:kern w:val="0"/>
          <w:lang w:eastAsia="pt-BR" w:bidi="ar-SA"/>
        </w:rPr>
      </w:pPr>
      <w:r w:rsidRPr="00B77106">
        <w:rPr>
          <w:rFonts w:ascii="Arial" w:eastAsiaTheme="minorEastAsia" w:hAnsi="Arial"/>
          <w:color w:val="000000"/>
          <w:kern w:val="0"/>
          <w:lang w:eastAsia="pt-BR" w:bidi="ar-SA"/>
        </w:rPr>
        <w:t>7.1</w:t>
      </w:r>
      <w:r w:rsidR="00245DE4">
        <w:rPr>
          <w:rFonts w:ascii="Arial" w:eastAsiaTheme="minorEastAsia" w:hAnsi="Arial"/>
          <w:color w:val="000000"/>
          <w:kern w:val="0"/>
          <w:lang w:eastAsia="pt-BR" w:bidi="ar-SA"/>
        </w:rPr>
        <w:t>2</w:t>
      </w:r>
      <w:r w:rsidRPr="00B77106">
        <w:rPr>
          <w:rFonts w:ascii="Arial" w:eastAsiaTheme="minorEastAsia" w:hAnsi="Arial"/>
          <w:color w:val="000000"/>
          <w:kern w:val="0"/>
          <w:lang w:eastAsia="pt-BR" w:bidi="ar-SA"/>
        </w:rPr>
        <w:t>. A verificação ou a exigência dos documentos será feita em relação ao licitante vencedor:</w:t>
      </w:r>
    </w:p>
    <w:p w14:paraId="1E3BD98A" w14:textId="1C91A259" w:rsidR="0020335F" w:rsidRPr="004F6DAD" w:rsidRDefault="0020335F" w:rsidP="00B7516C">
      <w:pPr>
        <w:pStyle w:val="Nivel2"/>
        <w:widowControl w:val="0"/>
        <w:numPr>
          <w:ilvl w:val="0"/>
          <w:numId w:val="0"/>
        </w:numPr>
        <w:suppressAutoHyphens/>
        <w:spacing w:before="208" w:after="0" w:line="240" w:lineRule="auto"/>
        <w:rPr>
          <w:sz w:val="24"/>
          <w:szCs w:val="24"/>
        </w:rPr>
      </w:pPr>
      <w:r>
        <w:rPr>
          <w:sz w:val="24"/>
          <w:szCs w:val="24"/>
        </w:rPr>
        <w:t>7</w:t>
      </w:r>
      <w:r w:rsidRPr="004F6DAD">
        <w:rPr>
          <w:sz w:val="24"/>
          <w:szCs w:val="24"/>
        </w:rPr>
        <w:t>.</w:t>
      </w:r>
      <w:r>
        <w:rPr>
          <w:sz w:val="24"/>
          <w:szCs w:val="24"/>
        </w:rPr>
        <w:t>1</w:t>
      </w:r>
      <w:r w:rsidR="00245DE4">
        <w:rPr>
          <w:sz w:val="24"/>
          <w:szCs w:val="24"/>
        </w:rPr>
        <w:t>2</w:t>
      </w:r>
      <w:r w:rsidRPr="004F6DAD">
        <w:rPr>
          <w:sz w:val="24"/>
          <w:szCs w:val="24"/>
        </w:rPr>
        <w:t>.1.</w:t>
      </w:r>
      <w:r>
        <w:rPr>
          <w:sz w:val="24"/>
          <w:szCs w:val="24"/>
        </w:rPr>
        <w:t xml:space="preserve"> </w:t>
      </w:r>
      <w:r w:rsidR="00B77106" w:rsidRPr="00B77106">
        <w:rPr>
          <w:sz w:val="24"/>
          <w:szCs w:val="24"/>
        </w:rPr>
        <w:t>Os documentos relativos à regularidade fiscal que constem no termo de referência e/ou neste edital, somente serão exigidos, em qualquer caso, em momento posterior ao julgamento das propostas, e apenas do licitante mais bem classificado</w:t>
      </w:r>
      <w:r w:rsidR="00BD626A">
        <w:rPr>
          <w:sz w:val="24"/>
          <w:szCs w:val="24"/>
        </w:rPr>
        <w:t>;</w:t>
      </w:r>
    </w:p>
    <w:p w14:paraId="21644EAD" w14:textId="77777777" w:rsidR="00C754BE" w:rsidRPr="00C754BE" w:rsidRDefault="00C754BE" w:rsidP="00B7516C">
      <w:pPr>
        <w:pStyle w:val="Nivel2"/>
        <w:widowControl w:val="0"/>
        <w:numPr>
          <w:ilvl w:val="0"/>
          <w:numId w:val="0"/>
        </w:numPr>
        <w:suppressAutoHyphens/>
        <w:spacing w:before="208" w:after="0" w:line="240" w:lineRule="auto"/>
        <w:rPr>
          <w:sz w:val="24"/>
          <w:szCs w:val="24"/>
        </w:rPr>
      </w:pPr>
      <w:r w:rsidRPr="00C754BE">
        <w:rPr>
          <w:sz w:val="24"/>
          <w:szCs w:val="24"/>
        </w:rPr>
        <w:t>7.12.2.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02B0FBA" w14:textId="56680C08" w:rsidR="00C754BE" w:rsidRPr="00C754BE" w:rsidRDefault="00C754BE" w:rsidP="00B7516C">
      <w:pPr>
        <w:pStyle w:val="Nivel2"/>
        <w:widowControl w:val="0"/>
        <w:numPr>
          <w:ilvl w:val="0"/>
          <w:numId w:val="0"/>
        </w:numPr>
        <w:suppressAutoHyphens/>
        <w:spacing w:before="208" w:after="0" w:line="240" w:lineRule="auto"/>
        <w:rPr>
          <w:sz w:val="24"/>
          <w:szCs w:val="24"/>
        </w:rPr>
      </w:pPr>
      <w:r w:rsidRPr="00C754BE">
        <w:rPr>
          <w:sz w:val="24"/>
          <w:szCs w:val="24"/>
        </w:rPr>
        <w:t>7.13.</w:t>
      </w:r>
      <w:r w:rsidRPr="00C754BE">
        <w:rPr>
          <w:sz w:val="24"/>
          <w:szCs w:val="24"/>
        </w:rPr>
        <w:tab/>
        <w:t xml:space="preserve">Após a entrega da documentação para habilitação, documentos adicionais, relacionados ou não com os já disponibilizados ao </w:t>
      </w:r>
      <w:r w:rsidR="00B76111">
        <w:rPr>
          <w:sz w:val="24"/>
          <w:szCs w:val="24"/>
        </w:rPr>
        <w:t>pregoeiro</w:t>
      </w:r>
      <w:r w:rsidRPr="00C754BE">
        <w:rPr>
          <w:sz w:val="24"/>
          <w:szCs w:val="24"/>
        </w:rPr>
        <w:t>, somente serão aceitos em sede de diligência e desde que preenchidos cumulativamente os seguintes requisitos:</w:t>
      </w:r>
    </w:p>
    <w:p w14:paraId="2F0713FC" w14:textId="77777777" w:rsidR="00C754BE" w:rsidRPr="00C754BE" w:rsidRDefault="00C754BE" w:rsidP="00B7516C">
      <w:pPr>
        <w:pStyle w:val="Nivel2"/>
        <w:widowControl w:val="0"/>
        <w:numPr>
          <w:ilvl w:val="0"/>
          <w:numId w:val="0"/>
        </w:numPr>
        <w:suppressAutoHyphens/>
        <w:spacing w:before="208" w:after="0" w:line="240" w:lineRule="auto"/>
        <w:rPr>
          <w:sz w:val="24"/>
          <w:szCs w:val="24"/>
        </w:rPr>
      </w:pPr>
      <w:r w:rsidRPr="00C754BE">
        <w:rPr>
          <w:sz w:val="24"/>
          <w:szCs w:val="24"/>
        </w:rPr>
        <w:t>7.13.1. Houve erro no envio ou juntada no momento oportuno;</w:t>
      </w:r>
    </w:p>
    <w:p w14:paraId="3D9673FA" w14:textId="788B648F" w:rsidR="00C754BE" w:rsidRPr="00C754BE" w:rsidRDefault="00C754BE" w:rsidP="00B7516C">
      <w:pPr>
        <w:pStyle w:val="Nivel2"/>
        <w:widowControl w:val="0"/>
        <w:numPr>
          <w:ilvl w:val="0"/>
          <w:numId w:val="0"/>
        </w:numPr>
        <w:suppressAutoHyphens/>
        <w:spacing w:before="208" w:after="0" w:line="240" w:lineRule="auto"/>
        <w:rPr>
          <w:sz w:val="24"/>
          <w:szCs w:val="24"/>
        </w:rPr>
      </w:pPr>
      <w:r w:rsidRPr="00C754BE">
        <w:rPr>
          <w:sz w:val="24"/>
          <w:szCs w:val="24"/>
        </w:rPr>
        <w:t>7.13.</w:t>
      </w:r>
      <w:r w:rsidR="00DB561D">
        <w:rPr>
          <w:sz w:val="24"/>
          <w:szCs w:val="24"/>
        </w:rPr>
        <w:t>2</w:t>
      </w:r>
      <w:r w:rsidRPr="00C754BE">
        <w:rPr>
          <w:sz w:val="24"/>
          <w:szCs w:val="24"/>
        </w:rPr>
        <w:t xml:space="preserve"> Os documentos embora existentes na data da abertura do certame, não foram disponibilizados tempestivamente;</w:t>
      </w:r>
    </w:p>
    <w:p w14:paraId="4FEC17F5" w14:textId="5237A3EE" w:rsidR="00C754BE" w:rsidRPr="00C754BE" w:rsidRDefault="00C754BE" w:rsidP="00B7516C">
      <w:pPr>
        <w:pStyle w:val="Nivel2"/>
        <w:widowControl w:val="0"/>
        <w:numPr>
          <w:ilvl w:val="0"/>
          <w:numId w:val="0"/>
        </w:numPr>
        <w:suppressAutoHyphens/>
        <w:spacing w:before="208" w:after="0" w:line="240" w:lineRule="auto"/>
        <w:rPr>
          <w:sz w:val="24"/>
          <w:szCs w:val="24"/>
        </w:rPr>
      </w:pPr>
      <w:r w:rsidRPr="00C754BE">
        <w:rPr>
          <w:sz w:val="24"/>
          <w:szCs w:val="24"/>
        </w:rPr>
        <w:t>7.13.</w:t>
      </w:r>
      <w:r w:rsidR="00DB561D">
        <w:rPr>
          <w:sz w:val="24"/>
          <w:szCs w:val="24"/>
        </w:rPr>
        <w:t>3</w:t>
      </w:r>
      <w:r w:rsidRPr="00C754BE">
        <w:rPr>
          <w:sz w:val="24"/>
          <w:szCs w:val="24"/>
        </w:rPr>
        <w:t>. Comprovam condição pré-existente à data da sessão de abertura do certame;</w:t>
      </w:r>
    </w:p>
    <w:p w14:paraId="1921D31A" w14:textId="6F3EF4A8" w:rsidR="0020335F" w:rsidRPr="004F6DAD" w:rsidRDefault="00C754BE" w:rsidP="00EA5FA5">
      <w:pPr>
        <w:pStyle w:val="Nivel2"/>
        <w:widowControl w:val="0"/>
        <w:numPr>
          <w:ilvl w:val="0"/>
          <w:numId w:val="0"/>
        </w:numPr>
        <w:suppressAutoHyphens/>
        <w:spacing w:before="248" w:after="0" w:line="240" w:lineRule="auto"/>
        <w:rPr>
          <w:sz w:val="24"/>
          <w:szCs w:val="24"/>
        </w:rPr>
      </w:pPr>
      <w:r w:rsidRPr="00C754BE">
        <w:rPr>
          <w:sz w:val="24"/>
          <w:szCs w:val="24"/>
        </w:rPr>
        <w:lastRenderedPageBreak/>
        <w:t>7.13.</w:t>
      </w:r>
      <w:r w:rsidR="00DB561D">
        <w:rPr>
          <w:sz w:val="24"/>
          <w:szCs w:val="24"/>
        </w:rPr>
        <w:t>4</w:t>
      </w:r>
      <w:r w:rsidRPr="00C754BE">
        <w:rPr>
          <w:sz w:val="24"/>
          <w:szCs w:val="24"/>
        </w:rPr>
        <w:t>. Não alteram substancialmente a proposta, os documentos de habilitação e sua validade jurídica, de forma a comprometer a integridade de documento ou informação tempestiva e válida recebida anteriormente.</w:t>
      </w:r>
    </w:p>
    <w:p w14:paraId="41AC4C82" w14:textId="4EBAC660" w:rsidR="0020335F" w:rsidRPr="004F6DAD" w:rsidRDefault="0020335F" w:rsidP="00010655">
      <w:pPr>
        <w:pStyle w:val="Nivel2"/>
        <w:widowControl w:val="0"/>
        <w:numPr>
          <w:ilvl w:val="0"/>
          <w:numId w:val="0"/>
        </w:numPr>
        <w:suppressAutoHyphens/>
        <w:spacing w:before="220" w:after="0" w:line="240" w:lineRule="auto"/>
        <w:rPr>
          <w:sz w:val="24"/>
          <w:szCs w:val="24"/>
        </w:rPr>
      </w:pPr>
      <w:r>
        <w:rPr>
          <w:sz w:val="24"/>
          <w:szCs w:val="24"/>
        </w:rPr>
        <w:t>7</w:t>
      </w:r>
      <w:r w:rsidRPr="004F6DAD">
        <w:rPr>
          <w:sz w:val="24"/>
          <w:szCs w:val="24"/>
        </w:rPr>
        <w:t>.1</w:t>
      </w:r>
      <w:r w:rsidR="00245DE4">
        <w:rPr>
          <w:sz w:val="24"/>
          <w:szCs w:val="24"/>
        </w:rPr>
        <w:t>4</w:t>
      </w:r>
      <w:r w:rsidRPr="004F6DAD">
        <w:rPr>
          <w:sz w:val="24"/>
          <w:szCs w:val="24"/>
        </w:rPr>
        <w:t>.</w:t>
      </w:r>
      <w:r w:rsidRPr="004F6DAD">
        <w:rPr>
          <w:sz w:val="24"/>
          <w:szCs w:val="24"/>
        </w:rPr>
        <w:tab/>
      </w:r>
      <w:r w:rsidR="00C754BE" w:rsidRPr="00C754BE">
        <w:rPr>
          <w:sz w:val="24"/>
          <w:szCs w:val="24"/>
        </w:rPr>
        <w:t xml:space="preserve">O saneamento de erros ou falhas que não alterem a substância dos documentos e sua validade jurídica será efetuado pelo </w:t>
      </w:r>
      <w:r w:rsidR="00B76111">
        <w:rPr>
          <w:sz w:val="24"/>
          <w:szCs w:val="24"/>
        </w:rPr>
        <w:t>pregoeiro</w:t>
      </w:r>
      <w:r w:rsidR="00C754BE" w:rsidRPr="00C754BE">
        <w:rPr>
          <w:sz w:val="24"/>
          <w:szCs w:val="24"/>
        </w:rPr>
        <w:t>, mediante despacho fundamentado registrado e acessível a todos, atribuindo-lhes eficácia para fins de habilitação e classificação.</w:t>
      </w:r>
    </w:p>
    <w:p w14:paraId="09FFFCAF" w14:textId="7E7D2404" w:rsidR="0020335F" w:rsidRPr="004F6DAD" w:rsidRDefault="0020335F" w:rsidP="00010655">
      <w:pPr>
        <w:pStyle w:val="Nivel2"/>
        <w:widowControl w:val="0"/>
        <w:numPr>
          <w:ilvl w:val="0"/>
          <w:numId w:val="0"/>
        </w:numPr>
        <w:suppressAutoHyphens/>
        <w:spacing w:before="220" w:after="0" w:line="240" w:lineRule="auto"/>
        <w:rPr>
          <w:sz w:val="24"/>
          <w:szCs w:val="24"/>
        </w:rPr>
      </w:pPr>
      <w:r>
        <w:rPr>
          <w:sz w:val="24"/>
          <w:szCs w:val="24"/>
        </w:rPr>
        <w:t>7</w:t>
      </w:r>
      <w:r w:rsidRPr="004F6DAD">
        <w:rPr>
          <w:sz w:val="24"/>
          <w:szCs w:val="24"/>
        </w:rPr>
        <w:t>.1</w:t>
      </w:r>
      <w:r w:rsidR="00245DE4">
        <w:rPr>
          <w:sz w:val="24"/>
          <w:szCs w:val="24"/>
        </w:rPr>
        <w:t>5</w:t>
      </w:r>
      <w:r w:rsidRPr="004F6DAD">
        <w:rPr>
          <w:sz w:val="24"/>
          <w:szCs w:val="24"/>
        </w:rPr>
        <w:t>.</w:t>
      </w:r>
      <w:r w:rsidRPr="004F6DAD">
        <w:rPr>
          <w:sz w:val="24"/>
          <w:szCs w:val="24"/>
        </w:rPr>
        <w:tab/>
      </w:r>
      <w:r w:rsidR="00B77106" w:rsidRPr="004F6DAD">
        <w:rPr>
          <w:sz w:val="24"/>
          <w:szCs w:val="24"/>
        </w:rPr>
        <w:t xml:space="preserve">Na hipótese de o licitante não atender às exigências para habilitação, o </w:t>
      </w:r>
      <w:r w:rsidR="00B77106">
        <w:rPr>
          <w:sz w:val="24"/>
          <w:szCs w:val="24"/>
        </w:rPr>
        <w:t>pregoeiro</w:t>
      </w:r>
      <w:r w:rsidR="00B77106" w:rsidRPr="004F6DAD">
        <w:rPr>
          <w:sz w:val="24"/>
          <w:szCs w:val="24"/>
        </w:rPr>
        <w:t xml:space="preserve"> examinará a proposta subsequente e assim sucessivamente, na ordem de classificação, até a apuração de uma proposta que atenda ao presente edital</w:t>
      </w:r>
      <w:r w:rsidR="00245DE4">
        <w:rPr>
          <w:sz w:val="24"/>
          <w:szCs w:val="24"/>
        </w:rPr>
        <w:t>.</w:t>
      </w:r>
    </w:p>
    <w:p w14:paraId="3C8D76CD" w14:textId="004C1E44" w:rsidR="0020335F" w:rsidRPr="004F6DAD" w:rsidRDefault="0020335F" w:rsidP="00010655">
      <w:pPr>
        <w:pStyle w:val="Nivel2"/>
        <w:widowControl w:val="0"/>
        <w:numPr>
          <w:ilvl w:val="0"/>
          <w:numId w:val="0"/>
        </w:numPr>
        <w:suppressAutoHyphens/>
        <w:spacing w:before="220" w:after="0" w:line="240" w:lineRule="auto"/>
        <w:rPr>
          <w:sz w:val="24"/>
          <w:szCs w:val="24"/>
        </w:rPr>
      </w:pPr>
      <w:r>
        <w:rPr>
          <w:sz w:val="24"/>
          <w:szCs w:val="24"/>
        </w:rPr>
        <w:t>7</w:t>
      </w:r>
      <w:r w:rsidRPr="004F6DAD">
        <w:rPr>
          <w:sz w:val="24"/>
          <w:szCs w:val="24"/>
        </w:rPr>
        <w:t>.1</w:t>
      </w:r>
      <w:r w:rsidR="00245DE4">
        <w:rPr>
          <w:sz w:val="24"/>
          <w:szCs w:val="24"/>
        </w:rPr>
        <w:t>6</w:t>
      </w:r>
      <w:r w:rsidRPr="004F6DAD">
        <w:rPr>
          <w:sz w:val="24"/>
          <w:szCs w:val="24"/>
        </w:rPr>
        <w:t>.</w:t>
      </w:r>
      <w:r w:rsidRPr="004F6DAD">
        <w:rPr>
          <w:sz w:val="24"/>
          <w:szCs w:val="24"/>
        </w:rPr>
        <w:tab/>
        <w:t>Somente serão disponibilizados para acesso público os documentos de habilitação do licitante cuja proposta atenda ao edital de licitação, após concluídos os procedimentos de que trata o subitem anterior.</w:t>
      </w:r>
    </w:p>
    <w:p w14:paraId="1A137D47" w14:textId="337D9C23" w:rsidR="0020335F" w:rsidRPr="004F6DAD" w:rsidRDefault="0020335F" w:rsidP="00010655">
      <w:pPr>
        <w:pStyle w:val="Nivel2"/>
        <w:widowControl w:val="0"/>
        <w:numPr>
          <w:ilvl w:val="0"/>
          <w:numId w:val="0"/>
        </w:numPr>
        <w:suppressAutoHyphens/>
        <w:spacing w:before="220" w:after="0" w:line="240" w:lineRule="auto"/>
        <w:rPr>
          <w:sz w:val="24"/>
          <w:szCs w:val="24"/>
        </w:rPr>
      </w:pPr>
      <w:r>
        <w:rPr>
          <w:sz w:val="24"/>
          <w:szCs w:val="24"/>
        </w:rPr>
        <w:t>7</w:t>
      </w:r>
      <w:r w:rsidRPr="004F6DAD">
        <w:rPr>
          <w:sz w:val="24"/>
          <w:szCs w:val="24"/>
        </w:rPr>
        <w:t>.1</w:t>
      </w:r>
      <w:r w:rsidR="00245DE4">
        <w:rPr>
          <w:sz w:val="24"/>
          <w:szCs w:val="24"/>
        </w:rPr>
        <w:t>7</w:t>
      </w:r>
      <w:r w:rsidRPr="004F6DAD">
        <w:rPr>
          <w:sz w:val="24"/>
          <w:szCs w:val="24"/>
        </w:rPr>
        <w:t>.</w:t>
      </w:r>
      <w:r>
        <w:rPr>
          <w:sz w:val="24"/>
          <w:szCs w:val="24"/>
        </w:rPr>
        <w:t xml:space="preserve"> </w:t>
      </w:r>
      <w:r w:rsidRPr="004F6DAD">
        <w:rPr>
          <w:sz w:val="24"/>
          <w:szCs w:val="24"/>
        </w:rPr>
        <w:t>A comprovação de regularidade fiscal e trabalhista das microempresas e das empresas de pequeno porte somente será exigida para efeito de contratação, e não como condição para participação na licitação.</w:t>
      </w:r>
    </w:p>
    <w:p w14:paraId="0A485AC6" w14:textId="4A389D41" w:rsidR="0020335F" w:rsidRPr="00DC566A" w:rsidRDefault="0020335F" w:rsidP="00010655">
      <w:pPr>
        <w:pStyle w:val="Nivel2"/>
        <w:widowControl w:val="0"/>
        <w:numPr>
          <w:ilvl w:val="0"/>
          <w:numId w:val="0"/>
        </w:numPr>
        <w:suppressAutoHyphens/>
        <w:spacing w:before="220" w:after="0" w:line="240" w:lineRule="auto"/>
        <w:rPr>
          <w:sz w:val="24"/>
          <w:szCs w:val="24"/>
        </w:rPr>
      </w:pPr>
      <w:r w:rsidRPr="00DC566A">
        <w:rPr>
          <w:sz w:val="24"/>
          <w:szCs w:val="24"/>
        </w:rPr>
        <w:t>7.</w:t>
      </w:r>
      <w:r>
        <w:rPr>
          <w:sz w:val="24"/>
          <w:szCs w:val="24"/>
        </w:rPr>
        <w:t>1</w:t>
      </w:r>
      <w:r w:rsidR="00245DE4">
        <w:rPr>
          <w:sz w:val="24"/>
          <w:szCs w:val="24"/>
        </w:rPr>
        <w:t>8</w:t>
      </w:r>
      <w:r w:rsidRPr="00DC566A">
        <w:rPr>
          <w:sz w:val="24"/>
          <w:szCs w:val="24"/>
        </w:rPr>
        <w:t>.</w:t>
      </w:r>
      <w:r>
        <w:rPr>
          <w:sz w:val="24"/>
          <w:szCs w:val="24"/>
        </w:rPr>
        <w:t xml:space="preserve"> </w:t>
      </w:r>
      <w:r w:rsidR="00EB2AEE" w:rsidRPr="00DC566A">
        <w:rPr>
          <w:sz w:val="24"/>
          <w:szCs w:val="24"/>
        </w:rPr>
        <w:t>A documentação exigida para fins de habilitação jurídica, fiscal, social, trabalhista e econômico-financeira, serão aferidas por intermédio dos seguintes documentos:</w:t>
      </w:r>
    </w:p>
    <w:p w14:paraId="659A6E0F" w14:textId="00B203FB" w:rsidR="007372AC" w:rsidRDefault="007372AC" w:rsidP="00010655">
      <w:pPr>
        <w:pStyle w:val="Nivel3"/>
        <w:widowControl w:val="0"/>
        <w:numPr>
          <w:ilvl w:val="0"/>
          <w:numId w:val="0"/>
        </w:numPr>
        <w:suppressAutoHyphens/>
        <w:spacing w:before="220" w:after="0" w:line="240" w:lineRule="auto"/>
        <w:rPr>
          <w:b/>
          <w:bCs/>
          <w:sz w:val="24"/>
          <w:szCs w:val="24"/>
        </w:rPr>
      </w:pPr>
      <w:r>
        <w:rPr>
          <w:b/>
          <w:bCs/>
          <w:sz w:val="24"/>
          <w:szCs w:val="24"/>
        </w:rPr>
        <w:t>7</w:t>
      </w:r>
      <w:r w:rsidRPr="00BB0410">
        <w:rPr>
          <w:b/>
          <w:bCs/>
          <w:sz w:val="24"/>
          <w:szCs w:val="24"/>
        </w:rPr>
        <w:t>.</w:t>
      </w:r>
      <w:r w:rsidR="0020335F">
        <w:rPr>
          <w:b/>
          <w:bCs/>
          <w:sz w:val="24"/>
          <w:szCs w:val="24"/>
        </w:rPr>
        <w:t>1</w:t>
      </w:r>
      <w:r w:rsidR="00245DE4">
        <w:rPr>
          <w:b/>
          <w:bCs/>
          <w:sz w:val="24"/>
          <w:szCs w:val="24"/>
        </w:rPr>
        <w:t>8</w:t>
      </w:r>
      <w:r w:rsidRPr="00BB0410">
        <w:rPr>
          <w:b/>
          <w:bCs/>
          <w:sz w:val="24"/>
          <w:szCs w:val="24"/>
        </w:rPr>
        <w:t xml:space="preserve">.1. HABILITAÇÃO JURÍDICA: </w:t>
      </w:r>
    </w:p>
    <w:p w14:paraId="707D210B" w14:textId="77777777" w:rsidR="007372AC" w:rsidRPr="00742007" w:rsidRDefault="007372AC" w:rsidP="00010655">
      <w:pPr>
        <w:pStyle w:val="Nivel3"/>
        <w:widowControl w:val="0"/>
        <w:numPr>
          <w:ilvl w:val="0"/>
          <w:numId w:val="0"/>
        </w:numPr>
        <w:suppressAutoHyphens/>
        <w:spacing w:before="220" w:after="0" w:line="240" w:lineRule="auto"/>
        <w:rPr>
          <w:sz w:val="24"/>
          <w:szCs w:val="24"/>
        </w:rPr>
      </w:pPr>
      <w:r>
        <w:rPr>
          <w:sz w:val="24"/>
          <w:szCs w:val="24"/>
        </w:rPr>
        <w:t xml:space="preserve">a) </w:t>
      </w:r>
      <w:r w:rsidRPr="00D966F1">
        <w:rPr>
          <w:b/>
          <w:bCs/>
          <w:sz w:val="24"/>
          <w:szCs w:val="24"/>
        </w:rPr>
        <w:t>Empresário individual</w:t>
      </w:r>
      <w:r w:rsidRPr="00742007">
        <w:rPr>
          <w:sz w:val="24"/>
          <w:szCs w:val="24"/>
        </w:rPr>
        <w:t xml:space="preserve">: inscrição no Registro Público de Empresas Mercantis, a cargo da Junta Comercial da respectiva sede; </w:t>
      </w:r>
    </w:p>
    <w:p w14:paraId="0B699CE8" w14:textId="77777777" w:rsidR="007372AC" w:rsidRPr="00742007" w:rsidRDefault="007372AC" w:rsidP="00010655">
      <w:pPr>
        <w:pStyle w:val="Nivel3"/>
        <w:widowControl w:val="0"/>
        <w:numPr>
          <w:ilvl w:val="0"/>
          <w:numId w:val="0"/>
        </w:numPr>
        <w:suppressAutoHyphens/>
        <w:spacing w:before="220" w:after="0" w:line="240" w:lineRule="auto"/>
        <w:rPr>
          <w:sz w:val="24"/>
          <w:szCs w:val="24"/>
        </w:rPr>
      </w:pPr>
      <w:r>
        <w:rPr>
          <w:sz w:val="24"/>
          <w:szCs w:val="24"/>
        </w:rPr>
        <w:t xml:space="preserve">b) </w:t>
      </w:r>
      <w:r w:rsidRPr="00D966F1">
        <w:rPr>
          <w:b/>
          <w:bCs/>
          <w:sz w:val="24"/>
          <w:szCs w:val="24"/>
        </w:rPr>
        <w:t>Microempreendedor Individual - MEI</w:t>
      </w:r>
      <w:r w:rsidRPr="00742007">
        <w:rPr>
          <w:sz w:val="24"/>
          <w:szCs w:val="24"/>
        </w:rPr>
        <w:t xml:space="preserve">: Certificado da Condição de Microempreendedor Individual - CCMEI, cuja aceitação ficará condicionada à verificação da autenticidade no sítio https://www.gov.br/empresas-e-negocios/pt-br/empreendedor; </w:t>
      </w:r>
    </w:p>
    <w:p w14:paraId="6DB53823" w14:textId="77777777" w:rsidR="007372AC" w:rsidRPr="00742007" w:rsidRDefault="007372AC" w:rsidP="00010655">
      <w:pPr>
        <w:pStyle w:val="Nivel3"/>
        <w:widowControl w:val="0"/>
        <w:numPr>
          <w:ilvl w:val="0"/>
          <w:numId w:val="0"/>
        </w:numPr>
        <w:suppressAutoHyphens/>
        <w:spacing w:before="220" w:after="0" w:line="240" w:lineRule="auto"/>
        <w:rPr>
          <w:sz w:val="24"/>
          <w:szCs w:val="24"/>
        </w:rPr>
      </w:pPr>
      <w:r>
        <w:rPr>
          <w:sz w:val="24"/>
          <w:szCs w:val="24"/>
        </w:rPr>
        <w:t xml:space="preserve">c) </w:t>
      </w:r>
      <w:r w:rsidRPr="001A6764">
        <w:rPr>
          <w:b/>
          <w:bCs/>
          <w:sz w:val="24"/>
          <w:szCs w:val="24"/>
        </w:rPr>
        <w:t>Sociedade empresária, sociedade limitada unipessoal – SLU ou sociedade identificada como empresa individual de responsabilidade limitada - EIRELI</w:t>
      </w:r>
      <w:r w:rsidRPr="00742007">
        <w:rPr>
          <w:sz w:val="24"/>
          <w:szCs w:val="24"/>
        </w:rPr>
        <w:t>: inscrição do ato constitutivo, estatuto ou contrato social no Registro Público de Empresas Mercantis, a cargo da Junta Comercial da respectiva sede, acompanhada de documento comprobatório de seus administradores;</w:t>
      </w:r>
    </w:p>
    <w:p w14:paraId="5C3777F8" w14:textId="39197CEC" w:rsidR="007372AC" w:rsidRPr="00742007" w:rsidRDefault="007372AC" w:rsidP="00010655">
      <w:pPr>
        <w:pStyle w:val="Nivel3"/>
        <w:widowControl w:val="0"/>
        <w:numPr>
          <w:ilvl w:val="0"/>
          <w:numId w:val="0"/>
        </w:numPr>
        <w:suppressAutoHyphens/>
        <w:spacing w:before="220" w:after="0" w:line="240" w:lineRule="auto"/>
        <w:rPr>
          <w:sz w:val="24"/>
          <w:szCs w:val="24"/>
        </w:rPr>
      </w:pPr>
      <w:r>
        <w:rPr>
          <w:sz w:val="24"/>
          <w:szCs w:val="24"/>
        </w:rPr>
        <w:t xml:space="preserve">d) </w:t>
      </w:r>
      <w:r w:rsidRPr="001A6764">
        <w:rPr>
          <w:b/>
          <w:bCs/>
          <w:sz w:val="24"/>
          <w:szCs w:val="24"/>
        </w:rPr>
        <w:t>Sociedade empresária estrangeira</w:t>
      </w:r>
      <w:r w:rsidRPr="00742007">
        <w:rPr>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w:t>
      </w:r>
      <w:r w:rsidR="00E10A08">
        <w:rPr>
          <w:sz w:val="24"/>
          <w:szCs w:val="24"/>
        </w:rPr>
        <w:t>/</w:t>
      </w:r>
      <w:r w:rsidRPr="00742007">
        <w:rPr>
          <w:sz w:val="24"/>
          <w:szCs w:val="24"/>
        </w:rPr>
        <w:t>2020</w:t>
      </w:r>
      <w:r>
        <w:rPr>
          <w:sz w:val="24"/>
          <w:szCs w:val="24"/>
        </w:rPr>
        <w:t>;</w:t>
      </w:r>
    </w:p>
    <w:p w14:paraId="57025C9A" w14:textId="77777777" w:rsidR="007372AC" w:rsidRPr="00742007" w:rsidRDefault="007372AC" w:rsidP="00010655">
      <w:pPr>
        <w:pStyle w:val="Nivel3"/>
        <w:widowControl w:val="0"/>
        <w:numPr>
          <w:ilvl w:val="0"/>
          <w:numId w:val="0"/>
        </w:numPr>
        <w:suppressAutoHyphens/>
        <w:spacing w:before="220" w:after="0" w:line="240" w:lineRule="auto"/>
        <w:rPr>
          <w:sz w:val="24"/>
          <w:szCs w:val="24"/>
        </w:rPr>
      </w:pPr>
      <w:r>
        <w:rPr>
          <w:sz w:val="24"/>
          <w:szCs w:val="24"/>
        </w:rPr>
        <w:t xml:space="preserve">e) </w:t>
      </w:r>
      <w:r w:rsidRPr="001A6764">
        <w:rPr>
          <w:b/>
          <w:bCs/>
          <w:sz w:val="24"/>
          <w:szCs w:val="24"/>
        </w:rPr>
        <w:t>Sociedade simples</w:t>
      </w:r>
      <w:r w:rsidRPr="00742007">
        <w:rPr>
          <w:sz w:val="24"/>
          <w:szCs w:val="24"/>
        </w:rPr>
        <w:t>: inscrição do ato constitutivo no Registro Civil de Pessoas Jurídicas do local de sua sede, acompanhada de documento comprobatório de seus administradores;</w:t>
      </w:r>
    </w:p>
    <w:p w14:paraId="10A77549" w14:textId="77777777" w:rsidR="007372AC" w:rsidRPr="00742007" w:rsidRDefault="007372AC" w:rsidP="00010655">
      <w:pPr>
        <w:pStyle w:val="Nivel3"/>
        <w:widowControl w:val="0"/>
        <w:numPr>
          <w:ilvl w:val="0"/>
          <w:numId w:val="0"/>
        </w:numPr>
        <w:suppressAutoHyphens/>
        <w:spacing w:before="220" w:after="0" w:line="240" w:lineRule="auto"/>
        <w:rPr>
          <w:sz w:val="24"/>
          <w:szCs w:val="24"/>
        </w:rPr>
      </w:pPr>
      <w:r>
        <w:rPr>
          <w:sz w:val="24"/>
          <w:szCs w:val="24"/>
        </w:rPr>
        <w:t xml:space="preserve">f) </w:t>
      </w:r>
      <w:r w:rsidRPr="001A6764">
        <w:rPr>
          <w:b/>
          <w:bCs/>
          <w:sz w:val="24"/>
          <w:szCs w:val="24"/>
        </w:rPr>
        <w:t>Filial, sucursal ou agência de sociedade simples ou empresária</w:t>
      </w:r>
      <w:r w:rsidRPr="00742007">
        <w:rPr>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r>
        <w:rPr>
          <w:sz w:val="24"/>
          <w:szCs w:val="24"/>
        </w:rPr>
        <w:t>;</w:t>
      </w:r>
    </w:p>
    <w:p w14:paraId="034B363C" w14:textId="77777777" w:rsidR="007372AC" w:rsidRPr="00B87234" w:rsidRDefault="007372AC" w:rsidP="00A057D0">
      <w:pPr>
        <w:pStyle w:val="Nivel3"/>
        <w:widowControl w:val="0"/>
        <w:numPr>
          <w:ilvl w:val="0"/>
          <w:numId w:val="0"/>
        </w:numPr>
        <w:suppressAutoHyphens/>
        <w:spacing w:before="244" w:after="0" w:line="240" w:lineRule="auto"/>
        <w:rPr>
          <w:color w:val="auto"/>
          <w:sz w:val="24"/>
          <w:szCs w:val="24"/>
        </w:rPr>
      </w:pPr>
      <w:r>
        <w:rPr>
          <w:color w:val="auto"/>
          <w:sz w:val="24"/>
          <w:szCs w:val="24"/>
        </w:rPr>
        <w:lastRenderedPageBreak/>
        <w:t>g</w:t>
      </w:r>
      <w:r w:rsidRPr="00B87234">
        <w:rPr>
          <w:color w:val="auto"/>
          <w:sz w:val="24"/>
          <w:szCs w:val="24"/>
        </w:rPr>
        <w:t xml:space="preserve">) </w:t>
      </w:r>
      <w:r w:rsidRPr="00B87234">
        <w:rPr>
          <w:b/>
          <w:bCs/>
          <w:color w:val="auto"/>
          <w:sz w:val="24"/>
          <w:szCs w:val="24"/>
        </w:rPr>
        <w:t>Sociedade cooperativa</w:t>
      </w:r>
      <w:r w:rsidRPr="00B87234">
        <w:rPr>
          <w:color w:val="auto"/>
          <w:sz w:val="24"/>
          <w:szCs w:val="24"/>
        </w:rPr>
        <w:t xml:space="preserve">: </w:t>
      </w:r>
      <w:r>
        <w:rPr>
          <w:color w:val="auto"/>
          <w:sz w:val="24"/>
          <w:szCs w:val="24"/>
        </w:rPr>
        <w:t>a</w:t>
      </w:r>
      <w:r w:rsidRPr="00B87234">
        <w:rPr>
          <w:color w:val="auto"/>
          <w:sz w:val="24"/>
          <w:szCs w:val="24"/>
        </w:rPr>
        <w:t xml:space="preserve">to constitutivo, estatuto ou contrato social atualizado e registrado na Junta Comercial, em se tratando de sociedade empresária ou cooperativa, devendo o estatuto, no caso das cooperativas, estar adequado à Lei Federal nº 12.690/2012; </w:t>
      </w:r>
    </w:p>
    <w:p w14:paraId="700BE492" w14:textId="26114746" w:rsidR="00E65696" w:rsidRDefault="007372AC" w:rsidP="0089172E">
      <w:pPr>
        <w:autoSpaceDE w:val="0"/>
        <w:adjustRightInd w:val="0"/>
        <w:spacing w:before="230"/>
        <w:jc w:val="both"/>
        <w:rPr>
          <w:rFonts w:ascii="Arial" w:hAnsi="Arial"/>
        </w:rPr>
      </w:pPr>
      <w:r>
        <w:rPr>
          <w:rFonts w:ascii="Arial" w:hAnsi="Arial"/>
        </w:rPr>
        <w:t>h</w:t>
      </w:r>
      <w:r w:rsidRPr="00B87234">
        <w:rPr>
          <w:rFonts w:ascii="Arial" w:hAnsi="Arial"/>
        </w:rPr>
        <w:t>) Documentos de eleição ou designação dos atuais administradores, tratando-se de sociedades empresárias ou cooperativas;</w:t>
      </w:r>
    </w:p>
    <w:bookmarkEnd w:id="34"/>
    <w:p w14:paraId="04495239" w14:textId="2BAFB465" w:rsidR="007372AC" w:rsidRPr="00BB0410" w:rsidRDefault="007372AC" w:rsidP="0089172E">
      <w:pPr>
        <w:pStyle w:val="Nivel3"/>
        <w:widowControl w:val="0"/>
        <w:numPr>
          <w:ilvl w:val="0"/>
          <w:numId w:val="0"/>
        </w:numPr>
        <w:suppressAutoHyphens/>
        <w:spacing w:before="230" w:after="0" w:line="240" w:lineRule="auto"/>
        <w:rPr>
          <w:b/>
          <w:bCs/>
          <w:sz w:val="24"/>
          <w:szCs w:val="24"/>
        </w:rPr>
      </w:pPr>
      <w:r>
        <w:rPr>
          <w:b/>
          <w:bCs/>
          <w:sz w:val="24"/>
          <w:szCs w:val="24"/>
        </w:rPr>
        <w:t>7.</w:t>
      </w:r>
      <w:r w:rsidR="0020335F">
        <w:rPr>
          <w:b/>
          <w:bCs/>
          <w:sz w:val="24"/>
          <w:szCs w:val="24"/>
        </w:rPr>
        <w:t>1</w:t>
      </w:r>
      <w:r w:rsidR="00245DE4">
        <w:rPr>
          <w:b/>
          <w:bCs/>
          <w:sz w:val="24"/>
          <w:szCs w:val="24"/>
        </w:rPr>
        <w:t>8</w:t>
      </w:r>
      <w:r w:rsidRPr="00BB0410">
        <w:rPr>
          <w:b/>
          <w:bCs/>
          <w:sz w:val="24"/>
          <w:szCs w:val="24"/>
        </w:rPr>
        <w:t>.</w:t>
      </w:r>
      <w:r>
        <w:rPr>
          <w:b/>
          <w:bCs/>
          <w:sz w:val="24"/>
          <w:szCs w:val="24"/>
        </w:rPr>
        <w:t>2</w:t>
      </w:r>
      <w:r w:rsidRPr="00BB0410">
        <w:rPr>
          <w:b/>
          <w:bCs/>
          <w:sz w:val="24"/>
          <w:szCs w:val="24"/>
        </w:rPr>
        <w:t xml:space="preserve">. REGULARIDADE FISCAL E TRABALHISTA: </w:t>
      </w:r>
    </w:p>
    <w:p w14:paraId="0BE4130D" w14:textId="77777777" w:rsidR="007372AC" w:rsidRPr="00BB0410" w:rsidRDefault="007372AC" w:rsidP="0089172E">
      <w:pPr>
        <w:autoSpaceDE w:val="0"/>
        <w:adjustRightInd w:val="0"/>
        <w:spacing w:before="230"/>
        <w:jc w:val="both"/>
        <w:rPr>
          <w:rFonts w:ascii="Arial" w:hAnsi="Arial"/>
          <w:b/>
        </w:rPr>
      </w:pPr>
      <w:r w:rsidRPr="00BB0410">
        <w:rPr>
          <w:rFonts w:ascii="Arial" w:hAnsi="Arial"/>
        </w:rPr>
        <w:t xml:space="preserve">a) Prova de inscrição no Cadastro Nacional de Pessoas Jurídicas, do Ministério da Fazenda </w:t>
      </w:r>
      <w:r w:rsidRPr="00BB0410">
        <w:rPr>
          <w:rFonts w:ascii="Arial" w:hAnsi="Arial"/>
          <w:b/>
        </w:rPr>
        <w:t xml:space="preserve">(CNPJ); </w:t>
      </w:r>
    </w:p>
    <w:p w14:paraId="47BB91FE" w14:textId="32F93D86" w:rsidR="007372AC" w:rsidRPr="00BB0410" w:rsidRDefault="007372AC" w:rsidP="0089172E">
      <w:pPr>
        <w:autoSpaceDE w:val="0"/>
        <w:adjustRightInd w:val="0"/>
        <w:spacing w:before="230"/>
        <w:jc w:val="both"/>
        <w:rPr>
          <w:rFonts w:ascii="Arial" w:hAnsi="Arial"/>
        </w:rPr>
      </w:pPr>
      <w:r w:rsidRPr="00BB0410">
        <w:rPr>
          <w:rFonts w:ascii="Arial" w:hAnsi="Arial"/>
        </w:rPr>
        <w:t>b) Prova de inscrição no Cadastro de Contribuintes Estadual</w:t>
      </w:r>
      <w:r>
        <w:rPr>
          <w:rFonts w:ascii="Arial" w:hAnsi="Arial"/>
        </w:rPr>
        <w:t xml:space="preserve"> ou Municipal</w:t>
      </w:r>
      <w:r w:rsidRPr="00BB0410">
        <w:rPr>
          <w:rFonts w:ascii="Arial" w:hAnsi="Arial"/>
        </w:rPr>
        <w:t>, relativo à sede ou domicilio da licitante, pertinente ao seu ramo de atividade e compatível com o objeto do certame;</w:t>
      </w:r>
    </w:p>
    <w:p w14:paraId="01DCA6ED" w14:textId="2F2641AB" w:rsidR="007372AC" w:rsidRPr="00BB0410" w:rsidRDefault="007372AC" w:rsidP="0089172E">
      <w:pPr>
        <w:autoSpaceDE w:val="0"/>
        <w:adjustRightInd w:val="0"/>
        <w:spacing w:before="230"/>
        <w:jc w:val="both"/>
        <w:rPr>
          <w:rFonts w:ascii="Arial" w:hAnsi="Arial"/>
          <w:b/>
        </w:rPr>
      </w:pPr>
      <w:r w:rsidRPr="00BB0410">
        <w:rPr>
          <w:rFonts w:ascii="Arial" w:hAnsi="Arial"/>
        </w:rPr>
        <w:t xml:space="preserve">c) Certificado de regularidade do Fundo de Garantia por Tempo de Serviço </w:t>
      </w:r>
      <w:r w:rsidRPr="00BB0410">
        <w:rPr>
          <w:rFonts w:ascii="Arial" w:hAnsi="Arial"/>
          <w:b/>
        </w:rPr>
        <w:t xml:space="preserve">(FGTS); </w:t>
      </w:r>
    </w:p>
    <w:p w14:paraId="08FC89EC" w14:textId="77777777" w:rsidR="007372AC" w:rsidRPr="00BB0410" w:rsidRDefault="007372AC" w:rsidP="0089172E">
      <w:pPr>
        <w:spacing w:before="230"/>
        <w:jc w:val="both"/>
        <w:rPr>
          <w:rFonts w:ascii="Arial" w:hAnsi="Arial"/>
          <w:b/>
        </w:rPr>
      </w:pPr>
      <w:r w:rsidRPr="00BB0410">
        <w:rPr>
          <w:rFonts w:ascii="Arial" w:hAnsi="Arial"/>
        </w:rPr>
        <w:t xml:space="preserve">d) Certidão negativa, ou positiva com efeitos de negativa, de débitos trabalhistas </w:t>
      </w:r>
      <w:r w:rsidRPr="00BB0410">
        <w:rPr>
          <w:rFonts w:ascii="Arial" w:hAnsi="Arial"/>
          <w:b/>
        </w:rPr>
        <w:t>(CNDT);</w:t>
      </w:r>
    </w:p>
    <w:p w14:paraId="5B43E293" w14:textId="77777777" w:rsidR="007372AC" w:rsidRPr="00BB0410" w:rsidRDefault="007372AC" w:rsidP="0089172E">
      <w:pPr>
        <w:spacing w:before="230"/>
        <w:jc w:val="both"/>
        <w:rPr>
          <w:rFonts w:ascii="Arial" w:hAnsi="Arial"/>
        </w:rPr>
      </w:pPr>
      <w:r w:rsidRPr="00BB0410">
        <w:rPr>
          <w:rFonts w:ascii="Arial" w:hAnsi="Arial"/>
        </w:rPr>
        <w:t>e) Certidão negativa, ou positiva com efeitos de negativa, de Débitos relativos a Créditos Tributários Federais e à Dívida Ativa da União;</w:t>
      </w:r>
    </w:p>
    <w:p w14:paraId="565808F1" w14:textId="77777777" w:rsidR="007372AC" w:rsidRPr="00CF3181" w:rsidRDefault="007372AC" w:rsidP="0089172E">
      <w:pPr>
        <w:tabs>
          <w:tab w:val="left" w:pos="0"/>
        </w:tabs>
        <w:autoSpaceDE w:val="0"/>
        <w:adjustRightInd w:val="0"/>
        <w:spacing w:before="230"/>
        <w:jc w:val="both"/>
        <w:rPr>
          <w:rFonts w:ascii="Arial" w:hAnsi="Arial"/>
        </w:rPr>
      </w:pPr>
      <w:r w:rsidRPr="00BB0410">
        <w:rPr>
          <w:rFonts w:ascii="Arial" w:hAnsi="Arial"/>
        </w:rPr>
        <w:t>f) Certidões de regularidade de débitos tributários com a Fazenda Estadual (relativa aos tributos incidentes sobre o objeto desta licitação</w:t>
      </w:r>
      <w:r>
        <w:rPr>
          <w:rFonts w:ascii="Arial" w:hAnsi="Arial"/>
        </w:rPr>
        <w:t>, inscritos em dívida ativa</w:t>
      </w:r>
      <w:r w:rsidRPr="00BB0410">
        <w:rPr>
          <w:rFonts w:ascii="Arial" w:hAnsi="Arial"/>
        </w:rPr>
        <w:t xml:space="preserve">) e </w:t>
      </w:r>
      <w:r w:rsidRPr="00CF3181">
        <w:rPr>
          <w:rFonts w:ascii="Arial" w:hAnsi="Arial"/>
        </w:rPr>
        <w:t>Fazenda Municipal (mobiliária);</w:t>
      </w:r>
    </w:p>
    <w:p w14:paraId="45E799D8" w14:textId="68842181" w:rsidR="007372AC" w:rsidRPr="00460F5C" w:rsidRDefault="007372AC" w:rsidP="0089172E">
      <w:pPr>
        <w:pStyle w:val="Nivel3"/>
        <w:widowControl w:val="0"/>
        <w:numPr>
          <w:ilvl w:val="0"/>
          <w:numId w:val="0"/>
        </w:numPr>
        <w:suppressAutoHyphens/>
        <w:spacing w:before="230" w:after="0" w:line="240" w:lineRule="auto"/>
        <w:rPr>
          <w:b/>
          <w:bCs/>
          <w:color w:val="auto"/>
          <w:sz w:val="24"/>
          <w:szCs w:val="24"/>
        </w:rPr>
      </w:pPr>
      <w:r w:rsidRPr="00460F5C">
        <w:rPr>
          <w:b/>
          <w:bCs/>
          <w:color w:val="auto"/>
          <w:sz w:val="24"/>
          <w:szCs w:val="24"/>
        </w:rPr>
        <w:t>7.</w:t>
      </w:r>
      <w:r w:rsidR="0020335F">
        <w:rPr>
          <w:b/>
          <w:bCs/>
          <w:color w:val="auto"/>
          <w:sz w:val="24"/>
          <w:szCs w:val="24"/>
        </w:rPr>
        <w:t>1</w:t>
      </w:r>
      <w:r w:rsidR="00245DE4">
        <w:rPr>
          <w:b/>
          <w:bCs/>
          <w:color w:val="auto"/>
          <w:sz w:val="24"/>
          <w:szCs w:val="24"/>
        </w:rPr>
        <w:t>8</w:t>
      </w:r>
      <w:r w:rsidRPr="00460F5C">
        <w:rPr>
          <w:b/>
          <w:bCs/>
          <w:color w:val="auto"/>
          <w:sz w:val="24"/>
          <w:szCs w:val="24"/>
        </w:rPr>
        <w:t xml:space="preserve">.3. QUALIFICAÇÃO ECONÔMICA </w:t>
      </w:r>
      <w:r w:rsidR="006703FA" w:rsidRPr="00460F5C">
        <w:rPr>
          <w:b/>
          <w:bCs/>
          <w:color w:val="auto"/>
          <w:sz w:val="24"/>
          <w:szCs w:val="24"/>
        </w:rPr>
        <w:t>-</w:t>
      </w:r>
      <w:r w:rsidRPr="00460F5C">
        <w:rPr>
          <w:b/>
          <w:bCs/>
          <w:color w:val="auto"/>
          <w:sz w:val="24"/>
          <w:szCs w:val="24"/>
        </w:rPr>
        <w:t xml:space="preserve"> FINANCEIRA: </w:t>
      </w:r>
    </w:p>
    <w:p w14:paraId="7C931BF2" w14:textId="5DEB8763" w:rsidR="00E4091F" w:rsidRDefault="007372AC" w:rsidP="0089172E">
      <w:pPr>
        <w:tabs>
          <w:tab w:val="left" w:pos="0"/>
        </w:tabs>
        <w:autoSpaceDE w:val="0"/>
        <w:adjustRightInd w:val="0"/>
        <w:spacing w:before="230"/>
        <w:jc w:val="both"/>
        <w:rPr>
          <w:rFonts w:ascii="Arial" w:hAnsi="Arial"/>
        </w:rPr>
      </w:pPr>
      <w:r w:rsidRPr="00460F5C">
        <w:rPr>
          <w:rFonts w:ascii="Arial" w:hAnsi="Arial"/>
        </w:rPr>
        <w:t>a)</w:t>
      </w:r>
      <w:bookmarkEnd w:id="1"/>
      <w:bookmarkEnd w:id="2"/>
      <w:bookmarkEnd w:id="3"/>
      <w:bookmarkEnd w:id="4"/>
      <w:bookmarkEnd w:id="5"/>
      <w:bookmarkEnd w:id="6"/>
      <w:bookmarkEnd w:id="7"/>
      <w:bookmarkEnd w:id="8"/>
      <w:bookmarkEnd w:id="9"/>
      <w:bookmarkEnd w:id="10"/>
      <w:bookmarkEnd w:id="11"/>
      <w:bookmarkEnd w:id="12"/>
      <w:bookmarkEnd w:id="13"/>
      <w:r w:rsidR="00E4091F">
        <w:rPr>
          <w:rFonts w:ascii="Arial" w:hAnsi="Arial"/>
        </w:rPr>
        <w:t xml:space="preserve"> </w:t>
      </w:r>
      <w:r w:rsidR="00E4091F" w:rsidRPr="00E4091F">
        <w:rPr>
          <w:rFonts w:ascii="Arial" w:hAnsi="Arial"/>
        </w:rPr>
        <w:t>Certidão negativa de feitos sobre falência expedida pelo distribuidor da sede do licitante, conforme art. 69, II, da Lei nº 14.133/</w:t>
      </w:r>
      <w:r w:rsidR="00525D8F">
        <w:rPr>
          <w:rFonts w:ascii="Arial" w:hAnsi="Arial"/>
        </w:rPr>
        <w:t>20</w:t>
      </w:r>
      <w:r w:rsidR="00E4091F" w:rsidRPr="00E4091F">
        <w:rPr>
          <w:rFonts w:ascii="Arial" w:hAnsi="Arial"/>
        </w:rPr>
        <w:t>21</w:t>
      </w:r>
      <w:r w:rsidR="00E4091F">
        <w:rPr>
          <w:rFonts w:ascii="Arial" w:hAnsi="Arial"/>
        </w:rPr>
        <w:t>.</w:t>
      </w:r>
    </w:p>
    <w:p w14:paraId="584FC8B2" w14:textId="77777777" w:rsidR="00B76111" w:rsidRPr="00B76111" w:rsidRDefault="00B76111" w:rsidP="0089172E">
      <w:pPr>
        <w:tabs>
          <w:tab w:val="left" w:pos="0"/>
        </w:tabs>
        <w:spacing w:before="230"/>
        <w:jc w:val="both"/>
        <w:rPr>
          <w:rFonts w:ascii="Arial" w:hAnsi="Arial"/>
          <w:b/>
          <w:bCs/>
        </w:rPr>
      </w:pPr>
      <w:r w:rsidRPr="00B76111">
        <w:rPr>
          <w:rFonts w:ascii="Arial" w:hAnsi="Arial"/>
          <w:b/>
          <w:bCs/>
        </w:rPr>
        <w:t>8. DO TERMO DE CONTRATO</w:t>
      </w:r>
    </w:p>
    <w:p w14:paraId="07D34C67" w14:textId="77777777" w:rsidR="00B76111" w:rsidRPr="00B76111" w:rsidRDefault="00B76111" w:rsidP="0089172E">
      <w:pPr>
        <w:tabs>
          <w:tab w:val="left" w:pos="0"/>
        </w:tabs>
        <w:spacing w:before="230"/>
        <w:jc w:val="both"/>
        <w:rPr>
          <w:rFonts w:ascii="Arial" w:eastAsia="Arial" w:hAnsi="Arial"/>
        </w:rPr>
      </w:pPr>
      <w:r w:rsidRPr="00B76111">
        <w:rPr>
          <w:rFonts w:ascii="Arial" w:eastAsia="Arial" w:hAnsi="Arial"/>
        </w:rPr>
        <w:t>8.1. Após a adjudicação e homologação, caso se conclua pela contratação, será firmado termo de contrato, ou outro instrumento equivalente</w:t>
      </w:r>
      <w:bookmarkStart w:id="37" w:name="_Ref167884937"/>
      <w:r w:rsidRPr="00B76111">
        <w:rPr>
          <w:rFonts w:ascii="Arial" w:eastAsia="Arial" w:hAnsi="Arial"/>
        </w:rPr>
        <w:t>.</w:t>
      </w:r>
    </w:p>
    <w:p w14:paraId="5026C8EF" w14:textId="77777777" w:rsidR="00B76111" w:rsidRPr="00B76111" w:rsidRDefault="00B76111" w:rsidP="0089172E">
      <w:pPr>
        <w:tabs>
          <w:tab w:val="left" w:pos="0"/>
        </w:tabs>
        <w:spacing w:before="230"/>
        <w:jc w:val="both"/>
        <w:rPr>
          <w:rFonts w:ascii="Arial" w:eastAsia="Arial" w:hAnsi="Arial"/>
        </w:rPr>
      </w:pPr>
      <w:r w:rsidRPr="00B76111">
        <w:rPr>
          <w:rFonts w:ascii="Arial" w:eastAsia="Arial" w:hAnsi="Arial"/>
        </w:rPr>
        <w:t xml:space="preserve">8.2. O adjudicatário terá o prazo de </w:t>
      </w:r>
      <w:r w:rsidRPr="00B76111">
        <w:rPr>
          <w:rFonts w:ascii="Arial" w:eastAsia="Arial" w:hAnsi="Arial"/>
          <w:b/>
          <w:bCs/>
        </w:rPr>
        <w:t>até 05 (cinco) dias úteis</w:t>
      </w:r>
      <w:r w:rsidRPr="00B76111">
        <w:rPr>
          <w:rFonts w:ascii="Arial" w:eastAsia="Arial" w:hAnsi="Arial"/>
        </w:rPr>
        <w:t>, contados a partir da data de sua convocação, para assinar o termo de contrato ou instrumento equivalente, sob pena de decair o direito à contratação, sem prejuízo das sanções previstas neste edital.</w:t>
      </w:r>
      <w:bookmarkStart w:id="38" w:name="_Ref167884958"/>
      <w:bookmarkEnd w:id="37"/>
    </w:p>
    <w:p w14:paraId="7AF75788" w14:textId="77777777" w:rsidR="00B76111" w:rsidRPr="00B76111" w:rsidRDefault="00B76111" w:rsidP="0089172E">
      <w:pPr>
        <w:tabs>
          <w:tab w:val="left" w:pos="0"/>
        </w:tabs>
        <w:spacing w:before="230"/>
        <w:jc w:val="both"/>
        <w:rPr>
          <w:rFonts w:ascii="Arial" w:eastAsia="Arial" w:hAnsi="Arial"/>
        </w:rPr>
      </w:pPr>
      <w:r w:rsidRPr="00B76111">
        <w:rPr>
          <w:rFonts w:ascii="Arial" w:eastAsia="Arial" w:hAnsi="Arial"/>
        </w:rPr>
        <w:t>8.3.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03 (três) dias úteis, a contar da data de seu recebimento; b) disponibilizar acesso ao sistema de processo eletrônico para que seja assinado digitalmente em até 03 (três) dias úteis; ou c) outro meio eletrônico, assegurado o prazo de 03 (três) dias úteis para resposta após recebimento da notificação pela Administração.</w:t>
      </w:r>
      <w:bookmarkEnd w:id="38"/>
    </w:p>
    <w:p w14:paraId="7DE5ED05" w14:textId="77777777" w:rsidR="00B76111" w:rsidRPr="00B76111" w:rsidRDefault="00B76111" w:rsidP="0089172E">
      <w:pPr>
        <w:tabs>
          <w:tab w:val="left" w:pos="0"/>
        </w:tabs>
        <w:spacing w:before="230"/>
        <w:jc w:val="both"/>
        <w:rPr>
          <w:rFonts w:ascii="Arial" w:eastAsia="Arial" w:hAnsi="Arial"/>
        </w:rPr>
      </w:pPr>
      <w:r w:rsidRPr="00B76111">
        <w:rPr>
          <w:rFonts w:ascii="Arial" w:eastAsia="Arial" w:hAnsi="Arial"/>
        </w:rPr>
        <w:t xml:space="preserve">8.4. O aceite da nota de empenho ou do instrumento equivalente, emitida ao fornecedor </w:t>
      </w:r>
      <w:r w:rsidRPr="00B76111">
        <w:rPr>
          <w:rFonts w:ascii="Arial" w:eastAsia="Arial" w:hAnsi="Arial"/>
        </w:rPr>
        <w:lastRenderedPageBreak/>
        <w:t>adjudicado, implica o reconhecimento de que:</w:t>
      </w:r>
    </w:p>
    <w:p w14:paraId="78C2D951" w14:textId="77777777" w:rsidR="00B76111" w:rsidRPr="00B76111" w:rsidRDefault="00B76111" w:rsidP="00240FA9">
      <w:pPr>
        <w:tabs>
          <w:tab w:val="left" w:pos="0"/>
        </w:tabs>
        <w:spacing w:before="228"/>
        <w:jc w:val="both"/>
        <w:rPr>
          <w:rFonts w:ascii="Arial" w:hAnsi="Arial"/>
        </w:rPr>
      </w:pPr>
      <w:r w:rsidRPr="00B76111">
        <w:rPr>
          <w:rFonts w:ascii="Arial" w:eastAsia="Arial" w:hAnsi="Arial"/>
        </w:rPr>
        <w:t xml:space="preserve">8.4.1. </w:t>
      </w:r>
      <w:r w:rsidRPr="00B76111">
        <w:rPr>
          <w:rFonts w:ascii="Arial" w:hAnsi="Arial"/>
        </w:rPr>
        <w:t xml:space="preserve">Referida nota está substituindo o contrato, aplicando-se à relação de negócios ali estabelecida as disposições da </w:t>
      </w:r>
      <w:r w:rsidRPr="00B76111">
        <w:rPr>
          <w:rFonts w:ascii="Arial" w:eastAsia="Arial" w:hAnsi="Arial"/>
        </w:rPr>
        <w:t>Lei nº 14.133/2021</w:t>
      </w:r>
      <w:r w:rsidRPr="00B76111">
        <w:rPr>
          <w:rFonts w:ascii="Arial" w:hAnsi="Arial"/>
        </w:rPr>
        <w:t>;</w:t>
      </w:r>
    </w:p>
    <w:p w14:paraId="6617E60B" w14:textId="77777777" w:rsidR="00B76111" w:rsidRPr="00B76111" w:rsidRDefault="00B76111" w:rsidP="00240FA9">
      <w:pPr>
        <w:tabs>
          <w:tab w:val="left" w:pos="0"/>
        </w:tabs>
        <w:spacing w:before="228"/>
        <w:jc w:val="both"/>
        <w:rPr>
          <w:rFonts w:ascii="Arial" w:hAnsi="Arial"/>
        </w:rPr>
      </w:pPr>
      <w:r w:rsidRPr="00B76111">
        <w:rPr>
          <w:rFonts w:ascii="Arial" w:hAnsi="Arial"/>
        </w:rPr>
        <w:t>8.4.2. A Contratada se vincula à sua proposta e às previsões contidas neste edital;</w:t>
      </w:r>
    </w:p>
    <w:p w14:paraId="3DE12A4F" w14:textId="77777777" w:rsidR="00B76111" w:rsidRPr="00B76111" w:rsidRDefault="00B76111" w:rsidP="00240FA9">
      <w:pPr>
        <w:tabs>
          <w:tab w:val="left" w:pos="0"/>
        </w:tabs>
        <w:spacing w:before="228"/>
        <w:jc w:val="both"/>
        <w:rPr>
          <w:rFonts w:ascii="Arial" w:hAnsi="Arial"/>
        </w:rPr>
      </w:pPr>
      <w:r w:rsidRPr="00B76111">
        <w:rPr>
          <w:rFonts w:ascii="Arial" w:hAnsi="Arial"/>
        </w:rPr>
        <w:t xml:space="preserve">8.4.3. A Contratada reconhece que as hipóteses de rescisão são aquelas previstas nos </w:t>
      </w:r>
      <w:r w:rsidRPr="00B76111">
        <w:rPr>
          <w:rFonts w:ascii="Arial" w:eastAsia="Arial" w:hAnsi="Arial"/>
        </w:rPr>
        <w:t>artigos 137 e 138 da Lei nº 14.133/2021</w:t>
      </w:r>
      <w:r w:rsidRPr="00B76111">
        <w:rPr>
          <w:rFonts w:ascii="Arial" w:hAnsi="Arial"/>
        </w:rPr>
        <w:t xml:space="preserve"> e reconhece os direitos da Administração previstos nos </w:t>
      </w:r>
      <w:r w:rsidRPr="00B76111">
        <w:rPr>
          <w:rFonts w:ascii="Arial" w:eastAsia="Arial" w:hAnsi="Arial"/>
        </w:rPr>
        <w:t>artigos 137 a 139 da mesma Lei</w:t>
      </w:r>
      <w:r w:rsidRPr="00B76111">
        <w:rPr>
          <w:rFonts w:ascii="Arial" w:hAnsi="Arial"/>
        </w:rPr>
        <w:t>.</w:t>
      </w:r>
    </w:p>
    <w:p w14:paraId="0220EB46" w14:textId="77777777" w:rsidR="00B76111" w:rsidRPr="00B76111" w:rsidRDefault="00B76111" w:rsidP="00240FA9">
      <w:pPr>
        <w:tabs>
          <w:tab w:val="left" w:pos="0"/>
        </w:tabs>
        <w:spacing w:before="228"/>
        <w:jc w:val="both"/>
        <w:rPr>
          <w:rFonts w:ascii="Arial" w:eastAsia="Arial" w:hAnsi="Arial"/>
        </w:rPr>
      </w:pPr>
      <w:r w:rsidRPr="00B76111">
        <w:rPr>
          <w:rFonts w:ascii="Arial" w:hAnsi="Arial"/>
        </w:rPr>
        <w:t xml:space="preserve">8.5. </w:t>
      </w:r>
      <w:r w:rsidRPr="00B76111">
        <w:rPr>
          <w:rFonts w:ascii="Arial" w:eastAsia="Arial" w:hAnsi="Arial"/>
        </w:rPr>
        <w:t xml:space="preserve">Os prazos dos itens </w:t>
      </w:r>
      <w:r w:rsidRPr="00B76111">
        <w:rPr>
          <w:rFonts w:ascii="Arial" w:eastAsia="Arial" w:hAnsi="Arial"/>
          <w:b/>
          <w:bCs/>
        </w:rPr>
        <w:t>8.2 e 8.3</w:t>
      </w:r>
      <w:r w:rsidRPr="00B76111">
        <w:rPr>
          <w:rFonts w:ascii="Arial" w:eastAsia="Arial" w:hAnsi="Arial"/>
        </w:rPr>
        <w:t>, poderão ser prorrogados, por igual período, por solicitação justificada do adjudicatário e aceita pela Administração.</w:t>
      </w:r>
    </w:p>
    <w:p w14:paraId="43EE9659" w14:textId="4E4D9EE0" w:rsidR="00B76111" w:rsidRDefault="00B76111" w:rsidP="00240FA9">
      <w:pPr>
        <w:tabs>
          <w:tab w:val="left" w:pos="0"/>
        </w:tabs>
        <w:spacing w:before="228"/>
        <w:jc w:val="both"/>
        <w:rPr>
          <w:rFonts w:ascii="Arial" w:eastAsia="Arial" w:hAnsi="Arial"/>
        </w:rPr>
      </w:pPr>
      <w:r w:rsidRPr="00B76111">
        <w:rPr>
          <w:rFonts w:ascii="Arial" w:eastAsia="Arial" w:hAnsi="Arial"/>
        </w:rPr>
        <w:t xml:space="preserve">8.6. O prazo de vigência da contratação é o estabelecido no </w:t>
      </w:r>
      <w:r w:rsidR="00677FEC">
        <w:rPr>
          <w:rFonts w:ascii="Arial" w:hAnsi="Arial"/>
        </w:rPr>
        <w:t>termo de referência</w:t>
      </w:r>
      <w:r w:rsidRPr="00B76111">
        <w:rPr>
          <w:rFonts w:ascii="Arial" w:eastAsia="Arial" w:hAnsi="Arial"/>
        </w:rPr>
        <w:t>.</w:t>
      </w:r>
    </w:p>
    <w:p w14:paraId="0C7E9938" w14:textId="56683867" w:rsidR="00677FEC" w:rsidRPr="00B76111" w:rsidRDefault="00677FEC" w:rsidP="00240FA9">
      <w:pPr>
        <w:tabs>
          <w:tab w:val="left" w:pos="0"/>
        </w:tabs>
        <w:spacing w:before="228"/>
        <w:jc w:val="both"/>
        <w:rPr>
          <w:rFonts w:ascii="Arial" w:eastAsia="Arial" w:hAnsi="Arial"/>
        </w:rPr>
      </w:pPr>
      <w:r>
        <w:rPr>
          <w:rFonts w:ascii="Arial" w:eastAsia="Arial" w:hAnsi="Arial"/>
        </w:rPr>
        <w:t xml:space="preserve">8.7. </w:t>
      </w:r>
      <w:r w:rsidRPr="00677FEC">
        <w:rPr>
          <w:rFonts w:ascii="Arial" w:eastAsia="Arial" w:hAnsi="Arial"/>
        </w:rPr>
        <w:t xml:space="preserve">Durante a vigência do contrato, é vedado </w:t>
      </w:r>
      <w:r>
        <w:rPr>
          <w:rFonts w:ascii="Arial" w:eastAsia="Arial" w:hAnsi="Arial"/>
        </w:rPr>
        <w:t>ao c</w:t>
      </w:r>
      <w:r w:rsidRPr="00677FEC">
        <w:rPr>
          <w:rFonts w:ascii="Arial" w:eastAsia="Arial" w:hAnsi="Arial"/>
        </w:rPr>
        <w:t>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r>
        <w:rPr>
          <w:rFonts w:ascii="Arial" w:eastAsia="Arial" w:hAnsi="Arial"/>
        </w:rPr>
        <w:t xml:space="preserve"> (art. 48, parágrafo único).</w:t>
      </w:r>
    </w:p>
    <w:p w14:paraId="330ABDD6" w14:textId="77777777" w:rsidR="00B76111" w:rsidRPr="00B76111" w:rsidRDefault="00B76111" w:rsidP="00BE6808">
      <w:pPr>
        <w:tabs>
          <w:tab w:val="left" w:pos="567"/>
        </w:tabs>
        <w:autoSpaceDN/>
        <w:spacing w:before="236"/>
        <w:jc w:val="both"/>
        <w:textAlignment w:val="auto"/>
        <w:rPr>
          <w:rFonts w:ascii="Arial" w:eastAsiaTheme="majorEastAsia" w:hAnsi="Arial"/>
          <w:b/>
          <w:bCs/>
          <w:kern w:val="0"/>
          <w:lang w:eastAsia="pt-BR" w:bidi="ar-SA"/>
        </w:rPr>
      </w:pPr>
      <w:r w:rsidRPr="00B76111">
        <w:rPr>
          <w:rFonts w:ascii="Arial" w:eastAsiaTheme="majorEastAsia" w:hAnsi="Arial"/>
          <w:b/>
          <w:bCs/>
          <w:kern w:val="0"/>
          <w:lang w:eastAsia="pt-BR" w:bidi="ar-SA"/>
        </w:rPr>
        <w:t>9. DOS RECURSOS</w:t>
      </w:r>
    </w:p>
    <w:p w14:paraId="3E217BA1" w14:textId="77777777" w:rsidR="00B76111" w:rsidRPr="00B76111" w:rsidRDefault="00B76111" w:rsidP="00BE6808">
      <w:pPr>
        <w:autoSpaceDN/>
        <w:spacing w:before="236"/>
        <w:jc w:val="both"/>
        <w:textAlignment w:val="auto"/>
        <w:rPr>
          <w:rFonts w:ascii="Arial" w:eastAsiaTheme="minorEastAsia" w:hAnsi="Arial"/>
          <w:kern w:val="0"/>
          <w:lang w:eastAsia="pt-BR" w:bidi="ar-SA"/>
        </w:rPr>
      </w:pPr>
      <w:r w:rsidRPr="00B76111">
        <w:rPr>
          <w:rFonts w:ascii="Arial" w:eastAsiaTheme="minorEastAsia" w:hAnsi="Arial"/>
          <w:kern w:val="0"/>
          <w:lang w:eastAsia="pt-BR" w:bidi="ar-SA"/>
        </w:rPr>
        <w:t xml:space="preserve">9.1. A interposição de recurso referente ao julgamento das propostas, à habilitação ou inabilitação de licitantes, à anulação ou revogação da licitação, observará o disposto no </w:t>
      </w:r>
      <w:hyperlink r:id="rId10" w:anchor="art165" w:history="1">
        <w:r w:rsidRPr="00B76111">
          <w:rPr>
            <w:rFonts w:ascii="Arial" w:eastAsiaTheme="minorEastAsia" w:hAnsi="Arial"/>
            <w:kern w:val="0"/>
            <w:lang w:eastAsia="pt-BR" w:bidi="ar-SA"/>
          </w:rPr>
          <w:t>art. 165 da Lei nº 14.133/2021</w:t>
        </w:r>
      </w:hyperlink>
      <w:r w:rsidRPr="00B76111">
        <w:rPr>
          <w:rFonts w:ascii="Arial" w:eastAsiaTheme="minorEastAsia" w:hAnsi="Arial"/>
          <w:kern w:val="0"/>
          <w:lang w:eastAsia="pt-BR" w:bidi="ar-SA"/>
        </w:rPr>
        <w:t>.</w:t>
      </w:r>
    </w:p>
    <w:p w14:paraId="2590B4DE" w14:textId="77777777" w:rsidR="00B76111" w:rsidRPr="00B76111" w:rsidRDefault="00B76111" w:rsidP="00BE6808">
      <w:pPr>
        <w:autoSpaceDN/>
        <w:spacing w:before="236"/>
        <w:jc w:val="both"/>
        <w:textAlignment w:val="auto"/>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 xml:space="preserve">9.2. O prazo recursal é de </w:t>
      </w:r>
      <w:r w:rsidRPr="00B76111">
        <w:rPr>
          <w:rFonts w:ascii="Arial" w:eastAsiaTheme="minorEastAsia" w:hAnsi="Arial"/>
          <w:b/>
          <w:bCs/>
          <w:color w:val="000000"/>
          <w:kern w:val="0"/>
          <w:lang w:eastAsia="pt-BR" w:bidi="ar-SA"/>
        </w:rPr>
        <w:t>3 (três) dias úteis</w:t>
      </w:r>
      <w:r w:rsidRPr="00B76111">
        <w:rPr>
          <w:rFonts w:ascii="Arial" w:eastAsiaTheme="minorEastAsia" w:hAnsi="Arial"/>
          <w:color w:val="000000"/>
          <w:kern w:val="0"/>
          <w:lang w:eastAsia="pt-BR" w:bidi="ar-SA"/>
        </w:rPr>
        <w:t>, contados da data de intimação ou de lavratura da ata.</w:t>
      </w:r>
    </w:p>
    <w:p w14:paraId="3B777946" w14:textId="77777777" w:rsidR="00B76111" w:rsidRPr="00B76111" w:rsidRDefault="00B76111" w:rsidP="00BE6808">
      <w:pPr>
        <w:autoSpaceDN/>
        <w:spacing w:before="236"/>
        <w:jc w:val="both"/>
        <w:textAlignment w:val="auto"/>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9.3. Quando o recurso apresentado impugnar o julgamento das propostas ou o ato de habilitação ou inabilitação do licitante:</w:t>
      </w:r>
    </w:p>
    <w:p w14:paraId="717436FD" w14:textId="77777777" w:rsidR="00B76111" w:rsidRPr="00B76111" w:rsidRDefault="00B76111" w:rsidP="00BE6808">
      <w:pPr>
        <w:autoSpaceDN/>
        <w:spacing w:before="236"/>
        <w:jc w:val="both"/>
        <w:textAlignment w:val="auto"/>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9.3.1. A intenção de recorrer deverá ser manifestada imediatamente, sob pena de preclusão;</w:t>
      </w:r>
    </w:p>
    <w:p w14:paraId="126E6978" w14:textId="77777777" w:rsidR="00B76111" w:rsidRPr="00B76111" w:rsidRDefault="00B76111" w:rsidP="00BE6808">
      <w:pPr>
        <w:autoSpaceDN/>
        <w:spacing w:before="236"/>
        <w:jc w:val="both"/>
        <w:textAlignment w:val="auto"/>
        <w:rPr>
          <w:rFonts w:ascii="Arial" w:eastAsiaTheme="minorEastAsia" w:hAnsi="Arial"/>
          <w:kern w:val="0"/>
          <w:lang w:eastAsia="pt-BR" w:bidi="ar-SA"/>
        </w:rPr>
      </w:pPr>
      <w:bookmarkStart w:id="39" w:name="_Hlk160714603"/>
      <w:r w:rsidRPr="00B76111">
        <w:rPr>
          <w:rFonts w:ascii="Arial" w:eastAsiaTheme="minorEastAsia" w:hAnsi="Arial"/>
          <w:kern w:val="0"/>
          <w:lang w:eastAsia="pt-BR" w:bidi="ar-SA"/>
        </w:rPr>
        <w:t>9.3.2. O prazo para a manifestação da intenção de recorrer não será inferior a 10 (dez) minutos;</w:t>
      </w:r>
      <w:bookmarkEnd w:id="39"/>
    </w:p>
    <w:p w14:paraId="30D0E741" w14:textId="77777777" w:rsidR="00B76111" w:rsidRPr="00B76111" w:rsidRDefault="00B76111" w:rsidP="00BE6808">
      <w:pPr>
        <w:autoSpaceDN/>
        <w:spacing w:before="236"/>
        <w:jc w:val="both"/>
        <w:textAlignment w:val="auto"/>
        <w:rPr>
          <w:rFonts w:ascii="Arial" w:eastAsiaTheme="minorEastAsia" w:hAnsi="Arial"/>
          <w:kern w:val="0"/>
          <w:lang w:eastAsia="pt-BR" w:bidi="ar-SA"/>
        </w:rPr>
      </w:pPr>
      <w:r w:rsidRPr="00B76111">
        <w:rPr>
          <w:rFonts w:ascii="Arial" w:eastAsiaTheme="minorEastAsia" w:hAnsi="Arial"/>
          <w:kern w:val="0"/>
          <w:lang w:eastAsia="pt-BR" w:bidi="ar-SA"/>
        </w:rPr>
        <w:t>9.3.3. O prazo para apresentação das razões recursais será iniciado na data de intimação ou de lavratura da ata de habilitação ou inabilitação;</w:t>
      </w:r>
    </w:p>
    <w:p w14:paraId="5944671A" w14:textId="77777777" w:rsidR="00B76111" w:rsidRPr="00B76111" w:rsidRDefault="00B76111" w:rsidP="00BE6808">
      <w:pPr>
        <w:autoSpaceDN/>
        <w:spacing w:before="236"/>
        <w:jc w:val="both"/>
        <w:textAlignment w:val="auto"/>
        <w:rPr>
          <w:rFonts w:ascii="Arial" w:eastAsiaTheme="minorEastAsia" w:hAnsi="Arial"/>
          <w:kern w:val="0"/>
          <w:lang w:eastAsia="pt-BR" w:bidi="ar-SA"/>
        </w:rPr>
      </w:pPr>
      <w:r w:rsidRPr="00B76111">
        <w:rPr>
          <w:rFonts w:ascii="Arial" w:eastAsiaTheme="minorEastAsia" w:hAnsi="Arial"/>
          <w:kern w:val="0"/>
          <w:lang w:eastAsia="pt-BR" w:bidi="ar-SA"/>
        </w:rPr>
        <w:t>9.3.4. N</w:t>
      </w:r>
      <w:r w:rsidRPr="00B76111">
        <w:rPr>
          <w:rFonts w:ascii="Arial" w:eastAsiaTheme="minorEastAsia" w:hAnsi="Arial"/>
          <w:color w:val="000000"/>
          <w:kern w:val="0"/>
          <w:lang w:eastAsia="pt-BR" w:bidi="ar-SA"/>
        </w:rPr>
        <w:t xml:space="preserve">a hipótese de adoção da inversão de fases prevista no </w:t>
      </w:r>
      <w:hyperlink r:id="rId11" w:anchor="art17§1">
        <w:r w:rsidRPr="00B76111">
          <w:rPr>
            <w:rFonts w:ascii="Arial" w:eastAsiaTheme="minorEastAsia" w:hAnsi="Arial"/>
            <w:color w:val="000000" w:themeColor="text1"/>
            <w:kern w:val="0"/>
            <w:lang w:eastAsia="pt-BR" w:bidi="ar-SA"/>
          </w:rPr>
          <w:t>§ 1º do art. 17 da Lei nº 14.133/2021</w:t>
        </w:r>
      </w:hyperlink>
      <w:r w:rsidRPr="00B76111">
        <w:rPr>
          <w:rFonts w:ascii="Arial" w:eastAsiaTheme="minorEastAsia" w:hAnsi="Arial"/>
          <w:color w:val="000000"/>
          <w:kern w:val="0"/>
          <w:lang w:eastAsia="pt-BR" w:bidi="ar-SA"/>
        </w:rPr>
        <w:t>, o prazo para apresentação das razões recursais será iniciado na data de intimação da ata de julgamento.</w:t>
      </w:r>
    </w:p>
    <w:p w14:paraId="30343D05" w14:textId="77777777" w:rsidR="00B76111" w:rsidRPr="00B76111" w:rsidRDefault="00B76111" w:rsidP="00BE6808">
      <w:pPr>
        <w:autoSpaceDN/>
        <w:spacing w:before="236"/>
        <w:jc w:val="both"/>
        <w:textAlignment w:val="auto"/>
        <w:rPr>
          <w:rFonts w:ascii="Arial" w:eastAsiaTheme="minorEastAsia" w:hAnsi="Arial"/>
          <w:kern w:val="0"/>
          <w:lang w:eastAsia="pt-BR" w:bidi="ar-SA"/>
        </w:rPr>
      </w:pPr>
      <w:r w:rsidRPr="00B76111">
        <w:rPr>
          <w:rFonts w:ascii="Arial" w:eastAsiaTheme="minorEastAsia" w:hAnsi="Arial"/>
          <w:kern w:val="0"/>
          <w:lang w:eastAsia="pt-BR" w:bidi="ar-SA"/>
        </w:rPr>
        <w:t>9.4. Os recursos deverão ser encaminhados em campo próprio do sistema.</w:t>
      </w:r>
    </w:p>
    <w:p w14:paraId="5F15A3DC" w14:textId="77777777" w:rsidR="00B76111" w:rsidRPr="00B76111" w:rsidRDefault="00B76111" w:rsidP="00BE6808">
      <w:pPr>
        <w:autoSpaceDN/>
        <w:spacing w:before="236"/>
        <w:jc w:val="both"/>
        <w:textAlignment w:val="auto"/>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 xml:space="preserve">9.5. O recurso será dirigido à autoridade que tiver editado o ato ou proferido a decisão recorrida, a qual poderá reconsiderar sua decisão no prazo de </w:t>
      </w:r>
      <w:r w:rsidRPr="00B76111">
        <w:rPr>
          <w:rFonts w:ascii="Arial" w:eastAsiaTheme="minorEastAsia" w:hAnsi="Arial"/>
          <w:b/>
          <w:bCs/>
          <w:color w:val="000000"/>
          <w:kern w:val="0"/>
          <w:lang w:eastAsia="pt-BR" w:bidi="ar-SA"/>
        </w:rPr>
        <w:t>3 (três) dias úteis</w:t>
      </w:r>
      <w:r w:rsidRPr="00B76111">
        <w:rPr>
          <w:rFonts w:ascii="Arial" w:eastAsiaTheme="minorEastAsia" w:hAnsi="Arial"/>
          <w:color w:val="000000"/>
          <w:kern w:val="0"/>
          <w:lang w:eastAsia="pt-BR" w:bidi="ar-SA"/>
        </w:rPr>
        <w:t xml:space="preserve">, ou, nesse mesmo prazo, encaminhar recurso para a autoridade superior, a qual deverá proferir sua decisão no prazo de </w:t>
      </w:r>
      <w:r w:rsidRPr="00B76111">
        <w:rPr>
          <w:rFonts w:ascii="Arial" w:eastAsiaTheme="minorEastAsia" w:hAnsi="Arial"/>
          <w:b/>
          <w:bCs/>
          <w:color w:val="000000"/>
          <w:kern w:val="0"/>
          <w:lang w:eastAsia="pt-BR" w:bidi="ar-SA"/>
        </w:rPr>
        <w:t>10 (dez) dias úteis</w:t>
      </w:r>
      <w:r w:rsidRPr="00B76111">
        <w:rPr>
          <w:rFonts w:ascii="Arial" w:eastAsiaTheme="minorEastAsia" w:hAnsi="Arial"/>
          <w:color w:val="000000"/>
          <w:kern w:val="0"/>
          <w:lang w:eastAsia="pt-BR" w:bidi="ar-SA"/>
        </w:rPr>
        <w:t xml:space="preserve">, contado do recebimento dos </w:t>
      </w:r>
      <w:r w:rsidRPr="00B76111">
        <w:rPr>
          <w:rFonts w:ascii="Arial" w:eastAsiaTheme="minorEastAsia" w:hAnsi="Arial"/>
          <w:color w:val="000000"/>
          <w:kern w:val="0"/>
          <w:lang w:eastAsia="pt-BR" w:bidi="ar-SA"/>
        </w:rPr>
        <w:lastRenderedPageBreak/>
        <w:t>autos.</w:t>
      </w:r>
    </w:p>
    <w:p w14:paraId="5C3C0DDB" w14:textId="77777777" w:rsidR="00B76111" w:rsidRPr="00B76111" w:rsidRDefault="00B76111" w:rsidP="00FA4FDC">
      <w:pPr>
        <w:autoSpaceDN/>
        <w:spacing w:before="226"/>
        <w:jc w:val="both"/>
        <w:textAlignment w:val="auto"/>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 xml:space="preserve">9.6. Os recursos interpostos fora do prazo não serão conhecidos. </w:t>
      </w:r>
    </w:p>
    <w:p w14:paraId="06EC69B9" w14:textId="77777777" w:rsidR="00B76111" w:rsidRPr="00B76111" w:rsidRDefault="00B76111" w:rsidP="00FA4FDC">
      <w:pPr>
        <w:autoSpaceDN/>
        <w:spacing w:before="226"/>
        <w:jc w:val="both"/>
        <w:textAlignment w:val="auto"/>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 xml:space="preserve">9.7. O prazo para apresentação de contrarrazões ao recurso pelos demais licitantes será de </w:t>
      </w:r>
      <w:r w:rsidRPr="00B76111">
        <w:rPr>
          <w:rFonts w:ascii="Arial" w:eastAsiaTheme="minorEastAsia" w:hAnsi="Arial"/>
          <w:b/>
          <w:bCs/>
          <w:color w:val="000000"/>
          <w:kern w:val="0"/>
          <w:lang w:eastAsia="pt-BR" w:bidi="ar-SA"/>
        </w:rPr>
        <w:t>3 (três) dias úteis</w:t>
      </w:r>
      <w:r w:rsidRPr="00B76111">
        <w:rPr>
          <w:rFonts w:ascii="Arial" w:eastAsiaTheme="minorEastAsia" w:hAnsi="Arial"/>
          <w:color w:val="000000"/>
          <w:kern w:val="0"/>
          <w:lang w:eastAsia="pt-BR" w:bidi="ar-SA"/>
        </w:rPr>
        <w:t>, contados da data da intimação pessoal ou da divulgação da interposição do recurso, assegurada a vista imediata dos elementos indispensáveis à defesa de seus interesses.</w:t>
      </w:r>
    </w:p>
    <w:p w14:paraId="36A0858C" w14:textId="77777777" w:rsidR="00B76111" w:rsidRPr="00B76111" w:rsidRDefault="00B76111" w:rsidP="00FA4FDC">
      <w:pPr>
        <w:autoSpaceDN/>
        <w:spacing w:before="226"/>
        <w:jc w:val="both"/>
        <w:textAlignment w:val="auto"/>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 xml:space="preserve">9.8. O recurso e o pedido de reconsideração terão efeito suspensivo do ato ou da decisão recorrida até que sobrevenha decisão final da autoridade competente. </w:t>
      </w:r>
    </w:p>
    <w:p w14:paraId="47300D32" w14:textId="77777777" w:rsidR="00B76111" w:rsidRPr="00B76111" w:rsidRDefault="00B76111" w:rsidP="00FA4FDC">
      <w:pPr>
        <w:autoSpaceDN/>
        <w:spacing w:before="226"/>
        <w:jc w:val="both"/>
        <w:textAlignment w:val="auto"/>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 xml:space="preserve">9.9. O acolhimento do recurso invalida tão somente os atos insuscetíveis de aproveitamento. </w:t>
      </w:r>
    </w:p>
    <w:p w14:paraId="19771FFE" w14:textId="77777777" w:rsidR="00B76111" w:rsidRPr="00B76111" w:rsidRDefault="00B76111" w:rsidP="00FA4FDC">
      <w:pPr>
        <w:autoSpaceDN/>
        <w:spacing w:before="226"/>
        <w:jc w:val="both"/>
        <w:textAlignment w:val="auto"/>
        <w:rPr>
          <w:rFonts w:ascii="Arial" w:eastAsiaTheme="minorEastAsia" w:hAnsi="Arial"/>
          <w:color w:val="000000"/>
          <w:kern w:val="0"/>
          <w:lang w:eastAsia="pt-BR" w:bidi="ar-SA"/>
        </w:rPr>
      </w:pPr>
      <w:bookmarkStart w:id="40" w:name="_Hlk160714638"/>
      <w:r w:rsidRPr="00B76111">
        <w:rPr>
          <w:rFonts w:ascii="Arial" w:eastAsiaTheme="minorEastAsia" w:hAnsi="Arial"/>
          <w:color w:val="000000"/>
          <w:kern w:val="0"/>
          <w:lang w:eastAsia="pt-BR" w:bidi="ar-SA"/>
        </w:rPr>
        <w:t>9.10. Os autos do processo permanecerão com vista franqueada aos interessados.</w:t>
      </w:r>
    </w:p>
    <w:p w14:paraId="0A130B2C" w14:textId="77777777" w:rsidR="00B76111" w:rsidRPr="00B76111" w:rsidRDefault="00B76111" w:rsidP="00FA4FDC">
      <w:pPr>
        <w:tabs>
          <w:tab w:val="left" w:pos="567"/>
        </w:tabs>
        <w:autoSpaceDN/>
        <w:spacing w:before="226"/>
        <w:jc w:val="both"/>
        <w:textAlignment w:val="auto"/>
        <w:rPr>
          <w:rFonts w:ascii="Arial" w:eastAsiaTheme="majorEastAsia" w:hAnsi="Arial"/>
          <w:b/>
          <w:bCs/>
          <w:kern w:val="0"/>
          <w:lang w:eastAsia="pt-BR" w:bidi="ar-SA"/>
        </w:rPr>
      </w:pPr>
      <w:bookmarkStart w:id="41" w:name="_Toc135469234"/>
      <w:bookmarkStart w:id="42" w:name="_Hlk160715138"/>
      <w:bookmarkEnd w:id="40"/>
      <w:r w:rsidRPr="00B76111">
        <w:rPr>
          <w:rFonts w:ascii="Arial" w:eastAsiaTheme="majorEastAsia" w:hAnsi="Arial"/>
          <w:b/>
          <w:bCs/>
          <w:kern w:val="0"/>
          <w:lang w:eastAsia="pt-BR" w:bidi="ar-SA"/>
        </w:rPr>
        <w:t>10. DAS INFRAÇÕES ADMINISTRATIVAS E SANÇÕES</w:t>
      </w:r>
      <w:bookmarkEnd w:id="41"/>
    </w:p>
    <w:p w14:paraId="17A05DCB" w14:textId="77777777" w:rsidR="00B76111" w:rsidRPr="00B76111" w:rsidRDefault="00B76111" w:rsidP="00FA4FDC">
      <w:pPr>
        <w:spacing w:before="226"/>
        <w:jc w:val="both"/>
        <w:rPr>
          <w:rFonts w:ascii="Arial" w:eastAsiaTheme="minorEastAsia" w:hAnsi="Arial"/>
          <w:color w:val="000000"/>
          <w:kern w:val="0"/>
          <w:lang w:eastAsia="pt-BR" w:bidi="ar-SA"/>
        </w:rPr>
      </w:pPr>
      <w:bookmarkStart w:id="43" w:name="_Hlk114652595"/>
      <w:r w:rsidRPr="00B76111">
        <w:rPr>
          <w:rFonts w:ascii="Arial" w:eastAsiaTheme="minorEastAsia" w:hAnsi="Arial"/>
          <w:color w:val="000000"/>
          <w:kern w:val="0"/>
          <w:lang w:eastAsia="pt-BR" w:bidi="ar-SA"/>
        </w:rPr>
        <w:t xml:space="preserve">10.1. Comete infração administrativa, nos termos da lei, o licitante que, com dolo ou culpa: </w:t>
      </w:r>
    </w:p>
    <w:p w14:paraId="7E3B012B" w14:textId="2125D1F6" w:rsidR="00B76111" w:rsidRPr="00B76111" w:rsidRDefault="00B76111" w:rsidP="00FA4FDC">
      <w:pPr>
        <w:spacing w:before="226"/>
        <w:jc w:val="both"/>
        <w:rPr>
          <w:rFonts w:ascii="Arial" w:eastAsiaTheme="minorEastAsia" w:hAnsi="Arial"/>
          <w:kern w:val="0"/>
          <w:lang w:eastAsia="pt-BR" w:bidi="ar-SA"/>
        </w:rPr>
      </w:pPr>
      <w:r w:rsidRPr="00B76111">
        <w:rPr>
          <w:rFonts w:ascii="Arial" w:eastAsiaTheme="minorEastAsia" w:hAnsi="Arial"/>
          <w:color w:val="000000"/>
          <w:kern w:val="0"/>
          <w:lang w:eastAsia="pt-BR" w:bidi="ar-SA"/>
        </w:rPr>
        <w:t xml:space="preserve">10.1.1. Deixar de entregar a documentação exigida para o certame ou não entregar qualquer documento que tenha sido solicitado pelo </w:t>
      </w:r>
      <w:r>
        <w:rPr>
          <w:rFonts w:ascii="Arial" w:eastAsiaTheme="minorEastAsia" w:hAnsi="Arial"/>
          <w:kern w:val="0"/>
          <w:lang w:eastAsia="pt-BR" w:bidi="ar-SA"/>
        </w:rPr>
        <w:t>pregoeiro</w:t>
      </w:r>
      <w:r w:rsidRPr="00B76111">
        <w:rPr>
          <w:rFonts w:ascii="Arial" w:eastAsiaTheme="minorEastAsia" w:hAnsi="Arial"/>
          <w:kern w:val="0"/>
          <w:lang w:eastAsia="pt-BR" w:bidi="ar-SA"/>
        </w:rPr>
        <w:t xml:space="preserve"> </w:t>
      </w:r>
      <w:r w:rsidRPr="00B76111">
        <w:rPr>
          <w:rFonts w:ascii="Arial" w:eastAsiaTheme="minorEastAsia" w:hAnsi="Arial"/>
          <w:color w:val="000000"/>
          <w:kern w:val="0"/>
          <w:lang w:eastAsia="pt-BR" w:bidi="ar-SA"/>
        </w:rPr>
        <w:t>durante o certame;</w:t>
      </w:r>
    </w:p>
    <w:p w14:paraId="38A8D950" w14:textId="77777777" w:rsidR="00B76111" w:rsidRPr="00B76111" w:rsidRDefault="00B76111" w:rsidP="00FA4FDC">
      <w:pPr>
        <w:spacing w:before="226"/>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10.1.2. Salvo em decorrência de fato superveniente devidamente justificado, não mantiver a proposta em especial quando:</w:t>
      </w:r>
    </w:p>
    <w:p w14:paraId="40A5B44B" w14:textId="77777777" w:rsidR="00B76111" w:rsidRPr="00B76111" w:rsidRDefault="00B76111" w:rsidP="00FA4FDC">
      <w:pPr>
        <w:spacing w:before="226"/>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 xml:space="preserve">10.1.2.1. Não enviar a proposta adequada ao último lance ofertado ou após a negociação; </w:t>
      </w:r>
    </w:p>
    <w:p w14:paraId="3002801B" w14:textId="77777777" w:rsidR="00B76111" w:rsidRPr="00B76111" w:rsidRDefault="00B76111" w:rsidP="00FA4FDC">
      <w:pPr>
        <w:spacing w:before="226"/>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 xml:space="preserve">10.1.2.2. Recusar-se a enviar o detalhamento da proposta quando exigível; </w:t>
      </w:r>
    </w:p>
    <w:p w14:paraId="6AF963FF" w14:textId="77777777" w:rsidR="00B76111" w:rsidRPr="00B76111" w:rsidRDefault="00B76111" w:rsidP="00FA4FDC">
      <w:pPr>
        <w:spacing w:before="226"/>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 xml:space="preserve">10.1.2.3. Pedir para ser desclassificado quando encerrada a etapa competitiva; ou </w:t>
      </w:r>
    </w:p>
    <w:p w14:paraId="7C7E25D1" w14:textId="77777777" w:rsidR="00B76111" w:rsidRPr="00B76111" w:rsidRDefault="00B76111" w:rsidP="00FA4FDC">
      <w:pPr>
        <w:spacing w:before="226"/>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10.1.2.4. Deixar de apresentar amostra;</w:t>
      </w:r>
    </w:p>
    <w:p w14:paraId="0E7DD09E" w14:textId="77777777" w:rsidR="00B76111" w:rsidRPr="00B76111" w:rsidRDefault="00B76111" w:rsidP="00FA4FDC">
      <w:pPr>
        <w:spacing w:before="226"/>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 xml:space="preserve">10.1.2.5. Apresentar proposta ou amostra em desacordo com as especificações do edital; </w:t>
      </w:r>
    </w:p>
    <w:p w14:paraId="0BB90376" w14:textId="6F8D1A45" w:rsidR="00B76111" w:rsidRPr="00B76111" w:rsidRDefault="00B76111" w:rsidP="00FA4FDC">
      <w:pPr>
        <w:spacing w:before="226"/>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10.1.3. Não celebrar o contrato ou não entregar a documentação exigida para a contratação, quando convocado dentro do prazo de validade de sua proposta</w:t>
      </w:r>
      <w:r w:rsidR="00593E2A">
        <w:rPr>
          <w:rFonts w:ascii="Arial" w:eastAsiaTheme="minorEastAsia" w:hAnsi="Arial"/>
          <w:color w:val="000000"/>
          <w:kern w:val="0"/>
          <w:lang w:eastAsia="pt-BR" w:bidi="ar-SA"/>
        </w:rPr>
        <w:t>:</w:t>
      </w:r>
    </w:p>
    <w:p w14:paraId="53C672F9" w14:textId="77777777" w:rsidR="00B76111" w:rsidRPr="00B76111" w:rsidRDefault="00B76111" w:rsidP="00FA4FDC">
      <w:pPr>
        <w:spacing w:before="226"/>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10.1.3.1. Recusar-se, sem justificativa, a assinar o contrato ou a ata de registro de preço, ou a aceitar ou retirar o instrumento equivalente no prazo estabelecido pela Administração;</w:t>
      </w:r>
    </w:p>
    <w:p w14:paraId="7F35A1A1" w14:textId="77777777" w:rsidR="00B76111" w:rsidRPr="00B76111" w:rsidRDefault="00B76111" w:rsidP="00FA4FDC">
      <w:pPr>
        <w:spacing w:before="226"/>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10.1.4. Apresentar declaração ou documentação falsa exigida para o certame ou prestar declaração falsa durante a licitação;</w:t>
      </w:r>
    </w:p>
    <w:p w14:paraId="4786A243" w14:textId="77777777" w:rsidR="00B76111" w:rsidRPr="00B76111" w:rsidRDefault="00B76111" w:rsidP="00FA4FDC">
      <w:pPr>
        <w:spacing w:before="226"/>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10.1.5. Fraudar a licitação;</w:t>
      </w:r>
    </w:p>
    <w:p w14:paraId="130BB916" w14:textId="77777777" w:rsidR="00B76111" w:rsidRPr="00B76111" w:rsidRDefault="00B76111" w:rsidP="00FA4FDC">
      <w:pPr>
        <w:spacing w:before="226"/>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10.1.6. Comportar-se de modo inidôneo ou cometer fraude de qualquer natureza, em especial quando:</w:t>
      </w:r>
    </w:p>
    <w:p w14:paraId="43C8452D" w14:textId="77777777" w:rsidR="00B76111" w:rsidRPr="00B76111" w:rsidRDefault="00B76111" w:rsidP="00BA31BC">
      <w:pPr>
        <w:spacing w:before="230"/>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lastRenderedPageBreak/>
        <w:t xml:space="preserve">10.1.6.1. Agir em conluio ou em desconformidade com a lei; </w:t>
      </w:r>
    </w:p>
    <w:p w14:paraId="7512B46C" w14:textId="77777777" w:rsidR="00B76111" w:rsidRPr="00B76111" w:rsidRDefault="00B76111" w:rsidP="00BA31BC">
      <w:pPr>
        <w:spacing w:before="230"/>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 xml:space="preserve">10.1.6.2. Induzir deliberadamente a erro no julgamento; </w:t>
      </w:r>
    </w:p>
    <w:p w14:paraId="69A094B5" w14:textId="77777777" w:rsidR="00B76111" w:rsidRPr="00B76111" w:rsidRDefault="00B76111" w:rsidP="00BA31BC">
      <w:pPr>
        <w:spacing w:before="230"/>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 xml:space="preserve">10.1.6.3. Apresentar amostra falsificada ou deteriorada; </w:t>
      </w:r>
    </w:p>
    <w:p w14:paraId="5075DF29" w14:textId="77777777" w:rsidR="00B76111" w:rsidRPr="00B76111" w:rsidRDefault="00B76111" w:rsidP="00BA31BC">
      <w:pPr>
        <w:spacing w:before="230"/>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10.1.7. Praticar atos ilícitos com vistas a frustrar os objetivos da licitação;</w:t>
      </w:r>
    </w:p>
    <w:p w14:paraId="54FF07F4" w14:textId="77777777" w:rsidR="00B76111" w:rsidRPr="00B76111" w:rsidRDefault="00B76111" w:rsidP="00BA31BC">
      <w:pPr>
        <w:spacing w:before="230"/>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10.1.8. Praticar ato lesivo previsto no art. 5º da Lei nº 12.846/2013.</w:t>
      </w:r>
    </w:p>
    <w:p w14:paraId="56E0F03C" w14:textId="77777777" w:rsidR="00B76111" w:rsidRPr="00B76111" w:rsidRDefault="00B76111" w:rsidP="00BA31BC">
      <w:pPr>
        <w:spacing w:before="230"/>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 xml:space="preserve">10.2. Com fulcro na Lei nº 14.133/2021, a Administração poderá, </w:t>
      </w:r>
      <w:r w:rsidRPr="00B76111">
        <w:rPr>
          <w:rFonts w:ascii="Arial" w:hAnsi="Arial"/>
        </w:rPr>
        <w:t>após regular processo administrativo</w:t>
      </w:r>
      <w:r w:rsidRPr="00B76111">
        <w:rPr>
          <w:rFonts w:ascii="Arial" w:eastAsiaTheme="minorEastAsia" w:hAnsi="Arial"/>
          <w:color w:val="000000"/>
          <w:kern w:val="0"/>
          <w:lang w:eastAsia="pt-BR" w:bidi="ar-SA"/>
        </w:rPr>
        <w:t xml:space="preserve">, garantida a prévia defesa, aplicar aos licitantes e/ou adjudicatários as seguintes sanções, sem prejuízo das responsabilidades civil e criminal: </w:t>
      </w:r>
    </w:p>
    <w:p w14:paraId="0E6D0A69" w14:textId="77777777" w:rsidR="00B76111" w:rsidRPr="00B76111" w:rsidRDefault="00B76111" w:rsidP="00BA31BC">
      <w:pPr>
        <w:spacing w:before="230"/>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 xml:space="preserve">10.2.1. Advertência; </w:t>
      </w:r>
    </w:p>
    <w:p w14:paraId="0835251B" w14:textId="77777777" w:rsidR="00B76111" w:rsidRPr="00B76111" w:rsidRDefault="00B76111" w:rsidP="00BA31BC">
      <w:pPr>
        <w:spacing w:before="230"/>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10.2.2. Multa;</w:t>
      </w:r>
    </w:p>
    <w:p w14:paraId="79DD30CE" w14:textId="77777777" w:rsidR="00B76111" w:rsidRPr="00B76111" w:rsidRDefault="00B76111" w:rsidP="00BA31BC">
      <w:pPr>
        <w:spacing w:before="230"/>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10.2.3. Impedimento de licitar e contratar;</w:t>
      </w:r>
    </w:p>
    <w:p w14:paraId="35A65149" w14:textId="77777777" w:rsidR="00B76111" w:rsidRPr="00B76111" w:rsidRDefault="00B76111" w:rsidP="00FA6D49">
      <w:pPr>
        <w:spacing w:before="250"/>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10.2.4. Declaração de inidoneidade para licitar ou contratar, enquanto perdurarem os motivos determinantes da punição ou até que seja promovida sua reabilitação perante a própria autoridade que aplicou a penalidade.</w:t>
      </w:r>
    </w:p>
    <w:p w14:paraId="48894080" w14:textId="77777777" w:rsidR="00B76111" w:rsidRPr="00B76111" w:rsidRDefault="00B76111" w:rsidP="00984257">
      <w:pPr>
        <w:spacing w:before="248"/>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10.3. Na aplicação das sanções serão considerados:</w:t>
      </w:r>
    </w:p>
    <w:p w14:paraId="547C4651" w14:textId="77777777" w:rsidR="00B76111" w:rsidRPr="00B76111" w:rsidRDefault="00B76111" w:rsidP="00984257">
      <w:pPr>
        <w:spacing w:before="248"/>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10.3.1. A natureza e a gravidade da infração cometida;</w:t>
      </w:r>
    </w:p>
    <w:p w14:paraId="3EA266C5" w14:textId="77777777" w:rsidR="00B76111" w:rsidRPr="00B76111" w:rsidRDefault="00B76111" w:rsidP="00984257">
      <w:pPr>
        <w:spacing w:before="248"/>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10.3.2. As peculiaridades do caso concreto;</w:t>
      </w:r>
    </w:p>
    <w:p w14:paraId="774D6922" w14:textId="77777777" w:rsidR="00B76111" w:rsidRPr="00B76111" w:rsidRDefault="00B76111" w:rsidP="00984257">
      <w:pPr>
        <w:spacing w:before="248"/>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10.3.3. As circunstâncias agravantes ou atenuantes;</w:t>
      </w:r>
    </w:p>
    <w:p w14:paraId="6FC727D2" w14:textId="77777777" w:rsidR="00B76111" w:rsidRPr="00B76111" w:rsidRDefault="00B76111" w:rsidP="00984257">
      <w:pPr>
        <w:spacing w:before="248"/>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10.3.4. Os danos que dela provierem para a Administração Pública;</w:t>
      </w:r>
    </w:p>
    <w:p w14:paraId="464FA7D6" w14:textId="77777777" w:rsidR="00B76111" w:rsidRPr="00B76111" w:rsidRDefault="00B76111" w:rsidP="00984257">
      <w:pPr>
        <w:spacing w:before="248"/>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10.3.5. A implantação ou o aperfeiçoamento de programa de integridade, conforme normas e orientações dos órgãos de controle.</w:t>
      </w:r>
    </w:p>
    <w:p w14:paraId="78E6A304" w14:textId="77777777" w:rsidR="00B76111" w:rsidRPr="00B76111" w:rsidRDefault="00B76111" w:rsidP="00984257">
      <w:pPr>
        <w:spacing w:before="248"/>
        <w:jc w:val="both"/>
        <w:rPr>
          <w:rFonts w:ascii="Arial" w:eastAsiaTheme="minorEastAsia" w:hAnsi="Arial"/>
          <w:kern w:val="0"/>
          <w:lang w:eastAsia="pt-BR" w:bidi="ar-SA"/>
        </w:rPr>
      </w:pPr>
      <w:r w:rsidRPr="00B76111">
        <w:rPr>
          <w:rFonts w:ascii="Arial" w:eastAsiaTheme="minorEastAsia" w:hAnsi="Arial"/>
          <w:kern w:val="0"/>
          <w:lang w:eastAsia="pt-BR" w:bidi="ar-SA"/>
        </w:rPr>
        <w:t>10.4. A multa será recolhida em percentual de 0,5% a 30% incidente sobre o valor do contrato licitado, no prazo máximo de 15 (quinze) dias úteis, a contar da comunicação oficial:</w:t>
      </w:r>
    </w:p>
    <w:p w14:paraId="4308CE55" w14:textId="77777777" w:rsidR="00B76111" w:rsidRPr="00B76111" w:rsidRDefault="00B76111" w:rsidP="00984257">
      <w:pPr>
        <w:spacing w:before="248"/>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10.4.1. Para as infrações previstas nos itens 10.1.1, 10.1.2 e 10.1.3, a multa será de 0,5% a 15% do valor do contrato licitado;</w:t>
      </w:r>
    </w:p>
    <w:p w14:paraId="43E072B6" w14:textId="77777777" w:rsidR="00B76111" w:rsidRPr="00B76111" w:rsidRDefault="00B76111" w:rsidP="00984257">
      <w:pPr>
        <w:spacing w:before="248"/>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10.4.2. Para as infrações previstas nos itens 10.1.4, 10.1.5, 10.1.6, 10.1.7 e 10.1.8, a multa será de 15% a 30% do valor do contrato licitado.</w:t>
      </w:r>
    </w:p>
    <w:p w14:paraId="149D962C" w14:textId="77777777" w:rsidR="00B76111" w:rsidRPr="00B76111" w:rsidRDefault="00B76111" w:rsidP="00984257">
      <w:pPr>
        <w:spacing w:before="248"/>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10.5. As sanções de advertência, impedimento de licitar e contratar e declaração de inidoneidade para licitar ou contratar poderão ser aplicadas, cumulativamente ou não, à penalidade de multa.</w:t>
      </w:r>
    </w:p>
    <w:p w14:paraId="7C96D898" w14:textId="77777777" w:rsidR="00B76111" w:rsidRPr="00B76111" w:rsidRDefault="00B76111" w:rsidP="00984257">
      <w:pPr>
        <w:spacing w:before="248"/>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10.6. Na aplicação da sanção de multa será facultada a defesa do interessado no prazo de 15 (quinze) dias úteis, contado da data de sua intimação.</w:t>
      </w:r>
    </w:p>
    <w:p w14:paraId="42002B6A" w14:textId="77777777" w:rsidR="00B76111" w:rsidRPr="00B76111" w:rsidRDefault="00B76111" w:rsidP="00984257">
      <w:pPr>
        <w:spacing w:before="248"/>
        <w:jc w:val="both"/>
        <w:rPr>
          <w:rFonts w:ascii="Arial" w:eastAsiaTheme="minorEastAsia" w:hAnsi="Arial"/>
          <w:kern w:val="0"/>
          <w:lang w:eastAsia="pt-BR" w:bidi="ar-SA"/>
        </w:rPr>
      </w:pPr>
      <w:r w:rsidRPr="00B76111">
        <w:rPr>
          <w:rFonts w:ascii="Arial" w:eastAsiaTheme="minorEastAsia" w:hAnsi="Arial"/>
          <w:kern w:val="0"/>
          <w:lang w:eastAsia="pt-BR" w:bidi="ar-SA"/>
        </w:rPr>
        <w:lastRenderedPageBreak/>
        <w:t>10.7. 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B8E6670" w14:textId="77777777" w:rsidR="00B76111" w:rsidRPr="00B76111" w:rsidRDefault="00B76111" w:rsidP="001628E9">
      <w:pPr>
        <w:spacing w:before="208"/>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10.8. Poderá ser aplicada ao responsável a sanção de declaração de inidoneidade para licitar ou contratar, em decorrência da prática das infrações dispostas nos itens 10.1.4, 10.1.5, 10.1.6, 10.1.7 e 10.1.8, bem como pelas infrações administrativas previstas nos itens 10.1.1, 10.1.2 e 10.1.3 que justifiquem a imposição de penalidade mais grave que a sanção de impedimento de licitar e contratar, cuja duração observará o prazo previsto no art. 156, §5º, da Lei Federal nº 14.133/2021.</w:t>
      </w:r>
    </w:p>
    <w:p w14:paraId="40FCA3DD" w14:textId="77777777" w:rsidR="00B76111" w:rsidRPr="00B76111" w:rsidRDefault="00B76111" w:rsidP="001628E9">
      <w:pPr>
        <w:spacing w:before="208"/>
        <w:jc w:val="both"/>
        <w:rPr>
          <w:rFonts w:ascii="Arial" w:eastAsiaTheme="minorEastAsia" w:hAnsi="Arial"/>
          <w:kern w:val="0"/>
          <w:lang w:eastAsia="pt-BR" w:bidi="ar-SA"/>
        </w:rPr>
      </w:pPr>
      <w:r w:rsidRPr="00B76111">
        <w:rPr>
          <w:rFonts w:ascii="Arial" w:eastAsiaTheme="minorEastAsia" w:hAnsi="Arial"/>
          <w:kern w:val="0"/>
          <w:lang w:eastAsia="pt-BR" w:bidi="ar-SA"/>
        </w:rPr>
        <w:t xml:space="preserve">10.9. A recusa injustificada do adjudicatário em assinar o contrato ou a ata de registro de preço, ou em aceitar ou retirar o instrumento equivalente no prazo estabelecido pela Administração, descrita no item 10.1.3, caracterizará o descumprimento total da obrigação assumida e o sujeitará às penalidades e à imediata perda da garantia de proposta em favor do órgão ou entidade promotora da licitação. </w:t>
      </w:r>
    </w:p>
    <w:p w14:paraId="37273292" w14:textId="77777777" w:rsidR="00B76111" w:rsidRPr="00B76111" w:rsidRDefault="00B76111" w:rsidP="001628E9">
      <w:pPr>
        <w:spacing w:before="208"/>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 xml:space="preserve">10.10.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5CBEA58" w14:textId="77777777" w:rsidR="00B76111" w:rsidRPr="00B76111" w:rsidRDefault="00B76111" w:rsidP="001628E9">
      <w:pPr>
        <w:spacing w:before="208"/>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10.11.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AEA33F9" w14:textId="77777777" w:rsidR="00B76111" w:rsidRPr="00B76111" w:rsidRDefault="00B76111" w:rsidP="001628E9">
      <w:pPr>
        <w:spacing w:before="208"/>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10.12.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5D890A0" w14:textId="77777777" w:rsidR="00B76111" w:rsidRPr="00B76111" w:rsidRDefault="00B76111" w:rsidP="001628E9">
      <w:pPr>
        <w:spacing w:before="208"/>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10.13. O recurso e o pedido de reconsideração terão efeito suspensivo do ato ou da decisão recorrida até que sobrevenha decisão final da autoridade competente.</w:t>
      </w:r>
    </w:p>
    <w:bookmarkEnd w:id="43"/>
    <w:p w14:paraId="10313AAC" w14:textId="77777777" w:rsidR="00B76111" w:rsidRPr="00B76111" w:rsidRDefault="00B76111" w:rsidP="001628E9">
      <w:pPr>
        <w:spacing w:before="208"/>
        <w:jc w:val="both"/>
        <w:rPr>
          <w:rFonts w:ascii="Arial" w:hAnsi="Arial"/>
        </w:rPr>
      </w:pPr>
      <w:r w:rsidRPr="00B76111">
        <w:rPr>
          <w:rFonts w:ascii="Arial" w:eastAsiaTheme="minorEastAsia" w:hAnsi="Arial"/>
          <w:color w:val="000000"/>
          <w:kern w:val="0"/>
          <w:lang w:eastAsia="pt-BR" w:bidi="ar-SA"/>
        </w:rPr>
        <w:t>10.14. A aplicação das sanções previstas neste edital não exclui, em hipótese alguma, a obrigação de reparação integral dos danos causados.</w:t>
      </w:r>
      <w:bookmarkEnd w:id="42"/>
      <w:r w:rsidRPr="00B76111">
        <w:rPr>
          <w:rFonts w:ascii="Arial" w:hAnsi="Arial"/>
        </w:rPr>
        <w:t xml:space="preserve"> </w:t>
      </w:r>
    </w:p>
    <w:p w14:paraId="4BA4855E" w14:textId="77777777" w:rsidR="00B76111" w:rsidRPr="00B76111" w:rsidRDefault="00B76111" w:rsidP="001628E9">
      <w:pPr>
        <w:spacing w:before="208"/>
        <w:jc w:val="both"/>
        <w:rPr>
          <w:rFonts w:ascii="Arial" w:hAnsi="Arial"/>
          <w:b/>
          <w:bCs/>
        </w:rPr>
      </w:pPr>
      <w:r w:rsidRPr="00B76111">
        <w:rPr>
          <w:rFonts w:ascii="Arial" w:hAnsi="Arial"/>
          <w:b/>
          <w:bCs/>
        </w:rPr>
        <w:t xml:space="preserve">11. DA IMPUGNAÇÃO AO EDITAL E DO PEDIDO DE ESCLARECIMENTO </w:t>
      </w:r>
    </w:p>
    <w:p w14:paraId="019D396D" w14:textId="4E748DC2" w:rsidR="00B76111" w:rsidRPr="00B76111" w:rsidRDefault="00B76111" w:rsidP="001628E9">
      <w:pPr>
        <w:spacing w:before="208"/>
        <w:jc w:val="both"/>
        <w:rPr>
          <w:rFonts w:ascii="Arial" w:hAnsi="Arial"/>
        </w:rPr>
      </w:pPr>
      <w:r w:rsidRPr="00B76111">
        <w:rPr>
          <w:rFonts w:ascii="Arial" w:hAnsi="Arial"/>
        </w:rPr>
        <w:t xml:space="preserve">11.1. Qualquer pessoa é parte legítima para impugnar este edital por irregularidade na aplicação da Lei </w:t>
      </w:r>
      <w:r w:rsidR="00FD294D">
        <w:rPr>
          <w:rFonts w:ascii="Arial" w:hAnsi="Arial"/>
        </w:rPr>
        <w:t>F</w:t>
      </w:r>
      <w:r w:rsidRPr="00B76111">
        <w:rPr>
          <w:rFonts w:ascii="Arial" w:hAnsi="Arial"/>
        </w:rPr>
        <w:t xml:space="preserve">ederal nº 14.133/2021, devendo protocolar o pedido até </w:t>
      </w:r>
      <w:r w:rsidRPr="00D7440A">
        <w:rPr>
          <w:rFonts w:ascii="Arial" w:hAnsi="Arial"/>
          <w:b/>
          <w:bCs/>
        </w:rPr>
        <w:t>3 (três) dias</w:t>
      </w:r>
      <w:r w:rsidRPr="00B76111">
        <w:rPr>
          <w:rFonts w:ascii="Arial" w:hAnsi="Arial"/>
        </w:rPr>
        <w:t xml:space="preserve"> úteis antes da data da abertura do certame. </w:t>
      </w:r>
    </w:p>
    <w:p w14:paraId="07B0A8A6" w14:textId="77777777" w:rsidR="00B76111" w:rsidRPr="00B76111" w:rsidRDefault="00B76111" w:rsidP="001628E9">
      <w:pPr>
        <w:spacing w:before="208"/>
        <w:jc w:val="both"/>
        <w:rPr>
          <w:rFonts w:ascii="Arial" w:hAnsi="Arial"/>
        </w:rPr>
      </w:pPr>
      <w:r w:rsidRPr="00B76111">
        <w:rPr>
          <w:rFonts w:ascii="Arial" w:hAnsi="Arial"/>
        </w:rPr>
        <w:t xml:space="preserve">11.2. A resposta à impugnação ou ao pedido de esclarecimento será divulgado em sítio </w:t>
      </w:r>
      <w:r w:rsidRPr="00B76111">
        <w:rPr>
          <w:rFonts w:ascii="Arial" w:hAnsi="Arial"/>
        </w:rPr>
        <w:lastRenderedPageBreak/>
        <w:t xml:space="preserve">eletrônico oficial no prazo de até </w:t>
      </w:r>
      <w:r w:rsidRPr="00B76111">
        <w:rPr>
          <w:rFonts w:ascii="Arial" w:hAnsi="Arial"/>
          <w:b/>
          <w:bCs/>
        </w:rPr>
        <w:t>3 (três) dias úteis</w:t>
      </w:r>
      <w:r w:rsidRPr="00B76111">
        <w:rPr>
          <w:rFonts w:ascii="Arial" w:hAnsi="Arial"/>
        </w:rPr>
        <w:t xml:space="preserve">, limitado ao último dia útil anterior à data da abertura do certame. </w:t>
      </w:r>
    </w:p>
    <w:p w14:paraId="1F429591" w14:textId="0E4A12AE" w:rsidR="00B76111" w:rsidRPr="00B76111" w:rsidRDefault="00B76111" w:rsidP="00FA6D49">
      <w:pPr>
        <w:spacing w:before="224"/>
        <w:jc w:val="both"/>
        <w:rPr>
          <w:rFonts w:ascii="Arial" w:hAnsi="Arial"/>
        </w:rPr>
      </w:pPr>
      <w:r w:rsidRPr="00B76111">
        <w:rPr>
          <w:rFonts w:ascii="Arial" w:hAnsi="Arial"/>
        </w:rPr>
        <w:t xml:space="preserve">11.3. As impugnações e/ou pedidos de esclarecimentos </w:t>
      </w:r>
      <w:r w:rsidRPr="00D7440A">
        <w:rPr>
          <w:rFonts w:ascii="Arial" w:hAnsi="Arial"/>
          <w:b/>
          <w:bCs/>
        </w:rPr>
        <w:t>deverão</w:t>
      </w:r>
      <w:r w:rsidRPr="00B76111">
        <w:rPr>
          <w:rFonts w:ascii="Arial" w:hAnsi="Arial"/>
        </w:rPr>
        <w:t xml:space="preserve"> ser realizados através da Plataforma Eletrônica</w:t>
      </w:r>
      <w:r w:rsidR="00343A03">
        <w:rPr>
          <w:rFonts w:ascii="Arial" w:hAnsi="Arial"/>
        </w:rPr>
        <w:t xml:space="preserve"> da </w:t>
      </w:r>
      <w:r w:rsidR="00056D47">
        <w:rPr>
          <w:rFonts w:ascii="Arial" w:hAnsi="Arial"/>
        </w:rPr>
        <w:t>“</w:t>
      </w:r>
      <w:r w:rsidR="00343A03">
        <w:rPr>
          <w:rFonts w:ascii="Arial" w:hAnsi="Arial"/>
        </w:rPr>
        <w:t>BLL</w:t>
      </w:r>
      <w:r w:rsidR="00056D47">
        <w:rPr>
          <w:rFonts w:ascii="Arial" w:hAnsi="Arial"/>
        </w:rPr>
        <w:t>”</w:t>
      </w:r>
      <w:r w:rsidR="00343A03">
        <w:rPr>
          <w:rFonts w:ascii="Arial" w:hAnsi="Arial"/>
        </w:rPr>
        <w:t xml:space="preserve"> (</w:t>
      </w:r>
      <w:hyperlink r:id="rId12" w:history="1">
        <w:r w:rsidR="00343A03" w:rsidRPr="007C0CE7">
          <w:rPr>
            <w:rStyle w:val="Hyperlink"/>
            <w:rFonts w:ascii="Arial" w:hAnsi="Arial"/>
          </w:rPr>
          <w:t>https://bll.org.br</w:t>
        </w:r>
      </w:hyperlink>
      <w:r w:rsidR="00343A03" w:rsidRPr="00343A03">
        <w:rPr>
          <w:rFonts w:ascii="Arial" w:hAnsi="Arial"/>
          <w:u w:val="single"/>
        </w:rPr>
        <w:t>)</w:t>
      </w:r>
      <w:r w:rsidRPr="00B76111">
        <w:rPr>
          <w:rFonts w:ascii="Arial" w:hAnsi="Arial"/>
        </w:rPr>
        <w:t xml:space="preserve">. </w:t>
      </w:r>
    </w:p>
    <w:p w14:paraId="58708F90" w14:textId="77777777" w:rsidR="00B76111" w:rsidRPr="00B76111" w:rsidRDefault="00B76111" w:rsidP="00FA6D49">
      <w:pPr>
        <w:spacing w:before="224"/>
        <w:jc w:val="both"/>
        <w:rPr>
          <w:rFonts w:ascii="Arial" w:hAnsi="Arial"/>
        </w:rPr>
      </w:pPr>
      <w:r w:rsidRPr="00B76111">
        <w:rPr>
          <w:rFonts w:ascii="Arial" w:hAnsi="Arial"/>
        </w:rPr>
        <w:t>11.4. As impugnações e pedidos de esclarecimentos não suspendem os prazos previstos no certame:</w:t>
      </w:r>
    </w:p>
    <w:p w14:paraId="71406C20" w14:textId="044CA70F" w:rsidR="00B76111" w:rsidRPr="00B76111" w:rsidRDefault="00B76111" w:rsidP="00FA6D49">
      <w:pPr>
        <w:spacing w:before="224"/>
        <w:jc w:val="both"/>
        <w:rPr>
          <w:rFonts w:ascii="Arial" w:hAnsi="Arial"/>
        </w:rPr>
      </w:pPr>
      <w:bookmarkStart w:id="44" w:name="_Hlk163631033"/>
      <w:r w:rsidRPr="00B76111">
        <w:rPr>
          <w:rFonts w:ascii="Arial" w:hAnsi="Arial"/>
        </w:rPr>
        <w:t xml:space="preserve">11.4.1. A concessão de efeito suspensivo à impugnação é medida excepcional e deverá ser motivada pelo </w:t>
      </w:r>
      <w:r>
        <w:rPr>
          <w:rFonts w:ascii="Arial" w:eastAsiaTheme="minorEastAsia" w:hAnsi="Arial"/>
          <w:kern w:val="0"/>
          <w:lang w:eastAsia="pt-BR" w:bidi="ar-SA"/>
        </w:rPr>
        <w:t>pregoeiro</w:t>
      </w:r>
      <w:r w:rsidRPr="00B76111">
        <w:rPr>
          <w:rFonts w:ascii="Arial" w:hAnsi="Arial"/>
        </w:rPr>
        <w:t>, nos autos do processo de licitação</w:t>
      </w:r>
      <w:bookmarkEnd w:id="44"/>
      <w:r w:rsidRPr="00B76111">
        <w:rPr>
          <w:rFonts w:ascii="Arial" w:hAnsi="Arial"/>
        </w:rPr>
        <w:t>.</w:t>
      </w:r>
    </w:p>
    <w:p w14:paraId="4F8103DB" w14:textId="77777777" w:rsidR="00B76111" w:rsidRPr="00B76111" w:rsidRDefault="00B76111" w:rsidP="00FA6D49">
      <w:pPr>
        <w:spacing w:before="224"/>
        <w:jc w:val="both"/>
        <w:rPr>
          <w:rFonts w:ascii="Arial" w:hAnsi="Arial"/>
        </w:rPr>
      </w:pPr>
      <w:r w:rsidRPr="00B76111">
        <w:rPr>
          <w:rFonts w:ascii="Arial" w:hAnsi="Arial"/>
        </w:rPr>
        <w:t xml:space="preserve">11.5. Acolhida a impugnação, será definida e publicada nova data para a realização do certame. </w:t>
      </w:r>
    </w:p>
    <w:p w14:paraId="237DC8B2" w14:textId="77777777" w:rsidR="00B76111" w:rsidRPr="00B76111" w:rsidRDefault="00B76111" w:rsidP="00FA6D49">
      <w:pPr>
        <w:spacing w:before="224"/>
        <w:jc w:val="both"/>
        <w:rPr>
          <w:rFonts w:ascii="Arial" w:hAnsi="Arial"/>
          <w:b/>
          <w:bCs/>
        </w:rPr>
      </w:pPr>
      <w:bookmarkStart w:id="45" w:name="_Hlk160715189"/>
      <w:r w:rsidRPr="00B76111">
        <w:rPr>
          <w:rFonts w:ascii="Arial" w:hAnsi="Arial"/>
          <w:b/>
          <w:bCs/>
        </w:rPr>
        <w:t xml:space="preserve">12. DAS DISPOSIÇÕES GERAIS </w:t>
      </w:r>
    </w:p>
    <w:p w14:paraId="2B8909DD" w14:textId="77777777" w:rsidR="00B76111" w:rsidRPr="00B76111" w:rsidRDefault="00B76111" w:rsidP="002772D7">
      <w:pPr>
        <w:spacing w:before="228"/>
        <w:jc w:val="both"/>
        <w:rPr>
          <w:rFonts w:ascii="Arial" w:hAnsi="Arial"/>
        </w:rPr>
      </w:pPr>
      <w:r w:rsidRPr="00B76111">
        <w:rPr>
          <w:rFonts w:ascii="Arial" w:hAnsi="Arial"/>
        </w:rPr>
        <w:t xml:space="preserve">12.1. Será divulgada ata da sessão pública no sistema eletrônico. </w:t>
      </w:r>
    </w:p>
    <w:p w14:paraId="434C3BC7" w14:textId="5C55F8B5" w:rsidR="00B76111" w:rsidRPr="00B76111" w:rsidRDefault="00B76111" w:rsidP="002772D7">
      <w:pPr>
        <w:spacing w:before="228"/>
        <w:jc w:val="both"/>
        <w:rPr>
          <w:rFonts w:ascii="Arial" w:hAnsi="Arial"/>
        </w:rPr>
      </w:pPr>
      <w:r w:rsidRPr="00B76111">
        <w:rPr>
          <w:rFonts w:ascii="Arial" w:hAnsi="Arial"/>
        </w:rPr>
        <w:t xml:space="preserve">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Pr>
          <w:rFonts w:ascii="Arial" w:eastAsiaTheme="minorEastAsia" w:hAnsi="Arial"/>
          <w:kern w:val="0"/>
          <w:lang w:eastAsia="pt-BR" w:bidi="ar-SA"/>
        </w:rPr>
        <w:t>pregoeiro</w:t>
      </w:r>
      <w:r w:rsidRPr="00B76111">
        <w:rPr>
          <w:rFonts w:ascii="Arial" w:hAnsi="Arial"/>
        </w:rPr>
        <w:t xml:space="preserve">. </w:t>
      </w:r>
    </w:p>
    <w:p w14:paraId="5E9E08A0" w14:textId="77777777" w:rsidR="00B76111" w:rsidRPr="00B76111" w:rsidRDefault="00B76111" w:rsidP="00555508">
      <w:pPr>
        <w:spacing w:before="248"/>
        <w:jc w:val="both"/>
        <w:rPr>
          <w:rFonts w:ascii="Arial" w:hAnsi="Arial"/>
        </w:rPr>
      </w:pPr>
      <w:r w:rsidRPr="00B76111">
        <w:rPr>
          <w:rFonts w:ascii="Arial" w:hAnsi="Arial"/>
        </w:rPr>
        <w:t xml:space="preserve">12.3. Todas as referências de tempo no edital, no aviso e durante a sessão pública observarão o horário de Brasília/DF. </w:t>
      </w:r>
    </w:p>
    <w:p w14:paraId="6FBDB8F7" w14:textId="77777777" w:rsidR="00B76111" w:rsidRPr="00B76111" w:rsidRDefault="00B76111" w:rsidP="00555508">
      <w:pPr>
        <w:spacing w:before="248"/>
        <w:jc w:val="both"/>
        <w:rPr>
          <w:rFonts w:ascii="Arial" w:hAnsi="Arial"/>
        </w:rPr>
      </w:pPr>
      <w:r w:rsidRPr="00B76111">
        <w:rPr>
          <w:rFonts w:ascii="Arial" w:hAnsi="Arial"/>
        </w:rPr>
        <w:t xml:space="preserve">12.4. A homologação do resultado desta licitação não implicará direito à contratação. </w:t>
      </w:r>
    </w:p>
    <w:p w14:paraId="5C6DC993" w14:textId="77777777" w:rsidR="00B76111" w:rsidRPr="00B76111" w:rsidRDefault="00B76111" w:rsidP="00555508">
      <w:pPr>
        <w:spacing w:before="248"/>
        <w:jc w:val="both"/>
        <w:rPr>
          <w:rFonts w:ascii="Arial" w:hAnsi="Arial"/>
        </w:rPr>
      </w:pPr>
      <w:r w:rsidRPr="00B76111">
        <w:rPr>
          <w:rFonts w:ascii="Arial" w:hAnsi="Arial"/>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7ADAF154" w14:textId="77777777" w:rsidR="00B76111" w:rsidRPr="00B76111" w:rsidRDefault="00B76111" w:rsidP="00E33E88">
      <w:pPr>
        <w:spacing w:before="234"/>
        <w:jc w:val="both"/>
        <w:rPr>
          <w:rFonts w:ascii="Arial" w:hAnsi="Arial"/>
        </w:rPr>
      </w:pPr>
      <w:r w:rsidRPr="00B76111">
        <w:rPr>
          <w:rFonts w:ascii="Arial" w:hAnsi="Arial"/>
        </w:rPr>
        <w:t xml:space="preserve">12.6. Os licitantes assumem todos os custos de preparação e apresentação de suas propostas e a Administração não será, em nenhum caso, responsável por esses custos, independentemente da condução ou do resultado do processo licitatório. </w:t>
      </w:r>
    </w:p>
    <w:p w14:paraId="3C69170E" w14:textId="77777777" w:rsidR="00B76111" w:rsidRPr="00B76111" w:rsidRDefault="00B76111" w:rsidP="00B76111">
      <w:pPr>
        <w:spacing w:before="234"/>
        <w:jc w:val="both"/>
        <w:rPr>
          <w:rFonts w:ascii="Arial" w:hAnsi="Arial"/>
        </w:rPr>
      </w:pPr>
      <w:r w:rsidRPr="00B76111">
        <w:rPr>
          <w:rFonts w:ascii="Arial" w:hAnsi="Arial"/>
        </w:rPr>
        <w:t xml:space="preserve">12.7. Na contagem dos prazos estabelecidos neste edital e seus anexos, excluir-se-á o dia do início e incluir-se-á o do vencimento. Só se iniciam e vencem os prazos em dias de expediente na Administração. </w:t>
      </w:r>
    </w:p>
    <w:p w14:paraId="26A65186" w14:textId="77777777" w:rsidR="00B76111" w:rsidRPr="00B76111" w:rsidRDefault="00B76111" w:rsidP="00B76111">
      <w:pPr>
        <w:spacing w:before="234"/>
        <w:jc w:val="both"/>
        <w:rPr>
          <w:rFonts w:ascii="Arial" w:hAnsi="Arial"/>
        </w:rPr>
      </w:pPr>
      <w:r w:rsidRPr="00B76111">
        <w:rPr>
          <w:rFonts w:ascii="Arial" w:hAnsi="Arial"/>
        </w:rPr>
        <w:t xml:space="preserve">12.8. O desatendimento de exigências formais não essenciais não importará o afastamento do licitante, desde que seja possível o aproveitamento do ato, observados os princípios da isonomia e do interesse público. </w:t>
      </w:r>
    </w:p>
    <w:p w14:paraId="55924890" w14:textId="77777777" w:rsidR="00B76111" w:rsidRPr="00B76111" w:rsidRDefault="00B76111" w:rsidP="00B76111">
      <w:pPr>
        <w:spacing w:before="234"/>
        <w:jc w:val="both"/>
        <w:rPr>
          <w:rFonts w:ascii="Arial" w:hAnsi="Arial"/>
        </w:rPr>
      </w:pPr>
      <w:r w:rsidRPr="00B76111">
        <w:rPr>
          <w:rFonts w:ascii="Arial" w:hAnsi="Arial"/>
        </w:rPr>
        <w:t xml:space="preserve">12.9. Em caso de divergência entre disposições deste edital e de seus anexos ou demais peças que compõem o processo, prevalecerá as deste edital. </w:t>
      </w:r>
    </w:p>
    <w:p w14:paraId="67F68FB5" w14:textId="77777777" w:rsidR="00B76111" w:rsidRPr="00B76111" w:rsidRDefault="00B76111" w:rsidP="00B76111">
      <w:pPr>
        <w:spacing w:before="234"/>
        <w:jc w:val="both"/>
        <w:rPr>
          <w:rFonts w:ascii="Arial" w:hAnsi="Arial"/>
        </w:rPr>
      </w:pPr>
      <w:r w:rsidRPr="00B76111">
        <w:rPr>
          <w:rFonts w:ascii="Arial" w:hAnsi="Arial"/>
        </w:rPr>
        <w:t xml:space="preserve">12.10. O edital e seus anexos estão disponíveis, na íntegra, no Portal Nacional de Contratações Públicas </w:t>
      </w:r>
      <w:r w:rsidRPr="00B76111">
        <w:rPr>
          <w:rFonts w:ascii="Arial" w:eastAsia="Arial" w:hAnsi="Arial"/>
          <w:bCs/>
        </w:rPr>
        <w:t>(PNCP), no</w:t>
      </w:r>
      <w:r w:rsidRPr="00B76111">
        <w:rPr>
          <w:rFonts w:ascii="Arial" w:eastAsia="Arial" w:hAnsi="Arial"/>
          <w:b/>
        </w:rPr>
        <w:t xml:space="preserve"> </w:t>
      </w:r>
      <w:r w:rsidRPr="00B76111">
        <w:rPr>
          <w:rFonts w:ascii="Arial" w:hAnsi="Arial"/>
        </w:rPr>
        <w:t xml:space="preserve">endereço eletrônico do Município </w:t>
      </w:r>
      <w:hyperlink r:id="rId13" w:history="1">
        <w:r w:rsidRPr="00B76111">
          <w:rPr>
            <w:rFonts w:ascii="Arial" w:hAnsi="Arial"/>
            <w:color w:val="0000FF" w:themeColor="hyperlink"/>
            <w:u w:val="single"/>
          </w:rPr>
          <w:t>www.sertaozinho.sp.gov.br</w:t>
        </w:r>
      </w:hyperlink>
      <w:r w:rsidRPr="00B76111">
        <w:rPr>
          <w:rFonts w:ascii="Arial" w:hAnsi="Arial"/>
        </w:rPr>
        <w:t xml:space="preserve"> e na Bolsa de Licitações e Leilões (</w:t>
      </w:r>
      <w:hyperlink r:id="rId14" w:history="1">
        <w:r w:rsidRPr="00B76111">
          <w:rPr>
            <w:rFonts w:ascii="Arial" w:hAnsi="Arial"/>
            <w:color w:val="0000FF" w:themeColor="hyperlink"/>
            <w:u w:val="single"/>
          </w:rPr>
          <w:t>www.bll.org.br</w:t>
        </w:r>
      </w:hyperlink>
      <w:r w:rsidRPr="00B76111">
        <w:rPr>
          <w:rFonts w:ascii="Arial" w:hAnsi="Arial"/>
        </w:rPr>
        <w:t>)</w:t>
      </w:r>
      <w:bookmarkEnd w:id="45"/>
      <w:r w:rsidRPr="00B76111">
        <w:rPr>
          <w:rFonts w:ascii="Arial" w:hAnsi="Arial"/>
        </w:rPr>
        <w:t>.</w:t>
      </w:r>
    </w:p>
    <w:p w14:paraId="78F3F2F5" w14:textId="77777777" w:rsidR="00B76111" w:rsidRPr="00B76111" w:rsidRDefault="00B76111" w:rsidP="00B76111">
      <w:pPr>
        <w:autoSpaceDN/>
        <w:spacing w:before="234"/>
        <w:jc w:val="both"/>
        <w:textAlignment w:val="auto"/>
        <w:outlineLvl w:val="0"/>
        <w:rPr>
          <w:rFonts w:ascii="Arial" w:eastAsia="Times New Roman" w:hAnsi="Arial"/>
          <w:b/>
        </w:rPr>
      </w:pPr>
      <w:r w:rsidRPr="00B76111">
        <w:rPr>
          <w:rFonts w:ascii="Arial" w:eastAsia="Times New Roman" w:hAnsi="Arial"/>
          <w:b/>
          <w:color w:val="000000"/>
        </w:rPr>
        <w:t>13.</w:t>
      </w:r>
      <w:r w:rsidRPr="00B76111">
        <w:rPr>
          <w:rFonts w:ascii="Arial" w:eastAsia="Times New Roman" w:hAnsi="Arial"/>
          <w:b/>
        </w:rPr>
        <w:t xml:space="preserve"> DOS ANEXOS </w:t>
      </w:r>
    </w:p>
    <w:p w14:paraId="41BCA9E6" w14:textId="77777777" w:rsidR="00B76111" w:rsidRPr="00B76111" w:rsidRDefault="00B76111" w:rsidP="00B76111">
      <w:pPr>
        <w:tabs>
          <w:tab w:val="left" w:pos="0"/>
        </w:tabs>
        <w:autoSpaceDE w:val="0"/>
        <w:adjustRightInd w:val="0"/>
        <w:spacing w:before="180"/>
        <w:jc w:val="both"/>
        <w:rPr>
          <w:rFonts w:ascii="Arial" w:hAnsi="Arial"/>
        </w:rPr>
      </w:pPr>
      <w:r w:rsidRPr="00B76111">
        <w:rPr>
          <w:rFonts w:ascii="Arial" w:hAnsi="Arial"/>
          <w:color w:val="000000"/>
          <w:sz w:val="22"/>
        </w:rPr>
        <w:lastRenderedPageBreak/>
        <w:t>13.1.</w:t>
      </w:r>
      <w:r w:rsidRPr="00B76111">
        <w:rPr>
          <w:rFonts w:ascii="Arial" w:hAnsi="Arial"/>
          <w:b/>
          <w:color w:val="000000"/>
          <w:sz w:val="22"/>
        </w:rPr>
        <w:t xml:space="preserve"> </w:t>
      </w:r>
      <w:r w:rsidRPr="00B76111">
        <w:rPr>
          <w:rFonts w:ascii="Arial" w:hAnsi="Arial"/>
        </w:rPr>
        <w:t xml:space="preserve">Integram o presente edital: </w:t>
      </w:r>
    </w:p>
    <w:p w14:paraId="7DCEB0FF" w14:textId="10950092" w:rsidR="00B76111" w:rsidRPr="00B76111" w:rsidRDefault="00B76111" w:rsidP="00B76111">
      <w:pPr>
        <w:tabs>
          <w:tab w:val="left" w:pos="0"/>
        </w:tabs>
        <w:spacing w:line="276" w:lineRule="auto"/>
        <w:ind w:firstLine="1701"/>
        <w:jc w:val="both"/>
        <w:rPr>
          <w:rFonts w:ascii="Arial" w:hAnsi="Arial"/>
        </w:rPr>
      </w:pPr>
      <w:bookmarkStart w:id="46" w:name="_Hlk171330161"/>
      <w:r w:rsidRPr="00B76111">
        <w:rPr>
          <w:rFonts w:ascii="Arial" w:hAnsi="Arial"/>
        </w:rPr>
        <w:t xml:space="preserve">Anexo I – </w:t>
      </w:r>
      <w:r w:rsidR="008505BA">
        <w:rPr>
          <w:rFonts w:ascii="Arial" w:hAnsi="Arial"/>
        </w:rPr>
        <w:t>Termo de Referência</w:t>
      </w:r>
      <w:r w:rsidRPr="00B76111">
        <w:rPr>
          <w:rFonts w:ascii="Arial" w:hAnsi="Arial"/>
        </w:rPr>
        <w:t>;</w:t>
      </w:r>
    </w:p>
    <w:p w14:paraId="7D691BAC" w14:textId="77777777" w:rsidR="00B76111" w:rsidRPr="00B76111" w:rsidRDefault="00B76111" w:rsidP="00B76111">
      <w:pPr>
        <w:tabs>
          <w:tab w:val="left" w:pos="0"/>
        </w:tabs>
        <w:spacing w:line="276" w:lineRule="auto"/>
        <w:ind w:firstLine="1701"/>
        <w:jc w:val="both"/>
        <w:rPr>
          <w:rFonts w:ascii="Arial" w:hAnsi="Arial"/>
        </w:rPr>
      </w:pPr>
      <w:r w:rsidRPr="00B76111">
        <w:rPr>
          <w:rFonts w:ascii="Arial" w:hAnsi="Arial"/>
        </w:rPr>
        <w:t>Anexo II – Modelo de planilha de proposta;</w:t>
      </w:r>
    </w:p>
    <w:p w14:paraId="44578B32" w14:textId="421FC6F9" w:rsidR="00B76111" w:rsidRPr="00B76111" w:rsidRDefault="00B76111" w:rsidP="00B76111">
      <w:pPr>
        <w:tabs>
          <w:tab w:val="left" w:pos="0"/>
        </w:tabs>
        <w:spacing w:line="276" w:lineRule="auto"/>
        <w:ind w:firstLine="1701"/>
        <w:jc w:val="both"/>
        <w:rPr>
          <w:rFonts w:ascii="Arial" w:hAnsi="Arial"/>
        </w:rPr>
      </w:pPr>
      <w:r w:rsidRPr="00B76111">
        <w:rPr>
          <w:rFonts w:ascii="Arial" w:hAnsi="Arial"/>
        </w:rPr>
        <w:t>Anexo III – Modelos de Declarações</w:t>
      </w:r>
      <w:r w:rsidR="00D31366">
        <w:rPr>
          <w:rFonts w:ascii="Arial" w:hAnsi="Arial"/>
        </w:rPr>
        <w:t>.</w:t>
      </w:r>
    </w:p>
    <w:bookmarkEnd w:id="46"/>
    <w:p w14:paraId="77ECFB3C" w14:textId="77777777" w:rsidR="00B76111" w:rsidRPr="00B76111" w:rsidRDefault="00B76111" w:rsidP="00B76111">
      <w:pPr>
        <w:jc w:val="both"/>
        <w:rPr>
          <w:rFonts w:ascii="Arial" w:hAnsi="Arial"/>
        </w:rPr>
      </w:pPr>
    </w:p>
    <w:p w14:paraId="596F35B1" w14:textId="77777777" w:rsidR="00B76111" w:rsidRPr="00B76111" w:rsidRDefault="00B76111" w:rsidP="00B76111">
      <w:pPr>
        <w:jc w:val="both"/>
        <w:rPr>
          <w:rFonts w:ascii="Arial" w:hAnsi="Arial"/>
        </w:rPr>
      </w:pPr>
    </w:p>
    <w:p w14:paraId="1A6B9BBF" w14:textId="77777777" w:rsidR="00B76111" w:rsidRPr="00B76111" w:rsidRDefault="00B76111" w:rsidP="00B76111">
      <w:pPr>
        <w:jc w:val="both"/>
        <w:rPr>
          <w:rFonts w:ascii="Arial" w:hAnsi="Arial"/>
        </w:rPr>
      </w:pPr>
    </w:p>
    <w:p w14:paraId="2D42BD10" w14:textId="7FCAE238" w:rsidR="00B76111" w:rsidRPr="00B76111" w:rsidRDefault="00B76111" w:rsidP="00B76111">
      <w:pPr>
        <w:tabs>
          <w:tab w:val="left" w:pos="0"/>
        </w:tabs>
        <w:spacing w:line="276" w:lineRule="auto"/>
        <w:ind w:firstLine="1701"/>
        <w:jc w:val="both"/>
        <w:rPr>
          <w:rFonts w:ascii="Arial" w:hAnsi="Arial"/>
        </w:rPr>
      </w:pPr>
      <w:r w:rsidRPr="00B76111">
        <w:rPr>
          <w:rFonts w:ascii="Arial" w:hAnsi="Arial"/>
        </w:rPr>
        <w:t xml:space="preserve">             Sertãozinho, </w:t>
      </w:r>
      <w:r w:rsidR="00056D47">
        <w:rPr>
          <w:rFonts w:ascii="Arial" w:hAnsi="Arial"/>
        </w:rPr>
        <w:t>13 de maio de</w:t>
      </w:r>
      <w:r w:rsidRPr="00B76111">
        <w:rPr>
          <w:rFonts w:ascii="Arial" w:hAnsi="Arial"/>
        </w:rPr>
        <w:t xml:space="preserve"> 2025.</w:t>
      </w:r>
    </w:p>
    <w:p w14:paraId="745BDE02" w14:textId="77777777" w:rsidR="00B76111" w:rsidRPr="00B76111" w:rsidRDefault="00B76111" w:rsidP="00B76111">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0360F2B5" w14:textId="77777777" w:rsidR="00B76111" w:rsidRPr="00B76111" w:rsidRDefault="00B76111" w:rsidP="00B76111">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394BC686" w14:textId="77777777" w:rsidR="00B76111" w:rsidRPr="00B76111" w:rsidRDefault="00B76111" w:rsidP="00B76111">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2B0BC212" w14:textId="77777777" w:rsidR="00B76111" w:rsidRPr="00B76111" w:rsidRDefault="00B76111" w:rsidP="00B76111">
      <w:pPr>
        <w:suppressAutoHyphens w:val="0"/>
        <w:autoSpaceDN/>
        <w:jc w:val="center"/>
        <w:textAlignment w:val="auto"/>
        <w:rPr>
          <w:rFonts w:ascii="Arial" w:eastAsia="Times New Roman" w:hAnsi="Arial"/>
          <w:kern w:val="0"/>
          <w:lang w:eastAsia="pt-BR" w:bidi="ar-SA"/>
        </w:rPr>
      </w:pPr>
      <w:r w:rsidRPr="00B76111">
        <w:rPr>
          <w:rFonts w:ascii="Arial" w:eastAsia="Arial" w:hAnsi="Arial"/>
          <w:kern w:val="0"/>
          <w:lang w:eastAsia="pt-BR" w:bidi="ar-SA"/>
        </w:rPr>
        <w:t xml:space="preserve">Carlos Roberto </w:t>
      </w:r>
      <w:proofErr w:type="spellStart"/>
      <w:r w:rsidRPr="00B76111">
        <w:rPr>
          <w:rFonts w:ascii="Arial" w:eastAsia="Arial" w:hAnsi="Arial"/>
          <w:kern w:val="0"/>
          <w:lang w:eastAsia="pt-BR" w:bidi="ar-SA"/>
        </w:rPr>
        <w:t>Liboni</w:t>
      </w:r>
      <w:proofErr w:type="spellEnd"/>
    </w:p>
    <w:p w14:paraId="32207593" w14:textId="7D20F9A3" w:rsidR="00D11893" w:rsidRDefault="00B76111" w:rsidP="00B76111">
      <w:pPr>
        <w:jc w:val="center"/>
        <w:rPr>
          <w:rFonts w:ascii="Arial" w:hAnsi="Arial"/>
          <w:kern w:val="1"/>
        </w:rPr>
      </w:pPr>
      <w:r w:rsidRPr="00B76111">
        <w:rPr>
          <w:rFonts w:ascii="Arial" w:hAnsi="Arial"/>
          <w:kern w:val="1"/>
        </w:rPr>
        <w:t>Secretário Municipal de Administração</w:t>
      </w:r>
    </w:p>
    <w:p w14:paraId="131D3541" w14:textId="77777777" w:rsidR="00B31AA4" w:rsidRDefault="00B31AA4" w:rsidP="00B76111">
      <w:pPr>
        <w:jc w:val="center"/>
        <w:rPr>
          <w:rFonts w:ascii="Arial" w:hAnsi="Arial"/>
          <w:kern w:val="1"/>
        </w:rPr>
      </w:pPr>
    </w:p>
    <w:p w14:paraId="632F97FC" w14:textId="77777777" w:rsidR="00B31AA4" w:rsidRDefault="00B31AA4" w:rsidP="00B76111">
      <w:pPr>
        <w:jc w:val="center"/>
        <w:rPr>
          <w:rFonts w:ascii="Arial" w:hAnsi="Arial"/>
          <w:kern w:val="1"/>
        </w:rPr>
      </w:pPr>
    </w:p>
    <w:p w14:paraId="2D238E70" w14:textId="77777777" w:rsidR="00B31AA4" w:rsidRDefault="00B31AA4" w:rsidP="00B76111">
      <w:pPr>
        <w:jc w:val="center"/>
        <w:rPr>
          <w:rFonts w:ascii="Arial" w:hAnsi="Arial"/>
          <w:kern w:val="1"/>
        </w:rPr>
      </w:pPr>
    </w:p>
    <w:p w14:paraId="7BF99880" w14:textId="77777777" w:rsidR="00B31AA4" w:rsidRDefault="00B31AA4" w:rsidP="00B76111">
      <w:pPr>
        <w:jc w:val="center"/>
        <w:rPr>
          <w:rFonts w:ascii="Arial" w:hAnsi="Arial"/>
          <w:kern w:val="1"/>
        </w:rPr>
      </w:pPr>
    </w:p>
    <w:p w14:paraId="3D8CDF37" w14:textId="77777777" w:rsidR="00B31AA4" w:rsidRDefault="00B31AA4" w:rsidP="00B76111">
      <w:pPr>
        <w:jc w:val="center"/>
        <w:rPr>
          <w:rFonts w:ascii="Arial" w:hAnsi="Arial"/>
          <w:kern w:val="1"/>
        </w:rPr>
      </w:pPr>
    </w:p>
    <w:p w14:paraId="46A3714D" w14:textId="77777777" w:rsidR="00B31AA4" w:rsidRDefault="00B31AA4" w:rsidP="00B76111">
      <w:pPr>
        <w:jc w:val="center"/>
        <w:rPr>
          <w:rFonts w:ascii="Arial" w:hAnsi="Arial"/>
          <w:kern w:val="1"/>
        </w:rPr>
      </w:pPr>
    </w:p>
    <w:p w14:paraId="7FD4203E" w14:textId="77777777" w:rsidR="00B31AA4" w:rsidRDefault="00B31AA4" w:rsidP="00B76111">
      <w:pPr>
        <w:jc w:val="center"/>
        <w:rPr>
          <w:rFonts w:ascii="Arial" w:hAnsi="Arial"/>
          <w:kern w:val="1"/>
        </w:rPr>
      </w:pPr>
    </w:p>
    <w:p w14:paraId="1925E202" w14:textId="77777777" w:rsidR="00B31AA4" w:rsidRDefault="00B31AA4" w:rsidP="00B76111">
      <w:pPr>
        <w:jc w:val="center"/>
        <w:rPr>
          <w:rFonts w:ascii="Arial" w:hAnsi="Arial"/>
          <w:kern w:val="1"/>
        </w:rPr>
      </w:pPr>
    </w:p>
    <w:p w14:paraId="34378E1A" w14:textId="77777777" w:rsidR="00B31AA4" w:rsidRDefault="00B31AA4" w:rsidP="00B76111">
      <w:pPr>
        <w:jc w:val="center"/>
        <w:rPr>
          <w:rFonts w:ascii="Arial" w:hAnsi="Arial"/>
          <w:kern w:val="1"/>
        </w:rPr>
      </w:pPr>
    </w:p>
    <w:p w14:paraId="62210182" w14:textId="77777777" w:rsidR="00B31AA4" w:rsidRDefault="00B31AA4" w:rsidP="00B76111">
      <w:pPr>
        <w:jc w:val="center"/>
        <w:rPr>
          <w:rFonts w:ascii="Arial" w:hAnsi="Arial"/>
          <w:kern w:val="1"/>
        </w:rPr>
      </w:pPr>
    </w:p>
    <w:p w14:paraId="6E7A00A9" w14:textId="77777777" w:rsidR="00B31AA4" w:rsidRDefault="00B31AA4" w:rsidP="00B76111">
      <w:pPr>
        <w:jc w:val="center"/>
        <w:rPr>
          <w:rFonts w:ascii="Arial" w:hAnsi="Arial"/>
          <w:kern w:val="1"/>
        </w:rPr>
      </w:pPr>
    </w:p>
    <w:p w14:paraId="74F2EB5E" w14:textId="77777777" w:rsidR="00B31AA4" w:rsidRDefault="00B31AA4" w:rsidP="00B76111">
      <w:pPr>
        <w:jc w:val="center"/>
        <w:rPr>
          <w:rFonts w:ascii="Arial" w:hAnsi="Arial"/>
          <w:kern w:val="1"/>
        </w:rPr>
      </w:pPr>
    </w:p>
    <w:p w14:paraId="77637B8B" w14:textId="77777777" w:rsidR="00B31AA4" w:rsidRDefault="00B31AA4" w:rsidP="00B76111">
      <w:pPr>
        <w:jc w:val="center"/>
        <w:rPr>
          <w:rFonts w:ascii="Arial" w:hAnsi="Arial"/>
          <w:kern w:val="1"/>
        </w:rPr>
      </w:pPr>
    </w:p>
    <w:p w14:paraId="6C0B876E" w14:textId="77777777" w:rsidR="00B31AA4" w:rsidRDefault="00B31AA4" w:rsidP="00B76111">
      <w:pPr>
        <w:jc w:val="center"/>
        <w:rPr>
          <w:rFonts w:ascii="Arial" w:hAnsi="Arial"/>
          <w:kern w:val="1"/>
        </w:rPr>
      </w:pPr>
    </w:p>
    <w:p w14:paraId="6356E5B1" w14:textId="77777777" w:rsidR="00B31AA4" w:rsidRDefault="00B31AA4" w:rsidP="00B76111">
      <w:pPr>
        <w:jc w:val="center"/>
        <w:rPr>
          <w:rFonts w:ascii="Arial" w:hAnsi="Arial"/>
          <w:kern w:val="1"/>
        </w:rPr>
      </w:pPr>
    </w:p>
    <w:p w14:paraId="5762C4C4" w14:textId="77777777" w:rsidR="00B31AA4" w:rsidRDefault="00B31AA4" w:rsidP="00B76111">
      <w:pPr>
        <w:jc w:val="center"/>
        <w:rPr>
          <w:rFonts w:ascii="Arial" w:hAnsi="Arial"/>
          <w:kern w:val="1"/>
        </w:rPr>
      </w:pPr>
    </w:p>
    <w:p w14:paraId="04FAC40E" w14:textId="77777777" w:rsidR="00B31AA4" w:rsidRDefault="00B31AA4" w:rsidP="00B76111">
      <w:pPr>
        <w:jc w:val="center"/>
        <w:rPr>
          <w:rFonts w:ascii="Arial" w:hAnsi="Arial"/>
          <w:kern w:val="1"/>
        </w:rPr>
      </w:pPr>
    </w:p>
    <w:p w14:paraId="68F821C3" w14:textId="77777777" w:rsidR="00B31AA4" w:rsidRDefault="00B31AA4" w:rsidP="00B76111">
      <w:pPr>
        <w:jc w:val="center"/>
        <w:rPr>
          <w:rFonts w:ascii="Arial" w:hAnsi="Arial"/>
          <w:kern w:val="1"/>
        </w:rPr>
      </w:pPr>
    </w:p>
    <w:p w14:paraId="742EB20D" w14:textId="77777777" w:rsidR="00B31AA4" w:rsidRDefault="00B31AA4" w:rsidP="00B76111">
      <w:pPr>
        <w:jc w:val="center"/>
        <w:rPr>
          <w:rFonts w:ascii="Arial" w:hAnsi="Arial"/>
          <w:kern w:val="1"/>
        </w:rPr>
      </w:pPr>
    </w:p>
    <w:p w14:paraId="26730F4C" w14:textId="77777777" w:rsidR="00B31AA4" w:rsidRDefault="00B31AA4" w:rsidP="00B76111">
      <w:pPr>
        <w:jc w:val="center"/>
        <w:rPr>
          <w:rFonts w:ascii="Arial" w:hAnsi="Arial"/>
          <w:kern w:val="1"/>
        </w:rPr>
      </w:pPr>
    </w:p>
    <w:p w14:paraId="5B9B4908" w14:textId="77777777" w:rsidR="00B31AA4" w:rsidRDefault="00B31AA4" w:rsidP="00B76111">
      <w:pPr>
        <w:jc w:val="center"/>
        <w:rPr>
          <w:rFonts w:ascii="Arial" w:hAnsi="Arial"/>
          <w:kern w:val="1"/>
        </w:rPr>
      </w:pPr>
    </w:p>
    <w:p w14:paraId="0EF3F184" w14:textId="77777777" w:rsidR="00B31AA4" w:rsidRDefault="00B31AA4" w:rsidP="00B76111">
      <w:pPr>
        <w:jc w:val="center"/>
        <w:rPr>
          <w:rFonts w:ascii="Arial" w:hAnsi="Arial"/>
          <w:kern w:val="1"/>
        </w:rPr>
      </w:pPr>
    </w:p>
    <w:p w14:paraId="70E88FDE" w14:textId="77777777" w:rsidR="00B31AA4" w:rsidRDefault="00B31AA4" w:rsidP="00B76111">
      <w:pPr>
        <w:jc w:val="center"/>
        <w:rPr>
          <w:rFonts w:ascii="Arial" w:hAnsi="Arial"/>
          <w:kern w:val="1"/>
        </w:rPr>
      </w:pPr>
    </w:p>
    <w:p w14:paraId="6011D108" w14:textId="77777777" w:rsidR="00B31AA4" w:rsidRDefault="00B31AA4" w:rsidP="00B76111">
      <w:pPr>
        <w:jc w:val="center"/>
        <w:rPr>
          <w:rFonts w:ascii="Arial" w:hAnsi="Arial"/>
          <w:kern w:val="1"/>
        </w:rPr>
      </w:pPr>
    </w:p>
    <w:p w14:paraId="0964456A" w14:textId="77777777" w:rsidR="00B31AA4" w:rsidRDefault="00B31AA4" w:rsidP="00B76111">
      <w:pPr>
        <w:jc w:val="center"/>
        <w:rPr>
          <w:rFonts w:ascii="Arial" w:hAnsi="Arial"/>
          <w:kern w:val="1"/>
        </w:rPr>
      </w:pPr>
    </w:p>
    <w:p w14:paraId="16F5E559" w14:textId="77777777" w:rsidR="00B31AA4" w:rsidRDefault="00B31AA4" w:rsidP="00B76111">
      <w:pPr>
        <w:jc w:val="center"/>
        <w:rPr>
          <w:rFonts w:ascii="Arial" w:hAnsi="Arial"/>
          <w:kern w:val="1"/>
        </w:rPr>
      </w:pPr>
    </w:p>
    <w:p w14:paraId="3E18BD5D" w14:textId="77777777" w:rsidR="00B31AA4" w:rsidRDefault="00B31AA4" w:rsidP="00B76111">
      <w:pPr>
        <w:jc w:val="center"/>
        <w:rPr>
          <w:rFonts w:ascii="Arial" w:hAnsi="Arial"/>
          <w:kern w:val="1"/>
        </w:rPr>
      </w:pPr>
    </w:p>
    <w:p w14:paraId="7263DB8F" w14:textId="77777777" w:rsidR="00B31AA4" w:rsidRDefault="00B31AA4" w:rsidP="00B76111">
      <w:pPr>
        <w:jc w:val="center"/>
        <w:rPr>
          <w:rFonts w:ascii="Arial" w:hAnsi="Arial"/>
          <w:kern w:val="1"/>
        </w:rPr>
      </w:pPr>
    </w:p>
    <w:p w14:paraId="7D49FD97" w14:textId="77777777" w:rsidR="00B31AA4" w:rsidRDefault="00B31AA4" w:rsidP="00B76111">
      <w:pPr>
        <w:jc w:val="center"/>
        <w:rPr>
          <w:rFonts w:ascii="Arial" w:hAnsi="Arial"/>
          <w:kern w:val="1"/>
        </w:rPr>
      </w:pPr>
    </w:p>
    <w:p w14:paraId="00998C4A" w14:textId="77777777" w:rsidR="00B31AA4" w:rsidRDefault="00B31AA4" w:rsidP="00B76111">
      <w:pPr>
        <w:jc w:val="center"/>
        <w:rPr>
          <w:rFonts w:ascii="Arial" w:hAnsi="Arial"/>
          <w:kern w:val="1"/>
        </w:rPr>
      </w:pPr>
    </w:p>
    <w:p w14:paraId="43B44873" w14:textId="77777777" w:rsidR="00B31AA4" w:rsidRDefault="00B31AA4" w:rsidP="00B76111">
      <w:pPr>
        <w:jc w:val="center"/>
        <w:rPr>
          <w:rFonts w:ascii="Arial" w:hAnsi="Arial"/>
          <w:kern w:val="1"/>
        </w:rPr>
      </w:pPr>
    </w:p>
    <w:p w14:paraId="64762885" w14:textId="77777777" w:rsidR="00B31AA4" w:rsidRDefault="00B31AA4" w:rsidP="00B76111">
      <w:pPr>
        <w:jc w:val="center"/>
        <w:rPr>
          <w:rFonts w:ascii="Arial" w:hAnsi="Arial"/>
          <w:kern w:val="1"/>
        </w:rPr>
      </w:pPr>
    </w:p>
    <w:p w14:paraId="4B62B8E3" w14:textId="77777777" w:rsidR="00B31AA4" w:rsidRDefault="00B31AA4" w:rsidP="00B76111">
      <w:pPr>
        <w:jc w:val="center"/>
        <w:rPr>
          <w:rFonts w:ascii="Arial" w:hAnsi="Arial"/>
          <w:b/>
          <w:color w:val="FF0000"/>
          <w:sz w:val="28"/>
          <w:szCs w:val="28"/>
        </w:rPr>
      </w:pPr>
    </w:p>
    <w:p w14:paraId="2427C1DE" w14:textId="77777777" w:rsidR="004F7A24" w:rsidRDefault="004F7A24" w:rsidP="00501C86">
      <w:pPr>
        <w:jc w:val="center"/>
        <w:rPr>
          <w:rFonts w:ascii="Arial" w:hAnsi="Arial"/>
          <w:b/>
          <w:bCs/>
          <w:sz w:val="28"/>
          <w:szCs w:val="28"/>
        </w:rPr>
      </w:pPr>
    </w:p>
    <w:p w14:paraId="495833BE" w14:textId="77777777" w:rsidR="00FA6D49" w:rsidRDefault="00FA6D49" w:rsidP="00501C86">
      <w:pPr>
        <w:jc w:val="center"/>
        <w:rPr>
          <w:rFonts w:ascii="Arial" w:hAnsi="Arial"/>
          <w:b/>
          <w:bCs/>
          <w:sz w:val="28"/>
          <w:szCs w:val="28"/>
        </w:rPr>
      </w:pPr>
    </w:p>
    <w:p w14:paraId="7C0A800A" w14:textId="77777777" w:rsidR="00152233" w:rsidRDefault="00152233" w:rsidP="00501C86">
      <w:pPr>
        <w:jc w:val="center"/>
        <w:rPr>
          <w:rFonts w:ascii="Arial" w:hAnsi="Arial"/>
          <w:b/>
          <w:bCs/>
          <w:sz w:val="28"/>
          <w:szCs w:val="28"/>
        </w:rPr>
      </w:pPr>
    </w:p>
    <w:p w14:paraId="4E2DE4AA" w14:textId="525BFD98" w:rsidR="00501C86" w:rsidRPr="006E7A58" w:rsidRDefault="00501C86" w:rsidP="00501C86">
      <w:pPr>
        <w:jc w:val="center"/>
        <w:rPr>
          <w:rFonts w:ascii="Arial" w:hAnsi="Arial"/>
          <w:b/>
          <w:bCs/>
          <w:sz w:val="28"/>
          <w:szCs w:val="28"/>
        </w:rPr>
      </w:pPr>
      <w:r w:rsidRPr="006E7A58">
        <w:rPr>
          <w:rFonts w:ascii="Arial" w:hAnsi="Arial"/>
          <w:b/>
          <w:bCs/>
          <w:sz w:val="28"/>
          <w:szCs w:val="28"/>
        </w:rPr>
        <w:t xml:space="preserve">PREGÃO ELETRÔNICO Nº </w:t>
      </w:r>
      <w:r w:rsidR="00B31AA4">
        <w:rPr>
          <w:rFonts w:ascii="Arial" w:hAnsi="Arial"/>
          <w:b/>
          <w:bCs/>
          <w:sz w:val="28"/>
          <w:szCs w:val="28"/>
        </w:rPr>
        <w:t>009</w:t>
      </w:r>
      <w:r w:rsidRPr="006E7A58">
        <w:rPr>
          <w:rFonts w:ascii="Arial" w:hAnsi="Arial"/>
          <w:b/>
          <w:bCs/>
          <w:sz w:val="28"/>
          <w:szCs w:val="28"/>
        </w:rPr>
        <w:t>/202</w:t>
      </w:r>
      <w:r w:rsidR="004F7A24">
        <w:rPr>
          <w:rFonts w:ascii="Arial" w:hAnsi="Arial"/>
          <w:b/>
          <w:bCs/>
          <w:sz w:val="28"/>
          <w:szCs w:val="28"/>
        </w:rPr>
        <w:t>5</w:t>
      </w:r>
    </w:p>
    <w:p w14:paraId="51AA2B44" w14:textId="77777777" w:rsidR="00501C86" w:rsidRPr="006E7A58" w:rsidRDefault="00501C86" w:rsidP="00501C86">
      <w:pPr>
        <w:jc w:val="center"/>
        <w:rPr>
          <w:rFonts w:ascii="Arial" w:hAnsi="Arial"/>
          <w:b/>
          <w:bCs/>
          <w:sz w:val="28"/>
          <w:szCs w:val="28"/>
        </w:rPr>
      </w:pPr>
    </w:p>
    <w:p w14:paraId="57CA896A" w14:textId="352108BC" w:rsidR="005234EC" w:rsidRPr="006E7A58" w:rsidRDefault="00501C86" w:rsidP="00501C86">
      <w:pPr>
        <w:spacing w:line="276" w:lineRule="auto"/>
        <w:jc w:val="center"/>
        <w:rPr>
          <w:rFonts w:ascii="Arial" w:hAnsi="Arial"/>
          <w:b/>
          <w:bCs/>
          <w:sz w:val="28"/>
          <w:szCs w:val="28"/>
        </w:rPr>
      </w:pPr>
      <w:r w:rsidRPr="006E7A58">
        <w:rPr>
          <w:rFonts w:ascii="Arial" w:hAnsi="Arial"/>
          <w:b/>
          <w:bCs/>
          <w:sz w:val="28"/>
          <w:szCs w:val="28"/>
        </w:rPr>
        <w:t xml:space="preserve">PROCESSO Nº </w:t>
      </w:r>
      <w:r w:rsidR="00B31AA4">
        <w:rPr>
          <w:rFonts w:ascii="Arial" w:hAnsi="Arial"/>
          <w:b/>
          <w:bCs/>
          <w:sz w:val="28"/>
          <w:szCs w:val="28"/>
        </w:rPr>
        <w:t>155</w:t>
      </w:r>
      <w:r w:rsidRPr="006E7A58">
        <w:rPr>
          <w:rFonts w:ascii="Arial" w:hAnsi="Arial"/>
          <w:b/>
          <w:bCs/>
          <w:sz w:val="28"/>
          <w:szCs w:val="28"/>
        </w:rPr>
        <w:t>/202</w:t>
      </w:r>
      <w:r w:rsidR="004F7A24">
        <w:rPr>
          <w:rFonts w:ascii="Arial" w:hAnsi="Arial"/>
          <w:b/>
          <w:bCs/>
          <w:sz w:val="28"/>
          <w:szCs w:val="28"/>
        </w:rPr>
        <w:t>5</w:t>
      </w:r>
    </w:p>
    <w:p w14:paraId="1006979B" w14:textId="77777777" w:rsidR="005234EC" w:rsidRDefault="005234EC" w:rsidP="003D6874">
      <w:pPr>
        <w:spacing w:line="276" w:lineRule="auto"/>
        <w:rPr>
          <w:rFonts w:ascii="Arial" w:hAnsi="Arial"/>
          <w:bCs/>
        </w:rPr>
      </w:pPr>
    </w:p>
    <w:p w14:paraId="32D25575" w14:textId="64085580" w:rsidR="00E903B9" w:rsidRPr="00E903B9" w:rsidRDefault="00E903B9" w:rsidP="00E903B9">
      <w:pPr>
        <w:spacing w:line="276" w:lineRule="auto"/>
        <w:jc w:val="center"/>
        <w:rPr>
          <w:rFonts w:ascii="Arial" w:hAnsi="Arial"/>
          <w:b/>
          <w:sz w:val="36"/>
          <w:szCs w:val="36"/>
        </w:rPr>
      </w:pPr>
      <w:r w:rsidRPr="00E903B9">
        <w:rPr>
          <w:rFonts w:ascii="Arial" w:hAnsi="Arial"/>
          <w:b/>
          <w:sz w:val="36"/>
          <w:szCs w:val="36"/>
        </w:rPr>
        <w:t>ANEXO I</w:t>
      </w:r>
    </w:p>
    <w:p w14:paraId="0E84C776" w14:textId="77777777" w:rsidR="00E903B9" w:rsidRPr="00E903B9" w:rsidRDefault="00E903B9" w:rsidP="00E903B9">
      <w:pPr>
        <w:spacing w:line="276" w:lineRule="auto"/>
        <w:jc w:val="center"/>
        <w:rPr>
          <w:rFonts w:ascii="Arial" w:hAnsi="Arial"/>
          <w:bCs/>
        </w:rPr>
      </w:pPr>
    </w:p>
    <w:p w14:paraId="1879A119" w14:textId="77777777" w:rsidR="00FE4B59" w:rsidRPr="008D7975" w:rsidRDefault="00FE4B59" w:rsidP="00FE4B59">
      <w:pPr>
        <w:pStyle w:val="Ttulo1"/>
        <w:spacing w:line="276" w:lineRule="auto"/>
        <w:jc w:val="center"/>
      </w:pPr>
      <w:r w:rsidRPr="008D7975">
        <w:rPr>
          <w:rFonts w:ascii="Arial" w:hAnsi="Arial" w:cs="Arial"/>
        </w:rPr>
        <w:t>TERMO DE REFERÊNCIA</w:t>
      </w:r>
    </w:p>
    <w:p w14:paraId="0D260537" w14:textId="77777777" w:rsidR="00FE4B59" w:rsidRPr="006C7BED" w:rsidRDefault="00FE4B59" w:rsidP="00FE4B59">
      <w:pPr>
        <w:spacing w:line="276" w:lineRule="auto"/>
        <w:rPr>
          <w:rFonts w:ascii="Arial" w:hAnsi="Arial"/>
          <w:b/>
        </w:rPr>
      </w:pPr>
    </w:p>
    <w:p w14:paraId="715C7A04" w14:textId="658BFC68" w:rsidR="00E14CF4" w:rsidRPr="00E14CF4" w:rsidRDefault="00BB7FF5" w:rsidP="00E14CF4">
      <w:pPr>
        <w:jc w:val="both"/>
        <w:rPr>
          <w:rFonts w:ascii="Arial" w:hAnsi="Arial"/>
          <w:b/>
          <w:bCs/>
          <w:sz w:val="28"/>
          <w:szCs w:val="28"/>
          <w:u w:val="single"/>
        </w:rPr>
      </w:pPr>
      <w:r w:rsidRPr="00875797">
        <w:rPr>
          <w:rStyle w:val="PGE-Alteraesdestacadas"/>
          <w:color w:val="auto"/>
          <w:sz w:val="24"/>
        </w:rPr>
        <w:t>OBJETO</w:t>
      </w:r>
      <w:r w:rsidR="00E14CF4" w:rsidRPr="00E14CF4">
        <w:rPr>
          <w:rStyle w:val="PGE-Alteraesdestacadas"/>
          <w:b w:val="0"/>
          <w:bCs/>
          <w:color w:val="auto"/>
          <w:sz w:val="24"/>
        </w:rPr>
        <w:t xml:space="preserve">: </w:t>
      </w:r>
      <w:r w:rsidR="00E14CF4" w:rsidRPr="00E14CF4">
        <w:rPr>
          <w:rFonts w:ascii="Arial" w:hAnsi="Arial"/>
          <w:b/>
          <w:bCs/>
          <w:sz w:val="28"/>
          <w:szCs w:val="28"/>
          <w:u w:val="single"/>
        </w:rPr>
        <w:t>AQUISIÇÃO DE MATERIAL ESPORTIVO E MATERIAL DE PREMIAÇÃO PARA A SECRETARIA MUNICIPAL DE ESPORTES E LAZER.</w:t>
      </w:r>
    </w:p>
    <w:p w14:paraId="12D3C1E5" w14:textId="48126FF7" w:rsidR="00C85F10" w:rsidRPr="00875797" w:rsidRDefault="00C85F10" w:rsidP="00875797">
      <w:pPr>
        <w:pStyle w:val="WW-Cabealho"/>
        <w:widowControl w:val="0"/>
        <w:tabs>
          <w:tab w:val="clear" w:pos="4419"/>
          <w:tab w:val="clear" w:pos="8838"/>
          <w:tab w:val="left" w:pos="6949"/>
        </w:tabs>
        <w:jc w:val="both"/>
        <w:rPr>
          <w:rFonts w:ascii="Arial" w:hAnsi="Arial" w:cs="Arial"/>
          <w:b/>
          <w:bCs/>
          <w:u w:val="single"/>
        </w:rPr>
      </w:pPr>
    </w:p>
    <w:p w14:paraId="61750B3A" w14:textId="77777777" w:rsidR="00F4798C" w:rsidRPr="00875797" w:rsidRDefault="00F4798C" w:rsidP="00875797">
      <w:pPr>
        <w:pStyle w:val="WW-Cabealho"/>
        <w:widowControl w:val="0"/>
        <w:tabs>
          <w:tab w:val="clear" w:pos="4419"/>
          <w:tab w:val="clear" w:pos="8838"/>
          <w:tab w:val="left" w:pos="6949"/>
        </w:tabs>
        <w:jc w:val="both"/>
        <w:rPr>
          <w:rStyle w:val="PGE-Alteraesdestacadas"/>
          <w:rFonts w:cs="Arial"/>
          <w:b w:val="0"/>
          <w:color w:val="auto"/>
          <w:sz w:val="24"/>
          <w:u w:val="none"/>
        </w:rPr>
      </w:pPr>
    </w:p>
    <w:p w14:paraId="3CA28D16" w14:textId="065E24E2" w:rsidR="00FE4B59" w:rsidRDefault="009500F5" w:rsidP="00875797">
      <w:pPr>
        <w:ind w:right="403"/>
        <w:jc w:val="both"/>
        <w:rPr>
          <w:rStyle w:val="PGE-Alteraesdestacadas"/>
          <w:color w:val="auto"/>
          <w:sz w:val="24"/>
        </w:rPr>
      </w:pPr>
      <w:r w:rsidRPr="00875797">
        <w:rPr>
          <w:rStyle w:val="PGE-Alteraesdestacadas"/>
          <w:color w:val="auto"/>
          <w:sz w:val="24"/>
        </w:rPr>
        <w:t xml:space="preserve"> </w:t>
      </w:r>
      <w:r w:rsidR="00BB7FF5" w:rsidRPr="00875797">
        <w:rPr>
          <w:rStyle w:val="PGE-Alteraesdestacadas"/>
          <w:color w:val="auto"/>
          <w:sz w:val="24"/>
        </w:rPr>
        <w:t xml:space="preserve">MENOR PREÇO POR </w:t>
      </w:r>
      <w:r w:rsidR="00D7440A">
        <w:rPr>
          <w:rStyle w:val="PGE-Alteraesdestacadas"/>
          <w:color w:val="auto"/>
          <w:sz w:val="24"/>
        </w:rPr>
        <w:t>LOTE</w:t>
      </w:r>
    </w:p>
    <w:p w14:paraId="1ACDF7CD" w14:textId="77777777" w:rsidR="003A6632" w:rsidRPr="00875797" w:rsidRDefault="003A6632" w:rsidP="00875797">
      <w:pPr>
        <w:ind w:right="403"/>
        <w:jc w:val="both"/>
        <w:rPr>
          <w:rStyle w:val="PGE-Alteraesdestacadas"/>
          <w:color w:val="auto"/>
          <w:sz w:val="24"/>
        </w:rPr>
      </w:pPr>
    </w:p>
    <w:p w14:paraId="6381E913" w14:textId="77777777" w:rsidR="009C22FA" w:rsidRPr="00875797" w:rsidRDefault="009C22FA" w:rsidP="00875797">
      <w:pPr>
        <w:jc w:val="both"/>
        <w:rPr>
          <w:rFonts w:ascii="Arial" w:hAnsi="Arial"/>
        </w:rPr>
      </w:pPr>
    </w:p>
    <w:p w14:paraId="532694F5" w14:textId="77777777" w:rsidR="000F1069" w:rsidRPr="00875797" w:rsidRDefault="000F1069" w:rsidP="00875797">
      <w:pPr>
        <w:jc w:val="both"/>
        <w:rPr>
          <w:rFonts w:ascii="Arial" w:hAnsi="Arial"/>
        </w:rPr>
        <w:sectPr w:rsidR="000F1069" w:rsidRPr="00875797" w:rsidSect="002025D5">
          <w:headerReference w:type="default" r:id="rId15"/>
          <w:footerReference w:type="default" r:id="rId16"/>
          <w:headerReference w:type="first" r:id="rId17"/>
          <w:pgSz w:w="11906" w:h="16838"/>
          <w:pgMar w:top="1527" w:right="1274" w:bottom="1134" w:left="1418" w:header="113" w:footer="454" w:gutter="0"/>
          <w:cols w:space="720"/>
          <w:titlePg/>
          <w:docGrid w:linePitch="326"/>
        </w:sectPr>
      </w:pPr>
    </w:p>
    <w:p w14:paraId="70BA3532" w14:textId="6C38DA66" w:rsidR="00D7440A" w:rsidRPr="00D7440A" w:rsidRDefault="00D7440A" w:rsidP="00D7440A">
      <w:pPr>
        <w:pStyle w:val="Tpico2"/>
        <w:numPr>
          <w:ilvl w:val="0"/>
          <w:numId w:val="0"/>
        </w:numPr>
        <w:spacing w:before="0" w:after="0" w:line="240" w:lineRule="auto"/>
      </w:pPr>
      <w:r w:rsidRPr="00D7440A">
        <w:t>CONCEITUAÇÃO DO OBJETO</w:t>
      </w:r>
    </w:p>
    <w:p w14:paraId="6354E2AE" w14:textId="77777777" w:rsidR="00D7440A" w:rsidRPr="00D7440A" w:rsidRDefault="00D7440A" w:rsidP="00D7440A">
      <w:pPr>
        <w:pStyle w:val="Tpico2"/>
        <w:widowControl w:val="0"/>
        <w:numPr>
          <w:ilvl w:val="0"/>
          <w:numId w:val="0"/>
        </w:numPr>
        <w:spacing w:before="0" w:after="0" w:line="240" w:lineRule="auto"/>
      </w:pPr>
      <w:r w:rsidRPr="00D7440A">
        <w:t>Objeto a ser contratado</w:t>
      </w:r>
    </w:p>
    <w:p w14:paraId="10A44DBA" w14:textId="062C0F55" w:rsidR="00D7440A" w:rsidRPr="00D7440A" w:rsidRDefault="00D7440A" w:rsidP="00D7440A">
      <w:pPr>
        <w:pStyle w:val="Tpico2"/>
        <w:widowControl w:val="0"/>
        <w:numPr>
          <w:ilvl w:val="0"/>
          <w:numId w:val="0"/>
        </w:numPr>
        <w:spacing w:before="0" w:after="0" w:line="240" w:lineRule="auto"/>
        <w:ind w:firstLine="709"/>
        <w:rPr>
          <w:b w:val="0"/>
          <w:bCs w:val="0"/>
        </w:rPr>
      </w:pPr>
      <w:r w:rsidRPr="00D7440A">
        <w:rPr>
          <w:b w:val="0"/>
          <w:bCs w:val="0"/>
        </w:rPr>
        <w:t>A presente contratação tem por objeto a aquisição de materiais esportivos e materiais de premiação destinados ao atendimento dos projetos esportivos de diversas modalidades desenvolvidas no Município de Sertãozinho e no Distrito de Cruz das Posses.</w:t>
      </w:r>
    </w:p>
    <w:p w14:paraId="4F8E78FF" w14:textId="77777777" w:rsidR="00D7440A" w:rsidRDefault="00D7440A" w:rsidP="00875797">
      <w:pPr>
        <w:pStyle w:val="Tpico2"/>
        <w:widowControl w:val="0"/>
        <w:numPr>
          <w:ilvl w:val="0"/>
          <w:numId w:val="0"/>
        </w:numPr>
        <w:spacing w:before="0" w:after="0" w:line="240" w:lineRule="auto"/>
      </w:pPr>
    </w:p>
    <w:p w14:paraId="0B333094" w14:textId="0A468CA6" w:rsidR="000F1069" w:rsidRPr="00875797" w:rsidRDefault="000F1069" w:rsidP="00875797">
      <w:pPr>
        <w:pStyle w:val="Tpico2"/>
        <w:widowControl w:val="0"/>
        <w:numPr>
          <w:ilvl w:val="0"/>
          <w:numId w:val="0"/>
        </w:numPr>
        <w:spacing w:before="0" w:after="0" w:line="240" w:lineRule="auto"/>
      </w:pPr>
      <w:r w:rsidRPr="00875797">
        <w:t>Natureza do objeto</w:t>
      </w:r>
      <w:r w:rsidR="005A6D8F" w:rsidRPr="00875797">
        <w:t xml:space="preserve">: </w:t>
      </w:r>
      <w:r w:rsidRPr="00875797">
        <w:rPr>
          <w:b w:val="0"/>
          <w:bCs w:val="0"/>
        </w:rPr>
        <w:t>Aquisição de bens</w:t>
      </w:r>
    </w:p>
    <w:p w14:paraId="37FCFB17" w14:textId="77777777" w:rsidR="000F1069" w:rsidRPr="00875797" w:rsidRDefault="000F1069" w:rsidP="00875797">
      <w:pPr>
        <w:jc w:val="both"/>
        <w:rPr>
          <w:rFonts w:ascii="Arial" w:hAnsi="Arial"/>
        </w:rPr>
      </w:pPr>
    </w:p>
    <w:p w14:paraId="45DB6266" w14:textId="77777777" w:rsidR="000F1069" w:rsidRPr="00875797" w:rsidRDefault="000F1069" w:rsidP="00875797">
      <w:pPr>
        <w:pStyle w:val="Tpico2"/>
        <w:widowControl w:val="0"/>
        <w:numPr>
          <w:ilvl w:val="0"/>
          <w:numId w:val="0"/>
        </w:numPr>
        <w:spacing w:before="0" w:after="0" w:line="240" w:lineRule="auto"/>
      </w:pPr>
      <w:r w:rsidRPr="00875797">
        <w:t xml:space="preserve">Fundamentação da contratação  </w:t>
      </w:r>
    </w:p>
    <w:p w14:paraId="60E93D03" w14:textId="5BDF78FC" w:rsidR="00C81401" w:rsidRPr="00C81401" w:rsidRDefault="00933D4C" w:rsidP="00C81401">
      <w:pPr>
        <w:jc w:val="both"/>
        <w:rPr>
          <w:rFonts w:ascii="Arial" w:hAnsi="Arial"/>
        </w:rPr>
      </w:pPr>
      <w:r>
        <w:rPr>
          <w:rFonts w:ascii="Arial" w:hAnsi="Arial"/>
        </w:rPr>
        <w:t>E</w:t>
      </w:r>
      <w:r w:rsidR="00C81401" w:rsidRPr="00C81401">
        <w:rPr>
          <w:rFonts w:ascii="Arial" w:hAnsi="Arial"/>
        </w:rPr>
        <w:t xml:space="preserve">xiste Estudo Técnico Preliminar elaborado. </w:t>
      </w:r>
    </w:p>
    <w:p w14:paraId="3439DA87" w14:textId="6ED683A3" w:rsidR="00966CD8" w:rsidRPr="00C81401" w:rsidRDefault="00C81401" w:rsidP="00C81401">
      <w:pPr>
        <w:jc w:val="both"/>
        <w:rPr>
          <w:rFonts w:ascii="Arial" w:hAnsi="Arial"/>
        </w:rPr>
      </w:pPr>
      <w:r w:rsidRPr="00C81401">
        <w:rPr>
          <w:rFonts w:ascii="Arial" w:hAnsi="Arial"/>
        </w:rPr>
        <w:t>O objeto da contratação está previsto no Plano de Contratações Anual, conforme consta das informações do documento da fase preparatória.</w:t>
      </w:r>
    </w:p>
    <w:p w14:paraId="4DA6C443" w14:textId="77777777" w:rsidR="00C81401" w:rsidRPr="00875797" w:rsidRDefault="00C81401" w:rsidP="00C81401">
      <w:pPr>
        <w:jc w:val="both"/>
        <w:rPr>
          <w:rFonts w:ascii="Arial" w:hAnsi="Arial"/>
        </w:rPr>
      </w:pPr>
    </w:p>
    <w:p w14:paraId="24F6F4DE" w14:textId="29EC1961" w:rsidR="000F1069" w:rsidRPr="00875797" w:rsidRDefault="000F1069" w:rsidP="00C81401">
      <w:pPr>
        <w:rPr>
          <w:rFonts w:ascii="Arial" w:hAnsi="Arial"/>
        </w:rPr>
      </w:pPr>
      <w:r w:rsidRPr="00875797">
        <w:rPr>
          <w:rFonts w:ascii="Arial" w:hAnsi="Arial"/>
          <w:b/>
          <w:bCs/>
        </w:rPr>
        <w:t>Há legislação especial que deva ser considerada na contratação?</w:t>
      </w:r>
      <w:r w:rsidR="005A6D8F" w:rsidRPr="00875797">
        <w:rPr>
          <w:rFonts w:ascii="Arial" w:hAnsi="Arial"/>
        </w:rPr>
        <w:t xml:space="preserve"> </w:t>
      </w:r>
      <w:sdt>
        <w:sdtPr>
          <w:rPr>
            <w:rFonts w:ascii="Arial" w:eastAsia="MS Gothic" w:hAnsi="Arial"/>
          </w:rPr>
          <w:id w:val="-1275701576"/>
          <w14:checkbox>
            <w14:checked w14:val="0"/>
            <w14:checkedState w14:val="2612" w14:font="MS Gothic"/>
            <w14:uncheckedState w14:val="2610" w14:font="MS Gothic"/>
          </w14:checkbox>
        </w:sdtPr>
        <w:sdtEndPr/>
        <w:sdtContent>
          <w:r w:rsidR="00D7440A">
            <w:rPr>
              <w:rFonts w:ascii="MS Gothic" w:eastAsia="MS Gothic" w:hAnsi="MS Gothic" w:hint="eastAsia"/>
            </w:rPr>
            <w:t>☐</w:t>
          </w:r>
        </w:sdtContent>
      </w:sdt>
      <w:r w:rsidR="004F7A24" w:rsidRPr="00875797">
        <w:rPr>
          <w:rFonts w:ascii="Arial" w:hAnsi="Arial"/>
        </w:rPr>
        <w:t xml:space="preserve"> Sim    </w:t>
      </w:r>
      <w:sdt>
        <w:sdtPr>
          <w:rPr>
            <w:rFonts w:ascii="Arial" w:eastAsia="MS Gothic" w:hAnsi="Arial"/>
          </w:rPr>
          <w:id w:val="81113306"/>
          <w14:checkbox>
            <w14:checked w14:val="1"/>
            <w14:checkedState w14:val="2612" w14:font="MS Gothic"/>
            <w14:uncheckedState w14:val="2610" w14:font="MS Gothic"/>
          </w14:checkbox>
        </w:sdtPr>
        <w:sdtEndPr/>
        <w:sdtContent>
          <w:r w:rsidR="00D7440A">
            <w:rPr>
              <w:rFonts w:ascii="MS Gothic" w:eastAsia="MS Gothic" w:hAnsi="MS Gothic" w:hint="eastAsia"/>
            </w:rPr>
            <w:t>☒</w:t>
          </w:r>
        </w:sdtContent>
      </w:sdt>
      <w:r w:rsidR="004F7A24" w:rsidRPr="00875797">
        <w:rPr>
          <w:rFonts w:ascii="Arial" w:hAnsi="Arial"/>
        </w:rPr>
        <w:t xml:space="preserve"> Não </w:t>
      </w:r>
    </w:p>
    <w:p w14:paraId="67063AAB" w14:textId="11C411D0" w:rsidR="000F1069" w:rsidRPr="00875797" w:rsidRDefault="000F1069" w:rsidP="00875797">
      <w:pPr>
        <w:pStyle w:val="Quebras"/>
        <w:widowControl w:val="0"/>
        <w:rPr>
          <w:sz w:val="24"/>
          <w:szCs w:val="24"/>
        </w:rPr>
        <w:sectPr w:rsidR="000F1069" w:rsidRPr="00875797" w:rsidSect="000F1069">
          <w:type w:val="continuous"/>
          <w:pgSz w:w="11906" w:h="16838"/>
          <w:pgMar w:top="1418" w:right="1134" w:bottom="1134" w:left="1418" w:header="113" w:footer="454" w:gutter="0"/>
          <w:cols w:space="720"/>
          <w:docGrid w:linePitch="100"/>
        </w:sectPr>
      </w:pPr>
      <w:r w:rsidRPr="00875797">
        <w:rPr>
          <w:sz w:val="24"/>
          <w:szCs w:val="24"/>
        </w:rPr>
        <w:t xml:space="preserve">   </w:t>
      </w:r>
    </w:p>
    <w:p w14:paraId="7505A8E1" w14:textId="77777777" w:rsidR="000F1069" w:rsidRPr="00875797" w:rsidRDefault="000F1069" w:rsidP="00875797">
      <w:pPr>
        <w:pStyle w:val="Tpico2"/>
        <w:widowControl w:val="0"/>
        <w:numPr>
          <w:ilvl w:val="0"/>
          <w:numId w:val="0"/>
        </w:numPr>
        <w:spacing w:before="0" w:after="0" w:line="240" w:lineRule="auto"/>
      </w:pPr>
      <w:bookmarkStart w:id="48" w:name="_Hlk114844323"/>
      <w:r w:rsidRPr="00875797">
        <w:t xml:space="preserve">Justificativa da contratação </w:t>
      </w:r>
      <w:bookmarkEnd w:id="48"/>
      <w:r w:rsidRPr="00875797">
        <w:t xml:space="preserve"> </w:t>
      </w:r>
    </w:p>
    <w:p w14:paraId="0345C773" w14:textId="1F107867" w:rsidR="00B93E75" w:rsidRPr="00875797" w:rsidRDefault="00D7440A" w:rsidP="00875797">
      <w:pPr>
        <w:jc w:val="both"/>
        <w:rPr>
          <w:rFonts w:ascii="Arial" w:hAnsi="Arial"/>
        </w:rPr>
      </w:pPr>
      <w:r w:rsidRPr="00D7440A">
        <w:rPr>
          <w:rFonts w:ascii="Arial" w:hAnsi="Arial"/>
        </w:rPr>
        <w:t>A aquisição dos materiais esportivos é essencial para a realização dos campeonatos e projetos esportivos promovidos pela Secretaria de Esportes e Lazer, abrangendo diversas modalidades. Eventos esses incluem competições estaduais, regionais e municipais realizadas em Sertãozinho e no Distrito de Cruz das Posses, integrando o calendário esportivo anual e preservando a tradição esportiva do Município. Ainda, a aquisição de material esportivo é fundamental para o desenvolvimento de diversas iniciativas e programas que beneficiam a comunidade.</w:t>
      </w:r>
    </w:p>
    <w:p w14:paraId="772CCB79" w14:textId="77777777" w:rsidR="000B54BB" w:rsidRPr="00875797" w:rsidRDefault="000B54BB" w:rsidP="00875797">
      <w:pPr>
        <w:jc w:val="both"/>
        <w:rPr>
          <w:rFonts w:ascii="Arial" w:hAnsi="Arial"/>
        </w:rPr>
      </w:pPr>
    </w:p>
    <w:p w14:paraId="752CBC1E" w14:textId="77777777" w:rsidR="000F1069" w:rsidRPr="00875797" w:rsidRDefault="000F1069" w:rsidP="00875797">
      <w:pPr>
        <w:jc w:val="both"/>
        <w:rPr>
          <w:rFonts w:ascii="Arial" w:hAnsi="Arial"/>
        </w:rPr>
        <w:sectPr w:rsidR="000F1069" w:rsidRPr="00875797" w:rsidSect="000F1069">
          <w:type w:val="continuous"/>
          <w:pgSz w:w="11906" w:h="16838"/>
          <w:pgMar w:top="1418" w:right="1134" w:bottom="1134" w:left="1418" w:header="113" w:footer="454" w:gutter="0"/>
          <w:cols w:space="720"/>
          <w:docGrid w:linePitch="100"/>
        </w:sectPr>
      </w:pPr>
    </w:p>
    <w:p w14:paraId="5039B8D1" w14:textId="77777777" w:rsidR="000F1069" w:rsidRPr="00875797" w:rsidRDefault="000F1069" w:rsidP="00875797">
      <w:pPr>
        <w:pStyle w:val="Tpico2"/>
        <w:widowControl w:val="0"/>
        <w:numPr>
          <w:ilvl w:val="0"/>
          <w:numId w:val="0"/>
        </w:numPr>
        <w:spacing w:before="0" w:after="0" w:line="240" w:lineRule="auto"/>
        <w:rPr>
          <w:iCs w:val="0"/>
          <w:color w:val="000000"/>
        </w:rPr>
      </w:pPr>
      <w:r w:rsidRPr="00875797">
        <w:t xml:space="preserve">Requisitos da contratação  </w:t>
      </w:r>
    </w:p>
    <w:p w14:paraId="50783327" w14:textId="77777777" w:rsidR="00D7440A" w:rsidRPr="00D7440A" w:rsidRDefault="00D7440A" w:rsidP="00D7440A">
      <w:pPr>
        <w:pStyle w:val="Quebras"/>
        <w:rPr>
          <w:rFonts w:eastAsia="SimSun"/>
          <w:i w:val="0"/>
          <w:iCs w:val="0"/>
          <w:color w:val="000000"/>
          <w:kern w:val="3"/>
          <w:sz w:val="24"/>
          <w:szCs w:val="24"/>
          <w:lang w:eastAsia="zh-CN" w:bidi="hi-IN"/>
        </w:rPr>
      </w:pPr>
      <w:r w:rsidRPr="00D7440A">
        <w:rPr>
          <w:rFonts w:eastAsia="SimSun"/>
          <w:i w:val="0"/>
          <w:iCs w:val="0"/>
          <w:color w:val="000000"/>
          <w:kern w:val="3"/>
          <w:sz w:val="24"/>
          <w:szCs w:val="24"/>
          <w:lang w:eastAsia="zh-CN" w:bidi="hi-IN"/>
        </w:rPr>
        <w:t xml:space="preserve">A definição dos requisitos para a aquisição de material esportivo visa selecionar a solução mais adequada ao interesse público, garantindo sustentabilidade, conformidade com a legislação vigente e observância de padrões mínimos de qualidade e desempenho. </w:t>
      </w:r>
      <w:r w:rsidRPr="00D7440A">
        <w:rPr>
          <w:rFonts w:eastAsia="SimSun"/>
          <w:i w:val="0"/>
          <w:iCs w:val="0"/>
          <w:color w:val="000000"/>
          <w:kern w:val="3"/>
          <w:sz w:val="24"/>
          <w:szCs w:val="24"/>
          <w:lang w:eastAsia="zh-CN" w:bidi="hi-IN"/>
        </w:rPr>
        <w:lastRenderedPageBreak/>
        <w:t>O objetivo é assegurar que os materiais adquiridos atendam de forma eficiente às necessidades da Secretaria de Esportes e Lazer do Município de Sertãozinho/SP.</w:t>
      </w:r>
    </w:p>
    <w:p w14:paraId="2E4F448C" w14:textId="77777777" w:rsidR="00D7440A" w:rsidRPr="00D7440A" w:rsidRDefault="00D7440A" w:rsidP="00D7440A">
      <w:pPr>
        <w:pStyle w:val="Quebras"/>
        <w:rPr>
          <w:rFonts w:eastAsia="SimSun"/>
          <w:i w:val="0"/>
          <w:iCs w:val="0"/>
          <w:color w:val="000000"/>
          <w:kern w:val="3"/>
          <w:sz w:val="24"/>
          <w:szCs w:val="24"/>
          <w:lang w:eastAsia="zh-CN" w:bidi="hi-IN"/>
        </w:rPr>
      </w:pPr>
      <w:r w:rsidRPr="00D7440A">
        <w:rPr>
          <w:rFonts w:eastAsia="SimSun"/>
          <w:i w:val="0"/>
          <w:iCs w:val="0"/>
          <w:color w:val="000000"/>
          <w:kern w:val="3"/>
          <w:sz w:val="24"/>
          <w:szCs w:val="24"/>
          <w:lang w:eastAsia="zh-CN" w:bidi="hi-IN"/>
        </w:rPr>
        <w:t>A criteriosa escolha desses requisitos busca promover um processo licitatório competitivo e transparente, alinhado aos princípios da Lei nº 14.133/2021, bem como incentivar o desenvolvimento sustentável.</w:t>
      </w:r>
    </w:p>
    <w:p w14:paraId="32057F7C" w14:textId="77777777" w:rsidR="00D7440A" w:rsidRPr="00D7440A" w:rsidRDefault="00D7440A" w:rsidP="00D7440A">
      <w:pPr>
        <w:pStyle w:val="Quebras"/>
        <w:rPr>
          <w:rFonts w:eastAsia="SimSun"/>
          <w:i w:val="0"/>
          <w:iCs w:val="0"/>
          <w:color w:val="000000"/>
          <w:kern w:val="3"/>
          <w:sz w:val="24"/>
          <w:szCs w:val="24"/>
          <w:lang w:eastAsia="zh-CN" w:bidi="hi-IN"/>
        </w:rPr>
      </w:pPr>
      <w:r w:rsidRPr="00D7440A">
        <w:rPr>
          <w:rFonts w:eastAsia="SimSun"/>
          <w:i w:val="0"/>
          <w:iCs w:val="0"/>
          <w:color w:val="000000"/>
          <w:kern w:val="3"/>
          <w:sz w:val="24"/>
          <w:szCs w:val="24"/>
          <w:lang w:eastAsia="zh-CN" w:bidi="hi-IN"/>
        </w:rPr>
        <w:t>Os requisitos estabelecidos para a contratação incluem:</w:t>
      </w:r>
    </w:p>
    <w:p w14:paraId="17F87C9C" w14:textId="77777777" w:rsidR="00D7440A" w:rsidRPr="00D7440A" w:rsidRDefault="00D7440A" w:rsidP="00D7440A">
      <w:pPr>
        <w:pStyle w:val="Quebras"/>
        <w:rPr>
          <w:rFonts w:eastAsia="SimSun"/>
          <w:i w:val="0"/>
          <w:iCs w:val="0"/>
          <w:color w:val="000000"/>
          <w:kern w:val="3"/>
          <w:sz w:val="24"/>
          <w:szCs w:val="24"/>
          <w:lang w:eastAsia="zh-CN" w:bidi="hi-IN"/>
        </w:rPr>
      </w:pPr>
      <w:r w:rsidRPr="00D7440A">
        <w:rPr>
          <w:rFonts w:eastAsia="SimSun"/>
          <w:i w:val="0"/>
          <w:iCs w:val="0"/>
          <w:color w:val="000000"/>
          <w:kern w:val="3"/>
          <w:sz w:val="24"/>
          <w:szCs w:val="24"/>
          <w:lang w:eastAsia="zh-CN" w:bidi="hi-IN"/>
        </w:rPr>
        <w:t>•</w:t>
      </w:r>
      <w:r w:rsidRPr="00D7440A">
        <w:rPr>
          <w:rFonts w:eastAsia="SimSun"/>
          <w:i w:val="0"/>
          <w:iCs w:val="0"/>
          <w:color w:val="000000"/>
          <w:kern w:val="3"/>
          <w:sz w:val="24"/>
          <w:szCs w:val="24"/>
          <w:lang w:eastAsia="zh-CN" w:bidi="hi-IN"/>
        </w:rPr>
        <w:tab/>
        <w:t>Garantia mínima e assistência técnica: Os materiais fornecidos devem possuir garantia adequada, com suporte técnico eficiente para assegurar sua funcionalidade e durabilidade.</w:t>
      </w:r>
    </w:p>
    <w:p w14:paraId="32D127DE" w14:textId="77777777" w:rsidR="00D7440A" w:rsidRPr="00D7440A" w:rsidRDefault="00D7440A" w:rsidP="00D7440A">
      <w:pPr>
        <w:pStyle w:val="Quebras"/>
        <w:rPr>
          <w:rFonts w:eastAsia="SimSun"/>
          <w:i w:val="0"/>
          <w:iCs w:val="0"/>
          <w:color w:val="000000"/>
          <w:kern w:val="3"/>
          <w:sz w:val="24"/>
          <w:szCs w:val="24"/>
          <w:lang w:eastAsia="zh-CN" w:bidi="hi-IN"/>
        </w:rPr>
      </w:pPr>
      <w:r w:rsidRPr="00D7440A">
        <w:rPr>
          <w:rFonts w:eastAsia="SimSun"/>
          <w:i w:val="0"/>
          <w:iCs w:val="0"/>
          <w:color w:val="000000"/>
          <w:kern w:val="3"/>
          <w:sz w:val="24"/>
          <w:szCs w:val="24"/>
          <w:lang w:eastAsia="zh-CN" w:bidi="hi-IN"/>
        </w:rPr>
        <w:t>•</w:t>
      </w:r>
      <w:r w:rsidRPr="00D7440A">
        <w:rPr>
          <w:rFonts w:eastAsia="SimSun"/>
          <w:i w:val="0"/>
          <w:iCs w:val="0"/>
          <w:color w:val="000000"/>
          <w:kern w:val="3"/>
          <w:sz w:val="24"/>
          <w:szCs w:val="24"/>
          <w:lang w:eastAsia="zh-CN" w:bidi="hi-IN"/>
        </w:rPr>
        <w:tab/>
        <w:t>Capacidade de atendimento à demanda: O fornecedor deve demonstrar capacidade logística para suprir os materiais conforme a demanda estimada, evitando a interrupção das atividades por falta de reposição.</w:t>
      </w:r>
    </w:p>
    <w:p w14:paraId="33CD415B" w14:textId="1CF33629" w:rsidR="00D0668E" w:rsidRPr="001A6280" w:rsidRDefault="00D7440A" w:rsidP="00D7440A">
      <w:pPr>
        <w:pStyle w:val="Quebras"/>
        <w:widowControl w:val="0"/>
        <w:rPr>
          <w:rFonts w:eastAsia="SimSun"/>
          <w:i w:val="0"/>
          <w:iCs w:val="0"/>
          <w:color w:val="000000"/>
          <w:kern w:val="3"/>
          <w:sz w:val="24"/>
          <w:szCs w:val="24"/>
          <w:lang w:eastAsia="zh-CN" w:bidi="hi-IN"/>
        </w:rPr>
      </w:pPr>
      <w:r w:rsidRPr="00D7440A">
        <w:rPr>
          <w:rFonts w:eastAsia="SimSun"/>
          <w:i w:val="0"/>
          <w:iCs w:val="0"/>
          <w:color w:val="000000"/>
          <w:kern w:val="3"/>
          <w:sz w:val="24"/>
          <w:szCs w:val="24"/>
          <w:lang w:eastAsia="zh-CN" w:bidi="hi-IN"/>
        </w:rPr>
        <w:t>•</w:t>
      </w:r>
      <w:r w:rsidRPr="00D7440A">
        <w:rPr>
          <w:rFonts w:eastAsia="SimSun"/>
          <w:i w:val="0"/>
          <w:iCs w:val="0"/>
          <w:color w:val="000000"/>
          <w:kern w:val="3"/>
          <w:sz w:val="24"/>
          <w:szCs w:val="24"/>
          <w:lang w:eastAsia="zh-CN" w:bidi="hi-IN"/>
        </w:rPr>
        <w:tab/>
        <w:t>Sustentabilidade e descarte responsável: O processo de fornecimento deve considerar práticas ambientalmente responsáveis, incluindo a destinação adequada dos materiais ao final de sua vida útil, em conformidade com as políticas municipais de sustentabilidade.</w:t>
      </w:r>
    </w:p>
    <w:p w14:paraId="6D7328D6" w14:textId="0D2AFBB1" w:rsidR="000F1069" w:rsidRPr="001A6280" w:rsidRDefault="000F1069" w:rsidP="001A6280">
      <w:pPr>
        <w:pStyle w:val="Quebras"/>
        <w:widowControl w:val="0"/>
        <w:rPr>
          <w:sz w:val="24"/>
          <w:szCs w:val="24"/>
        </w:rPr>
        <w:sectPr w:rsidR="000F1069" w:rsidRPr="001A6280" w:rsidSect="000F1069">
          <w:type w:val="continuous"/>
          <w:pgSz w:w="11906" w:h="16838"/>
          <w:pgMar w:top="1418" w:right="1134" w:bottom="1134" w:left="1418" w:header="113" w:footer="454" w:gutter="0"/>
          <w:cols w:space="720"/>
          <w:docGrid w:linePitch="100"/>
        </w:sectPr>
      </w:pPr>
      <w:r w:rsidRPr="001A6280">
        <w:rPr>
          <w:sz w:val="24"/>
          <w:szCs w:val="24"/>
        </w:rPr>
        <w:t xml:space="preserve">     </w:t>
      </w:r>
    </w:p>
    <w:p w14:paraId="75F27B85" w14:textId="77777777" w:rsidR="000F1069" w:rsidRPr="001A6280" w:rsidRDefault="000F1069" w:rsidP="001A6280">
      <w:pPr>
        <w:pStyle w:val="Tpico2"/>
        <w:widowControl w:val="0"/>
        <w:numPr>
          <w:ilvl w:val="0"/>
          <w:numId w:val="0"/>
        </w:numPr>
        <w:spacing w:before="0" w:after="0" w:line="240" w:lineRule="auto"/>
        <w:rPr>
          <w:color w:val="000000"/>
        </w:rPr>
      </w:pPr>
      <w:r w:rsidRPr="001A6280">
        <w:t xml:space="preserve">Análise dos riscos da contratação  </w:t>
      </w:r>
    </w:p>
    <w:p w14:paraId="213172A8" w14:textId="77777777" w:rsidR="00D7440A" w:rsidRPr="00D7440A" w:rsidRDefault="00D7440A" w:rsidP="00D7440A">
      <w:pPr>
        <w:pStyle w:val="Quebras"/>
        <w:rPr>
          <w:i w:val="0"/>
          <w:iCs w:val="0"/>
          <w:color w:val="auto"/>
          <w:sz w:val="24"/>
          <w:szCs w:val="24"/>
        </w:rPr>
      </w:pPr>
      <w:r w:rsidRPr="00D7440A">
        <w:rPr>
          <w:i w:val="0"/>
          <w:iCs w:val="0"/>
          <w:color w:val="auto"/>
          <w:sz w:val="24"/>
          <w:szCs w:val="24"/>
        </w:rPr>
        <w:t>A contratação está sujeita a riscos que podem impactar a execução do contrato e o atendimento das necessidades da Secretaria. Para mitigar esses riscos, serão adotadas medidas de fiscalização e controle, conforme descrito abaixo:</w:t>
      </w:r>
    </w:p>
    <w:p w14:paraId="01086ABB" w14:textId="77777777" w:rsidR="00D7440A" w:rsidRPr="00D7440A" w:rsidRDefault="00D7440A" w:rsidP="00D7440A">
      <w:pPr>
        <w:pStyle w:val="Quebras"/>
        <w:rPr>
          <w:i w:val="0"/>
          <w:iCs w:val="0"/>
          <w:color w:val="auto"/>
          <w:sz w:val="24"/>
          <w:szCs w:val="24"/>
        </w:rPr>
      </w:pPr>
      <w:r w:rsidRPr="00D7440A">
        <w:rPr>
          <w:i w:val="0"/>
          <w:iCs w:val="0"/>
          <w:color w:val="auto"/>
          <w:sz w:val="24"/>
          <w:szCs w:val="24"/>
        </w:rPr>
        <w:t>•</w:t>
      </w:r>
      <w:r w:rsidRPr="00D7440A">
        <w:rPr>
          <w:i w:val="0"/>
          <w:iCs w:val="0"/>
          <w:color w:val="auto"/>
          <w:sz w:val="24"/>
          <w:szCs w:val="24"/>
        </w:rPr>
        <w:tab/>
        <w:t>Risco: Atraso na entrega dos materiais.</w:t>
      </w:r>
    </w:p>
    <w:p w14:paraId="3AF3374A" w14:textId="77777777" w:rsidR="00D7440A" w:rsidRPr="00D7440A" w:rsidRDefault="00D7440A" w:rsidP="00D7440A">
      <w:pPr>
        <w:pStyle w:val="Quebras"/>
        <w:rPr>
          <w:i w:val="0"/>
          <w:iCs w:val="0"/>
          <w:color w:val="auto"/>
          <w:sz w:val="24"/>
          <w:szCs w:val="24"/>
        </w:rPr>
      </w:pPr>
      <w:r w:rsidRPr="00D7440A">
        <w:rPr>
          <w:i w:val="0"/>
          <w:iCs w:val="0"/>
          <w:color w:val="auto"/>
          <w:sz w:val="24"/>
          <w:szCs w:val="24"/>
        </w:rPr>
        <w:t>•</w:t>
      </w:r>
      <w:r w:rsidRPr="00D7440A">
        <w:rPr>
          <w:i w:val="0"/>
          <w:iCs w:val="0"/>
          <w:color w:val="auto"/>
          <w:sz w:val="24"/>
          <w:szCs w:val="24"/>
        </w:rPr>
        <w:tab/>
        <w:t>Solução: A equipe de fiscalização manterá contato constante com o fornecedor para garantir o cumprimento dos prazos estabelecidos, adotando medidas preventivas e, se necessário, aplicando as penalidades previstas no contrato.</w:t>
      </w:r>
    </w:p>
    <w:p w14:paraId="1F9CE3EF" w14:textId="77777777" w:rsidR="00D7440A" w:rsidRPr="00D7440A" w:rsidRDefault="00D7440A" w:rsidP="00D7440A">
      <w:pPr>
        <w:pStyle w:val="Quebras"/>
        <w:rPr>
          <w:i w:val="0"/>
          <w:iCs w:val="0"/>
          <w:color w:val="auto"/>
          <w:sz w:val="24"/>
          <w:szCs w:val="24"/>
        </w:rPr>
      </w:pPr>
      <w:r w:rsidRPr="00D7440A">
        <w:rPr>
          <w:i w:val="0"/>
          <w:iCs w:val="0"/>
          <w:color w:val="auto"/>
          <w:sz w:val="24"/>
          <w:szCs w:val="24"/>
        </w:rPr>
        <w:t>•</w:t>
      </w:r>
      <w:r w:rsidRPr="00D7440A">
        <w:rPr>
          <w:i w:val="0"/>
          <w:iCs w:val="0"/>
          <w:color w:val="auto"/>
          <w:sz w:val="24"/>
          <w:szCs w:val="24"/>
        </w:rPr>
        <w:tab/>
        <w:t>Risco: Fornecimento de materiais com qualidade inferior à especificada no momento da contratação.</w:t>
      </w:r>
    </w:p>
    <w:p w14:paraId="3E0F19B3" w14:textId="7186CEC4" w:rsidR="00DD0BCC" w:rsidRPr="00D7440A" w:rsidRDefault="00D7440A" w:rsidP="00D7440A">
      <w:pPr>
        <w:pStyle w:val="Quebras"/>
        <w:widowControl w:val="0"/>
        <w:rPr>
          <w:i w:val="0"/>
          <w:iCs w:val="0"/>
          <w:color w:val="auto"/>
          <w:sz w:val="24"/>
          <w:szCs w:val="24"/>
        </w:rPr>
      </w:pPr>
      <w:r w:rsidRPr="00D7440A">
        <w:rPr>
          <w:i w:val="0"/>
          <w:iCs w:val="0"/>
          <w:color w:val="auto"/>
          <w:sz w:val="24"/>
          <w:szCs w:val="24"/>
        </w:rPr>
        <w:t>•</w:t>
      </w:r>
      <w:r w:rsidRPr="00D7440A">
        <w:rPr>
          <w:i w:val="0"/>
          <w:iCs w:val="0"/>
          <w:color w:val="auto"/>
          <w:sz w:val="24"/>
          <w:szCs w:val="24"/>
        </w:rPr>
        <w:tab/>
        <w:t xml:space="preserve">Solução: A fiscalização acompanhará presencialmente a entrega, verificando item por item para assegurar que os materiais atendam às especificações definidas no item </w:t>
      </w:r>
      <w:r w:rsidR="00933D4C">
        <w:rPr>
          <w:i w:val="0"/>
          <w:iCs w:val="0"/>
          <w:color w:val="auto"/>
          <w:sz w:val="24"/>
          <w:szCs w:val="24"/>
        </w:rPr>
        <w:t>“</w:t>
      </w:r>
      <w:r w:rsidR="00933D4C" w:rsidRPr="004663C0">
        <w:rPr>
          <w:b/>
          <w:bCs/>
          <w:i w:val="0"/>
          <w:iCs w:val="0"/>
          <w:color w:val="auto"/>
          <w:sz w:val="24"/>
          <w:szCs w:val="24"/>
        </w:rPr>
        <w:t>Especificação e quantidades da solução</w:t>
      </w:r>
      <w:r w:rsidR="00933D4C">
        <w:rPr>
          <w:i w:val="0"/>
          <w:iCs w:val="0"/>
          <w:color w:val="auto"/>
          <w:sz w:val="24"/>
          <w:szCs w:val="24"/>
        </w:rPr>
        <w:t xml:space="preserve">” </w:t>
      </w:r>
      <w:r w:rsidRPr="00D7440A">
        <w:rPr>
          <w:i w:val="0"/>
          <w:iCs w:val="0"/>
          <w:color w:val="auto"/>
          <w:sz w:val="24"/>
          <w:szCs w:val="24"/>
        </w:rPr>
        <w:t xml:space="preserve">do </w:t>
      </w:r>
      <w:r w:rsidR="00C81401">
        <w:rPr>
          <w:i w:val="0"/>
          <w:iCs w:val="0"/>
          <w:color w:val="auto"/>
          <w:sz w:val="24"/>
          <w:szCs w:val="24"/>
        </w:rPr>
        <w:t>termo de referência</w:t>
      </w:r>
      <w:r w:rsidRPr="00D7440A">
        <w:rPr>
          <w:i w:val="0"/>
          <w:iCs w:val="0"/>
          <w:color w:val="auto"/>
          <w:sz w:val="24"/>
          <w:szCs w:val="24"/>
        </w:rPr>
        <w:t>. Caso sejam constatadas irregularidades, serão adotadas as providências cabíveis, incluindo a recusa dos produtos e a notificação do fornecedor.</w:t>
      </w:r>
    </w:p>
    <w:p w14:paraId="12F61266" w14:textId="77777777" w:rsidR="00D7440A" w:rsidRPr="001A6280" w:rsidRDefault="00D7440A" w:rsidP="00D7440A">
      <w:pPr>
        <w:pStyle w:val="Quebras"/>
        <w:widowControl w:val="0"/>
        <w:rPr>
          <w:color w:val="auto"/>
          <w:sz w:val="24"/>
          <w:szCs w:val="24"/>
        </w:rPr>
      </w:pPr>
    </w:p>
    <w:p w14:paraId="3EDC0638" w14:textId="68CF1BC1" w:rsidR="00DD0BCC" w:rsidRPr="001A6280" w:rsidRDefault="00DD0BCC" w:rsidP="001A6280">
      <w:pPr>
        <w:pStyle w:val="Quebras"/>
        <w:widowControl w:val="0"/>
        <w:rPr>
          <w:color w:val="auto"/>
          <w:sz w:val="24"/>
          <w:szCs w:val="24"/>
        </w:rPr>
        <w:sectPr w:rsidR="00DD0BCC" w:rsidRPr="001A6280" w:rsidSect="000F1069">
          <w:type w:val="continuous"/>
          <w:pgSz w:w="11906" w:h="16838"/>
          <w:pgMar w:top="1418" w:right="1134" w:bottom="1134" w:left="1418" w:header="113" w:footer="454" w:gutter="0"/>
          <w:cols w:space="720"/>
          <w:docGrid w:linePitch="100"/>
        </w:sectPr>
      </w:pPr>
    </w:p>
    <w:p w14:paraId="31A581C2" w14:textId="1BE8A83A" w:rsidR="0084484F" w:rsidRPr="001A6280" w:rsidRDefault="000F1069" w:rsidP="001A6280">
      <w:pPr>
        <w:pStyle w:val="Tpico3"/>
        <w:widowControl w:val="0"/>
        <w:numPr>
          <w:ilvl w:val="0"/>
          <w:numId w:val="0"/>
        </w:numPr>
        <w:spacing w:before="0" w:after="0" w:line="240" w:lineRule="auto"/>
      </w:pPr>
      <w:r w:rsidRPr="001A6280">
        <w:t xml:space="preserve">Haverá necessidade de matriz de alocação de riscos no contrato? </w:t>
      </w:r>
      <w:r w:rsidR="00875797" w:rsidRPr="001A6280">
        <w:rPr>
          <w:rFonts w:ascii="Segoe UI Symbol" w:eastAsia="MS Gothic" w:hAnsi="Segoe UI Symbol" w:cs="Segoe UI Symbol"/>
        </w:rPr>
        <w:t>☐</w:t>
      </w:r>
      <w:r w:rsidR="001A6280">
        <w:rPr>
          <w:rFonts w:ascii="Segoe UI Symbol" w:eastAsia="MS Gothic" w:hAnsi="Segoe UI Symbol" w:cs="Segoe UI Symbol"/>
        </w:rPr>
        <w:t xml:space="preserve"> </w:t>
      </w:r>
      <w:r w:rsidR="0084484F" w:rsidRPr="001A6280">
        <w:rPr>
          <w:b w:val="0"/>
          <w:bCs w:val="0"/>
        </w:rPr>
        <w:t xml:space="preserve">Sim      </w:t>
      </w:r>
      <w:r w:rsidR="00875797" w:rsidRPr="001A6280">
        <w:rPr>
          <w:rFonts w:ascii="Segoe UI Symbol" w:eastAsia="MS Gothic" w:hAnsi="Segoe UI Symbol" w:cs="Segoe UI Symbol"/>
          <w:b w:val="0"/>
          <w:bCs w:val="0"/>
        </w:rPr>
        <w:t>☒</w:t>
      </w:r>
      <w:r w:rsidR="0084484F" w:rsidRPr="001A6280">
        <w:rPr>
          <w:b w:val="0"/>
          <w:bCs w:val="0"/>
        </w:rPr>
        <w:t xml:space="preserve"> Não</w:t>
      </w:r>
    </w:p>
    <w:p w14:paraId="48478D16" w14:textId="77777777" w:rsidR="002A1A23" w:rsidRPr="001A6280" w:rsidRDefault="002A1A23" w:rsidP="001A6280">
      <w:pPr>
        <w:rPr>
          <w:rFonts w:ascii="Arial" w:eastAsia="Times New Roman" w:hAnsi="Arial"/>
          <w:b/>
          <w:bCs/>
          <w:iCs/>
          <w:kern w:val="0"/>
          <w:lang w:eastAsia="pt-BR" w:bidi="ar-SA"/>
        </w:rPr>
      </w:pPr>
    </w:p>
    <w:p w14:paraId="4808E51C" w14:textId="0FC4F3D5" w:rsidR="00966CD8" w:rsidRPr="00D7440A" w:rsidRDefault="00966CD8" w:rsidP="001A6280">
      <w:pPr>
        <w:rPr>
          <w:rFonts w:ascii="Arial" w:hAnsi="Arial"/>
        </w:rPr>
      </w:pPr>
      <w:r w:rsidRPr="00D7440A">
        <w:rPr>
          <w:rFonts w:ascii="Arial" w:eastAsia="Times New Roman" w:hAnsi="Arial"/>
          <w:b/>
          <w:bCs/>
          <w:iCs/>
          <w:kern w:val="0"/>
          <w:lang w:eastAsia="pt-BR" w:bidi="ar-SA"/>
        </w:rPr>
        <w:t>A seleção será restrita a produtos pré-qualificados?</w:t>
      </w:r>
      <w:r w:rsidRPr="00D7440A">
        <w:rPr>
          <w:rFonts w:ascii="Arial" w:eastAsia="Times New Roman" w:hAnsi="Arial"/>
          <w:iCs/>
          <w:kern w:val="0"/>
          <w:lang w:eastAsia="pt-BR" w:bidi="ar-SA"/>
        </w:rPr>
        <w:t xml:space="preserve"> </w:t>
      </w:r>
      <w:r w:rsidRPr="00D7440A">
        <w:rPr>
          <w:rFonts w:ascii="Segoe UI Symbol" w:eastAsia="MS Gothic" w:hAnsi="Segoe UI Symbol" w:cs="Segoe UI Symbol"/>
        </w:rPr>
        <w:t>☐</w:t>
      </w:r>
      <w:r w:rsidRPr="00D7440A">
        <w:rPr>
          <w:rFonts w:ascii="Arial" w:hAnsi="Arial"/>
        </w:rPr>
        <w:t xml:space="preserve"> Sim      </w:t>
      </w:r>
      <w:r w:rsidR="00EF01BF" w:rsidRPr="00D7440A">
        <w:rPr>
          <w:rFonts w:ascii="Segoe UI Symbol" w:eastAsia="MS Gothic" w:hAnsi="Segoe UI Symbol" w:cs="Segoe UI Symbol"/>
        </w:rPr>
        <w:t>☒</w:t>
      </w:r>
      <w:r w:rsidRPr="00D7440A">
        <w:rPr>
          <w:rFonts w:ascii="Arial" w:hAnsi="Arial"/>
        </w:rPr>
        <w:t xml:space="preserve"> Não </w:t>
      </w:r>
    </w:p>
    <w:p w14:paraId="53E4FF51" w14:textId="184A4ED9" w:rsidR="00966CD8" w:rsidRPr="00D7440A" w:rsidRDefault="00966CD8" w:rsidP="001A6280">
      <w:pPr>
        <w:rPr>
          <w:rFonts w:ascii="Arial" w:hAnsi="Arial"/>
        </w:rPr>
      </w:pPr>
      <w:r w:rsidRPr="00D7440A">
        <w:rPr>
          <w:rFonts w:ascii="Arial" w:eastAsia="Times New Roman" w:hAnsi="Arial"/>
          <w:b/>
          <w:bCs/>
          <w:iCs/>
          <w:kern w:val="0"/>
          <w:lang w:eastAsia="pt-BR" w:bidi="ar-SA"/>
        </w:rPr>
        <w:t xml:space="preserve"> </w:t>
      </w:r>
    </w:p>
    <w:p w14:paraId="06AA9152" w14:textId="1CB1355D" w:rsidR="005A6D8F" w:rsidRPr="00D7440A" w:rsidRDefault="005A6D8F" w:rsidP="001A6280">
      <w:pPr>
        <w:pStyle w:val="Tpico3"/>
        <w:widowControl w:val="0"/>
        <w:numPr>
          <w:ilvl w:val="0"/>
          <w:numId w:val="0"/>
        </w:numPr>
        <w:spacing w:before="0" w:after="0" w:line="240" w:lineRule="auto"/>
      </w:pPr>
      <w:r w:rsidRPr="00D7440A">
        <w:t xml:space="preserve">O objeto é um produto com julgamento pelo ciclo de vida?  </w:t>
      </w:r>
      <w:r w:rsidRPr="00D7440A">
        <w:rPr>
          <w:rFonts w:ascii="Segoe UI Symbol" w:eastAsia="MS Gothic" w:hAnsi="Segoe UI Symbol" w:cs="Segoe UI Symbol"/>
          <w:b w:val="0"/>
          <w:bCs w:val="0"/>
        </w:rPr>
        <w:t>☐</w:t>
      </w:r>
      <w:r w:rsidRPr="00D7440A">
        <w:rPr>
          <w:b w:val="0"/>
          <w:bCs w:val="0"/>
        </w:rPr>
        <w:t xml:space="preserve"> Sim      </w:t>
      </w:r>
      <w:r w:rsidRPr="00D7440A">
        <w:rPr>
          <w:rFonts w:ascii="Segoe UI Symbol" w:hAnsi="Segoe UI Symbol" w:cs="Segoe UI Symbol"/>
          <w:b w:val="0"/>
          <w:bCs w:val="0"/>
        </w:rPr>
        <w:t>☒</w:t>
      </w:r>
      <w:r w:rsidRPr="00D7440A">
        <w:rPr>
          <w:b w:val="0"/>
          <w:bCs w:val="0"/>
        </w:rPr>
        <w:t xml:space="preserve"> Não</w:t>
      </w:r>
    </w:p>
    <w:p w14:paraId="0230132E" w14:textId="77777777" w:rsidR="005A6D8F" w:rsidRPr="001A6280" w:rsidRDefault="005A6D8F" w:rsidP="001A6280">
      <w:pPr>
        <w:pStyle w:val="Tpico3"/>
        <w:widowControl w:val="0"/>
        <w:numPr>
          <w:ilvl w:val="0"/>
          <w:numId w:val="0"/>
        </w:numPr>
        <w:spacing w:before="0" w:after="0" w:line="240" w:lineRule="auto"/>
      </w:pPr>
    </w:p>
    <w:p w14:paraId="3ECD9710" w14:textId="6459CE9A" w:rsidR="000F1069" w:rsidRPr="001A6280" w:rsidRDefault="000F1069" w:rsidP="001A6280">
      <w:pPr>
        <w:pStyle w:val="Tpico3"/>
        <w:widowControl w:val="0"/>
        <w:numPr>
          <w:ilvl w:val="0"/>
          <w:numId w:val="0"/>
        </w:numPr>
        <w:spacing w:before="0" w:after="0" w:line="240" w:lineRule="auto"/>
        <w:sectPr w:rsidR="000F1069" w:rsidRPr="001A6280" w:rsidSect="000F1069">
          <w:type w:val="continuous"/>
          <w:pgSz w:w="11906" w:h="16838"/>
          <w:pgMar w:top="1418" w:right="1134" w:bottom="1134" w:left="1418" w:header="113" w:footer="454" w:gutter="0"/>
          <w:cols w:space="720"/>
          <w:docGrid w:linePitch="100"/>
        </w:sectPr>
      </w:pPr>
    </w:p>
    <w:p w14:paraId="70290AB0" w14:textId="77777777" w:rsidR="000F1069" w:rsidRPr="001A6280" w:rsidRDefault="000F1069" w:rsidP="001A6280">
      <w:pPr>
        <w:pStyle w:val="Tpico2"/>
        <w:widowControl w:val="0"/>
        <w:numPr>
          <w:ilvl w:val="0"/>
          <w:numId w:val="0"/>
        </w:numPr>
        <w:spacing w:before="0" w:after="0" w:line="240" w:lineRule="auto"/>
        <w:rPr>
          <w:rFonts w:eastAsia="MS Gothic"/>
        </w:rPr>
      </w:pPr>
      <w:r w:rsidRPr="001A6280">
        <w:t>O objeto possui critérios de inovação e/ou desenvolvimento nacional sustentável?</w:t>
      </w:r>
    </w:p>
    <w:p w14:paraId="718C05E2" w14:textId="77777777" w:rsidR="000F1069" w:rsidRPr="001A6280" w:rsidRDefault="000F1069" w:rsidP="001A6280">
      <w:pPr>
        <w:jc w:val="both"/>
        <w:rPr>
          <w:rFonts w:ascii="Arial" w:hAnsi="Arial"/>
        </w:rPr>
      </w:pPr>
      <w:r w:rsidRPr="001A6280">
        <w:rPr>
          <w:rFonts w:ascii="Segoe UI Symbol" w:eastAsia="MS Gothic" w:hAnsi="Segoe UI Symbol" w:cs="Segoe UI Symbol"/>
        </w:rPr>
        <w:t>☐</w:t>
      </w:r>
      <w:r w:rsidRPr="001A6280">
        <w:rPr>
          <w:rFonts w:ascii="Arial" w:hAnsi="Arial"/>
        </w:rPr>
        <w:t xml:space="preserve"> Sim      </w:t>
      </w:r>
      <w:r w:rsidRPr="001A6280">
        <w:rPr>
          <w:rFonts w:ascii="Segoe UI Symbol" w:hAnsi="Segoe UI Symbol" w:cs="Segoe UI Symbol"/>
        </w:rPr>
        <w:t>☒</w:t>
      </w:r>
      <w:r w:rsidRPr="001A6280">
        <w:rPr>
          <w:rFonts w:ascii="Arial" w:hAnsi="Arial"/>
        </w:rPr>
        <w:t xml:space="preserve"> Não   </w:t>
      </w:r>
    </w:p>
    <w:p w14:paraId="76725A33" w14:textId="6457DD55" w:rsidR="000F1069" w:rsidRPr="000F1069" w:rsidRDefault="000F1069" w:rsidP="002A1A23">
      <w:pPr>
        <w:pStyle w:val="Expandido"/>
        <w:widowControl w:val="0"/>
        <w:suppressAutoHyphens/>
        <w:ind w:left="0"/>
        <w:rPr>
          <w:rFonts w:ascii="Arial" w:hAnsi="Arial" w:cs="Arial"/>
          <w:sz w:val="24"/>
        </w:rPr>
        <w:sectPr w:rsidR="000F1069" w:rsidRPr="000F1069" w:rsidSect="000F1069">
          <w:type w:val="continuous"/>
          <w:pgSz w:w="11906" w:h="16838"/>
          <w:pgMar w:top="1418" w:right="1134" w:bottom="1134" w:left="1418" w:header="113" w:footer="454" w:gutter="0"/>
          <w:cols w:space="720"/>
          <w:docGrid w:linePitch="100"/>
        </w:sectPr>
      </w:pPr>
      <w:r w:rsidRPr="000F1069">
        <w:rPr>
          <w:rFonts w:ascii="Arial" w:hAnsi="Arial" w:cs="Arial"/>
          <w:sz w:val="24"/>
        </w:rPr>
        <w:t xml:space="preserve"> </w:t>
      </w:r>
    </w:p>
    <w:p w14:paraId="1BFB54A2" w14:textId="77777777" w:rsidR="000F1069" w:rsidRPr="000F1069" w:rsidRDefault="000F1069" w:rsidP="002A1A23">
      <w:pPr>
        <w:pStyle w:val="Tpico1"/>
        <w:keepNext w:val="0"/>
        <w:widowControl w:val="0"/>
        <w:numPr>
          <w:ilvl w:val="0"/>
          <w:numId w:val="0"/>
        </w:numPr>
        <w:spacing w:before="0" w:after="0" w:line="240" w:lineRule="auto"/>
        <w:ind w:left="425" w:right="284" w:hanging="425"/>
        <w:rPr>
          <w:color w:val="auto"/>
        </w:rPr>
      </w:pPr>
      <w:r w:rsidRPr="000F1069">
        <w:rPr>
          <w:color w:val="auto"/>
        </w:rPr>
        <w:t>DESCRIÇÃO DA SOLUÇÃO</w:t>
      </w:r>
    </w:p>
    <w:p w14:paraId="13EA994E" w14:textId="7C2237F3" w:rsidR="000F1069" w:rsidRPr="000F1069" w:rsidRDefault="000F1069" w:rsidP="002A1A23">
      <w:pPr>
        <w:pStyle w:val="Tpico2"/>
        <w:widowControl w:val="0"/>
        <w:numPr>
          <w:ilvl w:val="0"/>
          <w:numId w:val="0"/>
        </w:numPr>
        <w:spacing w:before="0" w:after="0" w:line="240" w:lineRule="auto"/>
        <w:ind w:right="284"/>
      </w:pPr>
      <w:r w:rsidRPr="000F1069">
        <w:t xml:space="preserve">Especificação e quantidades da solução </w:t>
      </w:r>
    </w:p>
    <w:p w14:paraId="5D5F907C" w14:textId="239D7D12" w:rsidR="004663C0" w:rsidRPr="004663C0" w:rsidRDefault="004663C0" w:rsidP="004663C0">
      <w:pPr>
        <w:ind w:right="284" w:firstLine="709"/>
        <w:jc w:val="both"/>
        <w:rPr>
          <w:rFonts w:ascii="Arial" w:hAnsi="Arial"/>
          <w:iCs/>
        </w:rPr>
      </w:pPr>
      <w:r w:rsidRPr="004663C0">
        <w:rPr>
          <w:rFonts w:ascii="Arial" w:hAnsi="Arial"/>
          <w:iCs/>
        </w:rPr>
        <w:t xml:space="preserve">A definição das quantidades de materiais esportivos a serem adquiridos foi realizada com base em um planejamento técnico que considera fatores estruturais e operacionais da Secretaria Municipal de Esportes e Lazer de Sertãozinho. O município dispõe atualmente de mais de 20 espaços esportivos, entre centros esportivos, quadras poliesportivas e piscinas públicas, com áreas expressivas que totalizam mais </w:t>
      </w:r>
      <w:r w:rsidRPr="004663C0">
        <w:rPr>
          <w:rFonts w:ascii="Arial" w:hAnsi="Arial"/>
          <w:iCs/>
        </w:rPr>
        <w:lastRenderedPageBreak/>
        <w:t xml:space="preserve">de 40.000 m² de instalações físicas esportivas ativas. Essa ampla estrutura exige fornecimento contínuo de materiais em quantidade suficiente para manter e renovar os equipamentos utilizados nas aulas e eventos esportivos. A Secretaria oferece mais de 20 modalidades esportivas regulares, com atendimento a aproximadamente 2.800 alunos ativos e uma lista de espera de 830 pessoas, totalizando mais de 3.600 interessados. Os projetos são direcionados a todas as faixas etárias, desde crianças de 0 a 6 anos até idosos, abrangendo atividades como judô, patinação, hidroginástica, futebol, natação, vôlei, </w:t>
      </w:r>
      <w:r w:rsidR="00D63507" w:rsidRPr="004663C0">
        <w:rPr>
          <w:rFonts w:ascii="Arial" w:hAnsi="Arial"/>
          <w:iCs/>
        </w:rPr>
        <w:t>handebol</w:t>
      </w:r>
      <w:r w:rsidRPr="004663C0">
        <w:rPr>
          <w:rFonts w:ascii="Arial" w:hAnsi="Arial"/>
          <w:iCs/>
        </w:rPr>
        <w:t xml:space="preserve">, basquete entre outras. A rotatividade dos materiais e desgaste natural exige suprimentos de reserva e substituição periódica. No ano de 2025 estão programados diversos eventos (com possibilidades de recebermos mais) como: Copa Secretaria de Esportes e Lazer com 98 equipes; Campeonatos Amadores de Futebol (1ª a 3ª divisão, Master e Sênior) com 2.820 atletas; Categorias de Base de Futebol Infantil, com previsão de 150 equipes; Participações em Jogos Regionais, Jogos da Juventude, Jogos da Melhor Idade e Jogos Abertos do Estado; Festivais internos promovidos pelos professores efetivos em conjunto com as 12 </w:t>
      </w:r>
      <w:proofErr w:type="spellStart"/>
      <w:r w:rsidRPr="004663C0">
        <w:rPr>
          <w:rFonts w:ascii="Arial" w:hAnsi="Arial"/>
          <w:iCs/>
        </w:rPr>
        <w:t>OSCs</w:t>
      </w:r>
      <w:proofErr w:type="spellEnd"/>
      <w:r w:rsidRPr="004663C0">
        <w:rPr>
          <w:rFonts w:ascii="Arial" w:hAnsi="Arial"/>
          <w:iCs/>
        </w:rPr>
        <w:t xml:space="preserve"> parceiras, que desenvolvem atividades regulares e eventos temáticos. </w:t>
      </w:r>
    </w:p>
    <w:p w14:paraId="3636CC39" w14:textId="77777777" w:rsidR="004663C0" w:rsidRPr="004663C0" w:rsidRDefault="004663C0" w:rsidP="004663C0">
      <w:pPr>
        <w:ind w:right="284" w:firstLine="709"/>
        <w:jc w:val="both"/>
        <w:rPr>
          <w:rFonts w:ascii="Arial" w:hAnsi="Arial"/>
          <w:iCs/>
        </w:rPr>
      </w:pPr>
      <w:r w:rsidRPr="004663C0">
        <w:rPr>
          <w:rFonts w:ascii="Arial" w:hAnsi="Arial"/>
          <w:iCs/>
        </w:rPr>
        <w:t xml:space="preserve">Baseando-se nisso podemos dizer que a quantidade de cada item foi estimada considerando proporcionalidade entre número de modalidades, alunos e polos de atendimento, histórico de reposição e desgaste físico natural dos materiais. Assim, a aquisição prevista busca atender com margem de segurança e eficiência técnica às demandas do calendário esportivo anual, assegurando o funcionamento pleno das atividades propostas sem riscos de paralisação por falta de materiais.  </w:t>
      </w:r>
    </w:p>
    <w:p w14:paraId="1869753E" w14:textId="18616102" w:rsidR="004663C0" w:rsidRPr="004663C0" w:rsidRDefault="004663C0" w:rsidP="004663C0">
      <w:pPr>
        <w:ind w:right="284" w:firstLine="709"/>
        <w:jc w:val="both"/>
        <w:rPr>
          <w:rFonts w:ascii="Arial" w:hAnsi="Arial"/>
        </w:rPr>
      </w:pPr>
      <w:r w:rsidRPr="004663C0">
        <w:rPr>
          <w:rFonts w:ascii="Arial" w:hAnsi="Arial"/>
        </w:rPr>
        <w:t>Além disso, esclarece-se que o descritivo dos materiais foi baseado em referências  que são utilizadas e aprovadas pelas respectivas Federações de cada modalidade esportiva, o que enseja a preparação adequada para as crianças e atletas praticarem as modalidades com produtos oficiais e aprovados pelas Federações esportivas, visto que em muitas situações de base esportiva, com os materiais adequados, nascem atletas profissionais e que podem se despontar e representar o Brasil em diversas competições. A escolha das características detalhadas como referência não teve por objetivo restringir a competitividade ou direcionar a contratação, mas sim assegurar o atendimento a padrões técnicos mínimos exigidos para o desenvolvimento adequado das atividades esportivas ofertadas pela Secretaria Municipal de Esportes e Lazer a fim de objetivar um padrão de referência e não de exclusividade.</w:t>
      </w:r>
    </w:p>
    <w:p w14:paraId="0A83CB4B" w14:textId="77777777" w:rsidR="004663C0" w:rsidRPr="00DB2A87" w:rsidRDefault="004663C0" w:rsidP="00DB2A87">
      <w:pPr>
        <w:ind w:right="284"/>
        <w:jc w:val="both"/>
        <w:rPr>
          <w:rFonts w:ascii="Arial" w:hAnsi="Arial"/>
        </w:rPr>
      </w:pPr>
    </w:p>
    <w:tbl>
      <w:tblPr>
        <w:tblW w:w="9420" w:type="dxa"/>
        <w:tblInd w:w="-69" w:type="dxa"/>
        <w:tblLayout w:type="fixed"/>
        <w:tblCellMar>
          <w:top w:w="55" w:type="dxa"/>
          <w:left w:w="70" w:type="dxa"/>
          <w:bottom w:w="55" w:type="dxa"/>
          <w:right w:w="70" w:type="dxa"/>
        </w:tblCellMar>
        <w:tblLook w:val="0000" w:firstRow="0" w:lastRow="0" w:firstColumn="0" w:lastColumn="0" w:noHBand="0" w:noVBand="0"/>
      </w:tblPr>
      <w:tblGrid>
        <w:gridCol w:w="773"/>
        <w:gridCol w:w="567"/>
        <w:gridCol w:w="709"/>
        <w:gridCol w:w="7371"/>
      </w:tblGrid>
      <w:tr w:rsidR="00DB2A87" w:rsidRPr="00DB2A87" w14:paraId="0422417A" w14:textId="77777777" w:rsidTr="009A719C">
        <w:trPr>
          <w:trHeight w:val="312"/>
        </w:trPr>
        <w:tc>
          <w:tcPr>
            <w:tcW w:w="9420" w:type="dxa"/>
            <w:gridSpan w:val="4"/>
            <w:tcBorders>
              <w:top w:val="single" w:sz="4" w:space="0" w:color="000000"/>
              <w:left w:val="single" w:sz="4" w:space="0" w:color="000000"/>
              <w:bottom w:val="single" w:sz="4" w:space="0" w:color="000000"/>
              <w:right w:val="single" w:sz="4" w:space="0" w:color="000000"/>
            </w:tcBorders>
            <w:vAlign w:val="center"/>
          </w:tcPr>
          <w:p w14:paraId="129D2270" w14:textId="535D12E9" w:rsidR="008B65AF" w:rsidRDefault="00DB2A87" w:rsidP="008B65AF">
            <w:pPr>
              <w:pStyle w:val="Standard"/>
              <w:widowControl w:val="0"/>
              <w:jc w:val="center"/>
              <w:rPr>
                <w:rFonts w:ascii="Arial" w:hAnsi="Arial" w:cs="Arial"/>
                <w:b/>
                <w:bCs/>
                <w:sz w:val="24"/>
                <w:szCs w:val="24"/>
              </w:rPr>
            </w:pPr>
            <w:r w:rsidRPr="00DB2A87">
              <w:rPr>
                <w:rFonts w:ascii="Arial" w:hAnsi="Arial" w:cs="Arial"/>
                <w:b/>
                <w:bCs/>
                <w:sz w:val="24"/>
                <w:szCs w:val="24"/>
              </w:rPr>
              <w:t xml:space="preserve">LOTE 01 </w:t>
            </w:r>
            <w:r w:rsidR="008B65AF">
              <w:rPr>
                <w:rFonts w:ascii="Arial" w:hAnsi="Arial" w:cs="Arial"/>
                <w:b/>
                <w:bCs/>
                <w:sz w:val="24"/>
                <w:szCs w:val="24"/>
              </w:rPr>
              <w:t>–</w:t>
            </w:r>
            <w:r w:rsidRPr="00DB2A87">
              <w:rPr>
                <w:rFonts w:ascii="Arial" w:hAnsi="Arial" w:cs="Arial"/>
                <w:b/>
                <w:bCs/>
                <w:sz w:val="24"/>
                <w:szCs w:val="24"/>
              </w:rPr>
              <w:t xml:space="preserve"> DIVERSOS</w:t>
            </w:r>
          </w:p>
          <w:p w14:paraId="59D82CC8" w14:textId="77777777" w:rsidR="006237E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rPr>
              <w:br/>
              <w:t>APRESENTAR AMOSTRA DOS ITENS  02, 05, 06, 07 e 14.</w:t>
            </w:r>
            <w:r w:rsidRPr="00DB2A87">
              <w:rPr>
                <w:rFonts w:ascii="Arial" w:hAnsi="Arial" w:cs="Arial"/>
                <w:b/>
                <w:bCs/>
                <w:sz w:val="24"/>
                <w:szCs w:val="24"/>
              </w:rPr>
              <w:br/>
            </w:r>
          </w:p>
          <w:p w14:paraId="746FE7F3" w14:textId="58D0B5B8" w:rsidR="00DB2A87" w:rsidRPr="00DB2A87" w:rsidRDefault="00DB2A87" w:rsidP="006237E7">
            <w:pPr>
              <w:pStyle w:val="Standard"/>
              <w:widowControl w:val="0"/>
              <w:jc w:val="center"/>
              <w:rPr>
                <w:rFonts w:ascii="Arial" w:hAnsi="Arial" w:cs="Arial"/>
                <w:sz w:val="24"/>
                <w:szCs w:val="24"/>
              </w:rPr>
            </w:pPr>
            <w:r w:rsidRPr="00DB2A87">
              <w:rPr>
                <w:rFonts w:ascii="Arial" w:hAnsi="Arial" w:cs="Arial"/>
                <w:b/>
                <w:bCs/>
                <w:sz w:val="24"/>
                <w:szCs w:val="24"/>
              </w:rPr>
              <w:t>COTA EXCLUSIVA ME/EPP</w:t>
            </w:r>
          </w:p>
        </w:tc>
      </w:tr>
      <w:tr w:rsidR="00DB2A87" w:rsidRPr="00DB2A87" w14:paraId="39DDA3DB" w14:textId="77777777" w:rsidTr="009A719C">
        <w:trPr>
          <w:trHeight w:val="312"/>
        </w:trPr>
        <w:tc>
          <w:tcPr>
            <w:tcW w:w="773" w:type="dxa"/>
            <w:tcBorders>
              <w:left w:val="single" w:sz="4" w:space="0" w:color="000000"/>
              <w:bottom w:val="single" w:sz="4" w:space="0" w:color="000000"/>
            </w:tcBorders>
            <w:vAlign w:val="center"/>
          </w:tcPr>
          <w:p w14:paraId="3136A3E3"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rPr>
              <w:t>Item</w:t>
            </w:r>
          </w:p>
        </w:tc>
        <w:tc>
          <w:tcPr>
            <w:tcW w:w="567" w:type="dxa"/>
            <w:tcBorders>
              <w:left w:val="single" w:sz="4" w:space="0" w:color="000000"/>
              <w:bottom w:val="single" w:sz="4" w:space="0" w:color="000000"/>
            </w:tcBorders>
            <w:vAlign w:val="center"/>
          </w:tcPr>
          <w:p w14:paraId="183A08A5" w14:textId="77777777" w:rsidR="00DB2A87" w:rsidRPr="00DB2A87" w:rsidRDefault="00DB2A87" w:rsidP="00DB2A87">
            <w:pPr>
              <w:pStyle w:val="Standard"/>
              <w:widowControl w:val="0"/>
              <w:jc w:val="both"/>
              <w:rPr>
                <w:rFonts w:ascii="Arial" w:hAnsi="Arial" w:cs="Arial"/>
                <w:sz w:val="24"/>
                <w:szCs w:val="24"/>
              </w:rPr>
            </w:pPr>
            <w:proofErr w:type="spellStart"/>
            <w:r w:rsidRPr="00DB2A87">
              <w:rPr>
                <w:rFonts w:ascii="Arial" w:hAnsi="Arial" w:cs="Arial"/>
                <w:b/>
                <w:bCs/>
                <w:sz w:val="24"/>
                <w:szCs w:val="24"/>
              </w:rPr>
              <w:t>Qtd</w:t>
            </w:r>
            <w:proofErr w:type="spellEnd"/>
          </w:p>
        </w:tc>
        <w:tc>
          <w:tcPr>
            <w:tcW w:w="709" w:type="dxa"/>
            <w:tcBorders>
              <w:left w:val="single" w:sz="4" w:space="0" w:color="000000"/>
              <w:bottom w:val="single" w:sz="4" w:space="0" w:color="000000"/>
            </w:tcBorders>
            <w:vAlign w:val="center"/>
          </w:tcPr>
          <w:p w14:paraId="056A58DE" w14:textId="77777777" w:rsidR="00DB2A87" w:rsidRPr="00DB2A87" w:rsidRDefault="00DB2A87" w:rsidP="00DB2A87">
            <w:pPr>
              <w:pStyle w:val="Standard"/>
              <w:widowControl w:val="0"/>
              <w:jc w:val="both"/>
              <w:rPr>
                <w:rFonts w:ascii="Arial" w:hAnsi="Arial" w:cs="Arial"/>
                <w:sz w:val="24"/>
                <w:szCs w:val="24"/>
              </w:rPr>
            </w:pPr>
            <w:proofErr w:type="spellStart"/>
            <w:r w:rsidRPr="00DB2A87">
              <w:rPr>
                <w:rFonts w:ascii="Arial" w:hAnsi="Arial" w:cs="Arial"/>
                <w:b/>
                <w:bCs/>
                <w:sz w:val="24"/>
                <w:szCs w:val="24"/>
              </w:rPr>
              <w:t>Und</w:t>
            </w:r>
            <w:proofErr w:type="spellEnd"/>
          </w:p>
        </w:tc>
        <w:tc>
          <w:tcPr>
            <w:tcW w:w="7371" w:type="dxa"/>
            <w:tcBorders>
              <w:left w:val="single" w:sz="4" w:space="0" w:color="000000"/>
              <w:bottom w:val="single" w:sz="4" w:space="0" w:color="000000"/>
              <w:right w:val="single" w:sz="4" w:space="0" w:color="000000"/>
            </w:tcBorders>
            <w:vAlign w:val="center"/>
          </w:tcPr>
          <w:p w14:paraId="5BDFF598"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rPr>
              <w:t>Descrição</w:t>
            </w:r>
          </w:p>
        </w:tc>
      </w:tr>
      <w:tr w:rsidR="00DB2A87" w:rsidRPr="00DB2A87" w14:paraId="2B55F34D" w14:textId="77777777" w:rsidTr="009A719C">
        <w:trPr>
          <w:trHeight w:val="312"/>
        </w:trPr>
        <w:tc>
          <w:tcPr>
            <w:tcW w:w="773" w:type="dxa"/>
            <w:tcBorders>
              <w:left w:val="single" w:sz="4" w:space="0" w:color="000000"/>
              <w:bottom w:val="single" w:sz="4" w:space="0" w:color="000000"/>
            </w:tcBorders>
            <w:vAlign w:val="center"/>
          </w:tcPr>
          <w:p w14:paraId="06E3E805" w14:textId="77777777" w:rsidR="00DB2A87" w:rsidRPr="00DB2A87" w:rsidRDefault="00DB2A87" w:rsidP="00DB2A87">
            <w:pPr>
              <w:pStyle w:val="Standard"/>
              <w:widowControl w:val="0"/>
              <w:jc w:val="both"/>
              <w:rPr>
                <w:rFonts w:ascii="Arial" w:hAnsi="Arial" w:cs="Arial"/>
                <w:b/>
                <w:bCs/>
                <w:sz w:val="24"/>
                <w:szCs w:val="24"/>
                <w:lang w:val="pt-PT"/>
              </w:rPr>
            </w:pPr>
          </w:p>
          <w:p w14:paraId="7048CB06" w14:textId="77777777" w:rsidR="00DB2A87" w:rsidRPr="00DB2A87" w:rsidRDefault="00DB2A87" w:rsidP="00DB2A87">
            <w:pPr>
              <w:pStyle w:val="Standard"/>
              <w:widowControl w:val="0"/>
              <w:jc w:val="both"/>
              <w:rPr>
                <w:rFonts w:ascii="Arial" w:hAnsi="Arial" w:cs="Arial"/>
                <w:b/>
                <w:bCs/>
                <w:sz w:val="24"/>
                <w:szCs w:val="24"/>
                <w:lang w:val="pt-PT"/>
              </w:rPr>
            </w:pPr>
            <w:r w:rsidRPr="00DB2A87">
              <w:rPr>
                <w:rFonts w:ascii="Arial" w:hAnsi="Arial" w:cs="Arial"/>
                <w:b/>
                <w:bCs/>
                <w:sz w:val="24"/>
                <w:szCs w:val="24"/>
                <w:lang w:val="pt-PT"/>
              </w:rPr>
              <w:t>01</w:t>
            </w:r>
          </w:p>
        </w:tc>
        <w:tc>
          <w:tcPr>
            <w:tcW w:w="567" w:type="dxa"/>
            <w:tcBorders>
              <w:left w:val="single" w:sz="4" w:space="0" w:color="000000"/>
              <w:bottom w:val="single" w:sz="4" w:space="0" w:color="000000"/>
            </w:tcBorders>
            <w:vAlign w:val="center"/>
          </w:tcPr>
          <w:p w14:paraId="33A1A2C3" w14:textId="77777777" w:rsidR="00DB2A87" w:rsidRPr="00DB2A87" w:rsidRDefault="00DB2A87" w:rsidP="00DB2A87">
            <w:pPr>
              <w:pStyle w:val="Standard"/>
              <w:widowControl w:val="0"/>
              <w:jc w:val="both"/>
              <w:rPr>
                <w:rFonts w:ascii="Arial" w:hAnsi="Arial" w:cs="Arial"/>
                <w:b/>
                <w:bCs/>
                <w:sz w:val="24"/>
                <w:szCs w:val="24"/>
                <w:lang w:val="pt-PT"/>
              </w:rPr>
            </w:pPr>
          </w:p>
          <w:p w14:paraId="5AEDD6CC" w14:textId="77777777" w:rsidR="00DB2A87" w:rsidRPr="00DB2A87" w:rsidRDefault="00DB2A87" w:rsidP="00DB2A87">
            <w:pPr>
              <w:pStyle w:val="Standard"/>
              <w:widowControl w:val="0"/>
              <w:jc w:val="both"/>
              <w:rPr>
                <w:rFonts w:ascii="Arial" w:hAnsi="Arial" w:cs="Arial"/>
                <w:b/>
                <w:bCs/>
                <w:sz w:val="24"/>
                <w:szCs w:val="24"/>
                <w:lang w:val="pt-PT"/>
              </w:rPr>
            </w:pPr>
            <w:r w:rsidRPr="00DB2A87">
              <w:rPr>
                <w:rFonts w:ascii="Arial" w:hAnsi="Arial" w:cs="Arial"/>
                <w:b/>
                <w:bCs/>
                <w:sz w:val="24"/>
                <w:szCs w:val="24"/>
                <w:lang w:val="pt-PT"/>
              </w:rPr>
              <w:t>03</w:t>
            </w:r>
          </w:p>
        </w:tc>
        <w:tc>
          <w:tcPr>
            <w:tcW w:w="709" w:type="dxa"/>
            <w:tcBorders>
              <w:left w:val="single" w:sz="4" w:space="0" w:color="000000"/>
              <w:bottom w:val="single" w:sz="4" w:space="0" w:color="000000"/>
            </w:tcBorders>
            <w:vAlign w:val="center"/>
          </w:tcPr>
          <w:p w14:paraId="715646A5" w14:textId="77777777" w:rsidR="00DB2A87" w:rsidRPr="00DB2A87" w:rsidRDefault="00DB2A87" w:rsidP="00DB2A87">
            <w:pPr>
              <w:pStyle w:val="Standard"/>
              <w:widowControl w:val="0"/>
              <w:jc w:val="both"/>
              <w:rPr>
                <w:rFonts w:ascii="Arial" w:hAnsi="Arial" w:cs="Arial"/>
                <w:b/>
                <w:bCs/>
                <w:sz w:val="24"/>
                <w:szCs w:val="24"/>
                <w:lang w:val="pt-PT"/>
              </w:rPr>
            </w:pPr>
          </w:p>
          <w:p w14:paraId="15E10F6C"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vAlign w:val="bottom"/>
          </w:tcPr>
          <w:p w14:paraId="76194FDD" w14:textId="13D35EF7" w:rsidR="00DB2A87" w:rsidRPr="00DB2A87" w:rsidRDefault="00086330" w:rsidP="00DB2A87">
            <w:pPr>
              <w:pStyle w:val="Standard"/>
              <w:widowControl w:val="0"/>
              <w:jc w:val="both"/>
              <w:rPr>
                <w:rFonts w:ascii="Arial" w:hAnsi="Arial" w:cs="Arial"/>
                <w:sz w:val="24"/>
                <w:szCs w:val="24"/>
              </w:rPr>
            </w:pPr>
            <w:r>
              <w:rPr>
                <w:rFonts w:ascii="Arial" w:hAnsi="Arial" w:cs="Arial"/>
                <w:b/>
                <w:bCs/>
                <w:sz w:val="24"/>
                <w:szCs w:val="24"/>
                <w:lang w:val="pt-PT"/>
              </w:rPr>
              <w:t>R</w:t>
            </w:r>
            <w:r w:rsidR="00DB2A87" w:rsidRPr="00DB2A87">
              <w:rPr>
                <w:rFonts w:ascii="Arial" w:hAnsi="Arial" w:cs="Arial"/>
                <w:b/>
                <w:bCs/>
                <w:sz w:val="24"/>
                <w:szCs w:val="24"/>
                <w:lang w:val="pt-PT"/>
              </w:rPr>
              <w:t xml:space="preserve">elógio de xadrez digital. em conformidade com os regulamentos da federação internacional de xadrez – fide. compacto e simples de operar: com contagem do número de movimentos e facilidade de mudar o tempo durante os jogos. facilidade de configurações pré programadas dos tempos. diferentes parâmetros de tempo podem ser definidos nos lados esquerdo e direito. durante o jogo o tempo de ambos os lados pode ser modificado. parâmetros de tempo, desligar e ligar </w:t>
            </w:r>
            <w:r w:rsidR="00DB2A87" w:rsidRPr="00DB2A87">
              <w:rPr>
                <w:rFonts w:ascii="Arial" w:hAnsi="Arial" w:cs="Arial"/>
                <w:b/>
                <w:bCs/>
                <w:sz w:val="24"/>
                <w:szCs w:val="24"/>
                <w:lang w:val="pt-PT"/>
              </w:rPr>
              <w:lastRenderedPageBreak/>
              <w:t>novamente, podem manter as regras do jogo antes de desligar.</w:t>
            </w:r>
          </w:p>
          <w:p w14:paraId="4419C2E0"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características: tamanho: 135 x 95 x 45 mm. peso aprox. 135g. material plástico durável (abs). requer uma pilha aa para funcionamento (não inclusa). marca: leap – produto certificado pelo sistema de gestão iso 9001: 2008 (importado). embalagem em caixa com abertura magnética 170 x 100 x 55 mm.</w:t>
            </w:r>
          </w:p>
        </w:tc>
      </w:tr>
      <w:tr w:rsidR="00DB2A87" w:rsidRPr="00DB2A87" w14:paraId="7DB0AF54" w14:textId="77777777" w:rsidTr="009A719C">
        <w:trPr>
          <w:trHeight w:val="312"/>
        </w:trPr>
        <w:tc>
          <w:tcPr>
            <w:tcW w:w="773" w:type="dxa"/>
            <w:tcBorders>
              <w:left w:val="single" w:sz="4" w:space="0" w:color="000000"/>
              <w:bottom w:val="single" w:sz="4" w:space="0" w:color="000000"/>
            </w:tcBorders>
            <w:vAlign w:val="center"/>
          </w:tcPr>
          <w:p w14:paraId="1B63A857"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rPr>
              <w:lastRenderedPageBreak/>
              <w:t>02</w:t>
            </w:r>
          </w:p>
        </w:tc>
        <w:tc>
          <w:tcPr>
            <w:tcW w:w="567" w:type="dxa"/>
            <w:tcBorders>
              <w:left w:val="single" w:sz="4" w:space="0" w:color="000000"/>
              <w:bottom w:val="single" w:sz="4" w:space="0" w:color="000000"/>
            </w:tcBorders>
            <w:vAlign w:val="center"/>
          </w:tcPr>
          <w:p w14:paraId="593DE380"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lang w:val="pt-PT"/>
              </w:rPr>
              <w:t>60</w:t>
            </w:r>
          </w:p>
        </w:tc>
        <w:tc>
          <w:tcPr>
            <w:tcW w:w="709" w:type="dxa"/>
            <w:tcBorders>
              <w:left w:val="single" w:sz="4" w:space="0" w:color="000000"/>
              <w:bottom w:val="single" w:sz="4" w:space="0" w:color="000000"/>
            </w:tcBorders>
            <w:vAlign w:val="center"/>
          </w:tcPr>
          <w:p w14:paraId="364D93CC" w14:textId="77777777" w:rsidR="00DB2A87" w:rsidRPr="00DB2A87" w:rsidRDefault="00DB2A87" w:rsidP="00DB2A87">
            <w:pPr>
              <w:pStyle w:val="Standard"/>
              <w:widowControl w:val="0"/>
              <w:jc w:val="both"/>
              <w:rPr>
                <w:rFonts w:ascii="Arial" w:hAnsi="Arial" w:cs="Arial"/>
                <w:b/>
                <w:sz w:val="24"/>
                <w:szCs w:val="24"/>
                <w:u w:val="single"/>
              </w:rPr>
            </w:pPr>
            <w:r w:rsidRPr="00DB2A87">
              <w:rPr>
                <w:rFonts w:ascii="Arial" w:hAnsi="Arial" w:cs="Arial"/>
                <w:b/>
                <w:sz w:val="24"/>
                <w:szCs w:val="24"/>
                <w:u w:val="single"/>
              </w:rPr>
              <w:t>TB</w:t>
            </w:r>
          </w:p>
        </w:tc>
        <w:tc>
          <w:tcPr>
            <w:tcW w:w="7371" w:type="dxa"/>
            <w:tcBorders>
              <w:left w:val="single" w:sz="4" w:space="0" w:color="000000"/>
              <w:bottom w:val="single" w:sz="4" w:space="0" w:color="000000"/>
              <w:right w:val="single" w:sz="4" w:space="0" w:color="000000"/>
            </w:tcBorders>
            <w:vAlign w:val="bottom"/>
          </w:tcPr>
          <w:p w14:paraId="592BBAF8" w14:textId="1C868D7B" w:rsidR="00DB2A87" w:rsidRPr="00DB2A87" w:rsidRDefault="00086330" w:rsidP="00DB2A87">
            <w:pPr>
              <w:pStyle w:val="Standard"/>
              <w:widowControl w:val="0"/>
              <w:snapToGrid w:val="0"/>
              <w:jc w:val="both"/>
              <w:rPr>
                <w:rFonts w:ascii="Arial" w:hAnsi="Arial" w:cs="Arial"/>
                <w:sz w:val="24"/>
                <w:szCs w:val="24"/>
              </w:rPr>
            </w:pPr>
            <w:r>
              <w:rPr>
                <w:rFonts w:ascii="Arial" w:hAnsi="Arial" w:cs="Arial"/>
                <w:b/>
                <w:bCs/>
                <w:sz w:val="24"/>
                <w:szCs w:val="24"/>
              </w:rPr>
              <w:t>B</w:t>
            </w:r>
            <w:r w:rsidR="00DB2A87" w:rsidRPr="00DB2A87">
              <w:rPr>
                <w:rFonts w:ascii="Arial" w:hAnsi="Arial" w:cs="Arial"/>
                <w:b/>
                <w:bCs/>
                <w:sz w:val="24"/>
                <w:szCs w:val="24"/>
              </w:rPr>
              <w:t xml:space="preserve">ola de tênis de campo, oficial, aprovada pela federação brasileira de tênis, 1ª qualidade, tubo c/ 3 bolas. contem em sua embalagem </w:t>
            </w:r>
            <w:proofErr w:type="spellStart"/>
            <w:r w:rsidR="00DB2A87" w:rsidRPr="00DB2A87">
              <w:rPr>
                <w:rFonts w:ascii="Arial" w:hAnsi="Arial" w:cs="Arial"/>
                <w:b/>
                <w:bCs/>
                <w:sz w:val="24"/>
                <w:szCs w:val="24"/>
              </w:rPr>
              <w:t>championship</w:t>
            </w:r>
            <w:proofErr w:type="spellEnd"/>
            <w:r w:rsidR="00DB2A87" w:rsidRPr="00DB2A87">
              <w:rPr>
                <w:rFonts w:ascii="Arial" w:hAnsi="Arial" w:cs="Arial"/>
                <w:b/>
                <w:bCs/>
                <w:sz w:val="24"/>
                <w:szCs w:val="24"/>
              </w:rPr>
              <w:t xml:space="preserve">, aprovado pela </w:t>
            </w:r>
            <w:proofErr w:type="spellStart"/>
            <w:r w:rsidR="00DB2A87" w:rsidRPr="00DB2A87">
              <w:rPr>
                <w:rFonts w:ascii="Arial" w:hAnsi="Arial" w:cs="Arial"/>
                <w:b/>
                <w:bCs/>
                <w:sz w:val="24"/>
                <w:szCs w:val="24"/>
              </w:rPr>
              <w:t>itef</w:t>
            </w:r>
            <w:proofErr w:type="spellEnd"/>
            <w:r w:rsidR="00DB2A87" w:rsidRPr="00DB2A87">
              <w:rPr>
                <w:rFonts w:ascii="Arial" w:hAnsi="Arial" w:cs="Arial"/>
                <w:b/>
                <w:bCs/>
                <w:sz w:val="24"/>
                <w:szCs w:val="24"/>
              </w:rPr>
              <w:t>.</w:t>
            </w:r>
          </w:p>
        </w:tc>
      </w:tr>
      <w:tr w:rsidR="00DB2A87" w:rsidRPr="00DB2A87" w14:paraId="50647A83" w14:textId="77777777" w:rsidTr="009A719C">
        <w:trPr>
          <w:trHeight w:val="312"/>
        </w:trPr>
        <w:tc>
          <w:tcPr>
            <w:tcW w:w="773" w:type="dxa"/>
            <w:tcBorders>
              <w:left w:val="single" w:sz="4" w:space="0" w:color="000000"/>
              <w:bottom w:val="single" w:sz="4" w:space="0" w:color="000000"/>
            </w:tcBorders>
            <w:vAlign w:val="center"/>
          </w:tcPr>
          <w:p w14:paraId="7E4337A7" w14:textId="77777777" w:rsidR="00DB2A87" w:rsidRPr="00DB2A87" w:rsidRDefault="00DB2A87" w:rsidP="00DB2A87">
            <w:pPr>
              <w:pStyle w:val="Standard"/>
              <w:widowControl w:val="0"/>
              <w:jc w:val="both"/>
              <w:rPr>
                <w:rFonts w:ascii="Arial" w:hAnsi="Arial" w:cs="Arial"/>
                <w:b/>
                <w:bCs/>
                <w:sz w:val="24"/>
                <w:szCs w:val="24"/>
                <w:lang w:val="pt-PT"/>
              </w:rPr>
            </w:pPr>
            <w:r w:rsidRPr="00DB2A87">
              <w:rPr>
                <w:rFonts w:ascii="Arial" w:hAnsi="Arial" w:cs="Arial"/>
                <w:b/>
                <w:bCs/>
                <w:sz w:val="24"/>
                <w:szCs w:val="24"/>
                <w:lang w:val="pt-PT"/>
              </w:rPr>
              <w:t>03</w:t>
            </w:r>
          </w:p>
        </w:tc>
        <w:tc>
          <w:tcPr>
            <w:tcW w:w="567" w:type="dxa"/>
            <w:tcBorders>
              <w:left w:val="single" w:sz="4" w:space="0" w:color="000000"/>
              <w:bottom w:val="single" w:sz="4" w:space="0" w:color="000000"/>
            </w:tcBorders>
            <w:vAlign w:val="center"/>
          </w:tcPr>
          <w:p w14:paraId="73BAF188"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lang w:val="pt-PT"/>
              </w:rPr>
              <w:t>03</w:t>
            </w:r>
          </w:p>
        </w:tc>
        <w:tc>
          <w:tcPr>
            <w:tcW w:w="709" w:type="dxa"/>
            <w:tcBorders>
              <w:left w:val="single" w:sz="4" w:space="0" w:color="000000"/>
              <w:bottom w:val="single" w:sz="4" w:space="0" w:color="000000"/>
            </w:tcBorders>
            <w:vAlign w:val="center"/>
          </w:tcPr>
          <w:p w14:paraId="65D0F5F3"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PAR</w:t>
            </w:r>
          </w:p>
        </w:tc>
        <w:tc>
          <w:tcPr>
            <w:tcW w:w="7371" w:type="dxa"/>
            <w:tcBorders>
              <w:left w:val="single" w:sz="4" w:space="0" w:color="000000"/>
              <w:bottom w:val="single" w:sz="4" w:space="0" w:color="000000"/>
              <w:right w:val="single" w:sz="4" w:space="0" w:color="000000"/>
            </w:tcBorders>
            <w:vAlign w:val="bottom"/>
          </w:tcPr>
          <w:p w14:paraId="1C785BBF" w14:textId="04C43335" w:rsidR="00DB2A87" w:rsidRPr="00DB2A87" w:rsidRDefault="00086330" w:rsidP="00DB2A87">
            <w:pPr>
              <w:pStyle w:val="Standard"/>
              <w:widowControl w:val="0"/>
              <w:jc w:val="both"/>
              <w:rPr>
                <w:rFonts w:ascii="Arial" w:hAnsi="Arial" w:cs="Arial"/>
                <w:sz w:val="24"/>
                <w:szCs w:val="24"/>
              </w:rPr>
            </w:pPr>
            <w:r>
              <w:rPr>
                <w:rStyle w:val="Forte1"/>
                <w:rFonts w:ascii="Arial" w:hAnsi="Arial" w:cs="Arial"/>
                <w:sz w:val="24"/>
                <w:szCs w:val="24"/>
                <w:lang w:val="pt-PT"/>
              </w:rPr>
              <w:t>P</w:t>
            </w:r>
            <w:r w:rsidR="00DB2A87" w:rsidRPr="00DB2A87">
              <w:rPr>
                <w:rStyle w:val="Forte1"/>
                <w:rFonts w:ascii="Arial" w:hAnsi="Arial" w:cs="Arial"/>
                <w:sz w:val="24"/>
                <w:szCs w:val="24"/>
                <w:lang w:val="pt-PT"/>
              </w:rPr>
              <w:t>oste de vôlei, tubo de aço carbono com 3 polegadas, acompanhado de catraca e roldana incluindo buchas (luvas) e tampas. poste para regulagem de altura para 3 categorias (adulto masculino e feminino e juvenil).</w:t>
            </w:r>
          </w:p>
        </w:tc>
      </w:tr>
      <w:tr w:rsidR="00DB2A87" w:rsidRPr="00DB2A87" w14:paraId="2ECAD6D3" w14:textId="77777777" w:rsidTr="009A719C">
        <w:trPr>
          <w:trHeight w:val="312"/>
        </w:trPr>
        <w:tc>
          <w:tcPr>
            <w:tcW w:w="773" w:type="dxa"/>
            <w:tcBorders>
              <w:left w:val="single" w:sz="4" w:space="0" w:color="000000"/>
              <w:bottom w:val="single" w:sz="4" w:space="0" w:color="000000"/>
            </w:tcBorders>
            <w:vAlign w:val="center"/>
          </w:tcPr>
          <w:p w14:paraId="39BCE269" w14:textId="77777777" w:rsidR="00DB2A87" w:rsidRPr="00DB2A87" w:rsidRDefault="00DB2A87" w:rsidP="00DB2A87">
            <w:pPr>
              <w:pStyle w:val="Standard"/>
              <w:widowControl w:val="0"/>
              <w:jc w:val="both"/>
              <w:rPr>
                <w:rFonts w:ascii="Arial" w:hAnsi="Arial" w:cs="Arial"/>
                <w:b/>
                <w:bCs/>
                <w:sz w:val="24"/>
                <w:szCs w:val="24"/>
                <w:lang w:val="pt-PT"/>
              </w:rPr>
            </w:pPr>
            <w:r w:rsidRPr="00DB2A87">
              <w:rPr>
                <w:rFonts w:ascii="Arial" w:hAnsi="Arial" w:cs="Arial"/>
                <w:b/>
                <w:bCs/>
                <w:sz w:val="24"/>
                <w:szCs w:val="24"/>
                <w:lang w:val="pt-PT"/>
              </w:rPr>
              <w:t>04</w:t>
            </w:r>
          </w:p>
        </w:tc>
        <w:tc>
          <w:tcPr>
            <w:tcW w:w="567" w:type="dxa"/>
            <w:tcBorders>
              <w:left w:val="single" w:sz="4" w:space="0" w:color="000000"/>
              <w:bottom w:val="single" w:sz="4" w:space="0" w:color="000000"/>
            </w:tcBorders>
            <w:vAlign w:val="center"/>
          </w:tcPr>
          <w:p w14:paraId="1E46A26D"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lang w:val="pt-PT"/>
              </w:rPr>
              <w:t>08</w:t>
            </w:r>
          </w:p>
        </w:tc>
        <w:tc>
          <w:tcPr>
            <w:tcW w:w="709" w:type="dxa"/>
            <w:tcBorders>
              <w:left w:val="single" w:sz="4" w:space="0" w:color="000000"/>
              <w:bottom w:val="single" w:sz="4" w:space="0" w:color="000000"/>
            </w:tcBorders>
            <w:vAlign w:val="center"/>
          </w:tcPr>
          <w:p w14:paraId="16D1DFA1"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vAlign w:val="bottom"/>
          </w:tcPr>
          <w:p w14:paraId="0C7CE787" w14:textId="252C8832" w:rsidR="00DB2A87" w:rsidRPr="00DB2A87" w:rsidRDefault="00086330" w:rsidP="00DB2A87">
            <w:pPr>
              <w:pStyle w:val="Standard"/>
              <w:widowControl w:val="0"/>
              <w:jc w:val="both"/>
              <w:rPr>
                <w:rFonts w:ascii="Arial" w:hAnsi="Arial" w:cs="Arial"/>
                <w:sz w:val="24"/>
                <w:szCs w:val="24"/>
              </w:rPr>
            </w:pPr>
            <w:r>
              <w:rPr>
                <w:rFonts w:ascii="Arial" w:hAnsi="Arial" w:cs="Arial"/>
                <w:b/>
                <w:bCs/>
                <w:sz w:val="24"/>
                <w:szCs w:val="24"/>
                <w:lang w:val="pt-PT"/>
              </w:rPr>
              <w:t>S</w:t>
            </w:r>
            <w:r w:rsidR="00DB2A87" w:rsidRPr="00DB2A87">
              <w:rPr>
                <w:rFonts w:ascii="Arial" w:hAnsi="Arial" w:cs="Arial"/>
                <w:b/>
                <w:bCs/>
                <w:sz w:val="24"/>
                <w:szCs w:val="24"/>
                <w:lang w:val="pt-PT"/>
              </w:rPr>
              <w:t>aco para transportar bolas, confeccionadas em fio de 100% nylon, com capacidade para 14 bolas. com sistema de abertura e fechamento na parte superior.</w:t>
            </w:r>
          </w:p>
        </w:tc>
      </w:tr>
      <w:tr w:rsidR="00DB2A87" w:rsidRPr="00DB2A87" w14:paraId="2CDF4C21" w14:textId="77777777" w:rsidTr="009A719C">
        <w:trPr>
          <w:trHeight w:val="312"/>
        </w:trPr>
        <w:tc>
          <w:tcPr>
            <w:tcW w:w="773" w:type="dxa"/>
            <w:tcBorders>
              <w:left w:val="single" w:sz="4" w:space="0" w:color="000000"/>
              <w:bottom w:val="single" w:sz="4" w:space="0" w:color="000000"/>
            </w:tcBorders>
            <w:vAlign w:val="center"/>
          </w:tcPr>
          <w:p w14:paraId="36A019A5" w14:textId="77777777" w:rsidR="00DB2A87" w:rsidRPr="00DB2A87" w:rsidRDefault="00DB2A87" w:rsidP="00DB2A87">
            <w:pPr>
              <w:pStyle w:val="Standard"/>
              <w:widowControl w:val="0"/>
              <w:jc w:val="both"/>
              <w:rPr>
                <w:rFonts w:ascii="Arial" w:hAnsi="Arial" w:cs="Arial"/>
                <w:b/>
                <w:bCs/>
                <w:sz w:val="24"/>
                <w:szCs w:val="24"/>
                <w:lang w:val="pt-PT"/>
              </w:rPr>
            </w:pPr>
          </w:p>
          <w:p w14:paraId="3704A33D" w14:textId="77777777" w:rsidR="00DB2A87" w:rsidRPr="00DB2A87" w:rsidRDefault="00DB2A87" w:rsidP="00DB2A87">
            <w:pPr>
              <w:pStyle w:val="Standard"/>
              <w:widowControl w:val="0"/>
              <w:jc w:val="both"/>
              <w:rPr>
                <w:rFonts w:ascii="Arial" w:hAnsi="Arial" w:cs="Arial"/>
                <w:b/>
                <w:bCs/>
                <w:sz w:val="24"/>
                <w:szCs w:val="24"/>
                <w:lang w:val="pt-PT"/>
              </w:rPr>
            </w:pPr>
            <w:r w:rsidRPr="00DB2A87">
              <w:rPr>
                <w:rFonts w:ascii="Arial" w:hAnsi="Arial" w:cs="Arial"/>
                <w:b/>
                <w:bCs/>
                <w:sz w:val="24"/>
                <w:szCs w:val="24"/>
                <w:lang w:val="pt-PT"/>
              </w:rPr>
              <w:t>05</w:t>
            </w:r>
          </w:p>
        </w:tc>
        <w:tc>
          <w:tcPr>
            <w:tcW w:w="567" w:type="dxa"/>
            <w:tcBorders>
              <w:left w:val="single" w:sz="4" w:space="0" w:color="000000"/>
              <w:bottom w:val="single" w:sz="4" w:space="0" w:color="000000"/>
            </w:tcBorders>
            <w:vAlign w:val="center"/>
          </w:tcPr>
          <w:p w14:paraId="47F71BE6" w14:textId="77777777" w:rsidR="00DB2A87" w:rsidRPr="00DB2A87" w:rsidRDefault="00DB2A87" w:rsidP="00DB2A87">
            <w:pPr>
              <w:pStyle w:val="Standard"/>
              <w:widowControl w:val="0"/>
              <w:jc w:val="both"/>
              <w:rPr>
                <w:rFonts w:ascii="Arial" w:hAnsi="Arial" w:cs="Arial"/>
                <w:b/>
                <w:bCs/>
                <w:sz w:val="24"/>
                <w:szCs w:val="24"/>
                <w:lang w:val="pt-PT"/>
              </w:rPr>
            </w:pPr>
          </w:p>
          <w:p w14:paraId="6DF61DFE"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lang w:val="pt-PT"/>
              </w:rPr>
              <w:t>80</w:t>
            </w:r>
          </w:p>
        </w:tc>
        <w:tc>
          <w:tcPr>
            <w:tcW w:w="709" w:type="dxa"/>
            <w:tcBorders>
              <w:left w:val="single" w:sz="4" w:space="0" w:color="000000"/>
              <w:bottom w:val="single" w:sz="4" w:space="0" w:color="000000"/>
            </w:tcBorders>
            <w:vAlign w:val="center"/>
          </w:tcPr>
          <w:p w14:paraId="15E99881" w14:textId="77777777" w:rsidR="00DB2A87" w:rsidRPr="00DB2A87" w:rsidRDefault="00DB2A87" w:rsidP="00DB2A87">
            <w:pPr>
              <w:pStyle w:val="Standard"/>
              <w:widowControl w:val="0"/>
              <w:jc w:val="both"/>
              <w:rPr>
                <w:rFonts w:ascii="Arial" w:hAnsi="Arial" w:cs="Arial"/>
                <w:b/>
                <w:bCs/>
                <w:sz w:val="24"/>
                <w:szCs w:val="24"/>
                <w:lang w:val="pt-PT"/>
              </w:rPr>
            </w:pPr>
          </w:p>
          <w:p w14:paraId="3D8C50D3"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vAlign w:val="bottom"/>
          </w:tcPr>
          <w:p w14:paraId="4B057ED3" w14:textId="26228AE9" w:rsidR="00DB2A87" w:rsidRPr="00DB2A87" w:rsidRDefault="00086330" w:rsidP="00DB2A87">
            <w:pPr>
              <w:pStyle w:val="Standard"/>
              <w:widowControl w:val="0"/>
              <w:jc w:val="both"/>
              <w:rPr>
                <w:rFonts w:ascii="Arial" w:hAnsi="Arial" w:cs="Arial"/>
                <w:sz w:val="24"/>
                <w:szCs w:val="24"/>
              </w:rPr>
            </w:pPr>
            <w:r>
              <w:rPr>
                <w:rFonts w:ascii="Arial" w:hAnsi="Arial" w:cs="Arial"/>
                <w:b/>
                <w:bCs/>
                <w:sz w:val="24"/>
                <w:szCs w:val="24"/>
                <w:lang w:val="pt-PT"/>
              </w:rPr>
              <w:t>B</w:t>
            </w:r>
            <w:r w:rsidR="00DB2A87" w:rsidRPr="00DB2A87">
              <w:rPr>
                <w:rFonts w:ascii="Arial" w:hAnsi="Arial" w:cs="Arial"/>
                <w:b/>
                <w:bCs/>
                <w:sz w:val="24"/>
                <w:szCs w:val="24"/>
                <w:lang w:val="pt-PT"/>
              </w:rPr>
              <w:t xml:space="preserve">ola de tênis de mesa oficial, confeccionada para mesa-tenistas profissionais, constituída de acetato de celulose novo plástico d40+. na cor branca com diamêtro de 40mm, nível 3 estrelas. aprovada pela </w:t>
            </w:r>
            <w:r w:rsidRPr="00DB2A87">
              <w:rPr>
                <w:rFonts w:ascii="Arial" w:hAnsi="Arial" w:cs="Arial"/>
                <w:b/>
                <w:bCs/>
                <w:sz w:val="24"/>
                <w:szCs w:val="24"/>
                <w:lang w:val="pt-PT"/>
              </w:rPr>
              <w:t>I.T.T.F.</w:t>
            </w:r>
          </w:p>
        </w:tc>
      </w:tr>
      <w:tr w:rsidR="00DB2A87" w:rsidRPr="00DB2A87" w14:paraId="4A44E8A0" w14:textId="77777777" w:rsidTr="009A719C">
        <w:trPr>
          <w:trHeight w:val="312"/>
        </w:trPr>
        <w:tc>
          <w:tcPr>
            <w:tcW w:w="773" w:type="dxa"/>
            <w:tcBorders>
              <w:left w:val="single" w:sz="4" w:space="0" w:color="000000"/>
              <w:bottom w:val="single" w:sz="4" w:space="0" w:color="000000"/>
            </w:tcBorders>
            <w:vAlign w:val="center"/>
          </w:tcPr>
          <w:p w14:paraId="0D7861E9"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rPr>
              <w:t>06</w:t>
            </w:r>
          </w:p>
        </w:tc>
        <w:tc>
          <w:tcPr>
            <w:tcW w:w="567" w:type="dxa"/>
            <w:tcBorders>
              <w:left w:val="single" w:sz="4" w:space="0" w:color="000000"/>
              <w:bottom w:val="single" w:sz="4" w:space="0" w:color="000000"/>
            </w:tcBorders>
            <w:vAlign w:val="center"/>
          </w:tcPr>
          <w:p w14:paraId="5E50EBE7"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lang w:val="pt-PT"/>
              </w:rPr>
              <w:t>80</w:t>
            </w:r>
          </w:p>
        </w:tc>
        <w:tc>
          <w:tcPr>
            <w:tcW w:w="709" w:type="dxa"/>
            <w:tcBorders>
              <w:left w:val="single" w:sz="4" w:space="0" w:color="000000"/>
              <w:bottom w:val="single" w:sz="4" w:space="0" w:color="000000"/>
            </w:tcBorders>
            <w:vAlign w:val="center"/>
          </w:tcPr>
          <w:p w14:paraId="6176E8F6"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vAlign w:val="bottom"/>
          </w:tcPr>
          <w:p w14:paraId="29D422B9" w14:textId="7528478A" w:rsidR="00DB2A87" w:rsidRPr="00DB2A87" w:rsidRDefault="00086330" w:rsidP="00DB2A87">
            <w:pPr>
              <w:pStyle w:val="Standard"/>
              <w:widowControl w:val="0"/>
              <w:jc w:val="both"/>
              <w:rPr>
                <w:rFonts w:ascii="Arial" w:hAnsi="Arial" w:cs="Arial"/>
                <w:sz w:val="24"/>
                <w:szCs w:val="24"/>
              </w:rPr>
            </w:pPr>
            <w:r>
              <w:rPr>
                <w:rFonts w:ascii="Arial" w:hAnsi="Arial" w:cs="Arial"/>
                <w:b/>
                <w:bCs/>
                <w:sz w:val="24"/>
                <w:szCs w:val="24"/>
                <w:lang w:val="pt-PT"/>
              </w:rPr>
              <w:t>B</w:t>
            </w:r>
            <w:r w:rsidR="00DB2A87" w:rsidRPr="00DB2A87">
              <w:rPr>
                <w:rFonts w:ascii="Arial" w:hAnsi="Arial" w:cs="Arial"/>
                <w:b/>
                <w:bCs/>
                <w:sz w:val="24"/>
                <w:szCs w:val="24"/>
                <w:lang w:val="pt-PT"/>
              </w:rPr>
              <w:t xml:space="preserve">ola de tênis de mesa oficial, confeccionada para mesa-tenistas profissionais, constituída de acetato de celulose novo plástivo d40+. na cor branca com diamêtro de 40mm, nível 1 estrela. aprovada pela </w:t>
            </w:r>
            <w:r w:rsidRPr="00DB2A87">
              <w:rPr>
                <w:rFonts w:ascii="Arial" w:hAnsi="Arial" w:cs="Arial"/>
                <w:b/>
                <w:bCs/>
                <w:sz w:val="24"/>
                <w:szCs w:val="24"/>
                <w:lang w:val="pt-PT"/>
              </w:rPr>
              <w:t>I.T.T.F.</w:t>
            </w:r>
          </w:p>
        </w:tc>
      </w:tr>
      <w:tr w:rsidR="00DB2A87" w:rsidRPr="00DB2A87" w14:paraId="3F61137C" w14:textId="77777777" w:rsidTr="009A719C">
        <w:trPr>
          <w:trHeight w:val="312"/>
        </w:trPr>
        <w:tc>
          <w:tcPr>
            <w:tcW w:w="773" w:type="dxa"/>
            <w:tcBorders>
              <w:left w:val="single" w:sz="4" w:space="0" w:color="000000"/>
              <w:bottom w:val="single" w:sz="4" w:space="0" w:color="000000"/>
            </w:tcBorders>
            <w:vAlign w:val="center"/>
          </w:tcPr>
          <w:p w14:paraId="509D1EA9" w14:textId="77777777" w:rsidR="00DB2A87" w:rsidRPr="00DB2A87" w:rsidRDefault="00DB2A87" w:rsidP="00DB2A87">
            <w:pPr>
              <w:pStyle w:val="Standard"/>
              <w:widowControl w:val="0"/>
              <w:jc w:val="both"/>
              <w:rPr>
                <w:rFonts w:ascii="Arial" w:hAnsi="Arial" w:cs="Arial"/>
                <w:b/>
                <w:bCs/>
                <w:sz w:val="24"/>
                <w:szCs w:val="24"/>
              </w:rPr>
            </w:pPr>
          </w:p>
          <w:p w14:paraId="36AE1FBF"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rPr>
              <w:t>07</w:t>
            </w:r>
          </w:p>
        </w:tc>
        <w:tc>
          <w:tcPr>
            <w:tcW w:w="567" w:type="dxa"/>
            <w:tcBorders>
              <w:left w:val="single" w:sz="4" w:space="0" w:color="000000"/>
              <w:bottom w:val="single" w:sz="4" w:space="0" w:color="000000"/>
            </w:tcBorders>
            <w:vAlign w:val="center"/>
          </w:tcPr>
          <w:p w14:paraId="5104C0DF" w14:textId="77777777" w:rsidR="00DB2A87" w:rsidRPr="00DB2A87" w:rsidRDefault="00DB2A87" w:rsidP="00DB2A87">
            <w:pPr>
              <w:pStyle w:val="Standard"/>
              <w:widowControl w:val="0"/>
              <w:jc w:val="both"/>
              <w:rPr>
                <w:rFonts w:ascii="Arial" w:hAnsi="Arial" w:cs="Arial"/>
                <w:b/>
                <w:bCs/>
                <w:sz w:val="24"/>
                <w:szCs w:val="24"/>
                <w:lang w:val="pt-PT"/>
              </w:rPr>
            </w:pPr>
          </w:p>
          <w:p w14:paraId="3E6806B9"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lang w:val="pt-PT"/>
              </w:rPr>
              <w:t>100</w:t>
            </w:r>
          </w:p>
        </w:tc>
        <w:tc>
          <w:tcPr>
            <w:tcW w:w="709" w:type="dxa"/>
            <w:tcBorders>
              <w:left w:val="single" w:sz="4" w:space="0" w:color="000000"/>
              <w:bottom w:val="single" w:sz="4" w:space="0" w:color="000000"/>
            </w:tcBorders>
            <w:vAlign w:val="center"/>
          </w:tcPr>
          <w:p w14:paraId="37D6CDA3" w14:textId="77777777" w:rsidR="00DB2A87" w:rsidRPr="00DB2A87" w:rsidRDefault="00DB2A87" w:rsidP="00DB2A87">
            <w:pPr>
              <w:pStyle w:val="Standard"/>
              <w:widowControl w:val="0"/>
              <w:jc w:val="both"/>
              <w:rPr>
                <w:rFonts w:ascii="Arial" w:hAnsi="Arial" w:cs="Arial"/>
                <w:b/>
                <w:bCs/>
                <w:sz w:val="24"/>
                <w:szCs w:val="24"/>
                <w:lang w:val="pt-PT"/>
              </w:rPr>
            </w:pPr>
          </w:p>
          <w:p w14:paraId="469BA54E"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vAlign w:val="bottom"/>
          </w:tcPr>
          <w:p w14:paraId="5C2178ED" w14:textId="29627C56" w:rsidR="00DB2A87" w:rsidRPr="00DB2A87" w:rsidRDefault="00086330" w:rsidP="00DB2A87">
            <w:pPr>
              <w:pStyle w:val="Standard"/>
              <w:widowControl w:val="0"/>
              <w:jc w:val="both"/>
              <w:rPr>
                <w:rFonts w:ascii="Arial" w:hAnsi="Arial" w:cs="Arial"/>
                <w:sz w:val="24"/>
                <w:szCs w:val="24"/>
              </w:rPr>
            </w:pPr>
            <w:r>
              <w:rPr>
                <w:rFonts w:ascii="Arial" w:hAnsi="Arial" w:cs="Arial"/>
                <w:b/>
                <w:bCs/>
                <w:sz w:val="24"/>
                <w:szCs w:val="24"/>
                <w:lang w:val="pt-PT"/>
              </w:rPr>
              <w:t>C</w:t>
            </w:r>
            <w:r w:rsidR="00DB2A87" w:rsidRPr="00DB2A87">
              <w:rPr>
                <w:rFonts w:ascii="Arial" w:hAnsi="Arial" w:cs="Arial"/>
                <w:b/>
                <w:bCs/>
                <w:sz w:val="24"/>
                <w:szCs w:val="24"/>
                <w:lang w:val="pt-PT"/>
              </w:rPr>
              <w:t>olchonete tradicional de ginástica para praticar exercícios físicos como abdominais, flexões, entre outros, na cor azul. dimensões:</w:t>
            </w:r>
          </w:p>
          <w:p w14:paraId="0B2902E7"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(c x l x a) : 100 x 60 x 3 cm. material externo: courvin costurado  e selado, fácil de limpar e impermeável. material interno: espuma homogênea com espessura de aproximadamente 3 cm.</w:t>
            </w:r>
          </w:p>
        </w:tc>
      </w:tr>
      <w:tr w:rsidR="00DB2A87" w:rsidRPr="00DB2A87" w14:paraId="5A3066D5" w14:textId="77777777" w:rsidTr="009A719C">
        <w:trPr>
          <w:trHeight w:val="312"/>
        </w:trPr>
        <w:tc>
          <w:tcPr>
            <w:tcW w:w="773" w:type="dxa"/>
            <w:tcBorders>
              <w:left w:val="single" w:sz="4" w:space="0" w:color="000000"/>
              <w:bottom w:val="single" w:sz="4" w:space="0" w:color="000000"/>
            </w:tcBorders>
            <w:vAlign w:val="center"/>
          </w:tcPr>
          <w:p w14:paraId="0A356566" w14:textId="77777777" w:rsidR="00DB2A87" w:rsidRPr="00DB2A87" w:rsidRDefault="00DB2A87" w:rsidP="00DB2A87">
            <w:pPr>
              <w:pStyle w:val="Standard"/>
              <w:widowControl w:val="0"/>
              <w:jc w:val="both"/>
              <w:rPr>
                <w:rFonts w:ascii="Arial" w:hAnsi="Arial" w:cs="Arial"/>
                <w:b/>
                <w:bCs/>
                <w:sz w:val="24"/>
                <w:szCs w:val="24"/>
              </w:rPr>
            </w:pPr>
          </w:p>
          <w:p w14:paraId="3D7FBC5E"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rPr>
              <w:t>08</w:t>
            </w:r>
          </w:p>
        </w:tc>
        <w:tc>
          <w:tcPr>
            <w:tcW w:w="567" w:type="dxa"/>
            <w:tcBorders>
              <w:left w:val="single" w:sz="4" w:space="0" w:color="000000"/>
              <w:bottom w:val="single" w:sz="4" w:space="0" w:color="000000"/>
            </w:tcBorders>
            <w:vAlign w:val="center"/>
          </w:tcPr>
          <w:p w14:paraId="686A3278" w14:textId="77777777" w:rsidR="00DB2A87" w:rsidRPr="00DB2A87" w:rsidRDefault="00DB2A87" w:rsidP="00DB2A87">
            <w:pPr>
              <w:pStyle w:val="Standard"/>
              <w:widowControl w:val="0"/>
              <w:jc w:val="both"/>
              <w:rPr>
                <w:rFonts w:ascii="Arial" w:hAnsi="Arial" w:cs="Arial"/>
                <w:b/>
                <w:bCs/>
                <w:sz w:val="24"/>
                <w:szCs w:val="24"/>
                <w:lang w:val="pt-PT"/>
              </w:rPr>
            </w:pPr>
          </w:p>
          <w:p w14:paraId="4D1F1B02"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lang w:val="pt-PT"/>
              </w:rPr>
              <w:t>01</w:t>
            </w:r>
          </w:p>
        </w:tc>
        <w:tc>
          <w:tcPr>
            <w:tcW w:w="709" w:type="dxa"/>
            <w:tcBorders>
              <w:left w:val="single" w:sz="4" w:space="0" w:color="000000"/>
              <w:bottom w:val="single" w:sz="4" w:space="0" w:color="000000"/>
            </w:tcBorders>
            <w:vAlign w:val="center"/>
          </w:tcPr>
          <w:p w14:paraId="3D5BE768" w14:textId="77777777" w:rsidR="00DB2A87" w:rsidRPr="00DB2A87" w:rsidRDefault="00DB2A87" w:rsidP="00DB2A87">
            <w:pPr>
              <w:pStyle w:val="Standard"/>
              <w:widowControl w:val="0"/>
              <w:jc w:val="both"/>
              <w:rPr>
                <w:rFonts w:ascii="Arial" w:hAnsi="Arial" w:cs="Arial"/>
                <w:b/>
                <w:bCs/>
                <w:sz w:val="24"/>
                <w:szCs w:val="24"/>
                <w:lang w:val="pt-PT"/>
              </w:rPr>
            </w:pPr>
          </w:p>
          <w:p w14:paraId="09C945CB" w14:textId="77777777" w:rsidR="00DB2A87" w:rsidRPr="00DB2A87" w:rsidRDefault="00DB2A87" w:rsidP="00DB2A87">
            <w:pPr>
              <w:pStyle w:val="Standard"/>
              <w:widowControl w:val="0"/>
              <w:jc w:val="both"/>
              <w:rPr>
                <w:rFonts w:ascii="Arial" w:hAnsi="Arial" w:cs="Arial"/>
                <w:b/>
                <w:bCs/>
                <w:sz w:val="24"/>
                <w:szCs w:val="24"/>
                <w:lang w:val="pt-PT"/>
              </w:rPr>
            </w:pPr>
            <w:r w:rsidRPr="00DB2A87">
              <w:rPr>
                <w:rFonts w:ascii="Arial" w:hAnsi="Arial" w:cs="Arial"/>
                <w:b/>
                <w:bCs/>
                <w:sz w:val="24"/>
                <w:szCs w:val="24"/>
                <w:lang w:val="pt-PT"/>
              </w:rPr>
              <w:t>CJ</w:t>
            </w:r>
          </w:p>
        </w:tc>
        <w:tc>
          <w:tcPr>
            <w:tcW w:w="7371" w:type="dxa"/>
            <w:tcBorders>
              <w:left w:val="single" w:sz="4" w:space="0" w:color="000000"/>
              <w:bottom w:val="single" w:sz="4" w:space="0" w:color="000000"/>
              <w:right w:val="single" w:sz="4" w:space="0" w:color="000000"/>
            </w:tcBorders>
            <w:vAlign w:val="bottom"/>
          </w:tcPr>
          <w:p w14:paraId="09873B64"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KIT PARA TREINO FUNCIONAL:</w:t>
            </w:r>
          </w:p>
          <w:p w14:paraId="23FE191D"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5 un – escada de agilidade em eva</w:t>
            </w:r>
          </w:p>
          <w:p w14:paraId="66162056"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80 un – mini cones</w:t>
            </w:r>
          </w:p>
          <w:p w14:paraId="79E362EC"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80 un – mini tartarugas</w:t>
            </w:r>
          </w:p>
          <w:p w14:paraId="2356F637"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30 un – argola para agilidade</w:t>
            </w:r>
          </w:p>
        </w:tc>
      </w:tr>
      <w:tr w:rsidR="00DB2A87" w:rsidRPr="00DB2A87" w14:paraId="1B068D04" w14:textId="77777777" w:rsidTr="009A719C">
        <w:trPr>
          <w:trHeight w:val="312"/>
        </w:trPr>
        <w:tc>
          <w:tcPr>
            <w:tcW w:w="773" w:type="dxa"/>
            <w:tcBorders>
              <w:left w:val="single" w:sz="4" w:space="0" w:color="000000"/>
              <w:bottom w:val="single" w:sz="4" w:space="0" w:color="000000"/>
            </w:tcBorders>
            <w:vAlign w:val="center"/>
          </w:tcPr>
          <w:p w14:paraId="0DE5E4D4" w14:textId="77777777" w:rsidR="00DB2A87" w:rsidRPr="00DB2A87" w:rsidRDefault="00DB2A87" w:rsidP="00DB2A87">
            <w:pPr>
              <w:pStyle w:val="Standard"/>
              <w:widowControl w:val="0"/>
              <w:jc w:val="both"/>
              <w:rPr>
                <w:rFonts w:ascii="Arial" w:hAnsi="Arial" w:cs="Arial"/>
                <w:b/>
                <w:bCs/>
                <w:sz w:val="24"/>
                <w:szCs w:val="24"/>
              </w:rPr>
            </w:pPr>
          </w:p>
          <w:p w14:paraId="47885EA0"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rPr>
              <w:t>09</w:t>
            </w:r>
          </w:p>
        </w:tc>
        <w:tc>
          <w:tcPr>
            <w:tcW w:w="567" w:type="dxa"/>
            <w:tcBorders>
              <w:left w:val="single" w:sz="4" w:space="0" w:color="000000"/>
              <w:bottom w:val="single" w:sz="4" w:space="0" w:color="000000"/>
            </w:tcBorders>
            <w:vAlign w:val="center"/>
          </w:tcPr>
          <w:p w14:paraId="55A2F026" w14:textId="77777777" w:rsidR="00DB2A87" w:rsidRPr="00DB2A87" w:rsidRDefault="00DB2A87" w:rsidP="00DB2A87">
            <w:pPr>
              <w:pStyle w:val="Standard"/>
              <w:widowControl w:val="0"/>
              <w:jc w:val="both"/>
              <w:rPr>
                <w:rFonts w:ascii="Arial" w:hAnsi="Arial" w:cs="Arial"/>
                <w:b/>
                <w:bCs/>
                <w:sz w:val="24"/>
                <w:szCs w:val="24"/>
                <w:lang w:val="pt-PT"/>
              </w:rPr>
            </w:pPr>
          </w:p>
          <w:p w14:paraId="66E3BB58"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lang w:val="pt-PT"/>
              </w:rPr>
              <w:t>10</w:t>
            </w:r>
          </w:p>
        </w:tc>
        <w:tc>
          <w:tcPr>
            <w:tcW w:w="709" w:type="dxa"/>
            <w:tcBorders>
              <w:left w:val="single" w:sz="4" w:space="0" w:color="000000"/>
              <w:bottom w:val="single" w:sz="4" w:space="0" w:color="000000"/>
            </w:tcBorders>
            <w:vAlign w:val="center"/>
          </w:tcPr>
          <w:p w14:paraId="4996FB21"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vAlign w:val="bottom"/>
          </w:tcPr>
          <w:p w14:paraId="402D0ADD" w14:textId="7BAAAF91" w:rsidR="00DB2A87" w:rsidRPr="00DB2A87" w:rsidRDefault="00086330" w:rsidP="00DB2A87">
            <w:pPr>
              <w:pStyle w:val="Standard"/>
              <w:widowControl w:val="0"/>
              <w:jc w:val="both"/>
              <w:rPr>
                <w:rFonts w:ascii="Arial" w:hAnsi="Arial" w:cs="Arial"/>
                <w:sz w:val="24"/>
                <w:szCs w:val="24"/>
              </w:rPr>
            </w:pPr>
            <w:r>
              <w:rPr>
                <w:rFonts w:ascii="Arial" w:hAnsi="Arial" w:cs="Arial"/>
                <w:b/>
                <w:bCs/>
                <w:sz w:val="24"/>
                <w:szCs w:val="24"/>
                <w:lang w:val="pt-PT"/>
              </w:rPr>
              <w:t>C</w:t>
            </w:r>
            <w:r w:rsidR="00DB2A87" w:rsidRPr="00DB2A87">
              <w:rPr>
                <w:rFonts w:ascii="Arial" w:hAnsi="Arial" w:cs="Arial"/>
                <w:b/>
                <w:bCs/>
                <w:sz w:val="24"/>
                <w:szCs w:val="24"/>
                <w:lang w:val="pt-PT"/>
              </w:rPr>
              <w:t>ones furados e 8 barreiras: desmontável, ajustável para 3 alturas, cones com 24 cm e 8 bastões, cores variadas.</w:t>
            </w:r>
          </w:p>
        </w:tc>
      </w:tr>
      <w:tr w:rsidR="00DB2A87" w:rsidRPr="00DB2A87" w14:paraId="7B537C7C" w14:textId="77777777" w:rsidTr="009A719C">
        <w:trPr>
          <w:trHeight w:val="312"/>
        </w:trPr>
        <w:tc>
          <w:tcPr>
            <w:tcW w:w="773" w:type="dxa"/>
            <w:tcBorders>
              <w:left w:val="single" w:sz="4" w:space="0" w:color="000000"/>
              <w:bottom w:val="single" w:sz="4" w:space="0" w:color="000000"/>
            </w:tcBorders>
            <w:vAlign w:val="center"/>
          </w:tcPr>
          <w:p w14:paraId="655C85ED" w14:textId="77777777" w:rsidR="00DB2A87" w:rsidRPr="00DB2A87" w:rsidRDefault="00DB2A87" w:rsidP="00DB2A87">
            <w:pPr>
              <w:pStyle w:val="Standard"/>
              <w:widowControl w:val="0"/>
              <w:jc w:val="both"/>
              <w:rPr>
                <w:rFonts w:ascii="Arial" w:hAnsi="Arial" w:cs="Arial"/>
                <w:b/>
                <w:bCs/>
                <w:sz w:val="24"/>
                <w:szCs w:val="24"/>
              </w:rPr>
            </w:pPr>
          </w:p>
          <w:p w14:paraId="298ACD22"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rPr>
              <w:t>10</w:t>
            </w:r>
          </w:p>
        </w:tc>
        <w:tc>
          <w:tcPr>
            <w:tcW w:w="567" w:type="dxa"/>
            <w:tcBorders>
              <w:left w:val="single" w:sz="4" w:space="0" w:color="000000"/>
              <w:bottom w:val="single" w:sz="4" w:space="0" w:color="000000"/>
            </w:tcBorders>
            <w:vAlign w:val="center"/>
          </w:tcPr>
          <w:p w14:paraId="4CEC6ABE" w14:textId="77777777" w:rsidR="00DB2A87" w:rsidRPr="00DB2A87" w:rsidRDefault="00DB2A87" w:rsidP="00DB2A87">
            <w:pPr>
              <w:pStyle w:val="Standard"/>
              <w:widowControl w:val="0"/>
              <w:jc w:val="both"/>
              <w:rPr>
                <w:rFonts w:ascii="Arial" w:hAnsi="Arial" w:cs="Arial"/>
                <w:b/>
                <w:bCs/>
                <w:sz w:val="24"/>
                <w:szCs w:val="24"/>
                <w:lang w:val="pt-PT"/>
              </w:rPr>
            </w:pPr>
          </w:p>
          <w:p w14:paraId="24C7C940"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lang w:val="pt-PT"/>
              </w:rPr>
              <w:t>15</w:t>
            </w:r>
          </w:p>
        </w:tc>
        <w:tc>
          <w:tcPr>
            <w:tcW w:w="709" w:type="dxa"/>
            <w:tcBorders>
              <w:left w:val="single" w:sz="4" w:space="0" w:color="000000"/>
              <w:bottom w:val="single" w:sz="4" w:space="0" w:color="000000"/>
            </w:tcBorders>
            <w:vAlign w:val="center"/>
          </w:tcPr>
          <w:p w14:paraId="1F806801"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vAlign w:val="bottom"/>
          </w:tcPr>
          <w:p w14:paraId="1C22BA58" w14:textId="4B95E2CC" w:rsidR="00DB2A87" w:rsidRPr="00DB2A87" w:rsidRDefault="00086330" w:rsidP="00DB2A87">
            <w:pPr>
              <w:pStyle w:val="Standard"/>
              <w:widowControl w:val="0"/>
              <w:jc w:val="both"/>
              <w:rPr>
                <w:rFonts w:ascii="Arial" w:hAnsi="Arial" w:cs="Arial"/>
                <w:sz w:val="24"/>
                <w:szCs w:val="24"/>
              </w:rPr>
            </w:pPr>
            <w:r>
              <w:rPr>
                <w:rFonts w:ascii="Arial" w:hAnsi="Arial" w:cs="Arial"/>
                <w:b/>
                <w:bCs/>
                <w:sz w:val="24"/>
                <w:szCs w:val="24"/>
                <w:lang w:val="pt-PT"/>
              </w:rPr>
              <w:t>F</w:t>
            </w:r>
            <w:r w:rsidR="00DB2A87" w:rsidRPr="00DB2A87">
              <w:rPr>
                <w:rFonts w:ascii="Arial" w:hAnsi="Arial" w:cs="Arial"/>
                <w:b/>
                <w:bCs/>
                <w:sz w:val="24"/>
                <w:szCs w:val="24"/>
                <w:lang w:val="pt-PT"/>
              </w:rPr>
              <w:t>aixas de resistência theraband:  10 unidades de tensão leve, 10 de tensão média, 10 de tensão forte.</w:t>
            </w:r>
          </w:p>
        </w:tc>
      </w:tr>
      <w:tr w:rsidR="00DB2A87" w:rsidRPr="00DB2A87" w14:paraId="43C87C87" w14:textId="77777777" w:rsidTr="009A719C">
        <w:trPr>
          <w:trHeight w:val="312"/>
        </w:trPr>
        <w:tc>
          <w:tcPr>
            <w:tcW w:w="773" w:type="dxa"/>
            <w:tcBorders>
              <w:left w:val="single" w:sz="4" w:space="0" w:color="000000"/>
              <w:bottom w:val="single" w:sz="4" w:space="0" w:color="000000"/>
            </w:tcBorders>
            <w:vAlign w:val="center"/>
          </w:tcPr>
          <w:p w14:paraId="4CDB9BEE" w14:textId="77777777" w:rsidR="00DB2A87" w:rsidRPr="00DB2A87" w:rsidRDefault="00DB2A87" w:rsidP="00DB2A87">
            <w:pPr>
              <w:pStyle w:val="Standard"/>
              <w:widowControl w:val="0"/>
              <w:jc w:val="both"/>
              <w:rPr>
                <w:rFonts w:ascii="Arial" w:hAnsi="Arial" w:cs="Arial"/>
                <w:b/>
                <w:bCs/>
                <w:sz w:val="24"/>
                <w:szCs w:val="24"/>
              </w:rPr>
            </w:pPr>
          </w:p>
          <w:p w14:paraId="1FF9CF1B"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rPr>
              <w:t>11</w:t>
            </w:r>
          </w:p>
        </w:tc>
        <w:tc>
          <w:tcPr>
            <w:tcW w:w="567" w:type="dxa"/>
            <w:tcBorders>
              <w:left w:val="single" w:sz="4" w:space="0" w:color="000000"/>
              <w:bottom w:val="single" w:sz="4" w:space="0" w:color="000000"/>
            </w:tcBorders>
            <w:vAlign w:val="center"/>
          </w:tcPr>
          <w:p w14:paraId="4D8B09E3" w14:textId="77777777" w:rsidR="00DB2A87" w:rsidRPr="00DB2A87" w:rsidRDefault="00DB2A87" w:rsidP="00DB2A87">
            <w:pPr>
              <w:pStyle w:val="Standard"/>
              <w:widowControl w:val="0"/>
              <w:jc w:val="both"/>
              <w:rPr>
                <w:rFonts w:ascii="Arial" w:hAnsi="Arial" w:cs="Arial"/>
                <w:b/>
                <w:bCs/>
                <w:sz w:val="24"/>
                <w:szCs w:val="24"/>
                <w:lang w:val="pt-PT"/>
              </w:rPr>
            </w:pPr>
          </w:p>
          <w:p w14:paraId="6A072374"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lang w:val="pt-PT"/>
              </w:rPr>
              <w:t>01</w:t>
            </w:r>
          </w:p>
        </w:tc>
        <w:tc>
          <w:tcPr>
            <w:tcW w:w="709" w:type="dxa"/>
            <w:tcBorders>
              <w:left w:val="single" w:sz="4" w:space="0" w:color="000000"/>
              <w:bottom w:val="single" w:sz="4" w:space="0" w:color="000000"/>
            </w:tcBorders>
            <w:vAlign w:val="center"/>
          </w:tcPr>
          <w:p w14:paraId="2EE7F8C0"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vAlign w:val="bottom"/>
          </w:tcPr>
          <w:p w14:paraId="143EAEE6" w14:textId="0C2A9864" w:rsidR="00DB2A87" w:rsidRPr="00DB2A87" w:rsidRDefault="00086330" w:rsidP="00DB2A87">
            <w:pPr>
              <w:pStyle w:val="Standard"/>
              <w:widowControl w:val="0"/>
              <w:jc w:val="both"/>
              <w:rPr>
                <w:rFonts w:ascii="Arial" w:hAnsi="Arial" w:cs="Arial"/>
                <w:sz w:val="24"/>
                <w:szCs w:val="24"/>
              </w:rPr>
            </w:pPr>
            <w:r>
              <w:rPr>
                <w:rFonts w:ascii="Arial" w:hAnsi="Arial" w:cs="Arial"/>
                <w:b/>
                <w:bCs/>
                <w:sz w:val="24"/>
                <w:szCs w:val="24"/>
                <w:lang w:val="pt-PT"/>
              </w:rPr>
              <w:t>R</w:t>
            </w:r>
            <w:r w:rsidR="00DB2A87" w:rsidRPr="00DB2A87">
              <w:rPr>
                <w:rFonts w:ascii="Arial" w:hAnsi="Arial" w:cs="Arial"/>
                <w:b/>
                <w:bCs/>
                <w:sz w:val="24"/>
                <w:szCs w:val="24"/>
                <w:lang w:val="pt-PT"/>
              </w:rPr>
              <w:t>olos para psicomotricidade: revestido em napa, espuma resistente, material lavável, atóxico, costura reforçada, com zíper, densidade 28, leve de transportar. tamanho: 80 x 30 cm.</w:t>
            </w:r>
          </w:p>
        </w:tc>
      </w:tr>
      <w:tr w:rsidR="00DB2A87" w:rsidRPr="00DB2A87" w14:paraId="0B299414" w14:textId="77777777" w:rsidTr="009A719C">
        <w:trPr>
          <w:trHeight w:val="312"/>
        </w:trPr>
        <w:tc>
          <w:tcPr>
            <w:tcW w:w="773" w:type="dxa"/>
            <w:tcBorders>
              <w:left w:val="single" w:sz="4" w:space="0" w:color="000000"/>
              <w:bottom w:val="single" w:sz="4" w:space="0" w:color="000000"/>
            </w:tcBorders>
            <w:vAlign w:val="center"/>
          </w:tcPr>
          <w:p w14:paraId="7D5E321D"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rPr>
              <w:t>12</w:t>
            </w:r>
          </w:p>
        </w:tc>
        <w:tc>
          <w:tcPr>
            <w:tcW w:w="567" w:type="dxa"/>
            <w:tcBorders>
              <w:left w:val="single" w:sz="4" w:space="0" w:color="000000"/>
              <w:bottom w:val="single" w:sz="4" w:space="0" w:color="000000"/>
            </w:tcBorders>
            <w:vAlign w:val="center"/>
          </w:tcPr>
          <w:p w14:paraId="21B57208"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lang w:val="pt-PT"/>
              </w:rPr>
              <w:t>15</w:t>
            </w:r>
          </w:p>
        </w:tc>
        <w:tc>
          <w:tcPr>
            <w:tcW w:w="709" w:type="dxa"/>
            <w:tcBorders>
              <w:left w:val="single" w:sz="4" w:space="0" w:color="000000"/>
              <w:bottom w:val="single" w:sz="4" w:space="0" w:color="000000"/>
            </w:tcBorders>
            <w:vAlign w:val="center"/>
          </w:tcPr>
          <w:p w14:paraId="48E45B2C"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vAlign w:val="bottom"/>
          </w:tcPr>
          <w:p w14:paraId="7B8A7EA6" w14:textId="4CB632C1" w:rsidR="00DB2A87" w:rsidRPr="00DB2A87" w:rsidRDefault="00086330" w:rsidP="00DB2A87">
            <w:pPr>
              <w:pStyle w:val="Standard"/>
              <w:widowControl w:val="0"/>
              <w:jc w:val="both"/>
              <w:rPr>
                <w:rFonts w:ascii="Arial" w:hAnsi="Arial" w:cs="Arial"/>
                <w:sz w:val="24"/>
                <w:szCs w:val="24"/>
              </w:rPr>
            </w:pPr>
            <w:r>
              <w:rPr>
                <w:rFonts w:ascii="Arial" w:hAnsi="Arial" w:cs="Arial"/>
                <w:b/>
                <w:bCs/>
                <w:sz w:val="24"/>
                <w:szCs w:val="24"/>
                <w:lang w:val="pt-PT"/>
              </w:rPr>
              <w:t>B</w:t>
            </w:r>
            <w:r w:rsidR="00DB2A87" w:rsidRPr="00DB2A87">
              <w:rPr>
                <w:rFonts w:ascii="Arial" w:hAnsi="Arial" w:cs="Arial"/>
                <w:b/>
                <w:bCs/>
                <w:sz w:val="24"/>
                <w:szCs w:val="24"/>
                <w:lang w:val="pt-PT"/>
              </w:rPr>
              <w:t>locos de equilíbrio: confeccionados em eva. medidas: 23x15 cm</w:t>
            </w:r>
            <w:r>
              <w:rPr>
                <w:rFonts w:ascii="Arial" w:hAnsi="Arial" w:cs="Arial"/>
                <w:b/>
                <w:bCs/>
                <w:sz w:val="24"/>
                <w:szCs w:val="24"/>
                <w:lang w:val="pt-PT"/>
              </w:rPr>
              <w:t>.</w:t>
            </w:r>
          </w:p>
        </w:tc>
      </w:tr>
      <w:tr w:rsidR="00DB2A87" w:rsidRPr="00DB2A87" w14:paraId="6BEB1FBD" w14:textId="77777777" w:rsidTr="009A719C">
        <w:trPr>
          <w:trHeight w:val="312"/>
        </w:trPr>
        <w:tc>
          <w:tcPr>
            <w:tcW w:w="773" w:type="dxa"/>
            <w:tcBorders>
              <w:left w:val="single" w:sz="4" w:space="0" w:color="000000"/>
              <w:bottom w:val="single" w:sz="4" w:space="0" w:color="000000"/>
            </w:tcBorders>
            <w:vAlign w:val="center"/>
          </w:tcPr>
          <w:p w14:paraId="55227AC9"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rPr>
              <w:t>13</w:t>
            </w:r>
          </w:p>
        </w:tc>
        <w:tc>
          <w:tcPr>
            <w:tcW w:w="567" w:type="dxa"/>
            <w:tcBorders>
              <w:left w:val="single" w:sz="4" w:space="0" w:color="000000"/>
              <w:bottom w:val="single" w:sz="4" w:space="0" w:color="000000"/>
            </w:tcBorders>
            <w:vAlign w:val="center"/>
          </w:tcPr>
          <w:p w14:paraId="26CD61B7"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lang w:val="pt-PT"/>
              </w:rPr>
              <w:t>10</w:t>
            </w:r>
          </w:p>
        </w:tc>
        <w:tc>
          <w:tcPr>
            <w:tcW w:w="709" w:type="dxa"/>
            <w:tcBorders>
              <w:left w:val="single" w:sz="4" w:space="0" w:color="000000"/>
              <w:bottom w:val="single" w:sz="4" w:space="0" w:color="000000"/>
            </w:tcBorders>
            <w:vAlign w:val="center"/>
          </w:tcPr>
          <w:p w14:paraId="302A6427"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vAlign w:val="bottom"/>
          </w:tcPr>
          <w:p w14:paraId="6550E842" w14:textId="6C8C61E4" w:rsidR="00DB2A87" w:rsidRPr="00DB2A87" w:rsidRDefault="00086330" w:rsidP="00DB2A87">
            <w:pPr>
              <w:pStyle w:val="Standard"/>
              <w:widowControl w:val="0"/>
              <w:jc w:val="both"/>
              <w:rPr>
                <w:rFonts w:ascii="Arial" w:hAnsi="Arial" w:cs="Arial"/>
                <w:sz w:val="24"/>
                <w:szCs w:val="24"/>
              </w:rPr>
            </w:pPr>
            <w:r>
              <w:rPr>
                <w:rFonts w:ascii="Arial" w:hAnsi="Arial" w:cs="Arial"/>
                <w:b/>
                <w:bCs/>
                <w:sz w:val="24"/>
                <w:szCs w:val="24"/>
                <w:lang w:val="pt-PT"/>
              </w:rPr>
              <w:t>B</w:t>
            </w:r>
            <w:r w:rsidR="00DB2A87" w:rsidRPr="00DB2A87">
              <w:rPr>
                <w:rFonts w:ascii="Arial" w:hAnsi="Arial" w:cs="Arial"/>
                <w:b/>
                <w:bCs/>
                <w:sz w:val="24"/>
                <w:szCs w:val="24"/>
                <w:lang w:val="pt-PT"/>
              </w:rPr>
              <w:t xml:space="preserve">olas semicírculo de integração sensorial e equilíbrio: </w:t>
            </w:r>
            <w:r w:rsidR="00DB2A87" w:rsidRPr="00DB2A87">
              <w:rPr>
                <w:rFonts w:ascii="Arial" w:hAnsi="Arial" w:cs="Arial"/>
                <w:b/>
                <w:bCs/>
                <w:sz w:val="24"/>
                <w:szCs w:val="24"/>
                <w:lang w:val="pt-PT"/>
              </w:rPr>
              <w:lastRenderedPageBreak/>
              <w:t>diâmetro: 16cm, altura: 9cm, material: plástico</w:t>
            </w:r>
            <w:r>
              <w:rPr>
                <w:rFonts w:ascii="Arial" w:hAnsi="Arial" w:cs="Arial"/>
                <w:b/>
                <w:bCs/>
                <w:sz w:val="24"/>
                <w:szCs w:val="24"/>
                <w:lang w:val="pt-PT"/>
              </w:rPr>
              <w:t>.</w:t>
            </w:r>
          </w:p>
        </w:tc>
      </w:tr>
      <w:tr w:rsidR="00DB2A87" w:rsidRPr="00DB2A87" w14:paraId="3D7A411F" w14:textId="77777777" w:rsidTr="009A719C">
        <w:trPr>
          <w:trHeight w:val="312"/>
        </w:trPr>
        <w:tc>
          <w:tcPr>
            <w:tcW w:w="773" w:type="dxa"/>
            <w:tcBorders>
              <w:top w:val="single" w:sz="4" w:space="0" w:color="000000"/>
              <w:left w:val="single" w:sz="4" w:space="0" w:color="000000"/>
              <w:bottom w:val="single" w:sz="4" w:space="0" w:color="000000"/>
            </w:tcBorders>
            <w:vAlign w:val="center"/>
          </w:tcPr>
          <w:p w14:paraId="362D87DA"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rPr>
              <w:lastRenderedPageBreak/>
              <w:t>14</w:t>
            </w:r>
          </w:p>
        </w:tc>
        <w:tc>
          <w:tcPr>
            <w:tcW w:w="567" w:type="dxa"/>
            <w:tcBorders>
              <w:top w:val="single" w:sz="4" w:space="0" w:color="000000"/>
              <w:left w:val="single" w:sz="4" w:space="0" w:color="000000"/>
              <w:bottom w:val="single" w:sz="4" w:space="0" w:color="000000"/>
            </w:tcBorders>
            <w:vAlign w:val="center"/>
          </w:tcPr>
          <w:p w14:paraId="0BC18925"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lang w:val="pt-PT"/>
              </w:rPr>
              <w:t>15</w:t>
            </w:r>
          </w:p>
        </w:tc>
        <w:tc>
          <w:tcPr>
            <w:tcW w:w="709" w:type="dxa"/>
            <w:tcBorders>
              <w:top w:val="single" w:sz="4" w:space="0" w:color="000000"/>
              <w:left w:val="single" w:sz="4" w:space="0" w:color="000000"/>
              <w:bottom w:val="single" w:sz="4" w:space="0" w:color="000000"/>
            </w:tcBorders>
            <w:vAlign w:val="center"/>
          </w:tcPr>
          <w:p w14:paraId="1AB706D8"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lang w:val="pt-PT"/>
              </w:rPr>
              <w:t>UN</w:t>
            </w:r>
          </w:p>
        </w:tc>
        <w:tc>
          <w:tcPr>
            <w:tcW w:w="7371" w:type="dxa"/>
            <w:tcBorders>
              <w:top w:val="single" w:sz="4" w:space="0" w:color="000000"/>
              <w:left w:val="single" w:sz="4" w:space="0" w:color="000000"/>
              <w:bottom w:val="single" w:sz="4" w:space="0" w:color="000000"/>
              <w:right w:val="single" w:sz="4" w:space="0" w:color="000000"/>
            </w:tcBorders>
            <w:vAlign w:val="bottom"/>
          </w:tcPr>
          <w:p w14:paraId="7A8E3AFF" w14:textId="37E0B2A8" w:rsidR="00DB2A87" w:rsidRPr="00DB2A87" w:rsidRDefault="00086330" w:rsidP="00DB2A87">
            <w:pPr>
              <w:pStyle w:val="Standard"/>
              <w:widowControl w:val="0"/>
              <w:jc w:val="both"/>
              <w:rPr>
                <w:rFonts w:ascii="Arial" w:hAnsi="Arial" w:cs="Arial"/>
                <w:sz w:val="24"/>
                <w:szCs w:val="24"/>
              </w:rPr>
            </w:pPr>
            <w:r>
              <w:rPr>
                <w:rFonts w:ascii="Arial" w:hAnsi="Arial" w:cs="Arial"/>
                <w:b/>
                <w:bCs/>
                <w:sz w:val="24"/>
                <w:szCs w:val="24"/>
                <w:lang w:val="pt-PT"/>
              </w:rPr>
              <w:t>C</w:t>
            </w:r>
            <w:r w:rsidR="00DB2A87" w:rsidRPr="00DB2A87">
              <w:rPr>
                <w:rFonts w:ascii="Arial" w:hAnsi="Arial" w:cs="Arial"/>
                <w:b/>
                <w:bCs/>
                <w:sz w:val="24"/>
                <w:szCs w:val="24"/>
                <w:lang w:val="pt-PT"/>
              </w:rPr>
              <w:t>olchonetes de alta densidade, impermeável, medindo 1,20x60x4 cm.</w:t>
            </w:r>
          </w:p>
        </w:tc>
      </w:tr>
    </w:tbl>
    <w:p w14:paraId="30B1643E" w14:textId="77777777" w:rsidR="00DB2A87" w:rsidRPr="00DB2A87" w:rsidRDefault="00DB2A87" w:rsidP="00DB2A87">
      <w:pPr>
        <w:ind w:right="284"/>
        <w:jc w:val="both"/>
        <w:rPr>
          <w:rFonts w:ascii="Arial" w:hAnsi="Arial"/>
        </w:rPr>
      </w:pPr>
    </w:p>
    <w:p w14:paraId="3F92B73E" w14:textId="77777777" w:rsidR="00DB2A87" w:rsidRPr="00DB2A87" w:rsidRDefault="00DB2A87" w:rsidP="00DB2A87">
      <w:pPr>
        <w:ind w:right="284"/>
        <w:jc w:val="both"/>
        <w:rPr>
          <w:rFonts w:ascii="Arial" w:hAnsi="Arial"/>
        </w:rPr>
      </w:pPr>
    </w:p>
    <w:tbl>
      <w:tblPr>
        <w:tblW w:w="9423" w:type="dxa"/>
        <w:tblInd w:w="-72" w:type="dxa"/>
        <w:tblLayout w:type="fixed"/>
        <w:tblCellMar>
          <w:left w:w="70" w:type="dxa"/>
          <w:right w:w="70" w:type="dxa"/>
        </w:tblCellMar>
        <w:tblLook w:val="0000" w:firstRow="0" w:lastRow="0" w:firstColumn="0" w:lastColumn="0" w:noHBand="0" w:noVBand="0"/>
      </w:tblPr>
      <w:tblGrid>
        <w:gridCol w:w="710"/>
        <w:gridCol w:w="706"/>
        <w:gridCol w:w="712"/>
        <w:gridCol w:w="7295"/>
      </w:tblGrid>
      <w:tr w:rsidR="00DB2A87" w:rsidRPr="00DB2A87" w14:paraId="35CA636D" w14:textId="77777777" w:rsidTr="009A719C">
        <w:trPr>
          <w:trHeight w:val="312"/>
        </w:trPr>
        <w:tc>
          <w:tcPr>
            <w:tcW w:w="9423" w:type="dxa"/>
            <w:gridSpan w:val="4"/>
            <w:tcBorders>
              <w:top w:val="single" w:sz="4" w:space="0" w:color="000000"/>
              <w:left w:val="single" w:sz="4" w:space="0" w:color="000000"/>
              <w:bottom w:val="single" w:sz="4" w:space="0" w:color="000000"/>
              <w:right w:val="single" w:sz="4" w:space="0" w:color="000000"/>
            </w:tcBorders>
            <w:vAlign w:val="center"/>
          </w:tcPr>
          <w:p w14:paraId="2A976DD0" w14:textId="77777777" w:rsidR="008B65AF" w:rsidRDefault="00DB2A87" w:rsidP="008B65AF">
            <w:pPr>
              <w:pStyle w:val="Standard"/>
              <w:widowControl w:val="0"/>
              <w:jc w:val="center"/>
              <w:rPr>
                <w:rFonts w:ascii="Arial" w:hAnsi="Arial" w:cs="Arial"/>
                <w:b/>
                <w:bCs/>
                <w:sz w:val="24"/>
                <w:szCs w:val="24"/>
              </w:rPr>
            </w:pPr>
            <w:r w:rsidRPr="00DB2A87">
              <w:rPr>
                <w:rFonts w:ascii="Arial" w:hAnsi="Arial" w:cs="Arial"/>
                <w:b/>
                <w:bCs/>
                <w:sz w:val="24"/>
                <w:szCs w:val="24"/>
              </w:rPr>
              <w:t>LOTE 02 – BOLAS DIVERSAS MODALIDADES</w:t>
            </w:r>
          </w:p>
          <w:p w14:paraId="52D7A464" w14:textId="6EA427CA" w:rsidR="00DB2A87" w:rsidRPr="00DB2A87" w:rsidRDefault="00DB2A87" w:rsidP="00CF0230">
            <w:pPr>
              <w:pStyle w:val="Standard"/>
              <w:widowControl w:val="0"/>
              <w:jc w:val="center"/>
              <w:rPr>
                <w:rFonts w:ascii="Arial" w:hAnsi="Arial" w:cs="Arial"/>
                <w:sz w:val="24"/>
                <w:szCs w:val="24"/>
              </w:rPr>
            </w:pPr>
            <w:r w:rsidRPr="00DB2A87">
              <w:rPr>
                <w:rFonts w:ascii="Arial" w:hAnsi="Arial" w:cs="Arial"/>
                <w:b/>
                <w:bCs/>
                <w:sz w:val="24"/>
                <w:szCs w:val="24"/>
              </w:rPr>
              <w:br/>
              <w:t>APRESENTAR AMOSTRA DE TODOS OS ITENS DO LOTE. REFERÊNCIA = MARCA PENALTI</w:t>
            </w:r>
          </w:p>
        </w:tc>
      </w:tr>
      <w:tr w:rsidR="00DB2A87" w:rsidRPr="00DB2A87" w14:paraId="6FFE4D3B" w14:textId="77777777" w:rsidTr="009A719C">
        <w:trPr>
          <w:trHeight w:val="312"/>
        </w:trPr>
        <w:tc>
          <w:tcPr>
            <w:tcW w:w="710" w:type="dxa"/>
            <w:tcBorders>
              <w:top w:val="single" w:sz="4" w:space="0" w:color="000000"/>
              <w:left w:val="single" w:sz="4" w:space="0" w:color="000000"/>
              <w:bottom w:val="single" w:sz="4" w:space="0" w:color="000000"/>
            </w:tcBorders>
            <w:tcMar>
              <w:top w:w="55" w:type="dxa"/>
              <w:bottom w:w="55" w:type="dxa"/>
            </w:tcMar>
          </w:tcPr>
          <w:p w14:paraId="305510EF"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Item</w:t>
            </w:r>
          </w:p>
        </w:tc>
        <w:tc>
          <w:tcPr>
            <w:tcW w:w="706" w:type="dxa"/>
            <w:tcBorders>
              <w:top w:val="single" w:sz="4" w:space="0" w:color="000000"/>
              <w:left w:val="single" w:sz="4" w:space="0" w:color="000000"/>
              <w:bottom w:val="single" w:sz="4" w:space="0" w:color="000000"/>
            </w:tcBorders>
            <w:tcMar>
              <w:top w:w="55" w:type="dxa"/>
              <w:bottom w:w="55" w:type="dxa"/>
            </w:tcMar>
          </w:tcPr>
          <w:p w14:paraId="4A776D7A"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Qtd</w:t>
            </w:r>
          </w:p>
        </w:tc>
        <w:tc>
          <w:tcPr>
            <w:tcW w:w="712" w:type="dxa"/>
            <w:tcBorders>
              <w:top w:val="single" w:sz="4" w:space="0" w:color="000000"/>
              <w:left w:val="single" w:sz="4" w:space="0" w:color="000000"/>
              <w:bottom w:val="single" w:sz="4" w:space="0" w:color="000000"/>
            </w:tcBorders>
            <w:tcMar>
              <w:top w:w="55" w:type="dxa"/>
              <w:bottom w:w="55" w:type="dxa"/>
            </w:tcMar>
          </w:tcPr>
          <w:p w14:paraId="62AFB430"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Unid</w:t>
            </w:r>
          </w:p>
        </w:tc>
        <w:tc>
          <w:tcPr>
            <w:tcW w:w="7295" w:type="dxa"/>
            <w:tcBorders>
              <w:top w:val="single" w:sz="4" w:space="0" w:color="000000"/>
              <w:left w:val="single" w:sz="4" w:space="0" w:color="000000"/>
              <w:bottom w:val="single" w:sz="4" w:space="0" w:color="000000"/>
              <w:right w:val="single" w:sz="4" w:space="0" w:color="000000"/>
            </w:tcBorders>
            <w:tcMar>
              <w:top w:w="55" w:type="dxa"/>
              <w:bottom w:w="55" w:type="dxa"/>
            </w:tcMar>
          </w:tcPr>
          <w:p w14:paraId="09A09199"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rPr>
              <w:t>Descrição</w:t>
            </w:r>
          </w:p>
        </w:tc>
      </w:tr>
      <w:tr w:rsidR="00DB2A87" w:rsidRPr="00DB2A87" w14:paraId="1136AD20" w14:textId="77777777" w:rsidTr="009A719C">
        <w:trPr>
          <w:trHeight w:val="312"/>
        </w:trPr>
        <w:tc>
          <w:tcPr>
            <w:tcW w:w="710" w:type="dxa"/>
            <w:tcBorders>
              <w:top w:val="single" w:sz="4" w:space="0" w:color="000000"/>
              <w:left w:val="single" w:sz="4" w:space="0" w:color="000000"/>
              <w:bottom w:val="single" w:sz="4" w:space="0" w:color="000000"/>
            </w:tcBorders>
            <w:tcMar>
              <w:top w:w="55" w:type="dxa"/>
              <w:bottom w:w="55" w:type="dxa"/>
            </w:tcMar>
            <w:vAlign w:val="center"/>
          </w:tcPr>
          <w:p w14:paraId="09E5C88C" w14:textId="77777777" w:rsidR="00DB2A87" w:rsidRPr="00DB2A87" w:rsidRDefault="00DB2A87" w:rsidP="00DB2A87">
            <w:pPr>
              <w:pStyle w:val="Standard"/>
              <w:widowControl w:val="0"/>
              <w:jc w:val="both"/>
              <w:rPr>
                <w:rFonts w:ascii="Arial" w:hAnsi="Arial" w:cs="Arial"/>
                <w:b/>
                <w:bCs/>
                <w:sz w:val="24"/>
                <w:szCs w:val="24"/>
                <w:lang w:val="pt-PT"/>
              </w:rPr>
            </w:pPr>
            <w:r w:rsidRPr="00DB2A87">
              <w:rPr>
                <w:rFonts w:ascii="Arial" w:hAnsi="Arial" w:cs="Arial"/>
                <w:b/>
                <w:bCs/>
                <w:sz w:val="24"/>
                <w:szCs w:val="24"/>
                <w:lang w:val="pt-PT"/>
              </w:rPr>
              <w:t>01</w:t>
            </w:r>
          </w:p>
        </w:tc>
        <w:tc>
          <w:tcPr>
            <w:tcW w:w="706" w:type="dxa"/>
            <w:tcBorders>
              <w:top w:val="single" w:sz="4" w:space="0" w:color="000000"/>
              <w:left w:val="single" w:sz="4" w:space="0" w:color="000000"/>
              <w:bottom w:val="single" w:sz="4" w:space="0" w:color="000000"/>
            </w:tcBorders>
            <w:tcMar>
              <w:top w:w="55" w:type="dxa"/>
              <w:bottom w:w="55" w:type="dxa"/>
            </w:tcMar>
            <w:vAlign w:val="center"/>
          </w:tcPr>
          <w:p w14:paraId="4F4B5CEE"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20</w:t>
            </w:r>
          </w:p>
        </w:tc>
        <w:tc>
          <w:tcPr>
            <w:tcW w:w="712" w:type="dxa"/>
            <w:tcBorders>
              <w:top w:val="single" w:sz="4" w:space="0" w:color="000000"/>
              <w:left w:val="single" w:sz="4" w:space="0" w:color="000000"/>
              <w:bottom w:val="single" w:sz="4" w:space="0" w:color="000000"/>
            </w:tcBorders>
            <w:tcMar>
              <w:top w:w="55" w:type="dxa"/>
              <w:bottom w:w="55" w:type="dxa"/>
            </w:tcMar>
            <w:vAlign w:val="center"/>
          </w:tcPr>
          <w:p w14:paraId="1938E789"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295" w:type="dxa"/>
            <w:tcBorders>
              <w:top w:val="single" w:sz="4" w:space="0" w:color="000000"/>
              <w:left w:val="single" w:sz="4" w:space="0" w:color="000000"/>
              <w:bottom w:val="single" w:sz="4" w:space="0" w:color="000000"/>
              <w:right w:val="single" w:sz="4" w:space="0" w:color="000000"/>
            </w:tcBorders>
            <w:tcMar>
              <w:top w:w="55" w:type="dxa"/>
              <w:bottom w:w="55" w:type="dxa"/>
            </w:tcMar>
          </w:tcPr>
          <w:p w14:paraId="37173AC7" w14:textId="0CE0C0F7" w:rsidR="00DB2A87" w:rsidRPr="00DB2A87" w:rsidRDefault="00CF0230" w:rsidP="00DB2A87">
            <w:pPr>
              <w:pStyle w:val="Standard"/>
              <w:widowControl w:val="0"/>
              <w:jc w:val="both"/>
              <w:rPr>
                <w:rFonts w:ascii="Arial" w:hAnsi="Arial" w:cs="Arial"/>
                <w:sz w:val="24"/>
                <w:szCs w:val="24"/>
              </w:rPr>
            </w:pPr>
            <w:r>
              <w:rPr>
                <w:rFonts w:ascii="Arial" w:hAnsi="Arial" w:cs="Arial"/>
                <w:b/>
                <w:bCs/>
                <w:sz w:val="24"/>
                <w:szCs w:val="24"/>
              </w:rPr>
              <w:t>B</w:t>
            </w:r>
            <w:r w:rsidR="00DB2A87" w:rsidRPr="00DB2A87">
              <w:rPr>
                <w:rFonts w:ascii="Arial" w:hAnsi="Arial" w:cs="Arial"/>
                <w:b/>
                <w:bCs/>
                <w:sz w:val="24"/>
                <w:szCs w:val="24"/>
              </w:rPr>
              <w:t xml:space="preserve">ola futsal oficial modelo 2024, categoria (sub 11), confeccionada em material laminado </w:t>
            </w:r>
            <w:proofErr w:type="spellStart"/>
            <w:r w:rsidR="00DB2A87" w:rsidRPr="00DB2A87">
              <w:rPr>
                <w:rFonts w:ascii="Arial" w:hAnsi="Arial" w:cs="Arial"/>
                <w:b/>
                <w:bCs/>
                <w:sz w:val="24"/>
                <w:szCs w:val="24"/>
              </w:rPr>
              <w:t>pu</w:t>
            </w:r>
            <w:proofErr w:type="spellEnd"/>
            <w:r w:rsidR="00DB2A87" w:rsidRPr="00DB2A87">
              <w:rPr>
                <w:rFonts w:ascii="Arial" w:hAnsi="Arial" w:cs="Arial"/>
                <w:b/>
                <w:bCs/>
                <w:sz w:val="24"/>
                <w:szCs w:val="24"/>
              </w:rPr>
              <w:t xml:space="preserve">, câmara 6d, sistema de forro termofixo, camada interna </w:t>
            </w:r>
            <w:proofErr w:type="spellStart"/>
            <w:r w:rsidR="00DB2A87" w:rsidRPr="00DB2A87">
              <w:rPr>
                <w:rFonts w:ascii="Arial" w:hAnsi="Arial" w:cs="Arial"/>
                <w:b/>
                <w:bCs/>
                <w:sz w:val="24"/>
                <w:szCs w:val="24"/>
              </w:rPr>
              <w:t>evagel</w:t>
            </w:r>
            <w:proofErr w:type="spellEnd"/>
            <w:r w:rsidR="00DB2A87" w:rsidRPr="00DB2A87">
              <w:rPr>
                <w:rFonts w:ascii="Arial" w:hAnsi="Arial" w:cs="Arial"/>
                <w:b/>
                <w:bCs/>
                <w:sz w:val="24"/>
                <w:szCs w:val="24"/>
              </w:rPr>
              <w:t>, processo extra com dupla colagem, 6 gomos, com miolo de c</w:t>
            </w:r>
            <w:r w:rsidR="00086330">
              <w:rPr>
                <w:rFonts w:ascii="Arial" w:hAnsi="Arial" w:cs="Arial"/>
                <w:b/>
                <w:bCs/>
                <w:sz w:val="24"/>
                <w:szCs w:val="24"/>
              </w:rPr>
              <w:t>á</w:t>
            </w:r>
            <w:r w:rsidR="00DB2A87" w:rsidRPr="00DB2A87">
              <w:rPr>
                <w:rFonts w:ascii="Arial" w:hAnsi="Arial" w:cs="Arial"/>
                <w:b/>
                <w:bCs/>
                <w:sz w:val="24"/>
                <w:szCs w:val="24"/>
              </w:rPr>
              <w:t xml:space="preserve">psula </w:t>
            </w:r>
            <w:r w:rsidR="00086330">
              <w:rPr>
                <w:rFonts w:ascii="Arial" w:hAnsi="Arial" w:cs="Arial"/>
                <w:b/>
                <w:bCs/>
                <w:sz w:val="24"/>
                <w:szCs w:val="24"/>
              </w:rPr>
              <w:t>SIS</w:t>
            </w:r>
            <w:r w:rsidR="00DB2A87" w:rsidRPr="00DB2A87">
              <w:rPr>
                <w:rFonts w:ascii="Arial" w:hAnsi="Arial" w:cs="Arial"/>
                <w:b/>
                <w:bCs/>
                <w:sz w:val="24"/>
                <w:szCs w:val="24"/>
              </w:rPr>
              <w:t xml:space="preserve"> lubrificado e removível, circunferência 52 a 55 cm, peso de 300-330 gr.</w:t>
            </w:r>
          </w:p>
        </w:tc>
      </w:tr>
      <w:tr w:rsidR="00DB2A87" w:rsidRPr="00DB2A87" w14:paraId="18BFB88A" w14:textId="77777777" w:rsidTr="009A719C">
        <w:trPr>
          <w:trHeight w:val="312"/>
        </w:trPr>
        <w:tc>
          <w:tcPr>
            <w:tcW w:w="710" w:type="dxa"/>
            <w:tcBorders>
              <w:top w:val="single" w:sz="4" w:space="0" w:color="000000"/>
              <w:left w:val="single" w:sz="4" w:space="0" w:color="000000"/>
              <w:bottom w:val="single" w:sz="4" w:space="0" w:color="000000"/>
            </w:tcBorders>
            <w:tcMar>
              <w:top w:w="55" w:type="dxa"/>
              <w:bottom w:w="55" w:type="dxa"/>
            </w:tcMar>
            <w:vAlign w:val="center"/>
          </w:tcPr>
          <w:p w14:paraId="799C6D61" w14:textId="77777777" w:rsidR="00DB2A87" w:rsidRPr="00DB2A87" w:rsidRDefault="00DB2A87" w:rsidP="00DB2A87">
            <w:pPr>
              <w:pStyle w:val="Standard"/>
              <w:widowControl w:val="0"/>
              <w:jc w:val="both"/>
              <w:rPr>
                <w:rFonts w:ascii="Arial" w:hAnsi="Arial" w:cs="Arial"/>
                <w:b/>
                <w:bCs/>
                <w:sz w:val="24"/>
                <w:szCs w:val="24"/>
                <w:lang w:val="pt-PT"/>
              </w:rPr>
            </w:pPr>
          </w:p>
          <w:p w14:paraId="011D0A65" w14:textId="77777777" w:rsidR="00DB2A87" w:rsidRPr="00DB2A87" w:rsidRDefault="00DB2A87" w:rsidP="00DB2A87">
            <w:pPr>
              <w:pStyle w:val="Standard"/>
              <w:widowControl w:val="0"/>
              <w:jc w:val="both"/>
              <w:rPr>
                <w:rFonts w:ascii="Arial" w:hAnsi="Arial" w:cs="Arial"/>
                <w:b/>
                <w:bCs/>
                <w:sz w:val="24"/>
                <w:szCs w:val="24"/>
                <w:lang w:val="pt-PT"/>
              </w:rPr>
            </w:pPr>
            <w:r w:rsidRPr="00DB2A87">
              <w:rPr>
                <w:rFonts w:ascii="Arial" w:hAnsi="Arial" w:cs="Arial"/>
                <w:b/>
                <w:bCs/>
                <w:sz w:val="24"/>
                <w:szCs w:val="24"/>
                <w:lang w:val="pt-PT"/>
              </w:rPr>
              <w:t>02</w:t>
            </w:r>
          </w:p>
        </w:tc>
        <w:tc>
          <w:tcPr>
            <w:tcW w:w="706" w:type="dxa"/>
            <w:tcBorders>
              <w:top w:val="single" w:sz="4" w:space="0" w:color="000000"/>
              <w:left w:val="single" w:sz="4" w:space="0" w:color="000000"/>
              <w:bottom w:val="single" w:sz="4" w:space="0" w:color="000000"/>
            </w:tcBorders>
            <w:tcMar>
              <w:top w:w="55" w:type="dxa"/>
              <w:bottom w:w="55" w:type="dxa"/>
            </w:tcMar>
            <w:vAlign w:val="center"/>
          </w:tcPr>
          <w:p w14:paraId="52246463" w14:textId="77777777" w:rsidR="00DB2A87" w:rsidRPr="00DB2A87" w:rsidRDefault="00DB2A87" w:rsidP="00DB2A87">
            <w:pPr>
              <w:pStyle w:val="Standard"/>
              <w:widowControl w:val="0"/>
              <w:jc w:val="both"/>
              <w:rPr>
                <w:rFonts w:ascii="Arial" w:hAnsi="Arial" w:cs="Arial"/>
                <w:b/>
                <w:bCs/>
                <w:sz w:val="24"/>
                <w:szCs w:val="24"/>
                <w:lang w:val="pt-PT"/>
              </w:rPr>
            </w:pPr>
          </w:p>
          <w:p w14:paraId="592BFD6F" w14:textId="77777777" w:rsidR="00DB2A87" w:rsidRPr="00DB2A87" w:rsidRDefault="00DB2A87" w:rsidP="00DB2A87">
            <w:pPr>
              <w:pStyle w:val="Standard"/>
              <w:widowControl w:val="0"/>
              <w:jc w:val="both"/>
              <w:rPr>
                <w:rFonts w:ascii="Arial" w:hAnsi="Arial" w:cs="Arial"/>
                <w:b/>
                <w:bCs/>
                <w:sz w:val="24"/>
                <w:szCs w:val="24"/>
                <w:lang w:val="pt-PT"/>
              </w:rPr>
            </w:pPr>
            <w:r w:rsidRPr="00DB2A87">
              <w:rPr>
                <w:rFonts w:ascii="Arial" w:hAnsi="Arial" w:cs="Arial"/>
                <w:b/>
                <w:bCs/>
                <w:sz w:val="24"/>
                <w:szCs w:val="24"/>
                <w:lang w:val="pt-PT"/>
              </w:rPr>
              <w:t>30</w:t>
            </w:r>
          </w:p>
        </w:tc>
        <w:tc>
          <w:tcPr>
            <w:tcW w:w="712" w:type="dxa"/>
            <w:tcBorders>
              <w:top w:val="single" w:sz="4" w:space="0" w:color="000000"/>
              <w:left w:val="single" w:sz="4" w:space="0" w:color="000000"/>
              <w:bottom w:val="single" w:sz="4" w:space="0" w:color="000000"/>
            </w:tcBorders>
            <w:tcMar>
              <w:top w:w="55" w:type="dxa"/>
              <w:bottom w:w="55" w:type="dxa"/>
            </w:tcMar>
            <w:vAlign w:val="center"/>
          </w:tcPr>
          <w:p w14:paraId="07A67DF8" w14:textId="77777777" w:rsidR="00DB2A87" w:rsidRPr="00DB2A87" w:rsidRDefault="00DB2A87" w:rsidP="00DB2A87">
            <w:pPr>
              <w:pStyle w:val="Standard"/>
              <w:widowControl w:val="0"/>
              <w:jc w:val="both"/>
              <w:rPr>
                <w:rFonts w:ascii="Arial" w:hAnsi="Arial" w:cs="Arial"/>
                <w:b/>
                <w:bCs/>
                <w:sz w:val="24"/>
                <w:szCs w:val="24"/>
                <w:lang w:val="pt-PT"/>
              </w:rPr>
            </w:pPr>
          </w:p>
          <w:p w14:paraId="193B4320"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295" w:type="dxa"/>
            <w:tcBorders>
              <w:top w:val="single" w:sz="4" w:space="0" w:color="000000"/>
              <w:left w:val="single" w:sz="4" w:space="0" w:color="000000"/>
              <w:bottom w:val="single" w:sz="4" w:space="0" w:color="000000"/>
              <w:right w:val="single" w:sz="4" w:space="0" w:color="000000"/>
            </w:tcBorders>
            <w:tcMar>
              <w:top w:w="55" w:type="dxa"/>
              <w:bottom w:w="55" w:type="dxa"/>
            </w:tcMar>
          </w:tcPr>
          <w:p w14:paraId="118AE6AA" w14:textId="2606AF21" w:rsidR="00DB2A87" w:rsidRPr="00DB2A87" w:rsidRDefault="00CF0230" w:rsidP="00DB2A87">
            <w:pPr>
              <w:pStyle w:val="Standard"/>
              <w:widowControl w:val="0"/>
              <w:jc w:val="both"/>
              <w:rPr>
                <w:rFonts w:ascii="Arial" w:hAnsi="Arial" w:cs="Arial"/>
                <w:sz w:val="24"/>
                <w:szCs w:val="24"/>
              </w:rPr>
            </w:pPr>
            <w:r>
              <w:rPr>
                <w:rFonts w:ascii="Arial" w:hAnsi="Arial" w:cs="Arial"/>
                <w:b/>
                <w:bCs/>
                <w:sz w:val="24"/>
                <w:szCs w:val="24"/>
              </w:rPr>
              <w:t>B</w:t>
            </w:r>
            <w:r w:rsidR="00DB2A87" w:rsidRPr="00DB2A87">
              <w:rPr>
                <w:rFonts w:ascii="Arial" w:hAnsi="Arial" w:cs="Arial"/>
                <w:b/>
                <w:bCs/>
                <w:sz w:val="24"/>
                <w:szCs w:val="24"/>
              </w:rPr>
              <w:t xml:space="preserve">ola futsal oficial categoria adulto modelo 2024, com material laminado em </w:t>
            </w:r>
            <w:proofErr w:type="spellStart"/>
            <w:r w:rsidR="00DB2A87" w:rsidRPr="00DB2A87">
              <w:rPr>
                <w:rFonts w:ascii="Arial" w:hAnsi="Arial" w:cs="Arial"/>
                <w:b/>
                <w:bCs/>
                <w:sz w:val="24"/>
                <w:szCs w:val="24"/>
              </w:rPr>
              <w:t>pu</w:t>
            </w:r>
            <w:proofErr w:type="spellEnd"/>
            <w:r w:rsidR="00DB2A87" w:rsidRPr="00DB2A87">
              <w:rPr>
                <w:rFonts w:ascii="Arial" w:hAnsi="Arial" w:cs="Arial"/>
                <w:b/>
                <w:bCs/>
                <w:sz w:val="24"/>
                <w:szCs w:val="24"/>
              </w:rPr>
              <w:t xml:space="preserve"> pro, construção </w:t>
            </w:r>
            <w:proofErr w:type="spellStart"/>
            <w:r w:rsidR="00DB2A87" w:rsidRPr="00DB2A87">
              <w:rPr>
                <w:rFonts w:ascii="Arial" w:hAnsi="Arial" w:cs="Arial"/>
                <w:b/>
                <w:bCs/>
                <w:sz w:val="24"/>
                <w:szCs w:val="24"/>
              </w:rPr>
              <w:t>termotex</w:t>
            </w:r>
            <w:proofErr w:type="spellEnd"/>
            <w:r w:rsidR="00DB2A87" w:rsidRPr="00DB2A87">
              <w:rPr>
                <w:rFonts w:ascii="Arial" w:hAnsi="Arial" w:cs="Arial"/>
                <w:b/>
                <w:bCs/>
                <w:sz w:val="24"/>
                <w:szCs w:val="24"/>
              </w:rPr>
              <w:t xml:space="preserve">, câmara 6d, sistema de forro </w:t>
            </w:r>
            <w:proofErr w:type="spellStart"/>
            <w:r w:rsidR="00DB2A87" w:rsidRPr="00DB2A87">
              <w:rPr>
                <w:rFonts w:ascii="Arial" w:hAnsi="Arial" w:cs="Arial"/>
                <w:b/>
                <w:bCs/>
                <w:sz w:val="24"/>
                <w:szCs w:val="24"/>
              </w:rPr>
              <w:t>termofico</w:t>
            </w:r>
            <w:proofErr w:type="spellEnd"/>
            <w:r w:rsidR="00DB2A87" w:rsidRPr="00DB2A87">
              <w:rPr>
                <w:rFonts w:ascii="Arial" w:hAnsi="Arial" w:cs="Arial"/>
                <w:b/>
                <w:bCs/>
                <w:sz w:val="24"/>
                <w:szCs w:val="24"/>
              </w:rPr>
              <w:t xml:space="preserve">, camada interna </w:t>
            </w:r>
            <w:proofErr w:type="spellStart"/>
            <w:r w:rsidR="00DB2A87" w:rsidRPr="00DB2A87">
              <w:rPr>
                <w:rFonts w:ascii="Arial" w:hAnsi="Arial" w:cs="Arial"/>
                <w:b/>
                <w:bCs/>
                <w:sz w:val="24"/>
                <w:szCs w:val="24"/>
              </w:rPr>
              <w:t>neotec</w:t>
            </w:r>
            <w:proofErr w:type="spellEnd"/>
            <w:r w:rsidR="00DB2A87" w:rsidRPr="00DB2A87">
              <w:rPr>
                <w:rFonts w:ascii="Arial" w:hAnsi="Arial" w:cs="Arial"/>
                <w:b/>
                <w:bCs/>
                <w:sz w:val="24"/>
                <w:szCs w:val="24"/>
              </w:rPr>
              <w:t xml:space="preserve">, com processo extra dupla colagem, com miolo de </w:t>
            </w:r>
            <w:r w:rsidR="00086330">
              <w:rPr>
                <w:rFonts w:ascii="Arial" w:hAnsi="Arial" w:cs="Arial"/>
                <w:b/>
                <w:bCs/>
                <w:sz w:val="24"/>
                <w:szCs w:val="24"/>
              </w:rPr>
              <w:t>cá</w:t>
            </w:r>
            <w:r w:rsidR="00DB2A87" w:rsidRPr="00DB2A87">
              <w:rPr>
                <w:rFonts w:ascii="Arial" w:hAnsi="Arial" w:cs="Arial"/>
                <w:b/>
                <w:bCs/>
                <w:sz w:val="24"/>
                <w:szCs w:val="24"/>
              </w:rPr>
              <w:t xml:space="preserve">psula </w:t>
            </w:r>
            <w:r w:rsidR="00086330" w:rsidRPr="00DB2A87">
              <w:rPr>
                <w:rFonts w:ascii="Arial" w:hAnsi="Arial" w:cs="Arial"/>
                <w:b/>
                <w:bCs/>
                <w:sz w:val="24"/>
                <w:szCs w:val="24"/>
              </w:rPr>
              <w:t>SIS</w:t>
            </w:r>
            <w:r w:rsidR="00DB2A87" w:rsidRPr="00DB2A87">
              <w:rPr>
                <w:rFonts w:ascii="Arial" w:hAnsi="Arial" w:cs="Arial"/>
                <w:b/>
                <w:bCs/>
                <w:sz w:val="24"/>
                <w:szCs w:val="24"/>
              </w:rPr>
              <w:t xml:space="preserve"> lubrificado e removível. </w:t>
            </w:r>
            <w:r w:rsidR="00086330">
              <w:rPr>
                <w:rFonts w:ascii="Arial" w:hAnsi="Arial" w:cs="Arial"/>
                <w:b/>
                <w:bCs/>
                <w:sz w:val="24"/>
                <w:szCs w:val="24"/>
              </w:rPr>
              <w:t>F</w:t>
            </w:r>
            <w:r w:rsidR="00DB2A87" w:rsidRPr="00DB2A87">
              <w:rPr>
                <w:rFonts w:ascii="Arial" w:hAnsi="Arial" w:cs="Arial"/>
                <w:b/>
                <w:bCs/>
                <w:sz w:val="24"/>
                <w:szCs w:val="24"/>
              </w:rPr>
              <w:t xml:space="preserve">abricado em 14 gomos, com peso 410 a 430 g – e circunferência 62,5-63,5 cm, 0% absorção de água. </w:t>
            </w:r>
            <w:r w:rsidR="00086330">
              <w:rPr>
                <w:rFonts w:ascii="Arial" w:hAnsi="Arial" w:cs="Arial"/>
                <w:b/>
                <w:bCs/>
                <w:sz w:val="24"/>
                <w:szCs w:val="24"/>
              </w:rPr>
              <w:t>C</w:t>
            </w:r>
            <w:r w:rsidR="00DB2A87" w:rsidRPr="00DB2A87">
              <w:rPr>
                <w:rFonts w:ascii="Arial" w:hAnsi="Arial" w:cs="Arial"/>
                <w:b/>
                <w:bCs/>
                <w:sz w:val="24"/>
                <w:szCs w:val="24"/>
              </w:rPr>
              <w:t xml:space="preserve">om selo </w:t>
            </w:r>
            <w:r w:rsidR="00086330" w:rsidRPr="00DB2A87">
              <w:rPr>
                <w:rFonts w:ascii="Arial" w:hAnsi="Arial" w:cs="Arial"/>
                <w:b/>
                <w:bCs/>
                <w:sz w:val="24"/>
                <w:szCs w:val="24"/>
              </w:rPr>
              <w:t xml:space="preserve">FIFA QUALITY PRO </w:t>
            </w:r>
            <w:r w:rsidR="00086330">
              <w:rPr>
                <w:rFonts w:ascii="Arial" w:hAnsi="Arial" w:cs="Arial"/>
                <w:b/>
                <w:bCs/>
                <w:sz w:val="24"/>
                <w:szCs w:val="24"/>
              </w:rPr>
              <w:t>e</w:t>
            </w:r>
            <w:r w:rsidR="00086330" w:rsidRPr="00DB2A87">
              <w:rPr>
                <w:rFonts w:ascii="Arial" w:hAnsi="Arial" w:cs="Arial"/>
                <w:b/>
                <w:bCs/>
                <w:sz w:val="24"/>
                <w:szCs w:val="24"/>
              </w:rPr>
              <w:t xml:space="preserve"> CBFS</w:t>
            </w:r>
            <w:r w:rsidR="00DB2A87" w:rsidRPr="00DB2A87">
              <w:rPr>
                <w:rFonts w:ascii="Arial" w:hAnsi="Arial" w:cs="Arial"/>
                <w:b/>
                <w:bCs/>
                <w:sz w:val="24"/>
                <w:szCs w:val="24"/>
              </w:rPr>
              <w:t>.</w:t>
            </w:r>
          </w:p>
        </w:tc>
      </w:tr>
      <w:tr w:rsidR="00DB2A87" w:rsidRPr="00DB2A87" w14:paraId="3365D470" w14:textId="77777777" w:rsidTr="009A719C">
        <w:trPr>
          <w:trHeight w:val="312"/>
        </w:trPr>
        <w:tc>
          <w:tcPr>
            <w:tcW w:w="710" w:type="dxa"/>
            <w:tcBorders>
              <w:left w:val="single" w:sz="4" w:space="0" w:color="000000"/>
              <w:bottom w:val="single" w:sz="4" w:space="0" w:color="000000"/>
            </w:tcBorders>
            <w:tcMar>
              <w:top w:w="55" w:type="dxa"/>
              <w:bottom w:w="55" w:type="dxa"/>
            </w:tcMar>
            <w:vAlign w:val="center"/>
          </w:tcPr>
          <w:p w14:paraId="0E174321" w14:textId="77777777" w:rsidR="00DB2A87" w:rsidRPr="00DB2A87" w:rsidRDefault="00DB2A87" w:rsidP="00DB2A87">
            <w:pPr>
              <w:pStyle w:val="Standard"/>
              <w:widowControl w:val="0"/>
              <w:jc w:val="both"/>
              <w:rPr>
                <w:rFonts w:ascii="Arial" w:hAnsi="Arial" w:cs="Arial"/>
                <w:b/>
                <w:bCs/>
                <w:sz w:val="24"/>
                <w:szCs w:val="24"/>
                <w:lang w:val="pt-PT"/>
              </w:rPr>
            </w:pPr>
          </w:p>
          <w:p w14:paraId="2D76F6EC" w14:textId="77777777" w:rsidR="00DB2A87" w:rsidRPr="00DB2A87" w:rsidRDefault="00DB2A87" w:rsidP="00DB2A87">
            <w:pPr>
              <w:pStyle w:val="Standard"/>
              <w:widowControl w:val="0"/>
              <w:jc w:val="both"/>
              <w:rPr>
                <w:rFonts w:ascii="Arial" w:hAnsi="Arial" w:cs="Arial"/>
                <w:b/>
                <w:bCs/>
                <w:sz w:val="24"/>
                <w:szCs w:val="24"/>
                <w:lang w:val="pt-PT"/>
              </w:rPr>
            </w:pPr>
            <w:r w:rsidRPr="00DB2A87">
              <w:rPr>
                <w:rFonts w:ascii="Arial" w:hAnsi="Arial" w:cs="Arial"/>
                <w:b/>
                <w:bCs/>
                <w:sz w:val="24"/>
                <w:szCs w:val="24"/>
                <w:lang w:val="pt-PT"/>
              </w:rPr>
              <w:t>03</w:t>
            </w:r>
          </w:p>
        </w:tc>
        <w:tc>
          <w:tcPr>
            <w:tcW w:w="706" w:type="dxa"/>
            <w:tcBorders>
              <w:left w:val="single" w:sz="4" w:space="0" w:color="000000"/>
              <w:bottom w:val="single" w:sz="4" w:space="0" w:color="000000"/>
            </w:tcBorders>
            <w:tcMar>
              <w:top w:w="55" w:type="dxa"/>
              <w:bottom w:w="55" w:type="dxa"/>
            </w:tcMar>
            <w:vAlign w:val="center"/>
          </w:tcPr>
          <w:p w14:paraId="47EB7C79" w14:textId="77777777" w:rsidR="00DB2A87" w:rsidRPr="00DB2A87" w:rsidRDefault="00DB2A87" w:rsidP="00DB2A87">
            <w:pPr>
              <w:pStyle w:val="Standard"/>
              <w:widowControl w:val="0"/>
              <w:jc w:val="both"/>
              <w:rPr>
                <w:rFonts w:ascii="Arial" w:hAnsi="Arial" w:cs="Arial"/>
                <w:b/>
                <w:bCs/>
                <w:sz w:val="24"/>
                <w:szCs w:val="24"/>
                <w:lang w:val="pt-PT"/>
              </w:rPr>
            </w:pPr>
          </w:p>
          <w:p w14:paraId="30130566"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20</w:t>
            </w:r>
          </w:p>
        </w:tc>
        <w:tc>
          <w:tcPr>
            <w:tcW w:w="712" w:type="dxa"/>
            <w:tcBorders>
              <w:left w:val="single" w:sz="4" w:space="0" w:color="000000"/>
              <w:bottom w:val="single" w:sz="4" w:space="0" w:color="000000"/>
            </w:tcBorders>
            <w:tcMar>
              <w:top w:w="55" w:type="dxa"/>
              <w:bottom w:w="55" w:type="dxa"/>
            </w:tcMar>
            <w:vAlign w:val="center"/>
          </w:tcPr>
          <w:p w14:paraId="64C2F2EB" w14:textId="77777777" w:rsidR="00DB2A87" w:rsidRPr="00DB2A87" w:rsidRDefault="00DB2A87" w:rsidP="00DB2A87">
            <w:pPr>
              <w:pStyle w:val="Standard"/>
              <w:widowControl w:val="0"/>
              <w:jc w:val="both"/>
              <w:rPr>
                <w:rFonts w:ascii="Arial" w:hAnsi="Arial" w:cs="Arial"/>
                <w:b/>
                <w:bCs/>
                <w:sz w:val="24"/>
                <w:szCs w:val="24"/>
                <w:lang w:val="pt-PT"/>
              </w:rPr>
            </w:pPr>
          </w:p>
          <w:p w14:paraId="25EE0B8C"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295" w:type="dxa"/>
            <w:tcBorders>
              <w:left w:val="single" w:sz="4" w:space="0" w:color="000000"/>
              <w:bottom w:val="single" w:sz="4" w:space="0" w:color="000000"/>
              <w:right w:val="single" w:sz="4" w:space="0" w:color="000000"/>
            </w:tcBorders>
            <w:tcMar>
              <w:top w:w="55" w:type="dxa"/>
              <w:bottom w:w="55" w:type="dxa"/>
            </w:tcMar>
          </w:tcPr>
          <w:p w14:paraId="383DBC19" w14:textId="6C0D4CAA" w:rsidR="00DB2A87" w:rsidRPr="00DB2A87" w:rsidRDefault="00CF0230" w:rsidP="00DB2A87">
            <w:pPr>
              <w:pStyle w:val="Standard"/>
              <w:widowControl w:val="0"/>
              <w:jc w:val="both"/>
              <w:rPr>
                <w:rFonts w:ascii="Arial" w:hAnsi="Arial" w:cs="Arial"/>
                <w:sz w:val="24"/>
                <w:szCs w:val="24"/>
              </w:rPr>
            </w:pPr>
            <w:r>
              <w:rPr>
                <w:rFonts w:ascii="Arial" w:hAnsi="Arial" w:cs="Arial"/>
                <w:b/>
                <w:bCs/>
                <w:sz w:val="24"/>
                <w:szCs w:val="24"/>
              </w:rPr>
              <w:t>B</w:t>
            </w:r>
            <w:r w:rsidR="00DB2A87" w:rsidRPr="00DB2A87">
              <w:rPr>
                <w:rFonts w:ascii="Arial" w:hAnsi="Arial" w:cs="Arial"/>
                <w:b/>
                <w:bCs/>
                <w:sz w:val="24"/>
                <w:szCs w:val="24"/>
              </w:rPr>
              <w:t xml:space="preserve">ola futsal oficial modelo 2024, categoria (sub 13), confeccionada em material laminado </w:t>
            </w:r>
            <w:proofErr w:type="spellStart"/>
            <w:r w:rsidR="00DB2A87" w:rsidRPr="00DB2A87">
              <w:rPr>
                <w:rFonts w:ascii="Arial" w:hAnsi="Arial" w:cs="Arial"/>
                <w:b/>
                <w:bCs/>
                <w:sz w:val="24"/>
                <w:szCs w:val="24"/>
              </w:rPr>
              <w:t>pu</w:t>
            </w:r>
            <w:proofErr w:type="spellEnd"/>
            <w:r w:rsidR="00DB2A87" w:rsidRPr="00DB2A87">
              <w:rPr>
                <w:rFonts w:ascii="Arial" w:hAnsi="Arial" w:cs="Arial"/>
                <w:b/>
                <w:bCs/>
                <w:sz w:val="24"/>
                <w:szCs w:val="24"/>
              </w:rPr>
              <w:t xml:space="preserve">, câmara 6d, sistema de forro termofixo, camada interna </w:t>
            </w:r>
            <w:proofErr w:type="spellStart"/>
            <w:r w:rsidR="00DB2A87" w:rsidRPr="00DB2A87">
              <w:rPr>
                <w:rFonts w:ascii="Arial" w:hAnsi="Arial" w:cs="Arial"/>
                <w:b/>
                <w:bCs/>
                <w:sz w:val="24"/>
                <w:szCs w:val="24"/>
              </w:rPr>
              <w:t>evagel</w:t>
            </w:r>
            <w:proofErr w:type="spellEnd"/>
            <w:r w:rsidR="00DB2A87" w:rsidRPr="00DB2A87">
              <w:rPr>
                <w:rFonts w:ascii="Arial" w:hAnsi="Arial" w:cs="Arial"/>
                <w:b/>
                <w:bCs/>
                <w:sz w:val="24"/>
                <w:szCs w:val="24"/>
              </w:rPr>
              <w:t>, processo extra com dupla colagem, 6 gomos, com miolo de c</w:t>
            </w:r>
            <w:r w:rsidR="00086330">
              <w:rPr>
                <w:rFonts w:ascii="Arial" w:hAnsi="Arial" w:cs="Arial"/>
                <w:b/>
                <w:bCs/>
                <w:sz w:val="24"/>
                <w:szCs w:val="24"/>
              </w:rPr>
              <w:t>á</w:t>
            </w:r>
            <w:r w:rsidR="00DB2A87" w:rsidRPr="00DB2A87">
              <w:rPr>
                <w:rFonts w:ascii="Arial" w:hAnsi="Arial" w:cs="Arial"/>
                <w:b/>
                <w:bCs/>
                <w:sz w:val="24"/>
                <w:szCs w:val="24"/>
              </w:rPr>
              <w:t xml:space="preserve">psula </w:t>
            </w:r>
            <w:r w:rsidR="00086330" w:rsidRPr="00DB2A87">
              <w:rPr>
                <w:rFonts w:ascii="Arial" w:hAnsi="Arial" w:cs="Arial"/>
                <w:b/>
                <w:bCs/>
                <w:sz w:val="24"/>
                <w:szCs w:val="24"/>
              </w:rPr>
              <w:t>SIS</w:t>
            </w:r>
            <w:r w:rsidR="00DB2A87" w:rsidRPr="00DB2A87">
              <w:rPr>
                <w:rFonts w:ascii="Arial" w:hAnsi="Arial" w:cs="Arial"/>
                <w:b/>
                <w:bCs/>
                <w:sz w:val="24"/>
                <w:szCs w:val="24"/>
              </w:rPr>
              <w:t xml:space="preserve"> lubrificado e removível, circunferência 55 a 58 cm, peso de 350-380 gr.</w:t>
            </w:r>
          </w:p>
        </w:tc>
      </w:tr>
      <w:tr w:rsidR="00DB2A87" w:rsidRPr="00DB2A87" w14:paraId="1354B413" w14:textId="77777777" w:rsidTr="009A719C">
        <w:trPr>
          <w:trHeight w:val="312"/>
        </w:trPr>
        <w:tc>
          <w:tcPr>
            <w:tcW w:w="710" w:type="dxa"/>
            <w:tcBorders>
              <w:left w:val="single" w:sz="4" w:space="0" w:color="000000"/>
              <w:bottom w:val="single" w:sz="4" w:space="0" w:color="000000"/>
            </w:tcBorders>
            <w:tcMar>
              <w:top w:w="55" w:type="dxa"/>
              <w:bottom w:w="55" w:type="dxa"/>
            </w:tcMar>
            <w:vAlign w:val="center"/>
          </w:tcPr>
          <w:p w14:paraId="64939FDB"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04</w:t>
            </w:r>
          </w:p>
        </w:tc>
        <w:tc>
          <w:tcPr>
            <w:tcW w:w="706" w:type="dxa"/>
            <w:tcBorders>
              <w:left w:val="single" w:sz="4" w:space="0" w:color="000000"/>
              <w:bottom w:val="single" w:sz="4" w:space="0" w:color="000000"/>
            </w:tcBorders>
            <w:tcMar>
              <w:top w:w="55" w:type="dxa"/>
              <w:bottom w:w="55" w:type="dxa"/>
            </w:tcMar>
            <w:vAlign w:val="center"/>
          </w:tcPr>
          <w:p w14:paraId="0E68863A"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30</w:t>
            </w:r>
          </w:p>
        </w:tc>
        <w:tc>
          <w:tcPr>
            <w:tcW w:w="712" w:type="dxa"/>
            <w:tcBorders>
              <w:left w:val="single" w:sz="4" w:space="0" w:color="000000"/>
              <w:bottom w:val="single" w:sz="4" w:space="0" w:color="000000"/>
            </w:tcBorders>
            <w:tcMar>
              <w:top w:w="55" w:type="dxa"/>
              <w:bottom w:w="55" w:type="dxa"/>
            </w:tcMar>
            <w:vAlign w:val="center"/>
          </w:tcPr>
          <w:p w14:paraId="5AF22799"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295" w:type="dxa"/>
            <w:tcBorders>
              <w:left w:val="single" w:sz="4" w:space="0" w:color="000000"/>
              <w:bottom w:val="single" w:sz="4" w:space="0" w:color="000000"/>
              <w:right w:val="single" w:sz="4" w:space="0" w:color="000000"/>
            </w:tcBorders>
            <w:tcMar>
              <w:top w:w="55" w:type="dxa"/>
              <w:bottom w:w="55" w:type="dxa"/>
            </w:tcMar>
          </w:tcPr>
          <w:p w14:paraId="16E61232" w14:textId="5CCE4CC3" w:rsidR="00DB2A87" w:rsidRPr="00DB2A87" w:rsidRDefault="00CF0230" w:rsidP="00DB2A87">
            <w:pPr>
              <w:pStyle w:val="Standard"/>
              <w:widowControl w:val="0"/>
              <w:jc w:val="both"/>
              <w:rPr>
                <w:rFonts w:ascii="Arial" w:hAnsi="Arial" w:cs="Arial"/>
                <w:sz w:val="24"/>
                <w:szCs w:val="24"/>
              </w:rPr>
            </w:pPr>
            <w:r>
              <w:rPr>
                <w:rFonts w:ascii="Arial" w:hAnsi="Arial" w:cs="Arial"/>
                <w:b/>
                <w:bCs/>
                <w:sz w:val="24"/>
                <w:szCs w:val="24"/>
              </w:rPr>
              <w:t>B</w:t>
            </w:r>
            <w:r w:rsidR="00DB2A87" w:rsidRPr="00DB2A87">
              <w:rPr>
                <w:rFonts w:ascii="Arial" w:hAnsi="Arial" w:cs="Arial"/>
                <w:b/>
                <w:bCs/>
                <w:sz w:val="24"/>
                <w:szCs w:val="24"/>
              </w:rPr>
              <w:t xml:space="preserve">ola de vôlei, modelo 2024, nas cores azul e verde. construída em 18 gomos, na cor azul e verde, com material ultra fusion, laminado em </w:t>
            </w:r>
            <w:proofErr w:type="spellStart"/>
            <w:r w:rsidR="00DB2A87" w:rsidRPr="00DB2A87">
              <w:rPr>
                <w:rFonts w:ascii="Arial" w:hAnsi="Arial" w:cs="Arial"/>
                <w:b/>
                <w:bCs/>
                <w:sz w:val="24"/>
                <w:szCs w:val="24"/>
              </w:rPr>
              <w:t>pu</w:t>
            </w:r>
            <w:proofErr w:type="spellEnd"/>
            <w:r w:rsidR="00DB2A87" w:rsidRPr="00DB2A87">
              <w:rPr>
                <w:rFonts w:ascii="Arial" w:hAnsi="Arial" w:cs="Arial"/>
                <w:b/>
                <w:bCs/>
                <w:sz w:val="24"/>
                <w:szCs w:val="24"/>
              </w:rPr>
              <w:t xml:space="preserve"> super soft. com miolo de c</w:t>
            </w:r>
            <w:r w:rsidR="00086330">
              <w:rPr>
                <w:rFonts w:ascii="Arial" w:hAnsi="Arial" w:cs="Arial"/>
                <w:b/>
                <w:bCs/>
                <w:sz w:val="24"/>
                <w:szCs w:val="24"/>
              </w:rPr>
              <w:t>á</w:t>
            </w:r>
            <w:r w:rsidR="00DB2A87" w:rsidRPr="00DB2A87">
              <w:rPr>
                <w:rFonts w:ascii="Arial" w:hAnsi="Arial" w:cs="Arial"/>
                <w:b/>
                <w:bCs/>
                <w:sz w:val="24"/>
                <w:szCs w:val="24"/>
              </w:rPr>
              <w:t xml:space="preserve">psula </w:t>
            </w:r>
            <w:r w:rsidR="00086330" w:rsidRPr="00DB2A87">
              <w:rPr>
                <w:rFonts w:ascii="Arial" w:hAnsi="Arial" w:cs="Arial"/>
                <w:b/>
                <w:bCs/>
                <w:sz w:val="24"/>
                <w:szCs w:val="24"/>
              </w:rPr>
              <w:t>SIS</w:t>
            </w:r>
            <w:r w:rsidR="00DB2A87" w:rsidRPr="00DB2A87">
              <w:rPr>
                <w:rFonts w:ascii="Arial" w:hAnsi="Arial" w:cs="Arial"/>
                <w:b/>
                <w:bCs/>
                <w:sz w:val="24"/>
                <w:szCs w:val="24"/>
              </w:rPr>
              <w:t xml:space="preserve"> lubrificado e removível, peso 260-280 gr. </w:t>
            </w:r>
            <w:r>
              <w:rPr>
                <w:rFonts w:ascii="Arial" w:hAnsi="Arial" w:cs="Arial"/>
                <w:b/>
                <w:bCs/>
                <w:sz w:val="24"/>
                <w:szCs w:val="24"/>
              </w:rPr>
              <w:t>D</w:t>
            </w:r>
            <w:r w:rsidR="00DB2A87" w:rsidRPr="00DB2A87">
              <w:rPr>
                <w:rFonts w:ascii="Arial" w:hAnsi="Arial" w:cs="Arial"/>
                <w:b/>
                <w:bCs/>
                <w:sz w:val="24"/>
                <w:szCs w:val="24"/>
              </w:rPr>
              <w:t>iâmetro de 65-67 cm.</w:t>
            </w:r>
          </w:p>
        </w:tc>
      </w:tr>
      <w:tr w:rsidR="00DB2A87" w:rsidRPr="00DB2A87" w14:paraId="19B9B66F" w14:textId="77777777" w:rsidTr="009A719C">
        <w:trPr>
          <w:trHeight w:val="312"/>
        </w:trPr>
        <w:tc>
          <w:tcPr>
            <w:tcW w:w="710" w:type="dxa"/>
            <w:tcBorders>
              <w:left w:val="single" w:sz="4" w:space="0" w:color="000000"/>
              <w:bottom w:val="single" w:sz="4" w:space="0" w:color="000000"/>
            </w:tcBorders>
            <w:tcMar>
              <w:top w:w="55" w:type="dxa"/>
              <w:bottom w:w="55" w:type="dxa"/>
            </w:tcMar>
            <w:vAlign w:val="center"/>
          </w:tcPr>
          <w:p w14:paraId="338D0150"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05</w:t>
            </w:r>
          </w:p>
        </w:tc>
        <w:tc>
          <w:tcPr>
            <w:tcW w:w="706" w:type="dxa"/>
            <w:tcBorders>
              <w:left w:val="single" w:sz="4" w:space="0" w:color="000000"/>
              <w:bottom w:val="single" w:sz="4" w:space="0" w:color="000000"/>
            </w:tcBorders>
            <w:tcMar>
              <w:top w:w="55" w:type="dxa"/>
              <w:bottom w:w="55" w:type="dxa"/>
            </w:tcMar>
            <w:vAlign w:val="center"/>
          </w:tcPr>
          <w:p w14:paraId="43782DAF"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20</w:t>
            </w:r>
          </w:p>
        </w:tc>
        <w:tc>
          <w:tcPr>
            <w:tcW w:w="712" w:type="dxa"/>
            <w:tcBorders>
              <w:left w:val="single" w:sz="4" w:space="0" w:color="000000"/>
              <w:bottom w:val="single" w:sz="4" w:space="0" w:color="000000"/>
            </w:tcBorders>
            <w:tcMar>
              <w:top w:w="55" w:type="dxa"/>
              <w:bottom w:w="55" w:type="dxa"/>
            </w:tcMar>
            <w:vAlign w:val="center"/>
          </w:tcPr>
          <w:p w14:paraId="747D6152"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295" w:type="dxa"/>
            <w:tcBorders>
              <w:left w:val="single" w:sz="4" w:space="0" w:color="000000"/>
              <w:bottom w:val="single" w:sz="4" w:space="0" w:color="000000"/>
              <w:right w:val="single" w:sz="4" w:space="0" w:color="000000"/>
            </w:tcBorders>
            <w:tcMar>
              <w:top w:w="55" w:type="dxa"/>
              <w:bottom w:w="55" w:type="dxa"/>
            </w:tcMar>
          </w:tcPr>
          <w:p w14:paraId="090B8353" w14:textId="1308A548" w:rsidR="00DB2A87" w:rsidRPr="00DB2A87" w:rsidRDefault="006E6349" w:rsidP="00DB2A87">
            <w:pPr>
              <w:pStyle w:val="Standard"/>
              <w:widowControl w:val="0"/>
              <w:jc w:val="both"/>
              <w:rPr>
                <w:rFonts w:ascii="Arial" w:hAnsi="Arial" w:cs="Arial"/>
                <w:sz w:val="24"/>
                <w:szCs w:val="24"/>
              </w:rPr>
            </w:pPr>
            <w:r>
              <w:rPr>
                <w:rFonts w:ascii="Arial" w:hAnsi="Arial" w:cs="Arial"/>
                <w:b/>
                <w:bCs/>
                <w:sz w:val="24"/>
                <w:szCs w:val="24"/>
              </w:rPr>
              <w:t>B</w:t>
            </w:r>
            <w:r w:rsidR="00DB2A87" w:rsidRPr="00DB2A87">
              <w:rPr>
                <w:rFonts w:ascii="Arial" w:hAnsi="Arial" w:cs="Arial"/>
                <w:b/>
                <w:bCs/>
                <w:sz w:val="24"/>
                <w:szCs w:val="24"/>
              </w:rPr>
              <w:t xml:space="preserve">ola de vôlei oficial 8.0 pro modelo 2024, nas cores azul e verde, construída com câmara 6d, tecnologia </w:t>
            </w:r>
            <w:proofErr w:type="spellStart"/>
            <w:r w:rsidR="00DB2A87" w:rsidRPr="00DB2A87">
              <w:rPr>
                <w:rFonts w:ascii="Arial" w:hAnsi="Arial" w:cs="Arial"/>
                <w:b/>
                <w:bCs/>
                <w:sz w:val="24"/>
                <w:szCs w:val="24"/>
              </w:rPr>
              <w:t>termotec</w:t>
            </w:r>
            <w:proofErr w:type="spellEnd"/>
            <w:r w:rsidR="00DB2A87" w:rsidRPr="00DB2A87">
              <w:rPr>
                <w:rFonts w:ascii="Arial" w:hAnsi="Arial" w:cs="Arial"/>
                <w:b/>
                <w:bCs/>
                <w:sz w:val="24"/>
                <w:szCs w:val="24"/>
              </w:rPr>
              <w:t xml:space="preserve"> com 18 gomos e menos junções. forro termofixo e camada interna </w:t>
            </w:r>
            <w:proofErr w:type="spellStart"/>
            <w:r w:rsidR="00DB2A87" w:rsidRPr="00DB2A87">
              <w:rPr>
                <w:rFonts w:ascii="Arial" w:hAnsi="Arial" w:cs="Arial"/>
                <w:b/>
                <w:bCs/>
                <w:sz w:val="24"/>
                <w:szCs w:val="24"/>
              </w:rPr>
              <w:t>neotec</w:t>
            </w:r>
            <w:proofErr w:type="spellEnd"/>
            <w:r w:rsidR="00DB2A87" w:rsidRPr="00DB2A87">
              <w:rPr>
                <w:rFonts w:ascii="Arial" w:hAnsi="Arial" w:cs="Arial"/>
                <w:b/>
                <w:bCs/>
                <w:sz w:val="24"/>
                <w:szCs w:val="24"/>
              </w:rPr>
              <w:t xml:space="preserve">. </w:t>
            </w:r>
            <w:r>
              <w:rPr>
                <w:rFonts w:ascii="Arial" w:hAnsi="Arial" w:cs="Arial"/>
                <w:b/>
                <w:bCs/>
                <w:sz w:val="24"/>
                <w:szCs w:val="24"/>
              </w:rPr>
              <w:t>M</w:t>
            </w:r>
            <w:r w:rsidR="00DB2A87" w:rsidRPr="00DB2A87">
              <w:rPr>
                <w:rFonts w:ascii="Arial" w:hAnsi="Arial" w:cs="Arial"/>
                <w:b/>
                <w:bCs/>
                <w:sz w:val="24"/>
                <w:szCs w:val="24"/>
              </w:rPr>
              <w:t>aterial laminado em microfibra para maior conforto, com miolo em c</w:t>
            </w:r>
            <w:r w:rsidR="00086330">
              <w:rPr>
                <w:rFonts w:ascii="Arial" w:hAnsi="Arial" w:cs="Arial"/>
                <w:b/>
                <w:bCs/>
                <w:sz w:val="24"/>
                <w:szCs w:val="24"/>
              </w:rPr>
              <w:t>á</w:t>
            </w:r>
            <w:r w:rsidR="00DB2A87" w:rsidRPr="00DB2A87">
              <w:rPr>
                <w:rFonts w:ascii="Arial" w:hAnsi="Arial" w:cs="Arial"/>
                <w:b/>
                <w:bCs/>
                <w:sz w:val="24"/>
                <w:szCs w:val="24"/>
              </w:rPr>
              <w:t xml:space="preserve">psula </w:t>
            </w:r>
            <w:r w:rsidR="00086330" w:rsidRPr="00DB2A87">
              <w:rPr>
                <w:rFonts w:ascii="Arial" w:hAnsi="Arial" w:cs="Arial"/>
                <w:b/>
                <w:bCs/>
                <w:sz w:val="24"/>
                <w:szCs w:val="24"/>
              </w:rPr>
              <w:t>SIS</w:t>
            </w:r>
            <w:r w:rsidR="00DB2A87" w:rsidRPr="00DB2A87">
              <w:rPr>
                <w:rFonts w:ascii="Arial" w:hAnsi="Arial" w:cs="Arial"/>
                <w:b/>
                <w:bCs/>
                <w:sz w:val="24"/>
                <w:szCs w:val="24"/>
              </w:rPr>
              <w:t xml:space="preserve"> lubrificado e removível. </w:t>
            </w:r>
            <w:r>
              <w:rPr>
                <w:rFonts w:ascii="Arial" w:hAnsi="Arial" w:cs="Arial"/>
                <w:b/>
                <w:bCs/>
                <w:sz w:val="24"/>
                <w:szCs w:val="24"/>
              </w:rPr>
              <w:t>P</w:t>
            </w:r>
            <w:r w:rsidR="00DB2A87" w:rsidRPr="00DB2A87">
              <w:rPr>
                <w:rFonts w:ascii="Arial" w:hAnsi="Arial" w:cs="Arial"/>
                <w:b/>
                <w:bCs/>
                <w:sz w:val="24"/>
                <w:szCs w:val="24"/>
              </w:rPr>
              <w:t>eso: 260-280 g e circunferência: 65 a 67 cm.</w:t>
            </w:r>
          </w:p>
        </w:tc>
      </w:tr>
      <w:tr w:rsidR="00DB2A87" w:rsidRPr="00DB2A87" w14:paraId="776B554B" w14:textId="77777777" w:rsidTr="009A719C">
        <w:trPr>
          <w:trHeight w:val="312"/>
        </w:trPr>
        <w:tc>
          <w:tcPr>
            <w:tcW w:w="710" w:type="dxa"/>
            <w:tcBorders>
              <w:left w:val="single" w:sz="4" w:space="0" w:color="000000"/>
              <w:bottom w:val="single" w:sz="4" w:space="0" w:color="000000"/>
            </w:tcBorders>
            <w:tcMar>
              <w:top w:w="55" w:type="dxa"/>
              <w:bottom w:w="55" w:type="dxa"/>
            </w:tcMar>
            <w:vAlign w:val="center"/>
          </w:tcPr>
          <w:p w14:paraId="04988B68"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06</w:t>
            </w:r>
          </w:p>
        </w:tc>
        <w:tc>
          <w:tcPr>
            <w:tcW w:w="706" w:type="dxa"/>
            <w:tcBorders>
              <w:left w:val="single" w:sz="4" w:space="0" w:color="000000"/>
              <w:bottom w:val="single" w:sz="4" w:space="0" w:color="000000"/>
            </w:tcBorders>
            <w:tcMar>
              <w:top w:w="55" w:type="dxa"/>
              <w:bottom w:w="55" w:type="dxa"/>
            </w:tcMar>
            <w:vAlign w:val="center"/>
          </w:tcPr>
          <w:p w14:paraId="6B28C868"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20</w:t>
            </w:r>
          </w:p>
        </w:tc>
        <w:tc>
          <w:tcPr>
            <w:tcW w:w="712" w:type="dxa"/>
            <w:tcBorders>
              <w:left w:val="single" w:sz="4" w:space="0" w:color="000000"/>
              <w:bottom w:val="single" w:sz="4" w:space="0" w:color="000000"/>
            </w:tcBorders>
            <w:tcMar>
              <w:top w:w="55" w:type="dxa"/>
              <w:bottom w:w="55" w:type="dxa"/>
            </w:tcMar>
            <w:vAlign w:val="center"/>
          </w:tcPr>
          <w:p w14:paraId="169D1D65"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295" w:type="dxa"/>
            <w:tcBorders>
              <w:left w:val="single" w:sz="4" w:space="0" w:color="000000"/>
              <w:bottom w:val="single" w:sz="4" w:space="0" w:color="000000"/>
              <w:right w:val="single" w:sz="4" w:space="0" w:color="000000"/>
            </w:tcBorders>
            <w:tcMar>
              <w:top w:w="55" w:type="dxa"/>
              <w:bottom w:w="55" w:type="dxa"/>
            </w:tcMar>
          </w:tcPr>
          <w:p w14:paraId="247D567A" w14:textId="716A6570"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rPr>
              <w:t xml:space="preserve">bola de vôlei oficial 6.0 pro, modelo 2024, nas cores azul e verde. construída câmara 6d, tecnologia </w:t>
            </w:r>
            <w:proofErr w:type="spellStart"/>
            <w:r w:rsidRPr="00DB2A87">
              <w:rPr>
                <w:rFonts w:ascii="Arial" w:hAnsi="Arial" w:cs="Arial"/>
                <w:b/>
                <w:bCs/>
                <w:sz w:val="24"/>
                <w:szCs w:val="24"/>
              </w:rPr>
              <w:t>termotec</w:t>
            </w:r>
            <w:proofErr w:type="spellEnd"/>
            <w:r w:rsidRPr="00DB2A87">
              <w:rPr>
                <w:rFonts w:ascii="Arial" w:hAnsi="Arial" w:cs="Arial"/>
                <w:b/>
                <w:bCs/>
                <w:sz w:val="24"/>
                <w:szCs w:val="24"/>
              </w:rPr>
              <w:t xml:space="preserve">, com 18 gomos e menos junções. forro termofixo e camada interna </w:t>
            </w:r>
            <w:proofErr w:type="spellStart"/>
            <w:r w:rsidRPr="00DB2A87">
              <w:rPr>
                <w:rFonts w:ascii="Arial" w:hAnsi="Arial" w:cs="Arial"/>
                <w:b/>
                <w:bCs/>
                <w:sz w:val="24"/>
                <w:szCs w:val="24"/>
              </w:rPr>
              <w:t>neogel</w:t>
            </w:r>
            <w:proofErr w:type="spellEnd"/>
            <w:r w:rsidRPr="00DB2A87">
              <w:rPr>
                <w:rFonts w:ascii="Arial" w:hAnsi="Arial" w:cs="Arial"/>
                <w:b/>
                <w:bCs/>
                <w:sz w:val="24"/>
                <w:szCs w:val="24"/>
              </w:rPr>
              <w:t xml:space="preserve">. </w:t>
            </w:r>
            <w:r w:rsidR="001B7698">
              <w:rPr>
                <w:rFonts w:ascii="Arial" w:hAnsi="Arial" w:cs="Arial"/>
                <w:b/>
                <w:bCs/>
                <w:sz w:val="24"/>
                <w:szCs w:val="24"/>
              </w:rPr>
              <w:t>M</w:t>
            </w:r>
            <w:r w:rsidRPr="00DB2A87">
              <w:rPr>
                <w:rFonts w:ascii="Arial" w:hAnsi="Arial" w:cs="Arial"/>
                <w:b/>
                <w:bCs/>
                <w:sz w:val="24"/>
                <w:szCs w:val="24"/>
              </w:rPr>
              <w:t>aterial laminado em microfibra para maior conforto, com miolo de c</w:t>
            </w:r>
            <w:r w:rsidR="00086330">
              <w:rPr>
                <w:rFonts w:ascii="Arial" w:hAnsi="Arial" w:cs="Arial"/>
                <w:b/>
                <w:bCs/>
                <w:sz w:val="24"/>
                <w:szCs w:val="24"/>
              </w:rPr>
              <w:t>á</w:t>
            </w:r>
            <w:r w:rsidRPr="00DB2A87">
              <w:rPr>
                <w:rFonts w:ascii="Arial" w:hAnsi="Arial" w:cs="Arial"/>
                <w:b/>
                <w:bCs/>
                <w:sz w:val="24"/>
                <w:szCs w:val="24"/>
              </w:rPr>
              <w:t xml:space="preserve">psula </w:t>
            </w:r>
            <w:r w:rsidR="00086330" w:rsidRPr="00DB2A87">
              <w:rPr>
                <w:rFonts w:ascii="Arial" w:hAnsi="Arial" w:cs="Arial"/>
                <w:b/>
                <w:bCs/>
                <w:sz w:val="24"/>
                <w:szCs w:val="24"/>
              </w:rPr>
              <w:t>SIS</w:t>
            </w:r>
            <w:r w:rsidRPr="00DB2A87">
              <w:rPr>
                <w:rFonts w:ascii="Arial" w:hAnsi="Arial" w:cs="Arial"/>
                <w:b/>
                <w:bCs/>
                <w:sz w:val="24"/>
                <w:szCs w:val="24"/>
              </w:rPr>
              <w:t xml:space="preserve"> lubrificado e removível, peso: 260-280 gr. </w:t>
            </w:r>
            <w:r w:rsidR="001B7698">
              <w:rPr>
                <w:rFonts w:ascii="Arial" w:hAnsi="Arial" w:cs="Arial"/>
                <w:b/>
                <w:bCs/>
                <w:sz w:val="24"/>
                <w:szCs w:val="24"/>
              </w:rPr>
              <w:t>D</w:t>
            </w:r>
            <w:r w:rsidRPr="00DB2A87">
              <w:rPr>
                <w:rFonts w:ascii="Arial" w:hAnsi="Arial" w:cs="Arial"/>
                <w:b/>
                <w:bCs/>
                <w:sz w:val="24"/>
                <w:szCs w:val="24"/>
              </w:rPr>
              <w:t>iâmetro de 65-67 cm.</w:t>
            </w:r>
          </w:p>
        </w:tc>
      </w:tr>
      <w:tr w:rsidR="00DB2A87" w:rsidRPr="00DB2A87" w14:paraId="7AE9CB7D" w14:textId="77777777" w:rsidTr="009A719C">
        <w:trPr>
          <w:trHeight w:val="312"/>
        </w:trPr>
        <w:tc>
          <w:tcPr>
            <w:tcW w:w="710" w:type="dxa"/>
            <w:tcBorders>
              <w:left w:val="single" w:sz="4" w:space="0" w:color="000000"/>
              <w:bottom w:val="single" w:sz="4" w:space="0" w:color="000000"/>
            </w:tcBorders>
            <w:tcMar>
              <w:top w:w="55" w:type="dxa"/>
              <w:bottom w:w="55" w:type="dxa"/>
            </w:tcMar>
            <w:vAlign w:val="center"/>
          </w:tcPr>
          <w:p w14:paraId="6BB40951"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rPr>
              <w:t>07</w:t>
            </w:r>
          </w:p>
        </w:tc>
        <w:tc>
          <w:tcPr>
            <w:tcW w:w="706" w:type="dxa"/>
            <w:tcBorders>
              <w:left w:val="single" w:sz="4" w:space="0" w:color="000000"/>
              <w:bottom w:val="single" w:sz="4" w:space="0" w:color="000000"/>
            </w:tcBorders>
            <w:tcMar>
              <w:top w:w="55" w:type="dxa"/>
              <w:bottom w:w="55" w:type="dxa"/>
            </w:tcMar>
            <w:vAlign w:val="center"/>
          </w:tcPr>
          <w:p w14:paraId="74D657FE"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40</w:t>
            </w:r>
          </w:p>
        </w:tc>
        <w:tc>
          <w:tcPr>
            <w:tcW w:w="712" w:type="dxa"/>
            <w:tcBorders>
              <w:left w:val="single" w:sz="4" w:space="0" w:color="000000"/>
              <w:bottom w:val="single" w:sz="4" w:space="0" w:color="000000"/>
            </w:tcBorders>
            <w:tcMar>
              <w:top w:w="55" w:type="dxa"/>
              <w:bottom w:w="55" w:type="dxa"/>
            </w:tcMar>
            <w:vAlign w:val="center"/>
          </w:tcPr>
          <w:p w14:paraId="5DFA96F2"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295" w:type="dxa"/>
            <w:tcBorders>
              <w:left w:val="single" w:sz="4" w:space="0" w:color="000000"/>
              <w:bottom w:val="single" w:sz="4" w:space="0" w:color="000000"/>
              <w:right w:val="single" w:sz="4" w:space="0" w:color="000000"/>
            </w:tcBorders>
            <w:tcMar>
              <w:top w:w="55" w:type="dxa"/>
              <w:bottom w:w="55" w:type="dxa"/>
            </w:tcMar>
          </w:tcPr>
          <w:p w14:paraId="717D9C80" w14:textId="2702DBE6" w:rsidR="00DB2A87" w:rsidRPr="00DB2A87" w:rsidRDefault="00432BD9" w:rsidP="00DB2A87">
            <w:pPr>
              <w:pStyle w:val="Standard"/>
              <w:widowControl w:val="0"/>
              <w:jc w:val="both"/>
              <w:rPr>
                <w:rFonts w:ascii="Arial" w:hAnsi="Arial" w:cs="Arial"/>
                <w:sz w:val="24"/>
                <w:szCs w:val="24"/>
              </w:rPr>
            </w:pPr>
            <w:r>
              <w:rPr>
                <w:rFonts w:ascii="Arial" w:hAnsi="Arial" w:cs="Arial"/>
                <w:b/>
                <w:bCs/>
                <w:sz w:val="24"/>
                <w:szCs w:val="24"/>
              </w:rPr>
              <w:t>M</w:t>
            </w:r>
            <w:r w:rsidR="00DB2A87" w:rsidRPr="00DB2A87">
              <w:rPr>
                <w:rFonts w:ascii="Arial" w:hAnsi="Arial" w:cs="Arial"/>
                <w:b/>
                <w:bCs/>
                <w:sz w:val="24"/>
                <w:szCs w:val="24"/>
              </w:rPr>
              <w:t xml:space="preserve">iolo de silicone tecnologia cápsula </w:t>
            </w:r>
            <w:r w:rsidR="00086330" w:rsidRPr="00DB2A87">
              <w:rPr>
                <w:rFonts w:ascii="Arial" w:hAnsi="Arial" w:cs="Arial"/>
                <w:b/>
                <w:bCs/>
                <w:sz w:val="24"/>
                <w:szCs w:val="24"/>
              </w:rPr>
              <w:t>SIS</w:t>
            </w:r>
            <w:r w:rsidR="00DB2A87" w:rsidRPr="00DB2A87">
              <w:rPr>
                <w:rFonts w:ascii="Arial" w:hAnsi="Arial" w:cs="Arial"/>
                <w:b/>
                <w:bCs/>
                <w:sz w:val="24"/>
                <w:szCs w:val="24"/>
              </w:rPr>
              <w:t xml:space="preserve"> removível</w:t>
            </w:r>
            <w:r w:rsidR="008B65AF">
              <w:rPr>
                <w:rFonts w:ascii="Arial" w:hAnsi="Arial" w:cs="Arial"/>
                <w:b/>
                <w:bCs/>
                <w:sz w:val="24"/>
                <w:szCs w:val="24"/>
              </w:rPr>
              <w:t>.</w:t>
            </w:r>
          </w:p>
        </w:tc>
      </w:tr>
      <w:tr w:rsidR="00DB2A87" w:rsidRPr="00DB2A87" w14:paraId="5209F9BA" w14:textId="77777777" w:rsidTr="009A719C">
        <w:trPr>
          <w:trHeight w:val="312"/>
        </w:trPr>
        <w:tc>
          <w:tcPr>
            <w:tcW w:w="710" w:type="dxa"/>
            <w:tcBorders>
              <w:left w:val="single" w:sz="4" w:space="0" w:color="000000"/>
              <w:bottom w:val="single" w:sz="4" w:space="0" w:color="000000"/>
            </w:tcBorders>
            <w:tcMar>
              <w:top w:w="55" w:type="dxa"/>
              <w:bottom w:w="55" w:type="dxa"/>
            </w:tcMar>
            <w:vAlign w:val="center"/>
          </w:tcPr>
          <w:p w14:paraId="76307750" w14:textId="77777777" w:rsidR="00DB2A87" w:rsidRPr="00DB2A87" w:rsidRDefault="00DB2A87" w:rsidP="00DB2A87">
            <w:pPr>
              <w:pStyle w:val="Standard"/>
              <w:widowControl w:val="0"/>
              <w:jc w:val="both"/>
              <w:rPr>
                <w:rFonts w:ascii="Arial" w:hAnsi="Arial" w:cs="Arial"/>
                <w:b/>
                <w:bCs/>
                <w:sz w:val="24"/>
                <w:szCs w:val="24"/>
                <w:lang w:val="pt-PT"/>
              </w:rPr>
            </w:pPr>
          </w:p>
          <w:p w14:paraId="3C5E3079"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lastRenderedPageBreak/>
              <w:t>08</w:t>
            </w:r>
          </w:p>
        </w:tc>
        <w:tc>
          <w:tcPr>
            <w:tcW w:w="706" w:type="dxa"/>
            <w:tcBorders>
              <w:left w:val="single" w:sz="4" w:space="0" w:color="000000"/>
              <w:bottom w:val="single" w:sz="4" w:space="0" w:color="000000"/>
            </w:tcBorders>
            <w:tcMar>
              <w:top w:w="55" w:type="dxa"/>
              <w:bottom w:w="55" w:type="dxa"/>
            </w:tcMar>
            <w:vAlign w:val="center"/>
          </w:tcPr>
          <w:p w14:paraId="047667E7" w14:textId="77777777" w:rsidR="00DB2A87" w:rsidRPr="00DB2A87" w:rsidRDefault="00DB2A87" w:rsidP="00DB2A87">
            <w:pPr>
              <w:pStyle w:val="Standard"/>
              <w:widowControl w:val="0"/>
              <w:jc w:val="both"/>
              <w:rPr>
                <w:rFonts w:ascii="Arial" w:hAnsi="Arial" w:cs="Arial"/>
                <w:b/>
                <w:bCs/>
                <w:sz w:val="24"/>
                <w:szCs w:val="24"/>
                <w:lang w:val="pt-PT"/>
              </w:rPr>
            </w:pPr>
          </w:p>
          <w:p w14:paraId="4D7CC981"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lastRenderedPageBreak/>
              <w:t>06</w:t>
            </w:r>
          </w:p>
        </w:tc>
        <w:tc>
          <w:tcPr>
            <w:tcW w:w="712" w:type="dxa"/>
            <w:tcBorders>
              <w:left w:val="single" w:sz="4" w:space="0" w:color="000000"/>
              <w:bottom w:val="single" w:sz="4" w:space="0" w:color="000000"/>
            </w:tcBorders>
            <w:tcMar>
              <w:top w:w="55" w:type="dxa"/>
              <w:bottom w:w="55" w:type="dxa"/>
            </w:tcMar>
            <w:vAlign w:val="center"/>
          </w:tcPr>
          <w:p w14:paraId="474B49BB" w14:textId="77777777" w:rsidR="00DB2A87" w:rsidRPr="00DB2A87" w:rsidRDefault="00DB2A87" w:rsidP="00DB2A87">
            <w:pPr>
              <w:pStyle w:val="Standard"/>
              <w:widowControl w:val="0"/>
              <w:jc w:val="both"/>
              <w:rPr>
                <w:rFonts w:ascii="Arial" w:hAnsi="Arial" w:cs="Arial"/>
                <w:b/>
                <w:bCs/>
                <w:sz w:val="24"/>
                <w:szCs w:val="24"/>
                <w:lang w:val="pt-PT"/>
              </w:rPr>
            </w:pPr>
          </w:p>
          <w:p w14:paraId="2E586C0B"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lastRenderedPageBreak/>
              <w:t>UN</w:t>
            </w:r>
          </w:p>
        </w:tc>
        <w:tc>
          <w:tcPr>
            <w:tcW w:w="7295" w:type="dxa"/>
            <w:tcBorders>
              <w:left w:val="single" w:sz="4" w:space="0" w:color="000000"/>
              <w:bottom w:val="single" w:sz="4" w:space="0" w:color="000000"/>
              <w:right w:val="single" w:sz="4" w:space="0" w:color="000000"/>
            </w:tcBorders>
            <w:tcMar>
              <w:top w:w="55" w:type="dxa"/>
              <w:bottom w:w="55" w:type="dxa"/>
            </w:tcMar>
          </w:tcPr>
          <w:p w14:paraId="1135A50F" w14:textId="70018D92" w:rsidR="00DB2A87" w:rsidRPr="00DB2A87" w:rsidRDefault="00432BD9" w:rsidP="00DB2A87">
            <w:pPr>
              <w:pStyle w:val="Standard"/>
              <w:widowControl w:val="0"/>
              <w:jc w:val="both"/>
              <w:rPr>
                <w:rFonts w:ascii="Arial" w:hAnsi="Arial" w:cs="Arial"/>
                <w:sz w:val="24"/>
                <w:szCs w:val="24"/>
              </w:rPr>
            </w:pPr>
            <w:r>
              <w:rPr>
                <w:rFonts w:ascii="Arial" w:hAnsi="Arial" w:cs="Arial"/>
                <w:b/>
                <w:bCs/>
                <w:sz w:val="24"/>
                <w:szCs w:val="24"/>
              </w:rPr>
              <w:lastRenderedPageBreak/>
              <w:t>B</w:t>
            </w:r>
            <w:r w:rsidR="00DB2A87" w:rsidRPr="00DB2A87">
              <w:rPr>
                <w:rFonts w:ascii="Arial" w:hAnsi="Arial" w:cs="Arial"/>
                <w:b/>
                <w:bCs/>
                <w:sz w:val="24"/>
                <w:szCs w:val="24"/>
              </w:rPr>
              <w:t xml:space="preserve">ola de vôlei de praia pro, modelo 2024, nas cores rosa e </w:t>
            </w:r>
            <w:r w:rsidR="00DB2A87" w:rsidRPr="00DB2A87">
              <w:rPr>
                <w:rFonts w:ascii="Arial" w:hAnsi="Arial" w:cs="Arial"/>
                <w:b/>
                <w:bCs/>
                <w:sz w:val="24"/>
                <w:szCs w:val="24"/>
              </w:rPr>
              <w:lastRenderedPageBreak/>
              <w:t xml:space="preserve">amarela, construída em 12 gomos, na cor azul e verde limão, com material laminado em microfibra, construção </w:t>
            </w:r>
            <w:proofErr w:type="spellStart"/>
            <w:r w:rsidR="00DB2A87" w:rsidRPr="00DB2A87">
              <w:rPr>
                <w:rFonts w:ascii="Arial" w:hAnsi="Arial" w:cs="Arial"/>
                <w:b/>
                <w:bCs/>
                <w:sz w:val="24"/>
                <w:szCs w:val="24"/>
              </w:rPr>
              <w:t>termotec</w:t>
            </w:r>
            <w:proofErr w:type="spellEnd"/>
            <w:r w:rsidR="00DB2A87" w:rsidRPr="00DB2A87">
              <w:rPr>
                <w:rFonts w:ascii="Arial" w:hAnsi="Arial" w:cs="Arial"/>
                <w:b/>
                <w:bCs/>
                <w:sz w:val="24"/>
                <w:szCs w:val="24"/>
              </w:rPr>
              <w:t xml:space="preserve">, sistema de forro termofixo, camada interna </w:t>
            </w:r>
            <w:proofErr w:type="spellStart"/>
            <w:r w:rsidR="00DB2A87" w:rsidRPr="00DB2A87">
              <w:rPr>
                <w:rFonts w:ascii="Arial" w:hAnsi="Arial" w:cs="Arial"/>
                <w:b/>
                <w:bCs/>
                <w:sz w:val="24"/>
                <w:szCs w:val="24"/>
              </w:rPr>
              <w:t>neogel</w:t>
            </w:r>
            <w:proofErr w:type="spellEnd"/>
            <w:r w:rsidR="00DB2A87" w:rsidRPr="00DB2A87">
              <w:rPr>
                <w:rFonts w:ascii="Arial" w:hAnsi="Arial" w:cs="Arial"/>
                <w:b/>
                <w:bCs/>
                <w:sz w:val="24"/>
                <w:szCs w:val="24"/>
              </w:rPr>
              <w:t>, processo extra de dupla colagem com miolo de c</w:t>
            </w:r>
            <w:r w:rsidR="00086330">
              <w:rPr>
                <w:rFonts w:ascii="Arial" w:hAnsi="Arial" w:cs="Arial"/>
                <w:b/>
                <w:bCs/>
                <w:sz w:val="24"/>
                <w:szCs w:val="24"/>
              </w:rPr>
              <w:t>á</w:t>
            </w:r>
            <w:r w:rsidR="00DB2A87" w:rsidRPr="00DB2A87">
              <w:rPr>
                <w:rFonts w:ascii="Arial" w:hAnsi="Arial" w:cs="Arial"/>
                <w:b/>
                <w:bCs/>
                <w:sz w:val="24"/>
                <w:szCs w:val="24"/>
              </w:rPr>
              <w:t xml:space="preserve">psula </w:t>
            </w:r>
            <w:r w:rsidR="00086330" w:rsidRPr="00DB2A87">
              <w:rPr>
                <w:rFonts w:ascii="Arial" w:hAnsi="Arial" w:cs="Arial"/>
                <w:b/>
                <w:bCs/>
                <w:sz w:val="24"/>
                <w:szCs w:val="24"/>
              </w:rPr>
              <w:t>SIS</w:t>
            </w:r>
            <w:r w:rsidR="00DB2A87" w:rsidRPr="00DB2A87">
              <w:rPr>
                <w:rFonts w:ascii="Arial" w:hAnsi="Arial" w:cs="Arial"/>
                <w:b/>
                <w:bCs/>
                <w:sz w:val="24"/>
                <w:szCs w:val="24"/>
              </w:rPr>
              <w:t xml:space="preserve"> lubrificado e removível, peso 260-280 gr. </w:t>
            </w:r>
            <w:r>
              <w:rPr>
                <w:rFonts w:ascii="Arial" w:hAnsi="Arial" w:cs="Arial"/>
                <w:b/>
                <w:bCs/>
                <w:sz w:val="24"/>
                <w:szCs w:val="24"/>
              </w:rPr>
              <w:t>D</w:t>
            </w:r>
            <w:r w:rsidR="00DB2A87" w:rsidRPr="00DB2A87">
              <w:rPr>
                <w:rFonts w:ascii="Arial" w:hAnsi="Arial" w:cs="Arial"/>
                <w:b/>
                <w:bCs/>
                <w:sz w:val="24"/>
                <w:szCs w:val="24"/>
              </w:rPr>
              <w:t>iâmetro de 66-68 cm.</w:t>
            </w:r>
          </w:p>
        </w:tc>
      </w:tr>
      <w:tr w:rsidR="00DB2A87" w:rsidRPr="00DB2A87" w14:paraId="783A1130" w14:textId="77777777" w:rsidTr="009A719C">
        <w:trPr>
          <w:trHeight w:val="312"/>
        </w:trPr>
        <w:tc>
          <w:tcPr>
            <w:tcW w:w="710" w:type="dxa"/>
            <w:tcBorders>
              <w:left w:val="single" w:sz="4" w:space="0" w:color="000000"/>
              <w:bottom w:val="single" w:sz="4" w:space="0" w:color="000000"/>
            </w:tcBorders>
            <w:tcMar>
              <w:top w:w="55" w:type="dxa"/>
              <w:bottom w:w="55" w:type="dxa"/>
            </w:tcMar>
            <w:vAlign w:val="center"/>
          </w:tcPr>
          <w:p w14:paraId="63BE4722"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lastRenderedPageBreak/>
              <w:t>09</w:t>
            </w:r>
          </w:p>
        </w:tc>
        <w:tc>
          <w:tcPr>
            <w:tcW w:w="706" w:type="dxa"/>
            <w:tcBorders>
              <w:left w:val="single" w:sz="4" w:space="0" w:color="000000"/>
              <w:bottom w:val="single" w:sz="4" w:space="0" w:color="000000"/>
            </w:tcBorders>
            <w:tcMar>
              <w:top w:w="55" w:type="dxa"/>
              <w:bottom w:w="55" w:type="dxa"/>
            </w:tcMar>
            <w:vAlign w:val="center"/>
          </w:tcPr>
          <w:p w14:paraId="15BBD924"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10</w:t>
            </w:r>
          </w:p>
        </w:tc>
        <w:tc>
          <w:tcPr>
            <w:tcW w:w="712" w:type="dxa"/>
            <w:tcBorders>
              <w:left w:val="single" w:sz="4" w:space="0" w:color="000000"/>
              <w:bottom w:val="single" w:sz="4" w:space="0" w:color="000000"/>
            </w:tcBorders>
            <w:tcMar>
              <w:top w:w="55" w:type="dxa"/>
              <w:bottom w:w="55" w:type="dxa"/>
            </w:tcMar>
            <w:vAlign w:val="center"/>
          </w:tcPr>
          <w:p w14:paraId="6286023B"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295" w:type="dxa"/>
            <w:tcBorders>
              <w:left w:val="single" w:sz="4" w:space="0" w:color="000000"/>
              <w:bottom w:val="single" w:sz="4" w:space="0" w:color="000000"/>
              <w:right w:val="single" w:sz="4" w:space="0" w:color="000000"/>
            </w:tcBorders>
            <w:tcMar>
              <w:top w:w="55" w:type="dxa"/>
              <w:bottom w:w="55" w:type="dxa"/>
            </w:tcMar>
          </w:tcPr>
          <w:p w14:paraId="4A108E90" w14:textId="3A088478" w:rsidR="00DB2A87" w:rsidRPr="00DB2A87" w:rsidRDefault="00B617D2" w:rsidP="00DB2A87">
            <w:pPr>
              <w:pStyle w:val="Standard"/>
              <w:widowControl w:val="0"/>
              <w:jc w:val="both"/>
              <w:rPr>
                <w:rFonts w:ascii="Arial" w:hAnsi="Arial" w:cs="Arial"/>
                <w:sz w:val="24"/>
                <w:szCs w:val="24"/>
              </w:rPr>
            </w:pPr>
            <w:r>
              <w:rPr>
                <w:rFonts w:ascii="Arial" w:hAnsi="Arial" w:cs="Arial"/>
                <w:b/>
                <w:bCs/>
                <w:sz w:val="24"/>
                <w:szCs w:val="24"/>
              </w:rPr>
              <w:t>B</w:t>
            </w:r>
            <w:r w:rsidR="00DB2A87" w:rsidRPr="00DB2A87">
              <w:rPr>
                <w:rFonts w:ascii="Arial" w:hAnsi="Arial" w:cs="Arial"/>
                <w:b/>
                <w:bCs/>
                <w:sz w:val="24"/>
                <w:szCs w:val="24"/>
              </w:rPr>
              <w:t>ola de basquetebol oficial mirim modelo 2024, crossover pro 5.8.</w:t>
            </w:r>
            <w:r>
              <w:rPr>
                <w:rFonts w:ascii="Arial" w:hAnsi="Arial" w:cs="Arial"/>
                <w:b/>
                <w:bCs/>
                <w:sz w:val="24"/>
                <w:szCs w:val="24"/>
              </w:rPr>
              <w:t xml:space="preserve">, </w:t>
            </w:r>
            <w:r w:rsidR="00DB2A87" w:rsidRPr="00DB2A87">
              <w:rPr>
                <w:rFonts w:ascii="Arial" w:hAnsi="Arial" w:cs="Arial"/>
                <w:b/>
                <w:bCs/>
                <w:sz w:val="24"/>
                <w:szCs w:val="24"/>
              </w:rPr>
              <w:t xml:space="preserve">nas cores vermelho e preto, construída em 8 gomos, câmara </w:t>
            </w:r>
            <w:proofErr w:type="spellStart"/>
            <w:r w:rsidR="00DB2A87" w:rsidRPr="00DB2A87">
              <w:rPr>
                <w:rFonts w:ascii="Arial" w:hAnsi="Arial" w:cs="Arial"/>
                <w:b/>
                <w:bCs/>
                <w:sz w:val="24"/>
                <w:szCs w:val="24"/>
              </w:rPr>
              <w:t>arbility</w:t>
            </w:r>
            <w:proofErr w:type="spellEnd"/>
            <w:r w:rsidR="00DB2A87" w:rsidRPr="00DB2A87">
              <w:rPr>
                <w:rFonts w:ascii="Arial" w:hAnsi="Arial" w:cs="Arial"/>
                <w:b/>
                <w:bCs/>
                <w:sz w:val="24"/>
                <w:szCs w:val="24"/>
              </w:rPr>
              <w:t xml:space="preserve">, material laminado em microfibra, construção </w:t>
            </w:r>
            <w:proofErr w:type="spellStart"/>
            <w:r w:rsidR="00DB2A87" w:rsidRPr="00DB2A87">
              <w:rPr>
                <w:rFonts w:ascii="Arial" w:hAnsi="Arial" w:cs="Arial"/>
                <w:b/>
                <w:bCs/>
                <w:sz w:val="24"/>
                <w:szCs w:val="24"/>
              </w:rPr>
              <w:t>matrizida</w:t>
            </w:r>
            <w:proofErr w:type="spellEnd"/>
            <w:r w:rsidR="00DB2A87" w:rsidRPr="00DB2A87">
              <w:rPr>
                <w:rFonts w:ascii="Arial" w:hAnsi="Arial" w:cs="Arial"/>
                <w:b/>
                <w:bCs/>
                <w:sz w:val="24"/>
                <w:szCs w:val="24"/>
              </w:rPr>
              <w:t>, com miolo c</w:t>
            </w:r>
            <w:r w:rsidR="00086330">
              <w:rPr>
                <w:rFonts w:ascii="Arial" w:hAnsi="Arial" w:cs="Arial"/>
                <w:b/>
                <w:bCs/>
                <w:sz w:val="24"/>
                <w:szCs w:val="24"/>
              </w:rPr>
              <w:t>á</w:t>
            </w:r>
            <w:r w:rsidR="00DB2A87" w:rsidRPr="00DB2A87">
              <w:rPr>
                <w:rFonts w:ascii="Arial" w:hAnsi="Arial" w:cs="Arial"/>
                <w:b/>
                <w:bCs/>
                <w:sz w:val="24"/>
                <w:szCs w:val="24"/>
              </w:rPr>
              <w:t xml:space="preserve">psula </w:t>
            </w:r>
            <w:r w:rsidR="00086330" w:rsidRPr="00DB2A87">
              <w:rPr>
                <w:rFonts w:ascii="Arial" w:hAnsi="Arial" w:cs="Arial"/>
                <w:b/>
                <w:bCs/>
                <w:sz w:val="24"/>
                <w:szCs w:val="24"/>
              </w:rPr>
              <w:t>SIS</w:t>
            </w:r>
            <w:r w:rsidR="00DB2A87" w:rsidRPr="00DB2A87">
              <w:rPr>
                <w:rFonts w:ascii="Arial" w:hAnsi="Arial" w:cs="Arial"/>
                <w:b/>
                <w:bCs/>
                <w:sz w:val="24"/>
                <w:szCs w:val="24"/>
              </w:rPr>
              <w:t xml:space="preserve">. </w:t>
            </w:r>
            <w:r>
              <w:rPr>
                <w:rFonts w:ascii="Arial" w:hAnsi="Arial" w:cs="Arial"/>
                <w:b/>
                <w:bCs/>
                <w:sz w:val="24"/>
                <w:szCs w:val="24"/>
              </w:rPr>
              <w:t>N</w:t>
            </w:r>
            <w:r w:rsidR="00DB2A87" w:rsidRPr="00DB2A87">
              <w:rPr>
                <w:rFonts w:ascii="Arial" w:hAnsi="Arial" w:cs="Arial"/>
                <w:b/>
                <w:bCs/>
                <w:sz w:val="24"/>
                <w:szCs w:val="24"/>
              </w:rPr>
              <w:t>o tam. 72-74 cm, peso 450-500 gramas.</w:t>
            </w:r>
          </w:p>
        </w:tc>
      </w:tr>
      <w:tr w:rsidR="00DB2A87" w:rsidRPr="00DB2A87" w14:paraId="3521EAD5" w14:textId="77777777" w:rsidTr="009A719C">
        <w:trPr>
          <w:trHeight w:val="312"/>
        </w:trPr>
        <w:tc>
          <w:tcPr>
            <w:tcW w:w="710" w:type="dxa"/>
            <w:tcBorders>
              <w:left w:val="single" w:sz="4" w:space="0" w:color="000000"/>
              <w:bottom w:val="single" w:sz="4" w:space="0" w:color="000000"/>
            </w:tcBorders>
            <w:tcMar>
              <w:top w:w="55" w:type="dxa"/>
              <w:bottom w:w="55" w:type="dxa"/>
            </w:tcMar>
            <w:vAlign w:val="center"/>
          </w:tcPr>
          <w:p w14:paraId="66B24756"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10</w:t>
            </w:r>
          </w:p>
        </w:tc>
        <w:tc>
          <w:tcPr>
            <w:tcW w:w="706" w:type="dxa"/>
            <w:tcBorders>
              <w:left w:val="single" w:sz="4" w:space="0" w:color="000000"/>
              <w:bottom w:val="single" w:sz="4" w:space="0" w:color="000000"/>
            </w:tcBorders>
            <w:tcMar>
              <w:top w:w="55" w:type="dxa"/>
              <w:bottom w:w="55" w:type="dxa"/>
            </w:tcMar>
            <w:vAlign w:val="center"/>
          </w:tcPr>
          <w:p w14:paraId="60679378"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15</w:t>
            </w:r>
          </w:p>
        </w:tc>
        <w:tc>
          <w:tcPr>
            <w:tcW w:w="712" w:type="dxa"/>
            <w:tcBorders>
              <w:left w:val="single" w:sz="4" w:space="0" w:color="000000"/>
              <w:bottom w:val="single" w:sz="4" w:space="0" w:color="000000"/>
            </w:tcBorders>
            <w:tcMar>
              <w:top w:w="55" w:type="dxa"/>
              <w:bottom w:w="55" w:type="dxa"/>
            </w:tcMar>
            <w:vAlign w:val="center"/>
          </w:tcPr>
          <w:p w14:paraId="00914BA6"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295" w:type="dxa"/>
            <w:tcBorders>
              <w:left w:val="single" w:sz="4" w:space="0" w:color="000000"/>
              <w:bottom w:val="single" w:sz="4" w:space="0" w:color="000000"/>
              <w:right w:val="single" w:sz="4" w:space="0" w:color="000000"/>
            </w:tcBorders>
            <w:tcMar>
              <w:top w:w="55" w:type="dxa"/>
              <w:bottom w:w="55" w:type="dxa"/>
            </w:tcMar>
          </w:tcPr>
          <w:p w14:paraId="610FC5BE" w14:textId="23D8FC23" w:rsidR="00DB2A87" w:rsidRPr="00DB2A87" w:rsidRDefault="00B617D2" w:rsidP="00DB2A87">
            <w:pPr>
              <w:pStyle w:val="Standard"/>
              <w:widowControl w:val="0"/>
              <w:jc w:val="both"/>
              <w:rPr>
                <w:rFonts w:ascii="Arial" w:hAnsi="Arial" w:cs="Arial"/>
                <w:sz w:val="24"/>
                <w:szCs w:val="24"/>
              </w:rPr>
            </w:pPr>
            <w:r>
              <w:rPr>
                <w:rFonts w:ascii="Arial" w:hAnsi="Arial" w:cs="Arial"/>
                <w:b/>
                <w:bCs/>
                <w:sz w:val="24"/>
                <w:szCs w:val="24"/>
              </w:rPr>
              <w:t>B</w:t>
            </w:r>
            <w:r w:rsidR="00DB2A87" w:rsidRPr="00DB2A87">
              <w:rPr>
                <w:rFonts w:ascii="Arial" w:hAnsi="Arial" w:cs="Arial"/>
                <w:b/>
                <w:bCs/>
                <w:sz w:val="24"/>
                <w:szCs w:val="24"/>
              </w:rPr>
              <w:t xml:space="preserve">ola de basquetebol oficial masculino pro 7.8 modelo 2024, crossover aprovada pela </w:t>
            </w:r>
            <w:proofErr w:type="spellStart"/>
            <w:r w:rsidR="00DB2A87" w:rsidRPr="00DB2A87">
              <w:rPr>
                <w:rFonts w:ascii="Arial" w:hAnsi="Arial" w:cs="Arial"/>
                <w:b/>
                <w:bCs/>
                <w:sz w:val="24"/>
                <w:szCs w:val="24"/>
              </w:rPr>
              <w:t>nbb</w:t>
            </w:r>
            <w:proofErr w:type="spellEnd"/>
            <w:r w:rsidR="00DB2A87" w:rsidRPr="00DB2A87">
              <w:rPr>
                <w:rFonts w:ascii="Arial" w:hAnsi="Arial" w:cs="Arial"/>
                <w:b/>
                <w:bCs/>
                <w:sz w:val="24"/>
                <w:szCs w:val="24"/>
              </w:rPr>
              <w:t xml:space="preserve"> e 3 estaduais, nas cores vermelho e amarelo. </w:t>
            </w:r>
            <w:r w:rsidR="00086330">
              <w:rPr>
                <w:rFonts w:ascii="Arial" w:hAnsi="Arial" w:cs="Arial"/>
                <w:b/>
                <w:bCs/>
                <w:sz w:val="24"/>
                <w:szCs w:val="24"/>
              </w:rPr>
              <w:t>C</w:t>
            </w:r>
            <w:r w:rsidR="00DB2A87" w:rsidRPr="00DB2A87">
              <w:rPr>
                <w:rFonts w:ascii="Arial" w:hAnsi="Arial" w:cs="Arial"/>
                <w:b/>
                <w:bCs/>
                <w:sz w:val="24"/>
                <w:szCs w:val="24"/>
              </w:rPr>
              <w:t xml:space="preserve">onstruída em 8 gomos, câmara </w:t>
            </w:r>
            <w:proofErr w:type="spellStart"/>
            <w:r w:rsidR="00DB2A87" w:rsidRPr="00DB2A87">
              <w:rPr>
                <w:rFonts w:ascii="Arial" w:hAnsi="Arial" w:cs="Arial"/>
                <w:b/>
                <w:bCs/>
                <w:sz w:val="24"/>
                <w:szCs w:val="24"/>
              </w:rPr>
              <w:t>arbility</w:t>
            </w:r>
            <w:proofErr w:type="spellEnd"/>
            <w:r w:rsidR="00DB2A87" w:rsidRPr="00DB2A87">
              <w:rPr>
                <w:rFonts w:ascii="Arial" w:hAnsi="Arial" w:cs="Arial"/>
                <w:b/>
                <w:bCs/>
                <w:sz w:val="24"/>
                <w:szCs w:val="24"/>
              </w:rPr>
              <w:t xml:space="preserve">, material laminado em microfibra, construção </w:t>
            </w:r>
            <w:proofErr w:type="spellStart"/>
            <w:r w:rsidR="00DB2A87" w:rsidRPr="00DB2A87">
              <w:rPr>
                <w:rFonts w:ascii="Arial" w:hAnsi="Arial" w:cs="Arial"/>
                <w:b/>
                <w:bCs/>
                <w:sz w:val="24"/>
                <w:szCs w:val="24"/>
              </w:rPr>
              <w:t>matrizida</w:t>
            </w:r>
            <w:proofErr w:type="spellEnd"/>
            <w:r w:rsidR="00DB2A87" w:rsidRPr="00DB2A87">
              <w:rPr>
                <w:rFonts w:ascii="Arial" w:hAnsi="Arial" w:cs="Arial"/>
                <w:b/>
                <w:bCs/>
                <w:sz w:val="24"/>
                <w:szCs w:val="24"/>
              </w:rPr>
              <w:t>, miolo c</w:t>
            </w:r>
            <w:r w:rsidR="00086330">
              <w:rPr>
                <w:rFonts w:ascii="Arial" w:hAnsi="Arial" w:cs="Arial"/>
                <w:b/>
                <w:bCs/>
                <w:sz w:val="24"/>
                <w:szCs w:val="24"/>
              </w:rPr>
              <w:t>á</w:t>
            </w:r>
            <w:r w:rsidR="00DB2A87" w:rsidRPr="00DB2A87">
              <w:rPr>
                <w:rFonts w:ascii="Arial" w:hAnsi="Arial" w:cs="Arial"/>
                <w:b/>
                <w:bCs/>
                <w:sz w:val="24"/>
                <w:szCs w:val="24"/>
              </w:rPr>
              <w:t xml:space="preserve">psula </w:t>
            </w:r>
            <w:r w:rsidR="00086330" w:rsidRPr="00DB2A87">
              <w:rPr>
                <w:rFonts w:ascii="Arial" w:hAnsi="Arial" w:cs="Arial"/>
                <w:b/>
                <w:bCs/>
                <w:sz w:val="24"/>
                <w:szCs w:val="24"/>
              </w:rPr>
              <w:t>SIS</w:t>
            </w:r>
            <w:r w:rsidR="00DB2A87" w:rsidRPr="00DB2A87">
              <w:rPr>
                <w:rFonts w:ascii="Arial" w:hAnsi="Arial" w:cs="Arial"/>
                <w:b/>
                <w:bCs/>
                <w:sz w:val="24"/>
                <w:szCs w:val="24"/>
              </w:rPr>
              <w:t xml:space="preserve">, peso de 580-620 </w:t>
            </w:r>
            <w:proofErr w:type="spellStart"/>
            <w:r w:rsidR="00DB2A87" w:rsidRPr="00DB2A87">
              <w:rPr>
                <w:rFonts w:ascii="Arial" w:hAnsi="Arial" w:cs="Arial"/>
                <w:b/>
                <w:bCs/>
                <w:sz w:val="24"/>
                <w:szCs w:val="24"/>
              </w:rPr>
              <w:t>gr</w:t>
            </w:r>
            <w:proofErr w:type="spellEnd"/>
            <w:r w:rsidR="00DB2A87" w:rsidRPr="00DB2A87">
              <w:rPr>
                <w:rFonts w:ascii="Arial" w:hAnsi="Arial" w:cs="Arial"/>
                <w:b/>
                <w:bCs/>
                <w:sz w:val="24"/>
                <w:szCs w:val="24"/>
              </w:rPr>
              <w:t xml:space="preserve">, circunferência de 75-77 cm. </w:t>
            </w:r>
            <w:r w:rsidR="00086330">
              <w:rPr>
                <w:rFonts w:ascii="Arial" w:hAnsi="Arial" w:cs="Arial"/>
                <w:b/>
                <w:bCs/>
                <w:sz w:val="24"/>
                <w:szCs w:val="24"/>
              </w:rPr>
              <w:t>C</w:t>
            </w:r>
            <w:r w:rsidR="00DB2A87" w:rsidRPr="00DB2A87">
              <w:rPr>
                <w:rFonts w:ascii="Arial" w:hAnsi="Arial" w:cs="Arial"/>
                <w:b/>
                <w:bCs/>
                <w:sz w:val="24"/>
                <w:szCs w:val="24"/>
              </w:rPr>
              <w:t xml:space="preserve">om a sigla da </w:t>
            </w:r>
            <w:r w:rsidRPr="00DB2A87">
              <w:rPr>
                <w:rFonts w:ascii="Arial" w:hAnsi="Arial" w:cs="Arial"/>
                <w:b/>
                <w:bCs/>
                <w:sz w:val="24"/>
                <w:szCs w:val="24"/>
              </w:rPr>
              <w:t>NBB</w:t>
            </w:r>
            <w:r w:rsidR="00DB2A87" w:rsidRPr="00DB2A87">
              <w:rPr>
                <w:rFonts w:ascii="Arial" w:hAnsi="Arial" w:cs="Arial"/>
                <w:b/>
                <w:bCs/>
                <w:sz w:val="24"/>
                <w:szCs w:val="24"/>
              </w:rPr>
              <w:t xml:space="preserve"> e aprovada pela </w:t>
            </w:r>
            <w:r w:rsidRPr="00DB2A87">
              <w:rPr>
                <w:rFonts w:ascii="Arial" w:hAnsi="Arial" w:cs="Arial"/>
                <w:b/>
                <w:bCs/>
                <w:sz w:val="24"/>
                <w:szCs w:val="24"/>
              </w:rPr>
              <w:t>FIBA</w:t>
            </w:r>
            <w:r w:rsidR="00DB2A87" w:rsidRPr="00DB2A87">
              <w:rPr>
                <w:rFonts w:ascii="Arial" w:hAnsi="Arial" w:cs="Arial"/>
                <w:b/>
                <w:bCs/>
                <w:sz w:val="24"/>
                <w:szCs w:val="24"/>
              </w:rPr>
              <w:t>.</w:t>
            </w:r>
          </w:p>
        </w:tc>
      </w:tr>
      <w:tr w:rsidR="00DB2A87" w:rsidRPr="00DB2A87" w14:paraId="1FD8841F" w14:textId="77777777" w:rsidTr="009A719C">
        <w:trPr>
          <w:trHeight w:val="312"/>
        </w:trPr>
        <w:tc>
          <w:tcPr>
            <w:tcW w:w="710" w:type="dxa"/>
            <w:tcBorders>
              <w:left w:val="single" w:sz="4" w:space="0" w:color="000000"/>
              <w:bottom w:val="single" w:sz="4" w:space="0" w:color="000000"/>
            </w:tcBorders>
            <w:tcMar>
              <w:top w:w="55" w:type="dxa"/>
              <w:bottom w:w="55" w:type="dxa"/>
            </w:tcMar>
            <w:vAlign w:val="center"/>
          </w:tcPr>
          <w:p w14:paraId="713AC664"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11</w:t>
            </w:r>
          </w:p>
        </w:tc>
        <w:tc>
          <w:tcPr>
            <w:tcW w:w="706" w:type="dxa"/>
            <w:tcBorders>
              <w:left w:val="single" w:sz="4" w:space="0" w:color="000000"/>
              <w:bottom w:val="single" w:sz="4" w:space="0" w:color="000000"/>
            </w:tcBorders>
            <w:tcMar>
              <w:top w:w="55" w:type="dxa"/>
              <w:bottom w:w="55" w:type="dxa"/>
            </w:tcMar>
            <w:vAlign w:val="center"/>
          </w:tcPr>
          <w:p w14:paraId="76D9E26F"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10</w:t>
            </w:r>
          </w:p>
        </w:tc>
        <w:tc>
          <w:tcPr>
            <w:tcW w:w="712" w:type="dxa"/>
            <w:tcBorders>
              <w:left w:val="single" w:sz="4" w:space="0" w:color="000000"/>
              <w:bottom w:val="single" w:sz="4" w:space="0" w:color="000000"/>
            </w:tcBorders>
            <w:tcMar>
              <w:top w:w="55" w:type="dxa"/>
              <w:bottom w:w="55" w:type="dxa"/>
            </w:tcMar>
            <w:vAlign w:val="center"/>
          </w:tcPr>
          <w:p w14:paraId="1FD0C31F"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295" w:type="dxa"/>
            <w:tcBorders>
              <w:left w:val="single" w:sz="4" w:space="0" w:color="000000"/>
              <w:bottom w:val="single" w:sz="4" w:space="0" w:color="000000"/>
              <w:right w:val="single" w:sz="4" w:space="0" w:color="000000"/>
            </w:tcBorders>
            <w:tcMar>
              <w:top w:w="55" w:type="dxa"/>
              <w:bottom w:w="55" w:type="dxa"/>
            </w:tcMar>
          </w:tcPr>
          <w:p w14:paraId="26DA4D69" w14:textId="709DC485" w:rsidR="00DB2A87" w:rsidRPr="00DB2A87" w:rsidRDefault="00F87828" w:rsidP="00DB2A87">
            <w:pPr>
              <w:pStyle w:val="Standard"/>
              <w:widowControl w:val="0"/>
              <w:jc w:val="both"/>
              <w:rPr>
                <w:rFonts w:ascii="Arial" w:hAnsi="Arial" w:cs="Arial"/>
                <w:sz w:val="24"/>
                <w:szCs w:val="24"/>
              </w:rPr>
            </w:pPr>
            <w:r>
              <w:rPr>
                <w:rFonts w:ascii="Arial" w:hAnsi="Arial" w:cs="Arial"/>
                <w:b/>
                <w:bCs/>
                <w:sz w:val="24"/>
                <w:szCs w:val="24"/>
              </w:rPr>
              <w:t>B</w:t>
            </w:r>
            <w:r w:rsidR="00DB2A87" w:rsidRPr="00DB2A87">
              <w:rPr>
                <w:rFonts w:ascii="Arial" w:hAnsi="Arial" w:cs="Arial"/>
                <w:b/>
                <w:bCs/>
                <w:sz w:val="24"/>
                <w:szCs w:val="24"/>
              </w:rPr>
              <w:t xml:space="preserve">ola de basquetebol oficial feminino pro 6.8 modelo 2024, crossover, nas cores vermelho e verde. construída em 8 gomos, câmara </w:t>
            </w:r>
            <w:proofErr w:type="spellStart"/>
            <w:r w:rsidR="00DB2A87" w:rsidRPr="00DB2A87">
              <w:rPr>
                <w:rFonts w:ascii="Arial" w:hAnsi="Arial" w:cs="Arial"/>
                <w:b/>
                <w:bCs/>
                <w:sz w:val="24"/>
                <w:szCs w:val="24"/>
              </w:rPr>
              <w:t>arbility</w:t>
            </w:r>
            <w:proofErr w:type="spellEnd"/>
            <w:r w:rsidR="00DB2A87" w:rsidRPr="00DB2A87">
              <w:rPr>
                <w:rFonts w:ascii="Arial" w:hAnsi="Arial" w:cs="Arial"/>
                <w:b/>
                <w:bCs/>
                <w:sz w:val="24"/>
                <w:szCs w:val="24"/>
              </w:rPr>
              <w:t xml:space="preserve">, material laminado em microfibra, construção </w:t>
            </w:r>
            <w:proofErr w:type="spellStart"/>
            <w:r w:rsidR="00DB2A87" w:rsidRPr="00DB2A87">
              <w:rPr>
                <w:rFonts w:ascii="Arial" w:hAnsi="Arial" w:cs="Arial"/>
                <w:b/>
                <w:bCs/>
                <w:sz w:val="24"/>
                <w:szCs w:val="24"/>
              </w:rPr>
              <w:t>matrizida</w:t>
            </w:r>
            <w:proofErr w:type="spellEnd"/>
            <w:r w:rsidR="00DB2A87" w:rsidRPr="00DB2A87">
              <w:rPr>
                <w:rFonts w:ascii="Arial" w:hAnsi="Arial" w:cs="Arial"/>
                <w:b/>
                <w:bCs/>
                <w:sz w:val="24"/>
                <w:szCs w:val="24"/>
              </w:rPr>
              <w:t>, miolo c</w:t>
            </w:r>
            <w:r>
              <w:rPr>
                <w:rFonts w:ascii="Arial" w:hAnsi="Arial" w:cs="Arial"/>
                <w:b/>
                <w:bCs/>
                <w:sz w:val="24"/>
                <w:szCs w:val="24"/>
              </w:rPr>
              <w:t>á</w:t>
            </w:r>
            <w:r w:rsidR="00DB2A87" w:rsidRPr="00DB2A87">
              <w:rPr>
                <w:rFonts w:ascii="Arial" w:hAnsi="Arial" w:cs="Arial"/>
                <w:b/>
                <w:bCs/>
                <w:sz w:val="24"/>
                <w:szCs w:val="24"/>
              </w:rPr>
              <w:t xml:space="preserve">psula </w:t>
            </w:r>
            <w:r w:rsidRPr="00DB2A87">
              <w:rPr>
                <w:rFonts w:ascii="Arial" w:hAnsi="Arial" w:cs="Arial"/>
                <w:b/>
                <w:bCs/>
                <w:sz w:val="24"/>
                <w:szCs w:val="24"/>
              </w:rPr>
              <w:t>SIS</w:t>
            </w:r>
            <w:r w:rsidR="00DB2A87" w:rsidRPr="00DB2A87">
              <w:rPr>
                <w:rFonts w:ascii="Arial" w:hAnsi="Arial" w:cs="Arial"/>
                <w:b/>
                <w:bCs/>
                <w:sz w:val="24"/>
                <w:szCs w:val="24"/>
              </w:rPr>
              <w:t>, peso de 510-567 g, circunferência de 72-74 cm.</w:t>
            </w:r>
          </w:p>
        </w:tc>
      </w:tr>
      <w:tr w:rsidR="00DB2A87" w:rsidRPr="00DB2A87" w14:paraId="0FBE3286" w14:textId="77777777" w:rsidTr="009A719C">
        <w:trPr>
          <w:trHeight w:val="312"/>
        </w:trPr>
        <w:tc>
          <w:tcPr>
            <w:tcW w:w="710" w:type="dxa"/>
            <w:tcBorders>
              <w:left w:val="single" w:sz="4" w:space="0" w:color="000000"/>
              <w:bottom w:val="single" w:sz="4" w:space="0" w:color="000000"/>
            </w:tcBorders>
            <w:tcMar>
              <w:top w:w="55" w:type="dxa"/>
              <w:bottom w:w="55" w:type="dxa"/>
            </w:tcMar>
            <w:vAlign w:val="center"/>
          </w:tcPr>
          <w:p w14:paraId="50515DF8" w14:textId="77777777" w:rsidR="00DB2A87" w:rsidRPr="00DB2A87" w:rsidRDefault="00DB2A87" w:rsidP="00DB2A87">
            <w:pPr>
              <w:pStyle w:val="Standard"/>
              <w:widowControl w:val="0"/>
              <w:jc w:val="both"/>
              <w:rPr>
                <w:rFonts w:ascii="Arial" w:hAnsi="Arial" w:cs="Arial"/>
                <w:b/>
                <w:bCs/>
                <w:sz w:val="24"/>
                <w:szCs w:val="24"/>
                <w:lang w:val="pt-PT"/>
              </w:rPr>
            </w:pPr>
          </w:p>
          <w:p w14:paraId="5C8EE296"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12</w:t>
            </w:r>
          </w:p>
        </w:tc>
        <w:tc>
          <w:tcPr>
            <w:tcW w:w="706" w:type="dxa"/>
            <w:tcBorders>
              <w:left w:val="single" w:sz="4" w:space="0" w:color="000000"/>
              <w:bottom w:val="single" w:sz="4" w:space="0" w:color="000000"/>
            </w:tcBorders>
            <w:tcMar>
              <w:top w:w="55" w:type="dxa"/>
              <w:bottom w:w="55" w:type="dxa"/>
            </w:tcMar>
            <w:vAlign w:val="center"/>
          </w:tcPr>
          <w:p w14:paraId="7097791E" w14:textId="77777777" w:rsidR="00DB2A87" w:rsidRPr="00DB2A87" w:rsidRDefault="00DB2A87" w:rsidP="00DB2A87">
            <w:pPr>
              <w:pStyle w:val="Standard"/>
              <w:widowControl w:val="0"/>
              <w:jc w:val="both"/>
              <w:rPr>
                <w:rFonts w:ascii="Arial" w:hAnsi="Arial" w:cs="Arial"/>
                <w:b/>
                <w:bCs/>
                <w:sz w:val="24"/>
                <w:szCs w:val="24"/>
                <w:lang w:val="pt-PT"/>
              </w:rPr>
            </w:pPr>
          </w:p>
          <w:p w14:paraId="7E0E71ED"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15</w:t>
            </w:r>
          </w:p>
        </w:tc>
        <w:tc>
          <w:tcPr>
            <w:tcW w:w="712" w:type="dxa"/>
            <w:tcBorders>
              <w:left w:val="single" w:sz="4" w:space="0" w:color="000000"/>
              <w:bottom w:val="single" w:sz="4" w:space="0" w:color="000000"/>
            </w:tcBorders>
            <w:tcMar>
              <w:top w:w="55" w:type="dxa"/>
              <w:bottom w:w="55" w:type="dxa"/>
            </w:tcMar>
            <w:vAlign w:val="center"/>
          </w:tcPr>
          <w:p w14:paraId="0B357F05" w14:textId="77777777" w:rsidR="00DB2A87" w:rsidRPr="00DB2A87" w:rsidRDefault="00DB2A87" w:rsidP="00DB2A87">
            <w:pPr>
              <w:pStyle w:val="Standard"/>
              <w:widowControl w:val="0"/>
              <w:jc w:val="both"/>
              <w:rPr>
                <w:rFonts w:ascii="Arial" w:hAnsi="Arial" w:cs="Arial"/>
                <w:b/>
                <w:bCs/>
                <w:sz w:val="24"/>
                <w:szCs w:val="24"/>
                <w:lang w:val="pt-PT"/>
              </w:rPr>
            </w:pPr>
          </w:p>
          <w:p w14:paraId="1E56A847"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295" w:type="dxa"/>
            <w:tcBorders>
              <w:left w:val="single" w:sz="4" w:space="0" w:color="000000"/>
              <w:bottom w:val="single" w:sz="4" w:space="0" w:color="000000"/>
              <w:right w:val="single" w:sz="4" w:space="0" w:color="000000"/>
            </w:tcBorders>
            <w:tcMar>
              <w:top w:w="55" w:type="dxa"/>
              <w:bottom w:w="55" w:type="dxa"/>
            </w:tcMar>
          </w:tcPr>
          <w:p w14:paraId="7D826DE0" w14:textId="3E5FAF33" w:rsidR="00DB2A87" w:rsidRPr="00DB2A87" w:rsidRDefault="00E45C0A" w:rsidP="00DB2A87">
            <w:pPr>
              <w:pStyle w:val="Standard"/>
              <w:widowControl w:val="0"/>
              <w:jc w:val="both"/>
              <w:rPr>
                <w:rFonts w:ascii="Arial" w:hAnsi="Arial" w:cs="Arial"/>
                <w:sz w:val="24"/>
                <w:szCs w:val="24"/>
              </w:rPr>
            </w:pPr>
            <w:r>
              <w:rPr>
                <w:rFonts w:ascii="Arial" w:hAnsi="Arial" w:cs="Arial"/>
                <w:b/>
                <w:bCs/>
                <w:sz w:val="24"/>
                <w:szCs w:val="24"/>
              </w:rPr>
              <w:t>B</w:t>
            </w:r>
            <w:r w:rsidR="00DB2A87" w:rsidRPr="00DB2A87">
              <w:rPr>
                <w:rFonts w:ascii="Arial" w:hAnsi="Arial" w:cs="Arial"/>
                <w:b/>
                <w:bCs/>
                <w:sz w:val="24"/>
                <w:szCs w:val="24"/>
              </w:rPr>
              <w:t xml:space="preserve">ola de futebol </w:t>
            </w:r>
            <w:proofErr w:type="spellStart"/>
            <w:r w:rsidR="00DB2A87" w:rsidRPr="00DB2A87">
              <w:rPr>
                <w:rFonts w:ascii="Arial" w:hAnsi="Arial" w:cs="Arial"/>
                <w:b/>
                <w:bCs/>
                <w:sz w:val="24"/>
                <w:szCs w:val="24"/>
              </w:rPr>
              <w:t>society</w:t>
            </w:r>
            <w:proofErr w:type="spellEnd"/>
            <w:r w:rsidR="00DB2A87" w:rsidRPr="00DB2A87">
              <w:rPr>
                <w:rFonts w:ascii="Arial" w:hAnsi="Arial" w:cs="Arial"/>
                <w:b/>
                <w:bCs/>
                <w:sz w:val="24"/>
                <w:szCs w:val="24"/>
              </w:rPr>
              <w:t xml:space="preserve"> modelo 2024, na cor preto e branco, construída em 6 gomos, câmara 6d, material laminado, em </w:t>
            </w:r>
            <w:proofErr w:type="spellStart"/>
            <w:r w:rsidR="00DB2A87" w:rsidRPr="00DB2A87">
              <w:rPr>
                <w:rFonts w:ascii="Arial" w:hAnsi="Arial" w:cs="Arial"/>
                <w:b/>
                <w:bCs/>
                <w:sz w:val="24"/>
                <w:szCs w:val="24"/>
              </w:rPr>
              <w:t>pu</w:t>
            </w:r>
            <w:proofErr w:type="spellEnd"/>
            <w:r w:rsidR="00DB2A87" w:rsidRPr="00DB2A87">
              <w:rPr>
                <w:rFonts w:ascii="Arial" w:hAnsi="Arial" w:cs="Arial"/>
                <w:b/>
                <w:bCs/>
                <w:sz w:val="24"/>
                <w:szCs w:val="24"/>
              </w:rPr>
              <w:t xml:space="preserve">, construção </w:t>
            </w:r>
            <w:proofErr w:type="spellStart"/>
            <w:r w:rsidR="00DB2A87" w:rsidRPr="00DB2A87">
              <w:rPr>
                <w:rFonts w:ascii="Arial" w:hAnsi="Arial" w:cs="Arial"/>
                <w:b/>
                <w:bCs/>
                <w:sz w:val="24"/>
                <w:szCs w:val="24"/>
              </w:rPr>
              <w:t>ultrafusion</w:t>
            </w:r>
            <w:proofErr w:type="spellEnd"/>
            <w:r w:rsidR="00DB2A87" w:rsidRPr="00DB2A87">
              <w:rPr>
                <w:rFonts w:ascii="Arial" w:hAnsi="Arial" w:cs="Arial"/>
                <w:b/>
                <w:bCs/>
                <w:sz w:val="24"/>
                <w:szCs w:val="24"/>
              </w:rPr>
              <w:t xml:space="preserve">, miolo com capsula </w:t>
            </w:r>
            <w:proofErr w:type="spellStart"/>
            <w:r w:rsidR="00DB2A87" w:rsidRPr="00DB2A87">
              <w:rPr>
                <w:rFonts w:ascii="Arial" w:hAnsi="Arial" w:cs="Arial"/>
                <w:b/>
                <w:bCs/>
                <w:sz w:val="24"/>
                <w:szCs w:val="24"/>
              </w:rPr>
              <w:t>sis</w:t>
            </w:r>
            <w:proofErr w:type="spellEnd"/>
            <w:r w:rsidR="00DB2A87" w:rsidRPr="00DB2A87">
              <w:rPr>
                <w:rFonts w:ascii="Arial" w:hAnsi="Arial" w:cs="Arial"/>
                <w:b/>
                <w:bCs/>
                <w:sz w:val="24"/>
                <w:szCs w:val="24"/>
              </w:rPr>
              <w:t xml:space="preserve"> removível. </w:t>
            </w:r>
            <w:r>
              <w:rPr>
                <w:rFonts w:ascii="Arial" w:hAnsi="Arial" w:cs="Arial"/>
                <w:b/>
                <w:bCs/>
                <w:sz w:val="24"/>
                <w:szCs w:val="24"/>
              </w:rPr>
              <w:t>C</w:t>
            </w:r>
            <w:r w:rsidR="00DB2A87" w:rsidRPr="00DB2A87">
              <w:rPr>
                <w:rFonts w:ascii="Arial" w:hAnsi="Arial" w:cs="Arial"/>
                <w:b/>
                <w:bCs/>
                <w:sz w:val="24"/>
                <w:szCs w:val="24"/>
              </w:rPr>
              <w:t xml:space="preserve">om camada interna </w:t>
            </w:r>
            <w:proofErr w:type="spellStart"/>
            <w:r w:rsidR="00DB2A87" w:rsidRPr="00DB2A87">
              <w:rPr>
                <w:rFonts w:ascii="Arial" w:hAnsi="Arial" w:cs="Arial"/>
                <w:b/>
                <w:bCs/>
                <w:sz w:val="24"/>
                <w:szCs w:val="24"/>
              </w:rPr>
              <w:t>evagel</w:t>
            </w:r>
            <w:proofErr w:type="spellEnd"/>
            <w:r w:rsidR="00DB2A87" w:rsidRPr="00DB2A87">
              <w:rPr>
                <w:rFonts w:ascii="Arial" w:hAnsi="Arial" w:cs="Arial"/>
                <w:b/>
                <w:bCs/>
                <w:sz w:val="24"/>
                <w:szCs w:val="24"/>
              </w:rPr>
              <w:t xml:space="preserve">, sistema de forro termofixo, com processo de dupla colagem; </w:t>
            </w:r>
            <w:proofErr w:type="spellStart"/>
            <w:r w:rsidR="00DB2A87" w:rsidRPr="00DB2A87">
              <w:rPr>
                <w:rFonts w:ascii="Arial" w:hAnsi="Arial" w:cs="Arial"/>
                <w:b/>
                <w:bCs/>
                <w:sz w:val="24"/>
                <w:szCs w:val="24"/>
              </w:rPr>
              <w:t>kick</w:t>
            </w:r>
            <w:proofErr w:type="spellEnd"/>
            <w:r w:rsidR="00DB2A87" w:rsidRPr="00DB2A87">
              <w:rPr>
                <w:rFonts w:ascii="Arial" w:hAnsi="Arial" w:cs="Arial"/>
                <w:b/>
                <w:bCs/>
                <w:sz w:val="24"/>
                <w:szCs w:val="24"/>
              </w:rPr>
              <w:t xml:space="preserve"> off. </w:t>
            </w:r>
            <w:r>
              <w:rPr>
                <w:rFonts w:ascii="Arial" w:hAnsi="Arial" w:cs="Arial"/>
                <w:b/>
                <w:bCs/>
                <w:sz w:val="24"/>
                <w:szCs w:val="24"/>
              </w:rPr>
              <w:t>C</w:t>
            </w:r>
            <w:r w:rsidR="00DB2A87" w:rsidRPr="00DB2A87">
              <w:rPr>
                <w:rFonts w:ascii="Arial" w:hAnsi="Arial" w:cs="Arial"/>
                <w:b/>
                <w:bCs/>
                <w:sz w:val="24"/>
                <w:szCs w:val="24"/>
              </w:rPr>
              <w:t>om peso de 420 a 450 gramas e circunferência de 66-69 cm.</w:t>
            </w:r>
          </w:p>
        </w:tc>
      </w:tr>
      <w:tr w:rsidR="00DB2A87" w:rsidRPr="00DB2A87" w14:paraId="1D3E9B79" w14:textId="77777777" w:rsidTr="009A719C">
        <w:trPr>
          <w:trHeight w:val="312"/>
        </w:trPr>
        <w:tc>
          <w:tcPr>
            <w:tcW w:w="710" w:type="dxa"/>
            <w:tcBorders>
              <w:left w:val="single" w:sz="4" w:space="0" w:color="000000"/>
              <w:bottom w:val="single" w:sz="4" w:space="0" w:color="000000"/>
            </w:tcBorders>
            <w:tcMar>
              <w:top w:w="55" w:type="dxa"/>
              <w:bottom w:w="55" w:type="dxa"/>
            </w:tcMar>
            <w:vAlign w:val="center"/>
          </w:tcPr>
          <w:p w14:paraId="0EA4F3CF"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13</w:t>
            </w:r>
          </w:p>
        </w:tc>
        <w:tc>
          <w:tcPr>
            <w:tcW w:w="706" w:type="dxa"/>
            <w:tcBorders>
              <w:left w:val="single" w:sz="4" w:space="0" w:color="000000"/>
              <w:bottom w:val="single" w:sz="4" w:space="0" w:color="000000"/>
            </w:tcBorders>
            <w:tcMar>
              <w:top w:w="55" w:type="dxa"/>
              <w:bottom w:w="55" w:type="dxa"/>
            </w:tcMar>
            <w:vAlign w:val="center"/>
          </w:tcPr>
          <w:p w14:paraId="6929F75B"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190</w:t>
            </w:r>
          </w:p>
        </w:tc>
        <w:tc>
          <w:tcPr>
            <w:tcW w:w="712" w:type="dxa"/>
            <w:tcBorders>
              <w:left w:val="single" w:sz="4" w:space="0" w:color="000000"/>
              <w:bottom w:val="single" w:sz="4" w:space="0" w:color="000000"/>
            </w:tcBorders>
            <w:tcMar>
              <w:top w:w="55" w:type="dxa"/>
              <w:bottom w:w="55" w:type="dxa"/>
            </w:tcMar>
            <w:vAlign w:val="center"/>
          </w:tcPr>
          <w:p w14:paraId="0A034FE1"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295" w:type="dxa"/>
            <w:tcBorders>
              <w:left w:val="single" w:sz="4" w:space="0" w:color="000000"/>
              <w:bottom w:val="single" w:sz="4" w:space="0" w:color="000000"/>
              <w:right w:val="single" w:sz="4" w:space="0" w:color="000000"/>
            </w:tcBorders>
            <w:tcMar>
              <w:top w:w="55" w:type="dxa"/>
              <w:bottom w:w="55" w:type="dxa"/>
            </w:tcMar>
          </w:tcPr>
          <w:p w14:paraId="3C1C1AD8" w14:textId="551FAF85" w:rsidR="00DB2A87" w:rsidRPr="00DB2A87" w:rsidRDefault="00E45C0A" w:rsidP="00DB2A87">
            <w:pPr>
              <w:pStyle w:val="Standard"/>
              <w:widowControl w:val="0"/>
              <w:jc w:val="both"/>
              <w:rPr>
                <w:rFonts w:ascii="Arial" w:hAnsi="Arial" w:cs="Arial"/>
                <w:sz w:val="24"/>
                <w:szCs w:val="24"/>
              </w:rPr>
            </w:pPr>
            <w:r>
              <w:rPr>
                <w:rFonts w:ascii="Arial" w:hAnsi="Arial" w:cs="Arial"/>
                <w:b/>
                <w:bCs/>
                <w:sz w:val="24"/>
                <w:szCs w:val="24"/>
              </w:rPr>
              <w:t>B</w:t>
            </w:r>
            <w:r w:rsidR="00DB2A87" w:rsidRPr="00DB2A87">
              <w:rPr>
                <w:rFonts w:ascii="Arial" w:hAnsi="Arial" w:cs="Arial"/>
                <w:b/>
                <w:bCs/>
                <w:sz w:val="24"/>
                <w:szCs w:val="24"/>
              </w:rPr>
              <w:t xml:space="preserve">ola de futebol de campo oficial modelo 2024, nas cores preto, branco, vermelho, fabricada com 14 gomos, peso 410-450g, circunferência 68-70cm, material laminado em </w:t>
            </w:r>
            <w:proofErr w:type="spellStart"/>
            <w:r w:rsidR="00DB2A87" w:rsidRPr="00DB2A87">
              <w:rPr>
                <w:rFonts w:ascii="Arial" w:hAnsi="Arial" w:cs="Arial"/>
                <w:b/>
                <w:bCs/>
                <w:sz w:val="24"/>
                <w:szCs w:val="24"/>
              </w:rPr>
              <w:t>pu</w:t>
            </w:r>
            <w:proofErr w:type="spellEnd"/>
            <w:r w:rsidR="00DB2A87" w:rsidRPr="00DB2A87">
              <w:rPr>
                <w:rFonts w:ascii="Arial" w:hAnsi="Arial" w:cs="Arial"/>
                <w:b/>
                <w:bCs/>
                <w:sz w:val="24"/>
                <w:szCs w:val="24"/>
              </w:rPr>
              <w:t xml:space="preserve">, construção </w:t>
            </w:r>
            <w:proofErr w:type="spellStart"/>
            <w:r w:rsidR="00DB2A87" w:rsidRPr="00DB2A87">
              <w:rPr>
                <w:rFonts w:ascii="Arial" w:hAnsi="Arial" w:cs="Arial"/>
                <w:b/>
                <w:bCs/>
                <w:sz w:val="24"/>
                <w:szCs w:val="24"/>
              </w:rPr>
              <w:t>termotec</w:t>
            </w:r>
            <w:proofErr w:type="spellEnd"/>
            <w:r w:rsidR="00DB2A87" w:rsidRPr="00DB2A87">
              <w:rPr>
                <w:rFonts w:ascii="Arial" w:hAnsi="Arial" w:cs="Arial"/>
                <w:b/>
                <w:bCs/>
                <w:sz w:val="24"/>
                <w:szCs w:val="24"/>
              </w:rPr>
              <w:t xml:space="preserve">, câmara 6d, sistema de forro termofixo, camada interna </w:t>
            </w:r>
            <w:proofErr w:type="spellStart"/>
            <w:r w:rsidR="00DB2A87" w:rsidRPr="00DB2A87">
              <w:rPr>
                <w:rFonts w:ascii="Arial" w:hAnsi="Arial" w:cs="Arial"/>
                <w:b/>
                <w:bCs/>
                <w:sz w:val="24"/>
                <w:szCs w:val="24"/>
              </w:rPr>
              <w:t>neogel</w:t>
            </w:r>
            <w:proofErr w:type="spellEnd"/>
            <w:r w:rsidR="00DB2A87" w:rsidRPr="00DB2A87">
              <w:rPr>
                <w:rFonts w:ascii="Arial" w:hAnsi="Arial" w:cs="Arial"/>
                <w:b/>
                <w:bCs/>
                <w:sz w:val="24"/>
                <w:szCs w:val="24"/>
              </w:rPr>
              <w:t xml:space="preserve">, com processo extra de dupla colagem e miolo com cápsula </w:t>
            </w:r>
            <w:proofErr w:type="spellStart"/>
            <w:r w:rsidR="00DB2A87" w:rsidRPr="00DB2A87">
              <w:rPr>
                <w:rFonts w:ascii="Arial" w:hAnsi="Arial" w:cs="Arial"/>
                <w:b/>
                <w:bCs/>
                <w:sz w:val="24"/>
                <w:szCs w:val="24"/>
              </w:rPr>
              <w:t>sis</w:t>
            </w:r>
            <w:proofErr w:type="spellEnd"/>
            <w:r w:rsidR="00DB2A87" w:rsidRPr="00DB2A87">
              <w:rPr>
                <w:rFonts w:ascii="Arial" w:hAnsi="Arial" w:cs="Arial"/>
                <w:b/>
                <w:bCs/>
                <w:sz w:val="24"/>
                <w:szCs w:val="24"/>
              </w:rPr>
              <w:t>.</w:t>
            </w:r>
          </w:p>
        </w:tc>
      </w:tr>
      <w:tr w:rsidR="00DB2A87" w:rsidRPr="00DB2A87" w14:paraId="20C3CC24" w14:textId="77777777" w:rsidTr="009A719C">
        <w:trPr>
          <w:trHeight w:val="312"/>
        </w:trPr>
        <w:tc>
          <w:tcPr>
            <w:tcW w:w="710" w:type="dxa"/>
            <w:tcBorders>
              <w:left w:val="single" w:sz="4" w:space="0" w:color="000000"/>
              <w:bottom w:val="single" w:sz="4" w:space="0" w:color="000000"/>
            </w:tcBorders>
            <w:tcMar>
              <w:top w:w="55" w:type="dxa"/>
              <w:bottom w:w="55" w:type="dxa"/>
            </w:tcMar>
            <w:vAlign w:val="center"/>
          </w:tcPr>
          <w:p w14:paraId="05DF43FB" w14:textId="77777777" w:rsidR="00DB2A87" w:rsidRPr="00DB2A87" w:rsidRDefault="00DB2A87" w:rsidP="00DB2A87">
            <w:pPr>
              <w:pStyle w:val="Standard"/>
              <w:widowControl w:val="0"/>
              <w:jc w:val="both"/>
              <w:rPr>
                <w:rFonts w:ascii="Arial" w:hAnsi="Arial" w:cs="Arial"/>
                <w:b/>
                <w:bCs/>
                <w:sz w:val="24"/>
                <w:szCs w:val="24"/>
                <w:lang w:val="pt-PT"/>
              </w:rPr>
            </w:pPr>
          </w:p>
          <w:p w14:paraId="613FB18C"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14</w:t>
            </w:r>
          </w:p>
        </w:tc>
        <w:tc>
          <w:tcPr>
            <w:tcW w:w="706" w:type="dxa"/>
            <w:tcBorders>
              <w:left w:val="single" w:sz="4" w:space="0" w:color="000000"/>
              <w:bottom w:val="single" w:sz="4" w:space="0" w:color="000000"/>
            </w:tcBorders>
            <w:tcMar>
              <w:top w:w="55" w:type="dxa"/>
              <w:bottom w:w="55" w:type="dxa"/>
            </w:tcMar>
            <w:vAlign w:val="center"/>
          </w:tcPr>
          <w:p w14:paraId="638B3EFE" w14:textId="77777777" w:rsidR="00DB2A87" w:rsidRPr="00DB2A87" w:rsidRDefault="00DB2A87" w:rsidP="00DB2A87">
            <w:pPr>
              <w:pStyle w:val="Standard"/>
              <w:widowControl w:val="0"/>
              <w:jc w:val="both"/>
              <w:rPr>
                <w:rFonts w:ascii="Arial" w:hAnsi="Arial" w:cs="Arial"/>
                <w:b/>
                <w:bCs/>
                <w:sz w:val="24"/>
                <w:szCs w:val="24"/>
                <w:lang w:val="pt-PT"/>
              </w:rPr>
            </w:pPr>
          </w:p>
          <w:p w14:paraId="6FFC8F21"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60</w:t>
            </w:r>
          </w:p>
        </w:tc>
        <w:tc>
          <w:tcPr>
            <w:tcW w:w="712" w:type="dxa"/>
            <w:tcBorders>
              <w:left w:val="single" w:sz="4" w:space="0" w:color="000000"/>
              <w:bottom w:val="single" w:sz="4" w:space="0" w:color="000000"/>
            </w:tcBorders>
            <w:tcMar>
              <w:top w:w="55" w:type="dxa"/>
              <w:bottom w:w="55" w:type="dxa"/>
            </w:tcMar>
            <w:vAlign w:val="center"/>
          </w:tcPr>
          <w:p w14:paraId="470BE4AA" w14:textId="77777777" w:rsidR="00DB2A87" w:rsidRPr="00DB2A87" w:rsidRDefault="00DB2A87" w:rsidP="00DB2A87">
            <w:pPr>
              <w:pStyle w:val="Standard"/>
              <w:widowControl w:val="0"/>
              <w:jc w:val="both"/>
              <w:rPr>
                <w:rFonts w:ascii="Arial" w:hAnsi="Arial" w:cs="Arial"/>
                <w:b/>
                <w:bCs/>
                <w:sz w:val="24"/>
                <w:szCs w:val="24"/>
                <w:lang w:val="pt-PT"/>
              </w:rPr>
            </w:pPr>
          </w:p>
          <w:p w14:paraId="2E503B61"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295" w:type="dxa"/>
            <w:tcBorders>
              <w:left w:val="single" w:sz="4" w:space="0" w:color="000000"/>
              <w:bottom w:val="single" w:sz="4" w:space="0" w:color="000000"/>
              <w:right w:val="single" w:sz="4" w:space="0" w:color="000000"/>
            </w:tcBorders>
            <w:tcMar>
              <w:top w:w="55" w:type="dxa"/>
              <w:bottom w:w="55" w:type="dxa"/>
            </w:tcMar>
          </w:tcPr>
          <w:p w14:paraId="5702C81C"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rPr>
              <w:t xml:space="preserve">bola de futebol de campo, modelo 2024, nas cores preto, branco e vermelho, peso 410-450g, fabricada em 06 gomos, circunferência 68-70cm, material laminado em </w:t>
            </w:r>
            <w:proofErr w:type="spellStart"/>
            <w:r w:rsidRPr="00DB2A87">
              <w:rPr>
                <w:rFonts w:ascii="Arial" w:hAnsi="Arial" w:cs="Arial"/>
                <w:b/>
                <w:bCs/>
                <w:sz w:val="24"/>
                <w:szCs w:val="24"/>
              </w:rPr>
              <w:t>pu</w:t>
            </w:r>
            <w:proofErr w:type="spellEnd"/>
            <w:r w:rsidRPr="00DB2A87">
              <w:rPr>
                <w:rFonts w:ascii="Arial" w:hAnsi="Arial" w:cs="Arial"/>
                <w:b/>
                <w:bCs/>
                <w:sz w:val="24"/>
                <w:szCs w:val="24"/>
              </w:rPr>
              <w:t xml:space="preserve">, construção </w:t>
            </w:r>
            <w:proofErr w:type="spellStart"/>
            <w:r w:rsidRPr="00DB2A87">
              <w:rPr>
                <w:rFonts w:ascii="Arial" w:hAnsi="Arial" w:cs="Arial"/>
                <w:b/>
                <w:bCs/>
                <w:sz w:val="24"/>
                <w:szCs w:val="24"/>
              </w:rPr>
              <w:t>ultrafusion</w:t>
            </w:r>
            <w:proofErr w:type="spellEnd"/>
            <w:r w:rsidRPr="00DB2A87">
              <w:rPr>
                <w:rFonts w:ascii="Arial" w:hAnsi="Arial" w:cs="Arial"/>
                <w:b/>
                <w:bCs/>
                <w:sz w:val="24"/>
                <w:szCs w:val="24"/>
              </w:rPr>
              <w:t xml:space="preserve">, câmara 6d, sistema de forro termofixo, câmara interna </w:t>
            </w:r>
            <w:proofErr w:type="spellStart"/>
            <w:r w:rsidRPr="00DB2A87">
              <w:rPr>
                <w:rFonts w:ascii="Arial" w:hAnsi="Arial" w:cs="Arial"/>
                <w:b/>
                <w:bCs/>
                <w:sz w:val="24"/>
                <w:szCs w:val="24"/>
              </w:rPr>
              <w:t>evagel</w:t>
            </w:r>
            <w:proofErr w:type="spellEnd"/>
            <w:r w:rsidRPr="00DB2A87">
              <w:rPr>
                <w:rFonts w:ascii="Arial" w:hAnsi="Arial" w:cs="Arial"/>
                <w:b/>
                <w:bCs/>
                <w:sz w:val="24"/>
                <w:szCs w:val="24"/>
              </w:rPr>
              <w:t xml:space="preserve">, processo extra com dupla colagem e miolo cápsula </w:t>
            </w:r>
            <w:proofErr w:type="spellStart"/>
            <w:r w:rsidRPr="00DB2A87">
              <w:rPr>
                <w:rFonts w:ascii="Arial" w:hAnsi="Arial" w:cs="Arial"/>
                <w:b/>
                <w:bCs/>
                <w:sz w:val="24"/>
                <w:szCs w:val="24"/>
              </w:rPr>
              <w:t>sis</w:t>
            </w:r>
            <w:proofErr w:type="spellEnd"/>
            <w:r w:rsidRPr="00DB2A87">
              <w:rPr>
                <w:rFonts w:ascii="Arial" w:hAnsi="Arial" w:cs="Arial"/>
                <w:b/>
                <w:bCs/>
                <w:sz w:val="24"/>
                <w:szCs w:val="24"/>
              </w:rPr>
              <w:t>.</w:t>
            </w:r>
          </w:p>
        </w:tc>
      </w:tr>
      <w:tr w:rsidR="00DB2A87" w:rsidRPr="00DB2A87" w14:paraId="1865F7A9" w14:textId="77777777" w:rsidTr="009A719C">
        <w:trPr>
          <w:trHeight w:val="312"/>
        </w:trPr>
        <w:tc>
          <w:tcPr>
            <w:tcW w:w="710" w:type="dxa"/>
            <w:tcBorders>
              <w:left w:val="single" w:sz="4" w:space="0" w:color="000000"/>
              <w:bottom w:val="single" w:sz="4" w:space="0" w:color="000000"/>
            </w:tcBorders>
            <w:tcMar>
              <w:top w:w="55" w:type="dxa"/>
              <w:bottom w:w="55" w:type="dxa"/>
            </w:tcMar>
            <w:vAlign w:val="center"/>
          </w:tcPr>
          <w:p w14:paraId="127B3F1F"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rPr>
              <w:t>15</w:t>
            </w:r>
          </w:p>
        </w:tc>
        <w:tc>
          <w:tcPr>
            <w:tcW w:w="706" w:type="dxa"/>
            <w:tcBorders>
              <w:left w:val="single" w:sz="4" w:space="0" w:color="000000"/>
              <w:bottom w:val="single" w:sz="4" w:space="0" w:color="000000"/>
            </w:tcBorders>
            <w:tcMar>
              <w:top w:w="55" w:type="dxa"/>
              <w:bottom w:w="55" w:type="dxa"/>
            </w:tcMar>
            <w:vAlign w:val="center"/>
          </w:tcPr>
          <w:p w14:paraId="1D314B06"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40</w:t>
            </w:r>
          </w:p>
        </w:tc>
        <w:tc>
          <w:tcPr>
            <w:tcW w:w="712" w:type="dxa"/>
            <w:tcBorders>
              <w:left w:val="single" w:sz="4" w:space="0" w:color="000000"/>
              <w:bottom w:val="single" w:sz="4" w:space="0" w:color="000000"/>
            </w:tcBorders>
            <w:tcMar>
              <w:top w:w="55" w:type="dxa"/>
              <w:bottom w:w="55" w:type="dxa"/>
            </w:tcMar>
            <w:vAlign w:val="center"/>
          </w:tcPr>
          <w:p w14:paraId="0717F8F4"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295" w:type="dxa"/>
            <w:tcBorders>
              <w:left w:val="single" w:sz="4" w:space="0" w:color="000000"/>
              <w:bottom w:val="single" w:sz="4" w:space="0" w:color="000000"/>
              <w:right w:val="single" w:sz="4" w:space="0" w:color="000000"/>
            </w:tcBorders>
            <w:tcMar>
              <w:top w:w="55" w:type="dxa"/>
              <w:bottom w:w="55" w:type="dxa"/>
            </w:tcMar>
          </w:tcPr>
          <w:p w14:paraId="3DB65EF7"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rPr>
              <w:t xml:space="preserve">bola de futebol campo, modelo 2024, tamanho 4, câmara </w:t>
            </w:r>
            <w:proofErr w:type="spellStart"/>
            <w:r w:rsidRPr="00DB2A87">
              <w:rPr>
                <w:rFonts w:ascii="Arial" w:hAnsi="Arial" w:cs="Arial"/>
                <w:b/>
                <w:bCs/>
                <w:sz w:val="24"/>
                <w:szCs w:val="24"/>
              </w:rPr>
              <w:t>arbility</w:t>
            </w:r>
            <w:proofErr w:type="spellEnd"/>
            <w:r w:rsidRPr="00DB2A87">
              <w:rPr>
                <w:rFonts w:ascii="Arial" w:hAnsi="Arial" w:cs="Arial"/>
                <w:b/>
                <w:bCs/>
                <w:sz w:val="24"/>
                <w:szCs w:val="24"/>
              </w:rPr>
              <w:t xml:space="preserve">, confeccionada em material laminado em </w:t>
            </w:r>
            <w:proofErr w:type="spellStart"/>
            <w:r w:rsidRPr="00DB2A87">
              <w:rPr>
                <w:rFonts w:ascii="Arial" w:hAnsi="Arial" w:cs="Arial"/>
                <w:b/>
                <w:bCs/>
                <w:sz w:val="24"/>
                <w:szCs w:val="24"/>
              </w:rPr>
              <w:t>pu</w:t>
            </w:r>
            <w:proofErr w:type="spellEnd"/>
            <w:r w:rsidRPr="00DB2A87">
              <w:rPr>
                <w:rFonts w:ascii="Arial" w:hAnsi="Arial" w:cs="Arial"/>
                <w:b/>
                <w:bCs/>
                <w:sz w:val="24"/>
                <w:szCs w:val="24"/>
              </w:rPr>
              <w:t xml:space="preserve">, sistema de forro triaxial, costurada a mão, com miolo removível, 32 gomos, peso 360-390 </w:t>
            </w:r>
            <w:proofErr w:type="spellStart"/>
            <w:r w:rsidRPr="00DB2A87">
              <w:rPr>
                <w:rFonts w:ascii="Arial" w:hAnsi="Arial" w:cs="Arial"/>
                <w:b/>
                <w:bCs/>
                <w:sz w:val="24"/>
                <w:szCs w:val="24"/>
              </w:rPr>
              <w:t>gr</w:t>
            </w:r>
            <w:proofErr w:type="spellEnd"/>
            <w:r w:rsidRPr="00DB2A87">
              <w:rPr>
                <w:rFonts w:ascii="Arial" w:hAnsi="Arial" w:cs="Arial"/>
                <w:b/>
                <w:bCs/>
                <w:sz w:val="24"/>
                <w:szCs w:val="24"/>
              </w:rPr>
              <w:t>, circunferência 64-66 cm.</w:t>
            </w:r>
          </w:p>
        </w:tc>
      </w:tr>
      <w:tr w:rsidR="00DB2A87" w:rsidRPr="00DB2A87" w14:paraId="61AC1F9B" w14:textId="77777777" w:rsidTr="009A719C">
        <w:trPr>
          <w:trHeight w:val="312"/>
        </w:trPr>
        <w:tc>
          <w:tcPr>
            <w:tcW w:w="710" w:type="dxa"/>
            <w:tcBorders>
              <w:left w:val="single" w:sz="4" w:space="0" w:color="000000"/>
              <w:bottom w:val="single" w:sz="4" w:space="0" w:color="000000"/>
            </w:tcBorders>
            <w:tcMar>
              <w:top w:w="55" w:type="dxa"/>
              <w:bottom w:w="55" w:type="dxa"/>
            </w:tcMar>
            <w:vAlign w:val="center"/>
          </w:tcPr>
          <w:p w14:paraId="1ADABE47"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rPr>
              <w:t>16</w:t>
            </w:r>
          </w:p>
        </w:tc>
        <w:tc>
          <w:tcPr>
            <w:tcW w:w="706" w:type="dxa"/>
            <w:tcBorders>
              <w:left w:val="single" w:sz="4" w:space="0" w:color="000000"/>
              <w:bottom w:val="single" w:sz="4" w:space="0" w:color="000000"/>
            </w:tcBorders>
            <w:tcMar>
              <w:top w:w="55" w:type="dxa"/>
              <w:bottom w:w="55" w:type="dxa"/>
            </w:tcMar>
            <w:vAlign w:val="center"/>
          </w:tcPr>
          <w:p w14:paraId="54C25FE4"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60</w:t>
            </w:r>
          </w:p>
        </w:tc>
        <w:tc>
          <w:tcPr>
            <w:tcW w:w="712" w:type="dxa"/>
            <w:tcBorders>
              <w:left w:val="single" w:sz="4" w:space="0" w:color="000000"/>
              <w:bottom w:val="single" w:sz="4" w:space="0" w:color="000000"/>
            </w:tcBorders>
            <w:tcMar>
              <w:top w:w="55" w:type="dxa"/>
              <w:bottom w:w="55" w:type="dxa"/>
            </w:tcMar>
            <w:vAlign w:val="center"/>
          </w:tcPr>
          <w:p w14:paraId="3FE58D36" w14:textId="77777777" w:rsidR="00DB2A87" w:rsidRPr="00DB2A87" w:rsidRDefault="00DB2A87" w:rsidP="00DB2A87">
            <w:pPr>
              <w:pStyle w:val="Standard"/>
              <w:widowControl w:val="0"/>
              <w:jc w:val="both"/>
              <w:rPr>
                <w:rFonts w:ascii="Arial" w:hAnsi="Arial" w:cs="Arial"/>
                <w:b/>
                <w:bCs/>
                <w:sz w:val="24"/>
                <w:szCs w:val="24"/>
                <w:lang w:val="pt-PT"/>
              </w:rPr>
            </w:pPr>
          </w:p>
          <w:p w14:paraId="64673339"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p w14:paraId="6624ED0B" w14:textId="77777777" w:rsidR="00DB2A87" w:rsidRPr="00DB2A87" w:rsidRDefault="00DB2A87" w:rsidP="00DB2A87">
            <w:pPr>
              <w:pStyle w:val="Standard"/>
              <w:widowControl w:val="0"/>
              <w:jc w:val="both"/>
              <w:rPr>
                <w:rFonts w:ascii="Arial" w:hAnsi="Arial" w:cs="Arial"/>
                <w:b/>
                <w:bCs/>
                <w:sz w:val="24"/>
                <w:szCs w:val="24"/>
                <w:lang w:val="pt-PT"/>
              </w:rPr>
            </w:pPr>
          </w:p>
        </w:tc>
        <w:tc>
          <w:tcPr>
            <w:tcW w:w="7295" w:type="dxa"/>
            <w:tcBorders>
              <w:left w:val="single" w:sz="4" w:space="0" w:color="000000"/>
              <w:bottom w:val="single" w:sz="4" w:space="0" w:color="000000"/>
              <w:right w:val="single" w:sz="4" w:space="0" w:color="000000"/>
            </w:tcBorders>
            <w:tcMar>
              <w:top w:w="55" w:type="dxa"/>
              <w:bottom w:w="55" w:type="dxa"/>
            </w:tcMar>
          </w:tcPr>
          <w:p w14:paraId="31A6A8F2"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rPr>
              <w:t xml:space="preserve">bola de futsal, categoria adulto modelo 2024, com material laminado </w:t>
            </w:r>
            <w:proofErr w:type="spellStart"/>
            <w:r w:rsidRPr="00DB2A87">
              <w:rPr>
                <w:rFonts w:ascii="Arial" w:hAnsi="Arial" w:cs="Arial"/>
                <w:b/>
                <w:bCs/>
                <w:sz w:val="24"/>
                <w:szCs w:val="24"/>
              </w:rPr>
              <w:t>pu</w:t>
            </w:r>
            <w:proofErr w:type="spellEnd"/>
            <w:r w:rsidRPr="00DB2A87">
              <w:rPr>
                <w:rFonts w:ascii="Arial" w:hAnsi="Arial" w:cs="Arial"/>
                <w:b/>
                <w:bCs/>
                <w:sz w:val="24"/>
                <w:szCs w:val="24"/>
              </w:rPr>
              <w:t xml:space="preserve">, construção </w:t>
            </w:r>
            <w:proofErr w:type="spellStart"/>
            <w:r w:rsidRPr="00DB2A87">
              <w:rPr>
                <w:rFonts w:ascii="Arial" w:hAnsi="Arial" w:cs="Arial"/>
                <w:b/>
                <w:bCs/>
                <w:sz w:val="24"/>
                <w:szCs w:val="24"/>
              </w:rPr>
              <w:t>ultrafusion</w:t>
            </w:r>
            <w:proofErr w:type="spellEnd"/>
            <w:r w:rsidRPr="00DB2A87">
              <w:rPr>
                <w:rFonts w:ascii="Arial" w:hAnsi="Arial" w:cs="Arial"/>
                <w:b/>
                <w:bCs/>
                <w:sz w:val="24"/>
                <w:szCs w:val="24"/>
              </w:rPr>
              <w:t xml:space="preserve">, câmara 6d, sistema de forro termofixo, camada interna </w:t>
            </w:r>
            <w:proofErr w:type="spellStart"/>
            <w:r w:rsidRPr="00DB2A87">
              <w:rPr>
                <w:rFonts w:ascii="Arial" w:hAnsi="Arial" w:cs="Arial"/>
                <w:b/>
                <w:bCs/>
                <w:sz w:val="24"/>
                <w:szCs w:val="24"/>
              </w:rPr>
              <w:t>evacel</w:t>
            </w:r>
            <w:proofErr w:type="spellEnd"/>
            <w:r w:rsidRPr="00DB2A87">
              <w:rPr>
                <w:rFonts w:ascii="Arial" w:hAnsi="Arial" w:cs="Arial"/>
                <w:b/>
                <w:bCs/>
                <w:sz w:val="24"/>
                <w:szCs w:val="24"/>
              </w:rPr>
              <w:t xml:space="preserve">, processo extra com </w:t>
            </w:r>
            <w:r w:rsidRPr="00DB2A87">
              <w:rPr>
                <w:rFonts w:ascii="Arial" w:hAnsi="Arial" w:cs="Arial"/>
                <w:b/>
                <w:bCs/>
                <w:sz w:val="24"/>
                <w:szCs w:val="24"/>
              </w:rPr>
              <w:lastRenderedPageBreak/>
              <w:t xml:space="preserve">dupla colagem, miolo capsula </w:t>
            </w:r>
            <w:proofErr w:type="spellStart"/>
            <w:r w:rsidRPr="00DB2A87">
              <w:rPr>
                <w:rFonts w:ascii="Arial" w:hAnsi="Arial" w:cs="Arial"/>
                <w:b/>
                <w:bCs/>
                <w:sz w:val="24"/>
                <w:szCs w:val="24"/>
              </w:rPr>
              <w:t>sis</w:t>
            </w:r>
            <w:proofErr w:type="spellEnd"/>
            <w:r w:rsidRPr="00DB2A87">
              <w:rPr>
                <w:rFonts w:ascii="Arial" w:hAnsi="Arial" w:cs="Arial"/>
                <w:b/>
                <w:bCs/>
                <w:sz w:val="24"/>
                <w:szCs w:val="24"/>
              </w:rPr>
              <w:t xml:space="preserve"> removível, peso 400-440g, 14 gomos, circunferência 62 – 64 cm.</w:t>
            </w:r>
          </w:p>
        </w:tc>
      </w:tr>
      <w:tr w:rsidR="00DB2A87" w:rsidRPr="00DB2A87" w14:paraId="2EE1365B" w14:textId="77777777" w:rsidTr="009A719C">
        <w:trPr>
          <w:trHeight w:val="144"/>
        </w:trPr>
        <w:tc>
          <w:tcPr>
            <w:tcW w:w="710" w:type="dxa"/>
            <w:tcBorders>
              <w:left w:val="single" w:sz="4" w:space="0" w:color="000000"/>
              <w:bottom w:val="single" w:sz="4" w:space="0" w:color="000000"/>
            </w:tcBorders>
            <w:tcMar>
              <w:top w:w="55" w:type="dxa"/>
              <w:bottom w:w="55" w:type="dxa"/>
            </w:tcMar>
            <w:vAlign w:val="center"/>
          </w:tcPr>
          <w:p w14:paraId="23457964"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rPr>
              <w:lastRenderedPageBreak/>
              <w:t>17</w:t>
            </w:r>
          </w:p>
        </w:tc>
        <w:tc>
          <w:tcPr>
            <w:tcW w:w="706" w:type="dxa"/>
            <w:tcBorders>
              <w:left w:val="single" w:sz="4" w:space="0" w:color="000000"/>
              <w:bottom w:val="single" w:sz="4" w:space="0" w:color="000000"/>
            </w:tcBorders>
            <w:tcMar>
              <w:top w:w="55" w:type="dxa"/>
              <w:bottom w:w="55" w:type="dxa"/>
            </w:tcMar>
            <w:vAlign w:val="center"/>
          </w:tcPr>
          <w:p w14:paraId="3B4EC360" w14:textId="77777777" w:rsidR="00DB2A87" w:rsidRPr="00DB2A87" w:rsidRDefault="00DB2A87" w:rsidP="00DB2A87">
            <w:pPr>
              <w:pStyle w:val="Standard"/>
              <w:widowControl w:val="0"/>
              <w:jc w:val="both"/>
              <w:rPr>
                <w:rFonts w:ascii="Arial" w:hAnsi="Arial" w:cs="Arial"/>
                <w:b/>
                <w:bCs/>
                <w:sz w:val="24"/>
                <w:szCs w:val="24"/>
                <w:lang w:val="pt-PT"/>
              </w:rPr>
            </w:pPr>
            <w:r w:rsidRPr="00DB2A87">
              <w:rPr>
                <w:rFonts w:ascii="Arial" w:hAnsi="Arial" w:cs="Arial"/>
                <w:b/>
                <w:bCs/>
                <w:sz w:val="24"/>
                <w:szCs w:val="24"/>
                <w:lang w:val="pt-PT"/>
              </w:rPr>
              <w:t>02</w:t>
            </w:r>
          </w:p>
        </w:tc>
        <w:tc>
          <w:tcPr>
            <w:tcW w:w="712" w:type="dxa"/>
            <w:tcBorders>
              <w:left w:val="single" w:sz="4" w:space="0" w:color="000000"/>
              <w:bottom w:val="single" w:sz="4" w:space="0" w:color="000000"/>
            </w:tcBorders>
            <w:tcMar>
              <w:top w:w="55" w:type="dxa"/>
              <w:bottom w:w="55" w:type="dxa"/>
            </w:tcMar>
            <w:vAlign w:val="center"/>
          </w:tcPr>
          <w:p w14:paraId="57AA0FBE"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295" w:type="dxa"/>
            <w:tcBorders>
              <w:left w:val="single" w:sz="4" w:space="0" w:color="000000"/>
              <w:bottom w:val="single" w:sz="4" w:space="0" w:color="000000"/>
              <w:right w:val="single" w:sz="4" w:space="0" w:color="000000"/>
            </w:tcBorders>
            <w:tcMar>
              <w:top w:w="55" w:type="dxa"/>
              <w:bottom w:w="55" w:type="dxa"/>
            </w:tcMar>
            <w:vAlign w:val="center"/>
          </w:tcPr>
          <w:p w14:paraId="322ACC02"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rPr>
              <w:t>calibrador digital para todos os tipos de bola, acompanha 2 agulhas.</w:t>
            </w:r>
          </w:p>
        </w:tc>
      </w:tr>
      <w:tr w:rsidR="00DB2A87" w:rsidRPr="00DB2A87" w14:paraId="273A777F" w14:textId="77777777" w:rsidTr="009A719C">
        <w:trPr>
          <w:trHeight w:val="312"/>
        </w:trPr>
        <w:tc>
          <w:tcPr>
            <w:tcW w:w="710" w:type="dxa"/>
            <w:tcBorders>
              <w:left w:val="single" w:sz="4" w:space="0" w:color="000000"/>
              <w:bottom w:val="single" w:sz="4" w:space="0" w:color="000000"/>
            </w:tcBorders>
            <w:tcMar>
              <w:top w:w="55" w:type="dxa"/>
              <w:bottom w:w="55" w:type="dxa"/>
            </w:tcMar>
            <w:vAlign w:val="center"/>
          </w:tcPr>
          <w:p w14:paraId="10EEFB6E"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rPr>
              <w:t>18</w:t>
            </w:r>
          </w:p>
        </w:tc>
        <w:tc>
          <w:tcPr>
            <w:tcW w:w="706" w:type="dxa"/>
            <w:tcBorders>
              <w:left w:val="single" w:sz="4" w:space="0" w:color="000000"/>
              <w:bottom w:val="single" w:sz="4" w:space="0" w:color="000000"/>
            </w:tcBorders>
            <w:tcMar>
              <w:top w:w="55" w:type="dxa"/>
              <w:bottom w:w="55" w:type="dxa"/>
            </w:tcMar>
            <w:vAlign w:val="center"/>
          </w:tcPr>
          <w:p w14:paraId="3B30718B"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08</w:t>
            </w:r>
          </w:p>
        </w:tc>
        <w:tc>
          <w:tcPr>
            <w:tcW w:w="712" w:type="dxa"/>
            <w:tcBorders>
              <w:left w:val="single" w:sz="4" w:space="0" w:color="000000"/>
              <w:bottom w:val="single" w:sz="4" w:space="0" w:color="000000"/>
            </w:tcBorders>
            <w:tcMar>
              <w:top w:w="55" w:type="dxa"/>
              <w:bottom w:w="55" w:type="dxa"/>
            </w:tcMar>
            <w:vAlign w:val="center"/>
          </w:tcPr>
          <w:p w14:paraId="4C80BF61"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295" w:type="dxa"/>
            <w:tcBorders>
              <w:left w:val="single" w:sz="4" w:space="0" w:color="000000"/>
              <w:bottom w:val="single" w:sz="4" w:space="0" w:color="000000"/>
              <w:right w:val="single" w:sz="4" w:space="0" w:color="000000"/>
            </w:tcBorders>
            <w:tcMar>
              <w:top w:w="55" w:type="dxa"/>
              <w:bottom w:w="55" w:type="dxa"/>
            </w:tcMar>
          </w:tcPr>
          <w:p w14:paraId="023ADCEF" w14:textId="77777777" w:rsidR="00DB2A87" w:rsidRPr="00DB2A87" w:rsidRDefault="00DB2A87" w:rsidP="00DB2A87">
            <w:pPr>
              <w:pStyle w:val="Standard"/>
              <w:widowControl w:val="0"/>
              <w:jc w:val="both"/>
              <w:rPr>
                <w:rFonts w:ascii="Arial" w:hAnsi="Arial" w:cs="Arial"/>
                <w:b/>
                <w:sz w:val="24"/>
                <w:szCs w:val="24"/>
              </w:rPr>
            </w:pPr>
            <w:r w:rsidRPr="00DB2A87">
              <w:rPr>
                <w:rFonts w:ascii="Arial" w:hAnsi="Arial" w:cs="Arial"/>
                <w:b/>
                <w:bCs/>
                <w:sz w:val="24"/>
                <w:szCs w:val="24"/>
              </w:rPr>
              <w:t xml:space="preserve">bola handebol </w:t>
            </w:r>
            <w:proofErr w:type="spellStart"/>
            <w:r w:rsidRPr="00DB2A87">
              <w:rPr>
                <w:rFonts w:ascii="Arial" w:hAnsi="Arial" w:cs="Arial"/>
                <w:b/>
                <w:bCs/>
                <w:sz w:val="24"/>
                <w:szCs w:val="24"/>
              </w:rPr>
              <w:t>synergy</w:t>
            </w:r>
            <w:proofErr w:type="spellEnd"/>
            <w:r w:rsidRPr="00DB2A87">
              <w:rPr>
                <w:rFonts w:ascii="Arial" w:hAnsi="Arial" w:cs="Arial"/>
                <w:b/>
                <w:bCs/>
                <w:sz w:val="24"/>
                <w:szCs w:val="24"/>
              </w:rPr>
              <w:t xml:space="preserve"> plus-tam. 2 com uma construção única de 30 painéis, feita em material super macio para melhor aderência e controle em cada lance. composição: ideal para jogos e treinamento, com uma construção única de 30 painéis. material superior macio e aderente com relevo </w:t>
            </w:r>
            <w:proofErr w:type="spellStart"/>
            <w:r w:rsidRPr="00DB2A87">
              <w:rPr>
                <w:rFonts w:ascii="Arial" w:hAnsi="Arial" w:cs="Arial"/>
                <w:b/>
                <w:bCs/>
                <w:sz w:val="24"/>
                <w:szCs w:val="24"/>
              </w:rPr>
              <w:t>kempa</w:t>
            </w:r>
            <w:proofErr w:type="spellEnd"/>
            <w:r w:rsidRPr="00DB2A87">
              <w:rPr>
                <w:rFonts w:ascii="Arial" w:hAnsi="Arial" w:cs="Arial"/>
                <w:b/>
                <w:bCs/>
                <w:sz w:val="24"/>
                <w:szCs w:val="24"/>
              </w:rPr>
              <w:t xml:space="preserve"> para excelente aderência e controle de bola. ótimo rebote e uma sensação confortável para a bola, graças à camada de espuma adicional. a bexiga de látex com laminação têxtil evita o bombeamento excessivo com pouca perda de ar ao mesmo tempo.</w:t>
            </w:r>
          </w:p>
        </w:tc>
      </w:tr>
      <w:tr w:rsidR="00DB2A87" w:rsidRPr="00DB2A87" w14:paraId="15249D6E" w14:textId="77777777" w:rsidTr="009A719C">
        <w:trPr>
          <w:trHeight w:val="312"/>
        </w:trPr>
        <w:tc>
          <w:tcPr>
            <w:tcW w:w="710" w:type="dxa"/>
            <w:tcBorders>
              <w:left w:val="single" w:sz="4" w:space="0" w:color="000000"/>
              <w:bottom w:val="single" w:sz="4" w:space="0" w:color="000000"/>
            </w:tcBorders>
            <w:tcMar>
              <w:top w:w="55" w:type="dxa"/>
              <w:bottom w:w="55" w:type="dxa"/>
            </w:tcMar>
            <w:vAlign w:val="center"/>
          </w:tcPr>
          <w:p w14:paraId="0906FF3C" w14:textId="77777777" w:rsidR="00DB2A87" w:rsidRPr="00DB2A87" w:rsidRDefault="00DB2A87" w:rsidP="00DB2A87">
            <w:pPr>
              <w:pStyle w:val="Standard"/>
              <w:widowControl w:val="0"/>
              <w:jc w:val="both"/>
              <w:rPr>
                <w:rFonts w:ascii="Arial" w:hAnsi="Arial" w:cs="Arial"/>
                <w:b/>
                <w:bCs/>
                <w:sz w:val="24"/>
                <w:szCs w:val="24"/>
              </w:rPr>
            </w:pPr>
            <w:r w:rsidRPr="00DB2A87">
              <w:rPr>
                <w:rFonts w:ascii="Arial" w:hAnsi="Arial" w:cs="Arial"/>
                <w:b/>
                <w:bCs/>
                <w:sz w:val="24"/>
                <w:szCs w:val="24"/>
              </w:rPr>
              <w:t>19</w:t>
            </w:r>
          </w:p>
        </w:tc>
        <w:tc>
          <w:tcPr>
            <w:tcW w:w="706" w:type="dxa"/>
            <w:tcBorders>
              <w:left w:val="single" w:sz="4" w:space="0" w:color="000000"/>
              <w:bottom w:val="single" w:sz="4" w:space="0" w:color="000000"/>
            </w:tcBorders>
            <w:tcMar>
              <w:top w:w="55" w:type="dxa"/>
              <w:bottom w:w="55" w:type="dxa"/>
            </w:tcMar>
            <w:vAlign w:val="center"/>
          </w:tcPr>
          <w:p w14:paraId="6C7A5ED6"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08</w:t>
            </w:r>
          </w:p>
        </w:tc>
        <w:tc>
          <w:tcPr>
            <w:tcW w:w="712" w:type="dxa"/>
            <w:tcBorders>
              <w:left w:val="single" w:sz="4" w:space="0" w:color="000000"/>
              <w:bottom w:val="single" w:sz="4" w:space="0" w:color="000000"/>
            </w:tcBorders>
            <w:tcMar>
              <w:top w:w="55" w:type="dxa"/>
              <w:bottom w:w="55" w:type="dxa"/>
            </w:tcMar>
            <w:vAlign w:val="center"/>
          </w:tcPr>
          <w:p w14:paraId="2D9520DE"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295" w:type="dxa"/>
            <w:tcBorders>
              <w:left w:val="single" w:sz="4" w:space="0" w:color="000000"/>
              <w:bottom w:val="single" w:sz="4" w:space="0" w:color="000000"/>
              <w:right w:val="single" w:sz="4" w:space="0" w:color="000000"/>
            </w:tcBorders>
            <w:tcMar>
              <w:top w:w="55" w:type="dxa"/>
              <w:bottom w:w="55" w:type="dxa"/>
            </w:tcMar>
          </w:tcPr>
          <w:p w14:paraId="4D1AB87E"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rPr>
              <w:t xml:space="preserve">bola handebol </w:t>
            </w:r>
            <w:proofErr w:type="spellStart"/>
            <w:r w:rsidRPr="00DB2A87">
              <w:rPr>
                <w:rFonts w:ascii="Arial" w:hAnsi="Arial" w:cs="Arial"/>
                <w:b/>
                <w:bCs/>
                <w:sz w:val="24"/>
                <w:szCs w:val="24"/>
              </w:rPr>
              <w:t>synergy</w:t>
            </w:r>
            <w:proofErr w:type="spellEnd"/>
            <w:r w:rsidRPr="00DB2A87">
              <w:rPr>
                <w:rFonts w:ascii="Arial" w:hAnsi="Arial" w:cs="Arial"/>
                <w:b/>
                <w:bCs/>
                <w:sz w:val="24"/>
                <w:szCs w:val="24"/>
              </w:rPr>
              <w:t xml:space="preserve"> plus-tam. 3 com uma construção única de 30 painéis, feita em material super macio para melhor aderência e controle em cada lance. composição: ideal para jogos e treinamento, com uma construção única de 30 painéis. material superior macio e aderente com relevo </w:t>
            </w:r>
            <w:proofErr w:type="spellStart"/>
            <w:r w:rsidRPr="00DB2A87">
              <w:rPr>
                <w:rFonts w:ascii="Arial" w:hAnsi="Arial" w:cs="Arial"/>
                <w:b/>
                <w:bCs/>
                <w:sz w:val="24"/>
                <w:szCs w:val="24"/>
              </w:rPr>
              <w:t>kempa</w:t>
            </w:r>
            <w:proofErr w:type="spellEnd"/>
            <w:r w:rsidRPr="00DB2A87">
              <w:rPr>
                <w:rFonts w:ascii="Arial" w:hAnsi="Arial" w:cs="Arial"/>
                <w:b/>
                <w:bCs/>
                <w:sz w:val="24"/>
                <w:szCs w:val="24"/>
              </w:rPr>
              <w:t xml:space="preserve"> para excelente aderência e controle de bola. ótimo rebote e uma sensação confortável para a bola, graças à camada de espuma adicional. a bexiga de látex com laminação têxtil evita o bombeamento excessivo com pouca perda de ar ao mesmo tempo.</w:t>
            </w:r>
          </w:p>
        </w:tc>
      </w:tr>
    </w:tbl>
    <w:p w14:paraId="00547E41" w14:textId="77777777" w:rsidR="00DB2A87" w:rsidRPr="00DB2A87" w:rsidRDefault="00DB2A87" w:rsidP="00DB2A87">
      <w:pPr>
        <w:ind w:right="284"/>
        <w:jc w:val="both"/>
        <w:rPr>
          <w:rFonts w:ascii="Arial" w:hAnsi="Arial"/>
        </w:rPr>
      </w:pPr>
    </w:p>
    <w:p w14:paraId="41DEE433" w14:textId="77777777" w:rsidR="00DB2A87" w:rsidRPr="00DB2A87" w:rsidRDefault="00DB2A87" w:rsidP="00DB2A87">
      <w:pPr>
        <w:ind w:right="284"/>
        <w:jc w:val="both"/>
        <w:rPr>
          <w:rFonts w:ascii="Arial" w:hAnsi="Arial"/>
        </w:rPr>
      </w:pPr>
    </w:p>
    <w:tbl>
      <w:tblPr>
        <w:tblW w:w="9356" w:type="dxa"/>
        <w:tblInd w:w="-5" w:type="dxa"/>
        <w:tblLayout w:type="fixed"/>
        <w:tblCellMar>
          <w:left w:w="70" w:type="dxa"/>
          <w:right w:w="70" w:type="dxa"/>
        </w:tblCellMar>
        <w:tblLook w:val="0000" w:firstRow="0" w:lastRow="0" w:firstColumn="0" w:lastColumn="0" w:noHBand="0" w:noVBand="0"/>
      </w:tblPr>
      <w:tblGrid>
        <w:gridCol w:w="709"/>
        <w:gridCol w:w="567"/>
        <w:gridCol w:w="709"/>
        <w:gridCol w:w="7371"/>
      </w:tblGrid>
      <w:tr w:rsidR="00DB2A87" w:rsidRPr="00DB2A87" w14:paraId="40DF8D74" w14:textId="77777777" w:rsidTr="009A719C">
        <w:trPr>
          <w:trHeight w:val="453"/>
        </w:trPr>
        <w:tc>
          <w:tcPr>
            <w:tcW w:w="9356" w:type="dxa"/>
            <w:gridSpan w:val="4"/>
            <w:tcBorders>
              <w:top w:val="single" w:sz="4" w:space="0" w:color="000000"/>
              <w:left w:val="single" w:sz="4" w:space="0" w:color="000000"/>
              <w:bottom w:val="single" w:sz="4" w:space="0" w:color="000000"/>
              <w:right w:val="single" w:sz="4" w:space="0" w:color="000000"/>
            </w:tcBorders>
            <w:vAlign w:val="center"/>
          </w:tcPr>
          <w:p w14:paraId="438E304B" w14:textId="77777777" w:rsidR="00DB2A87" w:rsidRPr="00DB2A87" w:rsidRDefault="00DB2A87" w:rsidP="005A2DB6">
            <w:pPr>
              <w:pStyle w:val="Standard"/>
              <w:widowControl w:val="0"/>
              <w:jc w:val="center"/>
              <w:rPr>
                <w:rFonts w:ascii="Arial" w:hAnsi="Arial" w:cs="Arial"/>
                <w:b/>
                <w:sz w:val="24"/>
                <w:szCs w:val="24"/>
              </w:rPr>
            </w:pPr>
            <w:r w:rsidRPr="00DB2A87">
              <w:rPr>
                <w:rFonts w:ascii="Arial" w:hAnsi="Arial" w:cs="Arial"/>
                <w:b/>
                <w:bCs/>
                <w:sz w:val="24"/>
                <w:szCs w:val="24"/>
              </w:rPr>
              <w:t>LOTE 03 - MATERIAL GINÁSTICA RÍTIMICA</w:t>
            </w:r>
          </w:p>
        </w:tc>
      </w:tr>
      <w:tr w:rsidR="00DB2A87" w:rsidRPr="00DB2A87" w14:paraId="0468636C" w14:textId="77777777" w:rsidTr="009A719C">
        <w:trPr>
          <w:trHeight w:val="312"/>
        </w:trPr>
        <w:tc>
          <w:tcPr>
            <w:tcW w:w="709" w:type="dxa"/>
            <w:tcBorders>
              <w:top w:val="single" w:sz="4" w:space="0" w:color="000000"/>
              <w:left w:val="single" w:sz="4" w:space="0" w:color="000000"/>
              <w:bottom w:val="single" w:sz="4" w:space="0" w:color="000000"/>
            </w:tcBorders>
            <w:tcMar>
              <w:top w:w="55" w:type="dxa"/>
              <w:bottom w:w="55" w:type="dxa"/>
            </w:tcMar>
          </w:tcPr>
          <w:p w14:paraId="5B427DAC"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Item</w:t>
            </w:r>
          </w:p>
        </w:tc>
        <w:tc>
          <w:tcPr>
            <w:tcW w:w="567" w:type="dxa"/>
            <w:tcBorders>
              <w:top w:val="single" w:sz="4" w:space="0" w:color="000000"/>
              <w:left w:val="single" w:sz="4" w:space="0" w:color="000000"/>
              <w:bottom w:val="single" w:sz="4" w:space="0" w:color="000000"/>
            </w:tcBorders>
            <w:tcMar>
              <w:top w:w="55" w:type="dxa"/>
              <w:bottom w:w="55" w:type="dxa"/>
            </w:tcMar>
          </w:tcPr>
          <w:p w14:paraId="20DC03DB"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Qtd</w:t>
            </w:r>
          </w:p>
        </w:tc>
        <w:tc>
          <w:tcPr>
            <w:tcW w:w="709" w:type="dxa"/>
            <w:tcBorders>
              <w:top w:val="single" w:sz="4" w:space="0" w:color="000000"/>
              <w:left w:val="single" w:sz="4" w:space="0" w:color="000000"/>
              <w:bottom w:val="single" w:sz="4" w:space="0" w:color="000000"/>
            </w:tcBorders>
            <w:tcMar>
              <w:top w:w="55" w:type="dxa"/>
              <w:bottom w:w="55" w:type="dxa"/>
            </w:tcMar>
          </w:tcPr>
          <w:p w14:paraId="338CB044"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Unid</w:t>
            </w:r>
          </w:p>
        </w:tc>
        <w:tc>
          <w:tcPr>
            <w:tcW w:w="7371" w:type="dxa"/>
            <w:tcBorders>
              <w:top w:val="single" w:sz="4" w:space="0" w:color="000000"/>
              <w:left w:val="single" w:sz="4" w:space="0" w:color="000000"/>
              <w:bottom w:val="single" w:sz="4" w:space="0" w:color="000000"/>
              <w:right w:val="single" w:sz="4" w:space="0" w:color="000000"/>
            </w:tcBorders>
            <w:tcMar>
              <w:top w:w="55" w:type="dxa"/>
              <w:bottom w:w="55" w:type="dxa"/>
            </w:tcMar>
            <w:vAlign w:val="center"/>
          </w:tcPr>
          <w:p w14:paraId="3752F406"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rPr>
              <w:t>Descrição</w:t>
            </w:r>
          </w:p>
        </w:tc>
      </w:tr>
      <w:tr w:rsidR="00DB2A87" w:rsidRPr="00DB2A87" w14:paraId="18A82262" w14:textId="77777777" w:rsidTr="009A719C">
        <w:trPr>
          <w:trHeight w:val="893"/>
        </w:trPr>
        <w:tc>
          <w:tcPr>
            <w:tcW w:w="709" w:type="dxa"/>
            <w:tcBorders>
              <w:left w:val="single" w:sz="4" w:space="0" w:color="000000"/>
              <w:bottom w:val="single" w:sz="4" w:space="0" w:color="000000"/>
            </w:tcBorders>
            <w:tcMar>
              <w:top w:w="55" w:type="dxa"/>
              <w:bottom w:w="55" w:type="dxa"/>
            </w:tcMar>
            <w:vAlign w:val="center"/>
          </w:tcPr>
          <w:p w14:paraId="33BAE686" w14:textId="77777777" w:rsidR="00DB2A87" w:rsidRPr="00DB2A87" w:rsidRDefault="00DB2A87" w:rsidP="00DB2A87">
            <w:pPr>
              <w:pStyle w:val="Standard"/>
              <w:widowControl w:val="0"/>
              <w:jc w:val="both"/>
              <w:rPr>
                <w:rFonts w:ascii="Arial" w:hAnsi="Arial" w:cs="Arial"/>
                <w:b/>
                <w:bCs/>
                <w:sz w:val="24"/>
                <w:szCs w:val="24"/>
                <w:lang w:val="pt-PT"/>
              </w:rPr>
            </w:pPr>
            <w:r w:rsidRPr="00DB2A87">
              <w:rPr>
                <w:rFonts w:ascii="Arial" w:hAnsi="Arial" w:cs="Arial"/>
                <w:b/>
                <w:bCs/>
                <w:sz w:val="24"/>
                <w:szCs w:val="24"/>
                <w:lang w:val="pt-PT"/>
              </w:rPr>
              <w:t>01</w:t>
            </w:r>
          </w:p>
        </w:tc>
        <w:tc>
          <w:tcPr>
            <w:tcW w:w="567" w:type="dxa"/>
            <w:tcBorders>
              <w:left w:val="single" w:sz="4" w:space="0" w:color="000000"/>
              <w:bottom w:val="single" w:sz="4" w:space="0" w:color="000000"/>
            </w:tcBorders>
            <w:tcMar>
              <w:top w:w="55" w:type="dxa"/>
              <w:bottom w:w="55" w:type="dxa"/>
            </w:tcMar>
            <w:vAlign w:val="center"/>
          </w:tcPr>
          <w:p w14:paraId="242A76AD"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15</w:t>
            </w:r>
          </w:p>
        </w:tc>
        <w:tc>
          <w:tcPr>
            <w:tcW w:w="709" w:type="dxa"/>
            <w:tcBorders>
              <w:left w:val="single" w:sz="4" w:space="0" w:color="000000"/>
              <w:bottom w:val="single" w:sz="4" w:space="0" w:color="000000"/>
            </w:tcBorders>
            <w:tcMar>
              <w:top w:w="55" w:type="dxa"/>
              <w:bottom w:w="55" w:type="dxa"/>
            </w:tcMar>
            <w:vAlign w:val="center"/>
          </w:tcPr>
          <w:p w14:paraId="0C179614"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7FE53ED3" w14:textId="7D5E2FB4" w:rsidR="00DB2A87" w:rsidRPr="00DB2A87" w:rsidRDefault="00DB2A87" w:rsidP="00DB2A87">
            <w:pPr>
              <w:pStyle w:val="Standard"/>
              <w:widowControl w:val="0"/>
              <w:jc w:val="both"/>
              <w:rPr>
                <w:rFonts w:ascii="Arial" w:hAnsi="Arial" w:cs="Arial"/>
                <w:sz w:val="24"/>
                <w:szCs w:val="24"/>
              </w:rPr>
            </w:pPr>
            <w:r w:rsidRPr="00DB2A87">
              <w:rPr>
                <w:rStyle w:val="Internetlink"/>
                <w:rFonts w:ascii="Arial" w:eastAsia="Arial" w:hAnsi="Arial" w:cs="Arial"/>
                <w:b/>
                <w:bCs/>
                <w:color w:val="auto"/>
                <w:sz w:val="24"/>
                <w:szCs w:val="24"/>
              </w:rPr>
              <w:t>Fitas em cetim de Ginástica Rítmica iniciante: 3 metros de comprimento. Confeccionada em cetim, com 5 cm de largura, ilhós em uma das extremidades para acoplar o estilete, a “vira” (a “dobra” onde fica o ilhós), com uma segunda camada de tecido, o peso total não deve ultrapassar 35g. Cor: Arco íris</w:t>
            </w:r>
            <w:r w:rsidR="008B65AF">
              <w:rPr>
                <w:rStyle w:val="Internetlink"/>
                <w:rFonts w:ascii="Arial" w:eastAsia="Arial" w:hAnsi="Arial" w:cs="Arial"/>
                <w:b/>
                <w:bCs/>
                <w:color w:val="auto"/>
                <w:sz w:val="24"/>
                <w:szCs w:val="24"/>
              </w:rPr>
              <w:t>.</w:t>
            </w:r>
          </w:p>
        </w:tc>
      </w:tr>
      <w:tr w:rsidR="00DB2A87" w:rsidRPr="00DB2A87" w14:paraId="0C03F694"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053BDBA7" w14:textId="77777777" w:rsidR="00DB2A87" w:rsidRPr="00DB2A87" w:rsidRDefault="00DB2A87" w:rsidP="00DB2A87">
            <w:pPr>
              <w:pStyle w:val="Standard"/>
              <w:widowControl w:val="0"/>
              <w:jc w:val="both"/>
              <w:rPr>
                <w:rFonts w:ascii="Arial" w:hAnsi="Arial" w:cs="Arial"/>
                <w:b/>
                <w:bCs/>
                <w:sz w:val="24"/>
                <w:szCs w:val="24"/>
                <w:lang w:val="pt-PT"/>
              </w:rPr>
            </w:pPr>
            <w:r w:rsidRPr="00DB2A87">
              <w:rPr>
                <w:rFonts w:ascii="Arial" w:hAnsi="Arial" w:cs="Arial"/>
                <w:b/>
                <w:bCs/>
                <w:sz w:val="24"/>
                <w:szCs w:val="24"/>
                <w:lang w:val="pt-PT"/>
              </w:rPr>
              <w:t>02</w:t>
            </w:r>
          </w:p>
        </w:tc>
        <w:tc>
          <w:tcPr>
            <w:tcW w:w="567" w:type="dxa"/>
            <w:tcBorders>
              <w:left w:val="single" w:sz="4" w:space="0" w:color="000000"/>
              <w:bottom w:val="single" w:sz="4" w:space="0" w:color="000000"/>
            </w:tcBorders>
            <w:tcMar>
              <w:top w:w="55" w:type="dxa"/>
              <w:bottom w:w="55" w:type="dxa"/>
            </w:tcMar>
            <w:vAlign w:val="center"/>
          </w:tcPr>
          <w:p w14:paraId="6466452C"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01</w:t>
            </w:r>
          </w:p>
        </w:tc>
        <w:tc>
          <w:tcPr>
            <w:tcW w:w="709" w:type="dxa"/>
            <w:tcBorders>
              <w:left w:val="single" w:sz="4" w:space="0" w:color="000000"/>
              <w:bottom w:val="single" w:sz="4" w:space="0" w:color="000000"/>
            </w:tcBorders>
            <w:tcMar>
              <w:top w:w="55" w:type="dxa"/>
              <w:bottom w:w="55" w:type="dxa"/>
            </w:tcMar>
            <w:vAlign w:val="center"/>
          </w:tcPr>
          <w:p w14:paraId="427888F8"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center"/>
          </w:tcPr>
          <w:p w14:paraId="252B5FB9" w14:textId="4F2FF1DB"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rPr>
              <w:t>Inflador específico para Bolas de Ginástica Rítmica</w:t>
            </w:r>
            <w:r w:rsidR="008B65AF">
              <w:rPr>
                <w:rFonts w:ascii="Arial" w:hAnsi="Arial" w:cs="Arial"/>
                <w:b/>
                <w:bCs/>
                <w:sz w:val="24"/>
                <w:szCs w:val="24"/>
              </w:rPr>
              <w:t>.</w:t>
            </w:r>
          </w:p>
        </w:tc>
      </w:tr>
      <w:tr w:rsidR="00DB2A87" w:rsidRPr="00DB2A87" w14:paraId="3DB76969" w14:textId="77777777" w:rsidTr="009A719C">
        <w:trPr>
          <w:trHeight w:val="1043"/>
        </w:trPr>
        <w:tc>
          <w:tcPr>
            <w:tcW w:w="709" w:type="dxa"/>
            <w:tcBorders>
              <w:left w:val="single" w:sz="4" w:space="0" w:color="000000"/>
              <w:bottom w:val="single" w:sz="4" w:space="0" w:color="000000"/>
            </w:tcBorders>
            <w:tcMar>
              <w:top w:w="55" w:type="dxa"/>
              <w:bottom w:w="55" w:type="dxa"/>
            </w:tcMar>
            <w:vAlign w:val="center"/>
          </w:tcPr>
          <w:p w14:paraId="0F17525A" w14:textId="77777777" w:rsidR="00DB2A87" w:rsidRPr="00DB2A87" w:rsidRDefault="00DB2A87" w:rsidP="00DB2A87">
            <w:pPr>
              <w:pStyle w:val="Standard"/>
              <w:widowControl w:val="0"/>
              <w:jc w:val="both"/>
              <w:rPr>
                <w:rFonts w:ascii="Arial" w:hAnsi="Arial" w:cs="Arial"/>
                <w:b/>
                <w:bCs/>
                <w:sz w:val="24"/>
                <w:szCs w:val="24"/>
                <w:lang w:val="pt-PT"/>
              </w:rPr>
            </w:pPr>
            <w:r w:rsidRPr="00DB2A87">
              <w:rPr>
                <w:rFonts w:ascii="Arial" w:hAnsi="Arial" w:cs="Arial"/>
                <w:b/>
                <w:bCs/>
                <w:sz w:val="24"/>
                <w:szCs w:val="24"/>
                <w:lang w:val="pt-PT"/>
              </w:rPr>
              <w:t>03</w:t>
            </w:r>
          </w:p>
        </w:tc>
        <w:tc>
          <w:tcPr>
            <w:tcW w:w="567" w:type="dxa"/>
            <w:tcBorders>
              <w:left w:val="single" w:sz="4" w:space="0" w:color="000000"/>
              <w:bottom w:val="single" w:sz="4" w:space="0" w:color="000000"/>
            </w:tcBorders>
            <w:tcMar>
              <w:top w:w="55" w:type="dxa"/>
              <w:bottom w:w="55" w:type="dxa"/>
            </w:tcMar>
            <w:vAlign w:val="center"/>
          </w:tcPr>
          <w:p w14:paraId="0CBEFE38"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10</w:t>
            </w:r>
          </w:p>
        </w:tc>
        <w:tc>
          <w:tcPr>
            <w:tcW w:w="709" w:type="dxa"/>
            <w:tcBorders>
              <w:left w:val="single" w:sz="4" w:space="0" w:color="000000"/>
              <w:bottom w:val="single" w:sz="4" w:space="0" w:color="000000"/>
            </w:tcBorders>
            <w:tcMar>
              <w:top w:w="55" w:type="dxa"/>
              <w:bottom w:w="55" w:type="dxa"/>
            </w:tcMar>
            <w:vAlign w:val="center"/>
          </w:tcPr>
          <w:p w14:paraId="162B74AD"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1C27CB85" w14:textId="7F85E85B"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rPr>
              <w:t xml:space="preserve">Bolas metalizadas, categoria infantil: Medindo 16 cm de diâmetro, pesando 300g, fabricadas em PVC atóxico, bico de ar com pino na cor preta, superfície lisa e brilhante, cor metalizada, com acabamento </w:t>
            </w:r>
            <w:proofErr w:type="spellStart"/>
            <w:r w:rsidRPr="00DB2A87">
              <w:rPr>
                <w:rFonts w:ascii="Arial" w:hAnsi="Arial" w:cs="Arial"/>
                <w:b/>
                <w:bCs/>
                <w:sz w:val="24"/>
                <w:szCs w:val="24"/>
              </w:rPr>
              <w:t>siliconizado</w:t>
            </w:r>
            <w:proofErr w:type="spellEnd"/>
            <w:r w:rsidRPr="00DB2A87">
              <w:rPr>
                <w:rFonts w:ascii="Arial" w:hAnsi="Arial" w:cs="Arial"/>
                <w:b/>
                <w:bCs/>
                <w:sz w:val="24"/>
                <w:szCs w:val="24"/>
              </w:rPr>
              <w:t xml:space="preserve"> proporcionando maior aderência da bola na mão da ginasta, com toque macio e quicada de alta resposta. Cor: Fúcsia metalizada</w:t>
            </w:r>
            <w:r w:rsidR="008B65AF">
              <w:rPr>
                <w:rFonts w:ascii="Arial" w:hAnsi="Arial" w:cs="Arial"/>
                <w:b/>
                <w:bCs/>
                <w:sz w:val="24"/>
                <w:szCs w:val="24"/>
              </w:rPr>
              <w:t>.</w:t>
            </w:r>
          </w:p>
        </w:tc>
      </w:tr>
      <w:tr w:rsidR="00DB2A87" w:rsidRPr="00DB2A87" w14:paraId="061FB32F" w14:textId="77777777" w:rsidTr="009A719C">
        <w:trPr>
          <w:trHeight w:val="481"/>
        </w:trPr>
        <w:tc>
          <w:tcPr>
            <w:tcW w:w="709" w:type="dxa"/>
            <w:tcBorders>
              <w:left w:val="single" w:sz="4" w:space="0" w:color="000000"/>
              <w:bottom w:val="single" w:sz="4" w:space="0" w:color="000000"/>
            </w:tcBorders>
            <w:tcMar>
              <w:top w:w="55" w:type="dxa"/>
              <w:bottom w:w="55" w:type="dxa"/>
            </w:tcMar>
            <w:vAlign w:val="center"/>
          </w:tcPr>
          <w:p w14:paraId="4053AE8C" w14:textId="77777777" w:rsidR="00DB2A87" w:rsidRPr="00DB2A87" w:rsidRDefault="00DB2A87" w:rsidP="00DB2A87">
            <w:pPr>
              <w:pStyle w:val="Standard"/>
              <w:widowControl w:val="0"/>
              <w:jc w:val="both"/>
              <w:rPr>
                <w:rFonts w:ascii="Arial" w:hAnsi="Arial" w:cs="Arial"/>
                <w:b/>
                <w:bCs/>
                <w:sz w:val="24"/>
                <w:szCs w:val="24"/>
                <w:lang w:val="pt-PT"/>
              </w:rPr>
            </w:pPr>
            <w:r w:rsidRPr="00DB2A87">
              <w:rPr>
                <w:rFonts w:ascii="Arial" w:hAnsi="Arial" w:cs="Arial"/>
                <w:b/>
                <w:bCs/>
                <w:sz w:val="24"/>
                <w:szCs w:val="24"/>
                <w:lang w:val="pt-PT"/>
              </w:rPr>
              <w:t>04</w:t>
            </w:r>
          </w:p>
        </w:tc>
        <w:tc>
          <w:tcPr>
            <w:tcW w:w="567" w:type="dxa"/>
            <w:tcBorders>
              <w:left w:val="single" w:sz="4" w:space="0" w:color="000000"/>
              <w:bottom w:val="single" w:sz="4" w:space="0" w:color="000000"/>
            </w:tcBorders>
            <w:tcMar>
              <w:top w:w="55" w:type="dxa"/>
              <w:bottom w:w="55" w:type="dxa"/>
            </w:tcMar>
            <w:vAlign w:val="center"/>
          </w:tcPr>
          <w:p w14:paraId="655BFCAF"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15</w:t>
            </w:r>
          </w:p>
        </w:tc>
        <w:tc>
          <w:tcPr>
            <w:tcW w:w="709" w:type="dxa"/>
            <w:tcBorders>
              <w:left w:val="single" w:sz="4" w:space="0" w:color="000000"/>
              <w:bottom w:val="single" w:sz="4" w:space="0" w:color="000000"/>
            </w:tcBorders>
            <w:tcMar>
              <w:top w:w="55" w:type="dxa"/>
              <w:bottom w:w="55" w:type="dxa"/>
            </w:tcMar>
            <w:vAlign w:val="center"/>
          </w:tcPr>
          <w:p w14:paraId="14F9BEE3"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center"/>
          </w:tcPr>
          <w:p w14:paraId="4C1CC0DD" w14:textId="77652D40" w:rsidR="00DB2A87" w:rsidRPr="00DB2A87" w:rsidRDefault="00DB2A87" w:rsidP="00DB2A87">
            <w:pPr>
              <w:pStyle w:val="Standard"/>
              <w:widowControl w:val="0"/>
              <w:jc w:val="both"/>
              <w:rPr>
                <w:rFonts w:ascii="Arial" w:hAnsi="Arial" w:cs="Arial"/>
                <w:sz w:val="24"/>
                <w:szCs w:val="24"/>
              </w:rPr>
            </w:pPr>
            <w:r w:rsidRPr="00DB2A87">
              <w:rPr>
                <w:rStyle w:val="Internetlink"/>
                <w:rFonts w:ascii="Arial" w:eastAsia="Arial" w:hAnsi="Arial" w:cs="Arial"/>
                <w:b/>
                <w:bCs/>
                <w:color w:val="auto"/>
                <w:sz w:val="24"/>
                <w:szCs w:val="24"/>
              </w:rPr>
              <w:t>Pares de Maças conectáveis de borracha infantil: Medida: 40 cm, peso mínimo 115 gramas. Material: Borracha. Cor: Preta</w:t>
            </w:r>
            <w:r w:rsidR="008B65AF">
              <w:rPr>
                <w:rStyle w:val="Internetlink"/>
                <w:rFonts w:ascii="Arial" w:eastAsia="Arial" w:hAnsi="Arial" w:cs="Arial"/>
                <w:b/>
                <w:bCs/>
                <w:color w:val="auto"/>
                <w:sz w:val="24"/>
                <w:szCs w:val="24"/>
              </w:rPr>
              <w:t>.</w:t>
            </w:r>
          </w:p>
        </w:tc>
      </w:tr>
      <w:tr w:rsidR="00DB2A87" w:rsidRPr="00DB2A87" w14:paraId="268831D7" w14:textId="77777777" w:rsidTr="009A719C">
        <w:trPr>
          <w:trHeight w:val="508"/>
        </w:trPr>
        <w:tc>
          <w:tcPr>
            <w:tcW w:w="709" w:type="dxa"/>
            <w:tcBorders>
              <w:left w:val="single" w:sz="4" w:space="0" w:color="000000"/>
              <w:bottom w:val="single" w:sz="4" w:space="0" w:color="000000"/>
            </w:tcBorders>
            <w:tcMar>
              <w:top w:w="55" w:type="dxa"/>
              <w:bottom w:w="55" w:type="dxa"/>
            </w:tcMar>
            <w:vAlign w:val="center"/>
          </w:tcPr>
          <w:p w14:paraId="0929BDD6" w14:textId="77777777" w:rsidR="00DB2A87" w:rsidRPr="00DB2A87" w:rsidRDefault="00DB2A87" w:rsidP="00DB2A87">
            <w:pPr>
              <w:pStyle w:val="Standard"/>
              <w:widowControl w:val="0"/>
              <w:jc w:val="both"/>
              <w:rPr>
                <w:rFonts w:ascii="Arial" w:hAnsi="Arial" w:cs="Arial"/>
                <w:b/>
                <w:bCs/>
                <w:sz w:val="24"/>
                <w:szCs w:val="24"/>
                <w:lang w:val="pt-PT"/>
              </w:rPr>
            </w:pPr>
          </w:p>
          <w:p w14:paraId="21647138"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05</w:t>
            </w:r>
          </w:p>
        </w:tc>
        <w:tc>
          <w:tcPr>
            <w:tcW w:w="567" w:type="dxa"/>
            <w:tcBorders>
              <w:left w:val="single" w:sz="4" w:space="0" w:color="000000"/>
              <w:bottom w:val="single" w:sz="4" w:space="0" w:color="000000"/>
            </w:tcBorders>
            <w:tcMar>
              <w:top w:w="55" w:type="dxa"/>
              <w:bottom w:w="55" w:type="dxa"/>
            </w:tcMar>
            <w:vAlign w:val="center"/>
          </w:tcPr>
          <w:p w14:paraId="255826D8" w14:textId="77777777" w:rsidR="00DB2A87" w:rsidRPr="00DB2A87" w:rsidRDefault="00DB2A87" w:rsidP="00DB2A87">
            <w:pPr>
              <w:pStyle w:val="Standard"/>
              <w:widowControl w:val="0"/>
              <w:jc w:val="both"/>
              <w:rPr>
                <w:rFonts w:ascii="Arial" w:hAnsi="Arial" w:cs="Arial"/>
                <w:b/>
                <w:bCs/>
                <w:sz w:val="24"/>
                <w:szCs w:val="24"/>
                <w:lang w:val="pt-PT"/>
              </w:rPr>
            </w:pPr>
          </w:p>
          <w:p w14:paraId="41D6FA78"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05</w:t>
            </w:r>
          </w:p>
        </w:tc>
        <w:tc>
          <w:tcPr>
            <w:tcW w:w="709" w:type="dxa"/>
            <w:tcBorders>
              <w:left w:val="single" w:sz="4" w:space="0" w:color="000000"/>
              <w:bottom w:val="single" w:sz="4" w:space="0" w:color="000000"/>
            </w:tcBorders>
            <w:tcMar>
              <w:top w:w="55" w:type="dxa"/>
              <w:bottom w:w="55" w:type="dxa"/>
            </w:tcMar>
            <w:vAlign w:val="center"/>
          </w:tcPr>
          <w:p w14:paraId="6F53AACD" w14:textId="77777777" w:rsidR="00DB2A87" w:rsidRPr="00DB2A87" w:rsidRDefault="00DB2A87" w:rsidP="00DB2A87">
            <w:pPr>
              <w:pStyle w:val="Standard"/>
              <w:widowControl w:val="0"/>
              <w:jc w:val="both"/>
              <w:rPr>
                <w:rFonts w:ascii="Arial" w:hAnsi="Arial" w:cs="Arial"/>
                <w:b/>
                <w:bCs/>
                <w:sz w:val="24"/>
                <w:szCs w:val="24"/>
                <w:lang w:val="pt-PT"/>
              </w:rPr>
            </w:pPr>
          </w:p>
          <w:p w14:paraId="77CC792C"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7A51932D"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rPr>
              <w:t xml:space="preserve">Bancos suecos: </w:t>
            </w:r>
            <w:r w:rsidRPr="00DB2A87">
              <w:rPr>
                <w:rFonts w:ascii="Arial" w:hAnsi="Arial" w:cs="Arial"/>
                <w:b/>
                <w:bCs/>
                <w:sz w:val="24"/>
                <w:szCs w:val="24"/>
                <w:shd w:val="clear" w:color="auto" w:fill="FFFFFF"/>
              </w:rPr>
              <w:t xml:space="preserve">3m de comprimento, com altura e largura aproximada de 30cm. Produzido em madeira pinus com tratamento </w:t>
            </w:r>
            <w:proofErr w:type="spellStart"/>
            <w:r w:rsidRPr="00DB2A87">
              <w:rPr>
                <w:rFonts w:ascii="Arial" w:hAnsi="Arial" w:cs="Arial"/>
                <w:b/>
                <w:bCs/>
                <w:sz w:val="24"/>
                <w:szCs w:val="24"/>
                <w:shd w:val="clear" w:color="auto" w:fill="FFFFFF"/>
              </w:rPr>
              <w:t>anti</w:t>
            </w:r>
            <w:proofErr w:type="spellEnd"/>
            <w:r w:rsidRPr="00DB2A87">
              <w:rPr>
                <w:rFonts w:ascii="Arial" w:hAnsi="Arial" w:cs="Arial"/>
                <w:b/>
                <w:bCs/>
                <w:sz w:val="24"/>
                <w:szCs w:val="24"/>
                <w:shd w:val="clear" w:color="auto" w:fill="FFFFFF"/>
              </w:rPr>
              <w:t xml:space="preserve"> fungo, lixado, emparelhado e envernizado, </w:t>
            </w:r>
            <w:r w:rsidRPr="00DB2A87">
              <w:rPr>
                <w:rFonts w:ascii="Arial" w:hAnsi="Arial" w:cs="Arial"/>
                <w:b/>
                <w:bCs/>
                <w:sz w:val="24"/>
                <w:szCs w:val="24"/>
                <w:shd w:val="clear" w:color="auto" w:fill="FFFFFF"/>
              </w:rPr>
              <w:lastRenderedPageBreak/>
              <w:t>deixando a superfície lisa e sem risco de soltura de farpas. Parte inferior com trave de equilíbrio de 10cm de largura.</w:t>
            </w:r>
          </w:p>
        </w:tc>
      </w:tr>
      <w:tr w:rsidR="00DB2A87" w:rsidRPr="00DB2A87" w14:paraId="3FF3F891" w14:textId="77777777" w:rsidTr="009A719C">
        <w:trPr>
          <w:trHeight w:val="512"/>
        </w:trPr>
        <w:tc>
          <w:tcPr>
            <w:tcW w:w="709" w:type="dxa"/>
            <w:tcBorders>
              <w:left w:val="single" w:sz="4" w:space="0" w:color="000000"/>
              <w:bottom w:val="single" w:sz="4" w:space="0" w:color="000000"/>
            </w:tcBorders>
            <w:tcMar>
              <w:top w:w="55" w:type="dxa"/>
              <w:bottom w:w="55" w:type="dxa"/>
            </w:tcMar>
            <w:vAlign w:val="center"/>
          </w:tcPr>
          <w:p w14:paraId="51ECCEC2"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lastRenderedPageBreak/>
              <w:t>06</w:t>
            </w:r>
          </w:p>
        </w:tc>
        <w:tc>
          <w:tcPr>
            <w:tcW w:w="567" w:type="dxa"/>
            <w:tcBorders>
              <w:left w:val="single" w:sz="4" w:space="0" w:color="000000"/>
              <w:bottom w:val="single" w:sz="4" w:space="0" w:color="000000"/>
            </w:tcBorders>
            <w:tcMar>
              <w:top w:w="55" w:type="dxa"/>
              <w:bottom w:w="55" w:type="dxa"/>
            </w:tcMar>
            <w:vAlign w:val="center"/>
          </w:tcPr>
          <w:p w14:paraId="04C4D786"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15</w:t>
            </w:r>
          </w:p>
        </w:tc>
        <w:tc>
          <w:tcPr>
            <w:tcW w:w="709" w:type="dxa"/>
            <w:tcBorders>
              <w:left w:val="single" w:sz="4" w:space="0" w:color="000000"/>
              <w:bottom w:val="single" w:sz="4" w:space="0" w:color="000000"/>
            </w:tcBorders>
            <w:tcMar>
              <w:top w:w="55" w:type="dxa"/>
              <w:bottom w:w="55" w:type="dxa"/>
            </w:tcMar>
            <w:vAlign w:val="center"/>
          </w:tcPr>
          <w:p w14:paraId="0E8CEA80"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4F0CFA87" w14:textId="0945830D" w:rsidR="00DB2A87" w:rsidRPr="00DB2A87" w:rsidRDefault="00DB2A87" w:rsidP="00DB2A87">
            <w:pPr>
              <w:pStyle w:val="Standard"/>
              <w:widowControl w:val="0"/>
              <w:jc w:val="both"/>
              <w:rPr>
                <w:rFonts w:ascii="Arial" w:hAnsi="Arial" w:cs="Arial"/>
                <w:sz w:val="24"/>
                <w:szCs w:val="24"/>
              </w:rPr>
            </w:pPr>
            <w:r w:rsidRPr="00DB2A87">
              <w:rPr>
                <w:rStyle w:val="Internetlink"/>
                <w:rFonts w:ascii="Arial" w:eastAsia="Arial" w:hAnsi="Arial" w:cs="Arial"/>
                <w:b/>
                <w:bCs/>
                <w:color w:val="auto"/>
                <w:sz w:val="24"/>
                <w:szCs w:val="24"/>
              </w:rPr>
              <w:t>Estiletes para Ginástica Rítmica iniciante de fibra de vidro flexível, com ponta e girador metálico: Medida: 45 cm</w:t>
            </w:r>
            <w:r w:rsidR="008B65AF">
              <w:rPr>
                <w:rStyle w:val="Internetlink"/>
                <w:rFonts w:ascii="Arial" w:eastAsia="Arial" w:hAnsi="Arial" w:cs="Arial"/>
                <w:b/>
                <w:bCs/>
                <w:color w:val="auto"/>
                <w:sz w:val="24"/>
                <w:szCs w:val="24"/>
              </w:rPr>
              <w:t>.</w:t>
            </w:r>
          </w:p>
        </w:tc>
      </w:tr>
      <w:tr w:rsidR="00DB2A87" w:rsidRPr="00DB2A87" w14:paraId="3D985A27" w14:textId="77777777" w:rsidTr="009A719C">
        <w:trPr>
          <w:trHeight w:val="848"/>
        </w:trPr>
        <w:tc>
          <w:tcPr>
            <w:tcW w:w="709" w:type="dxa"/>
            <w:tcBorders>
              <w:left w:val="single" w:sz="4" w:space="0" w:color="000000"/>
              <w:bottom w:val="single" w:sz="4" w:space="0" w:color="000000"/>
            </w:tcBorders>
            <w:tcMar>
              <w:top w:w="55" w:type="dxa"/>
              <w:bottom w:w="55" w:type="dxa"/>
            </w:tcMar>
            <w:vAlign w:val="center"/>
          </w:tcPr>
          <w:p w14:paraId="0D939F42"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07</w:t>
            </w:r>
          </w:p>
        </w:tc>
        <w:tc>
          <w:tcPr>
            <w:tcW w:w="567" w:type="dxa"/>
            <w:tcBorders>
              <w:left w:val="single" w:sz="4" w:space="0" w:color="000000"/>
              <w:bottom w:val="single" w:sz="4" w:space="0" w:color="000000"/>
            </w:tcBorders>
            <w:tcMar>
              <w:top w:w="55" w:type="dxa"/>
              <w:bottom w:w="55" w:type="dxa"/>
            </w:tcMar>
            <w:vAlign w:val="center"/>
          </w:tcPr>
          <w:p w14:paraId="73514C83"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15</w:t>
            </w:r>
          </w:p>
        </w:tc>
        <w:tc>
          <w:tcPr>
            <w:tcW w:w="709" w:type="dxa"/>
            <w:tcBorders>
              <w:left w:val="single" w:sz="4" w:space="0" w:color="000000"/>
              <w:bottom w:val="single" w:sz="4" w:space="0" w:color="000000"/>
            </w:tcBorders>
            <w:tcMar>
              <w:top w:w="55" w:type="dxa"/>
              <w:bottom w:w="55" w:type="dxa"/>
            </w:tcMar>
            <w:vAlign w:val="center"/>
          </w:tcPr>
          <w:p w14:paraId="10F13DDF"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11DF464B" w14:textId="30AD73F0"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rPr>
              <w:t>Arcos oficiais, iniciante, fabricado em PVC flexível: 65 cm de diâmetro interno, 18mm de diâmetro de tubo, união dos tubos através do sistema de solda térmica, vulcanizada, interior com reforço em Y do mesmo material. Fabricado em conformidade com as normas da FIG. Cor: Branco</w:t>
            </w:r>
            <w:r w:rsidR="008B65AF">
              <w:rPr>
                <w:rFonts w:ascii="Arial" w:hAnsi="Arial" w:cs="Arial"/>
                <w:b/>
                <w:bCs/>
                <w:sz w:val="24"/>
                <w:szCs w:val="24"/>
              </w:rPr>
              <w:t>.</w:t>
            </w:r>
          </w:p>
        </w:tc>
      </w:tr>
    </w:tbl>
    <w:p w14:paraId="2995D743" w14:textId="77777777" w:rsidR="00DB2A87" w:rsidRPr="00DB2A87" w:rsidRDefault="00DB2A87" w:rsidP="00DB2A87">
      <w:pPr>
        <w:ind w:right="284"/>
        <w:jc w:val="both"/>
        <w:rPr>
          <w:rFonts w:ascii="Arial" w:hAnsi="Arial"/>
        </w:rPr>
      </w:pPr>
    </w:p>
    <w:p w14:paraId="59C12277" w14:textId="77777777" w:rsidR="00DB2A87" w:rsidRPr="00DB2A87" w:rsidRDefault="00DB2A87" w:rsidP="00DB2A87">
      <w:pPr>
        <w:ind w:right="284"/>
        <w:jc w:val="both"/>
        <w:rPr>
          <w:rFonts w:ascii="Arial" w:hAnsi="Arial"/>
        </w:rPr>
      </w:pPr>
    </w:p>
    <w:tbl>
      <w:tblPr>
        <w:tblW w:w="9356" w:type="dxa"/>
        <w:tblInd w:w="-5" w:type="dxa"/>
        <w:tblLayout w:type="fixed"/>
        <w:tblCellMar>
          <w:left w:w="70" w:type="dxa"/>
          <w:right w:w="70" w:type="dxa"/>
        </w:tblCellMar>
        <w:tblLook w:val="0000" w:firstRow="0" w:lastRow="0" w:firstColumn="0" w:lastColumn="0" w:noHBand="0" w:noVBand="0"/>
      </w:tblPr>
      <w:tblGrid>
        <w:gridCol w:w="709"/>
        <w:gridCol w:w="567"/>
        <w:gridCol w:w="709"/>
        <w:gridCol w:w="7371"/>
      </w:tblGrid>
      <w:tr w:rsidR="00DB2A87" w:rsidRPr="00DB2A87" w14:paraId="0B409DF8" w14:textId="77777777" w:rsidTr="009A719C">
        <w:trPr>
          <w:trHeight w:val="900"/>
        </w:trPr>
        <w:tc>
          <w:tcPr>
            <w:tcW w:w="9356" w:type="dxa"/>
            <w:gridSpan w:val="4"/>
            <w:tcBorders>
              <w:top w:val="single" w:sz="4" w:space="0" w:color="000000"/>
              <w:left w:val="single" w:sz="4" w:space="0" w:color="000000"/>
              <w:bottom w:val="single" w:sz="4" w:space="0" w:color="000000"/>
              <w:right w:val="single" w:sz="4" w:space="0" w:color="000000"/>
            </w:tcBorders>
            <w:vAlign w:val="center"/>
          </w:tcPr>
          <w:p w14:paraId="5C439EB3" w14:textId="77777777" w:rsidR="00DB2A87" w:rsidRDefault="00DB2A87" w:rsidP="008B65AF">
            <w:pPr>
              <w:pStyle w:val="Standard"/>
              <w:jc w:val="center"/>
              <w:rPr>
                <w:rFonts w:ascii="Arial" w:hAnsi="Arial" w:cs="Arial"/>
                <w:b/>
                <w:bCs/>
                <w:sz w:val="24"/>
                <w:szCs w:val="24"/>
              </w:rPr>
            </w:pPr>
            <w:r w:rsidRPr="00DB2A87">
              <w:rPr>
                <w:rFonts w:ascii="Arial" w:hAnsi="Arial" w:cs="Arial"/>
                <w:b/>
                <w:bCs/>
                <w:sz w:val="24"/>
                <w:szCs w:val="24"/>
              </w:rPr>
              <w:t>LOTE 04 – MATERIAL PREMIAÇÃO</w:t>
            </w:r>
            <w:r w:rsidRPr="00DB2A87">
              <w:rPr>
                <w:rFonts w:ascii="Arial" w:hAnsi="Arial" w:cs="Arial"/>
                <w:b/>
                <w:bCs/>
                <w:sz w:val="24"/>
                <w:szCs w:val="24"/>
              </w:rPr>
              <w:br/>
            </w:r>
          </w:p>
          <w:p w14:paraId="65AF258E" w14:textId="7ACE6D4A"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 xml:space="preserve">ITENS: 01 ao 37 = REFERÊNCIA MARCA: VITÓRIA </w:t>
            </w:r>
            <w:r w:rsidRPr="00DB2A87">
              <w:rPr>
                <w:rFonts w:ascii="Arial" w:hAnsi="Arial" w:cs="Arial"/>
                <w:b/>
                <w:bCs/>
                <w:sz w:val="24"/>
                <w:szCs w:val="24"/>
              </w:rPr>
              <w:br/>
              <w:t>APRESENTAR CATÁLOGOS, FOTOS OU DOCUMENTOS TÉCNICOS DOS PRODUTOS CONFORME AS ESPECIFICAÇÕES DO EDITAL PODENDO SER DE OUTROS MUNICÍPIOS, COMO FORMA DE AMPLIAÇÃO DA DISPUTA.</w:t>
            </w:r>
          </w:p>
        </w:tc>
      </w:tr>
      <w:tr w:rsidR="00DB2A87" w:rsidRPr="00DB2A87" w14:paraId="7445CF81" w14:textId="77777777" w:rsidTr="009A719C">
        <w:trPr>
          <w:trHeight w:val="312"/>
        </w:trPr>
        <w:tc>
          <w:tcPr>
            <w:tcW w:w="709" w:type="dxa"/>
            <w:tcBorders>
              <w:top w:val="single" w:sz="4" w:space="0" w:color="000000"/>
              <w:left w:val="single" w:sz="4" w:space="0" w:color="000000"/>
              <w:bottom w:val="single" w:sz="4" w:space="0" w:color="000000"/>
            </w:tcBorders>
            <w:tcMar>
              <w:top w:w="55" w:type="dxa"/>
              <w:bottom w:w="55" w:type="dxa"/>
            </w:tcMar>
          </w:tcPr>
          <w:p w14:paraId="48F8DD5A"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Item</w:t>
            </w:r>
          </w:p>
        </w:tc>
        <w:tc>
          <w:tcPr>
            <w:tcW w:w="567" w:type="dxa"/>
            <w:tcBorders>
              <w:top w:val="single" w:sz="4" w:space="0" w:color="000000"/>
              <w:left w:val="single" w:sz="4" w:space="0" w:color="000000"/>
              <w:bottom w:val="single" w:sz="4" w:space="0" w:color="000000"/>
            </w:tcBorders>
            <w:tcMar>
              <w:top w:w="55" w:type="dxa"/>
              <w:bottom w:w="55" w:type="dxa"/>
            </w:tcMar>
          </w:tcPr>
          <w:p w14:paraId="0E50B09F"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Qtd</w:t>
            </w:r>
          </w:p>
        </w:tc>
        <w:tc>
          <w:tcPr>
            <w:tcW w:w="709" w:type="dxa"/>
            <w:tcBorders>
              <w:top w:val="single" w:sz="4" w:space="0" w:color="000000"/>
              <w:left w:val="single" w:sz="4" w:space="0" w:color="000000"/>
              <w:bottom w:val="single" w:sz="4" w:space="0" w:color="000000"/>
            </w:tcBorders>
            <w:tcMar>
              <w:top w:w="55" w:type="dxa"/>
              <w:bottom w:w="55" w:type="dxa"/>
            </w:tcMar>
          </w:tcPr>
          <w:p w14:paraId="48947EF4"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Unid</w:t>
            </w:r>
          </w:p>
        </w:tc>
        <w:tc>
          <w:tcPr>
            <w:tcW w:w="7371" w:type="dxa"/>
            <w:tcBorders>
              <w:top w:val="single" w:sz="4" w:space="0" w:color="000000"/>
              <w:left w:val="single" w:sz="4" w:space="0" w:color="000000"/>
              <w:bottom w:val="single" w:sz="4" w:space="0" w:color="000000"/>
              <w:right w:val="single" w:sz="4" w:space="0" w:color="000000"/>
            </w:tcBorders>
            <w:tcMar>
              <w:top w:w="55" w:type="dxa"/>
              <w:bottom w:w="55" w:type="dxa"/>
            </w:tcMar>
            <w:vAlign w:val="center"/>
          </w:tcPr>
          <w:p w14:paraId="03D74384" w14:textId="77777777"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Descrição</w:t>
            </w:r>
          </w:p>
        </w:tc>
      </w:tr>
      <w:tr w:rsidR="00DB2A87" w:rsidRPr="00DB2A87" w14:paraId="3904ABB1"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35367CAD"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01</w:t>
            </w:r>
          </w:p>
        </w:tc>
        <w:tc>
          <w:tcPr>
            <w:tcW w:w="567" w:type="dxa"/>
            <w:tcBorders>
              <w:left w:val="single" w:sz="4" w:space="0" w:color="000000"/>
              <w:bottom w:val="single" w:sz="4" w:space="0" w:color="000000"/>
            </w:tcBorders>
            <w:tcMar>
              <w:top w:w="55" w:type="dxa"/>
              <w:bottom w:w="55" w:type="dxa"/>
            </w:tcMar>
            <w:vAlign w:val="center"/>
          </w:tcPr>
          <w:p w14:paraId="0659D995"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09</w:t>
            </w:r>
          </w:p>
        </w:tc>
        <w:tc>
          <w:tcPr>
            <w:tcW w:w="709" w:type="dxa"/>
            <w:tcBorders>
              <w:left w:val="single" w:sz="4" w:space="0" w:color="000000"/>
              <w:bottom w:val="single" w:sz="4" w:space="0" w:color="000000"/>
            </w:tcBorders>
            <w:tcMar>
              <w:top w:w="55" w:type="dxa"/>
              <w:bottom w:w="55" w:type="dxa"/>
            </w:tcMar>
            <w:vAlign w:val="center"/>
          </w:tcPr>
          <w:p w14:paraId="3FFCEFB6"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6584F700" w14:textId="2C8A6DE2"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Troféu com 141 cm de altura, com base octogonal de 26,5 cm de largura fabricada em polímero na cor preta. Sobre esta base estão quatro colunas compostas por suportes, cones e tampas fabricadas em polímero e metalizadas a alto vácuo na cor dourada. Entre estas colunas existem quatro componentes em formato de copa* fabricadas em polímero e metalizadas a alto vácuo na cor dourada. Sobre estas colunas uma base em madeira na cor preta e um suporte de polímero na cor dourada. Sobre este suporte uma copa* fabricada em polímero metalizada na cor dourada e sobre esta copa uma tampa de polímero metalizada e pintada na cor dourada. Sobre esta tampa uma taça com tampa e alças fabricada em polímero, metalizada a alto vácuo e pintada na cor dourada, com 31 cm de largura entre as alças. Sobre a tampa da taça uma estatueta de futebol intercambiável. Incluindo Gravação</w:t>
            </w:r>
            <w:r>
              <w:rPr>
                <w:rFonts w:ascii="Arial" w:hAnsi="Arial" w:cs="Arial"/>
                <w:b/>
                <w:bCs/>
                <w:sz w:val="24"/>
                <w:szCs w:val="24"/>
              </w:rPr>
              <w:t>.</w:t>
            </w:r>
          </w:p>
        </w:tc>
      </w:tr>
      <w:tr w:rsidR="00DB2A87" w:rsidRPr="00DB2A87" w14:paraId="0A51D2D0"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033B8656"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02</w:t>
            </w:r>
          </w:p>
        </w:tc>
        <w:tc>
          <w:tcPr>
            <w:tcW w:w="567" w:type="dxa"/>
            <w:tcBorders>
              <w:left w:val="single" w:sz="4" w:space="0" w:color="000000"/>
              <w:bottom w:val="single" w:sz="4" w:space="0" w:color="000000"/>
            </w:tcBorders>
            <w:tcMar>
              <w:top w:w="55" w:type="dxa"/>
              <w:bottom w:w="55" w:type="dxa"/>
            </w:tcMar>
            <w:vAlign w:val="center"/>
          </w:tcPr>
          <w:p w14:paraId="1D9D4D56"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09</w:t>
            </w:r>
          </w:p>
        </w:tc>
        <w:tc>
          <w:tcPr>
            <w:tcW w:w="709" w:type="dxa"/>
            <w:tcBorders>
              <w:left w:val="single" w:sz="4" w:space="0" w:color="000000"/>
              <w:bottom w:val="single" w:sz="4" w:space="0" w:color="000000"/>
            </w:tcBorders>
            <w:tcMar>
              <w:top w:w="55" w:type="dxa"/>
              <w:bottom w:w="55" w:type="dxa"/>
            </w:tcMar>
            <w:vAlign w:val="center"/>
          </w:tcPr>
          <w:p w14:paraId="36ACA9A5"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18F501C6" w14:textId="7AE489E1"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 xml:space="preserve">Troféu com 131 cm de altura, com base octogonal de 26,5 cm de largura fabricada em polímero na cor preta. Sobre esta base estão quatro colunas compostas por suportes, cones e tampas fabricadas em polímero e metalizadas a alto vácuo na cor prata. Entre estas colunas existem quatro componentes em formato de copa* fabricadas em polímero e metalizadas a alto vácuo na cor prata. Sobre estas colunas uma base em madeira na cor preta e um suporte de polímero na cor prata. Sobre este suporte uma copa* fabricada em polímero metalizada na cor prata e sobre esta copa uma tampa de polímero metalizada e pintada na cor prata. Sobre esta tampa uma taça com tampa e alças fabricada em polímero, metalizada a alto vácuo e pintada na cor prata, com 31 cm de largura entre as alças. Sobre a tampa da </w:t>
            </w:r>
            <w:r w:rsidRPr="00DB2A87">
              <w:rPr>
                <w:rFonts w:ascii="Arial" w:hAnsi="Arial" w:cs="Arial"/>
                <w:b/>
                <w:bCs/>
                <w:sz w:val="24"/>
                <w:szCs w:val="24"/>
              </w:rPr>
              <w:lastRenderedPageBreak/>
              <w:t>taça uma estatueta de futebol intercambiável. Incluindo Gravação</w:t>
            </w:r>
            <w:r>
              <w:rPr>
                <w:rFonts w:ascii="Arial" w:hAnsi="Arial" w:cs="Arial"/>
                <w:b/>
                <w:bCs/>
                <w:sz w:val="24"/>
                <w:szCs w:val="24"/>
              </w:rPr>
              <w:t>.</w:t>
            </w:r>
          </w:p>
        </w:tc>
      </w:tr>
      <w:tr w:rsidR="00DB2A87" w:rsidRPr="00DB2A87" w14:paraId="798F0EC5"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00112CCA"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lastRenderedPageBreak/>
              <w:t>03</w:t>
            </w:r>
          </w:p>
        </w:tc>
        <w:tc>
          <w:tcPr>
            <w:tcW w:w="567" w:type="dxa"/>
            <w:tcBorders>
              <w:left w:val="single" w:sz="4" w:space="0" w:color="000000"/>
              <w:bottom w:val="single" w:sz="4" w:space="0" w:color="000000"/>
            </w:tcBorders>
            <w:tcMar>
              <w:top w:w="55" w:type="dxa"/>
              <w:bottom w:w="55" w:type="dxa"/>
            </w:tcMar>
            <w:vAlign w:val="center"/>
          </w:tcPr>
          <w:p w14:paraId="2DEFEFD7"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05</w:t>
            </w:r>
          </w:p>
        </w:tc>
        <w:tc>
          <w:tcPr>
            <w:tcW w:w="709" w:type="dxa"/>
            <w:tcBorders>
              <w:left w:val="single" w:sz="4" w:space="0" w:color="000000"/>
              <w:bottom w:val="single" w:sz="4" w:space="0" w:color="000000"/>
            </w:tcBorders>
            <w:tcMar>
              <w:top w:w="55" w:type="dxa"/>
              <w:bottom w:w="55" w:type="dxa"/>
            </w:tcMar>
            <w:vAlign w:val="center"/>
          </w:tcPr>
          <w:p w14:paraId="68D0D642"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2EB89092" w14:textId="13FD63A6"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Troféu com altura de 104 cm com base octogonal de 17,80 cm de largura em polímero na cor preta. Sobre esta base quatro suportes fabricados em polímero metalizados na cor dourada e sobre estes suportes quatro componentes de polímeros em formato de bola metalizados na cor dourada. Sobre estes quatro componentes quatro colunas com detalhes em alto relevo metalizadas na cor dourada, fabricadas em polímero. Sobre estas colunas mais quatro componentes em formato de bola metalizados na cor dourada e sobre estes quatro suportes fabricados em polímeros metalizados na cor dourada. Sobre eles uma base quadrada em MDF na cor preta. Sobre esta base um suporte em polímero metalizado na cor dourada e uma bola em polímero metalizada na cor dourada. Sobre esta bola uma taça em polímero metalizada na cor dourada com tampa em polímero metalizada na cor dourada com 27 cm de largura a partir das alças. Sobre a taça uma estatueta intercambiável. Incluindo Gravação</w:t>
            </w:r>
            <w:r>
              <w:rPr>
                <w:rFonts w:ascii="Arial" w:hAnsi="Arial" w:cs="Arial"/>
                <w:b/>
                <w:bCs/>
                <w:sz w:val="24"/>
                <w:szCs w:val="24"/>
              </w:rPr>
              <w:t>.</w:t>
            </w:r>
          </w:p>
        </w:tc>
      </w:tr>
      <w:tr w:rsidR="00DB2A87" w:rsidRPr="00DB2A87" w14:paraId="363A6204"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0036A4B0"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04</w:t>
            </w:r>
          </w:p>
        </w:tc>
        <w:tc>
          <w:tcPr>
            <w:tcW w:w="567" w:type="dxa"/>
            <w:tcBorders>
              <w:left w:val="single" w:sz="4" w:space="0" w:color="000000"/>
              <w:bottom w:val="single" w:sz="4" w:space="0" w:color="000000"/>
            </w:tcBorders>
            <w:tcMar>
              <w:top w:w="55" w:type="dxa"/>
              <w:bottom w:w="55" w:type="dxa"/>
            </w:tcMar>
            <w:vAlign w:val="center"/>
          </w:tcPr>
          <w:p w14:paraId="4B58B6FF"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05</w:t>
            </w:r>
          </w:p>
        </w:tc>
        <w:tc>
          <w:tcPr>
            <w:tcW w:w="709" w:type="dxa"/>
            <w:tcBorders>
              <w:left w:val="single" w:sz="4" w:space="0" w:color="000000"/>
              <w:bottom w:val="single" w:sz="4" w:space="0" w:color="000000"/>
            </w:tcBorders>
            <w:tcMar>
              <w:top w:w="55" w:type="dxa"/>
              <w:bottom w:w="55" w:type="dxa"/>
            </w:tcMar>
            <w:vAlign w:val="center"/>
          </w:tcPr>
          <w:p w14:paraId="25714449"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055558C0" w14:textId="201D02B4"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Troféu com altura de 96 cm com base octogonal de 17,80 cm de largura em polímero na cor preta. Sobre esta base quatro suportes fabricados em polímero metalizados na cor prata e sobre estes suportes quatro componentes de polímeros em formato de bola metalizados na cor prata. Sobre estes quatro componentes quatro colunas com detalhes em alto relevo metalizadas na cor dourada, fabricadas em polímero. Sobre estas colunas mais quatro componentes em formato de bola metalizados na cor dourada e sobre estes quatro suportes fabricados em polímeros metalizados na cor dourada. Sobre eles uma base quadrada em MDF na cor preta. Sobre esta base um suporte em polímero metalizado na cor prata e uma bola em polímero metalizada na cor dourada. Sobre esta bola uma taça em polímero metalizada na cor prata com tampa em polímero metalizada na cor prata com 27 cm de largura a partir das alças. Sobre a taça uma estatueta intercambiável. Incluindo Gravação</w:t>
            </w:r>
            <w:r>
              <w:rPr>
                <w:rFonts w:ascii="Arial" w:hAnsi="Arial" w:cs="Arial"/>
                <w:b/>
                <w:bCs/>
                <w:sz w:val="24"/>
                <w:szCs w:val="24"/>
              </w:rPr>
              <w:t>.</w:t>
            </w:r>
          </w:p>
        </w:tc>
      </w:tr>
      <w:tr w:rsidR="00DB2A87" w:rsidRPr="00DB2A87" w14:paraId="1F7F25A0"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78CF09FE"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05</w:t>
            </w:r>
          </w:p>
        </w:tc>
        <w:tc>
          <w:tcPr>
            <w:tcW w:w="567" w:type="dxa"/>
            <w:tcBorders>
              <w:left w:val="single" w:sz="4" w:space="0" w:color="000000"/>
              <w:bottom w:val="single" w:sz="4" w:space="0" w:color="000000"/>
            </w:tcBorders>
            <w:tcMar>
              <w:top w:w="55" w:type="dxa"/>
              <w:bottom w:w="55" w:type="dxa"/>
            </w:tcMar>
            <w:vAlign w:val="center"/>
          </w:tcPr>
          <w:p w14:paraId="39BF4D9C"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10</w:t>
            </w:r>
          </w:p>
        </w:tc>
        <w:tc>
          <w:tcPr>
            <w:tcW w:w="709" w:type="dxa"/>
            <w:tcBorders>
              <w:left w:val="single" w:sz="4" w:space="0" w:color="000000"/>
              <w:bottom w:val="single" w:sz="4" w:space="0" w:color="000000"/>
            </w:tcBorders>
            <w:tcMar>
              <w:top w:w="55" w:type="dxa"/>
              <w:bottom w:w="55" w:type="dxa"/>
            </w:tcMar>
            <w:vAlign w:val="center"/>
          </w:tcPr>
          <w:p w14:paraId="7B1128B8" w14:textId="77777777" w:rsidR="00DB2A87" w:rsidRPr="00DB2A87" w:rsidRDefault="00DB2A87" w:rsidP="00DB2A87">
            <w:pPr>
              <w:pStyle w:val="Standard"/>
              <w:widowControl w:val="0"/>
              <w:jc w:val="both"/>
              <w:rPr>
                <w:rFonts w:ascii="Arial" w:hAnsi="Arial" w:cs="Arial"/>
                <w:b/>
                <w:bCs/>
                <w:sz w:val="24"/>
                <w:szCs w:val="24"/>
                <w:lang w:val="pt-PT"/>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5C540CE2" w14:textId="19E92429"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Troféu com altura de 81 cm com base octogonal com 21,20 cm de largura fabricada em polímero na cor preta. Sobre esta base um suporte fabricado em polímero e metalizada a alto vácuo pintado na cor dourada e sobre este suporte uma bola fabricada em polímero na core toda dourada, intercalada por um anel fabricado em polímero na cor dourada. Sobre esta bola uma taça fechada fabricada em polímero metalizada a alto vácuo e pintada na cor dourada com 29 cm de largura a partir das alças. Estatueta superior intercambiável. Incluindo gravação</w:t>
            </w:r>
            <w:r>
              <w:rPr>
                <w:rFonts w:ascii="Arial" w:hAnsi="Arial" w:cs="Arial"/>
                <w:b/>
                <w:bCs/>
                <w:sz w:val="24"/>
                <w:szCs w:val="24"/>
              </w:rPr>
              <w:t>.</w:t>
            </w:r>
          </w:p>
        </w:tc>
      </w:tr>
      <w:tr w:rsidR="00DB2A87" w:rsidRPr="00DB2A87" w14:paraId="44007EEE"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6BD337B3"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06</w:t>
            </w:r>
          </w:p>
        </w:tc>
        <w:tc>
          <w:tcPr>
            <w:tcW w:w="567" w:type="dxa"/>
            <w:tcBorders>
              <w:left w:val="single" w:sz="4" w:space="0" w:color="000000"/>
              <w:bottom w:val="single" w:sz="4" w:space="0" w:color="000000"/>
            </w:tcBorders>
            <w:tcMar>
              <w:top w:w="55" w:type="dxa"/>
              <w:bottom w:w="55" w:type="dxa"/>
            </w:tcMar>
            <w:vAlign w:val="center"/>
          </w:tcPr>
          <w:p w14:paraId="210CC04C"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10</w:t>
            </w:r>
          </w:p>
        </w:tc>
        <w:tc>
          <w:tcPr>
            <w:tcW w:w="709" w:type="dxa"/>
            <w:tcBorders>
              <w:left w:val="single" w:sz="4" w:space="0" w:color="000000"/>
              <w:bottom w:val="single" w:sz="4" w:space="0" w:color="000000"/>
            </w:tcBorders>
            <w:tcMar>
              <w:top w:w="55" w:type="dxa"/>
              <w:bottom w:w="55" w:type="dxa"/>
            </w:tcMar>
            <w:vAlign w:val="center"/>
          </w:tcPr>
          <w:p w14:paraId="0139D73D" w14:textId="77777777" w:rsidR="00DB2A87" w:rsidRPr="00DB2A87" w:rsidRDefault="00DB2A87" w:rsidP="00DB2A87">
            <w:pPr>
              <w:pStyle w:val="Standard"/>
              <w:widowControl w:val="0"/>
              <w:jc w:val="both"/>
              <w:rPr>
                <w:rFonts w:ascii="Arial" w:hAnsi="Arial" w:cs="Arial"/>
                <w:b/>
                <w:bCs/>
                <w:sz w:val="24"/>
                <w:szCs w:val="24"/>
                <w:lang w:val="pt-PT"/>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2302F868" w14:textId="10DA1876"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 xml:space="preserve">Troféu com altura de 76 cm com base octogonal com 17,80 cm de largura fabricada em polímero na cor preta. Sobre esta base um suporte fabricado em polímero e metalizada a alto vácuo pintado na cor prata e sobre este suporte uma bola fabricada </w:t>
            </w:r>
            <w:r w:rsidRPr="00DB2A87">
              <w:rPr>
                <w:rFonts w:ascii="Arial" w:hAnsi="Arial" w:cs="Arial"/>
                <w:b/>
                <w:bCs/>
                <w:sz w:val="24"/>
                <w:szCs w:val="24"/>
              </w:rPr>
              <w:lastRenderedPageBreak/>
              <w:t>em polímero na cor toda prata, intercalada por um anel fabricado em polímero na cor prata. Sobre esta bola uma taça fechada fabricada em polímero metalizada a alto vácuo e pintada na cor prata com 29 cm de largura a partir das alças. Estatueta superior intercambiável. Incluindo gravação</w:t>
            </w:r>
            <w:r>
              <w:rPr>
                <w:rFonts w:ascii="Arial" w:hAnsi="Arial" w:cs="Arial"/>
                <w:b/>
                <w:bCs/>
                <w:sz w:val="24"/>
                <w:szCs w:val="24"/>
              </w:rPr>
              <w:t>.</w:t>
            </w:r>
          </w:p>
        </w:tc>
      </w:tr>
      <w:tr w:rsidR="00DB2A87" w:rsidRPr="00DB2A87" w14:paraId="2BFBD10B"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62124AEF"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lastRenderedPageBreak/>
              <w:t>07</w:t>
            </w:r>
          </w:p>
        </w:tc>
        <w:tc>
          <w:tcPr>
            <w:tcW w:w="567" w:type="dxa"/>
            <w:tcBorders>
              <w:left w:val="single" w:sz="4" w:space="0" w:color="000000"/>
              <w:bottom w:val="single" w:sz="4" w:space="0" w:color="000000"/>
            </w:tcBorders>
            <w:tcMar>
              <w:top w:w="55" w:type="dxa"/>
              <w:bottom w:w="55" w:type="dxa"/>
            </w:tcMar>
            <w:vAlign w:val="center"/>
          </w:tcPr>
          <w:p w14:paraId="72D1AC81"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05</w:t>
            </w:r>
          </w:p>
        </w:tc>
        <w:tc>
          <w:tcPr>
            <w:tcW w:w="709" w:type="dxa"/>
            <w:tcBorders>
              <w:left w:val="single" w:sz="4" w:space="0" w:color="000000"/>
              <w:bottom w:val="single" w:sz="4" w:space="0" w:color="000000"/>
            </w:tcBorders>
            <w:tcMar>
              <w:top w:w="55" w:type="dxa"/>
              <w:bottom w:w="55" w:type="dxa"/>
            </w:tcMar>
            <w:vAlign w:val="center"/>
          </w:tcPr>
          <w:p w14:paraId="70D3D077"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08F14BF6" w14:textId="77777777" w:rsidR="00DB2A87" w:rsidRPr="00DB2A87" w:rsidRDefault="00DB2A87" w:rsidP="00DB2A87">
            <w:pPr>
              <w:pStyle w:val="Standard"/>
              <w:tabs>
                <w:tab w:val="left" w:pos="10348"/>
              </w:tabs>
              <w:snapToGrid w:val="0"/>
              <w:jc w:val="both"/>
              <w:rPr>
                <w:rFonts w:ascii="Arial" w:hAnsi="Arial" w:cs="Arial"/>
                <w:sz w:val="24"/>
                <w:szCs w:val="24"/>
              </w:rPr>
            </w:pPr>
            <w:r w:rsidRPr="00DB2A87">
              <w:rPr>
                <w:rFonts w:ascii="Arial" w:hAnsi="Arial" w:cs="Arial"/>
                <w:b/>
                <w:bCs/>
                <w:sz w:val="24"/>
                <w:szCs w:val="24"/>
              </w:rPr>
              <w:t>Troféu com 84 cm de altura, com base redonda com 21 cm de largura em polímero na cor preta. Suporte em polímero metalizado na cor dourado, cone em polímero metalizado na cor dourado, tampa e suporte em polímero metalizado na cor dourado, Taça em polímero metalizada na cor dourada com 32 cm de largura entre as alças, alça e tampa em polímero metalizado na cor dourada. Estatueta superior intercambiável. Incluindo Gravação.</w:t>
            </w:r>
          </w:p>
        </w:tc>
      </w:tr>
      <w:tr w:rsidR="00DB2A87" w:rsidRPr="00DB2A87" w14:paraId="139B783E"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768F6112"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08</w:t>
            </w:r>
          </w:p>
        </w:tc>
        <w:tc>
          <w:tcPr>
            <w:tcW w:w="567" w:type="dxa"/>
            <w:tcBorders>
              <w:left w:val="single" w:sz="4" w:space="0" w:color="000000"/>
              <w:bottom w:val="single" w:sz="4" w:space="0" w:color="000000"/>
            </w:tcBorders>
            <w:tcMar>
              <w:top w:w="55" w:type="dxa"/>
              <w:bottom w:w="55" w:type="dxa"/>
            </w:tcMar>
            <w:vAlign w:val="center"/>
          </w:tcPr>
          <w:p w14:paraId="758BD3B7"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05</w:t>
            </w:r>
          </w:p>
        </w:tc>
        <w:tc>
          <w:tcPr>
            <w:tcW w:w="709" w:type="dxa"/>
            <w:tcBorders>
              <w:left w:val="single" w:sz="4" w:space="0" w:color="000000"/>
              <w:bottom w:val="single" w:sz="4" w:space="0" w:color="000000"/>
            </w:tcBorders>
            <w:tcMar>
              <w:top w:w="55" w:type="dxa"/>
              <w:bottom w:w="55" w:type="dxa"/>
            </w:tcMar>
            <w:vAlign w:val="center"/>
          </w:tcPr>
          <w:p w14:paraId="10460E24"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6A993BE4" w14:textId="77777777"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Troféu com 78 cm de altura, com base redonda com 21 cm de largura em polímero na cor preta. Suporte em polímero metalizado na cor dourado, cone em polímero metalizado na cor prata, tampa e suporte em polímero metalizado na cor dourado, Taça em polímero metalizada na cor prata com 32 cm de largura entre as alças, alça e tampa em polímero metalizado na cor dourada. Estatueta superior intercambiável. Incluindo Gravação.</w:t>
            </w:r>
          </w:p>
        </w:tc>
      </w:tr>
      <w:tr w:rsidR="00DB2A87" w:rsidRPr="00DB2A87" w14:paraId="76CF8F9A"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4E6090E7"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09</w:t>
            </w:r>
          </w:p>
        </w:tc>
        <w:tc>
          <w:tcPr>
            <w:tcW w:w="567" w:type="dxa"/>
            <w:tcBorders>
              <w:left w:val="single" w:sz="4" w:space="0" w:color="000000"/>
              <w:bottom w:val="single" w:sz="4" w:space="0" w:color="000000"/>
            </w:tcBorders>
            <w:tcMar>
              <w:top w:w="55" w:type="dxa"/>
              <w:bottom w:w="55" w:type="dxa"/>
            </w:tcMar>
            <w:vAlign w:val="center"/>
          </w:tcPr>
          <w:p w14:paraId="69A3D877"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05</w:t>
            </w:r>
          </w:p>
        </w:tc>
        <w:tc>
          <w:tcPr>
            <w:tcW w:w="709" w:type="dxa"/>
            <w:tcBorders>
              <w:left w:val="single" w:sz="4" w:space="0" w:color="000000"/>
              <w:bottom w:val="single" w:sz="4" w:space="0" w:color="000000"/>
            </w:tcBorders>
            <w:tcMar>
              <w:top w:w="55" w:type="dxa"/>
              <w:bottom w:w="55" w:type="dxa"/>
            </w:tcMar>
            <w:vAlign w:val="center"/>
          </w:tcPr>
          <w:p w14:paraId="4DB4324F"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14FADBD1" w14:textId="77777777"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Troféu com 73 cm de altura, com base redonda com 21 cm de largura em polímero na cor preta. Suporte em polímero metalizado na cor dourado, cone em polímero metalizado na cor bronze, tampa e suporte em polímero metalizado na cor dourado, Taça em polímero metalizada na cor bronze com 32 cm de largura entre as alças, alça e tampa em polímero metalizado na cor dourada. Estatueta superior intercambiável. Incluindo Gravação.</w:t>
            </w:r>
          </w:p>
        </w:tc>
      </w:tr>
      <w:tr w:rsidR="00DB2A87" w:rsidRPr="00DB2A87" w14:paraId="3E8DE2C1"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13C50D5F"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10</w:t>
            </w:r>
          </w:p>
        </w:tc>
        <w:tc>
          <w:tcPr>
            <w:tcW w:w="567" w:type="dxa"/>
            <w:tcBorders>
              <w:left w:val="single" w:sz="4" w:space="0" w:color="000000"/>
              <w:bottom w:val="single" w:sz="4" w:space="0" w:color="000000"/>
            </w:tcBorders>
            <w:tcMar>
              <w:top w:w="55" w:type="dxa"/>
              <w:bottom w:w="55" w:type="dxa"/>
            </w:tcMar>
            <w:vAlign w:val="center"/>
          </w:tcPr>
          <w:p w14:paraId="099EA3E5"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08</w:t>
            </w:r>
          </w:p>
        </w:tc>
        <w:tc>
          <w:tcPr>
            <w:tcW w:w="709" w:type="dxa"/>
            <w:tcBorders>
              <w:left w:val="single" w:sz="4" w:space="0" w:color="000000"/>
              <w:bottom w:val="single" w:sz="4" w:space="0" w:color="000000"/>
            </w:tcBorders>
            <w:tcMar>
              <w:top w:w="55" w:type="dxa"/>
              <w:bottom w:w="55" w:type="dxa"/>
            </w:tcMar>
            <w:vAlign w:val="center"/>
          </w:tcPr>
          <w:p w14:paraId="26024C61"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4138E3F4" w14:textId="77777777"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Troféu com 64 cm de altura, com base oitavada com 14,50 cm de largura em polímero na cor preta. Cone com detalhe na parte inferior em polímero metalizado na cor dourada e sobre este cone uma taça com 21 cm de largura a partir das alças. Esta taça é composta por cesta em polímero metalizada na cor dourada e copa em polímero metalizada na cor prata com tampa metalizada na cor dourada. Estatueta intercambiável. Incluindo Gravação.</w:t>
            </w:r>
          </w:p>
        </w:tc>
      </w:tr>
      <w:tr w:rsidR="00DB2A87" w:rsidRPr="00DB2A87" w14:paraId="43B07949"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6440DB28"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11</w:t>
            </w:r>
          </w:p>
        </w:tc>
        <w:tc>
          <w:tcPr>
            <w:tcW w:w="567" w:type="dxa"/>
            <w:tcBorders>
              <w:left w:val="single" w:sz="4" w:space="0" w:color="000000"/>
              <w:bottom w:val="single" w:sz="4" w:space="0" w:color="000000"/>
            </w:tcBorders>
            <w:tcMar>
              <w:top w:w="55" w:type="dxa"/>
              <w:bottom w:w="55" w:type="dxa"/>
            </w:tcMar>
            <w:vAlign w:val="center"/>
          </w:tcPr>
          <w:p w14:paraId="27246D97"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08</w:t>
            </w:r>
          </w:p>
        </w:tc>
        <w:tc>
          <w:tcPr>
            <w:tcW w:w="709" w:type="dxa"/>
            <w:tcBorders>
              <w:left w:val="single" w:sz="4" w:space="0" w:color="000000"/>
              <w:bottom w:val="single" w:sz="4" w:space="0" w:color="000000"/>
            </w:tcBorders>
            <w:tcMar>
              <w:top w:w="55" w:type="dxa"/>
              <w:bottom w:w="55" w:type="dxa"/>
            </w:tcMar>
            <w:vAlign w:val="center"/>
          </w:tcPr>
          <w:p w14:paraId="3B8D0E73"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2D702E64" w14:textId="77777777"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Troféu com 57 cm de altura, com base oitavada com 12,10 cm de largura em polímero na cor preta. Cone com detalhe na parte inferior em polímero metalizado na cor dourada e sobre este cone uma taça com 21 cm de largura a partir das alças. Esta taça é composta por cesta em polímero metalizada na cor dourada e copa em polímero metalizada na cor prata com tampa metalizada na cor dourada. Estatueta intercambiável. Incluindo Gravação.</w:t>
            </w:r>
          </w:p>
        </w:tc>
      </w:tr>
      <w:tr w:rsidR="00DB2A87" w:rsidRPr="00DB2A87" w14:paraId="1A4D7065"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6429BFE2"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12</w:t>
            </w:r>
          </w:p>
        </w:tc>
        <w:tc>
          <w:tcPr>
            <w:tcW w:w="567" w:type="dxa"/>
            <w:tcBorders>
              <w:left w:val="single" w:sz="4" w:space="0" w:color="000000"/>
              <w:bottom w:val="single" w:sz="4" w:space="0" w:color="000000"/>
            </w:tcBorders>
            <w:tcMar>
              <w:top w:w="55" w:type="dxa"/>
              <w:bottom w:w="55" w:type="dxa"/>
            </w:tcMar>
            <w:vAlign w:val="center"/>
          </w:tcPr>
          <w:p w14:paraId="30B31D31"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08</w:t>
            </w:r>
          </w:p>
        </w:tc>
        <w:tc>
          <w:tcPr>
            <w:tcW w:w="709" w:type="dxa"/>
            <w:tcBorders>
              <w:left w:val="single" w:sz="4" w:space="0" w:color="000000"/>
              <w:bottom w:val="single" w:sz="4" w:space="0" w:color="000000"/>
            </w:tcBorders>
            <w:tcMar>
              <w:top w:w="55" w:type="dxa"/>
              <w:bottom w:w="55" w:type="dxa"/>
            </w:tcMar>
            <w:vAlign w:val="center"/>
          </w:tcPr>
          <w:p w14:paraId="62739D57"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086809D2" w14:textId="77777777"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 xml:space="preserve">Troféu com 52 cm de altura, com base oitavada com 10,10 cm de largura em polímero na cor preta. Cone com detalhe na parte </w:t>
            </w:r>
            <w:r w:rsidRPr="00DB2A87">
              <w:rPr>
                <w:rFonts w:ascii="Arial" w:hAnsi="Arial" w:cs="Arial"/>
                <w:b/>
                <w:bCs/>
                <w:sz w:val="24"/>
                <w:szCs w:val="24"/>
              </w:rPr>
              <w:lastRenderedPageBreak/>
              <w:t>inferior em polímero metalizado na cor dourada e sobre este cone uma taça com 21 cm de largura a partir das alças. Esta taça é composta por cesta em polímero metalizada na cor dourada e copa em polímero metalizada na cor prata com tampa metalizada na cor dourada. Estatueta intercambiável. Incluindo Gravação.</w:t>
            </w:r>
          </w:p>
        </w:tc>
      </w:tr>
      <w:tr w:rsidR="00DB2A87" w:rsidRPr="00DB2A87" w14:paraId="1518DBE0"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27DD8186"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lastRenderedPageBreak/>
              <w:t>13</w:t>
            </w:r>
          </w:p>
        </w:tc>
        <w:tc>
          <w:tcPr>
            <w:tcW w:w="567" w:type="dxa"/>
            <w:tcBorders>
              <w:left w:val="single" w:sz="4" w:space="0" w:color="000000"/>
              <w:bottom w:val="single" w:sz="4" w:space="0" w:color="000000"/>
            </w:tcBorders>
            <w:tcMar>
              <w:top w:w="55" w:type="dxa"/>
              <w:bottom w:w="55" w:type="dxa"/>
            </w:tcMar>
            <w:vAlign w:val="center"/>
          </w:tcPr>
          <w:p w14:paraId="77BEB94F"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20</w:t>
            </w:r>
          </w:p>
        </w:tc>
        <w:tc>
          <w:tcPr>
            <w:tcW w:w="709" w:type="dxa"/>
            <w:tcBorders>
              <w:left w:val="single" w:sz="4" w:space="0" w:color="000000"/>
              <w:bottom w:val="single" w:sz="4" w:space="0" w:color="000000"/>
            </w:tcBorders>
            <w:tcMar>
              <w:top w:w="55" w:type="dxa"/>
              <w:bottom w:w="55" w:type="dxa"/>
            </w:tcMar>
            <w:vAlign w:val="center"/>
          </w:tcPr>
          <w:p w14:paraId="6AD7FE6A"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7B4805F1" w14:textId="77777777"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Troféu com altura de 31 cm, base quadrada com 7,50 cm de largura em polímero na cor preta. Sobre esta base um cone com frisos em polímero metalizado na cor prata com uma tampa metalizada na cor dourada. Estatueta superior intercambiável.</w:t>
            </w:r>
          </w:p>
        </w:tc>
      </w:tr>
      <w:tr w:rsidR="00DB2A87" w:rsidRPr="00DB2A87" w14:paraId="1B788869"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75B7D472"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14</w:t>
            </w:r>
          </w:p>
        </w:tc>
        <w:tc>
          <w:tcPr>
            <w:tcW w:w="567" w:type="dxa"/>
            <w:tcBorders>
              <w:left w:val="single" w:sz="4" w:space="0" w:color="000000"/>
              <w:bottom w:val="single" w:sz="4" w:space="0" w:color="000000"/>
            </w:tcBorders>
            <w:tcMar>
              <w:top w:w="55" w:type="dxa"/>
              <w:bottom w:w="55" w:type="dxa"/>
            </w:tcMar>
            <w:vAlign w:val="center"/>
          </w:tcPr>
          <w:p w14:paraId="285E22D6"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20</w:t>
            </w:r>
          </w:p>
        </w:tc>
        <w:tc>
          <w:tcPr>
            <w:tcW w:w="709" w:type="dxa"/>
            <w:tcBorders>
              <w:left w:val="single" w:sz="4" w:space="0" w:color="000000"/>
              <w:bottom w:val="single" w:sz="4" w:space="0" w:color="000000"/>
            </w:tcBorders>
            <w:tcMar>
              <w:top w:w="55" w:type="dxa"/>
              <w:bottom w:w="55" w:type="dxa"/>
            </w:tcMar>
            <w:vAlign w:val="center"/>
          </w:tcPr>
          <w:p w14:paraId="3E6B2450"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2F5CF039" w14:textId="05318D2D"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Troféu com altura de 28 cm, base quadrada com 7,50 cm de largura em polímero na cor preta. Sobre esta base um cone com frisos em polímero metalizado na cor prata com uma tampa metalizada na cor dourada. Estatueta superior intercambiável</w:t>
            </w:r>
            <w:r>
              <w:rPr>
                <w:rFonts w:ascii="Arial" w:hAnsi="Arial" w:cs="Arial"/>
                <w:b/>
                <w:bCs/>
                <w:sz w:val="24"/>
                <w:szCs w:val="24"/>
              </w:rPr>
              <w:t>.</w:t>
            </w:r>
          </w:p>
        </w:tc>
      </w:tr>
      <w:tr w:rsidR="00DB2A87" w:rsidRPr="00DB2A87" w14:paraId="79CC5DCF"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7A15E57B"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15</w:t>
            </w:r>
          </w:p>
        </w:tc>
        <w:tc>
          <w:tcPr>
            <w:tcW w:w="567" w:type="dxa"/>
            <w:tcBorders>
              <w:left w:val="single" w:sz="4" w:space="0" w:color="000000"/>
              <w:bottom w:val="single" w:sz="4" w:space="0" w:color="000000"/>
            </w:tcBorders>
            <w:tcMar>
              <w:top w:w="55" w:type="dxa"/>
              <w:bottom w:w="55" w:type="dxa"/>
            </w:tcMar>
            <w:vAlign w:val="center"/>
          </w:tcPr>
          <w:p w14:paraId="35118882"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15</w:t>
            </w:r>
          </w:p>
        </w:tc>
        <w:tc>
          <w:tcPr>
            <w:tcW w:w="709" w:type="dxa"/>
            <w:tcBorders>
              <w:left w:val="single" w:sz="4" w:space="0" w:color="000000"/>
              <w:bottom w:val="single" w:sz="4" w:space="0" w:color="000000"/>
            </w:tcBorders>
            <w:tcMar>
              <w:top w:w="55" w:type="dxa"/>
              <w:bottom w:w="55" w:type="dxa"/>
            </w:tcMar>
            <w:vAlign w:val="center"/>
          </w:tcPr>
          <w:p w14:paraId="7CAEC18F"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57447F16" w14:textId="77777777"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Troféu com altura de 49 cm, base quadrada com 7,50 cm de largura em polímero na cor preta. Sobre esta base um suporte e um cone com detalhes na parte superior em polímero metalizado na cor dourada com uma tampa metalizada na cor dourada. Sobre esta tampa uma bola lapidada em polímero metalizada na cor prata intercalada por um anel em polímero metalizado na cor dourada com 9,70 cm de largura. Estatueta superior intercambiável.</w:t>
            </w:r>
          </w:p>
        </w:tc>
      </w:tr>
      <w:tr w:rsidR="00DB2A87" w:rsidRPr="00DB2A87" w14:paraId="712F9C7A"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3037C0D7"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16</w:t>
            </w:r>
          </w:p>
        </w:tc>
        <w:tc>
          <w:tcPr>
            <w:tcW w:w="567" w:type="dxa"/>
            <w:tcBorders>
              <w:left w:val="single" w:sz="4" w:space="0" w:color="000000"/>
              <w:bottom w:val="single" w:sz="4" w:space="0" w:color="000000"/>
            </w:tcBorders>
            <w:tcMar>
              <w:top w:w="55" w:type="dxa"/>
              <w:bottom w:w="55" w:type="dxa"/>
            </w:tcMar>
            <w:vAlign w:val="center"/>
          </w:tcPr>
          <w:p w14:paraId="65EDCEA5"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15</w:t>
            </w:r>
          </w:p>
        </w:tc>
        <w:tc>
          <w:tcPr>
            <w:tcW w:w="709" w:type="dxa"/>
            <w:tcBorders>
              <w:left w:val="single" w:sz="4" w:space="0" w:color="000000"/>
              <w:bottom w:val="single" w:sz="4" w:space="0" w:color="000000"/>
            </w:tcBorders>
            <w:tcMar>
              <w:top w:w="55" w:type="dxa"/>
              <w:bottom w:w="55" w:type="dxa"/>
            </w:tcMar>
            <w:vAlign w:val="center"/>
          </w:tcPr>
          <w:p w14:paraId="6F1D8846"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5B01DAB1" w14:textId="77777777"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Troféu com altura de 42 cm, base quadrada com 7,50 cm de largura em polímero na cor preta. Sobre esta base um suporte e um cone com detalhes na parte superior em polímero metalizado na cor dourada com uma tampa metalizada na cor dourada. Sobre esta tampa uma bola lapidada em polímero metalizada na cor prata intercalada por um anel em polímero metalizado na cor dourada com 9,70 cm de largura. Estatueta superior intercambiável.</w:t>
            </w:r>
          </w:p>
        </w:tc>
      </w:tr>
      <w:tr w:rsidR="00DB2A87" w:rsidRPr="00DB2A87" w14:paraId="1550D86D"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4A92EEE7"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17</w:t>
            </w:r>
          </w:p>
        </w:tc>
        <w:tc>
          <w:tcPr>
            <w:tcW w:w="567" w:type="dxa"/>
            <w:tcBorders>
              <w:left w:val="single" w:sz="4" w:space="0" w:color="000000"/>
              <w:bottom w:val="single" w:sz="4" w:space="0" w:color="000000"/>
            </w:tcBorders>
            <w:tcMar>
              <w:top w:w="55" w:type="dxa"/>
              <w:bottom w:w="55" w:type="dxa"/>
            </w:tcMar>
            <w:vAlign w:val="center"/>
          </w:tcPr>
          <w:p w14:paraId="01E3F40E"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10</w:t>
            </w:r>
          </w:p>
        </w:tc>
        <w:tc>
          <w:tcPr>
            <w:tcW w:w="709" w:type="dxa"/>
            <w:tcBorders>
              <w:left w:val="single" w:sz="4" w:space="0" w:color="000000"/>
              <w:bottom w:val="single" w:sz="4" w:space="0" w:color="000000"/>
            </w:tcBorders>
            <w:tcMar>
              <w:top w:w="55" w:type="dxa"/>
              <w:bottom w:w="55" w:type="dxa"/>
            </w:tcMar>
            <w:vAlign w:val="center"/>
          </w:tcPr>
          <w:p w14:paraId="2116724A"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752B3302" w14:textId="77777777"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Troféu com altura de 39 cm, base quadrada com 7,50 cm de largura em polímero na cor preta. Sobre esta base um suporte e um cone com detalhes na parte superior em polímero metalizado na cor dourada com uma tampa metalizada na cor dourada. Sobre esta tampa uma bola lapidada em polímero metalizada na cor prata intercalada por um anel em polímero metalizado na cor dourada com 9,70 cm de largura. Estatueta superior intercambiável.</w:t>
            </w:r>
          </w:p>
        </w:tc>
      </w:tr>
      <w:tr w:rsidR="00DB2A87" w:rsidRPr="00DB2A87" w14:paraId="6D2F7618"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598B9B72"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18</w:t>
            </w:r>
          </w:p>
        </w:tc>
        <w:tc>
          <w:tcPr>
            <w:tcW w:w="567" w:type="dxa"/>
            <w:tcBorders>
              <w:left w:val="single" w:sz="4" w:space="0" w:color="000000"/>
              <w:bottom w:val="single" w:sz="4" w:space="0" w:color="000000"/>
            </w:tcBorders>
            <w:tcMar>
              <w:top w:w="55" w:type="dxa"/>
              <w:bottom w:w="55" w:type="dxa"/>
            </w:tcMar>
            <w:vAlign w:val="center"/>
          </w:tcPr>
          <w:p w14:paraId="5BD75A0D"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15</w:t>
            </w:r>
          </w:p>
        </w:tc>
        <w:tc>
          <w:tcPr>
            <w:tcW w:w="709" w:type="dxa"/>
            <w:tcBorders>
              <w:left w:val="single" w:sz="4" w:space="0" w:color="000000"/>
              <w:bottom w:val="single" w:sz="4" w:space="0" w:color="000000"/>
            </w:tcBorders>
            <w:tcMar>
              <w:top w:w="55" w:type="dxa"/>
              <w:bottom w:w="55" w:type="dxa"/>
            </w:tcMar>
            <w:vAlign w:val="center"/>
          </w:tcPr>
          <w:p w14:paraId="6FA6854D"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6254E058" w14:textId="77777777"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 xml:space="preserve">Troféu com 24 cm de altura, com base no formato oval em polímero na cor preta, com acabamento em polímero metalizado na cor dourada com 22,5 cm de largura. Sobre esta base um suporte em polímero metalizado na cor dourada e uma figura de bola de futebol em polímero metalizada na cor dourada. Outro suporte em metal com altura de 02,50 cm, metalizado a alto vácuo na cor dourada e fixado neste uma estatueta em formato de chuteira de futebol de campo com 18 cm de altura fabricada </w:t>
            </w:r>
            <w:r w:rsidRPr="00DB2A87">
              <w:rPr>
                <w:rFonts w:ascii="Arial" w:hAnsi="Arial" w:cs="Arial"/>
                <w:b/>
                <w:bCs/>
                <w:sz w:val="24"/>
                <w:szCs w:val="24"/>
              </w:rPr>
              <w:lastRenderedPageBreak/>
              <w:t>em acrílico fumê de 04 mm de espessura com apliques em acrílico de 02 mm de espessura metalizados na cor dourada.</w:t>
            </w:r>
          </w:p>
        </w:tc>
      </w:tr>
      <w:tr w:rsidR="00DB2A87" w:rsidRPr="00DB2A87" w14:paraId="25C26AB5"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50D266A9"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lastRenderedPageBreak/>
              <w:t>19</w:t>
            </w:r>
          </w:p>
        </w:tc>
        <w:tc>
          <w:tcPr>
            <w:tcW w:w="567" w:type="dxa"/>
            <w:tcBorders>
              <w:left w:val="single" w:sz="4" w:space="0" w:color="000000"/>
              <w:bottom w:val="single" w:sz="4" w:space="0" w:color="000000"/>
            </w:tcBorders>
            <w:tcMar>
              <w:top w:w="55" w:type="dxa"/>
              <w:bottom w:w="55" w:type="dxa"/>
            </w:tcMar>
            <w:vAlign w:val="center"/>
          </w:tcPr>
          <w:p w14:paraId="32B9499F"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15</w:t>
            </w:r>
          </w:p>
        </w:tc>
        <w:tc>
          <w:tcPr>
            <w:tcW w:w="709" w:type="dxa"/>
            <w:tcBorders>
              <w:left w:val="single" w:sz="4" w:space="0" w:color="000000"/>
              <w:bottom w:val="single" w:sz="4" w:space="0" w:color="000000"/>
            </w:tcBorders>
            <w:tcMar>
              <w:top w:w="55" w:type="dxa"/>
              <w:bottom w:w="55" w:type="dxa"/>
            </w:tcMar>
            <w:vAlign w:val="center"/>
          </w:tcPr>
          <w:p w14:paraId="094A25A4"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7C92C5FD" w14:textId="77777777"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 xml:space="preserve">Troféu com altura de 27 cm, com base octogonal com 10,10 cm de largura fabricada em polímero na cor preta. Sobre esta base um suporte fabricado em </w:t>
            </w:r>
            <w:proofErr w:type="spellStart"/>
            <w:r w:rsidRPr="00DB2A87">
              <w:rPr>
                <w:rFonts w:ascii="Arial" w:hAnsi="Arial" w:cs="Arial"/>
                <w:b/>
                <w:bCs/>
                <w:sz w:val="24"/>
                <w:szCs w:val="24"/>
              </w:rPr>
              <w:t>zamac</w:t>
            </w:r>
            <w:proofErr w:type="spellEnd"/>
            <w:r w:rsidRPr="00DB2A87">
              <w:rPr>
                <w:rFonts w:ascii="Arial" w:hAnsi="Arial" w:cs="Arial"/>
                <w:b/>
                <w:bCs/>
                <w:sz w:val="24"/>
                <w:szCs w:val="24"/>
              </w:rPr>
              <w:t xml:space="preserve"> e metalizado a alto vácuo, pintado na cor dourada, com 2,50 cm de altura. Fixado neste suporte uma estatueta fabricada em acrílico fumê com 4 mm de espessura com apliques em acrílico dourado com 2 mm de espessura, em formato de luva de goleiro, com 19 cm de altura.</w:t>
            </w:r>
          </w:p>
        </w:tc>
      </w:tr>
      <w:tr w:rsidR="00DB2A87" w:rsidRPr="00DB2A87" w14:paraId="400BFE58"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2E845588"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20</w:t>
            </w:r>
          </w:p>
        </w:tc>
        <w:tc>
          <w:tcPr>
            <w:tcW w:w="567" w:type="dxa"/>
            <w:tcBorders>
              <w:left w:val="single" w:sz="4" w:space="0" w:color="000000"/>
              <w:bottom w:val="single" w:sz="4" w:space="0" w:color="000000"/>
            </w:tcBorders>
            <w:tcMar>
              <w:top w:w="55" w:type="dxa"/>
              <w:bottom w:w="55" w:type="dxa"/>
            </w:tcMar>
            <w:vAlign w:val="center"/>
          </w:tcPr>
          <w:p w14:paraId="25D20997"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15</w:t>
            </w:r>
          </w:p>
        </w:tc>
        <w:tc>
          <w:tcPr>
            <w:tcW w:w="709" w:type="dxa"/>
            <w:tcBorders>
              <w:left w:val="single" w:sz="4" w:space="0" w:color="000000"/>
              <w:bottom w:val="single" w:sz="4" w:space="0" w:color="000000"/>
            </w:tcBorders>
            <w:tcMar>
              <w:top w:w="55" w:type="dxa"/>
              <w:bottom w:w="55" w:type="dxa"/>
            </w:tcMar>
            <w:vAlign w:val="center"/>
          </w:tcPr>
          <w:p w14:paraId="05C6AEC4"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322B3E91" w14:textId="77777777"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Troféu com 26 cm de altura, com base no formato oitavado em polímero na cor preta com largura de 10,1 cm, suporte em metal com 02,50 cm de altura, metalizado e pintado na cor dourada e fixado neste uma estatueta em formato de chuteira de futebol de salão com 18 cm de altura fabricada em acrílico fumê de 04 mm de espessura com apliques em acrílico dourado com 02 mm de espessura.</w:t>
            </w:r>
          </w:p>
        </w:tc>
      </w:tr>
      <w:tr w:rsidR="00DB2A87" w:rsidRPr="00DB2A87" w14:paraId="3F8F2C63"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27293C41"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21</w:t>
            </w:r>
          </w:p>
        </w:tc>
        <w:tc>
          <w:tcPr>
            <w:tcW w:w="567" w:type="dxa"/>
            <w:tcBorders>
              <w:left w:val="single" w:sz="4" w:space="0" w:color="000000"/>
              <w:bottom w:val="single" w:sz="4" w:space="0" w:color="000000"/>
            </w:tcBorders>
            <w:tcMar>
              <w:top w:w="55" w:type="dxa"/>
              <w:bottom w:w="55" w:type="dxa"/>
            </w:tcMar>
            <w:vAlign w:val="center"/>
          </w:tcPr>
          <w:p w14:paraId="73F94B9F"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20</w:t>
            </w:r>
          </w:p>
        </w:tc>
        <w:tc>
          <w:tcPr>
            <w:tcW w:w="709" w:type="dxa"/>
            <w:tcBorders>
              <w:left w:val="single" w:sz="4" w:space="0" w:color="000000"/>
              <w:bottom w:val="single" w:sz="4" w:space="0" w:color="000000"/>
            </w:tcBorders>
            <w:tcMar>
              <w:top w:w="55" w:type="dxa"/>
              <w:bottom w:w="55" w:type="dxa"/>
            </w:tcMar>
            <w:vAlign w:val="center"/>
          </w:tcPr>
          <w:p w14:paraId="3DD713F0"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7F24BDB8" w14:textId="1850D804"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Estatueta Sinuca Altura: 15 centímetros, Cor: Dourada, Material: Polímero injetado</w:t>
            </w:r>
            <w:r>
              <w:rPr>
                <w:rFonts w:ascii="Arial" w:hAnsi="Arial" w:cs="Arial"/>
                <w:b/>
                <w:bCs/>
                <w:sz w:val="24"/>
                <w:szCs w:val="24"/>
              </w:rPr>
              <w:t>.</w:t>
            </w:r>
          </w:p>
        </w:tc>
      </w:tr>
      <w:tr w:rsidR="00DB2A87" w:rsidRPr="00DB2A87" w14:paraId="0F8C1F10"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72A6A535" w14:textId="77777777" w:rsidR="00DB2A87" w:rsidRPr="00DB2A87" w:rsidRDefault="00DB2A87" w:rsidP="00DB2A87">
            <w:pPr>
              <w:pStyle w:val="Standard"/>
              <w:widowControl w:val="0"/>
              <w:jc w:val="both"/>
              <w:rPr>
                <w:rFonts w:ascii="Arial" w:hAnsi="Arial" w:cs="Arial"/>
                <w:b/>
                <w:bCs/>
                <w:sz w:val="24"/>
                <w:szCs w:val="24"/>
                <w:lang w:val="pt-PT"/>
              </w:rPr>
            </w:pPr>
            <w:r w:rsidRPr="00DB2A87">
              <w:rPr>
                <w:rFonts w:ascii="Arial" w:hAnsi="Arial" w:cs="Arial"/>
                <w:b/>
                <w:bCs/>
                <w:sz w:val="24"/>
                <w:szCs w:val="24"/>
                <w:lang w:val="pt-PT"/>
              </w:rPr>
              <w:t>22</w:t>
            </w:r>
          </w:p>
        </w:tc>
        <w:tc>
          <w:tcPr>
            <w:tcW w:w="567" w:type="dxa"/>
            <w:tcBorders>
              <w:left w:val="single" w:sz="4" w:space="0" w:color="000000"/>
              <w:bottom w:val="single" w:sz="4" w:space="0" w:color="000000"/>
            </w:tcBorders>
            <w:tcMar>
              <w:top w:w="55" w:type="dxa"/>
              <w:bottom w:w="55" w:type="dxa"/>
            </w:tcMar>
            <w:vAlign w:val="center"/>
          </w:tcPr>
          <w:p w14:paraId="7E1CDAE3"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20</w:t>
            </w:r>
          </w:p>
        </w:tc>
        <w:tc>
          <w:tcPr>
            <w:tcW w:w="709" w:type="dxa"/>
            <w:tcBorders>
              <w:left w:val="single" w:sz="4" w:space="0" w:color="000000"/>
              <w:bottom w:val="single" w:sz="4" w:space="0" w:color="000000"/>
            </w:tcBorders>
            <w:tcMar>
              <w:top w:w="55" w:type="dxa"/>
              <w:bottom w:w="55" w:type="dxa"/>
            </w:tcMar>
            <w:vAlign w:val="center"/>
          </w:tcPr>
          <w:p w14:paraId="34062163"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6A3BB498" w14:textId="707BCA79"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Estatueta Malha, Altura: 12,8, centímetros, Cor: Dourada, Material: Polímero injetado</w:t>
            </w:r>
            <w:r>
              <w:rPr>
                <w:rFonts w:ascii="Arial" w:hAnsi="Arial" w:cs="Arial"/>
                <w:b/>
                <w:bCs/>
                <w:sz w:val="24"/>
                <w:szCs w:val="24"/>
              </w:rPr>
              <w:t>.</w:t>
            </w:r>
          </w:p>
        </w:tc>
      </w:tr>
      <w:tr w:rsidR="00DB2A87" w:rsidRPr="00DB2A87" w14:paraId="7785384B"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0D905540" w14:textId="77777777" w:rsidR="00DB2A87" w:rsidRPr="00DB2A87" w:rsidRDefault="00DB2A87" w:rsidP="00DB2A87">
            <w:pPr>
              <w:pStyle w:val="Standard"/>
              <w:widowControl w:val="0"/>
              <w:jc w:val="both"/>
              <w:rPr>
                <w:rFonts w:ascii="Arial" w:hAnsi="Arial" w:cs="Arial"/>
                <w:b/>
                <w:bCs/>
                <w:sz w:val="24"/>
                <w:szCs w:val="24"/>
                <w:lang w:val="pt-PT"/>
              </w:rPr>
            </w:pPr>
            <w:r w:rsidRPr="00DB2A87">
              <w:rPr>
                <w:rFonts w:ascii="Arial" w:hAnsi="Arial" w:cs="Arial"/>
                <w:b/>
                <w:bCs/>
                <w:sz w:val="24"/>
                <w:szCs w:val="24"/>
                <w:lang w:val="pt-PT"/>
              </w:rPr>
              <w:t>23</w:t>
            </w:r>
          </w:p>
        </w:tc>
        <w:tc>
          <w:tcPr>
            <w:tcW w:w="567" w:type="dxa"/>
            <w:tcBorders>
              <w:left w:val="single" w:sz="4" w:space="0" w:color="000000"/>
              <w:bottom w:val="single" w:sz="4" w:space="0" w:color="000000"/>
            </w:tcBorders>
            <w:tcMar>
              <w:top w:w="55" w:type="dxa"/>
              <w:bottom w:w="55" w:type="dxa"/>
            </w:tcMar>
            <w:vAlign w:val="center"/>
          </w:tcPr>
          <w:p w14:paraId="752320B5"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10</w:t>
            </w:r>
          </w:p>
        </w:tc>
        <w:tc>
          <w:tcPr>
            <w:tcW w:w="709" w:type="dxa"/>
            <w:tcBorders>
              <w:left w:val="single" w:sz="4" w:space="0" w:color="000000"/>
              <w:bottom w:val="single" w:sz="4" w:space="0" w:color="000000"/>
            </w:tcBorders>
            <w:tcMar>
              <w:top w:w="55" w:type="dxa"/>
              <w:bottom w:w="55" w:type="dxa"/>
            </w:tcMar>
            <w:vAlign w:val="center"/>
          </w:tcPr>
          <w:p w14:paraId="5FAAC340"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35116610" w14:textId="58136690"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Estatueta Baralho, Altura: 9,2 centímetros, 3 ¾, Cor: Dourada, Material: Polímero injetado</w:t>
            </w:r>
            <w:r>
              <w:rPr>
                <w:rFonts w:ascii="Arial" w:hAnsi="Arial" w:cs="Arial"/>
                <w:b/>
                <w:bCs/>
                <w:sz w:val="24"/>
                <w:szCs w:val="24"/>
              </w:rPr>
              <w:t>.</w:t>
            </w:r>
          </w:p>
        </w:tc>
      </w:tr>
      <w:tr w:rsidR="00DB2A87" w:rsidRPr="00DB2A87" w14:paraId="00C1508E"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4CCD9632" w14:textId="77777777" w:rsidR="00DB2A87" w:rsidRPr="00DB2A87" w:rsidRDefault="00DB2A87" w:rsidP="00DB2A87">
            <w:pPr>
              <w:pStyle w:val="Standard"/>
              <w:widowControl w:val="0"/>
              <w:jc w:val="both"/>
              <w:rPr>
                <w:rFonts w:ascii="Arial" w:hAnsi="Arial" w:cs="Arial"/>
                <w:b/>
                <w:bCs/>
                <w:sz w:val="24"/>
                <w:szCs w:val="24"/>
                <w:lang w:val="pt-PT"/>
              </w:rPr>
            </w:pPr>
            <w:r w:rsidRPr="00DB2A87">
              <w:rPr>
                <w:rFonts w:ascii="Arial" w:hAnsi="Arial" w:cs="Arial"/>
                <w:b/>
                <w:bCs/>
                <w:sz w:val="24"/>
                <w:szCs w:val="24"/>
                <w:lang w:val="pt-PT"/>
              </w:rPr>
              <w:t>24</w:t>
            </w:r>
          </w:p>
        </w:tc>
        <w:tc>
          <w:tcPr>
            <w:tcW w:w="567" w:type="dxa"/>
            <w:tcBorders>
              <w:left w:val="single" w:sz="4" w:space="0" w:color="000000"/>
              <w:bottom w:val="single" w:sz="4" w:space="0" w:color="000000"/>
            </w:tcBorders>
            <w:tcMar>
              <w:top w:w="55" w:type="dxa"/>
              <w:bottom w:w="55" w:type="dxa"/>
            </w:tcMar>
            <w:vAlign w:val="center"/>
          </w:tcPr>
          <w:p w14:paraId="0607ED3C"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10</w:t>
            </w:r>
          </w:p>
        </w:tc>
        <w:tc>
          <w:tcPr>
            <w:tcW w:w="709" w:type="dxa"/>
            <w:tcBorders>
              <w:left w:val="single" w:sz="4" w:space="0" w:color="000000"/>
              <w:bottom w:val="single" w:sz="4" w:space="0" w:color="000000"/>
            </w:tcBorders>
            <w:tcMar>
              <w:top w:w="55" w:type="dxa"/>
              <w:bottom w:w="55" w:type="dxa"/>
            </w:tcMar>
            <w:vAlign w:val="center"/>
          </w:tcPr>
          <w:p w14:paraId="7924CDF1"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13FD8AC5" w14:textId="7B527DA6"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Estatueta Baralho, Altura: 11,4 centímetros, 4 ½, Cor: Dourada, Material: Polímero injetado</w:t>
            </w:r>
            <w:r>
              <w:rPr>
                <w:rFonts w:ascii="Arial" w:hAnsi="Arial" w:cs="Arial"/>
                <w:b/>
                <w:bCs/>
                <w:sz w:val="24"/>
                <w:szCs w:val="24"/>
              </w:rPr>
              <w:t>.</w:t>
            </w:r>
          </w:p>
        </w:tc>
      </w:tr>
      <w:tr w:rsidR="00DB2A87" w:rsidRPr="00DB2A87" w14:paraId="42FF3981"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133C18C7" w14:textId="77777777" w:rsidR="00DB2A87" w:rsidRPr="00DB2A87" w:rsidRDefault="00DB2A87" w:rsidP="00DB2A87">
            <w:pPr>
              <w:pStyle w:val="Standard"/>
              <w:widowControl w:val="0"/>
              <w:jc w:val="both"/>
              <w:rPr>
                <w:rFonts w:ascii="Arial" w:hAnsi="Arial" w:cs="Arial"/>
                <w:b/>
                <w:bCs/>
                <w:sz w:val="24"/>
                <w:szCs w:val="24"/>
                <w:lang w:val="pt-PT"/>
              </w:rPr>
            </w:pPr>
            <w:r w:rsidRPr="00DB2A87">
              <w:rPr>
                <w:rFonts w:ascii="Arial" w:hAnsi="Arial" w:cs="Arial"/>
                <w:b/>
                <w:bCs/>
                <w:sz w:val="24"/>
                <w:szCs w:val="24"/>
                <w:lang w:val="pt-PT"/>
              </w:rPr>
              <w:t>25</w:t>
            </w:r>
          </w:p>
        </w:tc>
        <w:tc>
          <w:tcPr>
            <w:tcW w:w="567" w:type="dxa"/>
            <w:tcBorders>
              <w:left w:val="single" w:sz="4" w:space="0" w:color="000000"/>
              <w:bottom w:val="single" w:sz="4" w:space="0" w:color="000000"/>
            </w:tcBorders>
            <w:tcMar>
              <w:top w:w="55" w:type="dxa"/>
              <w:bottom w:w="55" w:type="dxa"/>
            </w:tcMar>
            <w:vAlign w:val="center"/>
          </w:tcPr>
          <w:p w14:paraId="038F3ED3"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10</w:t>
            </w:r>
          </w:p>
        </w:tc>
        <w:tc>
          <w:tcPr>
            <w:tcW w:w="709" w:type="dxa"/>
            <w:tcBorders>
              <w:left w:val="single" w:sz="4" w:space="0" w:color="000000"/>
              <w:bottom w:val="single" w:sz="4" w:space="0" w:color="000000"/>
            </w:tcBorders>
            <w:tcMar>
              <w:top w:w="55" w:type="dxa"/>
              <w:bottom w:w="55" w:type="dxa"/>
            </w:tcMar>
            <w:vAlign w:val="center"/>
          </w:tcPr>
          <w:p w14:paraId="2969C9EE"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5A74842B" w14:textId="26AB3341"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Estatueta Baralho, Altura: 16,4 centímetros, 6 ½, Cor: Dourada, Material: Polímero injetado</w:t>
            </w:r>
            <w:r>
              <w:rPr>
                <w:rFonts w:ascii="Arial" w:hAnsi="Arial" w:cs="Arial"/>
                <w:b/>
                <w:bCs/>
                <w:sz w:val="24"/>
                <w:szCs w:val="24"/>
              </w:rPr>
              <w:t>.</w:t>
            </w:r>
          </w:p>
        </w:tc>
      </w:tr>
      <w:tr w:rsidR="00DB2A87" w:rsidRPr="00DB2A87" w14:paraId="6F662A7F"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544DDDC8" w14:textId="77777777" w:rsidR="00DB2A87" w:rsidRPr="00DB2A87" w:rsidRDefault="00DB2A87" w:rsidP="00DB2A87">
            <w:pPr>
              <w:pStyle w:val="Standard"/>
              <w:widowControl w:val="0"/>
              <w:jc w:val="both"/>
              <w:rPr>
                <w:rFonts w:ascii="Arial" w:hAnsi="Arial" w:cs="Arial"/>
                <w:b/>
                <w:bCs/>
                <w:sz w:val="24"/>
                <w:szCs w:val="24"/>
                <w:lang w:val="pt-PT"/>
              </w:rPr>
            </w:pPr>
            <w:r w:rsidRPr="00DB2A87">
              <w:rPr>
                <w:rFonts w:ascii="Arial" w:hAnsi="Arial" w:cs="Arial"/>
                <w:b/>
                <w:bCs/>
                <w:sz w:val="24"/>
                <w:szCs w:val="24"/>
                <w:lang w:val="pt-PT"/>
              </w:rPr>
              <w:t>26</w:t>
            </w:r>
          </w:p>
        </w:tc>
        <w:tc>
          <w:tcPr>
            <w:tcW w:w="567" w:type="dxa"/>
            <w:tcBorders>
              <w:left w:val="single" w:sz="4" w:space="0" w:color="000000"/>
              <w:bottom w:val="single" w:sz="4" w:space="0" w:color="000000"/>
            </w:tcBorders>
            <w:tcMar>
              <w:top w:w="55" w:type="dxa"/>
              <w:bottom w:w="55" w:type="dxa"/>
            </w:tcMar>
            <w:vAlign w:val="center"/>
          </w:tcPr>
          <w:p w14:paraId="4A422C47"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30</w:t>
            </w:r>
          </w:p>
        </w:tc>
        <w:tc>
          <w:tcPr>
            <w:tcW w:w="709" w:type="dxa"/>
            <w:tcBorders>
              <w:left w:val="single" w:sz="4" w:space="0" w:color="000000"/>
              <w:bottom w:val="single" w:sz="4" w:space="0" w:color="000000"/>
            </w:tcBorders>
            <w:tcMar>
              <w:top w:w="55" w:type="dxa"/>
              <w:bottom w:w="55" w:type="dxa"/>
            </w:tcMar>
            <w:vAlign w:val="center"/>
          </w:tcPr>
          <w:p w14:paraId="67A98BD6"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6E668E18" w14:textId="77777777"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 xml:space="preserve">Placa de homenagem retangular fabricada em alumínio, com as medidas de 20 cm X 15 cm, com bordas em alto relevo e pintura em verniz </w:t>
            </w:r>
            <w:proofErr w:type="spellStart"/>
            <w:r w:rsidRPr="00DB2A87">
              <w:rPr>
                <w:rFonts w:ascii="Arial" w:hAnsi="Arial" w:cs="Arial"/>
                <w:b/>
                <w:bCs/>
                <w:sz w:val="24"/>
                <w:szCs w:val="24"/>
              </w:rPr>
              <w:t>sublimático</w:t>
            </w:r>
            <w:proofErr w:type="spellEnd"/>
            <w:r w:rsidRPr="00DB2A87">
              <w:rPr>
                <w:rFonts w:ascii="Arial" w:hAnsi="Arial" w:cs="Arial"/>
                <w:b/>
                <w:bCs/>
                <w:sz w:val="24"/>
                <w:szCs w:val="24"/>
              </w:rPr>
              <w:t>. Na cor prata...Incluindo Gravação.</w:t>
            </w:r>
          </w:p>
        </w:tc>
      </w:tr>
      <w:tr w:rsidR="00DB2A87" w:rsidRPr="00DB2A87" w14:paraId="2D9359F4"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3D794D09" w14:textId="77777777" w:rsidR="00DB2A87" w:rsidRPr="00DB2A87" w:rsidRDefault="00DB2A87" w:rsidP="00DB2A87">
            <w:pPr>
              <w:pStyle w:val="Standard"/>
              <w:widowControl w:val="0"/>
              <w:jc w:val="both"/>
              <w:rPr>
                <w:rFonts w:ascii="Arial" w:hAnsi="Arial" w:cs="Arial"/>
                <w:b/>
                <w:bCs/>
                <w:sz w:val="24"/>
                <w:szCs w:val="24"/>
                <w:lang w:val="pt-PT"/>
              </w:rPr>
            </w:pPr>
            <w:r w:rsidRPr="00DB2A87">
              <w:rPr>
                <w:rFonts w:ascii="Arial" w:hAnsi="Arial" w:cs="Arial"/>
                <w:b/>
                <w:bCs/>
                <w:sz w:val="24"/>
                <w:szCs w:val="24"/>
                <w:lang w:val="pt-PT"/>
              </w:rPr>
              <w:t>27</w:t>
            </w:r>
          </w:p>
        </w:tc>
        <w:tc>
          <w:tcPr>
            <w:tcW w:w="567" w:type="dxa"/>
            <w:tcBorders>
              <w:left w:val="single" w:sz="4" w:space="0" w:color="000000"/>
              <w:bottom w:val="single" w:sz="4" w:space="0" w:color="000000"/>
            </w:tcBorders>
            <w:tcMar>
              <w:top w:w="55" w:type="dxa"/>
              <w:bottom w:w="55" w:type="dxa"/>
            </w:tcMar>
            <w:vAlign w:val="center"/>
          </w:tcPr>
          <w:p w14:paraId="718D38B2"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30</w:t>
            </w:r>
          </w:p>
        </w:tc>
        <w:tc>
          <w:tcPr>
            <w:tcW w:w="709" w:type="dxa"/>
            <w:tcBorders>
              <w:left w:val="single" w:sz="4" w:space="0" w:color="000000"/>
              <w:bottom w:val="single" w:sz="4" w:space="0" w:color="000000"/>
            </w:tcBorders>
            <w:tcMar>
              <w:top w:w="55" w:type="dxa"/>
              <w:bottom w:w="55" w:type="dxa"/>
            </w:tcMar>
            <w:vAlign w:val="center"/>
          </w:tcPr>
          <w:p w14:paraId="51C4EA1E"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0A5658A5" w14:textId="77777777"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Estojo para placa de homenagem forrado em tecido na cor azul, para placas de homenagem retangulares com medidas entre 20 cm X 15 cm.</w:t>
            </w:r>
          </w:p>
        </w:tc>
      </w:tr>
      <w:tr w:rsidR="00DB2A87" w:rsidRPr="00DB2A87" w14:paraId="21E77061"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08EEBF55" w14:textId="77777777" w:rsidR="00DB2A87" w:rsidRPr="00DB2A87" w:rsidRDefault="00DB2A87" w:rsidP="00DB2A87">
            <w:pPr>
              <w:pStyle w:val="Standard"/>
              <w:widowControl w:val="0"/>
              <w:jc w:val="both"/>
              <w:rPr>
                <w:rFonts w:ascii="Arial" w:hAnsi="Arial" w:cs="Arial"/>
                <w:b/>
                <w:bCs/>
                <w:sz w:val="24"/>
                <w:szCs w:val="24"/>
                <w:lang w:val="pt-PT"/>
              </w:rPr>
            </w:pPr>
            <w:r w:rsidRPr="00DB2A87">
              <w:rPr>
                <w:rFonts w:ascii="Arial" w:hAnsi="Arial" w:cs="Arial"/>
                <w:b/>
                <w:bCs/>
                <w:sz w:val="24"/>
                <w:szCs w:val="24"/>
                <w:lang w:val="pt-PT"/>
              </w:rPr>
              <w:t>28</w:t>
            </w:r>
          </w:p>
        </w:tc>
        <w:tc>
          <w:tcPr>
            <w:tcW w:w="567" w:type="dxa"/>
            <w:tcBorders>
              <w:left w:val="single" w:sz="4" w:space="0" w:color="000000"/>
              <w:bottom w:val="single" w:sz="4" w:space="0" w:color="000000"/>
            </w:tcBorders>
            <w:tcMar>
              <w:top w:w="55" w:type="dxa"/>
              <w:bottom w:w="55" w:type="dxa"/>
            </w:tcMar>
            <w:vAlign w:val="center"/>
          </w:tcPr>
          <w:p w14:paraId="4A2EE39D"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600</w:t>
            </w:r>
          </w:p>
        </w:tc>
        <w:tc>
          <w:tcPr>
            <w:tcW w:w="709" w:type="dxa"/>
            <w:tcBorders>
              <w:left w:val="single" w:sz="4" w:space="0" w:color="000000"/>
              <w:bottom w:val="single" w:sz="4" w:space="0" w:color="000000"/>
            </w:tcBorders>
            <w:tcMar>
              <w:top w:w="55" w:type="dxa"/>
              <w:bottom w:w="55" w:type="dxa"/>
            </w:tcMar>
            <w:vAlign w:val="center"/>
          </w:tcPr>
          <w:p w14:paraId="03DEDFAC"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1837709A" w14:textId="602576F1"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 xml:space="preserve">medalha na cor ouro, fundida em liga metálica de </w:t>
            </w:r>
            <w:proofErr w:type="spellStart"/>
            <w:r w:rsidRPr="00DB2A87">
              <w:rPr>
                <w:rFonts w:ascii="Arial" w:hAnsi="Arial" w:cs="Arial"/>
                <w:b/>
                <w:bCs/>
                <w:sz w:val="24"/>
                <w:szCs w:val="24"/>
              </w:rPr>
              <w:t>zamaq</w:t>
            </w:r>
            <w:proofErr w:type="spellEnd"/>
            <w:r w:rsidRPr="00DB2A87">
              <w:rPr>
                <w:rFonts w:ascii="Arial" w:hAnsi="Arial" w:cs="Arial"/>
                <w:b/>
                <w:bCs/>
                <w:sz w:val="24"/>
                <w:szCs w:val="24"/>
              </w:rPr>
              <w:t>, no tamanho de 9 cm de diâmetro, com espessura aproximada de 3mm. pintura em tinta epóxi colorida. fita sublimada em ambos os lados nas cores amarelo ouro, vermelho e branco, com vários brasões do município e escrito secretaria municipal de esportes e lazer. incluindo gravação</w:t>
            </w:r>
            <w:r>
              <w:rPr>
                <w:rFonts w:ascii="Arial" w:hAnsi="Arial" w:cs="Arial"/>
                <w:b/>
                <w:bCs/>
                <w:sz w:val="24"/>
                <w:szCs w:val="24"/>
              </w:rPr>
              <w:t>.</w:t>
            </w:r>
          </w:p>
        </w:tc>
      </w:tr>
      <w:tr w:rsidR="00DB2A87" w:rsidRPr="00DB2A87" w14:paraId="3E3442C9"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46CF0810" w14:textId="77777777" w:rsidR="00DB2A87" w:rsidRPr="00DB2A87" w:rsidRDefault="00DB2A87" w:rsidP="00DB2A87">
            <w:pPr>
              <w:pStyle w:val="Standard"/>
              <w:widowControl w:val="0"/>
              <w:jc w:val="both"/>
              <w:rPr>
                <w:rFonts w:ascii="Arial" w:hAnsi="Arial" w:cs="Arial"/>
                <w:b/>
                <w:bCs/>
                <w:sz w:val="24"/>
                <w:szCs w:val="24"/>
                <w:lang w:val="pt-PT"/>
              </w:rPr>
            </w:pPr>
            <w:r w:rsidRPr="00DB2A87">
              <w:rPr>
                <w:rFonts w:ascii="Arial" w:hAnsi="Arial" w:cs="Arial"/>
                <w:b/>
                <w:bCs/>
                <w:sz w:val="24"/>
                <w:szCs w:val="24"/>
                <w:lang w:val="pt-PT"/>
              </w:rPr>
              <w:t>29</w:t>
            </w:r>
          </w:p>
        </w:tc>
        <w:tc>
          <w:tcPr>
            <w:tcW w:w="567" w:type="dxa"/>
            <w:tcBorders>
              <w:left w:val="single" w:sz="4" w:space="0" w:color="000000"/>
              <w:bottom w:val="single" w:sz="4" w:space="0" w:color="000000"/>
            </w:tcBorders>
            <w:tcMar>
              <w:top w:w="55" w:type="dxa"/>
              <w:bottom w:w="55" w:type="dxa"/>
            </w:tcMar>
            <w:vAlign w:val="center"/>
          </w:tcPr>
          <w:p w14:paraId="0F752AF4"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600</w:t>
            </w:r>
          </w:p>
        </w:tc>
        <w:tc>
          <w:tcPr>
            <w:tcW w:w="709" w:type="dxa"/>
            <w:tcBorders>
              <w:left w:val="single" w:sz="4" w:space="0" w:color="000000"/>
              <w:bottom w:val="single" w:sz="4" w:space="0" w:color="000000"/>
            </w:tcBorders>
            <w:tcMar>
              <w:top w:w="55" w:type="dxa"/>
              <w:bottom w:w="55" w:type="dxa"/>
            </w:tcMar>
            <w:vAlign w:val="center"/>
          </w:tcPr>
          <w:p w14:paraId="1CFD7DA7"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43CA2D2F" w14:textId="299F524F"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 xml:space="preserve">medalha na cor prata, fundida em liga metálica de </w:t>
            </w:r>
            <w:proofErr w:type="spellStart"/>
            <w:r w:rsidRPr="00DB2A87">
              <w:rPr>
                <w:rFonts w:ascii="Arial" w:hAnsi="Arial" w:cs="Arial"/>
                <w:b/>
                <w:bCs/>
                <w:sz w:val="24"/>
                <w:szCs w:val="24"/>
              </w:rPr>
              <w:t>zamaq</w:t>
            </w:r>
            <w:proofErr w:type="spellEnd"/>
            <w:r w:rsidRPr="00DB2A87">
              <w:rPr>
                <w:rFonts w:ascii="Arial" w:hAnsi="Arial" w:cs="Arial"/>
                <w:b/>
                <w:bCs/>
                <w:sz w:val="24"/>
                <w:szCs w:val="24"/>
              </w:rPr>
              <w:t>, no tamanho de 9 cm de diâmetro, com espessura aproximada de 3mm. pintura em tinta epóxi colorida. fita sublimada em ambos os lados nas cores amarelo ouro, vermelho e branco, com vários brasões do município e escrito secretaria municipal de esportes e lazer. incluindo gravação</w:t>
            </w:r>
            <w:r>
              <w:rPr>
                <w:rFonts w:ascii="Arial" w:hAnsi="Arial" w:cs="Arial"/>
                <w:b/>
                <w:bCs/>
                <w:sz w:val="24"/>
                <w:szCs w:val="24"/>
              </w:rPr>
              <w:t>.</w:t>
            </w:r>
          </w:p>
        </w:tc>
      </w:tr>
      <w:tr w:rsidR="00DB2A87" w:rsidRPr="00DB2A87" w14:paraId="0EC10658"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75F2E345" w14:textId="77777777" w:rsidR="00DB2A87" w:rsidRPr="00DB2A87" w:rsidRDefault="00DB2A87" w:rsidP="00DB2A87">
            <w:pPr>
              <w:pStyle w:val="Standard"/>
              <w:widowControl w:val="0"/>
              <w:jc w:val="both"/>
              <w:rPr>
                <w:rFonts w:ascii="Arial" w:hAnsi="Arial" w:cs="Arial"/>
                <w:b/>
                <w:bCs/>
                <w:sz w:val="24"/>
                <w:szCs w:val="24"/>
                <w:lang w:val="pt-PT"/>
              </w:rPr>
            </w:pPr>
            <w:r w:rsidRPr="00DB2A87">
              <w:rPr>
                <w:rFonts w:ascii="Arial" w:hAnsi="Arial" w:cs="Arial"/>
                <w:b/>
                <w:bCs/>
                <w:sz w:val="24"/>
                <w:szCs w:val="24"/>
                <w:lang w:val="pt-PT"/>
              </w:rPr>
              <w:lastRenderedPageBreak/>
              <w:t>30</w:t>
            </w:r>
          </w:p>
        </w:tc>
        <w:tc>
          <w:tcPr>
            <w:tcW w:w="567" w:type="dxa"/>
            <w:tcBorders>
              <w:left w:val="single" w:sz="4" w:space="0" w:color="000000"/>
              <w:bottom w:val="single" w:sz="4" w:space="0" w:color="000000"/>
            </w:tcBorders>
            <w:tcMar>
              <w:top w:w="55" w:type="dxa"/>
              <w:bottom w:w="55" w:type="dxa"/>
            </w:tcMar>
            <w:vAlign w:val="center"/>
          </w:tcPr>
          <w:p w14:paraId="0205CE7F"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300</w:t>
            </w:r>
          </w:p>
        </w:tc>
        <w:tc>
          <w:tcPr>
            <w:tcW w:w="709" w:type="dxa"/>
            <w:tcBorders>
              <w:left w:val="single" w:sz="4" w:space="0" w:color="000000"/>
              <w:bottom w:val="single" w:sz="4" w:space="0" w:color="000000"/>
            </w:tcBorders>
            <w:tcMar>
              <w:top w:w="55" w:type="dxa"/>
              <w:bottom w:w="55" w:type="dxa"/>
            </w:tcMar>
            <w:vAlign w:val="center"/>
          </w:tcPr>
          <w:p w14:paraId="33CF9E80"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3F006F77" w14:textId="0EA34BCB"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 xml:space="preserve">medalha na cor bronze, fundida em liga metálica de </w:t>
            </w:r>
            <w:proofErr w:type="spellStart"/>
            <w:r w:rsidRPr="00DB2A87">
              <w:rPr>
                <w:rFonts w:ascii="Arial" w:hAnsi="Arial" w:cs="Arial"/>
                <w:b/>
                <w:bCs/>
                <w:sz w:val="24"/>
                <w:szCs w:val="24"/>
              </w:rPr>
              <w:t>zamaq</w:t>
            </w:r>
            <w:proofErr w:type="spellEnd"/>
            <w:r w:rsidRPr="00DB2A87">
              <w:rPr>
                <w:rFonts w:ascii="Arial" w:hAnsi="Arial" w:cs="Arial"/>
                <w:b/>
                <w:bCs/>
                <w:sz w:val="24"/>
                <w:szCs w:val="24"/>
              </w:rPr>
              <w:t>, no tamanho de 9 cm de diâmetro, com espessura aproximada de 3mm. pintura em tinta epóxi colorida. fita sublimada em ambos os lados nas cores amarelo ouro, vermelho e branco, com vários brasões do município e escrito secretaria municipal de esportes e lazer. incluindo gravação</w:t>
            </w:r>
            <w:r>
              <w:rPr>
                <w:rFonts w:ascii="Arial" w:hAnsi="Arial" w:cs="Arial"/>
                <w:b/>
                <w:bCs/>
                <w:sz w:val="24"/>
                <w:szCs w:val="24"/>
              </w:rPr>
              <w:t>.</w:t>
            </w:r>
          </w:p>
        </w:tc>
      </w:tr>
      <w:tr w:rsidR="00DB2A87" w:rsidRPr="00DB2A87" w14:paraId="5C90FD56"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1E1D16D7" w14:textId="77777777" w:rsidR="00DB2A87" w:rsidRPr="00DB2A87" w:rsidRDefault="00DB2A87" w:rsidP="00DB2A87">
            <w:pPr>
              <w:pStyle w:val="Standard"/>
              <w:widowControl w:val="0"/>
              <w:jc w:val="both"/>
              <w:rPr>
                <w:rFonts w:ascii="Arial" w:hAnsi="Arial" w:cs="Arial"/>
                <w:b/>
                <w:bCs/>
                <w:sz w:val="24"/>
                <w:szCs w:val="24"/>
                <w:lang w:val="pt-PT"/>
              </w:rPr>
            </w:pPr>
            <w:r w:rsidRPr="00DB2A87">
              <w:rPr>
                <w:rFonts w:ascii="Arial" w:hAnsi="Arial" w:cs="Arial"/>
                <w:b/>
                <w:bCs/>
                <w:sz w:val="24"/>
                <w:szCs w:val="24"/>
                <w:lang w:val="pt-PT"/>
              </w:rPr>
              <w:t>31</w:t>
            </w:r>
          </w:p>
        </w:tc>
        <w:tc>
          <w:tcPr>
            <w:tcW w:w="567" w:type="dxa"/>
            <w:tcBorders>
              <w:left w:val="single" w:sz="4" w:space="0" w:color="000000"/>
              <w:bottom w:val="single" w:sz="4" w:space="0" w:color="000000"/>
            </w:tcBorders>
            <w:tcMar>
              <w:top w:w="55" w:type="dxa"/>
              <w:bottom w:w="55" w:type="dxa"/>
            </w:tcMar>
            <w:vAlign w:val="center"/>
          </w:tcPr>
          <w:p w14:paraId="5D020AC6"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500</w:t>
            </w:r>
          </w:p>
        </w:tc>
        <w:tc>
          <w:tcPr>
            <w:tcW w:w="709" w:type="dxa"/>
            <w:tcBorders>
              <w:left w:val="single" w:sz="4" w:space="0" w:color="000000"/>
              <w:bottom w:val="single" w:sz="4" w:space="0" w:color="000000"/>
            </w:tcBorders>
            <w:tcMar>
              <w:top w:w="55" w:type="dxa"/>
              <w:bottom w:w="55" w:type="dxa"/>
            </w:tcMar>
            <w:vAlign w:val="center"/>
          </w:tcPr>
          <w:p w14:paraId="32643183"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48CC316D" w14:textId="77777777"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 xml:space="preserve">60000-D - Medalha fundida em liga metálica de </w:t>
            </w:r>
            <w:proofErr w:type="spellStart"/>
            <w:r w:rsidRPr="00DB2A87">
              <w:rPr>
                <w:rFonts w:ascii="Arial" w:hAnsi="Arial" w:cs="Arial"/>
                <w:b/>
                <w:bCs/>
                <w:sz w:val="24"/>
                <w:szCs w:val="24"/>
              </w:rPr>
              <w:t>zamac</w:t>
            </w:r>
            <w:proofErr w:type="spellEnd"/>
            <w:r w:rsidRPr="00DB2A87">
              <w:rPr>
                <w:rFonts w:ascii="Arial" w:hAnsi="Arial" w:cs="Arial"/>
                <w:b/>
                <w:bCs/>
                <w:sz w:val="24"/>
                <w:szCs w:val="24"/>
              </w:rPr>
              <w:t xml:space="preserve">, com o tamanho de 60 mm de diâmetro e centro liso com 35 mm de diâmetro. Ao redor da medalha uma coroa de louros em alto relevo. Espessura máxima de 2,5 mm. Metalizada na cor </w:t>
            </w:r>
            <w:r w:rsidRPr="00DB2A87">
              <w:rPr>
                <w:rFonts w:ascii="Arial" w:hAnsi="Arial" w:cs="Arial"/>
                <w:b/>
                <w:bCs/>
                <w:sz w:val="24"/>
                <w:szCs w:val="24"/>
                <w:u w:val="single"/>
              </w:rPr>
              <w:t>dourada.</w:t>
            </w:r>
            <w:r w:rsidRPr="00DB2A87">
              <w:rPr>
                <w:rFonts w:ascii="Arial" w:hAnsi="Arial" w:cs="Arial"/>
                <w:b/>
                <w:bCs/>
                <w:sz w:val="24"/>
                <w:szCs w:val="24"/>
              </w:rPr>
              <w:t xml:space="preserve"> Suporte para fita com 2,5 cm de largura. A medalha pode vir acompanhada de fita de cetim nas vermelha, amarela, branca ou verde com 2,5 cm de largura ou fita de gorgorão nas cores azul-branco-vermelha com 2,5 cm de largura. Incluindo gravação.</w:t>
            </w:r>
          </w:p>
        </w:tc>
      </w:tr>
      <w:tr w:rsidR="00DB2A87" w:rsidRPr="00DB2A87" w14:paraId="71E30B91"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4153A4CF" w14:textId="77777777" w:rsidR="00DB2A87" w:rsidRPr="00DB2A87" w:rsidRDefault="00DB2A87" w:rsidP="00DB2A87">
            <w:pPr>
              <w:pStyle w:val="Standard"/>
              <w:widowControl w:val="0"/>
              <w:jc w:val="both"/>
              <w:rPr>
                <w:rFonts w:ascii="Arial" w:hAnsi="Arial" w:cs="Arial"/>
                <w:b/>
                <w:bCs/>
                <w:sz w:val="24"/>
                <w:szCs w:val="24"/>
                <w:lang w:val="pt-PT"/>
              </w:rPr>
            </w:pPr>
            <w:r w:rsidRPr="00DB2A87">
              <w:rPr>
                <w:rFonts w:ascii="Arial" w:hAnsi="Arial" w:cs="Arial"/>
                <w:b/>
                <w:bCs/>
                <w:sz w:val="24"/>
                <w:szCs w:val="24"/>
                <w:lang w:val="pt-PT"/>
              </w:rPr>
              <w:t>32</w:t>
            </w:r>
          </w:p>
        </w:tc>
        <w:tc>
          <w:tcPr>
            <w:tcW w:w="567" w:type="dxa"/>
            <w:tcBorders>
              <w:left w:val="single" w:sz="4" w:space="0" w:color="000000"/>
              <w:bottom w:val="single" w:sz="4" w:space="0" w:color="000000"/>
            </w:tcBorders>
            <w:tcMar>
              <w:top w:w="55" w:type="dxa"/>
              <w:bottom w:w="55" w:type="dxa"/>
            </w:tcMar>
            <w:vAlign w:val="center"/>
          </w:tcPr>
          <w:p w14:paraId="40E66780"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500</w:t>
            </w:r>
          </w:p>
        </w:tc>
        <w:tc>
          <w:tcPr>
            <w:tcW w:w="709" w:type="dxa"/>
            <w:tcBorders>
              <w:left w:val="single" w:sz="4" w:space="0" w:color="000000"/>
              <w:bottom w:val="single" w:sz="4" w:space="0" w:color="000000"/>
            </w:tcBorders>
            <w:tcMar>
              <w:top w:w="55" w:type="dxa"/>
              <w:bottom w:w="55" w:type="dxa"/>
            </w:tcMar>
            <w:vAlign w:val="center"/>
          </w:tcPr>
          <w:p w14:paraId="621D6C38"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1DCD8E91" w14:textId="5901A0DB"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 xml:space="preserve">60000-P - Medalha fundida em liga metálica de </w:t>
            </w:r>
            <w:proofErr w:type="spellStart"/>
            <w:r w:rsidRPr="00DB2A87">
              <w:rPr>
                <w:rFonts w:ascii="Arial" w:hAnsi="Arial" w:cs="Arial"/>
                <w:b/>
                <w:bCs/>
                <w:sz w:val="24"/>
                <w:szCs w:val="24"/>
              </w:rPr>
              <w:t>zamac</w:t>
            </w:r>
            <w:proofErr w:type="spellEnd"/>
            <w:r w:rsidRPr="00DB2A87">
              <w:rPr>
                <w:rFonts w:ascii="Arial" w:hAnsi="Arial" w:cs="Arial"/>
                <w:b/>
                <w:bCs/>
                <w:sz w:val="24"/>
                <w:szCs w:val="24"/>
              </w:rPr>
              <w:t xml:space="preserve">, com o tamanho de 60 mm de diâmetro e centro liso com 35 mm de diâmetro. Ao redor da medalha uma coroa de louros em alto relevo. Espessura máxima de 2,5 mm. Metalizada na cor </w:t>
            </w:r>
            <w:r w:rsidRPr="00DB2A87">
              <w:rPr>
                <w:rFonts w:ascii="Arial" w:hAnsi="Arial" w:cs="Arial"/>
                <w:b/>
                <w:bCs/>
                <w:sz w:val="24"/>
                <w:szCs w:val="24"/>
                <w:u w:val="single"/>
              </w:rPr>
              <w:t>prata</w:t>
            </w:r>
            <w:r w:rsidRPr="00DB2A87">
              <w:rPr>
                <w:rFonts w:ascii="Arial" w:hAnsi="Arial" w:cs="Arial"/>
                <w:b/>
                <w:bCs/>
                <w:sz w:val="24"/>
                <w:szCs w:val="24"/>
              </w:rPr>
              <w:t>. Suporte para fita com 2,5 cm de largura. A medalha pode vir acompanhada de fita de cetim nas cores azul, vermelha, amarela, branca ou verde com 2,5 cm de largura ou fita de gorgorão nas cores azul-branco-vermelha com 2,5 cm de largura. Incluindo gravação</w:t>
            </w:r>
            <w:r>
              <w:rPr>
                <w:rFonts w:ascii="Arial" w:hAnsi="Arial" w:cs="Arial"/>
                <w:b/>
                <w:bCs/>
                <w:sz w:val="24"/>
                <w:szCs w:val="24"/>
              </w:rPr>
              <w:t>.</w:t>
            </w:r>
          </w:p>
        </w:tc>
      </w:tr>
      <w:tr w:rsidR="00DB2A87" w:rsidRPr="00DB2A87" w14:paraId="3FEDA120"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2E3FB10A" w14:textId="77777777" w:rsidR="00DB2A87" w:rsidRPr="00DB2A87" w:rsidRDefault="00DB2A87" w:rsidP="00DB2A87">
            <w:pPr>
              <w:pStyle w:val="Standard"/>
              <w:widowControl w:val="0"/>
              <w:jc w:val="both"/>
              <w:rPr>
                <w:rFonts w:ascii="Arial" w:hAnsi="Arial" w:cs="Arial"/>
                <w:b/>
                <w:bCs/>
                <w:sz w:val="24"/>
                <w:szCs w:val="24"/>
                <w:lang w:val="pt-PT"/>
              </w:rPr>
            </w:pPr>
            <w:r w:rsidRPr="00DB2A87">
              <w:rPr>
                <w:rFonts w:ascii="Arial" w:hAnsi="Arial" w:cs="Arial"/>
                <w:b/>
                <w:bCs/>
                <w:sz w:val="24"/>
                <w:szCs w:val="24"/>
                <w:lang w:val="pt-PT"/>
              </w:rPr>
              <w:t>33</w:t>
            </w:r>
          </w:p>
        </w:tc>
        <w:tc>
          <w:tcPr>
            <w:tcW w:w="567" w:type="dxa"/>
            <w:tcBorders>
              <w:left w:val="single" w:sz="4" w:space="0" w:color="000000"/>
              <w:bottom w:val="single" w:sz="4" w:space="0" w:color="000000"/>
            </w:tcBorders>
            <w:tcMar>
              <w:top w:w="55" w:type="dxa"/>
              <w:bottom w:w="55" w:type="dxa"/>
            </w:tcMar>
            <w:vAlign w:val="center"/>
          </w:tcPr>
          <w:p w14:paraId="5C778DBE"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20</w:t>
            </w:r>
          </w:p>
        </w:tc>
        <w:tc>
          <w:tcPr>
            <w:tcW w:w="709" w:type="dxa"/>
            <w:tcBorders>
              <w:left w:val="single" w:sz="4" w:space="0" w:color="000000"/>
              <w:bottom w:val="single" w:sz="4" w:space="0" w:color="000000"/>
            </w:tcBorders>
            <w:tcMar>
              <w:top w:w="55" w:type="dxa"/>
              <w:bottom w:w="55" w:type="dxa"/>
            </w:tcMar>
            <w:vAlign w:val="center"/>
          </w:tcPr>
          <w:p w14:paraId="7185AC4E"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303016F6" w14:textId="2E84E387"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Estatueta Bocha, Altura: 15,5 centímetros, Cor: Dourada, Material: Polímero injetado</w:t>
            </w:r>
            <w:r>
              <w:rPr>
                <w:rFonts w:ascii="Arial" w:hAnsi="Arial" w:cs="Arial"/>
                <w:b/>
                <w:bCs/>
                <w:sz w:val="24"/>
                <w:szCs w:val="24"/>
              </w:rPr>
              <w:t>.</w:t>
            </w:r>
          </w:p>
        </w:tc>
      </w:tr>
      <w:tr w:rsidR="00DB2A87" w:rsidRPr="00DB2A87" w14:paraId="71779824"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1A4B2696" w14:textId="77777777" w:rsidR="00DB2A87" w:rsidRPr="00DB2A87" w:rsidRDefault="00DB2A87" w:rsidP="00DB2A87">
            <w:pPr>
              <w:pStyle w:val="Standard"/>
              <w:widowControl w:val="0"/>
              <w:jc w:val="both"/>
              <w:rPr>
                <w:rFonts w:ascii="Arial" w:hAnsi="Arial" w:cs="Arial"/>
                <w:b/>
                <w:bCs/>
                <w:sz w:val="24"/>
                <w:szCs w:val="24"/>
                <w:lang w:val="pt-PT"/>
              </w:rPr>
            </w:pPr>
            <w:r w:rsidRPr="00DB2A87">
              <w:rPr>
                <w:rFonts w:ascii="Arial" w:hAnsi="Arial" w:cs="Arial"/>
                <w:b/>
                <w:bCs/>
                <w:sz w:val="24"/>
                <w:szCs w:val="24"/>
                <w:lang w:val="pt-PT"/>
              </w:rPr>
              <w:t>34</w:t>
            </w:r>
          </w:p>
        </w:tc>
        <w:tc>
          <w:tcPr>
            <w:tcW w:w="567" w:type="dxa"/>
            <w:tcBorders>
              <w:left w:val="single" w:sz="4" w:space="0" w:color="000000"/>
              <w:bottom w:val="single" w:sz="4" w:space="0" w:color="000000"/>
            </w:tcBorders>
            <w:tcMar>
              <w:top w:w="55" w:type="dxa"/>
              <w:bottom w:w="55" w:type="dxa"/>
            </w:tcMar>
            <w:vAlign w:val="center"/>
          </w:tcPr>
          <w:p w14:paraId="501419CA"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10</w:t>
            </w:r>
          </w:p>
        </w:tc>
        <w:tc>
          <w:tcPr>
            <w:tcW w:w="709" w:type="dxa"/>
            <w:tcBorders>
              <w:left w:val="single" w:sz="4" w:space="0" w:color="000000"/>
              <w:bottom w:val="single" w:sz="4" w:space="0" w:color="000000"/>
            </w:tcBorders>
            <w:tcMar>
              <w:top w:w="55" w:type="dxa"/>
              <w:bottom w:w="55" w:type="dxa"/>
            </w:tcMar>
            <w:vAlign w:val="center"/>
          </w:tcPr>
          <w:p w14:paraId="2E2E374C"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3E0C1B14" w14:textId="3B197016"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Estatueta Futebol Feminino Altura: 16,5 centímetros, Cor: Dourada, Material: Polímero injetado</w:t>
            </w:r>
            <w:r>
              <w:rPr>
                <w:rFonts w:ascii="Arial" w:hAnsi="Arial" w:cs="Arial"/>
                <w:b/>
                <w:bCs/>
                <w:sz w:val="24"/>
                <w:szCs w:val="24"/>
              </w:rPr>
              <w:t>.</w:t>
            </w:r>
          </w:p>
        </w:tc>
      </w:tr>
      <w:tr w:rsidR="00DB2A87" w:rsidRPr="00DB2A87" w14:paraId="2C270F22"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1414A108"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35</w:t>
            </w:r>
          </w:p>
        </w:tc>
        <w:tc>
          <w:tcPr>
            <w:tcW w:w="567" w:type="dxa"/>
            <w:tcBorders>
              <w:left w:val="single" w:sz="4" w:space="0" w:color="000000"/>
              <w:bottom w:val="single" w:sz="4" w:space="0" w:color="000000"/>
            </w:tcBorders>
            <w:tcMar>
              <w:top w:w="55" w:type="dxa"/>
              <w:bottom w:w="55" w:type="dxa"/>
            </w:tcMar>
            <w:vAlign w:val="center"/>
          </w:tcPr>
          <w:p w14:paraId="76725E6F"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30</w:t>
            </w:r>
          </w:p>
        </w:tc>
        <w:tc>
          <w:tcPr>
            <w:tcW w:w="709" w:type="dxa"/>
            <w:tcBorders>
              <w:left w:val="single" w:sz="4" w:space="0" w:color="000000"/>
              <w:bottom w:val="single" w:sz="4" w:space="0" w:color="000000"/>
            </w:tcBorders>
            <w:tcMar>
              <w:top w:w="55" w:type="dxa"/>
              <w:bottom w:w="55" w:type="dxa"/>
            </w:tcMar>
            <w:vAlign w:val="center"/>
          </w:tcPr>
          <w:p w14:paraId="1C9DC0D0"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6AFAA208" w14:textId="59EDBEC1"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Estatueta Futebol Masculino Altura: 15 centímetros, Cor: Dourada, Material: Polímero injetado</w:t>
            </w:r>
            <w:r>
              <w:rPr>
                <w:rFonts w:ascii="Arial" w:hAnsi="Arial" w:cs="Arial"/>
                <w:b/>
                <w:bCs/>
                <w:sz w:val="24"/>
                <w:szCs w:val="24"/>
              </w:rPr>
              <w:t>.</w:t>
            </w:r>
          </w:p>
        </w:tc>
      </w:tr>
      <w:tr w:rsidR="00DB2A87" w:rsidRPr="00DB2A87" w14:paraId="7CC338EB"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717C5980"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36</w:t>
            </w:r>
          </w:p>
        </w:tc>
        <w:tc>
          <w:tcPr>
            <w:tcW w:w="567" w:type="dxa"/>
            <w:tcBorders>
              <w:left w:val="single" w:sz="4" w:space="0" w:color="000000"/>
              <w:bottom w:val="single" w:sz="4" w:space="0" w:color="000000"/>
            </w:tcBorders>
            <w:tcMar>
              <w:top w:w="55" w:type="dxa"/>
              <w:bottom w:w="55" w:type="dxa"/>
            </w:tcMar>
            <w:vAlign w:val="center"/>
          </w:tcPr>
          <w:p w14:paraId="4A826EA6"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300</w:t>
            </w:r>
          </w:p>
        </w:tc>
        <w:tc>
          <w:tcPr>
            <w:tcW w:w="709" w:type="dxa"/>
            <w:tcBorders>
              <w:left w:val="single" w:sz="4" w:space="0" w:color="000000"/>
              <w:bottom w:val="single" w:sz="4" w:space="0" w:color="000000"/>
            </w:tcBorders>
            <w:tcMar>
              <w:top w:w="55" w:type="dxa"/>
              <w:bottom w:w="55" w:type="dxa"/>
            </w:tcMar>
            <w:vAlign w:val="center"/>
          </w:tcPr>
          <w:p w14:paraId="08DBA68E"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6D915DAA" w14:textId="10BBC5E3"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 xml:space="preserve">60000-B - Medalha fundida em liga metálica de </w:t>
            </w:r>
            <w:proofErr w:type="spellStart"/>
            <w:r w:rsidRPr="00DB2A87">
              <w:rPr>
                <w:rFonts w:ascii="Arial" w:hAnsi="Arial" w:cs="Arial"/>
                <w:b/>
                <w:bCs/>
                <w:sz w:val="24"/>
                <w:szCs w:val="24"/>
              </w:rPr>
              <w:t>zamac</w:t>
            </w:r>
            <w:proofErr w:type="spellEnd"/>
            <w:r w:rsidRPr="00DB2A87">
              <w:rPr>
                <w:rFonts w:ascii="Arial" w:hAnsi="Arial" w:cs="Arial"/>
                <w:b/>
                <w:bCs/>
                <w:sz w:val="24"/>
                <w:szCs w:val="24"/>
              </w:rPr>
              <w:t xml:space="preserve">, com o tamanho de 60 mm de diâmetro e centro liso com 35 mm de diâmetro. Ao redor da medalha uma coroa de louros em alto relevo. Espessura máxima de 2,5 mm. Metalizada na cor </w:t>
            </w:r>
            <w:r w:rsidRPr="00DB2A87">
              <w:rPr>
                <w:rFonts w:ascii="Arial" w:hAnsi="Arial" w:cs="Arial"/>
                <w:b/>
                <w:bCs/>
                <w:sz w:val="24"/>
                <w:szCs w:val="24"/>
                <w:u w:val="single"/>
              </w:rPr>
              <w:t>bronze</w:t>
            </w:r>
            <w:r w:rsidRPr="00DB2A87">
              <w:rPr>
                <w:rFonts w:ascii="Arial" w:hAnsi="Arial" w:cs="Arial"/>
                <w:b/>
                <w:bCs/>
                <w:sz w:val="24"/>
                <w:szCs w:val="24"/>
              </w:rPr>
              <w:t>. Suporte para fita com 2,5 cm de largura. A medalha pode vir acompanhada de fita de cetim nas cores azul, vermelha, amarela, branca ou verde com 2,5 cm de largura ou fita de gorgorão nas cores azul-branco-vermelha com 2,5 cm de largura. Incluindo gravação</w:t>
            </w:r>
            <w:r>
              <w:rPr>
                <w:rFonts w:ascii="Arial" w:hAnsi="Arial" w:cs="Arial"/>
                <w:b/>
                <w:bCs/>
                <w:sz w:val="24"/>
                <w:szCs w:val="24"/>
              </w:rPr>
              <w:t>.</w:t>
            </w:r>
          </w:p>
        </w:tc>
      </w:tr>
      <w:tr w:rsidR="00DB2A87" w:rsidRPr="00DB2A87" w14:paraId="60E7BCDB" w14:textId="77777777" w:rsidTr="009A719C">
        <w:trPr>
          <w:trHeight w:val="312"/>
        </w:trPr>
        <w:tc>
          <w:tcPr>
            <w:tcW w:w="709" w:type="dxa"/>
            <w:tcBorders>
              <w:left w:val="single" w:sz="4" w:space="0" w:color="000000"/>
              <w:bottom w:val="single" w:sz="4" w:space="0" w:color="000000"/>
            </w:tcBorders>
            <w:tcMar>
              <w:top w:w="55" w:type="dxa"/>
              <w:bottom w:w="55" w:type="dxa"/>
            </w:tcMar>
            <w:vAlign w:val="center"/>
          </w:tcPr>
          <w:p w14:paraId="686B7A71"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37</w:t>
            </w:r>
          </w:p>
        </w:tc>
        <w:tc>
          <w:tcPr>
            <w:tcW w:w="567" w:type="dxa"/>
            <w:tcBorders>
              <w:left w:val="single" w:sz="4" w:space="0" w:color="000000"/>
              <w:bottom w:val="single" w:sz="4" w:space="0" w:color="000000"/>
            </w:tcBorders>
            <w:tcMar>
              <w:top w:w="55" w:type="dxa"/>
              <w:bottom w:w="55" w:type="dxa"/>
            </w:tcMar>
            <w:vAlign w:val="center"/>
          </w:tcPr>
          <w:p w14:paraId="7E45309E"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12</w:t>
            </w:r>
          </w:p>
        </w:tc>
        <w:tc>
          <w:tcPr>
            <w:tcW w:w="709" w:type="dxa"/>
            <w:tcBorders>
              <w:left w:val="single" w:sz="4" w:space="0" w:color="000000"/>
              <w:bottom w:val="single" w:sz="4" w:space="0" w:color="000000"/>
            </w:tcBorders>
            <w:tcMar>
              <w:top w:w="55" w:type="dxa"/>
              <w:bottom w:w="55" w:type="dxa"/>
            </w:tcMar>
            <w:vAlign w:val="center"/>
          </w:tcPr>
          <w:p w14:paraId="3F6708FF" w14:textId="77777777" w:rsidR="00DB2A87" w:rsidRPr="00DB2A87" w:rsidRDefault="00DB2A87" w:rsidP="00DB2A87">
            <w:pPr>
              <w:pStyle w:val="Standard"/>
              <w:widowControl w:val="0"/>
              <w:jc w:val="both"/>
              <w:rPr>
                <w:rFonts w:ascii="Arial" w:hAnsi="Arial" w:cs="Arial"/>
                <w:sz w:val="24"/>
                <w:szCs w:val="24"/>
              </w:rPr>
            </w:pPr>
            <w:r w:rsidRPr="00DB2A87">
              <w:rPr>
                <w:rFonts w:ascii="Arial" w:hAnsi="Arial" w:cs="Arial"/>
                <w:b/>
                <w:bCs/>
                <w:sz w:val="24"/>
                <w:szCs w:val="24"/>
                <w:lang w:val="pt-PT"/>
              </w:rPr>
              <w:t>UN</w:t>
            </w:r>
          </w:p>
        </w:tc>
        <w:tc>
          <w:tcPr>
            <w:tcW w:w="7371" w:type="dxa"/>
            <w:tcBorders>
              <w:left w:val="single" w:sz="4" w:space="0" w:color="000000"/>
              <w:bottom w:val="single" w:sz="4" w:space="0" w:color="000000"/>
              <w:right w:val="single" w:sz="4" w:space="0" w:color="000000"/>
            </w:tcBorders>
            <w:tcMar>
              <w:top w:w="55" w:type="dxa"/>
              <w:bottom w:w="55" w:type="dxa"/>
            </w:tcMar>
            <w:vAlign w:val="bottom"/>
          </w:tcPr>
          <w:p w14:paraId="6ED0F22E" w14:textId="77777777" w:rsidR="00DB2A87" w:rsidRPr="00DB2A87" w:rsidRDefault="00DB2A87" w:rsidP="00DB2A87">
            <w:pPr>
              <w:pStyle w:val="Standard"/>
              <w:jc w:val="both"/>
              <w:rPr>
                <w:rFonts w:ascii="Arial" w:hAnsi="Arial" w:cs="Arial"/>
                <w:sz w:val="24"/>
                <w:szCs w:val="24"/>
              </w:rPr>
            </w:pPr>
            <w:r w:rsidRPr="00DB2A87">
              <w:rPr>
                <w:rFonts w:ascii="Arial" w:hAnsi="Arial" w:cs="Arial"/>
                <w:b/>
                <w:bCs/>
                <w:sz w:val="24"/>
                <w:szCs w:val="24"/>
              </w:rPr>
              <w:t>Estatueta Tênis de Mesa, com a face vermelha e a outra em preto, com altura de 10,5cm.</w:t>
            </w:r>
          </w:p>
        </w:tc>
      </w:tr>
    </w:tbl>
    <w:p w14:paraId="6DCF4F4C" w14:textId="77777777" w:rsidR="000F1069" w:rsidRDefault="000F1069" w:rsidP="00DD0BCC">
      <w:pPr>
        <w:rPr>
          <w:rFonts w:ascii="Arial" w:hAnsi="Arial"/>
          <w:color w:val="FFFFFF"/>
        </w:rPr>
      </w:pPr>
    </w:p>
    <w:p w14:paraId="0F1442C8" w14:textId="6377088E" w:rsidR="000F1069" w:rsidRPr="00152233" w:rsidRDefault="000F1069" w:rsidP="00DD0BCC">
      <w:pPr>
        <w:pStyle w:val="Tpico2"/>
        <w:widowControl w:val="0"/>
        <w:numPr>
          <w:ilvl w:val="0"/>
          <w:numId w:val="0"/>
        </w:numPr>
        <w:spacing w:before="0" w:after="0" w:line="240" w:lineRule="auto"/>
      </w:pPr>
      <w:bookmarkStart w:id="49" w:name="_Hlk115714204"/>
      <w:r w:rsidRPr="00152233">
        <w:t xml:space="preserve">Prazo para início da execução do objeto </w:t>
      </w:r>
      <w:bookmarkEnd w:id="49"/>
    </w:p>
    <w:p w14:paraId="31055E49" w14:textId="7D358411" w:rsidR="000B54BB" w:rsidRPr="00152233" w:rsidRDefault="009A719C" w:rsidP="00DD0BCC">
      <w:pPr>
        <w:jc w:val="both"/>
        <w:rPr>
          <w:rFonts w:ascii="Arial" w:hAnsi="Arial"/>
          <w:b/>
          <w:bCs/>
        </w:rPr>
      </w:pPr>
      <w:r w:rsidRPr="00152233">
        <w:rPr>
          <w:rFonts w:ascii="Arial" w:hAnsi="Arial"/>
        </w:rPr>
        <w:t>05 dias a contar do recebimento da Autorização de Fornecimento</w:t>
      </w:r>
      <w:r w:rsidR="00152233" w:rsidRPr="00152233">
        <w:rPr>
          <w:rFonts w:ascii="Arial" w:hAnsi="Arial"/>
        </w:rPr>
        <w:t xml:space="preserve">, </w:t>
      </w:r>
      <w:r w:rsidR="00152233" w:rsidRPr="00152233">
        <w:rPr>
          <w:rFonts w:ascii="Arial" w:hAnsi="Arial"/>
          <w:b/>
          <w:bCs/>
        </w:rPr>
        <w:t>expedida pela Secretaria requisitante</w:t>
      </w:r>
      <w:r w:rsidRPr="00152233">
        <w:rPr>
          <w:rFonts w:ascii="Arial" w:hAnsi="Arial"/>
          <w:b/>
          <w:bCs/>
        </w:rPr>
        <w:t>.</w:t>
      </w:r>
    </w:p>
    <w:p w14:paraId="3AA5555B" w14:textId="77777777" w:rsidR="00DD0BCC" w:rsidRPr="00152233" w:rsidRDefault="00DD0BCC" w:rsidP="00DD0BCC">
      <w:pPr>
        <w:jc w:val="both"/>
        <w:rPr>
          <w:rFonts w:ascii="Arial" w:hAnsi="Arial"/>
        </w:rPr>
      </w:pPr>
    </w:p>
    <w:p w14:paraId="68A04361" w14:textId="77777777" w:rsidR="000F1069" w:rsidRPr="00152233" w:rsidRDefault="000F1069" w:rsidP="00DD0BCC">
      <w:pPr>
        <w:jc w:val="both"/>
        <w:rPr>
          <w:rFonts w:ascii="Arial" w:hAnsi="Arial"/>
        </w:rPr>
        <w:sectPr w:rsidR="000F1069" w:rsidRPr="00152233" w:rsidSect="000F1069">
          <w:type w:val="continuous"/>
          <w:pgSz w:w="11906" w:h="16838"/>
          <w:pgMar w:top="1418" w:right="1134" w:bottom="1134" w:left="1418" w:header="113" w:footer="454" w:gutter="0"/>
          <w:cols w:space="720"/>
          <w:docGrid w:linePitch="100"/>
        </w:sectPr>
      </w:pPr>
    </w:p>
    <w:p w14:paraId="6745CE3B" w14:textId="79368739" w:rsidR="000F1069" w:rsidRPr="00152233" w:rsidRDefault="000F1069" w:rsidP="00DD0BCC">
      <w:pPr>
        <w:pStyle w:val="Tpico2"/>
        <w:widowControl w:val="0"/>
        <w:numPr>
          <w:ilvl w:val="0"/>
          <w:numId w:val="0"/>
        </w:numPr>
        <w:spacing w:before="0" w:after="0" w:line="240" w:lineRule="auto"/>
      </w:pPr>
      <w:bookmarkStart w:id="50" w:name="_Hlk115714285"/>
      <w:r w:rsidRPr="00152233">
        <w:t>Prazo de entrega ou de execução do objeto</w:t>
      </w:r>
      <w:bookmarkEnd w:id="50"/>
    </w:p>
    <w:p w14:paraId="08EE10D9" w14:textId="2E430006" w:rsidR="00DD0BCC" w:rsidRPr="00152233" w:rsidRDefault="00C04413" w:rsidP="00152233">
      <w:pPr>
        <w:jc w:val="both"/>
        <w:rPr>
          <w:rFonts w:ascii="Arial" w:hAnsi="Arial"/>
          <w:b/>
          <w:bCs/>
          <w:i/>
          <w:iCs/>
        </w:rPr>
      </w:pPr>
      <w:r w:rsidRPr="00152233">
        <w:rPr>
          <w:rFonts w:ascii="Arial" w:hAnsi="Arial"/>
        </w:rPr>
        <w:lastRenderedPageBreak/>
        <w:t>05 dias a contar do recebimento da Autorização de Fornecimento</w:t>
      </w:r>
      <w:r w:rsidR="00152233" w:rsidRPr="00152233">
        <w:rPr>
          <w:rFonts w:ascii="Arial" w:hAnsi="Arial"/>
        </w:rPr>
        <w:t xml:space="preserve">, </w:t>
      </w:r>
      <w:r w:rsidR="00152233" w:rsidRPr="00152233">
        <w:rPr>
          <w:rFonts w:ascii="Arial" w:hAnsi="Arial"/>
          <w:b/>
          <w:bCs/>
        </w:rPr>
        <w:t>expedida pela Secretaria requisitante.</w:t>
      </w:r>
    </w:p>
    <w:p w14:paraId="7EDDAF29" w14:textId="091F1826" w:rsidR="000F1069" w:rsidRPr="00080F4D" w:rsidRDefault="000F1069" w:rsidP="00DD0BCC">
      <w:pPr>
        <w:pStyle w:val="Quebras"/>
        <w:widowControl w:val="0"/>
        <w:rPr>
          <w:sz w:val="24"/>
          <w:szCs w:val="24"/>
        </w:rPr>
        <w:sectPr w:rsidR="000F1069" w:rsidRPr="00080F4D" w:rsidSect="000F1069">
          <w:type w:val="continuous"/>
          <w:pgSz w:w="11906" w:h="16838"/>
          <w:pgMar w:top="1418" w:right="1134" w:bottom="1134" w:left="1418" w:header="113" w:footer="454" w:gutter="0"/>
          <w:cols w:space="720"/>
          <w:docGrid w:linePitch="100"/>
        </w:sectPr>
      </w:pPr>
      <w:r w:rsidRPr="00080F4D">
        <w:rPr>
          <w:sz w:val="24"/>
          <w:szCs w:val="24"/>
        </w:rPr>
        <w:t xml:space="preserve">     </w:t>
      </w:r>
    </w:p>
    <w:p w14:paraId="1995C4B0" w14:textId="49D1CAA3" w:rsidR="000F1069" w:rsidRPr="00080F4D" w:rsidRDefault="000F1069" w:rsidP="00DD0BCC">
      <w:pPr>
        <w:pStyle w:val="Tpico2"/>
        <w:widowControl w:val="0"/>
        <w:numPr>
          <w:ilvl w:val="0"/>
          <w:numId w:val="0"/>
        </w:numPr>
        <w:spacing w:before="0" w:after="0" w:line="240" w:lineRule="auto"/>
      </w:pPr>
      <w:bookmarkStart w:id="51" w:name="_Hlk115714372"/>
      <w:r w:rsidRPr="00080F4D">
        <w:t>Local de entrega ou execução</w:t>
      </w:r>
      <w:bookmarkEnd w:id="51"/>
    </w:p>
    <w:p w14:paraId="597868A8" w14:textId="79C80BFC" w:rsidR="00DD0BCC" w:rsidRPr="00152233" w:rsidRDefault="00C04413" w:rsidP="001A6280">
      <w:pPr>
        <w:pStyle w:val="Quebras"/>
        <w:widowControl w:val="0"/>
        <w:rPr>
          <w:rFonts w:eastAsia="SimSun"/>
          <w:b/>
          <w:bCs/>
          <w:i w:val="0"/>
          <w:iCs w:val="0"/>
          <w:color w:val="auto"/>
          <w:kern w:val="3"/>
          <w:sz w:val="24"/>
          <w:szCs w:val="24"/>
          <w:lang w:eastAsia="zh-CN" w:bidi="hi-IN"/>
        </w:rPr>
      </w:pPr>
      <w:r w:rsidRPr="00C04413">
        <w:rPr>
          <w:rFonts w:eastAsia="SimSun"/>
          <w:i w:val="0"/>
          <w:iCs w:val="0"/>
          <w:color w:val="auto"/>
          <w:kern w:val="3"/>
          <w:sz w:val="24"/>
          <w:szCs w:val="24"/>
          <w:lang w:eastAsia="zh-CN" w:bidi="hi-IN"/>
        </w:rPr>
        <w:t>Os materiais deverão ser entregues na Secretaria de Esportes e Lazer, situada à Rua: Bartolomeu Sala, n° 54, Jardim Athenas, de segunda à sexta-feira das 08h30 às 11h30 e das 13h às 17h</w:t>
      </w:r>
      <w:r w:rsidR="00152233">
        <w:rPr>
          <w:rFonts w:eastAsia="SimSun"/>
          <w:i w:val="0"/>
          <w:iCs w:val="0"/>
          <w:color w:val="auto"/>
          <w:kern w:val="3"/>
          <w:sz w:val="24"/>
          <w:szCs w:val="24"/>
          <w:lang w:eastAsia="zh-CN" w:bidi="hi-IN"/>
        </w:rPr>
        <w:t xml:space="preserve">, </w:t>
      </w:r>
      <w:r w:rsidR="00152233" w:rsidRPr="00152233">
        <w:rPr>
          <w:rFonts w:eastAsia="SimSun"/>
          <w:b/>
          <w:bCs/>
          <w:i w:val="0"/>
          <w:iCs w:val="0"/>
          <w:color w:val="auto"/>
          <w:kern w:val="3"/>
          <w:sz w:val="24"/>
          <w:szCs w:val="24"/>
          <w:lang w:eastAsia="zh-CN" w:bidi="hi-IN"/>
        </w:rPr>
        <w:t>no prazo especificado acima</w:t>
      </w:r>
      <w:r w:rsidRPr="00152233">
        <w:rPr>
          <w:rFonts w:eastAsia="SimSun"/>
          <w:b/>
          <w:bCs/>
          <w:i w:val="0"/>
          <w:iCs w:val="0"/>
          <w:color w:val="auto"/>
          <w:kern w:val="3"/>
          <w:sz w:val="24"/>
          <w:szCs w:val="24"/>
          <w:lang w:eastAsia="zh-CN" w:bidi="hi-IN"/>
        </w:rPr>
        <w:t>.</w:t>
      </w:r>
    </w:p>
    <w:p w14:paraId="4EE3680B" w14:textId="21A1DBC2" w:rsidR="000F1069" w:rsidRPr="00334296" w:rsidRDefault="000F1069" w:rsidP="001A6280">
      <w:pPr>
        <w:pStyle w:val="Quebras"/>
        <w:widowControl w:val="0"/>
        <w:rPr>
          <w:sz w:val="24"/>
          <w:szCs w:val="24"/>
        </w:rPr>
        <w:sectPr w:rsidR="000F1069" w:rsidRPr="00334296" w:rsidSect="000F1069">
          <w:type w:val="continuous"/>
          <w:pgSz w:w="11906" w:h="16838"/>
          <w:pgMar w:top="1418" w:right="1134" w:bottom="1134" w:left="1418" w:header="113" w:footer="454" w:gutter="0"/>
          <w:cols w:space="720"/>
          <w:docGrid w:linePitch="100"/>
        </w:sectPr>
      </w:pPr>
      <w:r w:rsidRPr="00334296">
        <w:rPr>
          <w:sz w:val="24"/>
          <w:szCs w:val="24"/>
        </w:rPr>
        <w:t xml:space="preserve">    </w:t>
      </w:r>
    </w:p>
    <w:p w14:paraId="3D10E26C" w14:textId="6A91C796" w:rsidR="00202C79" w:rsidRPr="00202C79" w:rsidRDefault="000F1069" w:rsidP="001A6280">
      <w:pPr>
        <w:rPr>
          <w:rFonts w:ascii="Arial" w:hAnsi="Arial"/>
        </w:rPr>
      </w:pPr>
      <w:r w:rsidRPr="00202C79">
        <w:rPr>
          <w:rFonts w:ascii="Arial" w:hAnsi="Arial"/>
          <w:b/>
          <w:bCs/>
        </w:rPr>
        <w:t>O objeto possui exigências a serem feitas após a entrega/execução?</w:t>
      </w:r>
      <w:r w:rsidR="00202C79" w:rsidRPr="00202C79">
        <w:rPr>
          <w:rFonts w:ascii="Arial" w:hAnsi="Arial"/>
        </w:rPr>
        <w:t xml:space="preserve"> </w:t>
      </w:r>
      <w:r w:rsidR="00202C79" w:rsidRPr="00202C79">
        <w:rPr>
          <w:rFonts w:ascii="Segoe UI Symbol" w:eastAsia="MS Gothic" w:hAnsi="Segoe UI Symbol" w:cs="Segoe UI Symbol"/>
        </w:rPr>
        <w:t>☒</w:t>
      </w:r>
      <w:r w:rsidR="00202C79" w:rsidRPr="00202C79">
        <w:rPr>
          <w:rFonts w:ascii="Arial" w:hAnsi="Arial"/>
        </w:rPr>
        <w:t xml:space="preserve"> Sim </w:t>
      </w:r>
      <w:r w:rsidR="00202C79" w:rsidRPr="00202C79">
        <w:rPr>
          <w:rFonts w:ascii="Segoe UI Symbol" w:eastAsia="MS Gothic" w:hAnsi="Segoe UI Symbol" w:cs="Segoe UI Symbol"/>
        </w:rPr>
        <w:t>☐</w:t>
      </w:r>
      <w:r w:rsidR="00202C79" w:rsidRPr="00202C79">
        <w:rPr>
          <w:rFonts w:ascii="Arial" w:hAnsi="Arial"/>
        </w:rPr>
        <w:t>Não</w:t>
      </w:r>
    </w:p>
    <w:p w14:paraId="27DE0A46" w14:textId="77777777" w:rsidR="00DD0BCC" w:rsidRDefault="00DD0BCC" w:rsidP="001A6280">
      <w:pPr>
        <w:pStyle w:val="Tpico3"/>
        <w:widowControl w:val="0"/>
        <w:numPr>
          <w:ilvl w:val="0"/>
          <w:numId w:val="0"/>
        </w:numPr>
        <w:spacing w:before="0" w:after="0" w:line="240" w:lineRule="auto"/>
      </w:pPr>
      <w:bookmarkStart w:id="52" w:name="_Hlk115714573"/>
    </w:p>
    <w:p w14:paraId="4EE03871" w14:textId="3E002D7E" w:rsidR="00DD0BCC" w:rsidRPr="00DD0BCC" w:rsidRDefault="000F1069" w:rsidP="001A6280">
      <w:pPr>
        <w:pStyle w:val="Tpico3"/>
        <w:widowControl w:val="0"/>
        <w:numPr>
          <w:ilvl w:val="0"/>
          <w:numId w:val="0"/>
        </w:numPr>
        <w:spacing w:before="0" w:after="0" w:line="240" w:lineRule="auto"/>
        <w:rPr>
          <w:b w:val="0"/>
          <w:bCs w:val="0"/>
        </w:rPr>
      </w:pPr>
      <w:r w:rsidRPr="00DD0BCC">
        <w:t>Garantia exigida do objeto:</w:t>
      </w:r>
      <w:r w:rsidRPr="00DD0BCC">
        <w:rPr>
          <w:b w:val="0"/>
          <w:bCs w:val="0"/>
        </w:rPr>
        <w:t xml:space="preserve"> </w:t>
      </w:r>
      <w:bookmarkEnd w:id="52"/>
    </w:p>
    <w:p w14:paraId="5A926D90" w14:textId="65A2E554" w:rsidR="004D1F5D" w:rsidRPr="00DD0BCC" w:rsidRDefault="00E4686E" w:rsidP="001A6280">
      <w:pPr>
        <w:pStyle w:val="Tpico3"/>
        <w:widowControl w:val="0"/>
        <w:numPr>
          <w:ilvl w:val="0"/>
          <w:numId w:val="0"/>
        </w:numPr>
        <w:spacing w:before="0" w:after="0" w:line="240" w:lineRule="auto"/>
        <w:rPr>
          <w:b w:val="0"/>
          <w:bCs w:val="0"/>
        </w:rPr>
        <w:sectPr w:rsidR="004D1F5D" w:rsidRPr="00DD0BCC" w:rsidSect="004D1F5D">
          <w:type w:val="continuous"/>
          <w:pgSz w:w="11906" w:h="16838"/>
          <w:pgMar w:top="1418" w:right="1134" w:bottom="1134" w:left="1418" w:header="113" w:footer="454" w:gutter="0"/>
          <w:cols w:space="720"/>
          <w:docGrid w:linePitch="100"/>
        </w:sectPr>
      </w:pPr>
      <w:r w:rsidRPr="00E4686E">
        <w:rPr>
          <w:b w:val="0"/>
          <w:bCs w:val="0"/>
          <w:color w:val="000000"/>
        </w:rPr>
        <w:t>Será exigida garantia de 1 ano. Se o objeto apresentar defeito, deverão ser substituídos imediatamente, sem custos adicionais para o Município.</w:t>
      </w:r>
      <w:r w:rsidR="00DD0BCC" w:rsidRPr="00DD0BCC">
        <w:rPr>
          <w:b w:val="0"/>
          <w:bCs w:val="0"/>
          <w:color w:val="000000"/>
        </w:rPr>
        <w:t xml:space="preserve">  </w:t>
      </w:r>
    </w:p>
    <w:p w14:paraId="28401F2F" w14:textId="7F3ABE1B" w:rsidR="000F1069" w:rsidRPr="00DD0BCC" w:rsidRDefault="000F1069" w:rsidP="001A6280">
      <w:pPr>
        <w:pStyle w:val="Quebras"/>
        <w:widowControl w:val="0"/>
        <w:rPr>
          <w:sz w:val="24"/>
          <w:szCs w:val="24"/>
        </w:rPr>
        <w:sectPr w:rsidR="000F1069" w:rsidRPr="00DD0BCC" w:rsidSect="000F1069">
          <w:type w:val="continuous"/>
          <w:pgSz w:w="11906" w:h="16838"/>
          <w:pgMar w:top="1418" w:right="1134" w:bottom="1134" w:left="1418" w:header="113" w:footer="454" w:gutter="0"/>
          <w:cols w:space="720"/>
          <w:docGrid w:linePitch="100"/>
        </w:sectPr>
      </w:pPr>
      <w:r w:rsidRPr="00DD0BCC">
        <w:rPr>
          <w:sz w:val="24"/>
          <w:szCs w:val="24"/>
        </w:rPr>
        <w:t xml:space="preserve">   </w:t>
      </w:r>
    </w:p>
    <w:p w14:paraId="16A07784" w14:textId="77777777" w:rsidR="00DD0BCC" w:rsidRPr="00DD0BCC" w:rsidRDefault="000F1069" w:rsidP="001A6280">
      <w:pPr>
        <w:rPr>
          <w:rFonts w:ascii="Arial" w:hAnsi="Arial"/>
        </w:rPr>
      </w:pPr>
      <w:r w:rsidRPr="00DD0BCC">
        <w:rPr>
          <w:rFonts w:ascii="Arial" w:hAnsi="Arial"/>
          <w:b/>
          <w:bCs/>
        </w:rPr>
        <w:t>Exige respeito às normas específicas de descarte?</w:t>
      </w:r>
      <w:r w:rsidRPr="00DD0BCC">
        <w:rPr>
          <w:rFonts w:ascii="Arial" w:hAnsi="Arial"/>
        </w:rPr>
        <w:t xml:space="preserve"> </w:t>
      </w:r>
      <w:sdt>
        <w:sdtPr>
          <w:rPr>
            <w:rFonts w:ascii="Arial" w:eastAsia="MS Gothic" w:hAnsi="Arial"/>
          </w:rPr>
          <w:id w:val="-766849760"/>
          <w14:checkbox>
            <w14:checked w14:val="0"/>
            <w14:checkedState w14:val="2612" w14:font="MS Gothic"/>
            <w14:uncheckedState w14:val="2610" w14:font="MS Gothic"/>
          </w14:checkbox>
        </w:sdtPr>
        <w:sdtEndPr/>
        <w:sdtContent>
          <w:r w:rsidR="00DD0BCC" w:rsidRPr="00DD0BCC">
            <w:rPr>
              <w:rFonts w:ascii="Segoe UI Symbol" w:eastAsia="MS Gothic" w:hAnsi="Segoe UI Symbol" w:cs="Segoe UI Symbol"/>
            </w:rPr>
            <w:t>☐</w:t>
          </w:r>
        </w:sdtContent>
      </w:sdt>
      <w:r w:rsidR="00DD0BCC" w:rsidRPr="00DD0BCC">
        <w:rPr>
          <w:rFonts w:ascii="Arial" w:hAnsi="Arial"/>
        </w:rPr>
        <w:t xml:space="preserve"> Sim      </w:t>
      </w:r>
      <w:sdt>
        <w:sdtPr>
          <w:rPr>
            <w:rFonts w:ascii="Arial" w:eastAsia="MS Gothic" w:hAnsi="Arial"/>
          </w:rPr>
          <w:id w:val="-1993317902"/>
          <w14:checkbox>
            <w14:checked w14:val="1"/>
            <w14:checkedState w14:val="2612" w14:font="MS Gothic"/>
            <w14:uncheckedState w14:val="2610" w14:font="MS Gothic"/>
          </w14:checkbox>
        </w:sdtPr>
        <w:sdtEndPr/>
        <w:sdtContent>
          <w:r w:rsidR="00DD0BCC" w:rsidRPr="00DD0BCC">
            <w:rPr>
              <w:rFonts w:ascii="Segoe UI Symbol" w:eastAsia="MS Gothic" w:hAnsi="Segoe UI Symbol" w:cs="Segoe UI Symbol"/>
            </w:rPr>
            <w:t>☒</w:t>
          </w:r>
        </w:sdtContent>
      </w:sdt>
      <w:r w:rsidR="00DD0BCC" w:rsidRPr="00DD0BCC">
        <w:rPr>
          <w:rFonts w:ascii="Arial" w:hAnsi="Arial"/>
        </w:rPr>
        <w:t xml:space="preserve"> Não </w:t>
      </w:r>
    </w:p>
    <w:p w14:paraId="56DDD2B9" w14:textId="2515CE8F" w:rsidR="000F1069" w:rsidRPr="00036C9A" w:rsidRDefault="000F1069" w:rsidP="001A6280">
      <w:pPr>
        <w:pStyle w:val="Tpico3"/>
        <w:widowControl w:val="0"/>
        <w:numPr>
          <w:ilvl w:val="0"/>
          <w:numId w:val="0"/>
        </w:numPr>
        <w:spacing w:before="0" w:after="0" w:line="240" w:lineRule="auto"/>
      </w:pPr>
    </w:p>
    <w:p w14:paraId="7D2AC66F" w14:textId="27A6C419" w:rsidR="009E1DEC" w:rsidRPr="00036C9A" w:rsidRDefault="000F1069" w:rsidP="001A6280">
      <w:pPr>
        <w:jc w:val="both"/>
        <w:rPr>
          <w:rFonts w:ascii="Arial" w:hAnsi="Arial"/>
          <w:b/>
          <w:bCs/>
        </w:rPr>
      </w:pPr>
      <w:r w:rsidRPr="00036C9A">
        <w:rPr>
          <w:rFonts w:ascii="Arial" w:hAnsi="Arial"/>
          <w:b/>
          <w:bCs/>
        </w:rPr>
        <w:t>MODELO DE EXECUÇÃO DO OBJETO</w:t>
      </w:r>
    </w:p>
    <w:p w14:paraId="7318F013" w14:textId="6E0DCFB9" w:rsidR="000F1069" w:rsidRPr="00036C9A" w:rsidRDefault="000F1069" w:rsidP="001A6280">
      <w:pPr>
        <w:pStyle w:val="Tpico2"/>
        <w:widowControl w:val="0"/>
        <w:numPr>
          <w:ilvl w:val="0"/>
          <w:numId w:val="0"/>
        </w:numPr>
        <w:spacing w:before="0" w:after="0" w:line="240" w:lineRule="auto"/>
        <w:rPr>
          <w:iCs w:val="0"/>
          <w:color w:val="000000"/>
        </w:rPr>
      </w:pPr>
      <w:r w:rsidRPr="00036C9A">
        <w:t xml:space="preserve">Como atingiremos os resultados pretendidos do contrato? </w:t>
      </w:r>
    </w:p>
    <w:p w14:paraId="43E137F7" w14:textId="77777777" w:rsidR="00E4686E" w:rsidRDefault="00E4686E" w:rsidP="001A6280">
      <w:pPr>
        <w:jc w:val="both"/>
        <w:rPr>
          <w:rFonts w:ascii="Arial" w:hAnsi="Arial"/>
        </w:rPr>
      </w:pPr>
      <w:r w:rsidRPr="00E4686E">
        <w:rPr>
          <w:rFonts w:ascii="Arial" w:hAnsi="Arial"/>
        </w:rPr>
        <w:t>A contratação visa garantir o fornecimento de materiais esportivos de alta qualidade, assegurando seu uso adequado pelos atletas durante as aulas e nos campeonatos realizados anualmente. Dessa forma, busca-se promover a continuidade das atividades esportivas, oferecendo melhores condições para treinamento e competição, além de incentivar a prática esportiva no Município.</w:t>
      </w:r>
    </w:p>
    <w:p w14:paraId="26F63B21" w14:textId="03CBFE23" w:rsidR="000F1069" w:rsidRPr="00036C9A" w:rsidRDefault="000F1069" w:rsidP="001A6280">
      <w:pPr>
        <w:jc w:val="both"/>
        <w:rPr>
          <w:rFonts w:ascii="Arial" w:hAnsi="Arial"/>
          <w:b/>
          <w:bCs/>
          <w:i/>
          <w:color w:val="808080"/>
        </w:rPr>
      </w:pPr>
      <w:r w:rsidRPr="00036C9A">
        <w:rPr>
          <w:rFonts w:ascii="Arial" w:hAnsi="Arial"/>
          <w:b/>
          <w:bCs/>
          <w:i/>
          <w:color w:val="808080"/>
        </w:rPr>
        <w:t xml:space="preserve"> </w:t>
      </w:r>
    </w:p>
    <w:p w14:paraId="04CE40C3" w14:textId="2ED4EE4F" w:rsidR="004D1F5D" w:rsidRPr="00036C9A" w:rsidRDefault="004D1F5D" w:rsidP="001A6280">
      <w:pPr>
        <w:jc w:val="both"/>
        <w:rPr>
          <w:rFonts w:ascii="Arial" w:hAnsi="Arial"/>
          <w:b/>
          <w:bCs/>
        </w:rPr>
        <w:sectPr w:rsidR="004D1F5D" w:rsidRPr="00036C9A" w:rsidSect="000F1069">
          <w:type w:val="continuous"/>
          <w:pgSz w:w="11906" w:h="16838"/>
          <w:pgMar w:top="1418" w:right="1134" w:bottom="1134" w:left="1418" w:header="113" w:footer="454" w:gutter="0"/>
          <w:cols w:space="720"/>
          <w:docGrid w:linePitch="100"/>
        </w:sectPr>
      </w:pPr>
    </w:p>
    <w:p w14:paraId="77973C0C" w14:textId="77777777" w:rsidR="000F1069" w:rsidRPr="00036C9A" w:rsidRDefault="000F1069" w:rsidP="001A6280">
      <w:pPr>
        <w:pStyle w:val="Tpico2"/>
        <w:widowControl w:val="0"/>
        <w:numPr>
          <w:ilvl w:val="0"/>
          <w:numId w:val="0"/>
        </w:numPr>
        <w:spacing w:before="0" w:after="0" w:line="240" w:lineRule="auto"/>
      </w:pPr>
      <w:r w:rsidRPr="00036C9A">
        <w:t>Forma de execução do contrato</w:t>
      </w:r>
    </w:p>
    <w:p w14:paraId="7D40B7ED" w14:textId="77777777" w:rsidR="00810699" w:rsidRDefault="000F1069" w:rsidP="001A6280">
      <w:pPr>
        <w:rPr>
          <w:rFonts w:ascii="Arial" w:hAnsi="Arial"/>
        </w:rPr>
      </w:pPr>
      <w:r w:rsidRPr="00036C9A">
        <w:rPr>
          <w:rFonts w:ascii="Arial" w:hAnsi="Arial"/>
        </w:rPr>
        <w:t xml:space="preserve">Fornecimento </w:t>
      </w:r>
      <w:r w:rsidR="00DD0BCC" w:rsidRPr="00036C9A">
        <w:rPr>
          <w:rFonts w:ascii="Arial" w:hAnsi="Arial"/>
        </w:rPr>
        <w:t>imediato.</w:t>
      </w:r>
      <w:r w:rsidRPr="00036C9A">
        <w:rPr>
          <w:rFonts w:ascii="Arial" w:hAnsi="Arial"/>
        </w:rPr>
        <w:t xml:space="preserve">  </w:t>
      </w:r>
    </w:p>
    <w:p w14:paraId="7FE795F0" w14:textId="070C485C" w:rsidR="000F1069" w:rsidRDefault="000F1069" w:rsidP="001A6280">
      <w:pPr>
        <w:rPr>
          <w:rFonts w:ascii="Arial" w:hAnsi="Arial"/>
        </w:rPr>
      </w:pPr>
      <w:r w:rsidRPr="00036C9A">
        <w:rPr>
          <w:rFonts w:ascii="Arial" w:hAnsi="Arial"/>
        </w:rPr>
        <w:t xml:space="preserve">  </w:t>
      </w:r>
    </w:p>
    <w:p w14:paraId="5E34F705" w14:textId="77777777" w:rsidR="00810699" w:rsidRPr="00C1589E" w:rsidRDefault="00810699" w:rsidP="00810699">
      <w:pPr>
        <w:pStyle w:val="Tpico2"/>
        <w:widowControl w:val="0"/>
        <w:numPr>
          <w:ilvl w:val="0"/>
          <w:numId w:val="0"/>
        </w:numPr>
        <w:pBdr>
          <w:top w:val="none" w:sz="0" w:space="0" w:color="auto"/>
          <w:left w:val="none" w:sz="0" w:space="0" w:color="auto"/>
          <w:right w:val="none" w:sz="0" w:space="0" w:color="auto"/>
        </w:pBdr>
        <w:spacing w:before="0" w:after="0" w:line="240" w:lineRule="auto"/>
        <w:textAlignment w:val="baseline"/>
      </w:pPr>
      <w:r w:rsidRPr="00C1589E">
        <w:rPr>
          <w:shd w:val="clear" w:color="auto" w:fill="FFFFFF"/>
        </w:rPr>
        <w:t xml:space="preserve">Prazo de vigência do contrato </w:t>
      </w:r>
      <w:r w:rsidRPr="00C1589E">
        <w:rPr>
          <w:b w:val="0"/>
          <w:bCs w:val="0"/>
          <w:shd w:val="clear" w:color="auto" w:fill="FFFFFF"/>
        </w:rPr>
        <w:t xml:space="preserve">  </w:t>
      </w:r>
    </w:p>
    <w:p w14:paraId="392BBE6C" w14:textId="23A20121" w:rsidR="00810699" w:rsidRPr="00036C9A" w:rsidRDefault="00A47C8F" w:rsidP="00810699">
      <w:pPr>
        <w:rPr>
          <w:rFonts w:ascii="Arial" w:hAnsi="Arial"/>
        </w:rPr>
      </w:pPr>
      <w:r>
        <w:rPr>
          <w:rFonts w:ascii="Arial" w:hAnsi="Arial"/>
          <w:shd w:val="clear" w:color="auto" w:fill="FFFFFF"/>
        </w:rPr>
        <w:t>30 dias.</w:t>
      </w:r>
    </w:p>
    <w:p w14:paraId="3A763247" w14:textId="77777777" w:rsidR="009E1DEC" w:rsidRPr="00036C9A" w:rsidRDefault="009E1DEC" w:rsidP="001A6280">
      <w:pPr>
        <w:pStyle w:val="Tpico3"/>
        <w:widowControl w:val="0"/>
        <w:numPr>
          <w:ilvl w:val="0"/>
          <w:numId w:val="0"/>
        </w:numPr>
        <w:spacing w:before="0" w:after="0" w:line="240" w:lineRule="auto"/>
        <w:rPr>
          <w:color w:val="FF0000"/>
        </w:rPr>
      </w:pPr>
    </w:p>
    <w:p w14:paraId="1B15A41C" w14:textId="33AF9E64" w:rsidR="000F1069" w:rsidRPr="000B54BB" w:rsidRDefault="000F1069" w:rsidP="001A6280">
      <w:pPr>
        <w:jc w:val="both"/>
        <w:rPr>
          <w:rFonts w:ascii="Arial" w:hAnsi="Arial"/>
        </w:rPr>
        <w:sectPr w:rsidR="000F1069" w:rsidRPr="000B54BB" w:rsidSect="000F1069">
          <w:type w:val="continuous"/>
          <w:pgSz w:w="11906" w:h="16838"/>
          <w:pgMar w:top="1418" w:right="1134" w:bottom="1134" w:left="1418" w:header="113" w:footer="454" w:gutter="0"/>
          <w:cols w:space="720"/>
          <w:docGrid w:linePitch="100"/>
        </w:sectPr>
      </w:pPr>
    </w:p>
    <w:p w14:paraId="284586B0" w14:textId="77777777" w:rsidR="000F1069" w:rsidRPr="00682B28" w:rsidRDefault="000F1069" w:rsidP="001A6280">
      <w:pPr>
        <w:pStyle w:val="Tpico1"/>
        <w:keepNext w:val="0"/>
        <w:widowControl w:val="0"/>
        <w:numPr>
          <w:ilvl w:val="0"/>
          <w:numId w:val="0"/>
        </w:numPr>
        <w:spacing w:before="0" w:after="0" w:line="240" w:lineRule="auto"/>
        <w:rPr>
          <w:color w:val="auto"/>
        </w:rPr>
      </w:pPr>
      <w:r w:rsidRPr="00682B28">
        <w:rPr>
          <w:color w:val="auto"/>
        </w:rPr>
        <w:t>MODELO DE GESTÃO DO CONTRATO</w:t>
      </w:r>
    </w:p>
    <w:p w14:paraId="0E4CD07A" w14:textId="36E9B272" w:rsidR="000F1069" w:rsidRPr="003C2999" w:rsidRDefault="000F1069" w:rsidP="001A6280">
      <w:pPr>
        <w:pStyle w:val="Tpico2"/>
        <w:widowControl w:val="0"/>
        <w:numPr>
          <w:ilvl w:val="0"/>
          <w:numId w:val="0"/>
        </w:numPr>
        <w:spacing w:before="0" w:after="0" w:line="240" w:lineRule="auto"/>
        <w:rPr>
          <w:rFonts w:eastAsia="MS Gothic"/>
        </w:rPr>
      </w:pPr>
      <w:r w:rsidRPr="003C2999">
        <w:t>Existem requisitos anteriores à execução?</w:t>
      </w:r>
      <w:r w:rsidR="00202C79" w:rsidRPr="003C2999">
        <w:t xml:space="preserve"> </w:t>
      </w:r>
      <w:r w:rsidR="00202C79" w:rsidRPr="000B54BB">
        <w:rPr>
          <w:rFonts w:ascii="Segoe UI Symbol" w:hAnsi="Segoe UI Symbol" w:cs="Segoe UI Symbol"/>
          <w:b w:val="0"/>
          <w:bCs w:val="0"/>
        </w:rPr>
        <w:t>☐</w:t>
      </w:r>
      <w:r w:rsidR="00202C79" w:rsidRPr="000B54BB">
        <w:rPr>
          <w:b w:val="0"/>
          <w:bCs w:val="0"/>
        </w:rPr>
        <w:t xml:space="preserve"> Sim      </w:t>
      </w:r>
      <w:r w:rsidR="00202C79" w:rsidRPr="000B54BB">
        <w:rPr>
          <w:rFonts w:ascii="Segoe UI Symbol" w:hAnsi="Segoe UI Symbol" w:cs="Segoe UI Symbol"/>
          <w:b w:val="0"/>
          <w:bCs w:val="0"/>
        </w:rPr>
        <w:t>☒</w:t>
      </w:r>
      <w:r w:rsidR="00202C79" w:rsidRPr="000B54BB">
        <w:rPr>
          <w:b w:val="0"/>
          <w:bCs w:val="0"/>
        </w:rPr>
        <w:t xml:space="preserve"> Não</w:t>
      </w:r>
      <w:r w:rsidR="00202C79" w:rsidRPr="003C2999">
        <w:t xml:space="preserve"> </w:t>
      </w:r>
    </w:p>
    <w:p w14:paraId="2EC7CA61" w14:textId="77777777" w:rsidR="00E8202C" w:rsidRDefault="00E8202C" w:rsidP="001A6280">
      <w:pPr>
        <w:pStyle w:val="Tpico3"/>
        <w:widowControl w:val="0"/>
        <w:numPr>
          <w:ilvl w:val="0"/>
          <w:numId w:val="0"/>
        </w:numPr>
        <w:spacing w:before="0" w:after="0" w:line="240" w:lineRule="auto"/>
      </w:pPr>
    </w:p>
    <w:p w14:paraId="0E10CB6E" w14:textId="0F617687" w:rsidR="000F1069" w:rsidRDefault="000F1069" w:rsidP="001A6280">
      <w:pPr>
        <w:pStyle w:val="Tpico3"/>
        <w:widowControl w:val="0"/>
        <w:numPr>
          <w:ilvl w:val="0"/>
          <w:numId w:val="0"/>
        </w:numPr>
        <w:spacing w:before="0" w:after="0" w:line="240" w:lineRule="auto"/>
        <w:rPr>
          <w:b w:val="0"/>
          <w:bCs w:val="0"/>
        </w:rPr>
      </w:pPr>
      <w:r w:rsidRPr="00682B28">
        <w:t>Será exigida garantia financeira do contrato?</w:t>
      </w:r>
      <w:r w:rsidR="00202C79">
        <w:t xml:space="preserve"> </w:t>
      </w:r>
      <w:r w:rsidRPr="00202C79">
        <w:rPr>
          <w:rFonts w:ascii="Segoe UI Symbol" w:eastAsia="MS Gothic" w:hAnsi="Segoe UI Symbol" w:cs="Segoe UI Symbol"/>
          <w:b w:val="0"/>
          <w:bCs w:val="0"/>
        </w:rPr>
        <w:t>☐</w:t>
      </w:r>
      <w:r w:rsidRPr="00202C79">
        <w:rPr>
          <w:b w:val="0"/>
          <w:bCs w:val="0"/>
        </w:rPr>
        <w:t xml:space="preserve"> Sim      </w:t>
      </w:r>
      <w:r w:rsidRPr="00202C79">
        <w:rPr>
          <w:rFonts w:ascii="Segoe UI Symbol" w:hAnsi="Segoe UI Symbol" w:cs="Segoe UI Symbol"/>
          <w:b w:val="0"/>
          <w:bCs w:val="0"/>
        </w:rPr>
        <w:t>☒</w:t>
      </w:r>
      <w:r w:rsidRPr="00202C79">
        <w:rPr>
          <w:b w:val="0"/>
          <w:bCs w:val="0"/>
        </w:rPr>
        <w:t xml:space="preserve"> Não</w:t>
      </w:r>
    </w:p>
    <w:p w14:paraId="6A11E75E" w14:textId="77777777" w:rsidR="000B54BB" w:rsidRPr="00202C79" w:rsidRDefault="000B54BB" w:rsidP="001A6280">
      <w:pPr>
        <w:pStyle w:val="Tpico3"/>
        <w:widowControl w:val="0"/>
        <w:numPr>
          <w:ilvl w:val="0"/>
          <w:numId w:val="0"/>
        </w:numPr>
        <w:spacing w:before="0" w:after="0" w:line="240" w:lineRule="auto"/>
        <w:rPr>
          <w:b w:val="0"/>
          <w:bCs w:val="0"/>
          <w:color w:val="385623"/>
        </w:rPr>
      </w:pPr>
    </w:p>
    <w:p w14:paraId="05D4EAA6" w14:textId="77777777" w:rsidR="000F1069" w:rsidRPr="00682B28" w:rsidRDefault="000F1069" w:rsidP="001A6280">
      <w:pPr>
        <w:jc w:val="both"/>
        <w:rPr>
          <w:rFonts w:ascii="Arial" w:hAnsi="Arial"/>
        </w:rPr>
        <w:sectPr w:rsidR="000F1069" w:rsidRPr="00682B28" w:rsidSect="000F1069">
          <w:type w:val="continuous"/>
          <w:pgSz w:w="11906" w:h="16838"/>
          <w:pgMar w:top="1418" w:right="1134" w:bottom="1134" w:left="1418" w:header="113" w:footer="454" w:gutter="0"/>
          <w:cols w:space="720"/>
          <w:docGrid w:linePitch="100"/>
        </w:sectPr>
      </w:pPr>
    </w:p>
    <w:p w14:paraId="644C4573" w14:textId="00A3C75F" w:rsidR="000F1069" w:rsidRPr="00202C79" w:rsidRDefault="000F1069" w:rsidP="001A6280">
      <w:pPr>
        <w:pStyle w:val="Tpico3"/>
        <w:widowControl w:val="0"/>
        <w:numPr>
          <w:ilvl w:val="0"/>
          <w:numId w:val="0"/>
        </w:numPr>
        <w:spacing w:before="0" w:after="0" w:line="240" w:lineRule="auto"/>
        <w:rPr>
          <w:b w:val="0"/>
          <w:bCs w:val="0"/>
        </w:rPr>
      </w:pPr>
      <w:r w:rsidRPr="004D1F5D">
        <w:t>Há outros requisitos anteriores à execução?</w:t>
      </w:r>
      <w:r w:rsidR="00202C79">
        <w:t xml:space="preserve"> </w:t>
      </w:r>
      <w:r w:rsidRPr="00202C79">
        <w:rPr>
          <w:rFonts w:ascii="Segoe UI Symbol" w:eastAsia="MS Gothic" w:hAnsi="Segoe UI Symbol" w:cs="Segoe UI Symbol"/>
          <w:b w:val="0"/>
          <w:bCs w:val="0"/>
        </w:rPr>
        <w:t>☐</w:t>
      </w:r>
      <w:r w:rsidRPr="00202C79">
        <w:rPr>
          <w:b w:val="0"/>
          <w:bCs w:val="0"/>
        </w:rPr>
        <w:t xml:space="preserve"> Sim      </w:t>
      </w:r>
      <w:r w:rsidRPr="00202C79">
        <w:rPr>
          <w:rFonts w:ascii="Segoe UI Symbol" w:hAnsi="Segoe UI Symbol" w:cs="Segoe UI Symbol"/>
          <w:b w:val="0"/>
          <w:bCs w:val="0"/>
        </w:rPr>
        <w:t>☒</w:t>
      </w:r>
      <w:r w:rsidRPr="00202C79">
        <w:rPr>
          <w:b w:val="0"/>
          <w:bCs w:val="0"/>
        </w:rPr>
        <w:t xml:space="preserve"> Não</w:t>
      </w:r>
    </w:p>
    <w:p w14:paraId="6A09E00F" w14:textId="77777777" w:rsidR="009A3128" w:rsidRPr="004D1F5D" w:rsidRDefault="009A3128" w:rsidP="001A6280">
      <w:pPr>
        <w:jc w:val="both"/>
        <w:rPr>
          <w:rFonts w:ascii="Arial" w:hAnsi="Arial"/>
        </w:rPr>
      </w:pPr>
    </w:p>
    <w:p w14:paraId="79F71F8B" w14:textId="182636FE" w:rsidR="000F1069" w:rsidRPr="004D1F5D" w:rsidRDefault="000F1069" w:rsidP="001A6280">
      <w:pPr>
        <w:jc w:val="both"/>
        <w:rPr>
          <w:rFonts w:ascii="Arial" w:hAnsi="Arial"/>
        </w:rPr>
        <w:sectPr w:rsidR="000F1069" w:rsidRPr="004D1F5D" w:rsidSect="000F1069">
          <w:type w:val="continuous"/>
          <w:pgSz w:w="11906" w:h="16838"/>
          <w:pgMar w:top="1418" w:right="1134" w:bottom="1134" w:left="1418" w:header="113" w:footer="454" w:gutter="0"/>
          <w:cols w:space="720"/>
          <w:docGrid w:linePitch="100"/>
        </w:sectPr>
      </w:pPr>
    </w:p>
    <w:p w14:paraId="18821E72" w14:textId="77777777" w:rsidR="000F1069" w:rsidRPr="001A6280" w:rsidRDefault="000F1069" w:rsidP="001A6280">
      <w:pPr>
        <w:pStyle w:val="Tpico2"/>
        <w:widowControl w:val="0"/>
        <w:numPr>
          <w:ilvl w:val="0"/>
          <w:numId w:val="0"/>
        </w:numPr>
        <w:spacing w:before="0" w:after="0" w:line="240" w:lineRule="auto"/>
      </w:pPr>
      <w:r w:rsidRPr="001A6280">
        <w:t xml:space="preserve">Metodologia de acompanhamento da execução do contrato e principais pontos de controle  </w:t>
      </w:r>
    </w:p>
    <w:p w14:paraId="582F23D9" w14:textId="77777777" w:rsidR="00E4686E" w:rsidRPr="00E4686E" w:rsidRDefault="00E4686E" w:rsidP="00E4686E">
      <w:pPr>
        <w:jc w:val="both"/>
        <w:rPr>
          <w:rFonts w:ascii="Arial" w:hAnsi="Arial"/>
        </w:rPr>
      </w:pPr>
      <w:r w:rsidRPr="00E4686E">
        <w:rPr>
          <w:rFonts w:ascii="Arial" w:hAnsi="Arial"/>
        </w:rPr>
        <w:t>A entrega dos materiais deverá ser acompanhada, verificada e aprovada pelo responsável designado da Secretaria Municipal de Esportes e Lazer de Sertãozinho. O responsável atestará o recebimento dos itens, garantindo que estejam em conformidade com as especificações constantes no termo de referência.</w:t>
      </w:r>
    </w:p>
    <w:p w14:paraId="237F2A34" w14:textId="77777777" w:rsidR="00E4686E" w:rsidRPr="00E4686E" w:rsidRDefault="00E4686E" w:rsidP="00E4686E">
      <w:pPr>
        <w:jc w:val="both"/>
        <w:rPr>
          <w:rFonts w:ascii="Arial" w:hAnsi="Arial"/>
        </w:rPr>
      </w:pPr>
    </w:p>
    <w:p w14:paraId="6082D5B8" w14:textId="18CDCA2F" w:rsidR="00E4686E" w:rsidRPr="00E4686E" w:rsidRDefault="00E4686E" w:rsidP="00E4686E">
      <w:pPr>
        <w:jc w:val="both"/>
        <w:rPr>
          <w:rFonts w:ascii="Arial" w:hAnsi="Arial"/>
        </w:rPr>
      </w:pPr>
      <w:r w:rsidRPr="004663C0">
        <w:rPr>
          <w:rFonts w:ascii="Arial" w:hAnsi="Arial"/>
          <w:b/>
          <w:bCs/>
        </w:rPr>
        <w:t>Fiscal do contrato:</w:t>
      </w:r>
      <w:r w:rsidRPr="00E4686E">
        <w:rPr>
          <w:rFonts w:ascii="Arial" w:hAnsi="Arial"/>
        </w:rPr>
        <w:t xml:space="preserve"> Antônio Rodrigues Sobrinho – Secretário Adjunto de Esportes e Lazer </w:t>
      </w:r>
    </w:p>
    <w:p w14:paraId="164DE2F7" w14:textId="77777777" w:rsidR="00E4686E" w:rsidRPr="00E4686E" w:rsidRDefault="00E4686E" w:rsidP="00E4686E">
      <w:pPr>
        <w:jc w:val="both"/>
        <w:rPr>
          <w:rFonts w:ascii="Arial" w:hAnsi="Arial"/>
        </w:rPr>
      </w:pPr>
      <w:r w:rsidRPr="004663C0">
        <w:rPr>
          <w:rFonts w:ascii="Arial" w:hAnsi="Arial"/>
          <w:b/>
          <w:bCs/>
        </w:rPr>
        <w:t>Gestor do contrato:</w:t>
      </w:r>
      <w:r w:rsidRPr="00E4686E">
        <w:rPr>
          <w:rFonts w:ascii="Arial" w:hAnsi="Arial"/>
        </w:rPr>
        <w:t xml:space="preserve">  Luís Fernando Laurenti – Secretário Municipal de Esportes e Lazer</w:t>
      </w:r>
    </w:p>
    <w:p w14:paraId="4508DF84" w14:textId="77777777" w:rsidR="00E4686E" w:rsidRPr="00E4686E" w:rsidRDefault="00E4686E" w:rsidP="00E4686E">
      <w:pPr>
        <w:jc w:val="both"/>
        <w:rPr>
          <w:rFonts w:ascii="Arial" w:hAnsi="Arial"/>
        </w:rPr>
      </w:pPr>
    </w:p>
    <w:p w14:paraId="7C1D0C66" w14:textId="2A6CD5D9" w:rsidR="00DD0BCC" w:rsidRPr="001A6280" w:rsidRDefault="00E4686E" w:rsidP="00E4686E">
      <w:pPr>
        <w:jc w:val="both"/>
        <w:rPr>
          <w:rFonts w:ascii="Arial" w:hAnsi="Arial"/>
        </w:rPr>
      </w:pPr>
      <w:r w:rsidRPr="00E4686E">
        <w:rPr>
          <w:rFonts w:ascii="Arial" w:hAnsi="Arial"/>
        </w:rPr>
        <w:lastRenderedPageBreak/>
        <w:t>Email:esportes.adjunto@sertaozinho.sp.gov.br</w:t>
      </w:r>
      <w:r w:rsidR="00152233">
        <w:rPr>
          <w:rFonts w:ascii="Arial" w:hAnsi="Arial"/>
        </w:rPr>
        <w:t xml:space="preserve"> - </w:t>
      </w:r>
      <w:r w:rsidRPr="00E4686E">
        <w:rPr>
          <w:rFonts w:ascii="Arial" w:hAnsi="Arial"/>
        </w:rPr>
        <w:t>Telefone: (16) 3947-2247</w:t>
      </w:r>
    </w:p>
    <w:p w14:paraId="007C3F2E" w14:textId="77777777" w:rsidR="000B54BB" w:rsidRPr="001A6280" w:rsidRDefault="000B54BB" w:rsidP="001A6280">
      <w:pPr>
        <w:jc w:val="both"/>
        <w:rPr>
          <w:rFonts w:ascii="Arial" w:hAnsi="Arial"/>
          <w:i/>
          <w:color w:val="808080"/>
        </w:rPr>
      </w:pPr>
    </w:p>
    <w:p w14:paraId="69CAB43F" w14:textId="57822C81" w:rsidR="000F1069" w:rsidRPr="001A6280" w:rsidRDefault="000F1069" w:rsidP="001A6280">
      <w:pPr>
        <w:jc w:val="both"/>
        <w:rPr>
          <w:rFonts w:ascii="Arial" w:hAnsi="Arial"/>
        </w:rPr>
        <w:sectPr w:rsidR="000F1069" w:rsidRPr="001A6280" w:rsidSect="000F1069">
          <w:type w:val="continuous"/>
          <w:pgSz w:w="11906" w:h="16838"/>
          <w:pgMar w:top="1418" w:right="1134" w:bottom="1134" w:left="1418" w:header="113" w:footer="454" w:gutter="0"/>
          <w:cols w:space="720"/>
          <w:docGrid w:linePitch="100"/>
        </w:sectPr>
      </w:pPr>
    </w:p>
    <w:p w14:paraId="473E881A" w14:textId="77777777" w:rsidR="00DD0BCC" w:rsidRPr="001A6280" w:rsidRDefault="000F1069" w:rsidP="004663C0">
      <w:pPr>
        <w:rPr>
          <w:rFonts w:ascii="Arial" w:hAnsi="Arial"/>
          <w:b/>
          <w:bCs/>
        </w:rPr>
      </w:pPr>
      <w:r w:rsidRPr="001A6280">
        <w:rPr>
          <w:rFonts w:ascii="Arial" w:hAnsi="Arial"/>
          <w:b/>
          <w:bCs/>
        </w:rPr>
        <w:t>Obrigações específicas do contratado</w:t>
      </w:r>
      <w:r w:rsidR="000B54BB" w:rsidRPr="001A6280">
        <w:rPr>
          <w:rFonts w:ascii="Arial" w:hAnsi="Arial"/>
          <w:b/>
          <w:bCs/>
        </w:rPr>
        <w:t xml:space="preserve">: </w:t>
      </w:r>
    </w:p>
    <w:p w14:paraId="407EB7D1" w14:textId="77777777" w:rsidR="00E4686E" w:rsidRPr="00E4686E" w:rsidRDefault="00E4686E" w:rsidP="004663C0">
      <w:pPr>
        <w:autoSpaceDN/>
        <w:jc w:val="both"/>
        <w:rPr>
          <w:rFonts w:ascii="Segoe UI" w:eastAsia="Segoe UI" w:hAnsi="Segoe UI" w:cs="Times New Roman"/>
          <w:color w:val="385623"/>
          <w:kern w:val="0"/>
          <w:sz w:val="18"/>
          <w:lang w:eastAsia="pt-BR" w:bidi="ar-SA"/>
        </w:rPr>
      </w:pPr>
      <w:r w:rsidRPr="00E4686E">
        <w:rPr>
          <w:rFonts w:ascii="Arial" w:eastAsia="Segoe UI" w:hAnsi="Arial"/>
          <w:color w:val="000000"/>
          <w:kern w:val="0"/>
          <w:shd w:val="clear" w:color="auto" w:fill="FFFFFF"/>
          <w:lang w:eastAsia="pt-BR" w:bidi="ar-SA"/>
        </w:rPr>
        <w:t>O contratado deverá realizar a entrega dos materiais na Secretaria Municipal de Esportes e Lazer, localizada no endereço abaixo, dentro do horário estabelecido:</w:t>
      </w:r>
    </w:p>
    <w:p w14:paraId="48C8CC7C" w14:textId="77777777" w:rsidR="00152233" w:rsidRDefault="00152233" w:rsidP="00E4686E">
      <w:pPr>
        <w:widowControl/>
        <w:autoSpaceDN/>
        <w:jc w:val="both"/>
        <w:rPr>
          <w:rFonts w:ascii="Arial" w:eastAsia="Segoe UI" w:hAnsi="Arial"/>
          <w:b/>
          <w:color w:val="000000"/>
          <w:kern w:val="0"/>
          <w:shd w:val="clear" w:color="auto" w:fill="FFFFFF"/>
          <w:lang w:eastAsia="pt-BR" w:bidi="ar-SA"/>
        </w:rPr>
      </w:pPr>
    </w:p>
    <w:p w14:paraId="585EB0E1" w14:textId="2C54B5A2" w:rsidR="00E4686E" w:rsidRPr="00E4686E" w:rsidRDefault="00E4686E" w:rsidP="00E4686E">
      <w:pPr>
        <w:widowControl/>
        <w:autoSpaceDN/>
        <w:jc w:val="both"/>
        <w:rPr>
          <w:rFonts w:ascii="Segoe UI" w:eastAsia="Segoe UI" w:hAnsi="Segoe UI" w:cs="Times New Roman"/>
          <w:color w:val="385623"/>
          <w:kern w:val="0"/>
          <w:sz w:val="18"/>
          <w:lang w:eastAsia="pt-BR" w:bidi="ar-SA"/>
        </w:rPr>
      </w:pPr>
      <w:r w:rsidRPr="00E4686E">
        <w:rPr>
          <w:rFonts w:ascii="Arial" w:eastAsia="Segoe UI" w:hAnsi="Arial"/>
          <w:b/>
          <w:color w:val="000000"/>
          <w:kern w:val="0"/>
          <w:shd w:val="clear" w:color="auto" w:fill="FFFFFF"/>
          <w:lang w:eastAsia="pt-BR" w:bidi="ar-SA"/>
        </w:rPr>
        <w:t>Endereço:</w:t>
      </w:r>
      <w:r w:rsidRPr="00E4686E">
        <w:rPr>
          <w:rFonts w:ascii="Arial" w:eastAsia="Segoe UI" w:hAnsi="Arial"/>
          <w:color w:val="000000"/>
          <w:kern w:val="0"/>
          <w:shd w:val="clear" w:color="auto" w:fill="FFFFFF"/>
          <w:lang w:eastAsia="pt-BR" w:bidi="ar-SA"/>
        </w:rPr>
        <w:t xml:space="preserve"> Rua Bartholomeu Sala, nº 54 – Jardim Athenas – CEP 14.160-020 – Sertãozinho/SP.</w:t>
      </w:r>
    </w:p>
    <w:p w14:paraId="3A655ECA" w14:textId="77777777" w:rsidR="00152233" w:rsidRDefault="00152233" w:rsidP="00E4686E">
      <w:pPr>
        <w:widowControl/>
        <w:autoSpaceDN/>
        <w:jc w:val="both"/>
        <w:rPr>
          <w:rFonts w:ascii="Arial" w:eastAsia="Segoe UI" w:hAnsi="Arial"/>
          <w:b/>
          <w:color w:val="000000"/>
          <w:kern w:val="0"/>
          <w:shd w:val="clear" w:color="auto" w:fill="FFFFFF"/>
          <w:lang w:eastAsia="pt-BR" w:bidi="ar-SA"/>
        </w:rPr>
      </w:pPr>
    </w:p>
    <w:p w14:paraId="43B48D6B" w14:textId="5A599992" w:rsidR="00E4686E" w:rsidRPr="00E4686E" w:rsidRDefault="00E4686E" w:rsidP="00E4686E">
      <w:pPr>
        <w:widowControl/>
        <w:autoSpaceDN/>
        <w:jc w:val="both"/>
        <w:rPr>
          <w:rFonts w:ascii="Segoe UI" w:eastAsia="Segoe UI" w:hAnsi="Segoe UI" w:cs="Times New Roman"/>
          <w:color w:val="385623"/>
          <w:kern w:val="0"/>
          <w:sz w:val="18"/>
          <w:lang w:eastAsia="pt-BR" w:bidi="ar-SA"/>
        </w:rPr>
      </w:pPr>
      <w:r w:rsidRPr="00E4686E">
        <w:rPr>
          <w:rFonts w:ascii="Arial" w:eastAsia="Segoe UI" w:hAnsi="Arial"/>
          <w:b/>
          <w:color w:val="000000"/>
          <w:kern w:val="0"/>
          <w:shd w:val="clear" w:color="auto" w:fill="FFFFFF"/>
          <w:lang w:eastAsia="pt-BR" w:bidi="ar-SA"/>
        </w:rPr>
        <w:t>Horário de entrega:</w:t>
      </w:r>
      <w:r w:rsidRPr="00E4686E">
        <w:rPr>
          <w:rFonts w:ascii="Arial" w:eastAsia="Segoe UI" w:hAnsi="Arial"/>
          <w:color w:val="000000"/>
          <w:kern w:val="0"/>
          <w:shd w:val="clear" w:color="auto" w:fill="FFFFFF"/>
          <w:lang w:eastAsia="pt-BR" w:bidi="ar-SA"/>
        </w:rPr>
        <w:t xml:space="preserve"> De segunda a sexta-feira, das 8h30 às 11h30 e das 13h às 17h.</w:t>
      </w:r>
    </w:p>
    <w:p w14:paraId="2C5EF185" w14:textId="29A503F5" w:rsidR="004D1F5D" w:rsidRDefault="00E4686E" w:rsidP="00E4686E">
      <w:pPr>
        <w:pStyle w:val="Tpico2"/>
        <w:widowControl w:val="0"/>
        <w:numPr>
          <w:ilvl w:val="0"/>
          <w:numId w:val="0"/>
        </w:numPr>
        <w:spacing w:before="0" w:after="0" w:line="240" w:lineRule="auto"/>
        <w:rPr>
          <w:rFonts w:eastAsia="Calibri"/>
          <w:b w:val="0"/>
          <w:bCs w:val="0"/>
          <w:iCs w:val="0"/>
          <w:color w:val="000000"/>
          <w:szCs w:val="22"/>
          <w:shd w:val="clear" w:color="auto" w:fill="FFFFFF"/>
          <w:lang w:eastAsia="en-US"/>
        </w:rPr>
      </w:pPr>
      <w:r w:rsidRPr="00E4686E">
        <w:rPr>
          <w:rFonts w:eastAsia="Calibri"/>
          <w:b w:val="0"/>
          <w:bCs w:val="0"/>
          <w:iCs w:val="0"/>
          <w:color w:val="000000"/>
          <w:szCs w:val="22"/>
          <w:shd w:val="clear" w:color="auto" w:fill="FFFFFF"/>
          <w:lang w:eastAsia="en-US"/>
        </w:rPr>
        <w:t xml:space="preserve">A entrega deverá obedecer aos prazos estipulados </w:t>
      </w:r>
      <w:r w:rsidR="00152233" w:rsidRPr="00152233">
        <w:rPr>
          <w:rFonts w:eastAsia="Calibri"/>
          <w:iCs w:val="0"/>
          <w:color w:val="000000"/>
          <w:szCs w:val="22"/>
          <w:shd w:val="clear" w:color="auto" w:fill="FFFFFF"/>
          <w:lang w:eastAsia="en-US"/>
        </w:rPr>
        <w:t>acima</w:t>
      </w:r>
      <w:r w:rsidRPr="00E4686E">
        <w:rPr>
          <w:rFonts w:eastAsia="Calibri"/>
          <w:b w:val="0"/>
          <w:bCs w:val="0"/>
          <w:iCs w:val="0"/>
          <w:color w:val="000000"/>
          <w:szCs w:val="22"/>
          <w:shd w:val="clear" w:color="auto" w:fill="FFFFFF"/>
          <w:lang w:eastAsia="en-US"/>
        </w:rPr>
        <w:t>, garantindo que os materiais estejam em conformidade com as especificações exigidas.</w:t>
      </w:r>
    </w:p>
    <w:p w14:paraId="3C83F865" w14:textId="77777777" w:rsidR="00125BAC" w:rsidRDefault="00125BAC" w:rsidP="00125BAC">
      <w:pPr>
        <w:pStyle w:val="Tpico2"/>
        <w:widowControl w:val="0"/>
        <w:numPr>
          <w:ilvl w:val="0"/>
          <w:numId w:val="0"/>
        </w:numPr>
        <w:pBdr>
          <w:top w:val="none" w:sz="0" w:space="0" w:color="auto"/>
          <w:left w:val="none" w:sz="0" w:space="0" w:color="auto"/>
          <w:right w:val="none" w:sz="0" w:space="0" w:color="auto"/>
        </w:pBdr>
        <w:spacing w:before="0" w:after="0" w:line="240" w:lineRule="auto"/>
        <w:textAlignment w:val="baseline"/>
        <w:rPr>
          <w:shd w:val="clear" w:color="auto" w:fill="FFFFFF"/>
        </w:rPr>
      </w:pPr>
    </w:p>
    <w:p w14:paraId="05FA0BD1" w14:textId="5799A60C" w:rsidR="00E4686E" w:rsidRDefault="00E4686E" w:rsidP="00125BAC">
      <w:pPr>
        <w:pStyle w:val="Tpico2"/>
        <w:widowControl w:val="0"/>
        <w:numPr>
          <w:ilvl w:val="0"/>
          <w:numId w:val="0"/>
        </w:numPr>
        <w:pBdr>
          <w:top w:val="none" w:sz="0" w:space="0" w:color="auto"/>
          <w:left w:val="none" w:sz="0" w:space="0" w:color="auto"/>
          <w:right w:val="none" w:sz="0" w:space="0" w:color="auto"/>
        </w:pBdr>
        <w:spacing w:before="0" w:after="0" w:line="240" w:lineRule="auto"/>
        <w:textAlignment w:val="baseline"/>
      </w:pPr>
      <w:r>
        <w:rPr>
          <w:shd w:val="clear" w:color="auto" w:fill="FFFFFF"/>
        </w:rPr>
        <w:t xml:space="preserve">Obrigações específicas do Município    </w:t>
      </w:r>
    </w:p>
    <w:p w14:paraId="5113E9D9" w14:textId="22E7F0BF" w:rsidR="00E4686E" w:rsidRDefault="00E4686E" w:rsidP="00125BAC">
      <w:pPr>
        <w:pStyle w:val="Expandido"/>
        <w:widowControl w:val="0"/>
        <w:suppressAutoHyphens/>
        <w:ind w:left="0"/>
        <w:rPr>
          <w:rFonts w:eastAsia="Calibri"/>
          <w:b/>
          <w:bCs/>
          <w:iCs/>
          <w:color w:val="000000"/>
          <w:szCs w:val="22"/>
          <w:shd w:val="clear" w:color="auto" w:fill="FFFFFF"/>
          <w:lang w:eastAsia="en-US"/>
        </w:rPr>
      </w:pPr>
      <w:r>
        <w:rPr>
          <w:rFonts w:ascii="Arial" w:hAnsi="Arial" w:cs="Arial"/>
          <w:color w:val="000000"/>
          <w:sz w:val="24"/>
          <w:shd w:val="clear" w:color="auto" w:fill="FFFFFF"/>
        </w:rPr>
        <w:t>O Município deverá notificar, por escrito, a empresa fornecedora em caso de eventuais imperfeições ou descumprimento contratual durante a execução da aquisição. A notificação deverá estipular um prazo para a correção das irregularidades, garantindo que o atendimento aos usuários não seja prejudicado.</w:t>
      </w:r>
    </w:p>
    <w:p w14:paraId="20474918" w14:textId="77777777" w:rsidR="000F1069" w:rsidRPr="001A6280" w:rsidRDefault="000F1069" w:rsidP="001A6280">
      <w:pPr>
        <w:jc w:val="both"/>
        <w:rPr>
          <w:rFonts w:ascii="Arial" w:hAnsi="Arial"/>
          <w:i/>
          <w:color w:val="808080"/>
        </w:rPr>
      </w:pPr>
    </w:p>
    <w:p w14:paraId="69CBDC5B" w14:textId="77777777" w:rsidR="000F1069" w:rsidRPr="001A6280" w:rsidRDefault="000F1069" w:rsidP="001A6280">
      <w:pPr>
        <w:jc w:val="both"/>
        <w:rPr>
          <w:rFonts w:ascii="Arial" w:hAnsi="Arial"/>
        </w:rPr>
        <w:sectPr w:rsidR="000F1069" w:rsidRPr="001A6280" w:rsidSect="000F1069">
          <w:type w:val="continuous"/>
          <w:pgSz w:w="11906" w:h="16838"/>
          <w:pgMar w:top="1418" w:right="1134" w:bottom="1134" w:left="1418" w:header="113" w:footer="454" w:gutter="0"/>
          <w:cols w:space="720"/>
          <w:docGrid w:linePitch="100"/>
        </w:sectPr>
      </w:pPr>
    </w:p>
    <w:p w14:paraId="4CD18991" w14:textId="6ACD634A" w:rsidR="000F1069" w:rsidRPr="001A6280" w:rsidRDefault="000F1069" w:rsidP="001A6280">
      <w:pPr>
        <w:pStyle w:val="Tpico2"/>
        <w:widowControl w:val="0"/>
        <w:numPr>
          <w:ilvl w:val="0"/>
          <w:numId w:val="0"/>
        </w:numPr>
        <w:spacing w:before="0" w:after="0" w:line="240" w:lineRule="auto"/>
        <w:rPr>
          <w:rFonts w:eastAsia="MS Gothic"/>
        </w:rPr>
      </w:pPr>
      <w:r w:rsidRPr="001A6280">
        <w:t>Existem requisitos posteriores à execução?</w:t>
      </w:r>
      <w:r w:rsidR="00202C79" w:rsidRPr="001A6280">
        <w:t xml:space="preserve"> </w:t>
      </w:r>
      <w:r w:rsidR="00202C79" w:rsidRPr="001A6280">
        <w:rPr>
          <w:rFonts w:ascii="Segoe UI Symbol" w:hAnsi="Segoe UI Symbol" w:cs="Segoe UI Symbol"/>
          <w:b w:val="0"/>
          <w:bCs w:val="0"/>
        </w:rPr>
        <w:t>☐</w:t>
      </w:r>
      <w:r w:rsidR="00202C79" w:rsidRPr="001A6280">
        <w:rPr>
          <w:b w:val="0"/>
          <w:bCs w:val="0"/>
        </w:rPr>
        <w:t xml:space="preserve"> Sim      </w:t>
      </w:r>
      <w:r w:rsidR="00202C79" w:rsidRPr="001A6280">
        <w:rPr>
          <w:rFonts w:ascii="Segoe UI Symbol" w:hAnsi="Segoe UI Symbol" w:cs="Segoe UI Symbol"/>
          <w:b w:val="0"/>
          <w:bCs w:val="0"/>
        </w:rPr>
        <w:t>☒</w:t>
      </w:r>
      <w:r w:rsidR="00202C79" w:rsidRPr="001A6280">
        <w:rPr>
          <w:b w:val="0"/>
          <w:bCs w:val="0"/>
        </w:rPr>
        <w:t xml:space="preserve"> Não</w:t>
      </w:r>
    </w:p>
    <w:p w14:paraId="4BC29080" w14:textId="1013DE52" w:rsidR="000F1069" w:rsidRPr="001A6280" w:rsidRDefault="000F1069" w:rsidP="001A6280">
      <w:pPr>
        <w:jc w:val="both"/>
        <w:rPr>
          <w:rFonts w:ascii="Arial" w:hAnsi="Arial"/>
        </w:rPr>
        <w:sectPr w:rsidR="000F1069" w:rsidRPr="001A6280" w:rsidSect="000F1069">
          <w:type w:val="continuous"/>
          <w:pgSz w:w="11906" w:h="16838"/>
          <w:pgMar w:top="1418" w:right="1134" w:bottom="1134" w:left="1418" w:header="113" w:footer="454" w:gutter="0"/>
          <w:cols w:space="720"/>
          <w:docGrid w:linePitch="100"/>
        </w:sectPr>
      </w:pPr>
      <w:r w:rsidRPr="001A6280">
        <w:rPr>
          <w:rFonts w:ascii="Arial" w:hAnsi="Arial"/>
          <w:i/>
          <w:color w:val="808080"/>
        </w:rPr>
        <w:t xml:space="preserve"> </w:t>
      </w:r>
    </w:p>
    <w:p w14:paraId="022E495C" w14:textId="529CDC05" w:rsidR="000F1069" w:rsidRPr="001A6280" w:rsidRDefault="000F1069" w:rsidP="001A6280">
      <w:pPr>
        <w:pStyle w:val="Tpico2"/>
        <w:widowControl w:val="0"/>
        <w:numPr>
          <w:ilvl w:val="0"/>
          <w:numId w:val="0"/>
        </w:numPr>
        <w:spacing w:before="0" w:after="0" w:line="240" w:lineRule="auto"/>
      </w:pPr>
      <w:r w:rsidRPr="001A6280">
        <w:t xml:space="preserve">Infrações e penalidades do Contrato   </w:t>
      </w:r>
    </w:p>
    <w:p w14:paraId="4CEAC20B" w14:textId="77777777" w:rsidR="006109D9" w:rsidRPr="001A6280" w:rsidRDefault="006109D9" w:rsidP="001A6280">
      <w:pPr>
        <w:ind w:firstLine="709"/>
        <w:jc w:val="both"/>
        <w:rPr>
          <w:rFonts w:ascii="Arial" w:hAnsi="Arial"/>
        </w:rPr>
      </w:pPr>
      <w:r w:rsidRPr="001A6280">
        <w:rPr>
          <w:rFonts w:ascii="Arial" w:hAnsi="Arial"/>
        </w:rPr>
        <w:t>Nos casos em que o contratado cometer ato de descumprimento parcial do contrato, sem que gere dano ao Município, o fiscal do contrato aplicará sanção de advertência ao contratado.</w:t>
      </w:r>
    </w:p>
    <w:p w14:paraId="6522ED05" w14:textId="775E96FD" w:rsidR="006109D9" w:rsidRDefault="006109D9" w:rsidP="001A6280">
      <w:pPr>
        <w:ind w:firstLine="709"/>
        <w:jc w:val="both"/>
        <w:rPr>
          <w:rFonts w:ascii="Arial" w:hAnsi="Arial"/>
        </w:rPr>
      </w:pPr>
      <w:r w:rsidRPr="001A6280">
        <w:rPr>
          <w:rFonts w:ascii="Arial" w:hAnsi="Arial"/>
        </w:rPr>
        <w:t>Será aplicada multa moratória não inferior a 0,5% (zero vírgula cinco por cento) por dia</w:t>
      </w:r>
      <w:r w:rsidRPr="006109D9">
        <w:rPr>
          <w:rFonts w:ascii="Arial" w:hAnsi="Arial"/>
        </w:rPr>
        <w:t xml:space="preserve"> de atraso injustificado sobre o valor da parcela inadimplida, até o limite de 40 (quarenta) dias.</w:t>
      </w:r>
    </w:p>
    <w:p w14:paraId="07EBCE88" w14:textId="01BB8464" w:rsidR="006109D9" w:rsidRPr="006109D9" w:rsidRDefault="006109D9" w:rsidP="001A6280">
      <w:pPr>
        <w:ind w:firstLine="709"/>
        <w:jc w:val="both"/>
        <w:rPr>
          <w:rFonts w:ascii="Arial" w:hAnsi="Arial"/>
        </w:rPr>
      </w:pPr>
      <w:r w:rsidRPr="006109D9">
        <w:rPr>
          <w:rFonts w:ascii="Arial" w:hAnsi="Arial"/>
        </w:rPr>
        <w:t>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 sendo vedada a prorrogação do contrato.</w:t>
      </w:r>
    </w:p>
    <w:p w14:paraId="7C5EF897" w14:textId="5A1690AB" w:rsidR="006109D9" w:rsidRPr="006109D9" w:rsidRDefault="006109D9" w:rsidP="001A6280">
      <w:pPr>
        <w:ind w:firstLine="709"/>
        <w:jc w:val="both"/>
        <w:rPr>
          <w:rFonts w:ascii="Arial" w:hAnsi="Arial"/>
        </w:rPr>
      </w:pPr>
      <w:r w:rsidRPr="006109D9">
        <w:rPr>
          <w:rFonts w:ascii="Arial" w:hAnsi="Arial"/>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6273BA1B" w14:textId="027FA81D" w:rsidR="006109D9" w:rsidRPr="006109D9" w:rsidRDefault="006109D9" w:rsidP="001A6280">
      <w:pPr>
        <w:ind w:firstLine="709"/>
        <w:jc w:val="both"/>
        <w:rPr>
          <w:rFonts w:ascii="Arial" w:hAnsi="Arial"/>
        </w:rPr>
      </w:pPr>
      <w:r w:rsidRPr="006109D9">
        <w:rPr>
          <w:rFonts w:ascii="Arial" w:hAnsi="Arial"/>
        </w:rPr>
        <w:t>Nos casos de inexecução total do contrato, o Município aplicará multa de 20% (vinte por cento) sobre o valor do saldo contratual a executar.</w:t>
      </w:r>
    </w:p>
    <w:p w14:paraId="6954A18F" w14:textId="03863D12" w:rsidR="009A3128" w:rsidRDefault="006109D9" w:rsidP="001A6280">
      <w:pPr>
        <w:ind w:firstLine="709"/>
        <w:jc w:val="both"/>
        <w:rPr>
          <w:rFonts w:ascii="Arial" w:hAnsi="Arial"/>
        </w:rPr>
      </w:pPr>
      <w:r w:rsidRPr="006109D9">
        <w:rPr>
          <w:rFonts w:ascii="Arial" w:hAnsi="Arial"/>
        </w:rPr>
        <w:t>A penalidade de multa poderá ser cumulada com penalidade de impedimento de licitar e contratar, nos termos da tabela:</w:t>
      </w:r>
    </w:p>
    <w:p w14:paraId="2E5648B6" w14:textId="77777777" w:rsidR="006109D9" w:rsidRDefault="006109D9" w:rsidP="001A6280">
      <w:pPr>
        <w:jc w:val="center"/>
        <w:rPr>
          <w:rFonts w:ascii="Arial" w:hAnsi="Arial"/>
        </w:rPr>
      </w:pPr>
    </w:p>
    <w:tbl>
      <w:tblPr>
        <w:tblStyle w:val="Tabelacomgrade"/>
        <w:tblW w:w="9356" w:type="dxa"/>
        <w:jc w:val="center"/>
        <w:tblCellMar>
          <w:left w:w="57" w:type="dxa"/>
          <w:right w:w="57" w:type="dxa"/>
        </w:tblCellMar>
        <w:tblLook w:val="04A0" w:firstRow="1" w:lastRow="0" w:firstColumn="1" w:lastColumn="0" w:noHBand="0" w:noVBand="1"/>
      </w:tblPr>
      <w:tblGrid>
        <w:gridCol w:w="4395"/>
        <w:gridCol w:w="3402"/>
        <w:gridCol w:w="1559"/>
      </w:tblGrid>
      <w:tr w:rsidR="006109D9" w:rsidRPr="001A6280" w14:paraId="5336DCA9" w14:textId="77777777" w:rsidTr="00827E8B">
        <w:trPr>
          <w:jc w:val="center"/>
        </w:trPr>
        <w:tc>
          <w:tcPr>
            <w:tcW w:w="4395" w:type="dxa"/>
            <w:vAlign w:val="center"/>
          </w:tcPr>
          <w:p w14:paraId="7B9D036D" w14:textId="77777777" w:rsidR="006109D9" w:rsidRPr="001A6280" w:rsidRDefault="006109D9" w:rsidP="001A6280">
            <w:pPr>
              <w:jc w:val="center"/>
              <w:rPr>
                <w:rFonts w:ascii="Arial" w:hAnsi="Arial" w:cs="Arial"/>
                <w:b/>
                <w:bCs/>
                <w:sz w:val="24"/>
                <w:szCs w:val="24"/>
              </w:rPr>
            </w:pPr>
            <w:r w:rsidRPr="001A6280">
              <w:rPr>
                <w:rFonts w:ascii="Arial" w:hAnsi="Arial" w:cs="Arial"/>
                <w:b/>
                <w:bCs/>
                <w:sz w:val="24"/>
                <w:szCs w:val="24"/>
              </w:rPr>
              <w:t>INFRAÇÃO COMETIDA</w:t>
            </w:r>
          </w:p>
        </w:tc>
        <w:tc>
          <w:tcPr>
            <w:tcW w:w="3402" w:type="dxa"/>
            <w:vAlign w:val="center"/>
          </w:tcPr>
          <w:p w14:paraId="51995845" w14:textId="77777777" w:rsidR="006109D9" w:rsidRPr="001A6280" w:rsidRDefault="006109D9" w:rsidP="001A6280">
            <w:pPr>
              <w:jc w:val="center"/>
              <w:rPr>
                <w:rFonts w:ascii="Arial" w:hAnsi="Arial" w:cs="Arial"/>
                <w:b/>
                <w:bCs/>
                <w:sz w:val="24"/>
                <w:szCs w:val="24"/>
              </w:rPr>
            </w:pPr>
            <w:r w:rsidRPr="001A6280">
              <w:rPr>
                <w:rFonts w:ascii="Arial" w:hAnsi="Arial" w:cs="Arial"/>
                <w:b/>
                <w:bCs/>
                <w:sz w:val="24"/>
                <w:szCs w:val="24"/>
              </w:rPr>
              <w:t>PENALIDADE</w:t>
            </w:r>
          </w:p>
        </w:tc>
        <w:tc>
          <w:tcPr>
            <w:tcW w:w="1559" w:type="dxa"/>
            <w:vAlign w:val="center"/>
          </w:tcPr>
          <w:p w14:paraId="02DC29A9" w14:textId="77777777" w:rsidR="006109D9" w:rsidRPr="001A6280" w:rsidRDefault="006109D9" w:rsidP="001A6280">
            <w:pPr>
              <w:jc w:val="center"/>
              <w:rPr>
                <w:rFonts w:ascii="Arial" w:hAnsi="Arial" w:cs="Arial"/>
                <w:b/>
                <w:bCs/>
                <w:sz w:val="24"/>
                <w:szCs w:val="24"/>
              </w:rPr>
            </w:pPr>
            <w:r w:rsidRPr="001A6280">
              <w:rPr>
                <w:rFonts w:ascii="Arial" w:hAnsi="Arial" w:cs="Arial"/>
                <w:b/>
                <w:bCs/>
                <w:sz w:val="24"/>
                <w:szCs w:val="24"/>
              </w:rPr>
              <w:t>PRAZO</w:t>
            </w:r>
          </w:p>
        </w:tc>
      </w:tr>
      <w:tr w:rsidR="006109D9" w:rsidRPr="006109D9" w14:paraId="795AAD27" w14:textId="77777777" w:rsidTr="00827E8B">
        <w:trPr>
          <w:jc w:val="center"/>
        </w:trPr>
        <w:tc>
          <w:tcPr>
            <w:tcW w:w="4395" w:type="dxa"/>
            <w:vAlign w:val="center"/>
          </w:tcPr>
          <w:p w14:paraId="7ABC15F0" w14:textId="77777777" w:rsidR="006109D9" w:rsidRPr="006109D9" w:rsidRDefault="006109D9" w:rsidP="001A6280">
            <w:pPr>
              <w:jc w:val="both"/>
              <w:rPr>
                <w:rFonts w:ascii="Arial" w:hAnsi="Arial" w:cs="Arial"/>
                <w:sz w:val="24"/>
                <w:szCs w:val="24"/>
              </w:rPr>
            </w:pPr>
            <w:r w:rsidRPr="006109D9">
              <w:rPr>
                <w:rFonts w:ascii="Arial" w:hAnsi="Arial" w:cs="Arial"/>
                <w:sz w:val="24"/>
                <w:szCs w:val="24"/>
              </w:rPr>
              <w:t>Ensejar o retardamento da execução do contrato sem motivo justificado</w:t>
            </w:r>
          </w:p>
        </w:tc>
        <w:tc>
          <w:tcPr>
            <w:tcW w:w="3402" w:type="dxa"/>
            <w:vAlign w:val="center"/>
          </w:tcPr>
          <w:p w14:paraId="1CA2812A" w14:textId="77777777" w:rsidR="006109D9" w:rsidRPr="006109D9" w:rsidRDefault="006109D9" w:rsidP="001A6280">
            <w:pPr>
              <w:jc w:val="both"/>
              <w:rPr>
                <w:rFonts w:ascii="Arial" w:hAnsi="Arial" w:cs="Arial"/>
                <w:sz w:val="24"/>
                <w:szCs w:val="24"/>
              </w:rPr>
            </w:pPr>
            <w:r w:rsidRPr="006109D9">
              <w:rPr>
                <w:rFonts w:ascii="Arial" w:hAnsi="Arial" w:cs="Arial"/>
                <w:sz w:val="24"/>
                <w:szCs w:val="24"/>
              </w:rPr>
              <w:t>Impedimento de licitar ou contratar com o Município de Sertãozinho</w:t>
            </w:r>
          </w:p>
        </w:tc>
        <w:tc>
          <w:tcPr>
            <w:tcW w:w="1559" w:type="dxa"/>
            <w:vAlign w:val="center"/>
          </w:tcPr>
          <w:p w14:paraId="2141EE2B" w14:textId="77777777" w:rsidR="006109D9" w:rsidRPr="006109D9" w:rsidRDefault="006109D9" w:rsidP="001A6280">
            <w:pPr>
              <w:jc w:val="center"/>
              <w:rPr>
                <w:rFonts w:ascii="Arial" w:hAnsi="Arial" w:cs="Arial"/>
                <w:sz w:val="24"/>
                <w:szCs w:val="24"/>
              </w:rPr>
            </w:pPr>
            <w:r w:rsidRPr="006109D9">
              <w:rPr>
                <w:rFonts w:ascii="Arial" w:hAnsi="Arial" w:cs="Arial"/>
                <w:sz w:val="24"/>
                <w:szCs w:val="24"/>
              </w:rPr>
              <w:t>6 meses</w:t>
            </w:r>
          </w:p>
        </w:tc>
      </w:tr>
      <w:tr w:rsidR="006109D9" w:rsidRPr="006109D9" w14:paraId="1B0526EE" w14:textId="77777777" w:rsidTr="00827E8B">
        <w:trPr>
          <w:jc w:val="center"/>
        </w:trPr>
        <w:tc>
          <w:tcPr>
            <w:tcW w:w="4395" w:type="dxa"/>
            <w:vAlign w:val="center"/>
          </w:tcPr>
          <w:p w14:paraId="26B1A097" w14:textId="77777777" w:rsidR="006109D9" w:rsidRPr="006109D9" w:rsidRDefault="006109D9" w:rsidP="001A6280">
            <w:pPr>
              <w:jc w:val="both"/>
              <w:rPr>
                <w:rFonts w:ascii="Arial" w:hAnsi="Arial" w:cs="Arial"/>
                <w:sz w:val="24"/>
                <w:szCs w:val="24"/>
              </w:rPr>
            </w:pPr>
            <w:r w:rsidRPr="006109D9">
              <w:rPr>
                <w:rFonts w:ascii="Arial" w:hAnsi="Arial" w:cs="Arial"/>
                <w:sz w:val="24"/>
                <w:szCs w:val="24"/>
              </w:rPr>
              <w:t xml:space="preserve">Dar causa à inexecução parcial do contrato que cause grave dano à Administração, ao funcionamento dos </w:t>
            </w:r>
            <w:r w:rsidRPr="006109D9">
              <w:rPr>
                <w:rFonts w:ascii="Arial" w:hAnsi="Arial" w:cs="Arial"/>
                <w:sz w:val="24"/>
                <w:szCs w:val="24"/>
              </w:rPr>
              <w:lastRenderedPageBreak/>
              <w:t>serviços públicos ou ao interesse coletivo</w:t>
            </w:r>
          </w:p>
        </w:tc>
        <w:tc>
          <w:tcPr>
            <w:tcW w:w="3402" w:type="dxa"/>
            <w:vAlign w:val="center"/>
          </w:tcPr>
          <w:p w14:paraId="076A783B" w14:textId="77777777" w:rsidR="006109D9" w:rsidRPr="006109D9" w:rsidRDefault="006109D9" w:rsidP="001A6280">
            <w:pPr>
              <w:jc w:val="both"/>
              <w:rPr>
                <w:rFonts w:ascii="Arial" w:hAnsi="Arial" w:cs="Arial"/>
                <w:sz w:val="24"/>
                <w:szCs w:val="24"/>
              </w:rPr>
            </w:pPr>
            <w:r w:rsidRPr="006109D9">
              <w:rPr>
                <w:rFonts w:ascii="Arial" w:hAnsi="Arial" w:cs="Arial"/>
                <w:sz w:val="24"/>
                <w:szCs w:val="24"/>
              </w:rPr>
              <w:lastRenderedPageBreak/>
              <w:t>Impedimento de licitar ou contratar com o Município de Sertãozinho</w:t>
            </w:r>
          </w:p>
        </w:tc>
        <w:tc>
          <w:tcPr>
            <w:tcW w:w="1559" w:type="dxa"/>
            <w:vAlign w:val="center"/>
          </w:tcPr>
          <w:p w14:paraId="1A932BD4" w14:textId="77777777" w:rsidR="006109D9" w:rsidRPr="006109D9" w:rsidRDefault="006109D9" w:rsidP="001A6280">
            <w:pPr>
              <w:jc w:val="center"/>
              <w:rPr>
                <w:rFonts w:ascii="Arial" w:hAnsi="Arial" w:cs="Arial"/>
                <w:sz w:val="24"/>
                <w:szCs w:val="24"/>
              </w:rPr>
            </w:pPr>
            <w:r w:rsidRPr="006109D9">
              <w:rPr>
                <w:rFonts w:ascii="Arial" w:hAnsi="Arial" w:cs="Arial"/>
                <w:sz w:val="24"/>
                <w:szCs w:val="24"/>
              </w:rPr>
              <w:t>12 meses</w:t>
            </w:r>
          </w:p>
        </w:tc>
      </w:tr>
      <w:tr w:rsidR="006109D9" w:rsidRPr="006109D9" w14:paraId="101D7C95" w14:textId="77777777" w:rsidTr="00827E8B">
        <w:trPr>
          <w:jc w:val="center"/>
        </w:trPr>
        <w:tc>
          <w:tcPr>
            <w:tcW w:w="4395" w:type="dxa"/>
            <w:vAlign w:val="center"/>
          </w:tcPr>
          <w:p w14:paraId="2FB333CE" w14:textId="77777777" w:rsidR="006109D9" w:rsidRPr="006109D9" w:rsidRDefault="006109D9" w:rsidP="001A6280">
            <w:pPr>
              <w:jc w:val="both"/>
              <w:rPr>
                <w:rFonts w:ascii="Arial" w:hAnsi="Arial" w:cs="Arial"/>
                <w:sz w:val="24"/>
                <w:szCs w:val="24"/>
              </w:rPr>
            </w:pPr>
            <w:r w:rsidRPr="006109D9">
              <w:rPr>
                <w:rFonts w:ascii="Arial" w:hAnsi="Arial" w:cs="Arial"/>
                <w:sz w:val="24"/>
                <w:szCs w:val="24"/>
              </w:rPr>
              <w:t>Dar causa à inexecução total do contrato</w:t>
            </w:r>
          </w:p>
        </w:tc>
        <w:tc>
          <w:tcPr>
            <w:tcW w:w="3402" w:type="dxa"/>
            <w:vAlign w:val="center"/>
          </w:tcPr>
          <w:p w14:paraId="08D73A49" w14:textId="77777777" w:rsidR="006109D9" w:rsidRPr="006109D9" w:rsidRDefault="006109D9" w:rsidP="001A6280">
            <w:pPr>
              <w:jc w:val="both"/>
              <w:rPr>
                <w:rFonts w:ascii="Arial" w:hAnsi="Arial" w:cs="Arial"/>
                <w:sz w:val="24"/>
                <w:szCs w:val="24"/>
              </w:rPr>
            </w:pPr>
            <w:r w:rsidRPr="006109D9">
              <w:rPr>
                <w:rFonts w:ascii="Arial" w:hAnsi="Arial" w:cs="Arial"/>
                <w:sz w:val="24"/>
                <w:szCs w:val="24"/>
              </w:rPr>
              <w:t>Impedimento de licitar ou contratar com o Município de Sertãozinho</w:t>
            </w:r>
          </w:p>
        </w:tc>
        <w:tc>
          <w:tcPr>
            <w:tcW w:w="1559" w:type="dxa"/>
            <w:vAlign w:val="center"/>
          </w:tcPr>
          <w:p w14:paraId="43E3AAD5" w14:textId="77777777" w:rsidR="006109D9" w:rsidRPr="006109D9" w:rsidRDefault="006109D9" w:rsidP="001A6280">
            <w:pPr>
              <w:jc w:val="center"/>
              <w:rPr>
                <w:rFonts w:ascii="Arial" w:hAnsi="Arial" w:cs="Arial"/>
                <w:sz w:val="24"/>
                <w:szCs w:val="24"/>
              </w:rPr>
            </w:pPr>
            <w:r w:rsidRPr="006109D9">
              <w:rPr>
                <w:rFonts w:ascii="Arial" w:hAnsi="Arial" w:cs="Arial"/>
                <w:sz w:val="24"/>
                <w:szCs w:val="24"/>
              </w:rPr>
              <w:t>18 meses</w:t>
            </w:r>
          </w:p>
        </w:tc>
      </w:tr>
      <w:tr w:rsidR="006109D9" w:rsidRPr="006109D9" w14:paraId="3F9FC505" w14:textId="77777777" w:rsidTr="00827E8B">
        <w:trPr>
          <w:jc w:val="center"/>
        </w:trPr>
        <w:tc>
          <w:tcPr>
            <w:tcW w:w="4395" w:type="dxa"/>
            <w:vAlign w:val="center"/>
          </w:tcPr>
          <w:p w14:paraId="56411361" w14:textId="77777777" w:rsidR="006109D9" w:rsidRPr="006109D9" w:rsidRDefault="006109D9" w:rsidP="001A6280">
            <w:pPr>
              <w:jc w:val="both"/>
              <w:rPr>
                <w:rFonts w:ascii="Arial" w:hAnsi="Arial" w:cs="Arial"/>
                <w:sz w:val="24"/>
                <w:szCs w:val="24"/>
              </w:rPr>
            </w:pPr>
            <w:r w:rsidRPr="006109D9">
              <w:rPr>
                <w:rFonts w:ascii="Arial" w:hAnsi="Arial" w:cs="Arial"/>
                <w:sz w:val="24"/>
                <w:szCs w:val="24"/>
              </w:rPr>
              <w:t>Prestar declaração falsa durante a execução do contrato</w:t>
            </w:r>
          </w:p>
        </w:tc>
        <w:tc>
          <w:tcPr>
            <w:tcW w:w="3402" w:type="dxa"/>
            <w:vAlign w:val="center"/>
          </w:tcPr>
          <w:p w14:paraId="1991535F" w14:textId="77777777" w:rsidR="006109D9" w:rsidRPr="006109D9" w:rsidRDefault="006109D9" w:rsidP="001A6280">
            <w:pPr>
              <w:jc w:val="both"/>
              <w:rPr>
                <w:rFonts w:ascii="Arial" w:hAnsi="Arial" w:cs="Arial"/>
                <w:sz w:val="24"/>
                <w:szCs w:val="24"/>
              </w:rPr>
            </w:pPr>
            <w:r w:rsidRPr="006109D9">
              <w:rPr>
                <w:rFonts w:ascii="Arial" w:hAnsi="Arial" w:cs="Arial"/>
                <w:sz w:val="24"/>
                <w:szCs w:val="24"/>
              </w:rPr>
              <w:t>Declaração de Inidoneidade para licitar ou contratar com todos os entes federativos</w:t>
            </w:r>
          </w:p>
        </w:tc>
        <w:tc>
          <w:tcPr>
            <w:tcW w:w="1559" w:type="dxa"/>
            <w:vAlign w:val="center"/>
          </w:tcPr>
          <w:p w14:paraId="773822E6" w14:textId="77777777" w:rsidR="006109D9" w:rsidRPr="006109D9" w:rsidRDefault="006109D9" w:rsidP="001A6280">
            <w:pPr>
              <w:jc w:val="center"/>
              <w:rPr>
                <w:rFonts w:ascii="Arial" w:hAnsi="Arial" w:cs="Arial"/>
                <w:sz w:val="24"/>
                <w:szCs w:val="24"/>
              </w:rPr>
            </w:pPr>
            <w:r w:rsidRPr="006109D9">
              <w:rPr>
                <w:rFonts w:ascii="Arial" w:hAnsi="Arial" w:cs="Arial"/>
                <w:sz w:val="24"/>
                <w:szCs w:val="24"/>
              </w:rPr>
              <w:t>4 anos e 6 meses</w:t>
            </w:r>
          </w:p>
        </w:tc>
      </w:tr>
      <w:tr w:rsidR="006109D9" w:rsidRPr="006109D9" w14:paraId="44F0E78E" w14:textId="77777777" w:rsidTr="00827E8B">
        <w:trPr>
          <w:jc w:val="center"/>
        </w:trPr>
        <w:tc>
          <w:tcPr>
            <w:tcW w:w="4395" w:type="dxa"/>
            <w:vAlign w:val="center"/>
          </w:tcPr>
          <w:p w14:paraId="6F562735" w14:textId="77777777" w:rsidR="006109D9" w:rsidRPr="006109D9" w:rsidRDefault="006109D9" w:rsidP="001A6280">
            <w:pPr>
              <w:jc w:val="both"/>
              <w:rPr>
                <w:rFonts w:ascii="Arial" w:hAnsi="Arial" w:cs="Arial"/>
                <w:sz w:val="24"/>
                <w:szCs w:val="24"/>
              </w:rPr>
            </w:pPr>
            <w:r w:rsidRPr="006109D9">
              <w:rPr>
                <w:rFonts w:ascii="Arial" w:hAnsi="Arial" w:cs="Arial"/>
                <w:sz w:val="24"/>
                <w:szCs w:val="24"/>
              </w:rPr>
              <w:t>Praticar ato fraudulento na execução do contrato</w:t>
            </w:r>
          </w:p>
        </w:tc>
        <w:tc>
          <w:tcPr>
            <w:tcW w:w="3402" w:type="dxa"/>
            <w:vAlign w:val="center"/>
          </w:tcPr>
          <w:p w14:paraId="572B06A7" w14:textId="77777777" w:rsidR="006109D9" w:rsidRPr="006109D9" w:rsidRDefault="006109D9" w:rsidP="001A6280">
            <w:pPr>
              <w:jc w:val="both"/>
              <w:rPr>
                <w:rFonts w:ascii="Arial" w:hAnsi="Arial" w:cs="Arial"/>
                <w:sz w:val="24"/>
                <w:szCs w:val="24"/>
              </w:rPr>
            </w:pPr>
            <w:r w:rsidRPr="006109D9">
              <w:rPr>
                <w:rFonts w:ascii="Arial" w:hAnsi="Arial" w:cs="Arial"/>
                <w:sz w:val="24"/>
                <w:szCs w:val="24"/>
              </w:rPr>
              <w:t>Declaração de Inidoneidade para licitar ou contratar com todos os entes federativos</w:t>
            </w:r>
          </w:p>
        </w:tc>
        <w:tc>
          <w:tcPr>
            <w:tcW w:w="1559" w:type="dxa"/>
            <w:vAlign w:val="center"/>
          </w:tcPr>
          <w:p w14:paraId="28AB0BD0" w14:textId="77777777" w:rsidR="006109D9" w:rsidRPr="006109D9" w:rsidRDefault="006109D9" w:rsidP="001A6280">
            <w:pPr>
              <w:jc w:val="center"/>
              <w:rPr>
                <w:rFonts w:ascii="Arial" w:hAnsi="Arial" w:cs="Arial"/>
                <w:sz w:val="24"/>
                <w:szCs w:val="24"/>
              </w:rPr>
            </w:pPr>
            <w:r w:rsidRPr="006109D9">
              <w:rPr>
                <w:rFonts w:ascii="Arial" w:hAnsi="Arial" w:cs="Arial"/>
                <w:sz w:val="24"/>
                <w:szCs w:val="24"/>
              </w:rPr>
              <w:t>4 anos e 6 meses</w:t>
            </w:r>
          </w:p>
        </w:tc>
      </w:tr>
      <w:tr w:rsidR="006109D9" w:rsidRPr="006109D9" w14:paraId="525A72B9" w14:textId="77777777" w:rsidTr="00827E8B">
        <w:trPr>
          <w:jc w:val="center"/>
        </w:trPr>
        <w:tc>
          <w:tcPr>
            <w:tcW w:w="4395" w:type="dxa"/>
            <w:vAlign w:val="center"/>
          </w:tcPr>
          <w:p w14:paraId="68F006E1" w14:textId="77777777" w:rsidR="006109D9" w:rsidRPr="006109D9" w:rsidRDefault="006109D9" w:rsidP="001A6280">
            <w:pPr>
              <w:jc w:val="both"/>
              <w:rPr>
                <w:rFonts w:ascii="Arial" w:hAnsi="Arial" w:cs="Arial"/>
                <w:sz w:val="24"/>
                <w:szCs w:val="24"/>
              </w:rPr>
            </w:pPr>
            <w:r w:rsidRPr="006109D9">
              <w:rPr>
                <w:rFonts w:ascii="Arial" w:hAnsi="Arial" w:cs="Arial"/>
                <w:sz w:val="24"/>
                <w:szCs w:val="24"/>
              </w:rPr>
              <w:t>Comportar-se de modo inidôneo ou cometer fraude de qualquer natureza</w:t>
            </w:r>
          </w:p>
        </w:tc>
        <w:tc>
          <w:tcPr>
            <w:tcW w:w="3402" w:type="dxa"/>
            <w:vAlign w:val="center"/>
          </w:tcPr>
          <w:p w14:paraId="5B44CCD7" w14:textId="77777777" w:rsidR="006109D9" w:rsidRPr="006109D9" w:rsidRDefault="006109D9" w:rsidP="001A6280">
            <w:pPr>
              <w:jc w:val="both"/>
              <w:rPr>
                <w:rFonts w:ascii="Arial" w:hAnsi="Arial" w:cs="Arial"/>
                <w:sz w:val="24"/>
                <w:szCs w:val="24"/>
              </w:rPr>
            </w:pPr>
            <w:r w:rsidRPr="006109D9">
              <w:rPr>
                <w:rFonts w:ascii="Arial" w:hAnsi="Arial" w:cs="Arial"/>
                <w:sz w:val="24"/>
                <w:szCs w:val="24"/>
              </w:rPr>
              <w:t>Declaração de Inidoneidade para licitar ou contratar com todos os entes federativos</w:t>
            </w:r>
          </w:p>
        </w:tc>
        <w:tc>
          <w:tcPr>
            <w:tcW w:w="1559" w:type="dxa"/>
            <w:vAlign w:val="center"/>
          </w:tcPr>
          <w:p w14:paraId="79732B8B" w14:textId="77777777" w:rsidR="006109D9" w:rsidRPr="006109D9" w:rsidRDefault="006109D9" w:rsidP="001A6280">
            <w:pPr>
              <w:jc w:val="center"/>
              <w:rPr>
                <w:rFonts w:ascii="Arial" w:hAnsi="Arial" w:cs="Arial"/>
                <w:sz w:val="24"/>
                <w:szCs w:val="24"/>
              </w:rPr>
            </w:pPr>
            <w:r w:rsidRPr="006109D9">
              <w:rPr>
                <w:rFonts w:ascii="Arial" w:hAnsi="Arial" w:cs="Arial"/>
                <w:sz w:val="24"/>
                <w:szCs w:val="24"/>
              </w:rPr>
              <w:t>4 anos e 6 meses</w:t>
            </w:r>
          </w:p>
        </w:tc>
      </w:tr>
      <w:tr w:rsidR="006109D9" w:rsidRPr="006109D9" w14:paraId="090D3943" w14:textId="77777777" w:rsidTr="00827E8B">
        <w:trPr>
          <w:jc w:val="center"/>
        </w:trPr>
        <w:tc>
          <w:tcPr>
            <w:tcW w:w="4395" w:type="dxa"/>
            <w:vAlign w:val="center"/>
          </w:tcPr>
          <w:p w14:paraId="72F00D87" w14:textId="77777777" w:rsidR="006109D9" w:rsidRPr="006109D9" w:rsidRDefault="006109D9" w:rsidP="001A6280">
            <w:pPr>
              <w:jc w:val="both"/>
              <w:rPr>
                <w:rFonts w:ascii="Arial" w:hAnsi="Arial" w:cs="Arial"/>
                <w:sz w:val="24"/>
                <w:szCs w:val="24"/>
              </w:rPr>
            </w:pPr>
            <w:r w:rsidRPr="006109D9">
              <w:rPr>
                <w:rFonts w:ascii="Arial" w:hAnsi="Arial" w:cs="Arial"/>
                <w:sz w:val="24"/>
                <w:szCs w:val="24"/>
              </w:rPr>
              <w:t>Praticar ato lesivo previsto no art. 5º da Lei nº 12.846, de 1º de agosto de 2013</w:t>
            </w:r>
          </w:p>
        </w:tc>
        <w:tc>
          <w:tcPr>
            <w:tcW w:w="3402" w:type="dxa"/>
            <w:vAlign w:val="center"/>
          </w:tcPr>
          <w:p w14:paraId="7E43EA93" w14:textId="77777777" w:rsidR="006109D9" w:rsidRPr="006109D9" w:rsidRDefault="006109D9" w:rsidP="001A6280">
            <w:pPr>
              <w:jc w:val="both"/>
              <w:rPr>
                <w:rFonts w:ascii="Arial" w:hAnsi="Arial" w:cs="Arial"/>
                <w:sz w:val="24"/>
                <w:szCs w:val="24"/>
              </w:rPr>
            </w:pPr>
            <w:r w:rsidRPr="006109D9">
              <w:rPr>
                <w:rFonts w:ascii="Arial" w:hAnsi="Arial" w:cs="Arial"/>
                <w:sz w:val="24"/>
                <w:szCs w:val="24"/>
              </w:rPr>
              <w:t>Declaração de Inidoneidade para licitar ou contratar com todos os entes federativos</w:t>
            </w:r>
          </w:p>
        </w:tc>
        <w:tc>
          <w:tcPr>
            <w:tcW w:w="1559" w:type="dxa"/>
            <w:vAlign w:val="center"/>
          </w:tcPr>
          <w:p w14:paraId="0E8B1765" w14:textId="77777777" w:rsidR="006109D9" w:rsidRPr="006109D9" w:rsidRDefault="006109D9" w:rsidP="001A6280">
            <w:pPr>
              <w:jc w:val="center"/>
              <w:rPr>
                <w:rFonts w:ascii="Arial" w:hAnsi="Arial" w:cs="Arial"/>
                <w:sz w:val="24"/>
                <w:szCs w:val="24"/>
              </w:rPr>
            </w:pPr>
            <w:r w:rsidRPr="006109D9">
              <w:rPr>
                <w:rFonts w:ascii="Arial" w:hAnsi="Arial" w:cs="Arial"/>
                <w:sz w:val="24"/>
                <w:szCs w:val="24"/>
              </w:rPr>
              <w:t>4 anos e 6 meses</w:t>
            </w:r>
          </w:p>
        </w:tc>
      </w:tr>
    </w:tbl>
    <w:p w14:paraId="5C2AB7B8" w14:textId="77777777" w:rsidR="00A36852" w:rsidRDefault="00A36852" w:rsidP="00103CAF">
      <w:pPr>
        <w:pStyle w:val="Tpico2"/>
        <w:widowControl w:val="0"/>
        <w:numPr>
          <w:ilvl w:val="0"/>
          <w:numId w:val="0"/>
        </w:numPr>
        <w:spacing w:before="0" w:after="0" w:line="240" w:lineRule="auto"/>
      </w:pPr>
    </w:p>
    <w:p w14:paraId="3BA74742" w14:textId="76616C72" w:rsidR="00A36852" w:rsidRDefault="00A36852" w:rsidP="00103CAF">
      <w:pPr>
        <w:pStyle w:val="Tpico2"/>
        <w:widowControl w:val="0"/>
        <w:numPr>
          <w:ilvl w:val="0"/>
          <w:numId w:val="0"/>
        </w:numPr>
        <w:spacing w:before="0" w:after="0" w:line="240" w:lineRule="auto"/>
      </w:pPr>
      <w:r>
        <w:t>Matriz de riscos:</w:t>
      </w:r>
      <w:r w:rsidRPr="009A3128">
        <w:t xml:space="preserve">  </w:t>
      </w:r>
      <w:r w:rsidRPr="00A36852">
        <w:rPr>
          <w:b w:val="0"/>
          <w:bCs w:val="0"/>
        </w:rPr>
        <w:t>Não se aplica, conforme previsão legal no art.  19, § 1º, do Decreto Municipal nº 8.109/2023.</w:t>
      </w:r>
    </w:p>
    <w:p w14:paraId="689FB4F3" w14:textId="77777777" w:rsidR="00A36852" w:rsidRDefault="00A36852" w:rsidP="00103CAF">
      <w:pPr>
        <w:pStyle w:val="Tpico2"/>
        <w:widowControl w:val="0"/>
        <w:numPr>
          <w:ilvl w:val="0"/>
          <w:numId w:val="0"/>
        </w:numPr>
        <w:spacing w:before="0" w:after="0" w:line="240" w:lineRule="auto"/>
      </w:pPr>
    </w:p>
    <w:p w14:paraId="3BD258B2" w14:textId="272746B3" w:rsidR="000F1069" w:rsidRPr="009A3128" w:rsidRDefault="000F1069" w:rsidP="00103CAF">
      <w:pPr>
        <w:pStyle w:val="Tpico2"/>
        <w:widowControl w:val="0"/>
        <w:numPr>
          <w:ilvl w:val="0"/>
          <w:numId w:val="0"/>
        </w:numPr>
        <w:spacing w:before="0" w:after="0" w:line="240" w:lineRule="auto"/>
        <w:rPr>
          <w:b w:val="0"/>
          <w:bCs w:val="0"/>
        </w:rPr>
      </w:pPr>
      <w:r w:rsidRPr="009A3128">
        <w:t xml:space="preserve">Qual será a regra da subcontratação?  </w:t>
      </w:r>
      <w:r w:rsidRPr="009A3128">
        <w:rPr>
          <w:b w:val="0"/>
          <w:bCs w:val="0"/>
        </w:rPr>
        <w:t xml:space="preserve">Será </w:t>
      </w:r>
      <w:r w:rsidR="004663C0">
        <w:rPr>
          <w:b w:val="0"/>
          <w:bCs w:val="0"/>
        </w:rPr>
        <w:t>vedada</w:t>
      </w:r>
      <w:r w:rsidRPr="009A3128">
        <w:rPr>
          <w:b w:val="0"/>
          <w:bCs w:val="0"/>
        </w:rPr>
        <w:t xml:space="preserve"> a subcontratação</w:t>
      </w:r>
    </w:p>
    <w:p w14:paraId="604D4760" w14:textId="77777777" w:rsidR="00455B02" w:rsidRDefault="00455B02" w:rsidP="009A3128">
      <w:pPr>
        <w:pStyle w:val="Tpico3"/>
        <w:widowControl w:val="0"/>
        <w:numPr>
          <w:ilvl w:val="0"/>
          <w:numId w:val="0"/>
        </w:numPr>
        <w:spacing w:before="0" w:after="0" w:line="240" w:lineRule="auto"/>
      </w:pPr>
    </w:p>
    <w:p w14:paraId="0FA1681A" w14:textId="0758449F" w:rsidR="000F1069" w:rsidRPr="009A3128" w:rsidRDefault="000F1069" w:rsidP="009A3128">
      <w:pPr>
        <w:pStyle w:val="Tpico3"/>
        <w:widowControl w:val="0"/>
        <w:numPr>
          <w:ilvl w:val="0"/>
          <w:numId w:val="0"/>
        </w:numPr>
        <w:spacing w:before="0" w:after="0" w:line="240" w:lineRule="auto"/>
      </w:pPr>
      <w:bookmarkStart w:id="53" w:name="_Hlk197607852"/>
      <w:r w:rsidRPr="009A3128">
        <w:t>Se vedada a subcontratação, qual a justificativa?</w:t>
      </w:r>
      <w:r w:rsidRPr="009A3128">
        <w:rPr>
          <w:b w:val="0"/>
          <w:bCs w:val="0"/>
        </w:rPr>
        <w:t xml:space="preserve">  </w:t>
      </w:r>
    </w:p>
    <w:p w14:paraId="71076FD9" w14:textId="689666F3" w:rsidR="000F1069" w:rsidRPr="00011830" w:rsidRDefault="00011830" w:rsidP="009A3128">
      <w:pPr>
        <w:jc w:val="both"/>
        <w:rPr>
          <w:rFonts w:ascii="Arial" w:hAnsi="Arial"/>
          <w:i/>
        </w:rPr>
      </w:pPr>
      <w:bookmarkStart w:id="54" w:name="_Hlk197607909"/>
      <w:r w:rsidRPr="00011830">
        <w:rPr>
          <w:rFonts w:ascii="Arial" w:eastAsia="Times New Roman" w:hAnsi="Arial" w:cs="Times New Roman"/>
          <w:kern w:val="0"/>
          <w:lang w:eastAsia="pt-BR" w:bidi="ar-SA"/>
        </w:rPr>
        <w:t>A vedação da subcontratação está prevista no artigo 167, inciso I, do Decreto Municipal nº 8.109/2023, considerando a natureza do objeto que exige fornecimento direto do contratado, sob pena de prejuízo à qualidade e à fiscalização.</w:t>
      </w:r>
      <w:bookmarkEnd w:id="54"/>
      <w:r w:rsidR="000F1069" w:rsidRPr="00011830">
        <w:rPr>
          <w:rFonts w:ascii="Arial" w:hAnsi="Arial"/>
          <w:i/>
        </w:rPr>
        <w:t xml:space="preserve"> </w:t>
      </w:r>
    </w:p>
    <w:bookmarkEnd w:id="53"/>
    <w:p w14:paraId="5A2D2856" w14:textId="77777777" w:rsidR="00A36852" w:rsidRDefault="00A36852" w:rsidP="009A3128">
      <w:pPr>
        <w:jc w:val="both"/>
        <w:rPr>
          <w:rFonts w:ascii="Arial" w:eastAsia="Times New Roman" w:hAnsi="Arial" w:cs="Times New Roman"/>
          <w:kern w:val="0"/>
          <w:lang w:eastAsia="pt-BR" w:bidi="ar-SA"/>
        </w:rPr>
      </w:pPr>
    </w:p>
    <w:p w14:paraId="1C058947" w14:textId="1EC4BE7E" w:rsidR="00A36852" w:rsidRPr="009A3128" w:rsidRDefault="00A36852" w:rsidP="009A3128">
      <w:pPr>
        <w:jc w:val="both"/>
        <w:rPr>
          <w:rFonts w:ascii="Arial" w:hAnsi="Arial"/>
        </w:rPr>
        <w:sectPr w:rsidR="00A36852" w:rsidRPr="009A3128" w:rsidSect="000F1069">
          <w:type w:val="continuous"/>
          <w:pgSz w:w="11906" w:h="16838"/>
          <w:pgMar w:top="1418" w:right="1134" w:bottom="1134" w:left="1418" w:header="113" w:footer="454" w:gutter="0"/>
          <w:cols w:space="720"/>
          <w:docGrid w:linePitch="100"/>
        </w:sectPr>
      </w:pPr>
    </w:p>
    <w:p w14:paraId="23A73E56" w14:textId="77777777" w:rsidR="00202C79" w:rsidRDefault="000F1069" w:rsidP="00202C79">
      <w:pPr>
        <w:jc w:val="both"/>
        <w:rPr>
          <w:rFonts w:ascii="Arial" w:hAnsi="Arial"/>
        </w:rPr>
      </w:pPr>
      <w:r w:rsidRPr="00202C79">
        <w:rPr>
          <w:rFonts w:ascii="Arial" w:hAnsi="Arial"/>
          <w:b/>
          <w:bCs/>
        </w:rPr>
        <w:t>Além da conciliação, haverá outro método alternativo de resolução de controvérsias?</w:t>
      </w:r>
      <w:r w:rsidR="00202C79" w:rsidRPr="00202C79">
        <w:rPr>
          <w:rFonts w:ascii="Arial" w:hAnsi="Arial"/>
          <w:b/>
          <w:bCs/>
        </w:rPr>
        <w:t xml:space="preserve"> </w:t>
      </w:r>
      <w:r w:rsidR="00202C79">
        <w:rPr>
          <w:rFonts w:ascii="Arial" w:hAnsi="Arial"/>
          <w:b/>
          <w:bCs/>
        </w:rPr>
        <w:t xml:space="preserve"> </w:t>
      </w:r>
      <w:r w:rsidR="00202C79" w:rsidRPr="00202C79">
        <w:rPr>
          <w:rFonts w:ascii="Segoe UI Symbol" w:eastAsia="MS Gothic" w:hAnsi="Segoe UI Symbol" w:cs="Segoe UI Symbol"/>
        </w:rPr>
        <w:t>☐</w:t>
      </w:r>
      <w:r w:rsidR="00202C79" w:rsidRPr="00202C79">
        <w:rPr>
          <w:rFonts w:ascii="Arial" w:hAnsi="Arial"/>
        </w:rPr>
        <w:t xml:space="preserve"> Sim      </w:t>
      </w:r>
      <w:r w:rsidR="00202C79" w:rsidRPr="00202C79">
        <w:rPr>
          <w:rFonts w:ascii="Segoe UI Symbol" w:hAnsi="Segoe UI Symbol" w:cs="Segoe UI Symbol"/>
        </w:rPr>
        <w:t>☒</w:t>
      </w:r>
      <w:r w:rsidR="00202C79" w:rsidRPr="009A3128">
        <w:rPr>
          <w:rFonts w:ascii="Arial" w:hAnsi="Arial"/>
        </w:rPr>
        <w:t xml:space="preserve"> Não </w:t>
      </w:r>
    </w:p>
    <w:p w14:paraId="6BFF152D" w14:textId="77777777" w:rsidR="009A3128" w:rsidRPr="009A3128" w:rsidRDefault="009A3128" w:rsidP="009A3128">
      <w:pPr>
        <w:jc w:val="both"/>
        <w:rPr>
          <w:rFonts w:ascii="Arial" w:hAnsi="Arial"/>
        </w:rPr>
      </w:pPr>
    </w:p>
    <w:p w14:paraId="5646920E" w14:textId="2227E54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6C5E00AB" w14:textId="77777777" w:rsidR="000F1069" w:rsidRPr="009A3128" w:rsidRDefault="000F1069" w:rsidP="009A3128">
      <w:pPr>
        <w:pStyle w:val="Tpico1"/>
        <w:keepNext w:val="0"/>
        <w:widowControl w:val="0"/>
        <w:numPr>
          <w:ilvl w:val="0"/>
          <w:numId w:val="0"/>
        </w:numPr>
        <w:spacing w:before="0" w:after="0" w:line="240" w:lineRule="auto"/>
        <w:ind w:left="425" w:hanging="425"/>
      </w:pPr>
      <w:r w:rsidRPr="009A3128">
        <w:rPr>
          <w:color w:val="auto"/>
        </w:rPr>
        <w:t>CRITÉRIOS DE MEDIÇÃO E PAGAMENTO</w:t>
      </w:r>
    </w:p>
    <w:p w14:paraId="6D4C9B4D" w14:textId="35EED86D" w:rsidR="000F1069" w:rsidRPr="00E8202C" w:rsidRDefault="000F1069" w:rsidP="009A3128">
      <w:pPr>
        <w:pStyle w:val="Tpico2"/>
        <w:widowControl w:val="0"/>
        <w:numPr>
          <w:ilvl w:val="0"/>
          <w:numId w:val="0"/>
        </w:numPr>
        <w:spacing w:before="0" w:after="0" w:line="240" w:lineRule="auto"/>
        <w:rPr>
          <w:iCs w:val="0"/>
          <w:color w:val="000000"/>
        </w:rPr>
      </w:pPr>
      <w:r w:rsidRPr="00E8202C">
        <w:t xml:space="preserve">Prazo de pagamento: </w:t>
      </w:r>
    </w:p>
    <w:p w14:paraId="0BBFBF90" w14:textId="77777777" w:rsidR="00A36852" w:rsidRPr="00072C9F" w:rsidRDefault="00A36852" w:rsidP="00A36852">
      <w:pPr>
        <w:jc w:val="both"/>
        <w:rPr>
          <w:rFonts w:ascii="Arial" w:hAnsi="Arial"/>
          <w:color w:val="000000"/>
        </w:rPr>
      </w:pPr>
      <w:bookmarkStart w:id="55" w:name="_Hlk182910563"/>
      <w:bookmarkStart w:id="56" w:name="_Hlk182910587"/>
      <w:r w:rsidRPr="00072C9F">
        <w:rPr>
          <w:rFonts w:ascii="Arial" w:hAnsi="Arial"/>
          <w:color w:val="000000"/>
          <w:shd w:val="clear" w:color="auto" w:fill="FFFFFF"/>
        </w:rPr>
        <w:t xml:space="preserve">O pagamento será efetuado no 15º (décimo quinto) dia após o registro da Nota Fiscal, que ocorrerá mediante a apresentação da documentação fiscal pertinente, devida e regularmente atestada, </w:t>
      </w:r>
      <w:r w:rsidRPr="00072C9F">
        <w:rPr>
          <w:rFonts w:ascii="Arial" w:hAnsi="Arial"/>
          <w:b/>
          <w:bCs/>
          <w:color w:val="000000"/>
        </w:rPr>
        <w:t xml:space="preserve">após o recebimento definitivo da totalidade </w:t>
      </w:r>
      <w:r w:rsidRPr="00072C9F">
        <w:rPr>
          <w:rFonts w:ascii="Arial" w:hAnsi="Arial"/>
          <w:color w:val="000000"/>
        </w:rPr>
        <w:t>dos produtos requisitados.</w:t>
      </w:r>
    </w:p>
    <w:p w14:paraId="5624A94A" w14:textId="77777777" w:rsidR="00A36852" w:rsidRPr="00072C9F" w:rsidRDefault="00A36852" w:rsidP="00A36852">
      <w:pPr>
        <w:jc w:val="both"/>
        <w:rPr>
          <w:rFonts w:ascii="Arial" w:hAnsi="Arial"/>
        </w:rPr>
      </w:pPr>
    </w:p>
    <w:p w14:paraId="18410E6D" w14:textId="77777777" w:rsidR="00A36852" w:rsidRDefault="00A36852" w:rsidP="00A36852">
      <w:pPr>
        <w:jc w:val="both"/>
        <w:rPr>
          <w:rStyle w:val="Forte"/>
          <w:rFonts w:ascii="Arial" w:hAnsi="Arial"/>
          <w:b w:val="0"/>
          <w:bCs/>
          <w:color w:val="000000"/>
          <w:kern w:val="1"/>
        </w:rPr>
      </w:pPr>
      <w:r w:rsidRPr="00011830">
        <w:rPr>
          <w:rStyle w:val="Forte"/>
          <w:rFonts w:ascii="Arial" w:hAnsi="Arial"/>
          <w:b w:val="0"/>
          <w:bCs/>
          <w:color w:val="000000"/>
          <w:kern w:val="1"/>
        </w:rPr>
        <w:t>Na(s) nota(s) fiscal(</w:t>
      </w:r>
      <w:proofErr w:type="spellStart"/>
      <w:r w:rsidRPr="00011830">
        <w:rPr>
          <w:rStyle w:val="Forte"/>
          <w:rFonts w:ascii="Arial" w:hAnsi="Arial"/>
          <w:b w:val="0"/>
          <w:bCs/>
          <w:color w:val="000000"/>
          <w:kern w:val="1"/>
        </w:rPr>
        <w:t>is</w:t>
      </w:r>
      <w:proofErr w:type="spellEnd"/>
      <w:r w:rsidRPr="00011830">
        <w:rPr>
          <w:rStyle w:val="Forte"/>
          <w:rFonts w:ascii="Arial" w:hAnsi="Arial"/>
          <w:b w:val="0"/>
          <w:bCs/>
          <w:color w:val="000000"/>
          <w:kern w:val="1"/>
        </w:rPr>
        <w:t>) deverá(</w:t>
      </w:r>
      <w:proofErr w:type="spellStart"/>
      <w:r w:rsidRPr="00011830">
        <w:rPr>
          <w:rStyle w:val="Forte"/>
          <w:rFonts w:ascii="Arial" w:hAnsi="Arial"/>
          <w:b w:val="0"/>
          <w:bCs/>
          <w:color w:val="000000"/>
          <w:kern w:val="1"/>
        </w:rPr>
        <w:t>ão</w:t>
      </w:r>
      <w:proofErr w:type="spellEnd"/>
      <w:r w:rsidRPr="00011830">
        <w:rPr>
          <w:rStyle w:val="Forte"/>
          <w:rFonts w:ascii="Arial" w:hAnsi="Arial"/>
          <w:b w:val="0"/>
          <w:bCs/>
          <w:color w:val="000000"/>
          <w:kern w:val="1"/>
        </w:rPr>
        <w:t>) constar o número do Processo, do Pregão e da(s) Autorização(</w:t>
      </w:r>
      <w:proofErr w:type="spellStart"/>
      <w:r w:rsidRPr="00011830">
        <w:rPr>
          <w:rStyle w:val="Forte"/>
          <w:rFonts w:ascii="Arial" w:hAnsi="Arial"/>
          <w:b w:val="0"/>
          <w:bCs/>
          <w:color w:val="000000"/>
          <w:kern w:val="1"/>
        </w:rPr>
        <w:t>ões</w:t>
      </w:r>
      <w:proofErr w:type="spellEnd"/>
      <w:r w:rsidRPr="00011830">
        <w:rPr>
          <w:rStyle w:val="Forte"/>
          <w:rFonts w:ascii="Arial" w:hAnsi="Arial"/>
          <w:b w:val="0"/>
          <w:bCs/>
          <w:color w:val="000000"/>
          <w:kern w:val="1"/>
        </w:rPr>
        <w:t>) de Fornecimento encaminhada(s) à empresa. Deverá ser emitida uma nota fiscal para cada Autorização de Fornecimento. Caso não constem essas informações, a(s) nota(s) fiscal(</w:t>
      </w:r>
      <w:proofErr w:type="spellStart"/>
      <w:r w:rsidRPr="00011830">
        <w:rPr>
          <w:rStyle w:val="Forte"/>
          <w:rFonts w:ascii="Arial" w:hAnsi="Arial"/>
          <w:b w:val="0"/>
          <w:bCs/>
          <w:color w:val="000000"/>
          <w:kern w:val="1"/>
        </w:rPr>
        <w:t>is</w:t>
      </w:r>
      <w:proofErr w:type="spellEnd"/>
      <w:r w:rsidRPr="00011830">
        <w:rPr>
          <w:rStyle w:val="Forte"/>
          <w:rFonts w:ascii="Arial" w:hAnsi="Arial"/>
          <w:b w:val="0"/>
          <w:bCs/>
          <w:color w:val="000000"/>
          <w:kern w:val="1"/>
        </w:rPr>
        <w:t>) será(</w:t>
      </w:r>
      <w:proofErr w:type="spellStart"/>
      <w:r w:rsidRPr="00011830">
        <w:rPr>
          <w:rStyle w:val="Forte"/>
          <w:rFonts w:ascii="Arial" w:hAnsi="Arial"/>
          <w:b w:val="0"/>
          <w:bCs/>
          <w:color w:val="000000"/>
          <w:kern w:val="1"/>
        </w:rPr>
        <w:t>ão</w:t>
      </w:r>
      <w:proofErr w:type="spellEnd"/>
      <w:r w:rsidRPr="00011830">
        <w:rPr>
          <w:rStyle w:val="Forte"/>
          <w:rFonts w:ascii="Arial" w:hAnsi="Arial"/>
          <w:b w:val="0"/>
          <w:bCs/>
          <w:color w:val="000000"/>
          <w:kern w:val="1"/>
        </w:rPr>
        <w:t>) devolvida(s).</w:t>
      </w:r>
    </w:p>
    <w:p w14:paraId="1579633D" w14:textId="77777777" w:rsidR="000C3B25" w:rsidRDefault="000C3B25" w:rsidP="00A36852">
      <w:pPr>
        <w:jc w:val="both"/>
        <w:rPr>
          <w:rStyle w:val="Forte"/>
          <w:rFonts w:ascii="Arial" w:hAnsi="Arial"/>
          <w:b w:val="0"/>
          <w:bCs/>
          <w:color w:val="000000"/>
          <w:kern w:val="1"/>
        </w:rPr>
      </w:pPr>
    </w:p>
    <w:p w14:paraId="577F5BA4" w14:textId="77777777" w:rsidR="000C3B25" w:rsidRPr="00011830" w:rsidRDefault="000C3B25" w:rsidP="00A36852">
      <w:pPr>
        <w:jc w:val="both"/>
        <w:rPr>
          <w:rFonts w:ascii="Arial" w:hAnsi="Arial"/>
          <w:b/>
          <w:bCs/>
        </w:rPr>
        <w:sectPr w:rsidR="000C3B25" w:rsidRPr="00011830" w:rsidSect="00A36852">
          <w:type w:val="continuous"/>
          <w:pgSz w:w="11906" w:h="16838"/>
          <w:pgMar w:top="1418" w:right="1134" w:bottom="1134" w:left="1418" w:header="113" w:footer="454" w:gutter="0"/>
          <w:cols w:space="720"/>
          <w:formProt w:val="0"/>
          <w:docGrid w:linePitch="100" w:charSpace="4096"/>
        </w:sectPr>
      </w:pPr>
    </w:p>
    <w:bookmarkEnd w:id="55"/>
    <w:bookmarkEnd w:id="56"/>
    <w:p w14:paraId="01601783" w14:textId="0D2A3F0C" w:rsidR="000F1069" w:rsidRPr="00011830" w:rsidRDefault="000F1069" w:rsidP="00011830">
      <w:pPr>
        <w:pStyle w:val="Tpico2"/>
        <w:widowControl w:val="0"/>
        <w:numPr>
          <w:ilvl w:val="0"/>
          <w:numId w:val="0"/>
        </w:numPr>
        <w:spacing w:before="0" w:after="0" w:line="240" w:lineRule="auto"/>
      </w:pPr>
      <w:r w:rsidRPr="00011830">
        <w:t>Critério de reajuste e repactuação</w:t>
      </w:r>
    </w:p>
    <w:p w14:paraId="599E111D" w14:textId="33B15460" w:rsidR="004663C0" w:rsidRPr="00011830" w:rsidRDefault="000F1069" w:rsidP="00011830">
      <w:pPr>
        <w:pStyle w:val="Tpico3"/>
        <w:widowControl w:val="0"/>
        <w:numPr>
          <w:ilvl w:val="0"/>
          <w:numId w:val="0"/>
        </w:numPr>
        <w:spacing w:before="0" w:after="0" w:line="240" w:lineRule="auto"/>
        <w:rPr>
          <w:b w:val="0"/>
          <w:bCs w:val="0"/>
        </w:rPr>
      </w:pPr>
      <w:r w:rsidRPr="00011830">
        <w:t>Índice de reajuste ou repactuação dos insumos</w:t>
      </w:r>
      <w:r w:rsidR="004D1F5D" w:rsidRPr="00011830">
        <w:rPr>
          <w:b w:val="0"/>
          <w:bCs w:val="0"/>
        </w:rPr>
        <w:t>:</w:t>
      </w:r>
    </w:p>
    <w:p w14:paraId="745D6A28" w14:textId="1BF4EBAB" w:rsidR="00011830" w:rsidRPr="00011830" w:rsidRDefault="00011830" w:rsidP="00011830">
      <w:pPr>
        <w:pStyle w:val="Standard"/>
        <w:widowControl w:val="0"/>
        <w:rPr>
          <w:rFonts w:ascii="Arial" w:hAnsi="Arial" w:cs="Arial"/>
          <w:sz w:val="24"/>
          <w:szCs w:val="24"/>
        </w:rPr>
        <w:sectPr w:rsidR="00011830" w:rsidRPr="00011830" w:rsidSect="00011830">
          <w:type w:val="continuous"/>
          <w:pgSz w:w="11906" w:h="16838"/>
          <w:pgMar w:top="1418" w:right="1134" w:bottom="1134" w:left="1418" w:header="113" w:footer="454" w:gutter="0"/>
          <w:cols w:space="720"/>
          <w:formProt w:val="0"/>
          <w:docGrid w:linePitch="100" w:charSpace="12288"/>
        </w:sectPr>
      </w:pPr>
      <w:r w:rsidRPr="00011830">
        <w:rPr>
          <w:rFonts w:ascii="Arial" w:eastAsia="Calibri" w:hAnsi="Arial" w:cs="Arial"/>
          <w:sz w:val="24"/>
          <w:szCs w:val="24"/>
          <w:lang w:eastAsia="en-US"/>
        </w:rPr>
        <w:t>Não se aplica tendo em vista que se trata de objeto de entrega única.</w:t>
      </w:r>
    </w:p>
    <w:p w14:paraId="37297016" w14:textId="77777777" w:rsidR="004663C0" w:rsidRPr="00011830" w:rsidRDefault="004663C0" w:rsidP="00011830">
      <w:pPr>
        <w:pStyle w:val="Nivel2"/>
        <w:widowControl w:val="0"/>
        <w:numPr>
          <w:ilvl w:val="0"/>
          <w:numId w:val="0"/>
        </w:numPr>
        <w:suppressAutoHyphens/>
        <w:spacing w:before="0" w:after="0" w:line="240" w:lineRule="auto"/>
        <w:rPr>
          <w:i/>
          <w:color w:val="808080"/>
          <w:sz w:val="24"/>
          <w:szCs w:val="24"/>
        </w:rPr>
      </w:pPr>
    </w:p>
    <w:p w14:paraId="72301F76" w14:textId="6B6033EC" w:rsidR="00A36852" w:rsidRDefault="00A36852" w:rsidP="004663C0">
      <w:pPr>
        <w:jc w:val="both"/>
        <w:rPr>
          <w:rFonts w:ascii="Arial" w:hAnsi="Arial"/>
          <w:i/>
          <w:color w:val="808080"/>
        </w:rPr>
      </w:pPr>
      <w:r w:rsidRPr="00A36852">
        <w:rPr>
          <w:rFonts w:ascii="Arial" w:hAnsi="Arial"/>
          <w:b/>
          <w:bCs/>
          <w:shd w:val="clear" w:color="auto" w:fill="FFFFFF"/>
        </w:rPr>
        <w:t>Critério de repactuação da mão de obra</w:t>
      </w:r>
      <w:r>
        <w:rPr>
          <w:rFonts w:ascii="Arial" w:hAnsi="Arial"/>
          <w:b/>
          <w:bCs/>
          <w:shd w:val="clear" w:color="auto" w:fill="FFFFFF"/>
        </w:rPr>
        <w:t xml:space="preserve">: </w:t>
      </w:r>
      <w:r>
        <w:rPr>
          <w:rFonts w:ascii="Arial" w:hAnsi="Arial"/>
          <w:color w:val="000000"/>
          <w:shd w:val="clear" w:color="auto" w:fill="FFFFFF"/>
        </w:rPr>
        <w:t>Não se aplica.</w:t>
      </w:r>
    </w:p>
    <w:p w14:paraId="4F315872" w14:textId="77777777" w:rsidR="00A36852" w:rsidRDefault="00A36852" w:rsidP="004663C0">
      <w:pPr>
        <w:jc w:val="both"/>
        <w:rPr>
          <w:rFonts w:ascii="Arial" w:hAnsi="Arial"/>
          <w:i/>
          <w:color w:val="808080"/>
        </w:rPr>
      </w:pPr>
    </w:p>
    <w:p w14:paraId="1036BE7D" w14:textId="5F4B654F" w:rsidR="00A36852" w:rsidRPr="009A3128" w:rsidRDefault="00A36852" w:rsidP="004663C0">
      <w:pPr>
        <w:jc w:val="both"/>
        <w:rPr>
          <w:rFonts w:ascii="Arial" w:hAnsi="Arial"/>
        </w:rPr>
        <w:sectPr w:rsidR="00A36852" w:rsidRPr="009A3128" w:rsidSect="000F1069">
          <w:type w:val="continuous"/>
          <w:pgSz w:w="11906" w:h="16838"/>
          <w:pgMar w:top="1418" w:right="1134" w:bottom="1134" w:left="1418" w:header="113" w:footer="454" w:gutter="0"/>
          <w:cols w:space="720"/>
          <w:docGrid w:linePitch="100"/>
        </w:sectPr>
      </w:pPr>
    </w:p>
    <w:p w14:paraId="7769DFC8" w14:textId="6A7A6CA0" w:rsidR="004D1F5D" w:rsidRDefault="000F1069" w:rsidP="004663C0">
      <w:pPr>
        <w:jc w:val="both"/>
        <w:rPr>
          <w:rFonts w:ascii="Arial" w:hAnsi="Arial"/>
          <w:color w:val="000000"/>
        </w:rPr>
      </w:pPr>
      <w:r w:rsidRPr="004D1F5D">
        <w:rPr>
          <w:rFonts w:ascii="Arial" w:hAnsi="Arial"/>
          <w:b/>
          <w:bCs/>
        </w:rPr>
        <w:lastRenderedPageBreak/>
        <w:t>Haverá Instrumento de Medição de Resultado?</w:t>
      </w:r>
      <w:r w:rsidR="004D1F5D" w:rsidRPr="004D1F5D">
        <w:rPr>
          <w:rFonts w:ascii="Arial" w:hAnsi="Arial"/>
        </w:rPr>
        <w:t xml:space="preserve"> </w:t>
      </w:r>
      <w:r w:rsidR="004D1F5D" w:rsidRPr="004D1F5D">
        <w:rPr>
          <w:rFonts w:ascii="Segoe UI Symbol" w:eastAsia="MS Gothic" w:hAnsi="Segoe UI Symbol" w:cs="Segoe UI Symbol"/>
        </w:rPr>
        <w:t>☐</w:t>
      </w:r>
      <w:r w:rsidR="004D1F5D" w:rsidRPr="004D1F5D">
        <w:rPr>
          <w:rFonts w:ascii="Arial" w:hAnsi="Arial"/>
          <w:color w:val="000000"/>
        </w:rPr>
        <w:t xml:space="preserve"> Sim      </w:t>
      </w:r>
      <w:r w:rsidR="004D1F5D" w:rsidRPr="004D1F5D">
        <w:rPr>
          <w:rFonts w:ascii="Segoe UI Symbol" w:hAnsi="Segoe UI Symbol" w:cs="Segoe UI Symbol"/>
          <w:color w:val="000000"/>
        </w:rPr>
        <w:t>☒</w:t>
      </w:r>
      <w:r w:rsidR="004D1F5D" w:rsidRPr="004D1F5D">
        <w:rPr>
          <w:rFonts w:ascii="Arial" w:hAnsi="Arial"/>
          <w:color w:val="000000"/>
        </w:rPr>
        <w:t xml:space="preserve"> Não    </w:t>
      </w:r>
    </w:p>
    <w:p w14:paraId="02993C0C" w14:textId="77777777" w:rsidR="003E74AA" w:rsidRPr="004D1F5D" w:rsidRDefault="003E74AA" w:rsidP="004D1F5D">
      <w:pPr>
        <w:jc w:val="both"/>
        <w:rPr>
          <w:rFonts w:ascii="Arial" w:hAnsi="Arial"/>
          <w:color w:val="000000"/>
        </w:rPr>
      </w:pPr>
    </w:p>
    <w:p w14:paraId="3B8BA1C4" w14:textId="77777777" w:rsidR="004663C0" w:rsidRDefault="000F1069" w:rsidP="009A3128">
      <w:pPr>
        <w:pStyle w:val="Tpico2"/>
        <w:widowControl w:val="0"/>
        <w:numPr>
          <w:ilvl w:val="0"/>
          <w:numId w:val="0"/>
        </w:numPr>
        <w:spacing w:before="0" w:after="0" w:line="240" w:lineRule="auto"/>
        <w:rPr>
          <w:b w:val="0"/>
          <w:bCs w:val="0"/>
          <w:color w:val="000000"/>
        </w:rPr>
      </w:pPr>
      <w:r w:rsidRPr="009A3128">
        <w:t>Haverá Remuneração Variável?</w:t>
      </w:r>
      <w:r w:rsidR="004D1F5D">
        <w:t xml:space="preserve"> </w:t>
      </w:r>
      <w:r w:rsidR="004D1F5D" w:rsidRPr="004D1F5D">
        <w:rPr>
          <w:rFonts w:ascii="Segoe UI Symbol" w:eastAsia="MS Gothic" w:hAnsi="Segoe UI Symbol" w:cs="Segoe UI Symbol"/>
          <w:b w:val="0"/>
          <w:bCs w:val="0"/>
        </w:rPr>
        <w:t>☐</w:t>
      </w:r>
      <w:r w:rsidR="004D1F5D" w:rsidRPr="004D1F5D">
        <w:rPr>
          <w:b w:val="0"/>
          <w:bCs w:val="0"/>
          <w:color w:val="000000"/>
        </w:rPr>
        <w:t xml:space="preserve"> Sim      </w:t>
      </w:r>
      <w:r w:rsidR="004D1F5D" w:rsidRPr="004D1F5D">
        <w:rPr>
          <w:rFonts w:ascii="Segoe UI Symbol" w:hAnsi="Segoe UI Symbol" w:cs="Segoe UI Symbol"/>
          <w:b w:val="0"/>
          <w:bCs w:val="0"/>
          <w:color w:val="000000"/>
        </w:rPr>
        <w:t>☒</w:t>
      </w:r>
      <w:r w:rsidR="004D1F5D" w:rsidRPr="004D1F5D">
        <w:rPr>
          <w:b w:val="0"/>
          <w:bCs w:val="0"/>
          <w:color w:val="000000"/>
        </w:rPr>
        <w:t xml:space="preserve"> Não    </w:t>
      </w:r>
    </w:p>
    <w:p w14:paraId="20CCAC4F" w14:textId="20035975" w:rsidR="000F1069" w:rsidRPr="009A3128" w:rsidRDefault="004D1F5D" w:rsidP="009A3128">
      <w:pPr>
        <w:pStyle w:val="Tpico2"/>
        <w:widowControl w:val="0"/>
        <w:numPr>
          <w:ilvl w:val="0"/>
          <w:numId w:val="0"/>
        </w:numPr>
        <w:spacing w:before="0" w:after="0" w:line="240" w:lineRule="auto"/>
        <w:rPr>
          <w:rFonts w:eastAsia="MS Gothic"/>
        </w:rPr>
      </w:pPr>
      <w:r w:rsidRPr="004D1F5D">
        <w:rPr>
          <w:b w:val="0"/>
          <w:bCs w:val="0"/>
          <w:color w:val="000000"/>
        </w:rPr>
        <w:t xml:space="preserve"> </w:t>
      </w:r>
    </w:p>
    <w:p w14:paraId="2800221C" w14:textId="76DAA9A6" w:rsidR="000F1069" w:rsidRPr="00FB45E5" w:rsidRDefault="000F1069" w:rsidP="00B568DE">
      <w:pPr>
        <w:pStyle w:val="Tpico2"/>
        <w:widowControl w:val="0"/>
        <w:numPr>
          <w:ilvl w:val="0"/>
          <w:numId w:val="0"/>
        </w:numPr>
        <w:spacing w:before="0" w:after="0" w:line="240" w:lineRule="auto"/>
      </w:pPr>
      <w:r w:rsidRPr="00FB45E5">
        <w:t xml:space="preserve">Haverá a adoção do regime de conta vinculada? </w:t>
      </w:r>
      <w:r w:rsidRPr="00FB45E5">
        <w:rPr>
          <w:rFonts w:ascii="Segoe UI Symbol" w:eastAsia="MS Gothic" w:hAnsi="Segoe UI Symbol" w:cs="Segoe UI Symbol"/>
          <w:b w:val="0"/>
          <w:bCs w:val="0"/>
        </w:rPr>
        <w:t>☐</w:t>
      </w:r>
      <w:r w:rsidRPr="00FB45E5">
        <w:rPr>
          <w:b w:val="0"/>
          <w:bCs w:val="0"/>
        </w:rPr>
        <w:t xml:space="preserve"> Sim      </w:t>
      </w:r>
      <w:r w:rsidRPr="00FB45E5">
        <w:rPr>
          <w:rFonts w:ascii="Segoe UI Symbol" w:hAnsi="Segoe UI Symbol" w:cs="Segoe UI Symbol"/>
          <w:b w:val="0"/>
          <w:bCs w:val="0"/>
        </w:rPr>
        <w:t>☒</w:t>
      </w:r>
      <w:r w:rsidRPr="00FB45E5">
        <w:rPr>
          <w:b w:val="0"/>
          <w:bCs w:val="0"/>
        </w:rPr>
        <w:t xml:space="preserve"> Não</w:t>
      </w:r>
      <w:r w:rsidRPr="00FB45E5">
        <w:t xml:space="preserve"> </w:t>
      </w:r>
    </w:p>
    <w:p w14:paraId="2829615E" w14:textId="77777777" w:rsidR="000F1069" w:rsidRPr="00FB45E5" w:rsidRDefault="000F1069" w:rsidP="009A3128">
      <w:pPr>
        <w:pStyle w:val="Expandido"/>
        <w:widowControl w:val="0"/>
        <w:suppressAutoHyphens/>
        <w:rPr>
          <w:rFonts w:ascii="Arial" w:hAnsi="Arial" w:cs="Arial"/>
          <w:color w:val="auto"/>
          <w:sz w:val="24"/>
        </w:rPr>
      </w:pPr>
    </w:p>
    <w:p w14:paraId="56891AC7" w14:textId="4C8A11DA" w:rsidR="000F1069" w:rsidRPr="00FB45E5" w:rsidRDefault="000F1069" w:rsidP="009A3128">
      <w:pPr>
        <w:pStyle w:val="Tpico2"/>
        <w:widowControl w:val="0"/>
        <w:numPr>
          <w:ilvl w:val="0"/>
          <w:numId w:val="0"/>
        </w:numPr>
        <w:spacing w:before="0" w:after="0" w:line="240" w:lineRule="auto"/>
      </w:pPr>
      <w:r w:rsidRPr="00FB45E5">
        <w:t>Critério e prazo para recebimento provisório</w:t>
      </w:r>
      <w:r w:rsidR="00B568DE" w:rsidRPr="00FB45E5">
        <w:t>:</w:t>
      </w:r>
    </w:p>
    <w:p w14:paraId="52755D8F" w14:textId="77777777" w:rsidR="00A36852" w:rsidRPr="00A36852" w:rsidRDefault="00A36852" w:rsidP="00A36852">
      <w:pPr>
        <w:jc w:val="both"/>
        <w:rPr>
          <w:rFonts w:ascii="Arial" w:hAnsi="Arial"/>
          <w:iCs/>
        </w:rPr>
      </w:pPr>
      <w:r w:rsidRPr="00A36852">
        <w:rPr>
          <w:rFonts w:ascii="Arial" w:hAnsi="Arial"/>
          <w:iCs/>
        </w:rPr>
        <w:t>Conforme previsão do artigo 170, inciso III, “a”, do Decreto Municipal nº 8.109/2023:</w:t>
      </w:r>
    </w:p>
    <w:p w14:paraId="3E952EA3" w14:textId="7B931A9A" w:rsidR="00FB45E5" w:rsidRDefault="00A36852" w:rsidP="00A36852">
      <w:pPr>
        <w:jc w:val="both"/>
        <w:rPr>
          <w:rFonts w:ascii="Arial" w:hAnsi="Arial"/>
          <w:iCs/>
        </w:rPr>
      </w:pPr>
      <w:r w:rsidRPr="00A36852">
        <w:rPr>
          <w:rFonts w:ascii="Arial" w:hAnsi="Arial"/>
          <w:iCs/>
        </w:rPr>
        <w:t>a) provisoriamente, pelo fiscal do contrato, assim que o objeto for entregue, com verificação posterior da conformidade do material com as exigências contratuais.</w:t>
      </w:r>
    </w:p>
    <w:p w14:paraId="56700D3A" w14:textId="77777777" w:rsidR="00A36852" w:rsidRPr="00FB45E5" w:rsidRDefault="00A36852" w:rsidP="00A36852">
      <w:pPr>
        <w:jc w:val="both"/>
        <w:rPr>
          <w:rFonts w:ascii="Arial" w:hAnsi="Arial"/>
          <w:i/>
        </w:rPr>
      </w:pPr>
    </w:p>
    <w:p w14:paraId="0117A346" w14:textId="59652785" w:rsidR="000F1069" w:rsidRPr="00FB45E5" w:rsidRDefault="000F1069" w:rsidP="008706B3">
      <w:pPr>
        <w:pStyle w:val="Tpico2"/>
        <w:widowControl w:val="0"/>
        <w:numPr>
          <w:ilvl w:val="0"/>
          <w:numId w:val="0"/>
        </w:numPr>
        <w:spacing w:before="0" w:after="0" w:line="240" w:lineRule="auto"/>
        <w:rPr>
          <w:i/>
        </w:rPr>
      </w:pPr>
      <w:r w:rsidRPr="00FB45E5">
        <w:t>Critério e prazo para recebimento definitivo</w:t>
      </w:r>
      <w:r w:rsidR="00B568DE" w:rsidRPr="00FB45E5">
        <w:t>:</w:t>
      </w:r>
    </w:p>
    <w:p w14:paraId="26299A91" w14:textId="77777777" w:rsidR="00A36852" w:rsidRPr="00A36852" w:rsidRDefault="00A36852" w:rsidP="00A36852">
      <w:pPr>
        <w:jc w:val="both"/>
        <w:rPr>
          <w:rFonts w:ascii="Arial" w:hAnsi="Arial"/>
          <w:iCs/>
        </w:rPr>
      </w:pPr>
      <w:r w:rsidRPr="00A36852">
        <w:rPr>
          <w:rFonts w:ascii="Arial" w:hAnsi="Arial"/>
          <w:iCs/>
        </w:rPr>
        <w:t>Conforme previsão do artigo 170, inciso III, “b”, do Decreto Municipal nº 8.109/2023:</w:t>
      </w:r>
    </w:p>
    <w:p w14:paraId="24442AC9" w14:textId="251B6E17" w:rsidR="00B568DE" w:rsidRDefault="00A36852" w:rsidP="00A36852">
      <w:pPr>
        <w:jc w:val="both"/>
        <w:rPr>
          <w:rFonts w:ascii="Arial" w:hAnsi="Arial"/>
          <w:iCs/>
        </w:rPr>
      </w:pPr>
      <w:r w:rsidRPr="00A36852">
        <w:rPr>
          <w:rFonts w:ascii="Arial" w:hAnsi="Arial"/>
          <w:iCs/>
        </w:rPr>
        <w:t>b) Em até 30 (trinta) dias contados do recebimento provisório, pelo fiscal do contrato, para averiguar a pertinência do mesmo, sempre tendo em vista as exigências constantes no presente termo de referência.</w:t>
      </w:r>
    </w:p>
    <w:p w14:paraId="4D91C628" w14:textId="77777777" w:rsidR="00A36852" w:rsidRPr="00FB45E5" w:rsidRDefault="00A36852" w:rsidP="00A36852">
      <w:pPr>
        <w:jc w:val="both"/>
        <w:rPr>
          <w:rFonts w:ascii="Arial" w:hAnsi="Arial"/>
          <w:iCs/>
        </w:rPr>
      </w:pPr>
    </w:p>
    <w:p w14:paraId="02DF6596" w14:textId="77777777" w:rsidR="00732B19" w:rsidRPr="00FB45E5" w:rsidRDefault="00732B19" w:rsidP="00B568DE">
      <w:pPr>
        <w:jc w:val="both"/>
        <w:rPr>
          <w:rFonts w:ascii="Arial" w:hAnsi="Arial"/>
          <w:iCs/>
        </w:rPr>
        <w:sectPr w:rsidR="00732B19" w:rsidRPr="00FB45E5" w:rsidSect="000F1069">
          <w:type w:val="continuous"/>
          <w:pgSz w:w="11906" w:h="16838"/>
          <w:pgMar w:top="1418" w:right="1134" w:bottom="1134" w:left="1418" w:header="113" w:footer="454" w:gutter="0"/>
          <w:cols w:space="720"/>
          <w:docGrid w:linePitch="100"/>
        </w:sectPr>
      </w:pPr>
    </w:p>
    <w:p w14:paraId="51FCF7C9" w14:textId="5DA500BB" w:rsidR="00202C79" w:rsidRPr="00FB45E5" w:rsidRDefault="000F1069" w:rsidP="00B568DE">
      <w:pPr>
        <w:jc w:val="both"/>
        <w:rPr>
          <w:rFonts w:ascii="Arial" w:hAnsi="Arial"/>
        </w:rPr>
      </w:pPr>
      <w:r w:rsidRPr="00FB45E5">
        <w:rPr>
          <w:rFonts w:ascii="Arial" w:hAnsi="Arial"/>
          <w:b/>
          <w:bCs/>
        </w:rPr>
        <w:t>É UMA CONTRATAÇÃO DIRETA?</w:t>
      </w:r>
      <w:r w:rsidR="003E74AA" w:rsidRPr="00FB45E5">
        <w:rPr>
          <w:rFonts w:ascii="Arial" w:hAnsi="Arial"/>
          <w:b/>
          <w:bCs/>
        </w:rPr>
        <w:t xml:space="preserve"> </w:t>
      </w:r>
      <w:r w:rsidR="00202C79" w:rsidRPr="00FB45E5">
        <w:rPr>
          <w:rFonts w:ascii="Segoe UI Symbol" w:eastAsia="MS Gothic" w:hAnsi="Segoe UI Symbol" w:cs="Segoe UI Symbol"/>
        </w:rPr>
        <w:t>☐</w:t>
      </w:r>
      <w:r w:rsidR="00202C79" w:rsidRPr="00FB45E5">
        <w:rPr>
          <w:rFonts w:ascii="Arial" w:hAnsi="Arial"/>
        </w:rPr>
        <w:t xml:space="preserve"> Sim      </w:t>
      </w:r>
      <w:r w:rsidR="00202C79" w:rsidRPr="00FB45E5">
        <w:rPr>
          <w:rFonts w:ascii="Segoe UI Symbol" w:hAnsi="Segoe UI Symbol" w:cs="Segoe UI Symbol"/>
        </w:rPr>
        <w:t>☒</w:t>
      </w:r>
      <w:r w:rsidR="00202C79" w:rsidRPr="00FB45E5">
        <w:rPr>
          <w:rFonts w:ascii="Arial" w:hAnsi="Arial"/>
        </w:rPr>
        <w:t xml:space="preserve"> Não </w:t>
      </w:r>
    </w:p>
    <w:p w14:paraId="2607C5E2" w14:textId="77777777" w:rsidR="00732B19" w:rsidRPr="009A3128" w:rsidRDefault="00732B19" w:rsidP="00B568DE">
      <w:pPr>
        <w:jc w:val="both"/>
        <w:rPr>
          <w:rFonts w:ascii="Arial" w:hAnsi="Arial"/>
        </w:rPr>
      </w:pPr>
    </w:p>
    <w:p w14:paraId="6CE562D1" w14:textId="0DE7A5E8" w:rsidR="00B568DE" w:rsidRDefault="00B568DE" w:rsidP="00B568DE">
      <w:pPr>
        <w:pStyle w:val="Tpico2"/>
        <w:widowControl w:val="0"/>
        <w:numPr>
          <w:ilvl w:val="0"/>
          <w:numId w:val="0"/>
        </w:numPr>
        <w:pBdr>
          <w:top w:val="none" w:sz="0" w:space="0" w:color="auto"/>
          <w:left w:val="none" w:sz="0" w:space="0" w:color="auto"/>
          <w:bottom w:val="single" w:sz="4" w:space="1" w:color="auto"/>
          <w:right w:val="none" w:sz="0" w:space="0" w:color="auto"/>
        </w:pBdr>
        <w:spacing w:before="0" w:after="0" w:line="240" w:lineRule="auto"/>
        <w:rPr>
          <w:color w:val="000000" w:themeColor="text1"/>
        </w:rPr>
      </w:pPr>
      <w:r>
        <w:t xml:space="preserve">É um caso de inexigibilidade de licitação? </w:t>
      </w:r>
      <w:sdt>
        <w:sdtPr>
          <w:rPr>
            <w:rFonts w:eastAsia="MS Gothic"/>
            <w:b w:val="0"/>
            <w:bCs w:val="0"/>
          </w:rPr>
          <w:id w:val="1103383409"/>
          <w14:checkbox>
            <w14:checked w14:val="0"/>
            <w14:checkedState w14:val="2612" w14:font="MS Gothic"/>
            <w14:uncheckedState w14:val="2610" w14:font="MS Gothic"/>
          </w14:checkbox>
        </w:sdtPr>
        <w:sdtEndPr/>
        <w:sdtContent>
          <w:r w:rsidRPr="00B568DE">
            <w:rPr>
              <w:rFonts w:ascii="Segoe UI Symbol" w:eastAsia="MS Gothic" w:hAnsi="Segoe UI Symbol" w:cs="Segoe UI Symbol"/>
              <w:b w:val="0"/>
              <w:bCs w:val="0"/>
            </w:rPr>
            <w:t>☐</w:t>
          </w:r>
        </w:sdtContent>
      </w:sdt>
      <w:r w:rsidRPr="00B568DE">
        <w:rPr>
          <w:b w:val="0"/>
          <w:bCs w:val="0"/>
          <w:color w:val="000000" w:themeColor="text1"/>
        </w:rPr>
        <w:t xml:space="preserve"> Sim      </w:t>
      </w:r>
      <w:sdt>
        <w:sdtPr>
          <w:rPr>
            <w:rFonts w:eastAsia="MS Gothic"/>
            <w:b w:val="0"/>
            <w:bCs w:val="0"/>
          </w:rPr>
          <w:id w:val="1953816872"/>
          <w14:checkbox>
            <w14:checked w14:val="1"/>
            <w14:checkedState w14:val="2612" w14:font="MS Gothic"/>
            <w14:uncheckedState w14:val="2610" w14:font="MS Gothic"/>
          </w14:checkbox>
        </w:sdtPr>
        <w:sdtEndPr/>
        <w:sdtContent>
          <w:r w:rsidRPr="00B568DE">
            <w:rPr>
              <w:rFonts w:ascii="Segoe UI Symbol" w:eastAsia="MS Gothic" w:hAnsi="Segoe UI Symbol" w:cs="Segoe UI Symbol"/>
              <w:b w:val="0"/>
              <w:bCs w:val="0"/>
            </w:rPr>
            <w:t>☒</w:t>
          </w:r>
        </w:sdtContent>
      </w:sdt>
      <w:r w:rsidRPr="00B568DE">
        <w:rPr>
          <w:b w:val="0"/>
          <w:bCs w:val="0"/>
          <w:color w:val="000000" w:themeColor="text1"/>
        </w:rPr>
        <w:t xml:space="preserve"> Não</w:t>
      </w:r>
    </w:p>
    <w:p w14:paraId="68449E07" w14:textId="77777777" w:rsidR="00B568DE" w:rsidRDefault="00B568DE" w:rsidP="00B568DE">
      <w:pPr>
        <w:jc w:val="both"/>
        <w:rPr>
          <w:rFonts w:ascii="Arial" w:hAnsi="Arial"/>
          <w:b/>
          <w:bCs/>
        </w:rPr>
      </w:pPr>
    </w:p>
    <w:p w14:paraId="50448568" w14:textId="64D4824C" w:rsidR="00B568DE" w:rsidRDefault="00B568DE" w:rsidP="00B568DE">
      <w:pPr>
        <w:jc w:val="both"/>
        <w:rPr>
          <w:rFonts w:ascii="Arial" w:hAnsi="Arial"/>
        </w:rPr>
      </w:pPr>
      <w:r w:rsidRPr="00B568DE">
        <w:rPr>
          <w:rFonts w:ascii="Arial" w:hAnsi="Arial"/>
          <w:b/>
          <w:bCs/>
        </w:rPr>
        <w:t>É uma licitação dispensada?</w:t>
      </w:r>
      <w:r>
        <w:rPr>
          <w:rFonts w:ascii="Arial" w:hAnsi="Arial"/>
          <w:b/>
          <w:bCs/>
        </w:rPr>
        <w:t xml:space="preserve"> </w:t>
      </w:r>
      <w:r w:rsidRPr="00B568DE">
        <w:rPr>
          <w:rFonts w:ascii="Segoe UI Symbol" w:hAnsi="Segoe UI Symbol" w:cs="Segoe UI Symbol"/>
        </w:rPr>
        <w:t>☐</w:t>
      </w:r>
      <w:r w:rsidRPr="00B568DE">
        <w:rPr>
          <w:rFonts w:ascii="Arial" w:hAnsi="Arial"/>
        </w:rPr>
        <w:t xml:space="preserve"> Sim      </w:t>
      </w:r>
      <w:r w:rsidRPr="00B568DE">
        <w:rPr>
          <w:rFonts w:ascii="Segoe UI Symbol" w:hAnsi="Segoe UI Symbol" w:cs="Segoe UI Symbol"/>
        </w:rPr>
        <w:t>☒</w:t>
      </w:r>
      <w:r w:rsidRPr="00B568DE">
        <w:rPr>
          <w:rFonts w:ascii="Arial" w:hAnsi="Arial"/>
        </w:rPr>
        <w:t xml:space="preserve"> Não</w:t>
      </w:r>
    </w:p>
    <w:p w14:paraId="1DBF0F8C" w14:textId="77777777" w:rsidR="00B568DE" w:rsidRPr="00B568DE" w:rsidRDefault="00B568DE" w:rsidP="00B568DE">
      <w:pPr>
        <w:jc w:val="both"/>
        <w:rPr>
          <w:rFonts w:ascii="Arial" w:hAnsi="Arial"/>
          <w:b/>
          <w:bCs/>
        </w:rPr>
      </w:pPr>
    </w:p>
    <w:p w14:paraId="5642D7EF" w14:textId="549C93C5" w:rsidR="00B568DE" w:rsidRDefault="00B568DE" w:rsidP="00B568DE">
      <w:pPr>
        <w:jc w:val="both"/>
        <w:rPr>
          <w:rFonts w:ascii="Arial" w:hAnsi="Arial"/>
        </w:rPr>
      </w:pPr>
      <w:r w:rsidRPr="00B568DE">
        <w:rPr>
          <w:rFonts w:ascii="Arial" w:hAnsi="Arial"/>
          <w:b/>
          <w:bCs/>
        </w:rPr>
        <w:t>É uma licitação dispensável?</w:t>
      </w:r>
      <w:r>
        <w:rPr>
          <w:rFonts w:ascii="Arial" w:hAnsi="Arial"/>
          <w:b/>
          <w:bCs/>
        </w:rPr>
        <w:t xml:space="preserve"> </w:t>
      </w:r>
      <w:r w:rsidRPr="00B568DE">
        <w:rPr>
          <w:rFonts w:ascii="Segoe UI Symbol" w:hAnsi="Segoe UI Symbol" w:cs="Segoe UI Symbol"/>
        </w:rPr>
        <w:t>☐</w:t>
      </w:r>
      <w:r w:rsidRPr="00B568DE">
        <w:rPr>
          <w:rFonts w:ascii="Arial" w:hAnsi="Arial"/>
        </w:rPr>
        <w:t xml:space="preserve"> Sim      </w:t>
      </w:r>
      <w:r w:rsidRPr="00B568DE">
        <w:rPr>
          <w:rFonts w:ascii="Segoe UI Symbol" w:hAnsi="Segoe UI Symbol" w:cs="Segoe UI Symbol"/>
        </w:rPr>
        <w:t>☒</w:t>
      </w:r>
      <w:r w:rsidRPr="00B568DE">
        <w:rPr>
          <w:rFonts w:ascii="Arial" w:hAnsi="Arial"/>
        </w:rPr>
        <w:t xml:space="preserve"> Não</w:t>
      </w:r>
    </w:p>
    <w:p w14:paraId="3BE895F4" w14:textId="77777777" w:rsidR="00FD5942" w:rsidRDefault="00FD5942" w:rsidP="00B568DE">
      <w:pPr>
        <w:jc w:val="both"/>
        <w:rPr>
          <w:rFonts w:ascii="Arial" w:hAnsi="Arial"/>
          <w:color w:val="000000"/>
        </w:rPr>
      </w:pPr>
    </w:p>
    <w:p w14:paraId="7C6830D2" w14:textId="77777777" w:rsidR="000F1069" w:rsidRPr="003C2999" w:rsidRDefault="000F1069" w:rsidP="00732B19">
      <w:pPr>
        <w:pStyle w:val="Tpico1"/>
        <w:keepNext w:val="0"/>
        <w:widowControl w:val="0"/>
        <w:numPr>
          <w:ilvl w:val="0"/>
          <w:numId w:val="0"/>
        </w:numPr>
        <w:spacing w:before="0" w:after="0" w:line="240" w:lineRule="auto"/>
        <w:ind w:left="425" w:hanging="425"/>
        <w:rPr>
          <w:color w:val="auto"/>
        </w:rPr>
      </w:pPr>
      <w:r w:rsidRPr="003C2999">
        <w:rPr>
          <w:color w:val="auto"/>
        </w:rPr>
        <w:t>EXISTE A NECESSIDADE DE ELABORAR UM EDITAL DE SELEÇÃO?</w:t>
      </w:r>
    </w:p>
    <w:p w14:paraId="3AD48FB9" w14:textId="77777777" w:rsidR="00677CE4" w:rsidRDefault="00E14CF4" w:rsidP="00677CE4">
      <w:pPr>
        <w:rPr>
          <w:rFonts w:ascii="Arial" w:hAnsi="Arial"/>
        </w:rPr>
      </w:pPr>
      <w:sdt>
        <w:sdtPr>
          <w:rPr>
            <w:rFonts w:ascii="Arial" w:eastAsia="MS Gothic" w:hAnsi="Arial"/>
          </w:rPr>
          <w:id w:val="104165999"/>
          <w14:checkbox>
            <w14:checked w14:val="1"/>
            <w14:checkedState w14:val="2612" w14:font="MS Gothic"/>
            <w14:uncheckedState w14:val="2610" w14:font="MS Gothic"/>
          </w14:checkbox>
        </w:sdtPr>
        <w:sdtEndPr/>
        <w:sdtContent>
          <w:r w:rsidR="00677CE4" w:rsidRPr="003C2999">
            <w:rPr>
              <w:rFonts w:ascii="Segoe UI Symbol" w:eastAsia="MS Gothic" w:hAnsi="Segoe UI Symbol" w:cs="Segoe UI Symbol"/>
            </w:rPr>
            <w:t>☒</w:t>
          </w:r>
        </w:sdtContent>
      </w:sdt>
      <w:r w:rsidR="00677CE4" w:rsidRPr="003C2999">
        <w:rPr>
          <w:rFonts w:ascii="Arial" w:hAnsi="Arial"/>
        </w:rPr>
        <w:t xml:space="preserve"> Sim      </w:t>
      </w:r>
      <w:sdt>
        <w:sdtPr>
          <w:rPr>
            <w:rFonts w:ascii="Arial" w:eastAsia="MS Gothic" w:hAnsi="Arial"/>
          </w:rPr>
          <w:id w:val="1849523741"/>
          <w14:checkbox>
            <w14:checked w14:val="0"/>
            <w14:checkedState w14:val="2612" w14:font="MS Gothic"/>
            <w14:uncheckedState w14:val="2610" w14:font="MS Gothic"/>
          </w14:checkbox>
        </w:sdtPr>
        <w:sdtEndPr/>
        <w:sdtContent>
          <w:r w:rsidR="00677CE4" w:rsidRPr="003C2999">
            <w:rPr>
              <w:rFonts w:ascii="Segoe UI Symbol" w:eastAsia="MS Gothic" w:hAnsi="Segoe UI Symbol" w:cs="Segoe UI Symbol"/>
            </w:rPr>
            <w:t>☐</w:t>
          </w:r>
        </w:sdtContent>
      </w:sdt>
      <w:r w:rsidR="00677CE4" w:rsidRPr="003C2999">
        <w:rPr>
          <w:rFonts w:ascii="Arial" w:hAnsi="Arial"/>
        </w:rPr>
        <w:t xml:space="preserve"> Não</w:t>
      </w:r>
    </w:p>
    <w:p w14:paraId="0099FA2D" w14:textId="77777777" w:rsidR="00A36852" w:rsidRPr="003C2999" w:rsidRDefault="00A36852" w:rsidP="00677CE4">
      <w:pPr>
        <w:rPr>
          <w:rFonts w:ascii="Arial" w:hAnsi="Arial"/>
        </w:rPr>
      </w:pPr>
    </w:p>
    <w:p w14:paraId="7D81898D" w14:textId="6145E520" w:rsidR="000F1069" w:rsidRPr="009A3128" w:rsidRDefault="000F1069" w:rsidP="00732B19">
      <w:pPr>
        <w:pStyle w:val="Tpico2"/>
        <w:widowControl w:val="0"/>
        <w:numPr>
          <w:ilvl w:val="0"/>
          <w:numId w:val="0"/>
        </w:numPr>
        <w:spacing w:before="0" w:after="0" w:line="240" w:lineRule="auto"/>
      </w:pPr>
      <w:r w:rsidRPr="009A3128">
        <w:t>Rito de seleção</w:t>
      </w:r>
      <w:r w:rsidR="003200A8">
        <w:t xml:space="preserve">: </w:t>
      </w:r>
      <w:r w:rsidR="003200A8" w:rsidRPr="003200A8">
        <w:rPr>
          <w:b w:val="0"/>
          <w:bCs w:val="0"/>
        </w:rPr>
        <w:t>Pregão</w:t>
      </w:r>
    </w:p>
    <w:p w14:paraId="468EF6E5" w14:textId="77777777" w:rsidR="00FB45E5" w:rsidRDefault="00FB45E5" w:rsidP="003200A8">
      <w:pPr>
        <w:jc w:val="both"/>
        <w:rPr>
          <w:rFonts w:ascii="Arial" w:hAnsi="Arial"/>
          <w:b/>
          <w:bCs/>
        </w:rPr>
      </w:pPr>
    </w:p>
    <w:p w14:paraId="24DEA235" w14:textId="6C71030D" w:rsidR="003200A8" w:rsidRPr="003E74AA" w:rsidRDefault="000F1069" w:rsidP="003200A8">
      <w:pPr>
        <w:jc w:val="both"/>
        <w:rPr>
          <w:rFonts w:ascii="Arial" w:hAnsi="Arial"/>
          <w:color w:val="000000"/>
        </w:rPr>
      </w:pPr>
      <w:r w:rsidRPr="003E74AA">
        <w:rPr>
          <w:rFonts w:ascii="Arial" w:hAnsi="Arial"/>
          <w:b/>
          <w:bCs/>
        </w:rPr>
        <w:t>Forma da seleção</w:t>
      </w:r>
      <w:r w:rsidR="003200A8" w:rsidRPr="003E74AA">
        <w:rPr>
          <w:rFonts w:ascii="Arial" w:hAnsi="Arial"/>
          <w:b/>
          <w:bCs/>
          <w:color w:val="385623"/>
        </w:rPr>
        <w:t xml:space="preserve">: </w:t>
      </w:r>
      <w:r w:rsidR="003200A8" w:rsidRPr="003E74AA">
        <w:rPr>
          <w:rFonts w:ascii="Segoe UI Symbol" w:eastAsia="MS Gothic" w:hAnsi="Segoe UI Symbol" w:cs="Segoe UI Symbol"/>
        </w:rPr>
        <w:t>☐</w:t>
      </w:r>
      <w:r w:rsidR="003200A8" w:rsidRPr="003E74AA">
        <w:rPr>
          <w:rFonts w:ascii="Arial" w:hAnsi="Arial"/>
          <w:color w:val="000000"/>
        </w:rPr>
        <w:t xml:space="preserve"> Presencial      </w:t>
      </w:r>
      <w:r w:rsidR="003200A8" w:rsidRPr="003E74AA">
        <w:rPr>
          <w:rFonts w:ascii="Segoe UI Symbol" w:hAnsi="Segoe UI Symbol" w:cs="Segoe UI Symbol"/>
          <w:color w:val="000000"/>
        </w:rPr>
        <w:t>☒</w:t>
      </w:r>
      <w:r w:rsidR="003200A8" w:rsidRPr="003E74AA">
        <w:rPr>
          <w:rFonts w:ascii="Arial" w:hAnsi="Arial"/>
          <w:color w:val="000000"/>
        </w:rPr>
        <w:t xml:space="preserve"> Eletrônica</w:t>
      </w:r>
    </w:p>
    <w:p w14:paraId="140B2A00" w14:textId="77777777" w:rsidR="00FD5942" w:rsidRPr="003E74AA" w:rsidRDefault="00FD5942" w:rsidP="00732B19">
      <w:pPr>
        <w:pStyle w:val="Tpico4"/>
        <w:widowControl w:val="0"/>
        <w:numPr>
          <w:ilvl w:val="0"/>
          <w:numId w:val="0"/>
        </w:numPr>
        <w:spacing w:before="0" w:after="0" w:line="240" w:lineRule="auto"/>
        <w:contextualSpacing w:val="0"/>
        <w:rPr>
          <w:i/>
          <w:color w:val="808080"/>
        </w:rPr>
      </w:pPr>
    </w:p>
    <w:p w14:paraId="203F376F" w14:textId="77777777" w:rsidR="003E74AA" w:rsidRPr="003E74AA" w:rsidRDefault="000F1069" w:rsidP="003E74AA">
      <w:pPr>
        <w:rPr>
          <w:rFonts w:ascii="Arial" w:hAnsi="Arial"/>
        </w:rPr>
      </w:pPr>
      <w:r w:rsidRPr="003E74AA">
        <w:rPr>
          <w:rFonts w:ascii="Arial" w:hAnsi="Arial"/>
          <w:b/>
          <w:bCs/>
        </w:rPr>
        <w:t>Local do certame:</w:t>
      </w:r>
      <w:r w:rsidRPr="003E74AA">
        <w:rPr>
          <w:rFonts w:ascii="Arial" w:hAnsi="Arial"/>
        </w:rPr>
        <w:t xml:space="preserve">  </w:t>
      </w:r>
      <w:bookmarkStart w:id="57" w:name="_Hlk115685638"/>
      <w:bookmarkEnd w:id="57"/>
      <w:r w:rsidR="003E74AA" w:rsidRPr="003E74AA">
        <w:rPr>
          <w:rFonts w:ascii="Arial" w:hAnsi="Arial"/>
        </w:rPr>
        <w:t xml:space="preserve">www.bll.org.br  </w:t>
      </w:r>
    </w:p>
    <w:p w14:paraId="222AE27C" w14:textId="77777777" w:rsidR="00446F4C" w:rsidRPr="003E74AA" w:rsidRDefault="00446F4C" w:rsidP="00BC7498">
      <w:pPr>
        <w:jc w:val="both"/>
        <w:rPr>
          <w:rFonts w:ascii="Arial" w:hAnsi="Arial"/>
          <w:b/>
          <w:bCs/>
        </w:rPr>
      </w:pPr>
    </w:p>
    <w:p w14:paraId="008B1370" w14:textId="6B2E2902" w:rsidR="003200A8" w:rsidRPr="003E74AA" w:rsidRDefault="000F1069" w:rsidP="00BC7498">
      <w:pPr>
        <w:jc w:val="both"/>
        <w:rPr>
          <w:rFonts w:ascii="Arial" w:hAnsi="Arial"/>
          <w:color w:val="385623"/>
        </w:rPr>
      </w:pPr>
      <w:r w:rsidRPr="003E74AA">
        <w:rPr>
          <w:rFonts w:ascii="Arial" w:hAnsi="Arial"/>
          <w:b/>
          <w:bCs/>
        </w:rPr>
        <w:t>Critério de julgamento</w:t>
      </w:r>
      <w:r w:rsidR="003200A8" w:rsidRPr="003E74AA">
        <w:rPr>
          <w:rFonts w:ascii="Arial" w:hAnsi="Arial"/>
          <w:b/>
          <w:bCs/>
        </w:rPr>
        <w:t>:</w:t>
      </w:r>
      <w:r w:rsidR="003200A8" w:rsidRPr="003E74AA">
        <w:rPr>
          <w:rFonts w:ascii="Arial" w:hAnsi="Arial"/>
        </w:rPr>
        <w:t xml:space="preserve"> Menor preço</w:t>
      </w:r>
    </w:p>
    <w:p w14:paraId="0B91E66A" w14:textId="137C6026" w:rsidR="000F1069" w:rsidRPr="003E74AA" w:rsidRDefault="000F1069" w:rsidP="00BC7498">
      <w:pPr>
        <w:jc w:val="both"/>
        <w:rPr>
          <w:rFonts w:ascii="Arial" w:hAnsi="Arial"/>
        </w:rPr>
      </w:pPr>
    </w:p>
    <w:p w14:paraId="77413211" w14:textId="77777777" w:rsidR="000F1069" w:rsidRPr="00B568DE" w:rsidRDefault="000F1069" w:rsidP="00BC7498">
      <w:pPr>
        <w:pStyle w:val="Tpico3"/>
        <w:widowControl w:val="0"/>
        <w:numPr>
          <w:ilvl w:val="0"/>
          <w:numId w:val="0"/>
        </w:numPr>
        <w:spacing w:before="0" w:after="0" w:line="240" w:lineRule="auto"/>
        <w:rPr>
          <w:rFonts w:eastAsia="MS Gothic"/>
        </w:rPr>
      </w:pPr>
      <w:r w:rsidRPr="00B568DE">
        <w:t xml:space="preserve">A contratação será global, por lotes de itens, ou por itens  </w:t>
      </w:r>
    </w:p>
    <w:p w14:paraId="1B2AB3E8" w14:textId="3C7102ED" w:rsidR="000F1069" w:rsidRDefault="000F1069" w:rsidP="00BC7498">
      <w:pPr>
        <w:jc w:val="both"/>
        <w:rPr>
          <w:rFonts w:ascii="Arial" w:hAnsi="Arial"/>
        </w:rPr>
      </w:pPr>
      <w:r w:rsidRPr="003E74AA">
        <w:rPr>
          <w:rFonts w:ascii="Segoe UI Symbol" w:eastAsia="MS Gothic" w:hAnsi="Segoe UI Symbol" w:cs="Segoe UI Symbol"/>
        </w:rPr>
        <w:t>☐</w:t>
      </w:r>
      <w:r w:rsidRPr="003E74AA">
        <w:rPr>
          <w:rFonts w:ascii="Arial" w:hAnsi="Arial"/>
        </w:rPr>
        <w:t xml:space="preserve"> Global      </w:t>
      </w:r>
      <w:r w:rsidR="00A36852" w:rsidRPr="003E74AA">
        <w:rPr>
          <w:rFonts w:ascii="Arial" w:hAnsi="Arial"/>
        </w:rPr>
        <w:t xml:space="preserve"> </w:t>
      </w:r>
      <w:r w:rsidR="00A36852" w:rsidRPr="003E74AA">
        <w:rPr>
          <w:rFonts w:ascii="Segoe UI Symbol" w:hAnsi="Segoe UI Symbol" w:cs="Segoe UI Symbol"/>
        </w:rPr>
        <w:t>☒</w:t>
      </w:r>
      <w:r w:rsidR="00A36852" w:rsidRPr="003E74AA">
        <w:rPr>
          <w:rFonts w:ascii="Arial" w:hAnsi="Arial"/>
        </w:rPr>
        <w:t xml:space="preserve"> </w:t>
      </w:r>
      <w:r w:rsidRPr="003E74AA">
        <w:rPr>
          <w:rFonts w:ascii="Arial" w:hAnsi="Arial"/>
        </w:rPr>
        <w:t xml:space="preserve">Lotes de itens      </w:t>
      </w:r>
      <w:r w:rsidR="00981D32" w:rsidRPr="003E74AA">
        <w:rPr>
          <w:rFonts w:ascii="Arial" w:hAnsi="Arial"/>
        </w:rPr>
        <w:t xml:space="preserve"> </w:t>
      </w:r>
      <w:r w:rsidR="00A36852" w:rsidRPr="003E74AA">
        <w:rPr>
          <w:rFonts w:ascii="Segoe UI Symbol" w:eastAsia="MS Gothic" w:hAnsi="Segoe UI Symbol" w:cs="Segoe UI Symbol"/>
        </w:rPr>
        <w:t>☐</w:t>
      </w:r>
      <w:r w:rsidR="00A36852">
        <w:rPr>
          <w:rFonts w:ascii="Segoe UI Symbol" w:eastAsia="MS Gothic" w:hAnsi="Segoe UI Symbol" w:cs="Segoe UI Symbol"/>
        </w:rPr>
        <w:t xml:space="preserve"> </w:t>
      </w:r>
      <w:r w:rsidRPr="003E74AA">
        <w:rPr>
          <w:rFonts w:ascii="Arial" w:hAnsi="Arial"/>
        </w:rPr>
        <w:t>Por itens</w:t>
      </w:r>
    </w:p>
    <w:p w14:paraId="167C1E3D" w14:textId="77777777" w:rsidR="00A36852" w:rsidRPr="00A36852" w:rsidRDefault="00A36852" w:rsidP="00BC7498">
      <w:pPr>
        <w:jc w:val="both"/>
        <w:rPr>
          <w:rFonts w:ascii="Arial" w:hAnsi="Arial"/>
        </w:rPr>
      </w:pPr>
    </w:p>
    <w:p w14:paraId="5F7A7B23" w14:textId="78D2E705" w:rsidR="00A36852" w:rsidRDefault="00A36852" w:rsidP="00BC7498">
      <w:pPr>
        <w:jc w:val="both"/>
        <w:rPr>
          <w:rFonts w:ascii="Arial" w:hAnsi="Arial"/>
          <w:bCs/>
        </w:rPr>
      </w:pPr>
      <w:r w:rsidRPr="00A36852">
        <w:rPr>
          <w:rFonts w:ascii="Arial" w:hAnsi="Arial"/>
          <w:bCs/>
        </w:rPr>
        <w:t>O julgamento será realizado por lote para evitar que a municipalidade possa ser prejudicada com a falta de alguns itens a ser adquiridos, salientando-se que o julgamento por lote não ensejará prejuízo aos interessados por serem itens que possuem afinidade entre si e podem ser comercializados por diversas empresas do ramo de atividade pertinente. Registra-se que o agrupamento por lote atenderá plenamente as necessidades da Administração como medida de grande eficiência.</w:t>
      </w:r>
    </w:p>
    <w:p w14:paraId="5F599370" w14:textId="77777777" w:rsidR="00A36852" w:rsidRPr="00A36852" w:rsidRDefault="00A36852" w:rsidP="00A36852">
      <w:pPr>
        <w:pStyle w:val="Tpico3"/>
        <w:widowControl w:val="0"/>
        <w:numPr>
          <w:ilvl w:val="0"/>
          <w:numId w:val="0"/>
        </w:numPr>
        <w:spacing w:before="200" w:after="0" w:line="240" w:lineRule="auto"/>
        <w:textAlignment w:val="baseline"/>
      </w:pPr>
      <w:r w:rsidRPr="00A36852">
        <w:rPr>
          <w:shd w:val="clear" w:color="auto" w:fill="FFFFFF"/>
        </w:rPr>
        <w:t xml:space="preserve">Se for por lotes de itens, indicar a composição dos lotes </w:t>
      </w:r>
    </w:p>
    <w:p w14:paraId="58480E4D" w14:textId="09D6B8B3" w:rsidR="00A36852" w:rsidRPr="00A36852" w:rsidRDefault="00A36852" w:rsidP="00A36852">
      <w:pPr>
        <w:jc w:val="both"/>
        <w:rPr>
          <w:rFonts w:ascii="Arial" w:hAnsi="Arial"/>
        </w:rPr>
      </w:pPr>
      <w:r w:rsidRPr="00A36852">
        <w:rPr>
          <w:rFonts w:ascii="Arial" w:hAnsi="Arial"/>
          <w:shd w:val="clear" w:color="auto" w:fill="FFFFFF"/>
        </w:rPr>
        <w:t>Conforme especificado no item “Especificação e quantidades da solução”</w:t>
      </w:r>
      <w:r w:rsidR="000C3B25">
        <w:rPr>
          <w:rFonts w:ascii="Arial" w:hAnsi="Arial"/>
          <w:shd w:val="clear" w:color="auto" w:fill="FFFFFF"/>
        </w:rPr>
        <w:t>.</w:t>
      </w:r>
    </w:p>
    <w:p w14:paraId="2C5CC6D4" w14:textId="77777777" w:rsidR="0051022A" w:rsidRDefault="0051022A" w:rsidP="00BC7498">
      <w:pPr>
        <w:jc w:val="both"/>
        <w:rPr>
          <w:rFonts w:ascii="Arial" w:hAnsi="Arial"/>
          <w:b/>
          <w:bCs/>
        </w:rPr>
      </w:pPr>
    </w:p>
    <w:p w14:paraId="20C00EF4" w14:textId="183B0C8A" w:rsidR="006407E6" w:rsidRDefault="000F1069" w:rsidP="00BC7498">
      <w:pPr>
        <w:jc w:val="both"/>
        <w:rPr>
          <w:rFonts w:ascii="Arial" w:hAnsi="Arial"/>
          <w:color w:val="385623"/>
        </w:rPr>
      </w:pPr>
      <w:r w:rsidRPr="006407E6">
        <w:rPr>
          <w:rFonts w:ascii="Arial" w:hAnsi="Arial"/>
          <w:b/>
          <w:bCs/>
        </w:rPr>
        <w:t>Modo de disputa</w:t>
      </w:r>
      <w:r w:rsidR="006407E6" w:rsidRPr="006407E6">
        <w:rPr>
          <w:rFonts w:ascii="Arial" w:hAnsi="Arial"/>
          <w:b/>
          <w:bCs/>
        </w:rPr>
        <w:t xml:space="preserve">: </w:t>
      </w:r>
      <w:r w:rsidR="006407E6" w:rsidRPr="00B55D86">
        <w:rPr>
          <w:rFonts w:ascii="Arial" w:hAnsi="Arial"/>
        </w:rPr>
        <w:t>Aberto</w:t>
      </w:r>
    </w:p>
    <w:p w14:paraId="04CDAC71" w14:textId="09F8F543" w:rsidR="000F1069" w:rsidRPr="009A3128" w:rsidRDefault="000F1069" w:rsidP="00BC7498">
      <w:pPr>
        <w:pStyle w:val="Tpico2"/>
        <w:widowControl w:val="0"/>
        <w:numPr>
          <w:ilvl w:val="0"/>
          <w:numId w:val="0"/>
        </w:numPr>
        <w:spacing w:before="0" w:after="0" w:line="240" w:lineRule="auto"/>
        <w:rPr>
          <w:rFonts w:eastAsia="MS Gothic"/>
        </w:rPr>
      </w:pPr>
      <w:r w:rsidRPr="009A3128">
        <w:t>Haverá antecipação da habilitação?</w:t>
      </w:r>
    </w:p>
    <w:p w14:paraId="615D257E" w14:textId="77777777" w:rsidR="000F1069" w:rsidRPr="003E74AA" w:rsidRDefault="000F1069" w:rsidP="00BC7498">
      <w:pPr>
        <w:jc w:val="both"/>
        <w:rPr>
          <w:rFonts w:ascii="Arial" w:hAnsi="Arial"/>
        </w:rPr>
      </w:pPr>
      <w:r w:rsidRPr="003E74AA">
        <w:rPr>
          <w:rFonts w:ascii="Segoe UI Symbol" w:eastAsia="MS Gothic" w:hAnsi="Segoe UI Symbol" w:cs="Segoe UI Symbol"/>
        </w:rPr>
        <w:t>☐</w:t>
      </w:r>
      <w:r w:rsidRPr="003E74AA">
        <w:rPr>
          <w:rFonts w:ascii="Arial" w:hAnsi="Arial"/>
          <w:color w:val="000000"/>
        </w:rPr>
        <w:t xml:space="preserve"> Sim, rito com habilitação antecipada        </w:t>
      </w:r>
      <w:r w:rsidRPr="003E74AA">
        <w:rPr>
          <w:rFonts w:ascii="Segoe UI Symbol" w:hAnsi="Segoe UI Symbol" w:cs="Segoe UI Symbol"/>
          <w:color w:val="000000"/>
        </w:rPr>
        <w:t>☒</w:t>
      </w:r>
      <w:r w:rsidRPr="003E74AA">
        <w:rPr>
          <w:rFonts w:ascii="Arial" w:hAnsi="Arial"/>
          <w:color w:val="000000"/>
        </w:rPr>
        <w:t xml:space="preserve"> Não, rito procedimental comum</w:t>
      </w:r>
      <w:r w:rsidRPr="003E74AA">
        <w:rPr>
          <w:rFonts w:ascii="Arial" w:hAnsi="Arial"/>
        </w:rPr>
        <w:t xml:space="preserve">  </w:t>
      </w:r>
    </w:p>
    <w:p w14:paraId="4D7446B0" w14:textId="77777777" w:rsidR="000F1069" w:rsidRPr="003E74AA" w:rsidRDefault="000F1069" w:rsidP="00BC7498">
      <w:pPr>
        <w:pStyle w:val="Expandido"/>
        <w:widowControl w:val="0"/>
        <w:suppressAutoHyphens/>
        <w:rPr>
          <w:rFonts w:ascii="Arial" w:hAnsi="Arial" w:cs="Arial"/>
          <w:sz w:val="24"/>
        </w:rPr>
      </w:pPr>
    </w:p>
    <w:p w14:paraId="2CD66F18" w14:textId="03B72F22" w:rsidR="000F1069" w:rsidRPr="003E74AA" w:rsidRDefault="000F1069" w:rsidP="00BC7498">
      <w:pPr>
        <w:jc w:val="both"/>
        <w:rPr>
          <w:rFonts w:ascii="Arial" w:hAnsi="Arial"/>
        </w:rPr>
        <w:sectPr w:rsidR="000F1069" w:rsidRPr="003E74AA" w:rsidSect="000F1069">
          <w:type w:val="continuous"/>
          <w:pgSz w:w="11906" w:h="16838"/>
          <w:pgMar w:top="1418" w:right="1134" w:bottom="1134" w:left="1418" w:header="113" w:footer="454" w:gutter="0"/>
          <w:cols w:space="720"/>
          <w:docGrid w:linePitch="100"/>
        </w:sectPr>
      </w:pPr>
    </w:p>
    <w:p w14:paraId="3970C93B" w14:textId="77777777" w:rsidR="000F1069" w:rsidRPr="003E74AA" w:rsidRDefault="000F1069" w:rsidP="00BC7498">
      <w:pPr>
        <w:pStyle w:val="Tpico2"/>
        <w:widowControl w:val="0"/>
        <w:numPr>
          <w:ilvl w:val="0"/>
          <w:numId w:val="0"/>
        </w:numPr>
        <w:spacing w:before="0" w:after="0" w:line="240" w:lineRule="auto"/>
      </w:pPr>
      <w:r w:rsidRPr="003E74AA">
        <w:t xml:space="preserve">Benefícios </w:t>
      </w:r>
      <w:bookmarkStart w:id="58" w:name="_Hlk115710411"/>
      <w:r w:rsidRPr="003E74AA">
        <w:t>para Micro e Pequenas Empresas - MPE</w:t>
      </w:r>
      <w:bookmarkEnd w:id="58"/>
    </w:p>
    <w:p w14:paraId="727C1328" w14:textId="77777777" w:rsidR="00A36852" w:rsidRDefault="00A36852" w:rsidP="00A36852">
      <w:pPr>
        <w:pStyle w:val="Standard"/>
        <w:widowControl w:val="0"/>
        <w:rPr>
          <w:rFonts w:ascii="Arial" w:hAnsi="Arial" w:cs="Arial"/>
          <w:sz w:val="24"/>
          <w:szCs w:val="24"/>
          <w:shd w:val="clear" w:color="auto" w:fill="FFFFFF"/>
        </w:rPr>
      </w:pPr>
      <w:bookmarkStart w:id="59" w:name="_Hlk115709296"/>
      <w:r w:rsidRPr="00A36852">
        <w:rPr>
          <w:rFonts w:ascii="Arial" w:hAnsi="Arial" w:cs="Arial"/>
          <w:sz w:val="24"/>
          <w:szCs w:val="24"/>
          <w:shd w:val="clear" w:color="auto" w:fill="FFFFFF"/>
        </w:rPr>
        <w:t>Benefícios diferentes por lote.</w:t>
      </w:r>
    </w:p>
    <w:p w14:paraId="58684B57" w14:textId="77777777" w:rsidR="00A36852" w:rsidRPr="00A36852" w:rsidRDefault="00A36852" w:rsidP="00A36852">
      <w:pPr>
        <w:pStyle w:val="Standard"/>
        <w:widowControl w:val="0"/>
        <w:rPr>
          <w:rFonts w:ascii="Arial" w:hAnsi="Arial" w:cs="Arial"/>
          <w:sz w:val="24"/>
          <w:szCs w:val="24"/>
          <w:shd w:val="clear" w:color="auto" w:fill="FFFFFF"/>
        </w:rPr>
      </w:pPr>
    </w:p>
    <w:p w14:paraId="2D677FCB" w14:textId="77777777" w:rsidR="00A36852" w:rsidRDefault="00A36852" w:rsidP="00A36852">
      <w:pPr>
        <w:pStyle w:val="Standard"/>
        <w:widowControl w:val="0"/>
        <w:rPr>
          <w:rFonts w:ascii="Arial" w:hAnsi="Arial" w:cs="Arial"/>
          <w:b/>
          <w:bCs/>
          <w:sz w:val="24"/>
          <w:szCs w:val="24"/>
          <w:shd w:val="clear" w:color="auto" w:fill="FFFFFF"/>
        </w:rPr>
      </w:pPr>
      <w:r w:rsidRPr="00A36852">
        <w:rPr>
          <w:rFonts w:ascii="Arial" w:hAnsi="Arial" w:cs="Arial"/>
          <w:b/>
          <w:bCs/>
          <w:sz w:val="24"/>
          <w:szCs w:val="24"/>
          <w:shd w:val="clear" w:color="auto" w:fill="FFFFFF"/>
        </w:rPr>
        <w:t>Tabela com dados dos itens e benefício de MPE</w:t>
      </w:r>
    </w:p>
    <w:p w14:paraId="258C66D0" w14:textId="3B75B32C" w:rsidR="00A36852" w:rsidRPr="00A36852" w:rsidRDefault="00A36852" w:rsidP="00A36852">
      <w:pPr>
        <w:pStyle w:val="Standard"/>
        <w:widowControl w:val="0"/>
        <w:rPr>
          <w:rFonts w:ascii="Arial" w:hAnsi="Arial" w:cs="Arial"/>
          <w:b/>
          <w:bCs/>
          <w:sz w:val="24"/>
          <w:szCs w:val="24"/>
        </w:rPr>
      </w:pPr>
      <w:r w:rsidRPr="00A36852">
        <w:rPr>
          <w:rFonts w:ascii="Arial" w:hAnsi="Arial" w:cs="Arial"/>
          <w:b/>
          <w:bCs/>
          <w:sz w:val="24"/>
          <w:szCs w:val="24"/>
          <w:shd w:val="clear" w:color="auto" w:fill="FFFFFF"/>
        </w:rPr>
        <w:t xml:space="preserve"> </w:t>
      </w:r>
    </w:p>
    <w:tbl>
      <w:tblPr>
        <w:tblStyle w:val="Tabelacomgrade"/>
        <w:tblW w:w="9305" w:type="dxa"/>
        <w:tblInd w:w="108" w:type="dxa"/>
        <w:tblCellMar>
          <w:left w:w="57" w:type="dxa"/>
          <w:right w:w="57" w:type="dxa"/>
        </w:tblCellMar>
        <w:tblLook w:val="04A0" w:firstRow="1" w:lastRow="0" w:firstColumn="1" w:lastColumn="0" w:noHBand="0" w:noVBand="1"/>
      </w:tblPr>
      <w:tblGrid>
        <w:gridCol w:w="5761"/>
        <w:gridCol w:w="3544"/>
      </w:tblGrid>
      <w:tr w:rsidR="00A36852" w:rsidRPr="00A36852" w14:paraId="7D6EF919" w14:textId="77777777" w:rsidTr="005549BC">
        <w:trPr>
          <w:trHeight w:val="333"/>
        </w:trPr>
        <w:tc>
          <w:tcPr>
            <w:tcW w:w="5761" w:type="dxa"/>
            <w:vMerge w:val="restart"/>
            <w:vAlign w:val="center"/>
          </w:tcPr>
          <w:p w14:paraId="1650EED7" w14:textId="77777777" w:rsidR="00A36852" w:rsidRPr="00A36852" w:rsidRDefault="00A36852" w:rsidP="005549BC">
            <w:pPr>
              <w:jc w:val="center"/>
              <w:rPr>
                <w:rFonts w:ascii="Arial" w:hAnsi="Arial" w:cs="Arial"/>
                <w:b/>
                <w:bCs/>
                <w:iCs/>
                <w:sz w:val="24"/>
                <w:szCs w:val="24"/>
              </w:rPr>
            </w:pPr>
            <w:r w:rsidRPr="00A36852">
              <w:rPr>
                <w:rFonts w:ascii="Arial" w:hAnsi="Arial" w:cs="Arial"/>
                <w:b/>
                <w:bCs/>
                <w:iCs/>
                <w:sz w:val="24"/>
                <w:szCs w:val="24"/>
              </w:rPr>
              <w:t>Lote/Descrição</w:t>
            </w:r>
          </w:p>
        </w:tc>
        <w:tc>
          <w:tcPr>
            <w:tcW w:w="3544" w:type="dxa"/>
            <w:vMerge w:val="restart"/>
            <w:vAlign w:val="center"/>
          </w:tcPr>
          <w:p w14:paraId="39E76734" w14:textId="77777777" w:rsidR="00A36852" w:rsidRPr="00A36852" w:rsidRDefault="00A36852" w:rsidP="005549BC">
            <w:pPr>
              <w:jc w:val="center"/>
              <w:rPr>
                <w:rFonts w:ascii="Arial" w:hAnsi="Arial" w:cs="Arial"/>
                <w:b/>
                <w:bCs/>
                <w:iCs/>
                <w:sz w:val="24"/>
                <w:szCs w:val="24"/>
              </w:rPr>
            </w:pPr>
            <w:r w:rsidRPr="00A36852">
              <w:rPr>
                <w:rFonts w:ascii="Arial" w:hAnsi="Arial" w:cs="Arial"/>
                <w:b/>
                <w:bCs/>
                <w:iCs/>
                <w:sz w:val="24"/>
                <w:szCs w:val="24"/>
              </w:rPr>
              <w:t>Benefício para MPE</w:t>
            </w:r>
          </w:p>
        </w:tc>
      </w:tr>
      <w:tr w:rsidR="00A36852" w:rsidRPr="00A36852" w14:paraId="64BD0504" w14:textId="77777777" w:rsidTr="005549BC">
        <w:trPr>
          <w:trHeight w:val="373"/>
        </w:trPr>
        <w:tc>
          <w:tcPr>
            <w:tcW w:w="5761" w:type="dxa"/>
            <w:vMerge/>
            <w:vAlign w:val="center"/>
          </w:tcPr>
          <w:p w14:paraId="255731AA" w14:textId="77777777" w:rsidR="00A36852" w:rsidRPr="00A36852" w:rsidRDefault="00A36852" w:rsidP="005549BC">
            <w:pPr>
              <w:jc w:val="center"/>
              <w:rPr>
                <w:rFonts w:ascii="Arial" w:hAnsi="Arial" w:cs="Arial"/>
                <w:iCs/>
                <w:sz w:val="24"/>
                <w:szCs w:val="24"/>
              </w:rPr>
            </w:pPr>
          </w:p>
        </w:tc>
        <w:tc>
          <w:tcPr>
            <w:tcW w:w="3544" w:type="dxa"/>
            <w:vMerge/>
            <w:vAlign w:val="center"/>
          </w:tcPr>
          <w:p w14:paraId="1D190AB8" w14:textId="77777777" w:rsidR="00A36852" w:rsidRPr="00A36852" w:rsidRDefault="00A36852" w:rsidP="005549BC">
            <w:pPr>
              <w:jc w:val="center"/>
              <w:rPr>
                <w:rFonts w:ascii="Arial" w:hAnsi="Arial" w:cs="Arial"/>
                <w:iCs/>
                <w:sz w:val="24"/>
                <w:szCs w:val="24"/>
              </w:rPr>
            </w:pPr>
          </w:p>
        </w:tc>
      </w:tr>
      <w:tr w:rsidR="00A36852" w:rsidRPr="00A36852" w14:paraId="261FD2DD" w14:textId="77777777" w:rsidTr="005549BC">
        <w:tc>
          <w:tcPr>
            <w:tcW w:w="5761" w:type="dxa"/>
            <w:vAlign w:val="center"/>
          </w:tcPr>
          <w:p w14:paraId="427651EE" w14:textId="77777777" w:rsidR="00A36852" w:rsidRPr="00A36852" w:rsidRDefault="00A36852" w:rsidP="005549BC">
            <w:pPr>
              <w:rPr>
                <w:rFonts w:ascii="Arial" w:hAnsi="Arial" w:cs="Arial"/>
                <w:iCs/>
                <w:sz w:val="24"/>
                <w:szCs w:val="24"/>
              </w:rPr>
            </w:pPr>
            <w:r w:rsidRPr="00A36852">
              <w:rPr>
                <w:rFonts w:ascii="Arial" w:hAnsi="Arial" w:cs="Arial"/>
                <w:iCs/>
                <w:sz w:val="24"/>
                <w:szCs w:val="24"/>
              </w:rPr>
              <w:t>LOTE 01 – DIVERSOS</w:t>
            </w:r>
          </w:p>
        </w:tc>
        <w:tc>
          <w:tcPr>
            <w:tcW w:w="3544" w:type="dxa"/>
            <w:vAlign w:val="center"/>
          </w:tcPr>
          <w:p w14:paraId="5031EB61" w14:textId="77777777" w:rsidR="00A36852" w:rsidRPr="00A36852" w:rsidRDefault="00A36852" w:rsidP="005549BC">
            <w:pPr>
              <w:jc w:val="center"/>
              <w:rPr>
                <w:rFonts w:ascii="Arial" w:hAnsi="Arial" w:cs="Arial"/>
                <w:iCs/>
                <w:sz w:val="24"/>
                <w:szCs w:val="24"/>
              </w:rPr>
            </w:pPr>
            <w:r w:rsidRPr="00A36852">
              <w:rPr>
                <w:rFonts w:ascii="Arial" w:hAnsi="Arial" w:cs="Arial"/>
                <w:iCs/>
                <w:sz w:val="24"/>
                <w:szCs w:val="24"/>
              </w:rPr>
              <w:t>Exclusivo</w:t>
            </w:r>
          </w:p>
        </w:tc>
      </w:tr>
      <w:tr w:rsidR="00A36852" w:rsidRPr="00A36852" w14:paraId="2DADD369" w14:textId="77777777" w:rsidTr="005549BC">
        <w:tc>
          <w:tcPr>
            <w:tcW w:w="5761" w:type="dxa"/>
            <w:vAlign w:val="center"/>
          </w:tcPr>
          <w:p w14:paraId="2DE92DF8" w14:textId="77777777" w:rsidR="00A36852" w:rsidRPr="00A36852" w:rsidRDefault="00A36852" w:rsidP="005549BC">
            <w:pPr>
              <w:rPr>
                <w:rFonts w:ascii="Arial" w:hAnsi="Arial" w:cs="Arial"/>
                <w:iCs/>
                <w:sz w:val="24"/>
                <w:szCs w:val="24"/>
              </w:rPr>
            </w:pPr>
            <w:r w:rsidRPr="00A36852">
              <w:rPr>
                <w:rFonts w:ascii="Arial" w:hAnsi="Arial" w:cs="Arial"/>
                <w:iCs/>
                <w:sz w:val="24"/>
                <w:szCs w:val="24"/>
              </w:rPr>
              <w:t>LOTE 02 – BOLAS DIVERSAS MODALIDADES</w:t>
            </w:r>
          </w:p>
        </w:tc>
        <w:tc>
          <w:tcPr>
            <w:tcW w:w="3544" w:type="dxa"/>
            <w:vAlign w:val="center"/>
          </w:tcPr>
          <w:p w14:paraId="65955A15" w14:textId="77777777" w:rsidR="00A36852" w:rsidRPr="00A36852" w:rsidRDefault="00A36852" w:rsidP="005549BC">
            <w:pPr>
              <w:jc w:val="center"/>
              <w:rPr>
                <w:rFonts w:ascii="Arial" w:hAnsi="Arial" w:cs="Arial"/>
                <w:iCs/>
                <w:sz w:val="24"/>
                <w:szCs w:val="24"/>
              </w:rPr>
            </w:pPr>
            <w:r w:rsidRPr="00A36852">
              <w:rPr>
                <w:rFonts w:ascii="Arial" w:hAnsi="Arial" w:cs="Arial"/>
                <w:iCs/>
                <w:sz w:val="24"/>
                <w:szCs w:val="24"/>
              </w:rPr>
              <w:t>Geral</w:t>
            </w:r>
          </w:p>
        </w:tc>
      </w:tr>
      <w:tr w:rsidR="00A36852" w:rsidRPr="00A36852" w14:paraId="29295ECD" w14:textId="77777777" w:rsidTr="005549BC">
        <w:tc>
          <w:tcPr>
            <w:tcW w:w="5761" w:type="dxa"/>
            <w:vAlign w:val="center"/>
          </w:tcPr>
          <w:p w14:paraId="00943FAF" w14:textId="77777777" w:rsidR="00A36852" w:rsidRPr="00A36852" w:rsidRDefault="00A36852" w:rsidP="005549BC">
            <w:pPr>
              <w:rPr>
                <w:rFonts w:ascii="Arial" w:hAnsi="Arial" w:cs="Arial"/>
                <w:iCs/>
                <w:sz w:val="24"/>
                <w:szCs w:val="24"/>
              </w:rPr>
            </w:pPr>
            <w:r w:rsidRPr="00A36852">
              <w:rPr>
                <w:rFonts w:ascii="Arial" w:hAnsi="Arial" w:cs="Arial"/>
                <w:iCs/>
                <w:sz w:val="24"/>
                <w:szCs w:val="24"/>
              </w:rPr>
              <w:t>LOTE 03 – MATERIAL GINÁSTICA RÍTIMICA</w:t>
            </w:r>
          </w:p>
        </w:tc>
        <w:tc>
          <w:tcPr>
            <w:tcW w:w="3544" w:type="dxa"/>
            <w:vAlign w:val="center"/>
          </w:tcPr>
          <w:p w14:paraId="525BDC90" w14:textId="77777777" w:rsidR="00A36852" w:rsidRPr="00A36852" w:rsidRDefault="00A36852" w:rsidP="005549BC">
            <w:pPr>
              <w:jc w:val="center"/>
              <w:rPr>
                <w:rFonts w:ascii="Arial" w:hAnsi="Arial" w:cs="Arial"/>
                <w:iCs/>
                <w:sz w:val="24"/>
                <w:szCs w:val="24"/>
              </w:rPr>
            </w:pPr>
            <w:r w:rsidRPr="00A36852">
              <w:rPr>
                <w:rFonts w:ascii="Arial" w:hAnsi="Arial" w:cs="Arial"/>
                <w:iCs/>
                <w:sz w:val="24"/>
                <w:szCs w:val="24"/>
              </w:rPr>
              <w:t>Geral</w:t>
            </w:r>
          </w:p>
        </w:tc>
      </w:tr>
      <w:tr w:rsidR="00A36852" w:rsidRPr="00A36852" w14:paraId="49202C34" w14:textId="77777777" w:rsidTr="005549BC">
        <w:tc>
          <w:tcPr>
            <w:tcW w:w="5761" w:type="dxa"/>
            <w:vAlign w:val="center"/>
          </w:tcPr>
          <w:p w14:paraId="33269F49" w14:textId="77777777" w:rsidR="00A36852" w:rsidRPr="00A36852" w:rsidRDefault="00A36852" w:rsidP="005549BC">
            <w:pPr>
              <w:rPr>
                <w:rFonts w:ascii="Arial" w:hAnsi="Arial" w:cs="Arial"/>
                <w:iCs/>
                <w:sz w:val="24"/>
                <w:szCs w:val="24"/>
              </w:rPr>
            </w:pPr>
            <w:r w:rsidRPr="00A36852">
              <w:rPr>
                <w:rFonts w:ascii="Arial" w:hAnsi="Arial" w:cs="Arial"/>
                <w:iCs/>
                <w:sz w:val="24"/>
                <w:szCs w:val="24"/>
              </w:rPr>
              <w:t>LOTE 04 – MATERIAL PREMIAÇÃO</w:t>
            </w:r>
          </w:p>
        </w:tc>
        <w:tc>
          <w:tcPr>
            <w:tcW w:w="3544" w:type="dxa"/>
            <w:vAlign w:val="center"/>
          </w:tcPr>
          <w:p w14:paraId="6BB991ED" w14:textId="77777777" w:rsidR="00A36852" w:rsidRPr="00A36852" w:rsidRDefault="00A36852" w:rsidP="005549BC">
            <w:pPr>
              <w:jc w:val="center"/>
              <w:rPr>
                <w:rFonts w:ascii="Arial" w:hAnsi="Arial" w:cs="Arial"/>
                <w:iCs/>
                <w:sz w:val="24"/>
                <w:szCs w:val="24"/>
              </w:rPr>
            </w:pPr>
            <w:r w:rsidRPr="00A36852">
              <w:rPr>
                <w:rFonts w:ascii="Arial" w:hAnsi="Arial" w:cs="Arial"/>
                <w:iCs/>
                <w:sz w:val="24"/>
                <w:szCs w:val="24"/>
              </w:rPr>
              <w:t>Geral</w:t>
            </w:r>
          </w:p>
        </w:tc>
      </w:tr>
    </w:tbl>
    <w:p w14:paraId="3B862D80" w14:textId="77777777" w:rsidR="00A36852" w:rsidRPr="002F0976" w:rsidRDefault="00A36852" w:rsidP="00A36852">
      <w:pPr>
        <w:pStyle w:val="Standard"/>
        <w:widowControl w:val="0"/>
        <w:rPr>
          <w:b/>
          <w:bCs/>
        </w:rPr>
      </w:pPr>
    </w:p>
    <w:bookmarkEnd w:id="59"/>
    <w:p w14:paraId="184995C0" w14:textId="77777777" w:rsidR="005D0EE3" w:rsidRPr="00B568DE" w:rsidRDefault="005D0EE3" w:rsidP="005D0EE3">
      <w:pPr>
        <w:pStyle w:val="Tpico2"/>
        <w:widowControl w:val="0"/>
        <w:numPr>
          <w:ilvl w:val="0"/>
          <w:numId w:val="0"/>
        </w:numPr>
        <w:spacing w:before="0" w:after="0" w:line="240" w:lineRule="auto"/>
        <w:rPr>
          <w:rFonts w:eastAsia="MS Gothic"/>
        </w:rPr>
      </w:pPr>
      <w:r w:rsidRPr="00B568DE">
        <w:t>Exigências específicas para a fase de proposta</w:t>
      </w:r>
    </w:p>
    <w:p w14:paraId="5A029B46" w14:textId="77777777" w:rsidR="005D0EE3" w:rsidRDefault="00E14CF4" w:rsidP="005D0EE3">
      <w:pPr>
        <w:rPr>
          <w:rFonts w:ascii="Arial" w:hAnsi="Arial"/>
          <w:color w:val="000000" w:themeColor="text1"/>
        </w:rPr>
      </w:pPr>
      <w:sdt>
        <w:sdtPr>
          <w:rPr>
            <w:rFonts w:ascii="Arial" w:eastAsia="MS Gothic" w:hAnsi="Arial"/>
          </w:rPr>
          <w:id w:val="1705132103"/>
          <w14:checkbox>
            <w14:checked w14:val="1"/>
            <w14:checkedState w14:val="2612" w14:font="MS Gothic"/>
            <w14:uncheckedState w14:val="2610" w14:font="MS Gothic"/>
          </w14:checkbox>
        </w:sdtPr>
        <w:sdtEndPr/>
        <w:sdtContent>
          <w:r w:rsidR="005D0EE3">
            <w:rPr>
              <w:rFonts w:ascii="MS Gothic" w:eastAsia="MS Gothic" w:hAnsi="MS Gothic" w:hint="eastAsia"/>
            </w:rPr>
            <w:t>☒</w:t>
          </w:r>
        </w:sdtContent>
      </w:sdt>
      <w:r w:rsidR="005D0EE3" w:rsidRPr="00B568DE">
        <w:rPr>
          <w:rFonts w:ascii="Arial" w:hAnsi="Arial"/>
          <w:color w:val="000000" w:themeColor="text1"/>
        </w:rPr>
        <w:t xml:space="preserve"> Existem exigências específicas        </w:t>
      </w:r>
      <w:sdt>
        <w:sdtPr>
          <w:rPr>
            <w:rFonts w:ascii="Arial" w:eastAsia="MS Gothic" w:hAnsi="Arial"/>
          </w:rPr>
          <w:id w:val="-1671566960"/>
          <w14:checkbox>
            <w14:checked w14:val="0"/>
            <w14:checkedState w14:val="2612" w14:font="MS Gothic"/>
            <w14:uncheckedState w14:val="2610" w14:font="MS Gothic"/>
          </w14:checkbox>
        </w:sdtPr>
        <w:sdtEndPr/>
        <w:sdtContent>
          <w:r w:rsidR="005D0EE3">
            <w:rPr>
              <w:rFonts w:ascii="MS Gothic" w:eastAsia="MS Gothic" w:hAnsi="MS Gothic" w:hint="eastAsia"/>
            </w:rPr>
            <w:t>☐</w:t>
          </w:r>
        </w:sdtContent>
      </w:sdt>
      <w:r w:rsidR="005D0EE3" w:rsidRPr="00B568DE">
        <w:rPr>
          <w:rFonts w:ascii="Arial" w:hAnsi="Arial"/>
          <w:color w:val="000000" w:themeColor="text1"/>
        </w:rPr>
        <w:t xml:space="preserve"> Não se aplica o item</w:t>
      </w:r>
    </w:p>
    <w:p w14:paraId="310BB2EF" w14:textId="77777777" w:rsidR="005D0EE3" w:rsidRDefault="005D0EE3" w:rsidP="005D0EE3">
      <w:pPr>
        <w:rPr>
          <w:rFonts w:ascii="Arial" w:hAnsi="Arial"/>
        </w:rPr>
      </w:pPr>
      <w:r w:rsidRPr="00B568DE">
        <w:rPr>
          <w:rFonts w:ascii="Arial" w:hAnsi="Arial"/>
        </w:rPr>
        <w:t xml:space="preserve">  </w:t>
      </w:r>
    </w:p>
    <w:p w14:paraId="24B1F193" w14:textId="77777777" w:rsidR="005D0EE3" w:rsidRPr="003E74AA" w:rsidRDefault="005D0EE3" w:rsidP="005D0EE3">
      <w:pPr>
        <w:rPr>
          <w:rFonts w:ascii="Arial" w:hAnsi="Arial"/>
          <w:b/>
          <w:bCs/>
        </w:rPr>
      </w:pPr>
      <w:r w:rsidRPr="003E74AA">
        <w:rPr>
          <w:rFonts w:ascii="Arial" w:hAnsi="Arial"/>
          <w:b/>
          <w:bCs/>
        </w:rPr>
        <w:t xml:space="preserve">Há necessidade de amostra para o julgamento das propostas? </w:t>
      </w:r>
      <w:sdt>
        <w:sdtPr>
          <w:rPr>
            <w:rFonts w:ascii="Arial" w:eastAsia="MS Gothic" w:hAnsi="Arial"/>
          </w:rPr>
          <w:id w:val="-1540273653"/>
          <w14:checkbox>
            <w14:checked w14:val="1"/>
            <w14:checkedState w14:val="2612" w14:font="MS Gothic"/>
            <w14:uncheckedState w14:val="2610" w14:font="MS Gothic"/>
          </w14:checkbox>
        </w:sdtPr>
        <w:sdtEndPr/>
        <w:sdtContent>
          <w:r w:rsidRPr="00A36852">
            <w:rPr>
              <w:rFonts w:ascii="Segoe UI Symbol" w:eastAsia="MS Gothic" w:hAnsi="Segoe UI Symbol" w:cs="Segoe UI Symbol"/>
            </w:rPr>
            <w:t>☒</w:t>
          </w:r>
        </w:sdtContent>
      </w:sdt>
      <w:r w:rsidRPr="00A36852">
        <w:rPr>
          <w:rFonts w:ascii="Arial" w:hAnsi="Arial"/>
        </w:rPr>
        <w:t xml:space="preserve"> Sim      </w:t>
      </w:r>
      <w:sdt>
        <w:sdtPr>
          <w:rPr>
            <w:rFonts w:ascii="Arial" w:eastAsia="MS Gothic" w:hAnsi="Arial"/>
          </w:rPr>
          <w:id w:val="-754133071"/>
          <w14:checkbox>
            <w14:checked w14:val="0"/>
            <w14:checkedState w14:val="2612" w14:font="MS Gothic"/>
            <w14:uncheckedState w14:val="2610" w14:font="MS Gothic"/>
          </w14:checkbox>
        </w:sdtPr>
        <w:sdtEndPr/>
        <w:sdtContent>
          <w:r w:rsidRPr="00A36852">
            <w:rPr>
              <w:rFonts w:ascii="Segoe UI Symbol" w:eastAsia="MS Gothic" w:hAnsi="Segoe UI Symbol" w:cs="Segoe UI Symbol"/>
            </w:rPr>
            <w:t>☐</w:t>
          </w:r>
        </w:sdtContent>
      </w:sdt>
      <w:r w:rsidRPr="00A36852">
        <w:rPr>
          <w:rFonts w:ascii="Arial" w:hAnsi="Arial"/>
        </w:rPr>
        <w:t xml:space="preserve"> Não</w:t>
      </w:r>
      <w:r w:rsidRPr="003E74AA">
        <w:rPr>
          <w:rFonts w:ascii="Arial" w:hAnsi="Arial"/>
          <w:b/>
          <w:bCs/>
        </w:rPr>
        <w:t xml:space="preserve">  </w:t>
      </w:r>
    </w:p>
    <w:p w14:paraId="598D5537" w14:textId="77777777" w:rsidR="005D0EE3" w:rsidRPr="008706B3" w:rsidRDefault="005D0EE3" w:rsidP="005D0EE3">
      <w:pPr>
        <w:pStyle w:val="Tpico3"/>
        <w:widowControl w:val="0"/>
        <w:numPr>
          <w:ilvl w:val="0"/>
          <w:numId w:val="0"/>
        </w:numPr>
        <w:spacing w:before="0" w:after="0" w:line="240" w:lineRule="auto"/>
        <w:rPr>
          <w:b w:val="0"/>
          <w:bCs w:val="0"/>
        </w:rPr>
      </w:pPr>
      <w:r w:rsidRPr="008706B3">
        <w:t xml:space="preserve">  </w:t>
      </w:r>
    </w:p>
    <w:p w14:paraId="1E0AFD64" w14:textId="77777777" w:rsidR="005D0EE3" w:rsidRPr="00A36852" w:rsidRDefault="005D0EE3" w:rsidP="005D0EE3">
      <w:pPr>
        <w:pStyle w:val="Tpico4"/>
        <w:widowControl w:val="0"/>
        <w:numPr>
          <w:ilvl w:val="0"/>
          <w:numId w:val="0"/>
        </w:numPr>
        <w:spacing w:before="0" w:after="0" w:line="240" w:lineRule="auto"/>
        <w:contextualSpacing w:val="0"/>
        <w:rPr>
          <w:b/>
          <w:bCs/>
        </w:rPr>
      </w:pPr>
      <w:r w:rsidRPr="00A36852">
        <w:rPr>
          <w:b/>
          <w:bCs/>
        </w:rPr>
        <w:t>Quais as regras para avaliação das amostras?</w:t>
      </w:r>
    </w:p>
    <w:p w14:paraId="26A7BA13" w14:textId="77777777" w:rsidR="005D0EE3" w:rsidRPr="00A36852" w:rsidRDefault="005D0EE3" w:rsidP="005D0EE3">
      <w:pPr>
        <w:autoSpaceDN/>
        <w:jc w:val="both"/>
        <w:rPr>
          <w:rFonts w:ascii="Arial" w:eastAsia="Times New Roman" w:hAnsi="Arial"/>
          <w:color w:val="000000"/>
          <w:kern w:val="0"/>
          <w:shd w:val="clear" w:color="auto" w:fill="FFFFFF"/>
          <w:lang w:eastAsia="pt-BR" w:bidi="ar-SA"/>
        </w:rPr>
      </w:pPr>
      <w:r w:rsidRPr="00A36852">
        <w:rPr>
          <w:rFonts w:ascii="Arial" w:eastAsia="Times New Roman" w:hAnsi="Arial"/>
          <w:color w:val="000000"/>
          <w:kern w:val="0"/>
          <w:shd w:val="clear" w:color="auto" w:fill="FFFFFF"/>
          <w:lang w:eastAsia="pt-BR" w:bidi="ar-SA"/>
        </w:rPr>
        <w:t xml:space="preserve">A exigência de amostras físicas e catálogos para os materiais esportivos, </w:t>
      </w:r>
      <w:r w:rsidRPr="00A36852">
        <w:rPr>
          <w:rFonts w:ascii="Arial" w:eastAsia="Times New Roman" w:hAnsi="Arial"/>
          <w:b/>
          <w:bCs/>
          <w:color w:val="000000"/>
          <w:kern w:val="0"/>
          <w:shd w:val="clear" w:color="auto" w:fill="FFFFFF"/>
          <w:lang w:eastAsia="pt-BR" w:bidi="ar-SA"/>
        </w:rPr>
        <w:t>será somente para o classificado provisoriamente em primeiro lugar</w:t>
      </w:r>
      <w:r w:rsidRPr="00A36852">
        <w:rPr>
          <w:rFonts w:ascii="Arial" w:eastAsia="Times New Roman" w:hAnsi="Arial"/>
          <w:color w:val="000000"/>
          <w:kern w:val="0"/>
          <w:shd w:val="clear" w:color="auto" w:fill="FFFFFF"/>
          <w:lang w:eastAsia="pt-BR" w:bidi="ar-SA"/>
        </w:rPr>
        <w:t xml:space="preserve">, e tem como objetivo garantir a qualidade, conformidade e adequação técnica dos produtos, conforme previsto nos artigos 6º, 40 e 42 da Lei nº 14.133/2021, que estabelecem a necessidade de critérios objetivos para avaliação de propostas e execução contratual. </w:t>
      </w:r>
    </w:p>
    <w:p w14:paraId="0B9A2F17" w14:textId="77777777" w:rsidR="005D0EE3" w:rsidRPr="00A36852" w:rsidRDefault="005D0EE3" w:rsidP="005D0EE3">
      <w:pPr>
        <w:autoSpaceDN/>
        <w:jc w:val="both"/>
        <w:rPr>
          <w:rFonts w:ascii="Arial" w:eastAsia="Times New Roman" w:hAnsi="Arial"/>
          <w:kern w:val="0"/>
          <w:lang w:eastAsia="pt-BR" w:bidi="ar-SA"/>
        </w:rPr>
      </w:pPr>
      <w:r w:rsidRPr="00A36852">
        <w:rPr>
          <w:rFonts w:ascii="Arial" w:eastAsia="Times New Roman" w:hAnsi="Arial"/>
          <w:color w:val="000000"/>
          <w:kern w:val="0"/>
          <w:shd w:val="clear" w:color="auto" w:fill="FFFFFF"/>
          <w:lang w:eastAsia="pt-BR" w:bidi="ar-SA"/>
        </w:rPr>
        <w:t xml:space="preserve">A amostra física será exigida para itens cuja qualidade, durabilidade, resistência e acabamento não possam ser avaliados apenas por meio de especificações técnicas escritas ou imagens. Para itens padronizados e de fácil comprovação de qualidade será exigido catálogo técnico, laudo de conformidade ou imagens detalhadas. </w:t>
      </w:r>
    </w:p>
    <w:p w14:paraId="350D4412" w14:textId="77777777" w:rsidR="005D0EE3" w:rsidRPr="00A36852" w:rsidRDefault="005D0EE3" w:rsidP="005D0EE3">
      <w:pPr>
        <w:autoSpaceDN/>
        <w:jc w:val="both"/>
        <w:rPr>
          <w:rFonts w:ascii="Arial" w:eastAsia="Times New Roman" w:hAnsi="Arial"/>
          <w:kern w:val="0"/>
          <w:lang w:eastAsia="pt-BR" w:bidi="ar-SA"/>
        </w:rPr>
      </w:pPr>
      <w:r w:rsidRPr="00A36852">
        <w:rPr>
          <w:rFonts w:ascii="Arial" w:eastAsia="Times New Roman" w:hAnsi="Arial"/>
          <w:kern w:val="0"/>
          <w:shd w:val="clear" w:color="auto" w:fill="FFFFFF"/>
          <w:lang w:eastAsia="pt-BR" w:bidi="ar-SA"/>
        </w:rPr>
        <w:t xml:space="preserve">As amostras serão analisadas por integrantes da </w:t>
      </w:r>
      <w:r w:rsidRPr="00A36852">
        <w:rPr>
          <w:rFonts w:ascii="Arial" w:eastAsia="Times New Roman" w:hAnsi="Arial"/>
          <w:b/>
          <w:bCs/>
          <w:kern w:val="0"/>
          <w:shd w:val="clear" w:color="auto" w:fill="FFFFFF"/>
          <w:lang w:eastAsia="pt-BR" w:bidi="ar-SA"/>
        </w:rPr>
        <w:t>Secretaria Municipal de Esportes e Lazer</w:t>
      </w:r>
      <w:r w:rsidRPr="00A36852">
        <w:rPr>
          <w:rFonts w:ascii="Arial" w:eastAsia="Times New Roman" w:hAnsi="Arial"/>
          <w:kern w:val="0"/>
          <w:shd w:val="clear" w:color="auto" w:fill="FFFFFF"/>
          <w:lang w:eastAsia="pt-BR" w:bidi="ar-SA"/>
        </w:rPr>
        <w:t>, que realizará testes práticos e simulações de uso real dos equipamentos.</w:t>
      </w:r>
    </w:p>
    <w:p w14:paraId="58F941A7" w14:textId="77777777" w:rsidR="005D0EE3" w:rsidRPr="00A36852" w:rsidRDefault="005D0EE3" w:rsidP="005D0EE3">
      <w:pPr>
        <w:autoSpaceDN/>
        <w:jc w:val="both"/>
        <w:rPr>
          <w:rFonts w:ascii="Arial" w:eastAsia="Times New Roman" w:hAnsi="Arial"/>
          <w:kern w:val="0"/>
          <w:lang w:eastAsia="pt-BR" w:bidi="ar-SA"/>
        </w:rPr>
      </w:pPr>
      <w:r w:rsidRPr="00A36852">
        <w:rPr>
          <w:rFonts w:ascii="Arial" w:eastAsia="Times New Roman" w:hAnsi="Arial"/>
          <w:kern w:val="0"/>
          <w:shd w:val="clear" w:color="auto" w:fill="FFFFFF"/>
          <w:lang w:eastAsia="pt-BR" w:bidi="ar-SA"/>
        </w:rPr>
        <w:t>•</w:t>
      </w:r>
      <w:r w:rsidRPr="00A36852">
        <w:rPr>
          <w:rFonts w:ascii="Arial" w:eastAsia="Times New Roman" w:hAnsi="Arial"/>
          <w:kern w:val="0"/>
          <w:shd w:val="clear" w:color="auto" w:fill="FFFFFF"/>
          <w:lang w:eastAsia="pt-BR" w:bidi="ar-SA"/>
        </w:rPr>
        <w:tab/>
        <w:t>O resultado da avaliação será divulgado em até cinco dias úteis.</w:t>
      </w:r>
    </w:p>
    <w:p w14:paraId="6D5878B6" w14:textId="77777777" w:rsidR="005D0EE3" w:rsidRPr="00A36852" w:rsidRDefault="005D0EE3" w:rsidP="004663C0">
      <w:pPr>
        <w:pStyle w:val="Tpico4"/>
        <w:widowControl w:val="0"/>
        <w:numPr>
          <w:ilvl w:val="0"/>
          <w:numId w:val="0"/>
        </w:numPr>
        <w:tabs>
          <w:tab w:val="clear" w:pos="993"/>
        </w:tabs>
        <w:spacing w:before="0" w:after="0" w:line="240" w:lineRule="auto"/>
        <w:contextualSpacing w:val="0"/>
      </w:pPr>
      <w:r w:rsidRPr="00A36852">
        <w:rPr>
          <w:rFonts w:eastAsia="Calibri"/>
          <w:shd w:val="clear" w:color="auto" w:fill="FFFFFF"/>
          <w:lang w:eastAsia="en-US"/>
        </w:rPr>
        <w:t>•</w:t>
      </w:r>
      <w:r w:rsidRPr="00A36852">
        <w:rPr>
          <w:rFonts w:eastAsia="Calibri"/>
          <w:shd w:val="clear" w:color="auto" w:fill="FFFFFF"/>
          <w:lang w:eastAsia="en-US"/>
        </w:rPr>
        <w:tab/>
        <w:t>Os materiais esportivos deverão ser submetidos a testes de resistência e durabilidade para garantir a conformidade com as especificações técnicas exigidas.</w:t>
      </w:r>
    </w:p>
    <w:p w14:paraId="761BBE2C" w14:textId="77777777" w:rsidR="005D0EE3" w:rsidRPr="008706B3" w:rsidRDefault="005D0EE3" w:rsidP="005D0EE3">
      <w:pPr>
        <w:autoSpaceDN/>
        <w:jc w:val="both"/>
        <w:textAlignment w:val="auto"/>
        <w:rPr>
          <w:rFonts w:ascii="Arial" w:hAnsi="Arial"/>
          <w:i/>
          <w:color w:val="808080"/>
        </w:rPr>
      </w:pPr>
    </w:p>
    <w:p w14:paraId="215B9918" w14:textId="77777777" w:rsidR="005D0EE3" w:rsidRDefault="005D0EE3" w:rsidP="00C81B17">
      <w:pPr>
        <w:pStyle w:val="Quebras"/>
        <w:widowControl w:val="0"/>
        <w:rPr>
          <w:b/>
          <w:bCs/>
          <w:i w:val="0"/>
          <w:iCs w:val="0"/>
          <w:color w:val="auto"/>
          <w:sz w:val="24"/>
          <w:szCs w:val="24"/>
        </w:rPr>
      </w:pPr>
      <w:r w:rsidRPr="00981D32">
        <w:rPr>
          <w:b/>
          <w:bCs/>
          <w:i w:val="0"/>
          <w:iCs w:val="0"/>
          <w:color w:val="auto"/>
          <w:sz w:val="24"/>
          <w:szCs w:val="24"/>
        </w:rPr>
        <w:t xml:space="preserve">Qual o local e prazo de entrega das amostras? </w:t>
      </w:r>
    </w:p>
    <w:p w14:paraId="520CF1FA" w14:textId="77777777" w:rsidR="005D0EE3" w:rsidRPr="00A36852" w:rsidRDefault="005D0EE3" w:rsidP="00C81B17">
      <w:pPr>
        <w:pStyle w:val="Quebras"/>
        <w:widowControl w:val="0"/>
        <w:rPr>
          <w:i w:val="0"/>
          <w:iCs w:val="0"/>
          <w:color w:val="auto"/>
          <w:sz w:val="24"/>
          <w:szCs w:val="24"/>
        </w:rPr>
      </w:pPr>
      <w:r w:rsidRPr="00A36852">
        <w:rPr>
          <w:i w:val="0"/>
          <w:iCs w:val="0"/>
          <w:color w:val="auto"/>
          <w:sz w:val="24"/>
          <w:szCs w:val="24"/>
        </w:rPr>
        <w:t>As amostras deverão ser entregues na Secretaria Municipal de Esportes e Lazer, em até cinco dias úteis, contados da convocação.</w:t>
      </w:r>
    </w:p>
    <w:p w14:paraId="55ABEFDE" w14:textId="77777777" w:rsidR="005D0EE3" w:rsidRPr="00A36852" w:rsidRDefault="005D0EE3" w:rsidP="005D0EE3">
      <w:pPr>
        <w:pStyle w:val="Quebras"/>
        <w:rPr>
          <w:i w:val="0"/>
          <w:iCs w:val="0"/>
          <w:color w:val="auto"/>
          <w:sz w:val="24"/>
          <w:szCs w:val="24"/>
        </w:rPr>
      </w:pPr>
      <w:r w:rsidRPr="00A36852">
        <w:rPr>
          <w:i w:val="0"/>
          <w:iCs w:val="0"/>
          <w:color w:val="auto"/>
          <w:sz w:val="24"/>
          <w:szCs w:val="24"/>
        </w:rPr>
        <w:t>Endereço: Rua Bartholomeu Sala, nº 54 – Jardim Athenas – CEP 14.161-020 – Sertãozinho/SP.</w:t>
      </w:r>
    </w:p>
    <w:p w14:paraId="401DEEA4" w14:textId="77777777" w:rsidR="005D0EE3" w:rsidRDefault="005D0EE3" w:rsidP="005D0EE3">
      <w:pPr>
        <w:pStyle w:val="Quebras"/>
        <w:widowControl w:val="0"/>
        <w:rPr>
          <w:i w:val="0"/>
          <w:iCs w:val="0"/>
          <w:color w:val="auto"/>
          <w:sz w:val="24"/>
          <w:szCs w:val="24"/>
        </w:rPr>
      </w:pPr>
      <w:r w:rsidRPr="00A36852">
        <w:rPr>
          <w:i w:val="0"/>
          <w:iCs w:val="0"/>
          <w:color w:val="auto"/>
          <w:sz w:val="24"/>
          <w:szCs w:val="24"/>
        </w:rPr>
        <w:t>Horário de funcionamento: De segunda a sexta-feira, das 8h30 às 11h30 e das 13h às 17h.</w:t>
      </w:r>
    </w:p>
    <w:p w14:paraId="5758DEFF" w14:textId="77777777" w:rsidR="005D0EE3" w:rsidRDefault="005D0EE3" w:rsidP="005D0EE3">
      <w:pPr>
        <w:pStyle w:val="Quebras"/>
        <w:widowControl w:val="0"/>
        <w:rPr>
          <w:i w:val="0"/>
          <w:iCs w:val="0"/>
          <w:color w:val="auto"/>
          <w:sz w:val="24"/>
          <w:szCs w:val="24"/>
        </w:rPr>
      </w:pPr>
    </w:p>
    <w:p w14:paraId="076FB92D" w14:textId="77777777" w:rsidR="005D0EE3" w:rsidRPr="007A0970" w:rsidRDefault="005D0EE3" w:rsidP="005D0EE3">
      <w:pPr>
        <w:pStyle w:val="Tpico4"/>
        <w:numPr>
          <w:ilvl w:val="0"/>
          <w:numId w:val="0"/>
        </w:numPr>
        <w:spacing w:before="0" w:after="0" w:line="240" w:lineRule="auto"/>
        <w:contextualSpacing w:val="0"/>
        <w:textAlignment w:val="baseline"/>
      </w:pPr>
      <w:r w:rsidRPr="007A0970">
        <w:rPr>
          <w:b/>
          <w:shd w:val="clear" w:color="auto" w:fill="FFFFFF"/>
        </w:rPr>
        <w:t>Qual o prazo para avaliação das amostras?</w:t>
      </w:r>
      <w:r w:rsidRPr="007A0970">
        <w:rPr>
          <w:shd w:val="clear" w:color="auto" w:fill="FFFFFF"/>
        </w:rPr>
        <w:t xml:space="preserve">    </w:t>
      </w:r>
    </w:p>
    <w:p w14:paraId="641FB356" w14:textId="77777777" w:rsidR="005D0EE3" w:rsidRDefault="005D0EE3" w:rsidP="005D0EE3">
      <w:pPr>
        <w:pStyle w:val="Standard"/>
        <w:jc w:val="both"/>
        <w:rPr>
          <w:rFonts w:ascii="Arial" w:hAnsi="Arial" w:cs="Arial"/>
          <w:sz w:val="24"/>
          <w:szCs w:val="24"/>
          <w:shd w:val="clear" w:color="auto" w:fill="FFFFFF"/>
        </w:rPr>
      </w:pPr>
      <w:r w:rsidRPr="007A0970">
        <w:rPr>
          <w:rFonts w:ascii="Arial" w:hAnsi="Arial" w:cs="Arial"/>
          <w:sz w:val="24"/>
          <w:szCs w:val="24"/>
          <w:shd w:val="clear" w:color="auto" w:fill="FFFFFF"/>
        </w:rPr>
        <w:t>O prazo para análise da amostra será de 5 (cinco) dias úteis, contados a partir da entrega das amostras.</w:t>
      </w:r>
    </w:p>
    <w:p w14:paraId="2F2FC8BA" w14:textId="77777777" w:rsidR="005D0EE3" w:rsidRDefault="005D0EE3" w:rsidP="005D0EE3">
      <w:pPr>
        <w:pStyle w:val="Standard"/>
        <w:jc w:val="both"/>
        <w:rPr>
          <w:rFonts w:ascii="Arial" w:hAnsi="Arial" w:cs="Arial"/>
          <w:sz w:val="24"/>
          <w:szCs w:val="24"/>
          <w:shd w:val="clear" w:color="auto" w:fill="FFFFFF"/>
        </w:rPr>
      </w:pPr>
    </w:p>
    <w:p w14:paraId="57346348" w14:textId="77777777" w:rsidR="005D0EE3" w:rsidRPr="005D0EE3" w:rsidRDefault="005D0EE3" w:rsidP="005D0EE3">
      <w:pPr>
        <w:pStyle w:val="Standard"/>
        <w:jc w:val="both"/>
        <w:rPr>
          <w:rFonts w:ascii="Arial" w:eastAsia="MS Gothic" w:hAnsi="Arial" w:cs="Arial"/>
          <w:b/>
          <w:bCs/>
          <w:sz w:val="24"/>
          <w:szCs w:val="24"/>
        </w:rPr>
      </w:pPr>
      <w:r w:rsidRPr="005D0EE3">
        <w:rPr>
          <w:rFonts w:ascii="Arial" w:hAnsi="Arial" w:cs="Arial"/>
          <w:b/>
          <w:bCs/>
          <w:sz w:val="24"/>
          <w:szCs w:val="24"/>
        </w:rPr>
        <w:t xml:space="preserve">Exigências específicas para a fase de habilitação   </w:t>
      </w:r>
    </w:p>
    <w:p w14:paraId="0FD1A796" w14:textId="2D5E9FD1" w:rsidR="005D0EE3" w:rsidRPr="007A0970" w:rsidRDefault="00B433D6" w:rsidP="005D0EE3">
      <w:pPr>
        <w:jc w:val="both"/>
        <w:rPr>
          <w:rFonts w:ascii="Arial" w:hAnsi="Arial"/>
        </w:rPr>
      </w:pPr>
      <w:r w:rsidRPr="007A0970">
        <w:rPr>
          <w:rFonts w:ascii="Segoe UI Symbol" w:hAnsi="Segoe UI Symbol" w:cs="Segoe UI Symbol"/>
          <w:color w:val="000000"/>
        </w:rPr>
        <w:t>☒</w:t>
      </w:r>
      <w:r w:rsidR="005D0EE3" w:rsidRPr="007A0970">
        <w:rPr>
          <w:rFonts w:ascii="Arial" w:hAnsi="Arial"/>
          <w:color w:val="000000"/>
        </w:rPr>
        <w:t xml:space="preserve">Existem exigências específicas       </w:t>
      </w:r>
      <w:r w:rsidRPr="007A0970">
        <w:rPr>
          <w:rFonts w:ascii="Segoe UI Symbol" w:eastAsia="MS Gothic" w:hAnsi="Segoe UI Symbol" w:cs="Segoe UI Symbol"/>
        </w:rPr>
        <w:t>☐</w:t>
      </w:r>
      <w:r w:rsidR="005D0EE3" w:rsidRPr="007A0970">
        <w:rPr>
          <w:rFonts w:ascii="Arial" w:hAnsi="Arial"/>
          <w:color w:val="000000"/>
        </w:rPr>
        <w:t xml:space="preserve"> Não se aplica o item</w:t>
      </w:r>
      <w:r w:rsidR="005D0EE3" w:rsidRPr="007A0970">
        <w:rPr>
          <w:rFonts w:ascii="Arial" w:hAnsi="Arial"/>
        </w:rPr>
        <w:t xml:space="preserve"> </w:t>
      </w:r>
    </w:p>
    <w:p w14:paraId="7916E494" w14:textId="77777777" w:rsidR="005D0EE3" w:rsidRPr="007A0970" w:rsidRDefault="005D0EE3" w:rsidP="005D0EE3">
      <w:pPr>
        <w:jc w:val="both"/>
        <w:rPr>
          <w:rFonts w:ascii="Arial" w:hAnsi="Arial"/>
        </w:rPr>
      </w:pPr>
    </w:p>
    <w:p w14:paraId="7E4BFFB7" w14:textId="77777777" w:rsidR="005D0EE3" w:rsidRPr="007A0970" w:rsidRDefault="005D0EE3" w:rsidP="005D0EE3">
      <w:pPr>
        <w:pStyle w:val="Tpico3"/>
        <w:widowControl w:val="0"/>
        <w:numPr>
          <w:ilvl w:val="0"/>
          <w:numId w:val="0"/>
        </w:numPr>
        <w:spacing w:before="0" w:after="0" w:line="240" w:lineRule="auto"/>
        <w:textAlignment w:val="baseline"/>
      </w:pPr>
      <w:r w:rsidRPr="007A0970">
        <w:rPr>
          <w:shd w:val="clear" w:color="auto" w:fill="FFFFFF"/>
        </w:rPr>
        <w:t xml:space="preserve">Qualificação econômico-financeira:   </w:t>
      </w:r>
    </w:p>
    <w:p w14:paraId="449E1CB8" w14:textId="2EB3841D" w:rsidR="005D0EE3" w:rsidRPr="007A0970" w:rsidRDefault="005D0EE3" w:rsidP="005D0EE3">
      <w:pPr>
        <w:pStyle w:val="Standard"/>
        <w:widowControl w:val="0"/>
        <w:jc w:val="both"/>
        <w:rPr>
          <w:rFonts w:ascii="Arial" w:hAnsi="Arial" w:cs="Arial"/>
          <w:sz w:val="24"/>
          <w:szCs w:val="24"/>
          <w:shd w:val="clear" w:color="auto" w:fill="FFFFFF"/>
        </w:rPr>
      </w:pPr>
      <w:r w:rsidRPr="007A0970">
        <w:rPr>
          <w:rFonts w:ascii="Arial" w:eastAsia="MS Gothic" w:hAnsi="Arial" w:cs="Arial"/>
          <w:sz w:val="24"/>
          <w:szCs w:val="24"/>
          <w:shd w:val="clear" w:color="auto" w:fill="FFFFFF"/>
        </w:rPr>
        <w:t>Certidão negativa de feitos sobre falência expedida pelo distribuidor da sede do licitante, conforme art. 69, II, da Lei nº 14.133/</w:t>
      </w:r>
      <w:r w:rsidR="00505151">
        <w:rPr>
          <w:rFonts w:ascii="Arial" w:eastAsia="MS Gothic" w:hAnsi="Arial" w:cs="Arial"/>
          <w:sz w:val="24"/>
          <w:szCs w:val="24"/>
          <w:shd w:val="clear" w:color="auto" w:fill="FFFFFF"/>
        </w:rPr>
        <w:t>20</w:t>
      </w:r>
      <w:r w:rsidRPr="007A0970">
        <w:rPr>
          <w:rFonts w:ascii="Arial" w:eastAsia="MS Gothic" w:hAnsi="Arial" w:cs="Arial"/>
          <w:sz w:val="24"/>
          <w:szCs w:val="24"/>
          <w:shd w:val="clear" w:color="auto" w:fill="FFFFFF"/>
        </w:rPr>
        <w:t>21.</w:t>
      </w:r>
    </w:p>
    <w:p w14:paraId="00C0A7D3" w14:textId="77777777" w:rsidR="005D0EE3" w:rsidRPr="007A0970" w:rsidRDefault="005D0EE3" w:rsidP="005D0EE3">
      <w:pPr>
        <w:jc w:val="both"/>
        <w:rPr>
          <w:rFonts w:ascii="Arial" w:hAnsi="Arial"/>
          <w:shd w:val="clear" w:color="auto" w:fill="FFFFFF"/>
        </w:rPr>
      </w:pPr>
      <w:r w:rsidRPr="007A0970">
        <w:rPr>
          <w:rFonts w:ascii="Arial" w:hAnsi="Arial"/>
          <w:shd w:val="clear" w:color="auto" w:fill="FFFFFF"/>
        </w:rPr>
        <w:t>A habilitação econômico-financeira visa a demonstrar a aptidão econômica do licitante para cumprir as obrigações decorrentes do futuro contrato, para o bem executar do objeto licitado e aferir o mínimo da saúde financeira.</w:t>
      </w:r>
    </w:p>
    <w:p w14:paraId="5CE84A7D" w14:textId="77777777" w:rsidR="005D0EE3" w:rsidRDefault="005D0EE3" w:rsidP="003E74AA">
      <w:pPr>
        <w:pStyle w:val="Expandido"/>
        <w:widowControl w:val="0"/>
        <w:suppressAutoHyphens/>
        <w:ind w:left="0"/>
        <w:rPr>
          <w:rFonts w:ascii="Arial" w:hAnsi="Arial" w:cs="Arial"/>
          <w:color w:val="auto"/>
          <w:sz w:val="24"/>
        </w:rPr>
      </w:pPr>
    </w:p>
    <w:p w14:paraId="567E8D0D" w14:textId="77777777" w:rsidR="005D0EE3" w:rsidRDefault="005D0EE3" w:rsidP="005D0EE3">
      <w:pPr>
        <w:pStyle w:val="Tpico3"/>
        <w:widowControl w:val="0"/>
        <w:numPr>
          <w:ilvl w:val="0"/>
          <w:numId w:val="0"/>
        </w:numPr>
        <w:spacing w:before="0" w:after="0" w:line="240" w:lineRule="auto"/>
        <w:textAlignment w:val="baseline"/>
        <w:rPr>
          <w:shd w:val="clear" w:color="auto" w:fill="FFFFFF"/>
        </w:rPr>
      </w:pPr>
      <w:bookmarkStart w:id="60" w:name="_Hlk115692419"/>
      <w:r w:rsidRPr="007A0970">
        <w:rPr>
          <w:shd w:val="clear" w:color="auto" w:fill="FFFFFF"/>
        </w:rPr>
        <w:t>Inscrição em entidade profissional</w:t>
      </w:r>
      <w:bookmarkEnd w:id="60"/>
      <w:r w:rsidRPr="007A0970">
        <w:rPr>
          <w:shd w:val="clear" w:color="auto" w:fill="FFFFFF"/>
        </w:rPr>
        <w:t xml:space="preserve">: </w:t>
      </w:r>
      <w:r w:rsidRPr="007A0970">
        <w:rPr>
          <w:rFonts w:ascii="Segoe UI Symbol" w:eastAsia="MS Gothic" w:hAnsi="Segoe UI Symbol" w:cs="Segoe UI Symbol"/>
          <w:b w:val="0"/>
          <w:bCs w:val="0"/>
          <w:shd w:val="clear" w:color="auto" w:fill="FFFFFF"/>
        </w:rPr>
        <w:t>☐</w:t>
      </w:r>
      <w:r w:rsidRPr="007A0970">
        <w:rPr>
          <w:b w:val="0"/>
          <w:bCs w:val="0"/>
          <w:shd w:val="clear" w:color="auto" w:fill="FFFFFF"/>
        </w:rPr>
        <w:t xml:space="preserve"> Sim      </w:t>
      </w:r>
      <w:r w:rsidRPr="007A0970">
        <w:rPr>
          <w:rFonts w:ascii="Segoe UI Symbol" w:eastAsia="MS Gothic" w:hAnsi="Segoe UI Symbol" w:cs="Segoe UI Symbol"/>
          <w:b w:val="0"/>
          <w:bCs w:val="0"/>
          <w:shd w:val="clear" w:color="auto" w:fill="FFFFFF"/>
        </w:rPr>
        <w:t>☒</w:t>
      </w:r>
      <w:r w:rsidRPr="007A0970">
        <w:rPr>
          <w:b w:val="0"/>
          <w:bCs w:val="0"/>
          <w:shd w:val="clear" w:color="auto" w:fill="FFFFFF"/>
        </w:rPr>
        <w:t xml:space="preserve"> Não</w:t>
      </w:r>
    </w:p>
    <w:p w14:paraId="4FF61E4A" w14:textId="77777777" w:rsidR="005D0EE3" w:rsidRPr="007A0970" w:rsidRDefault="005D0EE3" w:rsidP="005D0EE3">
      <w:pPr>
        <w:pStyle w:val="Tpico3"/>
        <w:widowControl w:val="0"/>
        <w:numPr>
          <w:ilvl w:val="0"/>
          <w:numId w:val="0"/>
        </w:numPr>
        <w:spacing w:before="0" w:after="0" w:line="240" w:lineRule="auto"/>
        <w:textAlignment w:val="baseline"/>
        <w:rPr>
          <w:shd w:val="clear" w:color="auto" w:fill="FFFFFF"/>
        </w:rPr>
      </w:pPr>
      <w:r w:rsidRPr="007A0970">
        <w:rPr>
          <w:shd w:val="clear" w:color="auto" w:fill="FFFFFF"/>
        </w:rPr>
        <w:t xml:space="preserve"> </w:t>
      </w:r>
    </w:p>
    <w:p w14:paraId="2FF4CC4F" w14:textId="77777777" w:rsidR="005D0EE3" w:rsidRDefault="005D0EE3" w:rsidP="005D0EE3">
      <w:pPr>
        <w:pStyle w:val="Tpico3"/>
        <w:widowControl w:val="0"/>
        <w:numPr>
          <w:ilvl w:val="0"/>
          <w:numId w:val="0"/>
        </w:numPr>
        <w:spacing w:before="0" w:after="0" w:line="240" w:lineRule="auto"/>
        <w:textAlignment w:val="baseline"/>
        <w:rPr>
          <w:shd w:val="clear" w:color="auto" w:fill="FFFFFF"/>
        </w:rPr>
      </w:pPr>
      <w:bookmarkStart w:id="61" w:name="_Hlk115694930"/>
      <w:r w:rsidRPr="007A0970">
        <w:rPr>
          <w:shd w:val="clear" w:color="auto" w:fill="FFFFFF"/>
        </w:rPr>
        <w:t>Será exigido atestado de capacidade técnico-operacional</w:t>
      </w:r>
      <w:bookmarkEnd w:id="61"/>
      <w:r w:rsidRPr="007A0970">
        <w:rPr>
          <w:shd w:val="clear" w:color="auto" w:fill="FFFFFF"/>
        </w:rPr>
        <w:t xml:space="preserve">? </w:t>
      </w:r>
      <w:r w:rsidRPr="007A0970">
        <w:rPr>
          <w:rFonts w:ascii="Segoe UI Symbol" w:eastAsia="MS Gothic" w:hAnsi="Segoe UI Symbol" w:cs="Segoe UI Symbol"/>
          <w:b w:val="0"/>
          <w:bCs w:val="0"/>
          <w:shd w:val="clear" w:color="auto" w:fill="FFFFFF"/>
        </w:rPr>
        <w:t>☐</w:t>
      </w:r>
      <w:r w:rsidRPr="007A0970">
        <w:rPr>
          <w:b w:val="0"/>
          <w:bCs w:val="0"/>
          <w:shd w:val="clear" w:color="auto" w:fill="FFFFFF"/>
        </w:rPr>
        <w:t xml:space="preserve"> Sim      </w:t>
      </w:r>
      <w:r w:rsidRPr="007A0970">
        <w:rPr>
          <w:rFonts w:ascii="Segoe UI Symbol" w:eastAsia="MS Gothic" w:hAnsi="Segoe UI Symbol" w:cs="Segoe UI Symbol"/>
          <w:b w:val="0"/>
          <w:bCs w:val="0"/>
          <w:shd w:val="clear" w:color="auto" w:fill="FFFFFF"/>
        </w:rPr>
        <w:t>☒</w:t>
      </w:r>
      <w:r w:rsidRPr="007A0970">
        <w:rPr>
          <w:b w:val="0"/>
          <w:bCs w:val="0"/>
          <w:shd w:val="clear" w:color="auto" w:fill="FFFFFF"/>
        </w:rPr>
        <w:t xml:space="preserve"> </w:t>
      </w:r>
      <w:bookmarkStart w:id="62" w:name="_Hlk130220312"/>
      <w:r w:rsidRPr="007A0970">
        <w:rPr>
          <w:b w:val="0"/>
          <w:bCs w:val="0"/>
          <w:shd w:val="clear" w:color="auto" w:fill="FFFFFF"/>
        </w:rPr>
        <w:t>Não</w:t>
      </w:r>
      <w:r w:rsidRPr="007A0970">
        <w:rPr>
          <w:shd w:val="clear" w:color="auto" w:fill="FFFFFF"/>
        </w:rPr>
        <w:t xml:space="preserve"> </w:t>
      </w:r>
    </w:p>
    <w:p w14:paraId="5D4EBADB" w14:textId="77777777" w:rsidR="005D0EE3" w:rsidRPr="007A0970" w:rsidRDefault="005D0EE3" w:rsidP="005D0EE3">
      <w:pPr>
        <w:pStyle w:val="Tpico3"/>
        <w:widowControl w:val="0"/>
        <w:numPr>
          <w:ilvl w:val="0"/>
          <w:numId w:val="0"/>
        </w:numPr>
        <w:spacing w:before="0" w:after="0" w:line="240" w:lineRule="auto"/>
        <w:textAlignment w:val="baseline"/>
      </w:pPr>
      <w:r w:rsidRPr="007A0970">
        <w:rPr>
          <w:shd w:val="clear" w:color="auto" w:fill="FFFFFF"/>
        </w:rPr>
        <w:t xml:space="preserve">   </w:t>
      </w:r>
      <w:bookmarkEnd w:id="62"/>
    </w:p>
    <w:p w14:paraId="30633A54" w14:textId="77777777" w:rsidR="005D0EE3" w:rsidRDefault="005D0EE3" w:rsidP="005D0EE3">
      <w:pPr>
        <w:pStyle w:val="Tpico3"/>
        <w:widowControl w:val="0"/>
        <w:numPr>
          <w:ilvl w:val="0"/>
          <w:numId w:val="0"/>
        </w:numPr>
        <w:spacing w:before="0" w:after="0" w:line="240" w:lineRule="auto"/>
        <w:textAlignment w:val="baseline"/>
        <w:rPr>
          <w:b w:val="0"/>
          <w:bCs w:val="0"/>
          <w:shd w:val="clear" w:color="auto" w:fill="FFFFFF"/>
        </w:rPr>
      </w:pPr>
      <w:r w:rsidRPr="007A0970">
        <w:rPr>
          <w:shd w:val="clear" w:color="auto" w:fill="FFFFFF"/>
        </w:rPr>
        <w:t xml:space="preserve">Exigência de atestado de capacidade </w:t>
      </w:r>
      <w:bookmarkStart w:id="63" w:name="_Hlk115695309"/>
      <w:r w:rsidRPr="007A0970">
        <w:rPr>
          <w:shd w:val="clear" w:color="auto" w:fill="FFFFFF"/>
        </w:rPr>
        <w:t>técnico-profissional</w:t>
      </w:r>
      <w:bookmarkEnd w:id="63"/>
      <w:r w:rsidRPr="007A0970">
        <w:rPr>
          <w:shd w:val="clear" w:color="auto" w:fill="FFFFFF"/>
        </w:rPr>
        <w:t xml:space="preserve">: </w:t>
      </w:r>
      <w:r w:rsidRPr="007A0970">
        <w:rPr>
          <w:rFonts w:ascii="Segoe UI Symbol" w:eastAsia="MS Gothic" w:hAnsi="Segoe UI Symbol" w:cs="Segoe UI Symbol"/>
          <w:b w:val="0"/>
          <w:bCs w:val="0"/>
          <w:shd w:val="clear" w:color="auto" w:fill="FFFFFF"/>
        </w:rPr>
        <w:t>☐</w:t>
      </w:r>
      <w:r w:rsidRPr="007A0970">
        <w:rPr>
          <w:b w:val="0"/>
          <w:bCs w:val="0"/>
          <w:shd w:val="clear" w:color="auto" w:fill="FFFFFF"/>
        </w:rPr>
        <w:t xml:space="preserve"> Sim      </w:t>
      </w:r>
      <w:r w:rsidRPr="007A0970">
        <w:rPr>
          <w:rFonts w:ascii="Segoe UI Symbol" w:eastAsia="MS Gothic" w:hAnsi="Segoe UI Symbol" w:cs="Segoe UI Symbol"/>
          <w:b w:val="0"/>
          <w:bCs w:val="0"/>
          <w:shd w:val="clear" w:color="auto" w:fill="FFFFFF"/>
        </w:rPr>
        <w:t>☒</w:t>
      </w:r>
      <w:r w:rsidRPr="007A0970">
        <w:rPr>
          <w:b w:val="0"/>
          <w:bCs w:val="0"/>
          <w:shd w:val="clear" w:color="auto" w:fill="FFFFFF"/>
        </w:rPr>
        <w:t xml:space="preserve"> </w:t>
      </w:r>
      <w:bookmarkStart w:id="64" w:name="_Hlk130219243"/>
      <w:r w:rsidRPr="007A0970">
        <w:rPr>
          <w:b w:val="0"/>
          <w:bCs w:val="0"/>
          <w:shd w:val="clear" w:color="auto" w:fill="FFFFFF"/>
        </w:rPr>
        <w:t xml:space="preserve">Não  </w:t>
      </w:r>
    </w:p>
    <w:p w14:paraId="69C16907" w14:textId="77777777" w:rsidR="005D0EE3" w:rsidRPr="007A0970" w:rsidRDefault="005D0EE3" w:rsidP="005D0EE3">
      <w:pPr>
        <w:pStyle w:val="Tpico3"/>
        <w:widowControl w:val="0"/>
        <w:numPr>
          <w:ilvl w:val="0"/>
          <w:numId w:val="0"/>
        </w:numPr>
        <w:spacing w:before="0" w:after="0" w:line="240" w:lineRule="auto"/>
        <w:textAlignment w:val="baseline"/>
      </w:pPr>
      <w:r w:rsidRPr="007A0970">
        <w:rPr>
          <w:b w:val="0"/>
          <w:bCs w:val="0"/>
          <w:shd w:val="clear" w:color="auto" w:fill="FFFFFF"/>
        </w:rPr>
        <w:t xml:space="preserve"> </w:t>
      </w:r>
      <w:bookmarkEnd w:id="64"/>
    </w:p>
    <w:p w14:paraId="3BE71A71" w14:textId="77777777" w:rsidR="005D0EE3" w:rsidRDefault="005D0EE3" w:rsidP="005D0EE3">
      <w:pPr>
        <w:pStyle w:val="Tpico3"/>
        <w:widowControl w:val="0"/>
        <w:numPr>
          <w:ilvl w:val="0"/>
          <w:numId w:val="0"/>
        </w:numPr>
        <w:spacing w:before="0" w:after="0" w:line="240" w:lineRule="auto"/>
        <w:textAlignment w:val="baseline"/>
        <w:rPr>
          <w:b w:val="0"/>
          <w:bCs w:val="0"/>
          <w:shd w:val="clear" w:color="auto" w:fill="FFFFFF"/>
        </w:rPr>
      </w:pPr>
      <w:r w:rsidRPr="007A0970">
        <w:rPr>
          <w:shd w:val="clear" w:color="auto" w:fill="FFFFFF"/>
        </w:rPr>
        <w:t xml:space="preserve">Há outro requisito previsto em lei especial? </w:t>
      </w:r>
      <w:r w:rsidRPr="007A0970">
        <w:rPr>
          <w:rFonts w:ascii="Segoe UI Symbol" w:eastAsia="MS Gothic" w:hAnsi="Segoe UI Symbol" w:cs="Segoe UI Symbol"/>
          <w:b w:val="0"/>
          <w:bCs w:val="0"/>
          <w:shd w:val="clear" w:color="auto" w:fill="FFFFFF"/>
        </w:rPr>
        <w:t>☐</w:t>
      </w:r>
      <w:r w:rsidRPr="007A0970">
        <w:rPr>
          <w:b w:val="0"/>
          <w:bCs w:val="0"/>
          <w:shd w:val="clear" w:color="auto" w:fill="FFFFFF"/>
        </w:rPr>
        <w:t xml:space="preserve"> Sim      </w:t>
      </w:r>
      <w:r w:rsidRPr="007A0970">
        <w:rPr>
          <w:rFonts w:ascii="Segoe UI Symbol" w:eastAsia="MS Gothic" w:hAnsi="Segoe UI Symbol" w:cs="Segoe UI Symbol"/>
          <w:b w:val="0"/>
          <w:bCs w:val="0"/>
          <w:shd w:val="clear" w:color="auto" w:fill="FFFFFF"/>
        </w:rPr>
        <w:t>☒</w:t>
      </w:r>
      <w:r w:rsidRPr="007A0970">
        <w:rPr>
          <w:b w:val="0"/>
          <w:bCs w:val="0"/>
          <w:shd w:val="clear" w:color="auto" w:fill="FFFFFF"/>
        </w:rPr>
        <w:t xml:space="preserve"> Não</w:t>
      </w:r>
    </w:p>
    <w:p w14:paraId="2BEE4648" w14:textId="77777777" w:rsidR="005D0EE3" w:rsidRPr="007A0970" w:rsidRDefault="005D0EE3" w:rsidP="005D0EE3">
      <w:pPr>
        <w:pStyle w:val="Tpico3"/>
        <w:widowControl w:val="0"/>
        <w:numPr>
          <w:ilvl w:val="0"/>
          <w:numId w:val="0"/>
        </w:numPr>
        <w:spacing w:before="0" w:after="0" w:line="240" w:lineRule="auto"/>
        <w:textAlignment w:val="baseline"/>
      </w:pPr>
    </w:p>
    <w:p w14:paraId="6F0AFAD7" w14:textId="77777777" w:rsidR="005D0EE3" w:rsidRPr="007A0970" w:rsidRDefault="005D0EE3" w:rsidP="005D0EE3">
      <w:pPr>
        <w:pStyle w:val="Tpico3"/>
        <w:widowControl w:val="0"/>
        <w:numPr>
          <w:ilvl w:val="0"/>
          <w:numId w:val="0"/>
        </w:numPr>
        <w:spacing w:before="0" w:after="0" w:line="240" w:lineRule="auto"/>
        <w:textAlignment w:val="baseline"/>
      </w:pPr>
      <w:r w:rsidRPr="007A0970">
        <w:t xml:space="preserve">Será vedada a participação de consórcios? </w:t>
      </w:r>
      <w:r w:rsidRPr="007A0970">
        <w:rPr>
          <w:rFonts w:ascii="Segoe UI Symbol" w:hAnsi="Segoe UI Symbol" w:cs="Segoe UI Symbol"/>
          <w:b w:val="0"/>
          <w:bCs w:val="0"/>
        </w:rPr>
        <w:t>☐</w:t>
      </w:r>
      <w:r w:rsidRPr="007A0970">
        <w:rPr>
          <w:b w:val="0"/>
          <w:bCs w:val="0"/>
        </w:rPr>
        <w:t xml:space="preserve">Sim       </w:t>
      </w:r>
      <w:r w:rsidRPr="007A0970">
        <w:rPr>
          <w:rFonts w:ascii="Segoe UI Symbol" w:eastAsia="MS Gothic" w:hAnsi="Segoe UI Symbol" w:cs="Segoe UI Symbol"/>
          <w:b w:val="0"/>
          <w:bCs w:val="0"/>
        </w:rPr>
        <w:t>☒</w:t>
      </w:r>
      <w:r w:rsidRPr="007A0970">
        <w:rPr>
          <w:b w:val="0"/>
          <w:bCs w:val="0"/>
        </w:rPr>
        <w:t>Não</w:t>
      </w:r>
      <w:r w:rsidRPr="007A0970">
        <w:t xml:space="preserve">  </w:t>
      </w:r>
    </w:p>
    <w:p w14:paraId="1345FD46" w14:textId="77777777" w:rsidR="005D0EE3" w:rsidRDefault="005D0EE3" w:rsidP="005D0EE3">
      <w:pPr>
        <w:pStyle w:val="Tpico3"/>
        <w:numPr>
          <w:ilvl w:val="0"/>
          <w:numId w:val="0"/>
        </w:numPr>
      </w:pPr>
      <w:r>
        <w:t xml:space="preserve">Haverá limite máximo do número de consorciados em um consórcio? </w:t>
      </w:r>
      <w:r w:rsidRPr="009F591F">
        <w:rPr>
          <w:rFonts w:ascii="Segoe UI Symbol" w:hAnsi="Segoe UI Symbol" w:cs="Segoe UI Symbol"/>
          <w:b w:val="0"/>
          <w:bCs w:val="0"/>
        </w:rPr>
        <w:t>☐</w:t>
      </w:r>
      <w:r>
        <w:rPr>
          <w:b w:val="0"/>
          <w:bCs w:val="0"/>
        </w:rPr>
        <w:t>S</w:t>
      </w:r>
      <w:r w:rsidRPr="009F591F">
        <w:rPr>
          <w:b w:val="0"/>
          <w:bCs w:val="0"/>
        </w:rPr>
        <w:t xml:space="preserve">im </w:t>
      </w:r>
      <w:r w:rsidRPr="009F591F">
        <w:rPr>
          <w:rFonts w:ascii="Segoe UI Symbol" w:hAnsi="Segoe UI Symbol" w:cs="Segoe UI Symbol"/>
          <w:b w:val="0"/>
          <w:bCs w:val="0"/>
        </w:rPr>
        <w:t>☒</w:t>
      </w:r>
      <w:r w:rsidRPr="009F591F">
        <w:rPr>
          <w:b w:val="0"/>
          <w:bCs w:val="0"/>
        </w:rPr>
        <w:t>Não</w:t>
      </w:r>
    </w:p>
    <w:p w14:paraId="7F1220F2" w14:textId="77777777" w:rsidR="005D0EE3" w:rsidRPr="009A3128" w:rsidRDefault="005D0EE3" w:rsidP="005D0EE3">
      <w:pPr>
        <w:pStyle w:val="Tpico2"/>
        <w:widowControl w:val="0"/>
        <w:numPr>
          <w:ilvl w:val="0"/>
          <w:numId w:val="0"/>
        </w:numPr>
        <w:spacing w:before="0" w:after="0" w:line="240" w:lineRule="auto"/>
      </w:pPr>
      <w:r w:rsidRPr="009A3128">
        <w:t>Infrações e penalidades no certame</w:t>
      </w:r>
    </w:p>
    <w:p w14:paraId="7586DECB" w14:textId="77777777" w:rsidR="005D0EE3" w:rsidRDefault="005D0EE3" w:rsidP="005D0EE3">
      <w:pPr>
        <w:jc w:val="both"/>
        <w:rPr>
          <w:rFonts w:ascii="Arial" w:hAnsi="Arial"/>
        </w:rPr>
      </w:pPr>
      <w:r w:rsidRPr="00E97C7C">
        <w:rPr>
          <w:rFonts w:ascii="Arial" w:hAnsi="Arial"/>
        </w:rPr>
        <w:t>Ao licitante infrator poderá ser aplicada penalidade de impedimento de licitar e contratar, nos termos da tabela:</w:t>
      </w:r>
    </w:p>
    <w:p w14:paraId="521E0DC0" w14:textId="77777777" w:rsidR="005D0EE3" w:rsidRPr="00E97C7C" w:rsidRDefault="005D0EE3" w:rsidP="005D0EE3">
      <w:pPr>
        <w:rPr>
          <w:rFonts w:ascii="Arial" w:hAnsi="Arial"/>
        </w:rPr>
      </w:pPr>
    </w:p>
    <w:tbl>
      <w:tblPr>
        <w:tblStyle w:val="Tabelacomgrade"/>
        <w:tblW w:w="9469" w:type="dxa"/>
        <w:tblInd w:w="-5" w:type="dxa"/>
        <w:tblCellMar>
          <w:left w:w="57" w:type="dxa"/>
          <w:right w:w="57" w:type="dxa"/>
        </w:tblCellMar>
        <w:tblLook w:val="04A0" w:firstRow="1" w:lastRow="0" w:firstColumn="1" w:lastColumn="0" w:noHBand="0" w:noVBand="1"/>
      </w:tblPr>
      <w:tblGrid>
        <w:gridCol w:w="4395"/>
        <w:gridCol w:w="3402"/>
        <w:gridCol w:w="1672"/>
      </w:tblGrid>
      <w:tr w:rsidR="005D0EE3" w:rsidRPr="00E97C7C" w14:paraId="5416EE9F" w14:textId="77777777" w:rsidTr="005549BC">
        <w:tc>
          <w:tcPr>
            <w:tcW w:w="4395" w:type="dxa"/>
            <w:vAlign w:val="center"/>
          </w:tcPr>
          <w:p w14:paraId="66027044" w14:textId="77777777" w:rsidR="005D0EE3" w:rsidRPr="00E97C7C" w:rsidRDefault="005D0EE3" w:rsidP="005549BC">
            <w:pPr>
              <w:widowControl w:val="0"/>
              <w:jc w:val="center"/>
              <w:rPr>
                <w:rFonts w:ascii="Arial" w:hAnsi="Arial" w:cs="Arial"/>
                <w:b/>
                <w:bCs/>
                <w:sz w:val="24"/>
                <w:szCs w:val="24"/>
              </w:rPr>
            </w:pPr>
            <w:r w:rsidRPr="00E97C7C">
              <w:rPr>
                <w:rFonts w:ascii="Arial" w:hAnsi="Arial" w:cs="Arial"/>
                <w:b/>
                <w:bCs/>
                <w:sz w:val="24"/>
                <w:szCs w:val="24"/>
              </w:rPr>
              <w:t>INFRAÇÃO COMETIDA</w:t>
            </w:r>
          </w:p>
        </w:tc>
        <w:tc>
          <w:tcPr>
            <w:tcW w:w="3402" w:type="dxa"/>
            <w:vAlign w:val="center"/>
          </w:tcPr>
          <w:p w14:paraId="0699C1AA" w14:textId="77777777" w:rsidR="005D0EE3" w:rsidRPr="00E97C7C" w:rsidRDefault="005D0EE3" w:rsidP="005549BC">
            <w:pPr>
              <w:widowControl w:val="0"/>
              <w:jc w:val="center"/>
              <w:rPr>
                <w:rFonts w:ascii="Arial" w:hAnsi="Arial" w:cs="Arial"/>
                <w:b/>
                <w:bCs/>
                <w:sz w:val="24"/>
                <w:szCs w:val="24"/>
              </w:rPr>
            </w:pPr>
            <w:r w:rsidRPr="00E97C7C">
              <w:rPr>
                <w:rFonts w:ascii="Arial" w:hAnsi="Arial" w:cs="Arial"/>
                <w:b/>
                <w:bCs/>
                <w:sz w:val="24"/>
                <w:szCs w:val="24"/>
              </w:rPr>
              <w:t>PENALIDADE</w:t>
            </w:r>
          </w:p>
        </w:tc>
        <w:tc>
          <w:tcPr>
            <w:tcW w:w="1672" w:type="dxa"/>
            <w:vAlign w:val="center"/>
          </w:tcPr>
          <w:p w14:paraId="53A74BE2" w14:textId="77777777" w:rsidR="005D0EE3" w:rsidRPr="00E97C7C" w:rsidRDefault="005D0EE3" w:rsidP="005549BC">
            <w:pPr>
              <w:widowControl w:val="0"/>
              <w:jc w:val="center"/>
              <w:rPr>
                <w:rFonts w:ascii="Arial" w:hAnsi="Arial" w:cs="Arial"/>
                <w:b/>
                <w:bCs/>
                <w:sz w:val="24"/>
                <w:szCs w:val="24"/>
              </w:rPr>
            </w:pPr>
            <w:r w:rsidRPr="00E97C7C">
              <w:rPr>
                <w:rFonts w:ascii="Arial" w:hAnsi="Arial" w:cs="Arial"/>
                <w:b/>
                <w:bCs/>
                <w:sz w:val="24"/>
                <w:szCs w:val="24"/>
              </w:rPr>
              <w:t>PRAZO</w:t>
            </w:r>
          </w:p>
        </w:tc>
      </w:tr>
      <w:tr w:rsidR="005D0EE3" w:rsidRPr="00E97C7C" w14:paraId="13517E92" w14:textId="77777777" w:rsidTr="005549BC">
        <w:tc>
          <w:tcPr>
            <w:tcW w:w="4395" w:type="dxa"/>
            <w:vAlign w:val="center"/>
          </w:tcPr>
          <w:p w14:paraId="0ECD3B95" w14:textId="77777777" w:rsidR="005D0EE3" w:rsidRPr="00E97C7C" w:rsidRDefault="005D0EE3" w:rsidP="005549BC">
            <w:pPr>
              <w:widowControl w:val="0"/>
              <w:jc w:val="center"/>
              <w:rPr>
                <w:rFonts w:ascii="Arial" w:hAnsi="Arial" w:cs="Arial"/>
                <w:color w:val="000000"/>
                <w:sz w:val="24"/>
                <w:szCs w:val="24"/>
              </w:rPr>
            </w:pPr>
            <w:r w:rsidRPr="00E97C7C">
              <w:rPr>
                <w:rFonts w:ascii="Arial" w:hAnsi="Arial" w:cs="Arial"/>
                <w:sz w:val="24"/>
                <w:szCs w:val="24"/>
              </w:rPr>
              <w:t>Deixar de entregar a documentação exigida para o certame, mesmo após a possibilidade de saneamento</w:t>
            </w:r>
          </w:p>
        </w:tc>
        <w:tc>
          <w:tcPr>
            <w:tcW w:w="3402" w:type="dxa"/>
            <w:vAlign w:val="center"/>
          </w:tcPr>
          <w:p w14:paraId="7273733B" w14:textId="77777777" w:rsidR="005D0EE3" w:rsidRPr="00E97C7C" w:rsidRDefault="005D0EE3" w:rsidP="005549BC">
            <w:pPr>
              <w:widowControl w:val="0"/>
              <w:jc w:val="center"/>
              <w:rPr>
                <w:rFonts w:ascii="Arial" w:hAnsi="Arial" w:cs="Arial"/>
                <w:sz w:val="24"/>
                <w:szCs w:val="24"/>
              </w:rPr>
            </w:pPr>
            <w:r w:rsidRPr="00E97C7C">
              <w:rPr>
                <w:rFonts w:ascii="Arial" w:hAnsi="Arial" w:cs="Arial"/>
                <w:sz w:val="24"/>
                <w:szCs w:val="24"/>
              </w:rPr>
              <w:t>Impedimento de licitar ou contratar com o Município de Sertãozinho</w:t>
            </w:r>
          </w:p>
        </w:tc>
        <w:tc>
          <w:tcPr>
            <w:tcW w:w="1672" w:type="dxa"/>
            <w:vAlign w:val="center"/>
          </w:tcPr>
          <w:p w14:paraId="52188FCD" w14:textId="77777777" w:rsidR="005D0EE3" w:rsidRPr="00E97C7C" w:rsidRDefault="005D0EE3" w:rsidP="005549BC">
            <w:pPr>
              <w:widowControl w:val="0"/>
              <w:jc w:val="center"/>
              <w:rPr>
                <w:rFonts w:ascii="Arial" w:hAnsi="Arial" w:cs="Arial"/>
                <w:sz w:val="24"/>
                <w:szCs w:val="24"/>
              </w:rPr>
            </w:pPr>
            <w:r w:rsidRPr="00E97C7C">
              <w:rPr>
                <w:rFonts w:ascii="Arial" w:hAnsi="Arial" w:cs="Arial"/>
                <w:sz w:val="24"/>
                <w:szCs w:val="24"/>
              </w:rPr>
              <w:t>seis meses</w:t>
            </w:r>
          </w:p>
        </w:tc>
      </w:tr>
      <w:tr w:rsidR="005D0EE3" w:rsidRPr="00E97C7C" w14:paraId="2FF99DF4" w14:textId="77777777" w:rsidTr="005549BC">
        <w:tc>
          <w:tcPr>
            <w:tcW w:w="4395" w:type="dxa"/>
            <w:vAlign w:val="center"/>
          </w:tcPr>
          <w:p w14:paraId="38716B60" w14:textId="77777777" w:rsidR="005D0EE3" w:rsidRPr="00E97C7C" w:rsidRDefault="005D0EE3" w:rsidP="005549BC">
            <w:pPr>
              <w:widowControl w:val="0"/>
              <w:jc w:val="center"/>
              <w:rPr>
                <w:rFonts w:ascii="Arial" w:hAnsi="Arial" w:cs="Arial"/>
                <w:sz w:val="24"/>
                <w:szCs w:val="24"/>
              </w:rPr>
            </w:pPr>
            <w:r w:rsidRPr="00E97C7C">
              <w:rPr>
                <w:rFonts w:ascii="Arial" w:hAnsi="Arial" w:cs="Arial"/>
                <w:sz w:val="24"/>
                <w:szCs w:val="24"/>
              </w:rPr>
              <w:t>Não manter a proposta, salvo em decorrência de fato superveniente devidamente justificado</w:t>
            </w:r>
          </w:p>
        </w:tc>
        <w:tc>
          <w:tcPr>
            <w:tcW w:w="3402" w:type="dxa"/>
            <w:vAlign w:val="center"/>
          </w:tcPr>
          <w:p w14:paraId="72310E86" w14:textId="77777777" w:rsidR="005D0EE3" w:rsidRPr="00E97C7C" w:rsidRDefault="005D0EE3" w:rsidP="005549BC">
            <w:pPr>
              <w:widowControl w:val="0"/>
              <w:jc w:val="center"/>
              <w:rPr>
                <w:rFonts w:ascii="Arial" w:hAnsi="Arial" w:cs="Arial"/>
                <w:sz w:val="24"/>
                <w:szCs w:val="24"/>
              </w:rPr>
            </w:pPr>
            <w:r w:rsidRPr="00E97C7C">
              <w:rPr>
                <w:rFonts w:ascii="Arial" w:hAnsi="Arial" w:cs="Arial"/>
                <w:sz w:val="24"/>
                <w:szCs w:val="24"/>
              </w:rPr>
              <w:t>Impedimento de licitar ou contratar com o Município de Sertãozinho</w:t>
            </w:r>
          </w:p>
        </w:tc>
        <w:tc>
          <w:tcPr>
            <w:tcW w:w="1672" w:type="dxa"/>
            <w:vAlign w:val="center"/>
          </w:tcPr>
          <w:p w14:paraId="5F0723E9" w14:textId="77777777" w:rsidR="005D0EE3" w:rsidRPr="00E97C7C" w:rsidRDefault="005D0EE3" w:rsidP="005549BC">
            <w:pPr>
              <w:widowControl w:val="0"/>
              <w:jc w:val="center"/>
              <w:rPr>
                <w:rFonts w:ascii="Arial" w:hAnsi="Arial" w:cs="Arial"/>
                <w:sz w:val="24"/>
                <w:szCs w:val="24"/>
              </w:rPr>
            </w:pPr>
            <w:r w:rsidRPr="00E97C7C">
              <w:rPr>
                <w:rFonts w:ascii="Arial" w:hAnsi="Arial" w:cs="Arial"/>
                <w:sz w:val="24"/>
                <w:szCs w:val="24"/>
              </w:rPr>
              <w:t>seis meses</w:t>
            </w:r>
          </w:p>
        </w:tc>
      </w:tr>
      <w:tr w:rsidR="005D0EE3" w:rsidRPr="00E97C7C" w14:paraId="623400AB" w14:textId="77777777" w:rsidTr="005549BC">
        <w:tc>
          <w:tcPr>
            <w:tcW w:w="4395" w:type="dxa"/>
            <w:vAlign w:val="center"/>
          </w:tcPr>
          <w:p w14:paraId="162D5A3B" w14:textId="77777777" w:rsidR="005D0EE3" w:rsidRPr="00E97C7C" w:rsidRDefault="005D0EE3" w:rsidP="005549BC">
            <w:pPr>
              <w:widowControl w:val="0"/>
              <w:jc w:val="center"/>
              <w:rPr>
                <w:rFonts w:ascii="Arial" w:hAnsi="Arial" w:cs="Arial"/>
                <w:sz w:val="24"/>
                <w:szCs w:val="24"/>
              </w:rPr>
            </w:pPr>
            <w:r w:rsidRPr="00E97C7C">
              <w:rPr>
                <w:rFonts w:ascii="Arial" w:hAnsi="Arial" w:cs="Arial"/>
                <w:sz w:val="24"/>
                <w:szCs w:val="24"/>
              </w:rPr>
              <w:t>Não celebrar o contrato ou não entregar a documentação exigida para a contratação, quando convocado dentro do prazo de validade de sua proposta</w:t>
            </w:r>
          </w:p>
        </w:tc>
        <w:tc>
          <w:tcPr>
            <w:tcW w:w="3402" w:type="dxa"/>
            <w:vAlign w:val="center"/>
          </w:tcPr>
          <w:p w14:paraId="64EB52F0" w14:textId="77777777" w:rsidR="005D0EE3" w:rsidRPr="00E97C7C" w:rsidRDefault="005D0EE3" w:rsidP="005549BC">
            <w:pPr>
              <w:widowControl w:val="0"/>
              <w:jc w:val="center"/>
              <w:rPr>
                <w:rFonts w:ascii="Arial" w:hAnsi="Arial" w:cs="Arial"/>
                <w:sz w:val="24"/>
                <w:szCs w:val="24"/>
              </w:rPr>
            </w:pPr>
            <w:r w:rsidRPr="00E97C7C">
              <w:rPr>
                <w:rFonts w:ascii="Arial" w:hAnsi="Arial" w:cs="Arial"/>
                <w:sz w:val="24"/>
                <w:szCs w:val="24"/>
              </w:rPr>
              <w:t>Impedimento de licitar ou contratar com o Município de Sertãozinho</w:t>
            </w:r>
          </w:p>
        </w:tc>
        <w:tc>
          <w:tcPr>
            <w:tcW w:w="1672" w:type="dxa"/>
            <w:vAlign w:val="center"/>
          </w:tcPr>
          <w:p w14:paraId="32D9A24C" w14:textId="77777777" w:rsidR="005D0EE3" w:rsidRPr="00E97C7C" w:rsidRDefault="005D0EE3" w:rsidP="005549BC">
            <w:pPr>
              <w:widowControl w:val="0"/>
              <w:jc w:val="center"/>
              <w:rPr>
                <w:rFonts w:ascii="Arial" w:hAnsi="Arial" w:cs="Arial"/>
                <w:sz w:val="24"/>
                <w:szCs w:val="24"/>
              </w:rPr>
            </w:pPr>
            <w:r w:rsidRPr="00E97C7C">
              <w:rPr>
                <w:rFonts w:ascii="Arial" w:hAnsi="Arial" w:cs="Arial"/>
                <w:sz w:val="24"/>
                <w:szCs w:val="24"/>
              </w:rPr>
              <w:t>seis meses</w:t>
            </w:r>
          </w:p>
        </w:tc>
      </w:tr>
      <w:tr w:rsidR="005D0EE3" w:rsidRPr="00E97C7C" w14:paraId="532B060C" w14:textId="77777777" w:rsidTr="005549BC">
        <w:tc>
          <w:tcPr>
            <w:tcW w:w="4395" w:type="dxa"/>
            <w:vAlign w:val="center"/>
          </w:tcPr>
          <w:p w14:paraId="000A8FC5" w14:textId="77777777" w:rsidR="005D0EE3" w:rsidRPr="00E97C7C" w:rsidRDefault="005D0EE3" w:rsidP="005549BC">
            <w:pPr>
              <w:widowControl w:val="0"/>
              <w:jc w:val="center"/>
              <w:rPr>
                <w:rFonts w:ascii="Arial" w:hAnsi="Arial" w:cs="Arial"/>
                <w:sz w:val="24"/>
                <w:szCs w:val="24"/>
              </w:rPr>
            </w:pPr>
            <w:r w:rsidRPr="00E97C7C">
              <w:rPr>
                <w:rFonts w:ascii="Arial" w:hAnsi="Arial" w:cs="Arial"/>
                <w:sz w:val="24"/>
                <w:szCs w:val="24"/>
              </w:rPr>
              <w:t>Apresentar recursos manifestamente protelatórios</w:t>
            </w:r>
          </w:p>
        </w:tc>
        <w:tc>
          <w:tcPr>
            <w:tcW w:w="3402" w:type="dxa"/>
            <w:vAlign w:val="center"/>
          </w:tcPr>
          <w:p w14:paraId="303A1E68" w14:textId="77777777" w:rsidR="005D0EE3" w:rsidRPr="00E97C7C" w:rsidRDefault="005D0EE3" w:rsidP="005549BC">
            <w:pPr>
              <w:widowControl w:val="0"/>
              <w:jc w:val="center"/>
              <w:rPr>
                <w:rFonts w:ascii="Arial" w:hAnsi="Arial" w:cs="Arial"/>
                <w:sz w:val="24"/>
                <w:szCs w:val="24"/>
              </w:rPr>
            </w:pPr>
            <w:r w:rsidRPr="00E97C7C">
              <w:rPr>
                <w:rFonts w:ascii="Arial" w:hAnsi="Arial" w:cs="Arial"/>
                <w:sz w:val="24"/>
                <w:szCs w:val="24"/>
              </w:rPr>
              <w:t>Impedimento de licitar ou contratar com o Município de Sertãozinho</w:t>
            </w:r>
          </w:p>
        </w:tc>
        <w:tc>
          <w:tcPr>
            <w:tcW w:w="1672" w:type="dxa"/>
            <w:vAlign w:val="center"/>
          </w:tcPr>
          <w:p w14:paraId="40AD4B35" w14:textId="77777777" w:rsidR="005D0EE3" w:rsidRPr="00E97C7C" w:rsidRDefault="005D0EE3" w:rsidP="005549BC">
            <w:pPr>
              <w:widowControl w:val="0"/>
              <w:jc w:val="center"/>
              <w:rPr>
                <w:rFonts w:ascii="Arial" w:hAnsi="Arial" w:cs="Arial"/>
                <w:sz w:val="24"/>
                <w:szCs w:val="24"/>
              </w:rPr>
            </w:pPr>
            <w:r w:rsidRPr="00E97C7C">
              <w:rPr>
                <w:rFonts w:ascii="Arial" w:hAnsi="Arial" w:cs="Arial"/>
                <w:sz w:val="24"/>
                <w:szCs w:val="24"/>
              </w:rPr>
              <w:t>seis meses</w:t>
            </w:r>
          </w:p>
        </w:tc>
      </w:tr>
      <w:tr w:rsidR="005D0EE3" w:rsidRPr="00E97C7C" w14:paraId="0099C65F" w14:textId="77777777" w:rsidTr="005549BC">
        <w:tc>
          <w:tcPr>
            <w:tcW w:w="4395" w:type="dxa"/>
            <w:vAlign w:val="center"/>
          </w:tcPr>
          <w:p w14:paraId="3493D360" w14:textId="77777777" w:rsidR="005D0EE3" w:rsidRPr="00E97C7C" w:rsidRDefault="005D0EE3" w:rsidP="005549BC">
            <w:pPr>
              <w:widowControl w:val="0"/>
              <w:jc w:val="center"/>
              <w:rPr>
                <w:rFonts w:ascii="Arial" w:hAnsi="Arial" w:cs="Arial"/>
                <w:sz w:val="24"/>
                <w:szCs w:val="24"/>
              </w:rPr>
            </w:pPr>
            <w:r w:rsidRPr="00E97C7C">
              <w:rPr>
                <w:rFonts w:ascii="Arial" w:hAnsi="Arial" w:cs="Arial"/>
                <w:sz w:val="24"/>
                <w:szCs w:val="24"/>
              </w:rPr>
              <w:t>Apresentar declaração ou documentação falsa exigida para o certame ou prestar declaração falsa durante a seleção do fornecedor</w:t>
            </w:r>
          </w:p>
        </w:tc>
        <w:tc>
          <w:tcPr>
            <w:tcW w:w="3402" w:type="dxa"/>
            <w:vAlign w:val="center"/>
          </w:tcPr>
          <w:p w14:paraId="2620DBA0" w14:textId="77777777" w:rsidR="005D0EE3" w:rsidRPr="00E97C7C" w:rsidRDefault="005D0EE3" w:rsidP="005549BC">
            <w:pPr>
              <w:widowControl w:val="0"/>
              <w:jc w:val="center"/>
              <w:rPr>
                <w:rFonts w:ascii="Arial" w:hAnsi="Arial" w:cs="Arial"/>
                <w:sz w:val="24"/>
                <w:szCs w:val="24"/>
              </w:rPr>
            </w:pPr>
            <w:r w:rsidRPr="00E97C7C">
              <w:rPr>
                <w:rFonts w:ascii="Arial" w:hAnsi="Arial" w:cs="Arial"/>
                <w:sz w:val="24"/>
                <w:szCs w:val="24"/>
              </w:rPr>
              <w:t>Declaração de Inidoneidade para licitar ou contratar com todos os entes federativos</w:t>
            </w:r>
          </w:p>
        </w:tc>
        <w:tc>
          <w:tcPr>
            <w:tcW w:w="1672" w:type="dxa"/>
            <w:vAlign w:val="center"/>
          </w:tcPr>
          <w:p w14:paraId="5596431E" w14:textId="77777777" w:rsidR="005D0EE3" w:rsidRPr="00E97C7C" w:rsidRDefault="005D0EE3" w:rsidP="005549BC">
            <w:pPr>
              <w:widowControl w:val="0"/>
              <w:jc w:val="center"/>
              <w:rPr>
                <w:rFonts w:ascii="Arial" w:hAnsi="Arial" w:cs="Arial"/>
                <w:sz w:val="24"/>
                <w:szCs w:val="24"/>
              </w:rPr>
            </w:pPr>
            <w:r w:rsidRPr="00E97C7C">
              <w:rPr>
                <w:rFonts w:ascii="Arial" w:hAnsi="Arial" w:cs="Arial"/>
                <w:sz w:val="24"/>
                <w:szCs w:val="24"/>
              </w:rPr>
              <w:t>4 anos e seis meses</w:t>
            </w:r>
          </w:p>
        </w:tc>
      </w:tr>
      <w:tr w:rsidR="005D0EE3" w:rsidRPr="00E97C7C" w14:paraId="55192095" w14:textId="77777777" w:rsidTr="005549BC">
        <w:tc>
          <w:tcPr>
            <w:tcW w:w="4395" w:type="dxa"/>
            <w:vAlign w:val="center"/>
          </w:tcPr>
          <w:p w14:paraId="265BD047" w14:textId="77777777" w:rsidR="005D0EE3" w:rsidRPr="00E97C7C" w:rsidRDefault="005D0EE3" w:rsidP="005549BC">
            <w:pPr>
              <w:widowControl w:val="0"/>
              <w:jc w:val="center"/>
              <w:rPr>
                <w:rFonts w:ascii="Arial" w:hAnsi="Arial" w:cs="Arial"/>
                <w:sz w:val="24"/>
                <w:szCs w:val="24"/>
              </w:rPr>
            </w:pPr>
            <w:r w:rsidRPr="00E97C7C">
              <w:rPr>
                <w:rFonts w:ascii="Arial" w:hAnsi="Arial" w:cs="Arial"/>
                <w:sz w:val="24"/>
                <w:szCs w:val="24"/>
              </w:rPr>
              <w:t>Fraudar a seleção do fornecedor</w:t>
            </w:r>
          </w:p>
        </w:tc>
        <w:tc>
          <w:tcPr>
            <w:tcW w:w="3402" w:type="dxa"/>
            <w:vAlign w:val="center"/>
          </w:tcPr>
          <w:p w14:paraId="2B51FC40" w14:textId="77777777" w:rsidR="005D0EE3" w:rsidRPr="00E97C7C" w:rsidRDefault="005D0EE3" w:rsidP="005549BC">
            <w:pPr>
              <w:widowControl w:val="0"/>
              <w:jc w:val="center"/>
              <w:rPr>
                <w:rFonts w:ascii="Arial" w:hAnsi="Arial" w:cs="Arial"/>
                <w:sz w:val="24"/>
                <w:szCs w:val="24"/>
              </w:rPr>
            </w:pPr>
            <w:r w:rsidRPr="00E97C7C">
              <w:rPr>
                <w:rFonts w:ascii="Arial" w:hAnsi="Arial" w:cs="Arial"/>
                <w:sz w:val="24"/>
                <w:szCs w:val="24"/>
              </w:rPr>
              <w:t>Declaração de Inidoneidade para licitar ou contratar com todos os entes federativos</w:t>
            </w:r>
          </w:p>
        </w:tc>
        <w:tc>
          <w:tcPr>
            <w:tcW w:w="1672" w:type="dxa"/>
            <w:vAlign w:val="center"/>
          </w:tcPr>
          <w:p w14:paraId="0346FB08" w14:textId="77777777" w:rsidR="005D0EE3" w:rsidRPr="00E97C7C" w:rsidRDefault="005D0EE3" w:rsidP="005549BC">
            <w:pPr>
              <w:widowControl w:val="0"/>
              <w:jc w:val="center"/>
              <w:rPr>
                <w:rFonts w:ascii="Arial" w:hAnsi="Arial" w:cs="Arial"/>
                <w:sz w:val="24"/>
                <w:szCs w:val="24"/>
              </w:rPr>
            </w:pPr>
            <w:r w:rsidRPr="00E97C7C">
              <w:rPr>
                <w:rFonts w:ascii="Arial" w:hAnsi="Arial" w:cs="Arial"/>
                <w:sz w:val="24"/>
                <w:szCs w:val="24"/>
              </w:rPr>
              <w:t>4 anos e seis meses</w:t>
            </w:r>
          </w:p>
        </w:tc>
      </w:tr>
      <w:tr w:rsidR="005D0EE3" w:rsidRPr="00E97C7C" w14:paraId="24E4BEDC" w14:textId="77777777" w:rsidTr="005549BC">
        <w:tc>
          <w:tcPr>
            <w:tcW w:w="4395" w:type="dxa"/>
            <w:vAlign w:val="center"/>
          </w:tcPr>
          <w:p w14:paraId="4003DEF1" w14:textId="77777777" w:rsidR="005D0EE3" w:rsidRPr="00E97C7C" w:rsidRDefault="005D0EE3" w:rsidP="005549BC">
            <w:pPr>
              <w:widowControl w:val="0"/>
              <w:jc w:val="center"/>
              <w:rPr>
                <w:rFonts w:ascii="Arial" w:hAnsi="Arial" w:cs="Arial"/>
                <w:sz w:val="24"/>
                <w:szCs w:val="24"/>
              </w:rPr>
            </w:pPr>
            <w:r w:rsidRPr="00E97C7C">
              <w:rPr>
                <w:rFonts w:ascii="Arial" w:hAnsi="Arial" w:cs="Arial"/>
                <w:sz w:val="24"/>
                <w:szCs w:val="24"/>
              </w:rPr>
              <w:lastRenderedPageBreak/>
              <w:t>Comportar-se de modo inidôneo ou cometer fraude de qualquer natureza</w:t>
            </w:r>
          </w:p>
        </w:tc>
        <w:tc>
          <w:tcPr>
            <w:tcW w:w="3402" w:type="dxa"/>
            <w:vAlign w:val="center"/>
          </w:tcPr>
          <w:p w14:paraId="6F8C9E70" w14:textId="77777777" w:rsidR="005D0EE3" w:rsidRPr="00E97C7C" w:rsidRDefault="005D0EE3" w:rsidP="005549BC">
            <w:pPr>
              <w:widowControl w:val="0"/>
              <w:jc w:val="center"/>
              <w:rPr>
                <w:rFonts w:ascii="Arial" w:hAnsi="Arial" w:cs="Arial"/>
                <w:sz w:val="24"/>
                <w:szCs w:val="24"/>
              </w:rPr>
            </w:pPr>
            <w:r w:rsidRPr="00E97C7C">
              <w:rPr>
                <w:rFonts w:ascii="Arial" w:hAnsi="Arial" w:cs="Arial"/>
                <w:sz w:val="24"/>
                <w:szCs w:val="24"/>
              </w:rPr>
              <w:t>Declaração de Inidoneidade para licitar ou contratar com todos os entes federativos</w:t>
            </w:r>
          </w:p>
        </w:tc>
        <w:tc>
          <w:tcPr>
            <w:tcW w:w="1672" w:type="dxa"/>
            <w:vAlign w:val="center"/>
          </w:tcPr>
          <w:p w14:paraId="00A71532" w14:textId="77777777" w:rsidR="005D0EE3" w:rsidRPr="00E97C7C" w:rsidRDefault="005D0EE3" w:rsidP="005549BC">
            <w:pPr>
              <w:widowControl w:val="0"/>
              <w:jc w:val="center"/>
              <w:rPr>
                <w:rFonts w:ascii="Arial" w:hAnsi="Arial" w:cs="Arial"/>
                <w:sz w:val="24"/>
                <w:szCs w:val="24"/>
              </w:rPr>
            </w:pPr>
            <w:r w:rsidRPr="00E97C7C">
              <w:rPr>
                <w:rFonts w:ascii="Arial" w:hAnsi="Arial" w:cs="Arial"/>
                <w:sz w:val="24"/>
                <w:szCs w:val="24"/>
              </w:rPr>
              <w:t>4 anos e seis meses</w:t>
            </w:r>
          </w:p>
        </w:tc>
      </w:tr>
      <w:tr w:rsidR="005D0EE3" w:rsidRPr="00E97C7C" w14:paraId="1FC2F733" w14:textId="77777777" w:rsidTr="005549BC">
        <w:tc>
          <w:tcPr>
            <w:tcW w:w="4395" w:type="dxa"/>
            <w:vAlign w:val="center"/>
          </w:tcPr>
          <w:p w14:paraId="767AD164" w14:textId="77777777" w:rsidR="005D0EE3" w:rsidRPr="00E97C7C" w:rsidRDefault="005D0EE3" w:rsidP="005549BC">
            <w:pPr>
              <w:spacing w:before="80" w:after="80"/>
              <w:jc w:val="center"/>
              <w:rPr>
                <w:rFonts w:ascii="Arial" w:hAnsi="Arial" w:cs="Arial"/>
                <w:sz w:val="24"/>
                <w:szCs w:val="24"/>
              </w:rPr>
            </w:pPr>
            <w:r w:rsidRPr="00E97C7C">
              <w:rPr>
                <w:rFonts w:ascii="Arial" w:hAnsi="Arial" w:cs="Arial"/>
                <w:sz w:val="24"/>
                <w:szCs w:val="24"/>
              </w:rPr>
              <w:t>Praticar atos ilícitos com vistas a frustrar os objetivos da seleção do fornecedor</w:t>
            </w:r>
          </w:p>
        </w:tc>
        <w:tc>
          <w:tcPr>
            <w:tcW w:w="3402" w:type="dxa"/>
            <w:vAlign w:val="center"/>
          </w:tcPr>
          <w:p w14:paraId="60BFDC01" w14:textId="77777777" w:rsidR="005D0EE3" w:rsidRPr="00E97C7C" w:rsidRDefault="005D0EE3" w:rsidP="005549BC">
            <w:pPr>
              <w:spacing w:before="80" w:after="80"/>
              <w:jc w:val="center"/>
              <w:rPr>
                <w:rFonts w:ascii="Arial" w:hAnsi="Arial" w:cs="Arial"/>
                <w:sz w:val="24"/>
                <w:szCs w:val="24"/>
              </w:rPr>
            </w:pPr>
            <w:r w:rsidRPr="00E97C7C">
              <w:rPr>
                <w:rFonts w:ascii="Arial" w:hAnsi="Arial" w:cs="Arial"/>
                <w:sz w:val="24"/>
                <w:szCs w:val="24"/>
              </w:rPr>
              <w:t>Declaração de Inidoneidade para licitar ou contratar com todos os entes federativos</w:t>
            </w:r>
          </w:p>
        </w:tc>
        <w:tc>
          <w:tcPr>
            <w:tcW w:w="1672" w:type="dxa"/>
            <w:vAlign w:val="center"/>
          </w:tcPr>
          <w:p w14:paraId="3B67FF89" w14:textId="77777777" w:rsidR="005D0EE3" w:rsidRPr="00E97C7C" w:rsidRDefault="005D0EE3" w:rsidP="005549BC">
            <w:pPr>
              <w:spacing w:before="80" w:after="80"/>
              <w:jc w:val="center"/>
              <w:rPr>
                <w:rFonts w:ascii="Arial" w:hAnsi="Arial" w:cs="Arial"/>
                <w:sz w:val="24"/>
                <w:szCs w:val="24"/>
              </w:rPr>
            </w:pPr>
            <w:r w:rsidRPr="00E97C7C">
              <w:rPr>
                <w:rFonts w:ascii="Arial" w:hAnsi="Arial" w:cs="Arial"/>
                <w:sz w:val="24"/>
                <w:szCs w:val="24"/>
              </w:rPr>
              <w:t>4 anos e seis meses</w:t>
            </w:r>
          </w:p>
        </w:tc>
      </w:tr>
      <w:tr w:rsidR="005D0EE3" w:rsidRPr="00E97C7C" w14:paraId="646F3F01" w14:textId="77777777" w:rsidTr="005549BC">
        <w:tc>
          <w:tcPr>
            <w:tcW w:w="4395" w:type="dxa"/>
            <w:vAlign w:val="center"/>
          </w:tcPr>
          <w:p w14:paraId="15921D7F" w14:textId="77777777" w:rsidR="005D0EE3" w:rsidRPr="00E97C7C" w:rsidRDefault="005D0EE3" w:rsidP="005549BC">
            <w:pPr>
              <w:spacing w:before="80" w:after="80"/>
              <w:jc w:val="center"/>
              <w:rPr>
                <w:rFonts w:ascii="Arial" w:hAnsi="Arial" w:cs="Arial"/>
                <w:sz w:val="24"/>
                <w:szCs w:val="24"/>
              </w:rPr>
            </w:pPr>
            <w:r w:rsidRPr="00E97C7C">
              <w:rPr>
                <w:rFonts w:ascii="Arial" w:hAnsi="Arial" w:cs="Arial"/>
                <w:sz w:val="24"/>
                <w:szCs w:val="24"/>
              </w:rPr>
              <w:t>Praticar ato lesivo previsto no art. 5º da Lei nº 12.846, de 1º de agosto de 2013</w:t>
            </w:r>
          </w:p>
        </w:tc>
        <w:tc>
          <w:tcPr>
            <w:tcW w:w="3402" w:type="dxa"/>
            <w:vAlign w:val="center"/>
          </w:tcPr>
          <w:p w14:paraId="21824CEF" w14:textId="77777777" w:rsidR="005D0EE3" w:rsidRPr="00E97C7C" w:rsidRDefault="005D0EE3" w:rsidP="005549BC">
            <w:pPr>
              <w:spacing w:before="80" w:after="80"/>
              <w:jc w:val="center"/>
              <w:rPr>
                <w:rFonts w:ascii="Arial" w:hAnsi="Arial" w:cs="Arial"/>
                <w:sz w:val="24"/>
                <w:szCs w:val="24"/>
              </w:rPr>
            </w:pPr>
            <w:r w:rsidRPr="00E97C7C">
              <w:rPr>
                <w:rFonts w:ascii="Arial" w:hAnsi="Arial" w:cs="Arial"/>
                <w:sz w:val="24"/>
                <w:szCs w:val="24"/>
              </w:rPr>
              <w:t>Declaração de Inidoneidade para licitar ou contratar com todos os entes federativos</w:t>
            </w:r>
          </w:p>
        </w:tc>
        <w:tc>
          <w:tcPr>
            <w:tcW w:w="1672" w:type="dxa"/>
            <w:vAlign w:val="center"/>
          </w:tcPr>
          <w:p w14:paraId="1ECE1E5B" w14:textId="77777777" w:rsidR="005D0EE3" w:rsidRPr="00E97C7C" w:rsidRDefault="005D0EE3" w:rsidP="005549BC">
            <w:pPr>
              <w:spacing w:before="80" w:after="80"/>
              <w:jc w:val="center"/>
              <w:rPr>
                <w:rFonts w:ascii="Arial" w:hAnsi="Arial" w:cs="Arial"/>
                <w:sz w:val="24"/>
                <w:szCs w:val="24"/>
              </w:rPr>
            </w:pPr>
            <w:r w:rsidRPr="00E97C7C">
              <w:rPr>
                <w:rFonts w:ascii="Arial" w:hAnsi="Arial" w:cs="Arial"/>
                <w:sz w:val="24"/>
                <w:szCs w:val="24"/>
              </w:rPr>
              <w:t>4 anos e seis meses</w:t>
            </w:r>
          </w:p>
        </w:tc>
      </w:tr>
    </w:tbl>
    <w:p w14:paraId="1AD1012D" w14:textId="77777777" w:rsidR="005D0EE3" w:rsidRDefault="005D0EE3" w:rsidP="005D0EE3">
      <w:pPr>
        <w:pStyle w:val="Tpico1"/>
        <w:keepNext w:val="0"/>
        <w:widowControl w:val="0"/>
        <w:numPr>
          <w:ilvl w:val="0"/>
          <w:numId w:val="0"/>
        </w:numPr>
        <w:spacing w:before="0" w:after="0" w:line="240" w:lineRule="auto"/>
        <w:ind w:left="425" w:hanging="425"/>
      </w:pPr>
    </w:p>
    <w:p w14:paraId="5F26DFD5" w14:textId="77777777" w:rsidR="005D0EE3" w:rsidRPr="00B433D6" w:rsidRDefault="005D0EE3" w:rsidP="005D0EE3">
      <w:pPr>
        <w:pStyle w:val="Tpico1"/>
        <w:keepNext w:val="0"/>
        <w:widowControl w:val="0"/>
        <w:numPr>
          <w:ilvl w:val="0"/>
          <w:numId w:val="0"/>
        </w:numPr>
        <w:spacing w:before="0" w:after="0" w:line="240" w:lineRule="auto"/>
        <w:ind w:left="425" w:hanging="425"/>
        <w:rPr>
          <w:rFonts w:eastAsia="MS Gothic"/>
          <w:color w:val="auto"/>
        </w:rPr>
      </w:pPr>
      <w:r w:rsidRPr="00B433D6">
        <w:rPr>
          <w:color w:val="auto"/>
        </w:rPr>
        <w:t>É UMA CONTRATAÇÃO SOB O SISTEMA DE REGISTRO DE PREÇOS?</w:t>
      </w:r>
    </w:p>
    <w:p w14:paraId="7165C8F7" w14:textId="77777777" w:rsidR="005D0EE3" w:rsidRDefault="005D0EE3" w:rsidP="005D0EE3">
      <w:pPr>
        <w:jc w:val="both"/>
        <w:rPr>
          <w:rFonts w:ascii="Arial" w:hAnsi="Arial"/>
          <w:color w:val="000000"/>
        </w:rPr>
      </w:pPr>
      <w:r w:rsidRPr="009A3128">
        <w:rPr>
          <w:rFonts w:ascii="Segoe UI Symbol" w:eastAsia="MS Gothic" w:hAnsi="Segoe UI Symbol" w:cs="Segoe UI Symbol"/>
        </w:rPr>
        <w:t>☐</w:t>
      </w:r>
      <w:r w:rsidRPr="009A3128">
        <w:rPr>
          <w:rFonts w:ascii="Arial" w:hAnsi="Arial"/>
          <w:color w:val="000000"/>
        </w:rPr>
        <w:t xml:space="preserve"> Sistema de Registro de Preços      </w:t>
      </w:r>
      <w:r w:rsidRPr="009A3128">
        <w:rPr>
          <w:rFonts w:ascii="Segoe UI Symbol" w:hAnsi="Segoe UI Symbol" w:cs="Segoe UI Symbol"/>
          <w:color w:val="000000"/>
        </w:rPr>
        <w:t>☒</w:t>
      </w:r>
      <w:r w:rsidRPr="009A3128">
        <w:rPr>
          <w:rFonts w:ascii="Arial" w:hAnsi="Arial"/>
          <w:color w:val="000000"/>
        </w:rPr>
        <w:t xml:space="preserve">  Contratação tradicional</w:t>
      </w:r>
    </w:p>
    <w:p w14:paraId="68DB9CB8" w14:textId="77777777" w:rsidR="005D0EE3" w:rsidRDefault="005D0EE3" w:rsidP="005D0EE3">
      <w:pPr>
        <w:jc w:val="both"/>
        <w:rPr>
          <w:rFonts w:ascii="Arial" w:hAnsi="Arial"/>
          <w:color w:val="000000"/>
        </w:rPr>
      </w:pPr>
    </w:p>
    <w:p w14:paraId="4C183BC0" w14:textId="77777777" w:rsidR="005D0EE3" w:rsidRPr="008706B3" w:rsidRDefault="005D0EE3" w:rsidP="005D0EE3">
      <w:pPr>
        <w:pStyle w:val="Tpico1"/>
        <w:keepNext w:val="0"/>
        <w:widowControl w:val="0"/>
        <w:numPr>
          <w:ilvl w:val="0"/>
          <w:numId w:val="0"/>
        </w:numPr>
        <w:spacing w:before="0" w:after="0" w:line="240" w:lineRule="auto"/>
        <w:ind w:left="425" w:hanging="425"/>
        <w:rPr>
          <w:rFonts w:eastAsia="MS Gothic"/>
          <w:color w:val="auto"/>
        </w:rPr>
      </w:pPr>
      <w:r w:rsidRPr="008706B3">
        <w:rPr>
          <w:color w:val="auto"/>
        </w:rPr>
        <w:t>É UMA OBRA OU SERVIÇO DE ENGENHARIA?</w:t>
      </w:r>
    </w:p>
    <w:p w14:paraId="58B906B8" w14:textId="77777777" w:rsidR="005D0EE3" w:rsidRPr="008706B3" w:rsidRDefault="005D0EE3" w:rsidP="005D0EE3">
      <w:pPr>
        <w:jc w:val="both"/>
        <w:rPr>
          <w:rFonts w:ascii="Arial" w:hAnsi="Arial"/>
          <w:iCs/>
        </w:rPr>
      </w:pPr>
      <w:r w:rsidRPr="008706B3">
        <w:rPr>
          <w:rFonts w:ascii="Segoe UI Symbol" w:eastAsia="MS Gothic" w:hAnsi="Segoe UI Symbol" w:cs="Segoe UI Symbol"/>
          <w:iCs/>
        </w:rPr>
        <w:t>☐</w:t>
      </w:r>
      <w:r w:rsidRPr="008706B3">
        <w:rPr>
          <w:rFonts w:ascii="Arial" w:hAnsi="Arial"/>
          <w:iCs/>
        </w:rPr>
        <w:t xml:space="preserve"> Sim      </w:t>
      </w:r>
      <w:r w:rsidRPr="008706B3">
        <w:rPr>
          <w:rFonts w:ascii="Segoe UI Symbol" w:hAnsi="Segoe UI Symbol" w:cs="Segoe UI Symbol"/>
          <w:iCs/>
        </w:rPr>
        <w:t>☒</w:t>
      </w:r>
      <w:r w:rsidRPr="008706B3">
        <w:rPr>
          <w:rFonts w:ascii="Arial" w:hAnsi="Arial"/>
          <w:iCs/>
        </w:rPr>
        <w:t xml:space="preserve">  Não</w:t>
      </w:r>
    </w:p>
    <w:p w14:paraId="4D43B61B" w14:textId="77777777" w:rsidR="005D0EE3" w:rsidRPr="008706B3" w:rsidRDefault="005D0EE3" w:rsidP="005D0EE3">
      <w:pPr>
        <w:pStyle w:val="Tpico2"/>
        <w:widowControl w:val="0"/>
        <w:numPr>
          <w:ilvl w:val="0"/>
          <w:numId w:val="0"/>
        </w:numPr>
        <w:spacing w:before="0" w:after="0" w:line="240" w:lineRule="auto"/>
      </w:pPr>
    </w:p>
    <w:p w14:paraId="39AE0DEA" w14:textId="77777777" w:rsidR="005D0EE3" w:rsidRDefault="005D0EE3" w:rsidP="005D0EE3">
      <w:pPr>
        <w:pStyle w:val="Quebras"/>
        <w:widowControl w:val="0"/>
        <w:rPr>
          <w:b/>
          <w:bCs/>
          <w:i w:val="0"/>
          <w:color w:val="auto"/>
          <w:sz w:val="24"/>
          <w:szCs w:val="24"/>
        </w:rPr>
      </w:pPr>
      <w:r w:rsidRPr="008706B3">
        <w:rPr>
          <w:b/>
          <w:bCs/>
          <w:i w:val="0"/>
          <w:color w:val="auto"/>
          <w:sz w:val="24"/>
          <w:szCs w:val="24"/>
        </w:rPr>
        <w:t>ESTIMATIVA DO VALOR DA CONTRATAÇÃO</w:t>
      </w:r>
    </w:p>
    <w:p w14:paraId="65589742" w14:textId="77777777" w:rsidR="005D0EE3" w:rsidRPr="008706B3" w:rsidRDefault="005D0EE3" w:rsidP="005D0EE3">
      <w:pPr>
        <w:pStyle w:val="Quebras"/>
        <w:widowControl w:val="0"/>
        <w:rPr>
          <w:b/>
          <w:bCs/>
          <w:i w:val="0"/>
          <w:color w:val="auto"/>
          <w:sz w:val="24"/>
          <w:szCs w:val="24"/>
        </w:rPr>
      </w:pPr>
    </w:p>
    <w:p w14:paraId="12AFA33C" w14:textId="77777777" w:rsidR="005D0EE3" w:rsidRPr="008706B3" w:rsidRDefault="005D0EE3" w:rsidP="005D0EE3">
      <w:pPr>
        <w:pStyle w:val="Quebras"/>
        <w:widowControl w:val="0"/>
        <w:rPr>
          <w:i w:val="0"/>
          <w:color w:val="auto"/>
          <w:sz w:val="24"/>
          <w:szCs w:val="24"/>
        </w:rPr>
      </w:pPr>
      <w:r w:rsidRPr="008706B3">
        <w:rPr>
          <w:b/>
          <w:bCs/>
          <w:i w:val="0"/>
          <w:color w:val="auto"/>
          <w:sz w:val="24"/>
          <w:szCs w:val="24"/>
        </w:rPr>
        <w:t xml:space="preserve">Valor máximo total da contratação: </w:t>
      </w:r>
      <w:r w:rsidRPr="00E97C7C">
        <w:rPr>
          <w:i w:val="0"/>
          <w:color w:val="auto"/>
          <w:sz w:val="24"/>
          <w:szCs w:val="24"/>
        </w:rPr>
        <w:t xml:space="preserve">R$ </w:t>
      </w:r>
      <w:r>
        <w:rPr>
          <w:i w:val="0"/>
          <w:color w:val="auto"/>
          <w:sz w:val="24"/>
          <w:szCs w:val="24"/>
        </w:rPr>
        <w:t>278.916,62</w:t>
      </w:r>
    </w:p>
    <w:p w14:paraId="7715E99E" w14:textId="77777777" w:rsidR="005D0EE3" w:rsidRDefault="005D0EE3" w:rsidP="005D0EE3">
      <w:pPr>
        <w:pStyle w:val="Tpico2"/>
        <w:widowControl w:val="0"/>
        <w:numPr>
          <w:ilvl w:val="0"/>
          <w:numId w:val="0"/>
        </w:numPr>
        <w:spacing w:before="0" w:after="0" w:line="240" w:lineRule="auto"/>
      </w:pPr>
    </w:p>
    <w:p w14:paraId="1EB054C7" w14:textId="77777777" w:rsidR="005D0EE3" w:rsidRPr="008706B3" w:rsidRDefault="005D0EE3" w:rsidP="005D0EE3">
      <w:pPr>
        <w:rPr>
          <w:rFonts w:ascii="Arial" w:hAnsi="Arial"/>
          <w:iCs/>
        </w:rPr>
      </w:pPr>
      <w:r w:rsidRPr="008706B3">
        <w:rPr>
          <w:rFonts w:ascii="Arial" w:hAnsi="Arial"/>
          <w:b/>
          <w:bCs/>
          <w:iCs/>
        </w:rPr>
        <w:t>Data da conclusão da formação de preço:</w:t>
      </w:r>
      <w:r w:rsidRPr="008706B3">
        <w:rPr>
          <w:rFonts w:ascii="Arial" w:hAnsi="Arial"/>
          <w:iCs/>
        </w:rPr>
        <w:t xml:space="preserve"> </w:t>
      </w:r>
      <w:r>
        <w:rPr>
          <w:rFonts w:ascii="Arial" w:hAnsi="Arial"/>
          <w:iCs/>
        </w:rPr>
        <w:t>24</w:t>
      </w:r>
      <w:r w:rsidRPr="00875797">
        <w:rPr>
          <w:rFonts w:ascii="Arial" w:hAnsi="Arial"/>
          <w:iCs/>
        </w:rPr>
        <w:t xml:space="preserve"> de fevereiro de 2025</w:t>
      </w:r>
      <w:r w:rsidRPr="008706B3">
        <w:rPr>
          <w:rFonts w:ascii="Arial" w:hAnsi="Arial"/>
          <w:iCs/>
        </w:rPr>
        <w:t>.</w:t>
      </w:r>
    </w:p>
    <w:p w14:paraId="6DB10BDD" w14:textId="77777777" w:rsidR="005D0EE3" w:rsidRPr="008706B3" w:rsidRDefault="005D0EE3" w:rsidP="005D0EE3">
      <w:pPr>
        <w:pStyle w:val="Quebras"/>
        <w:widowControl w:val="0"/>
        <w:rPr>
          <w:i w:val="0"/>
          <w:color w:val="auto"/>
          <w:sz w:val="24"/>
          <w:szCs w:val="24"/>
        </w:rPr>
      </w:pPr>
    </w:p>
    <w:p w14:paraId="3C21189E" w14:textId="77777777" w:rsidR="005D0EE3" w:rsidRDefault="005D0EE3" w:rsidP="005D0EE3">
      <w:pPr>
        <w:pStyle w:val="Quebras"/>
        <w:widowControl w:val="0"/>
        <w:rPr>
          <w:i w:val="0"/>
          <w:color w:val="auto"/>
          <w:sz w:val="24"/>
          <w:szCs w:val="24"/>
        </w:rPr>
      </w:pPr>
      <w:r w:rsidRPr="008706B3">
        <w:rPr>
          <w:b/>
          <w:bCs/>
          <w:i w:val="0"/>
          <w:color w:val="auto"/>
          <w:sz w:val="24"/>
          <w:szCs w:val="24"/>
        </w:rPr>
        <w:t>O preço de referência será sigiloso no processo?</w:t>
      </w:r>
      <w:r w:rsidRPr="008706B3">
        <w:rPr>
          <w:i w:val="0"/>
          <w:color w:val="auto"/>
          <w:sz w:val="24"/>
          <w:szCs w:val="24"/>
        </w:rPr>
        <w:t xml:space="preserve"> </w:t>
      </w:r>
      <w:r w:rsidRPr="008706B3">
        <w:rPr>
          <w:rFonts w:ascii="Segoe UI Symbol" w:hAnsi="Segoe UI Symbol" w:cs="Segoe UI Symbol"/>
          <w:i w:val="0"/>
          <w:color w:val="auto"/>
          <w:sz w:val="24"/>
          <w:szCs w:val="24"/>
        </w:rPr>
        <w:t>☐</w:t>
      </w:r>
      <w:r w:rsidRPr="008706B3">
        <w:rPr>
          <w:i w:val="0"/>
          <w:color w:val="auto"/>
          <w:sz w:val="24"/>
          <w:szCs w:val="24"/>
        </w:rPr>
        <w:t xml:space="preserve"> Sim      </w:t>
      </w:r>
      <w:r w:rsidRPr="008706B3">
        <w:rPr>
          <w:rFonts w:ascii="Segoe UI Symbol" w:hAnsi="Segoe UI Symbol" w:cs="Segoe UI Symbol"/>
          <w:i w:val="0"/>
          <w:color w:val="auto"/>
          <w:sz w:val="24"/>
          <w:szCs w:val="24"/>
        </w:rPr>
        <w:t>☒</w:t>
      </w:r>
      <w:r w:rsidRPr="008706B3">
        <w:rPr>
          <w:i w:val="0"/>
          <w:color w:val="auto"/>
          <w:sz w:val="24"/>
          <w:szCs w:val="24"/>
        </w:rPr>
        <w:t xml:space="preserve"> Não</w:t>
      </w:r>
    </w:p>
    <w:p w14:paraId="5CBA3EA3" w14:textId="77777777" w:rsidR="005D0EE3" w:rsidRPr="008706B3" w:rsidRDefault="005D0EE3" w:rsidP="005D0EE3">
      <w:pPr>
        <w:pStyle w:val="Quebras"/>
        <w:widowControl w:val="0"/>
        <w:rPr>
          <w:i w:val="0"/>
          <w:color w:val="auto"/>
          <w:sz w:val="24"/>
          <w:szCs w:val="24"/>
        </w:rPr>
      </w:pPr>
    </w:p>
    <w:p w14:paraId="7001D9DD" w14:textId="77777777" w:rsidR="005D0EE3" w:rsidRPr="008706B3" w:rsidRDefault="005D0EE3" w:rsidP="005D0EE3">
      <w:pPr>
        <w:pStyle w:val="Quebras"/>
        <w:rPr>
          <w:b/>
          <w:bCs/>
          <w:i w:val="0"/>
          <w:color w:val="auto"/>
          <w:sz w:val="24"/>
          <w:szCs w:val="24"/>
        </w:rPr>
      </w:pPr>
      <w:r w:rsidRPr="008706B3">
        <w:rPr>
          <w:b/>
          <w:bCs/>
          <w:i w:val="0"/>
          <w:color w:val="auto"/>
          <w:sz w:val="24"/>
          <w:szCs w:val="24"/>
        </w:rPr>
        <w:t>ADEQUAÇÃO ORÇAMENTÁRIA</w:t>
      </w:r>
    </w:p>
    <w:p w14:paraId="120FEDA5" w14:textId="77777777" w:rsidR="005D0EE3" w:rsidRPr="008706B3" w:rsidRDefault="005D0EE3" w:rsidP="005D0EE3">
      <w:pPr>
        <w:pStyle w:val="Quebras"/>
        <w:rPr>
          <w:i w:val="0"/>
          <w:color w:val="auto"/>
          <w:sz w:val="24"/>
          <w:szCs w:val="24"/>
        </w:rPr>
      </w:pPr>
      <w:r w:rsidRPr="008706B3">
        <w:rPr>
          <w:b/>
          <w:bCs/>
          <w:i w:val="0"/>
          <w:color w:val="auto"/>
          <w:sz w:val="24"/>
          <w:szCs w:val="24"/>
        </w:rPr>
        <w:t xml:space="preserve">Previsão orçamentária para a contratação: </w:t>
      </w:r>
      <w:r w:rsidRPr="009F591F">
        <w:rPr>
          <w:i w:val="0"/>
          <w:color w:val="auto"/>
          <w:sz w:val="24"/>
          <w:szCs w:val="24"/>
        </w:rPr>
        <w:t>Existe previsão orçamentária</w:t>
      </w:r>
    </w:p>
    <w:p w14:paraId="081C9E40" w14:textId="77777777" w:rsidR="005D0EE3" w:rsidRPr="008706B3" w:rsidRDefault="005D0EE3" w:rsidP="005D0EE3">
      <w:pPr>
        <w:pStyle w:val="Quebras"/>
        <w:rPr>
          <w:i w:val="0"/>
          <w:color w:val="auto"/>
          <w:sz w:val="24"/>
          <w:szCs w:val="24"/>
        </w:rPr>
      </w:pPr>
    </w:p>
    <w:p w14:paraId="4CEF9F6B" w14:textId="77777777" w:rsidR="005D0EE3" w:rsidRPr="008706B3" w:rsidRDefault="005D0EE3" w:rsidP="005D0EE3">
      <w:pPr>
        <w:pStyle w:val="Quebras"/>
        <w:rPr>
          <w:b/>
          <w:bCs/>
          <w:i w:val="0"/>
          <w:color w:val="auto"/>
          <w:sz w:val="24"/>
          <w:szCs w:val="24"/>
        </w:rPr>
      </w:pPr>
      <w:r w:rsidRPr="008706B3">
        <w:rPr>
          <w:b/>
          <w:bCs/>
          <w:i w:val="0"/>
          <w:color w:val="auto"/>
          <w:sz w:val="24"/>
          <w:szCs w:val="24"/>
        </w:rPr>
        <w:t>Rubrica orçamentária para a contratação</w:t>
      </w:r>
    </w:p>
    <w:p w14:paraId="1FC39F1E" w14:textId="77777777" w:rsidR="005D0EE3" w:rsidRDefault="005D0EE3" w:rsidP="005D0EE3">
      <w:pPr>
        <w:pStyle w:val="Standard"/>
        <w:widowControl w:val="0"/>
        <w:rPr>
          <w:rFonts w:ascii="Arial" w:hAnsi="Arial"/>
          <w:iCs/>
        </w:rPr>
      </w:pPr>
      <w:r w:rsidRPr="009F591F">
        <w:rPr>
          <w:rFonts w:ascii="Arial" w:hAnsi="Arial" w:cs="Arial"/>
          <w:sz w:val="24"/>
          <w:szCs w:val="24"/>
          <w:shd w:val="clear" w:color="auto" w:fill="FFFFFF"/>
        </w:rPr>
        <w:t xml:space="preserve">Dotação Orçamentária: 674 - Natureza: 3.3.90.30.00 – Vínculo: 01.110.0000. </w:t>
      </w:r>
    </w:p>
    <w:p w14:paraId="2EBC142C" w14:textId="77777777" w:rsidR="005D0EE3" w:rsidRDefault="005D0EE3" w:rsidP="005D0EE3">
      <w:pPr>
        <w:rPr>
          <w:rFonts w:ascii="Arial" w:hAnsi="Arial"/>
          <w:iCs/>
        </w:rPr>
      </w:pPr>
    </w:p>
    <w:p w14:paraId="005EA066" w14:textId="77777777" w:rsidR="005D0EE3" w:rsidRDefault="005D0EE3" w:rsidP="005D0EE3">
      <w:pPr>
        <w:rPr>
          <w:rFonts w:ascii="Arial" w:hAnsi="Arial"/>
          <w:iCs/>
        </w:rPr>
      </w:pPr>
    </w:p>
    <w:p w14:paraId="701D216B" w14:textId="108E7A15" w:rsidR="008B34F7" w:rsidRPr="008B34F7" w:rsidRDefault="008B34F7" w:rsidP="008B34F7">
      <w:pPr>
        <w:rPr>
          <w:rFonts w:ascii="Arial" w:hAnsi="Arial"/>
          <w:iCs/>
        </w:rPr>
      </w:pPr>
      <w:r w:rsidRPr="008B34F7">
        <w:rPr>
          <w:rFonts w:ascii="Arial" w:hAnsi="Arial"/>
          <w:b/>
          <w:bCs/>
          <w:iCs/>
        </w:rPr>
        <w:t xml:space="preserve">Planilha </w:t>
      </w:r>
      <w:r w:rsidR="001C45B7" w:rsidRPr="008B34F7">
        <w:rPr>
          <w:rFonts w:ascii="Arial" w:hAnsi="Arial"/>
          <w:b/>
          <w:bCs/>
          <w:iCs/>
        </w:rPr>
        <w:t>de avaliação técnica das amostras</w:t>
      </w:r>
    </w:p>
    <w:p w14:paraId="2898094C" w14:textId="77777777" w:rsidR="008B34F7" w:rsidRPr="008B34F7" w:rsidRDefault="008B34F7" w:rsidP="008B34F7">
      <w:pPr>
        <w:rPr>
          <w:rFonts w:ascii="Arial" w:hAnsi="Arial"/>
          <w:iCs/>
        </w:rPr>
      </w:pPr>
    </w:p>
    <w:p w14:paraId="6BA97329" w14:textId="77777777" w:rsidR="008B34F7" w:rsidRPr="008B34F7" w:rsidRDefault="008B34F7" w:rsidP="008B34F7">
      <w:pPr>
        <w:rPr>
          <w:rFonts w:ascii="Arial" w:hAnsi="Arial"/>
          <w:iCs/>
        </w:rPr>
      </w:pPr>
    </w:p>
    <w:tbl>
      <w:tblPr>
        <w:tblW w:w="9645" w:type="dxa"/>
        <w:tblCellSpacing w:w="0" w:type="dxa"/>
        <w:tblCellMar>
          <w:top w:w="60" w:type="dxa"/>
          <w:left w:w="60" w:type="dxa"/>
          <w:bottom w:w="60" w:type="dxa"/>
          <w:right w:w="60" w:type="dxa"/>
        </w:tblCellMar>
        <w:tblLook w:val="04A0" w:firstRow="1" w:lastRow="0" w:firstColumn="1" w:lastColumn="0" w:noHBand="0" w:noVBand="1"/>
      </w:tblPr>
      <w:tblGrid>
        <w:gridCol w:w="2443"/>
        <w:gridCol w:w="1919"/>
        <w:gridCol w:w="1999"/>
        <w:gridCol w:w="3284"/>
      </w:tblGrid>
      <w:tr w:rsidR="008B34F7" w:rsidRPr="008B34F7" w14:paraId="375B7CF6" w14:textId="77777777" w:rsidTr="008B34F7">
        <w:trPr>
          <w:tblHeader/>
          <w:tblCellSpacing w:w="0" w:type="dxa"/>
        </w:trPr>
        <w:tc>
          <w:tcPr>
            <w:tcW w:w="2310" w:type="dxa"/>
            <w:tcBorders>
              <w:top w:val="single" w:sz="6" w:space="0" w:color="000000"/>
              <w:left w:val="single" w:sz="6" w:space="0" w:color="000000"/>
              <w:bottom w:val="single" w:sz="6" w:space="0" w:color="000000"/>
              <w:right w:val="nil"/>
            </w:tcBorders>
            <w:tcMar>
              <w:top w:w="57" w:type="dxa"/>
              <w:left w:w="57" w:type="dxa"/>
              <w:bottom w:w="57" w:type="dxa"/>
              <w:right w:w="0" w:type="dxa"/>
            </w:tcMar>
            <w:vAlign w:val="center"/>
            <w:hideMark/>
          </w:tcPr>
          <w:p w14:paraId="5EB3E1D5" w14:textId="77777777" w:rsidR="008B34F7" w:rsidRPr="008B34F7" w:rsidRDefault="008B34F7" w:rsidP="008B34F7">
            <w:pPr>
              <w:rPr>
                <w:rFonts w:ascii="Arial" w:hAnsi="Arial"/>
                <w:b/>
                <w:bCs/>
                <w:iCs/>
              </w:rPr>
            </w:pPr>
            <w:r w:rsidRPr="008B34F7">
              <w:rPr>
                <w:rFonts w:ascii="Arial" w:hAnsi="Arial"/>
                <w:b/>
                <w:bCs/>
                <w:iCs/>
              </w:rPr>
              <w:t>ITEM AVALIADO</w:t>
            </w:r>
          </w:p>
        </w:tc>
        <w:tc>
          <w:tcPr>
            <w:tcW w:w="1815" w:type="dxa"/>
            <w:tcBorders>
              <w:top w:val="single" w:sz="6" w:space="0" w:color="000000"/>
              <w:left w:val="single" w:sz="6" w:space="0" w:color="000000"/>
              <w:bottom w:val="single" w:sz="6" w:space="0" w:color="000000"/>
              <w:right w:val="nil"/>
            </w:tcBorders>
            <w:tcMar>
              <w:top w:w="57" w:type="dxa"/>
              <w:left w:w="57" w:type="dxa"/>
              <w:bottom w:w="57" w:type="dxa"/>
              <w:right w:w="0" w:type="dxa"/>
            </w:tcMar>
            <w:vAlign w:val="center"/>
            <w:hideMark/>
          </w:tcPr>
          <w:p w14:paraId="35EB7E9F" w14:textId="77777777" w:rsidR="008B34F7" w:rsidRPr="008B34F7" w:rsidRDefault="008B34F7" w:rsidP="008B34F7">
            <w:pPr>
              <w:rPr>
                <w:rFonts w:ascii="Arial" w:hAnsi="Arial"/>
                <w:b/>
                <w:bCs/>
                <w:iCs/>
              </w:rPr>
            </w:pPr>
            <w:r w:rsidRPr="008B34F7">
              <w:rPr>
                <w:rFonts w:ascii="Arial" w:hAnsi="Arial"/>
                <w:b/>
                <w:bCs/>
                <w:iCs/>
              </w:rPr>
              <w:t>ATENDIDO (SIM/NÃO)</w:t>
            </w:r>
          </w:p>
        </w:tc>
        <w:tc>
          <w:tcPr>
            <w:tcW w:w="1890" w:type="dxa"/>
            <w:tcBorders>
              <w:top w:val="single" w:sz="6" w:space="0" w:color="000000"/>
              <w:left w:val="single" w:sz="6" w:space="0" w:color="000000"/>
              <w:bottom w:val="single" w:sz="6" w:space="0" w:color="000000"/>
              <w:right w:val="nil"/>
            </w:tcBorders>
            <w:tcMar>
              <w:top w:w="57" w:type="dxa"/>
              <w:left w:w="57" w:type="dxa"/>
              <w:bottom w:w="57" w:type="dxa"/>
              <w:right w:w="0" w:type="dxa"/>
            </w:tcMar>
            <w:vAlign w:val="center"/>
            <w:hideMark/>
          </w:tcPr>
          <w:p w14:paraId="2665763A" w14:textId="77777777" w:rsidR="008B34F7" w:rsidRPr="008B34F7" w:rsidRDefault="008B34F7" w:rsidP="008B34F7">
            <w:pPr>
              <w:rPr>
                <w:rFonts w:ascii="Arial" w:hAnsi="Arial"/>
                <w:b/>
                <w:bCs/>
                <w:iCs/>
              </w:rPr>
            </w:pPr>
            <w:r w:rsidRPr="008B34F7">
              <w:rPr>
                <w:rFonts w:ascii="Arial" w:hAnsi="Arial"/>
                <w:b/>
                <w:bCs/>
                <w:iCs/>
              </w:rPr>
              <w:t>PONTUAÇÃO (0 a 10)</w:t>
            </w:r>
          </w:p>
        </w:tc>
        <w:tc>
          <w:tcPr>
            <w:tcW w:w="3105"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vAlign w:val="center"/>
            <w:hideMark/>
          </w:tcPr>
          <w:p w14:paraId="1D754818" w14:textId="77777777" w:rsidR="008B34F7" w:rsidRPr="008B34F7" w:rsidRDefault="008B34F7" w:rsidP="008B34F7">
            <w:pPr>
              <w:rPr>
                <w:rFonts w:ascii="Arial" w:hAnsi="Arial"/>
                <w:b/>
                <w:bCs/>
                <w:iCs/>
              </w:rPr>
            </w:pPr>
            <w:r w:rsidRPr="008B34F7">
              <w:rPr>
                <w:rFonts w:ascii="Arial" w:hAnsi="Arial"/>
                <w:b/>
                <w:bCs/>
                <w:iCs/>
              </w:rPr>
              <w:t>OBSERVAÇÕES TÉCNICAS</w:t>
            </w:r>
          </w:p>
        </w:tc>
      </w:tr>
      <w:tr w:rsidR="008B34F7" w:rsidRPr="008B34F7" w14:paraId="0913D35A" w14:textId="77777777" w:rsidTr="008B34F7">
        <w:trPr>
          <w:tblCellSpacing w:w="0" w:type="dxa"/>
        </w:trPr>
        <w:tc>
          <w:tcPr>
            <w:tcW w:w="2310"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4BD5C4B4" w14:textId="77777777" w:rsidR="008B34F7" w:rsidRPr="008B34F7" w:rsidRDefault="008B34F7" w:rsidP="008B34F7">
            <w:pPr>
              <w:rPr>
                <w:rFonts w:ascii="Arial" w:hAnsi="Arial"/>
                <w:iCs/>
              </w:rPr>
            </w:pPr>
            <w:r w:rsidRPr="008B34F7">
              <w:rPr>
                <w:rFonts w:ascii="Arial" w:hAnsi="Arial"/>
                <w:iCs/>
              </w:rPr>
              <w:t>Conformidade dimensional</w:t>
            </w:r>
          </w:p>
        </w:tc>
        <w:tc>
          <w:tcPr>
            <w:tcW w:w="1815"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62E81756" w14:textId="77777777" w:rsidR="008B34F7" w:rsidRPr="008B34F7" w:rsidRDefault="008B34F7" w:rsidP="008B34F7">
            <w:pPr>
              <w:rPr>
                <w:rFonts w:ascii="Arial" w:hAnsi="Arial"/>
                <w:iCs/>
              </w:rPr>
            </w:pPr>
          </w:p>
        </w:tc>
        <w:tc>
          <w:tcPr>
            <w:tcW w:w="1890"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7CD4384C" w14:textId="77777777" w:rsidR="008B34F7" w:rsidRPr="008B34F7" w:rsidRDefault="008B34F7" w:rsidP="008B34F7">
            <w:pPr>
              <w:rPr>
                <w:rFonts w:ascii="Arial" w:hAnsi="Arial"/>
                <w:iCs/>
              </w:rPr>
            </w:pPr>
          </w:p>
        </w:tc>
        <w:tc>
          <w:tcPr>
            <w:tcW w:w="3105" w:type="dxa"/>
            <w:tcBorders>
              <w:top w:val="nil"/>
              <w:left w:val="single" w:sz="6" w:space="0" w:color="000000"/>
              <w:bottom w:val="single" w:sz="6" w:space="0" w:color="000000"/>
              <w:right w:val="single" w:sz="6" w:space="0" w:color="000000"/>
            </w:tcBorders>
            <w:tcMar>
              <w:top w:w="0" w:type="dxa"/>
              <w:left w:w="57" w:type="dxa"/>
              <w:bottom w:w="57" w:type="dxa"/>
              <w:right w:w="57" w:type="dxa"/>
            </w:tcMar>
            <w:vAlign w:val="center"/>
            <w:hideMark/>
          </w:tcPr>
          <w:p w14:paraId="7480B7B0" w14:textId="77777777" w:rsidR="008B34F7" w:rsidRPr="008B34F7" w:rsidRDefault="008B34F7" w:rsidP="008B34F7">
            <w:pPr>
              <w:rPr>
                <w:rFonts w:ascii="Arial" w:hAnsi="Arial"/>
                <w:iCs/>
              </w:rPr>
            </w:pPr>
            <w:r w:rsidRPr="008B34F7">
              <w:rPr>
                <w:rFonts w:ascii="Arial" w:hAnsi="Arial"/>
                <w:iCs/>
              </w:rPr>
              <w:t>Medidas conforme especificação do edital</w:t>
            </w:r>
          </w:p>
        </w:tc>
      </w:tr>
      <w:tr w:rsidR="008B34F7" w:rsidRPr="008B34F7" w14:paraId="0D39EE6F" w14:textId="77777777" w:rsidTr="008B34F7">
        <w:trPr>
          <w:tblCellSpacing w:w="0" w:type="dxa"/>
        </w:trPr>
        <w:tc>
          <w:tcPr>
            <w:tcW w:w="2310"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589FD346" w14:textId="77777777" w:rsidR="008B34F7" w:rsidRPr="008B34F7" w:rsidRDefault="008B34F7" w:rsidP="008B34F7">
            <w:pPr>
              <w:rPr>
                <w:rFonts w:ascii="Arial" w:hAnsi="Arial"/>
                <w:iCs/>
              </w:rPr>
            </w:pPr>
            <w:r w:rsidRPr="008B34F7">
              <w:rPr>
                <w:rFonts w:ascii="Arial" w:hAnsi="Arial"/>
                <w:iCs/>
              </w:rPr>
              <w:t>Qualidade do material</w:t>
            </w:r>
          </w:p>
        </w:tc>
        <w:tc>
          <w:tcPr>
            <w:tcW w:w="1815"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06790B63" w14:textId="77777777" w:rsidR="008B34F7" w:rsidRPr="008B34F7" w:rsidRDefault="008B34F7" w:rsidP="008B34F7">
            <w:pPr>
              <w:rPr>
                <w:rFonts w:ascii="Arial" w:hAnsi="Arial"/>
                <w:iCs/>
              </w:rPr>
            </w:pPr>
          </w:p>
        </w:tc>
        <w:tc>
          <w:tcPr>
            <w:tcW w:w="1890"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6CB6781B" w14:textId="77777777" w:rsidR="008B34F7" w:rsidRPr="008B34F7" w:rsidRDefault="008B34F7" w:rsidP="008B34F7">
            <w:pPr>
              <w:rPr>
                <w:rFonts w:ascii="Arial" w:hAnsi="Arial"/>
                <w:iCs/>
              </w:rPr>
            </w:pPr>
          </w:p>
        </w:tc>
        <w:tc>
          <w:tcPr>
            <w:tcW w:w="3105" w:type="dxa"/>
            <w:tcBorders>
              <w:top w:val="nil"/>
              <w:left w:val="single" w:sz="6" w:space="0" w:color="000000"/>
              <w:bottom w:val="single" w:sz="6" w:space="0" w:color="000000"/>
              <w:right w:val="single" w:sz="6" w:space="0" w:color="000000"/>
            </w:tcBorders>
            <w:tcMar>
              <w:top w:w="0" w:type="dxa"/>
              <w:left w:w="57" w:type="dxa"/>
              <w:bottom w:w="57" w:type="dxa"/>
              <w:right w:w="57" w:type="dxa"/>
            </w:tcMar>
            <w:vAlign w:val="center"/>
            <w:hideMark/>
          </w:tcPr>
          <w:p w14:paraId="2F2A84EB" w14:textId="77777777" w:rsidR="008B34F7" w:rsidRPr="008B34F7" w:rsidRDefault="008B34F7" w:rsidP="008B34F7">
            <w:pPr>
              <w:rPr>
                <w:rFonts w:ascii="Arial" w:hAnsi="Arial"/>
                <w:iCs/>
              </w:rPr>
            </w:pPr>
            <w:r w:rsidRPr="008B34F7">
              <w:rPr>
                <w:rFonts w:ascii="Arial" w:hAnsi="Arial"/>
                <w:iCs/>
              </w:rPr>
              <w:t>Tipo, densidade, durabilidade, acabamento</w:t>
            </w:r>
          </w:p>
        </w:tc>
      </w:tr>
      <w:tr w:rsidR="008B34F7" w:rsidRPr="008B34F7" w14:paraId="029D18BA" w14:textId="77777777" w:rsidTr="008B34F7">
        <w:trPr>
          <w:tblCellSpacing w:w="0" w:type="dxa"/>
        </w:trPr>
        <w:tc>
          <w:tcPr>
            <w:tcW w:w="2310"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027CE19C" w14:textId="77777777" w:rsidR="008B34F7" w:rsidRPr="008B34F7" w:rsidRDefault="008B34F7" w:rsidP="008B34F7">
            <w:pPr>
              <w:rPr>
                <w:rFonts w:ascii="Arial" w:hAnsi="Arial"/>
                <w:iCs/>
              </w:rPr>
            </w:pPr>
            <w:r w:rsidRPr="008B34F7">
              <w:rPr>
                <w:rFonts w:ascii="Arial" w:hAnsi="Arial"/>
                <w:iCs/>
              </w:rPr>
              <w:t>Acabamento e costura (se houver)</w:t>
            </w:r>
          </w:p>
        </w:tc>
        <w:tc>
          <w:tcPr>
            <w:tcW w:w="1815"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0BE7C384" w14:textId="77777777" w:rsidR="008B34F7" w:rsidRPr="008B34F7" w:rsidRDefault="008B34F7" w:rsidP="008B34F7">
            <w:pPr>
              <w:rPr>
                <w:rFonts w:ascii="Arial" w:hAnsi="Arial"/>
                <w:iCs/>
              </w:rPr>
            </w:pPr>
          </w:p>
        </w:tc>
        <w:tc>
          <w:tcPr>
            <w:tcW w:w="1890"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55444804" w14:textId="77777777" w:rsidR="008B34F7" w:rsidRPr="008B34F7" w:rsidRDefault="008B34F7" w:rsidP="008B34F7">
            <w:pPr>
              <w:rPr>
                <w:rFonts w:ascii="Arial" w:hAnsi="Arial"/>
                <w:iCs/>
              </w:rPr>
            </w:pPr>
          </w:p>
        </w:tc>
        <w:tc>
          <w:tcPr>
            <w:tcW w:w="3105" w:type="dxa"/>
            <w:tcBorders>
              <w:top w:val="nil"/>
              <w:left w:val="single" w:sz="6" w:space="0" w:color="000000"/>
              <w:bottom w:val="single" w:sz="6" w:space="0" w:color="000000"/>
              <w:right w:val="single" w:sz="6" w:space="0" w:color="000000"/>
            </w:tcBorders>
            <w:tcMar>
              <w:top w:w="0" w:type="dxa"/>
              <w:left w:w="57" w:type="dxa"/>
              <w:bottom w:w="57" w:type="dxa"/>
              <w:right w:w="57" w:type="dxa"/>
            </w:tcMar>
            <w:vAlign w:val="center"/>
            <w:hideMark/>
          </w:tcPr>
          <w:p w14:paraId="378BA09B" w14:textId="77777777" w:rsidR="008B34F7" w:rsidRPr="008B34F7" w:rsidRDefault="008B34F7" w:rsidP="008B34F7">
            <w:pPr>
              <w:rPr>
                <w:rFonts w:ascii="Arial" w:hAnsi="Arial"/>
                <w:iCs/>
              </w:rPr>
            </w:pPr>
            <w:r w:rsidRPr="008B34F7">
              <w:rPr>
                <w:rFonts w:ascii="Arial" w:hAnsi="Arial"/>
                <w:iCs/>
              </w:rPr>
              <w:t>Regularidade, resistência, ausência de falhas</w:t>
            </w:r>
          </w:p>
        </w:tc>
      </w:tr>
      <w:tr w:rsidR="008B34F7" w:rsidRPr="008B34F7" w14:paraId="0F4558BC" w14:textId="77777777" w:rsidTr="008B34F7">
        <w:trPr>
          <w:tblCellSpacing w:w="0" w:type="dxa"/>
        </w:trPr>
        <w:tc>
          <w:tcPr>
            <w:tcW w:w="2310"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5FCA56CF" w14:textId="77777777" w:rsidR="008B34F7" w:rsidRPr="008B34F7" w:rsidRDefault="008B34F7" w:rsidP="008B34F7">
            <w:pPr>
              <w:rPr>
                <w:rFonts w:ascii="Arial" w:hAnsi="Arial"/>
                <w:iCs/>
              </w:rPr>
            </w:pPr>
            <w:r w:rsidRPr="008B34F7">
              <w:rPr>
                <w:rFonts w:ascii="Arial" w:hAnsi="Arial"/>
                <w:iCs/>
              </w:rPr>
              <w:t>Aderência ou textura</w:t>
            </w:r>
          </w:p>
        </w:tc>
        <w:tc>
          <w:tcPr>
            <w:tcW w:w="1815"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707128BA" w14:textId="77777777" w:rsidR="008B34F7" w:rsidRPr="008B34F7" w:rsidRDefault="008B34F7" w:rsidP="008B34F7">
            <w:pPr>
              <w:rPr>
                <w:rFonts w:ascii="Arial" w:hAnsi="Arial"/>
                <w:iCs/>
              </w:rPr>
            </w:pPr>
          </w:p>
        </w:tc>
        <w:tc>
          <w:tcPr>
            <w:tcW w:w="1890"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40345D22" w14:textId="77777777" w:rsidR="008B34F7" w:rsidRPr="008B34F7" w:rsidRDefault="008B34F7" w:rsidP="008B34F7">
            <w:pPr>
              <w:rPr>
                <w:rFonts w:ascii="Arial" w:hAnsi="Arial"/>
                <w:iCs/>
              </w:rPr>
            </w:pPr>
          </w:p>
        </w:tc>
        <w:tc>
          <w:tcPr>
            <w:tcW w:w="3105" w:type="dxa"/>
            <w:tcBorders>
              <w:top w:val="nil"/>
              <w:left w:val="single" w:sz="6" w:space="0" w:color="000000"/>
              <w:bottom w:val="single" w:sz="6" w:space="0" w:color="000000"/>
              <w:right w:val="single" w:sz="6" w:space="0" w:color="000000"/>
            </w:tcBorders>
            <w:tcMar>
              <w:top w:w="0" w:type="dxa"/>
              <w:left w:w="57" w:type="dxa"/>
              <w:bottom w:w="57" w:type="dxa"/>
              <w:right w:w="57" w:type="dxa"/>
            </w:tcMar>
            <w:vAlign w:val="center"/>
            <w:hideMark/>
          </w:tcPr>
          <w:p w14:paraId="33E5BB0B" w14:textId="77777777" w:rsidR="008B34F7" w:rsidRPr="008B34F7" w:rsidRDefault="008B34F7" w:rsidP="008B34F7">
            <w:pPr>
              <w:rPr>
                <w:rFonts w:ascii="Arial" w:hAnsi="Arial"/>
                <w:iCs/>
              </w:rPr>
            </w:pPr>
            <w:r w:rsidRPr="008B34F7">
              <w:rPr>
                <w:rFonts w:ascii="Arial" w:hAnsi="Arial"/>
                <w:iCs/>
              </w:rPr>
              <w:t>No caso de bolas, colchonetes, etc.</w:t>
            </w:r>
          </w:p>
        </w:tc>
      </w:tr>
      <w:tr w:rsidR="008B34F7" w:rsidRPr="008B34F7" w14:paraId="183273A8" w14:textId="77777777" w:rsidTr="008B34F7">
        <w:trPr>
          <w:tblCellSpacing w:w="0" w:type="dxa"/>
        </w:trPr>
        <w:tc>
          <w:tcPr>
            <w:tcW w:w="2310"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7269DF90" w14:textId="77777777" w:rsidR="008B34F7" w:rsidRPr="008B34F7" w:rsidRDefault="008B34F7" w:rsidP="008B34F7">
            <w:pPr>
              <w:rPr>
                <w:rFonts w:ascii="Arial" w:hAnsi="Arial"/>
                <w:iCs/>
              </w:rPr>
            </w:pPr>
            <w:r w:rsidRPr="008B34F7">
              <w:rPr>
                <w:rFonts w:ascii="Arial" w:hAnsi="Arial"/>
                <w:iCs/>
              </w:rPr>
              <w:t>Conformidade com normas técnicas</w:t>
            </w:r>
          </w:p>
        </w:tc>
        <w:tc>
          <w:tcPr>
            <w:tcW w:w="1815"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62B28B26" w14:textId="77777777" w:rsidR="008B34F7" w:rsidRPr="008B34F7" w:rsidRDefault="008B34F7" w:rsidP="008B34F7">
            <w:pPr>
              <w:rPr>
                <w:rFonts w:ascii="Arial" w:hAnsi="Arial"/>
                <w:iCs/>
              </w:rPr>
            </w:pPr>
          </w:p>
        </w:tc>
        <w:tc>
          <w:tcPr>
            <w:tcW w:w="1890"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76912A1C" w14:textId="77777777" w:rsidR="008B34F7" w:rsidRPr="008B34F7" w:rsidRDefault="008B34F7" w:rsidP="008B34F7">
            <w:pPr>
              <w:rPr>
                <w:rFonts w:ascii="Arial" w:hAnsi="Arial"/>
                <w:iCs/>
              </w:rPr>
            </w:pPr>
          </w:p>
        </w:tc>
        <w:tc>
          <w:tcPr>
            <w:tcW w:w="3105" w:type="dxa"/>
            <w:tcBorders>
              <w:top w:val="nil"/>
              <w:left w:val="single" w:sz="6" w:space="0" w:color="000000"/>
              <w:bottom w:val="single" w:sz="6" w:space="0" w:color="000000"/>
              <w:right w:val="single" w:sz="6" w:space="0" w:color="000000"/>
            </w:tcBorders>
            <w:tcMar>
              <w:top w:w="0" w:type="dxa"/>
              <w:left w:w="57" w:type="dxa"/>
              <w:bottom w:w="57" w:type="dxa"/>
              <w:right w:w="57" w:type="dxa"/>
            </w:tcMar>
            <w:vAlign w:val="center"/>
            <w:hideMark/>
          </w:tcPr>
          <w:p w14:paraId="3A09774C" w14:textId="77777777" w:rsidR="008B34F7" w:rsidRPr="008B34F7" w:rsidRDefault="008B34F7" w:rsidP="008B34F7">
            <w:pPr>
              <w:rPr>
                <w:rFonts w:ascii="Arial" w:hAnsi="Arial"/>
                <w:iCs/>
              </w:rPr>
            </w:pPr>
            <w:proofErr w:type="spellStart"/>
            <w:r w:rsidRPr="008B34F7">
              <w:rPr>
                <w:rFonts w:ascii="Arial" w:hAnsi="Arial"/>
                <w:iCs/>
              </w:rPr>
              <w:t>Ex</w:t>
            </w:r>
            <w:proofErr w:type="spellEnd"/>
            <w:r w:rsidRPr="008B34F7">
              <w:rPr>
                <w:rFonts w:ascii="Arial" w:hAnsi="Arial"/>
                <w:iCs/>
              </w:rPr>
              <w:t xml:space="preserve">: ITTF, FIFA </w:t>
            </w:r>
            <w:proofErr w:type="spellStart"/>
            <w:r w:rsidRPr="008B34F7">
              <w:rPr>
                <w:rFonts w:ascii="Arial" w:hAnsi="Arial"/>
                <w:iCs/>
              </w:rPr>
              <w:t>Quality</w:t>
            </w:r>
            <w:proofErr w:type="spellEnd"/>
            <w:r w:rsidRPr="008B34F7">
              <w:rPr>
                <w:rFonts w:ascii="Arial" w:hAnsi="Arial"/>
                <w:iCs/>
              </w:rPr>
              <w:t>, CBFS, FIG</w:t>
            </w:r>
          </w:p>
        </w:tc>
      </w:tr>
      <w:tr w:rsidR="008B34F7" w:rsidRPr="008B34F7" w14:paraId="4C233175" w14:textId="77777777" w:rsidTr="008B34F7">
        <w:trPr>
          <w:tblCellSpacing w:w="0" w:type="dxa"/>
        </w:trPr>
        <w:tc>
          <w:tcPr>
            <w:tcW w:w="2310"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628BADB9" w14:textId="77777777" w:rsidR="008B34F7" w:rsidRPr="008B34F7" w:rsidRDefault="008B34F7" w:rsidP="008B34F7">
            <w:pPr>
              <w:rPr>
                <w:rFonts w:ascii="Arial" w:hAnsi="Arial"/>
                <w:iCs/>
              </w:rPr>
            </w:pPr>
            <w:r w:rsidRPr="008B34F7">
              <w:rPr>
                <w:rFonts w:ascii="Arial" w:hAnsi="Arial"/>
                <w:iCs/>
              </w:rPr>
              <w:lastRenderedPageBreak/>
              <w:t>Resistência / durabilidade</w:t>
            </w:r>
          </w:p>
        </w:tc>
        <w:tc>
          <w:tcPr>
            <w:tcW w:w="1815"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23948D2B" w14:textId="77777777" w:rsidR="008B34F7" w:rsidRPr="008B34F7" w:rsidRDefault="008B34F7" w:rsidP="008B34F7">
            <w:pPr>
              <w:rPr>
                <w:rFonts w:ascii="Arial" w:hAnsi="Arial"/>
                <w:iCs/>
              </w:rPr>
            </w:pPr>
          </w:p>
        </w:tc>
        <w:tc>
          <w:tcPr>
            <w:tcW w:w="1890"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14F860DF" w14:textId="77777777" w:rsidR="008B34F7" w:rsidRPr="008B34F7" w:rsidRDefault="008B34F7" w:rsidP="008B34F7">
            <w:pPr>
              <w:rPr>
                <w:rFonts w:ascii="Arial" w:hAnsi="Arial"/>
                <w:iCs/>
              </w:rPr>
            </w:pPr>
          </w:p>
        </w:tc>
        <w:tc>
          <w:tcPr>
            <w:tcW w:w="3105" w:type="dxa"/>
            <w:tcBorders>
              <w:top w:val="nil"/>
              <w:left w:val="single" w:sz="6" w:space="0" w:color="000000"/>
              <w:bottom w:val="single" w:sz="6" w:space="0" w:color="000000"/>
              <w:right w:val="single" w:sz="6" w:space="0" w:color="000000"/>
            </w:tcBorders>
            <w:tcMar>
              <w:top w:w="0" w:type="dxa"/>
              <w:left w:w="57" w:type="dxa"/>
              <w:bottom w:w="57" w:type="dxa"/>
              <w:right w:w="57" w:type="dxa"/>
            </w:tcMar>
            <w:vAlign w:val="center"/>
            <w:hideMark/>
          </w:tcPr>
          <w:p w14:paraId="17A911F9" w14:textId="77777777" w:rsidR="008B34F7" w:rsidRPr="008B34F7" w:rsidRDefault="008B34F7" w:rsidP="008B34F7">
            <w:pPr>
              <w:rPr>
                <w:rFonts w:ascii="Arial" w:hAnsi="Arial"/>
                <w:iCs/>
              </w:rPr>
            </w:pPr>
            <w:r w:rsidRPr="008B34F7">
              <w:rPr>
                <w:rFonts w:ascii="Arial" w:hAnsi="Arial"/>
                <w:iCs/>
              </w:rPr>
              <w:t>Espessura, compressão, resposta a impactos leves</w:t>
            </w:r>
          </w:p>
        </w:tc>
      </w:tr>
      <w:tr w:rsidR="008B34F7" w:rsidRPr="008B34F7" w14:paraId="1E1D9AC4" w14:textId="77777777" w:rsidTr="008B34F7">
        <w:trPr>
          <w:tblCellSpacing w:w="0" w:type="dxa"/>
        </w:trPr>
        <w:tc>
          <w:tcPr>
            <w:tcW w:w="2310"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7D2D3196" w14:textId="77777777" w:rsidR="008B34F7" w:rsidRPr="008B34F7" w:rsidRDefault="008B34F7" w:rsidP="008B34F7">
            <w:pPr>
              <w:rPr>
                <w:rFonts w:ascii="Arial" w:hAnsi="Arial"/>
                <w:iCs/>
              </w:rPr>
            </w:pPr>
            <w:r w:rsidRPr="008B34F7">
              <w:rPr>
                <w:rFonts w:ascii="Arial" w:hAnsi="Arial"/>
                <w:iCs/>
              </w:rPr>
              <w:t>Aparência visual</w:t>
            </w:r>
          </w:p>
        </w:tc>
        <w:tc>
          <w:tcPr>
            <w:tcW w:w="1815"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49D450C3" w14:textId="77777777" w:rsidR="008B34F7" w:rsidRPr="008B34F7" w:rsidRDefault="008B34F7" w:rsidP="008B34F7">
            <w:pPr>
              <w:rPr>
                <w:rFonts w:ascii="Arial" w:hAnsi="Arial"/>
                <w:iCs/>
              </w:rPr>
            </w:pPr>
          </w:p>
        </w:tc>
        <w:tc>
          <w:tcPr>
            <w:tcW w:w="1890"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712B19AF" w14:textId="77777777" w:rsidR="008B34F7" w:rsidRPr="008B34F7" w:rsidRDefault="008B34F7" w:rsidP="008B34F7">
            <w:pPr>
              <w:rPr>
                <w:rFonts w:ascii="Arial" w:hAnsi="Arial"/>
                <w:iCs/>
              </w:rPr>
            </w:pPr>
          </w:p>
        </w:tc>
        <w:tc>
          <w:tcPr>
            <w:tcW w:w="3105" w:type="dxa"/>
            <w:tcBorders>
              <w:top w:val="nil"/>
              <w:left w:val="single" w:sz="6" w:space="0" w:color="000000"/>
              <w:bottom w:val="single" w:sz="6" w:space="0" w:color="000000"/>
              <w:right w:val="single" w:sz="6" w:space="0" w:color="000000"/>
            </w:tcBorders>
            <w:tcMar>
              <w:top w:w="0" w:type="dxa"/>
              <w:left w:w="57" w:type="dxa"/>
              <w:bottom w:w="57" w:type="dxa"/>
              <w:right w:w="57" w:type="dxa"/>
            </w:tcMar>
            <w:vAlign w:val="center"/>
            <w:hideMark/>
          </w:tcPr>
          <w:p w14:paraId="1D854E68" w14:textId="77777777" w:rsidR="008B34F7" w:rsidRPr="008B34F7" w:rsidRDefault="008B34F7" w:rsidP="008B34F7">
            <w:pPr>
              <w:rPr>
                <w:rFonts w:ascii="Arial" w:hAnsi="Arial"/>
                <w:iCs/>
              </w:rPr>
            </w:pPr>
            <w:r w:rsidRPr="008B34F7">
              <w:rPr>
                <w:rFonts w:ascii="Arial" w:hAnsi="Arial"/>
                <w:iCs/>
              </w:rPr>
              <w:t>Uniformidade, cor conforme exigido</w:t>
            </w:r>
          </w:p>
        </w:tc>
      </w:tr>
      <w:tr w:rsidR="008B34F7" w:rsidRPr="008B34F7" w14:paraId="76E7989B" w14:textId="77777777" w:rsidTr="008B34F7">
        <w:trPr>
          <w:tblCellSpacing w:w="0" w:type="dxa"/>
        </w:trPr>
        <w:tc>
          <w:tcPr>
            <w:tcW w:w="2310"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70C70068" w14:textId="77777777" w:rsidR="008B34F7" w:rsidRPr="008B34F7" w:rsidRDefault="008B34F7" w:rsidP="008B34F7">
            <w:pPr>
              <w:rPr>
                <w:rFonts w:ascii="Arial" w:hAnsi="Arial"/>
                <w:iCs/>
              </w:rPr>
            </w:pPr>
            <w:r w:rsidRPr="008B34F7">
              <w:rPr>
                <w:rFonts w:ascii="Arial" w:hAnsi="Arial"/>
                <w:iCs/>
              </w:rPr>
              <w:t>Embalagem e apresentação</w:t>
            </w:r>
          </w:p>
        </w:tc>
        <w:tc>
          <w:tcPr>
            <w:tcW w:w="1815"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1D678042" w14:textId="77777777" w:rsidR="008B34F7" w:rsidRPr="008B34F7" w:rsidRDefault="008B34F7" w:rsidP="008B34F7">
            <w:pPr>
              <w:rPr>
                <w:rFonts w:ascii="Arial" w:hAnsi="Arial"/>
                <w:iCs/>
              </w:rPr>
            </w:pPr>
          </w:p>
        </w:tc>
        <w:tc>
          <w:tcPr>
            <w:tcW w:w="1890"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26B01BCD" w14:textId="77777777" w:rsidR="008B34F7" w:rsidRPr="008B34F7" w:rsidRDefault="008B34F7" w:rsidP="008B34F7">
            <w:pPr>
              <w:rPr>
                <w:rFonts w:ascii="Arial" w:hAnsi="Arial"/>
                <w:iCs/>
              </w:rPr>
            </w:pPr>
          </w:p>
        </w:tc>
        <w:tc>
          <w:tcPr>
            <w:tcW w:w="3105" w:type="dxa"/>
            <w:tcBorders>
              <w:top w:val="nil"/>
              <w:left w:val="single" w:sz="6" w:space="0" w:color="000000"/>
              <w:bottom w:val="single" w:sz="6" w:space="0" w:color="000000"/>
              <w:right w:val="single" w:sz="6" w:space="0" w:color="000000"/>
            </w:tcBorders>
            <w:tcMar>
              <w:top w:w="0" w:type="dxa"/>
              <w:left w:w="57" w:type="dxa"/>
              <w:bottom w:w="57" w:type="dxa"/>
              <w:right w:w="57" w:type="dxa"/>
            </w:tcMar>
            <w:vAlign w:val="center"/>
            <w:hideMark/>
          </w:tcPr>
          <w:p w14:paraId="4D274750" w14:textId="77777777" w:rsidR="008B34F7" w:rsidRPr="008B34F7" w:rsidRDefault="008B34F7" w:rsidP="008B34F7">
            <w:pPr>
              <w:rPr>
                <w:rFonts w:ascii="Arial" w:hAnsi="Arial"/>
                <w:iCs/>
              </w:rPr>
            </w:pPr>
            <w:r w:rsidRPr="008B34F7">
              <w:rPr>
                <w:rFonts w:ascii="Arial" w:hAnsi="Arial"/>
                <w:iCs/>
              </w:rPr>
              <w:t>Proteção, acondicionamento adequado</w:t>
            </w:r>
          </w:p>
        </w:tc>
      </w:tr>
    </w:tbl>
    <w:p w14:paraId="2DD67CA1" w14:textId="77777777" w:rsidR="008B34F7" w:rsidRPr="008B34F7" w:rsidRDefault="008B34F7" w:rsidP="008B34F7">
      <w:pPr>
        <w:rPr>
          <w:rFonts w:ascii="Arial" w:hAnsi="Arial"/>
          <w:iCs/>
        </w:rPr>
      </w:pPr>
    </w:p>
    <w:p w14:paraId="1877EBF5" w14:textId="77777777" w:rsidR="008B34F7" w:rsidRPr="008B34F7" w:rsidRDefault="008B34F7" w:rsidP="008B34F7">
      <w:pPr>
        <w:rPr>
          <w:rFonts w:ascii="Arial" w:hAnsi="Arial"/>
          <w:iCs/>
        </w:rPr>
      </w:pPr>
      <w:r w:rsidRPr="008B34F7">
        <w:rPr>
          <w:rFonts w:ascii="Arial" w:hAnsi="Arial"/>
          <w:b/>
          <w:bCs/>
          <w:iCs/>
        </w:rPr>
        <w:t>Escala de pontuação (0 a 10):</w:t>
      </w:r>
    </w:p>
    <w:p w14:paraId="4BA3C3B6" w14:textId="77777777" w:rsidR="008B34F7" w:rsidRPr="008B34F7" w:rsidRDefault="008B34F7" w:rsidP="008B34F7">
      <w:pPr>
        <w:numPr>
          <w:ilvl w:val="0"/>
          <w:numId w:val="46"/>
        </w:numPr>
        <w:rPr>
          <w:rFonts w:ascii="Arial" w:hAnsi="Arial"/>
          <w:iCs/>
        </w:rPr>
      </w:pPr>
      <w:r w:rsidRPr="008B34F7">
        <w:rPr>
          <w:rFonts w:ascii="Arial" w:hAnsi="Arial"/>
          <w:iCs/>
        </w:rPr>
        <w:t>0 a 3: Insatisfatório</w:t>
      </w:r>
    </w:p>
    <w:p w14:paraId="6497EF50" w14:textId="77777777" w:rsidR="008B34F7" w:rsidRPr="008B34F7" w:rsidRDefault="008B34F7" w:rsidP="008B34F7">
      <w:pPr>
        <w:numPr>
          <w:ilvl w:val="0"/>
          <w:numId w:val="46"/>
        </w:numPr>
        <w:rPr>
          <w:rFonts w:ascii="Arial" w:hAnsi="Arial"/>
          <w:iCs/>
        </w:rPr>
      </w:pPr>
      <w:r w:rsidRPr="008B34F7">
        <w:rPr>
          <w:rFonts w:ascii="Arial" w:hAnsi="Arial"/>
          <w:iCs/>
        </w:rPr>
        <w:t>4 a 6: Regular</w:t>
      </w:r>
    </w:p>
    <w:p w14:paraId="33C4B3DE" w14:textId="77777777" w:rsidR="008B34F7" w:rsidRPr="008B34F7" w:rsidRDefault="008B34F7" w:rsidP="008B34F7">
      <w:pPr>
        <w:numPr>
          <w:ilvl w:val="0"/>
          <w:numId w:val="46"/>
        </w:numPr>
        <w:rPr>
          <w:rFonts w:ascii="Arial" w:hAnsi="Arial"/>
          <w:iCs/>
        </w:rPr>
      </w:pPr>
      <w:r w:rsidRPr="008B34F7">
        <w:rPr>
          <w:rFonts w:ascii="Arial" w:hAnsi="Arial"/>
          <w:iCs/>
        </w:rPr>
        <w:t>7 a 9: Satisfatório</w:t>
      </w:r>
    </w:p>
    <w:p w14:paraId="1C352364" w14:textId="77777777" w:rsidR="008B34F7" w:rsidRPr="008B34F7" w:rsidRDefault="008B34F7" w:rsidP="008B34F7">
      <w:pPr>
        <w:numPr>
          <w:ilvl w:val="0"/>
          <w:numId w:val="46"/>
        </w:numPr>
        <w:rPr>
          <w:rFonts w:ascii="Arial" w:hAnsi="Arial"/>
          <w:iCs/>
        </w:rPr>
      </w:pPr>
      <w:r w:rsidRPr="008B34F7">
        <w:rPr>
          <w:rFonts w:ascii="Arial" w:hAnsi="Arial"/>
          <w:iCs/>
        </w:rPr>
        <w:t>10: Totalmente conforme</w:t>
      </w:r>
    </w:p>
    <w:p w14:paraId="3D9B81B4" w14:textId="77777777" w:rsidR="008B34F7" w:rsidRPr="008B34F7" w:rsidRDefault="008B34F7" w:rsidP="008B34F7">
      <w:pPr>
        <w:rPr>
          <w:rFonts w:ascii="Arial" w:hAnsi="Arial"/>
          <w:iCs/>
        </w:rPr>
      </w:pPr>
    </w:p>
    <w:p w14:paraId="493C1650" w14:textId="77777777" w:rsidR="005D0EE3" w:rsidRDefault="005D0EE3" w:rsidP="005D0EE3">
      <w:pPr>
        <w:rPr>
          <w:rFonts w:ascii="Arial" w:hAnsi="Arial"/>
          <w:iCs/>
        </w:rPr>
      </w:pPr>
    </w:p>
    <w:p w14:paraId="2130C9D1" w14:textId="77777777" w:rsidR="005D0EE3" w:rsidRDefault="005D0EE3" w:rsidP="005D0EE3">
      <w:pPr>
        <w:rPr>
          <w:rFonts w:ascii="Arial" w:hAnsi="Arial"/>
          <w:iCs/>
        </w:rPr>
      </w:pPr>
    </w:p>
    <w:p w14:paraId="67BB151D" w14:textId="77777777" w:rsidR="005D0EE3" w:rsidRPr="005D0EE3" w:rsidRDefault="005D0EE3" w:rsidP="005D0EE3">
      <w:pPr>
        <w:jc w:val="center"/>
        <w:rPr>
          <w:rStyle w:val="StrongEmphasis"/>
          <w:rFonts w:ascii="Arial" w:eastAsia="Andale Sans UI" w:hAnsi="Arial"/>
          <w:b w:val="0"/>
          <w:bCs w:val="0"/>
          <w:color w:val="000000"/>
          <w:lang w:val="de-DE" w:eastAsia="ja-JP" w:bidi="fa-IR"/>
        </w:rPr>
      </w:pPr>
      <w:r w:rsidRPr="005D0EE3">
        <w:rPr>
          <w:rStyle w:val="StrongEmphasis"/>
          <w:rFonts w:ascii="Arial" w:eastAsia="Andale Sans UI" w:hAnsi="Arial"/>
          <w:b w:val="0"/>
          <w:bCs w:val="0"/>
          <w:color w:val="000000"/>
          <w:lang w:val="de-DE" w:eastAsia="ja-JP" w:bidi="fa-IR"/>
        </w:rPr>
        <w:t>Luís Fernando Laurenti</w:t>
      </w:r>
    </w:p>
    <w:p w14:paraId="0F25F099" w14:textId="77777777" w:rsidR="005D0EE3" w:rsidRPr="005D0EE3" w:rsidRDefault="005D0EE3" w:rsidP="005D0EE3">
      <w:pPr>
        <w:jc w:val="center"/>
        <w:rPr>
          <w:rFonts w:ascii="Arial" w:hAnsi="Arial"/>
          <w:b/>
          <w:bCs/>
          <w:iCs/>
        </w:rPr>
      </w:pPr>
      <w:r w:rsidRPr="005D0EE3">
        <w:rPr>
          <w:rStyle w:val="StrongEmphasis"/>
          <w:rFonts w:ascii="Arial" w:eastAsia="Andale Sans UI" w:hAnsi="Arial"/>
          <w:b w:val="0"/>
          <w:bCs w:val="0"/>
          <w:color w:val="000000"/>
          <w:lang w:val="de-DE" w:eastAsia="ja-JP" w:bidi="fa-IR"/>
        </w:rPr>
        <w:t>Secretário Municipal de Esportes e Lazer</w:t>
      </w:r>
    </w:p>
    <w:p w14:paraId="4DAE5F35" w14:textId="77777777" w:rsidR="005D0EE3" w:rsidRPr="00B568DE" w:rsidRDefault="005D0EE3" w:rsidP="003E74AA">
      <w:pPr>
        <w:pStyle w:val="Expandido"/>
        <w:widowControl w:val="0"/>
        <w:suppressAutoHyphens/>
        <w:ind w:left="0"/>
        <w:rPr>
          <w:rFonts w:ascii="Arial" w:hAnsi="Arial" w:cs="Arial"/>
          <w:color w:val="auto"/>
          <w:sz w:val="24"/>
        </w:rPr>
        <w:sectPr w:rsidR="005D0EE3" w:rsidRPr="00B568DE" w:rsidSect="000F1069">
          <w:type w:val="continuous"/>
          <w:pgSz w:w="11906" w:h="16838"/>
          <w:pgMar w:top="1418" w:right="1134" w:bottom="1134" w:left="1418" w:header="113" w:footer="454" w:gutter="0"/>
          <w:cols w:space="720"/>
          <w:docGrid w:linePitch="100"/>
        </w:sectPr>
      </w:pPr>
    </w:p>
    <w:p w14:paraId="2003D285" w14:textId="77777777" w:rsidR="005D0EE3" w:rsidRDefault="005D0EE3" w:rsidP="00501C86">
      <w:pPr>
        <w:jc w:val="center"/>
        <w:rPr>
          <w:rFonts w:ascii="Arial" w:hAnsi="Arial"/>
          <w:b/>
          <w:bCs/>
          <w:sz w:val="28"/>
          <w:szCs w:val="28"/>
        </w:rPr>
      </w:pPr>
    </w:p>
    <w:p w14:paraId="4E25E386" w14:textId="1932EFAA" w:rsidR="00501C86" w:rsidRPr="00981D32" w:rsidRDefault="00501C86" w:rsidP="00501C86">
      <w:pPr>
        <w:jc w:val="center"/>
        <w:rPr>
          <w:rFonts w:ascii="Arial" w:hAnsi="Arial"/>
          <w:b/>
          <w:bCs/>
          <w:sz w:val="28"/>
          <w:szCs w:val="28"/>
        </w:rPr>
      </w:pPr>
      <w:r w:rsidRPr="00981D32">
        <w:rPr>
          <w:rFonts w:ascii="Arial" w:hAnsi="Arial"/>
          <w:b/>
          <w:bCs/>
          <w:sz w:val="28"/>
          <w:szCs w:val="28"/>
        </w:rPr>
        <w:t xml:space="preserve">PREGÃO ELETRÔNICO Nº </w:t>
      </w:r>
      <w:r w:rsidR="00A87A1D">
        <w:rPr>
          <w:rFonts w:ascii="Arial" w:hAnsi="Arial"/>
          <w:b/>
          <w:bCs/>
          <w:sz w:val="28"/>
          <w:szCs w:val="28"/>
        </w:rPr>
        <w:t>009</w:t>
      </w:r>
      <w:r w:rsidRPr="00981D32">
        <w:rPr>
          <w:rFonts w:ascii="Arial" w:hAnsi="Arial"/>
          <w:b/>
          <w:bCs/>
          <w:sz w:val="28"/>
          <w:szCs w:val="28"/>
        </w:rPr>
        <w:t>/202</w:t>
      </w:r>
      <w:r w:rsidR="00F531D1">
        <w:rPr>
          <w:rFonts w:ascii="Arial" w:hAnsi="Arial"/>
          <w:b/>
          <w:bCs/>
          <w:sz w:val="28"/>
          <w:szCs w:val="28"/>
        </w:rPr>
        <w:t>5</w:t>
      </w:r>
    </w:p>
    <w:p w14:paraId="1E966AB1" w14:textId="77777777" w:rsidR="00501C86" w:rsidRPr="00981D32" w:rsidRDefault="00501C86" w:rsidP="00501C86">
      <w:pPr>
        <w:jc w:val="center"/>
        <w:rPr>
          <w:rFonts w:ascii="Arial" w:hAnsi="Arial"/>
          <w:b/>
          <w:bCs/>
          <w:sz w:val="28"/>
          <w:szCs w:val="28"/>
        </w:rPr>
      </w:pPr>
    </w:p>
    <w:p w14:paraId="20D0F638" w14:textId="33B143B4" w:rsidR="0012692E" w:rsidRPr="00981D32" w:rsidRDefault="00501C86" w:rsidP="00501C86">
      <w:pPr>
        <w:spacing w:line="276" w:lineRule="auto"/>
        <w:jc w:val="center"/>
        <w:rPr>
          <w:rFonts w:ascii="Arial" w:hAnsi="Arial"/>
          <w:b/>
          <w:bCs/>
          <w:sz w:val="28"/>
          <w:szCs w:val="28"/>
        </w:rPr>
      </w:pPr>
      <w:r w:rsidRPr="00981D32">
        <w:rPr>
          <w:rFonts w:ascii="Arial" w:hAnsi="Arial"/>
          <w:b/>
          <w:bCs/>
          <w:sz w:val="28"/>
          <w:szCs w:val="28"/>
        </w:rPr>
        <w:t xml:space="preserve">PROCESSO Nº </w:t>
      </w:r>
      <w:r w:rsidR="00A87A1D">
        <w:rPr>
          <w:rFonts w:ascii="Arial" w:hAnsi="Arial"/>
          <w:b/>
          <w:bCs/>
          <w:sz w:val="28"/>
          <w:szCs w:val="28"/>
        </w:rPr>
        <w:t>155</w:t>
      </w:r>
      <w:r w:rsidR="00492075">
        <w:rPr>
          <w:rFonts w:ascii="Arial" w:hAnsi="Arial"/>
          <w:b/>
          <w:bCs/>
          <w:sz w:val="28"/>
          <w:szCs w:val="28"/>
        </w:rPr>
        <w:t>/</w:t>
      </w:r>
      <w:r w:rsidRPr="00981D32">
        <w:rPr>
          <w:rFonts w:ascii="Arial" w:hAnsi="Arial"/>
          <w:b/>
          <w:bCs/>
          <w:sz w:val="28"/>
          <w:szCs w:val="28"/>
        </w:rPr>
        <w:t>202</w:t>
      </w:r>
      <w:r w:rsidR="00F531D1">
        <w:rPr>
          <w:rFonts w:ascii="Arial" w:hAnsi="Arial"/>
          <w:b/>
          <w:bCs/>
          <w:sz w:val="28"/>
          <w:szCs w:val="28"/>
        </w:rPr>
        <w:t>5</w:t>
      </w:r>
    </w:p>
    <w:p w14:paraId="5F5C3D4F" w14:textId="77777777" w:rsidR="005234EC" w:rsidRPr="004D2F4E" w:rsidRDefault="005234EC" w:rsidP="003566D8">
      <w:pPr>
        <w:spacing w:line="276" w:lineRule="auto"/>
        <w:jc w:val="center"/>
        <w:rPr>
          <w:rFonts w:ascii="Arial" w:hAnsi="Arial"/>
          <w:bCs/>
        </w:rPr>
      </w:pPr>
    </w:p>
    <w:p w14:paraId="70A8E7B2" w14:textId="77777777" w:rsidR="007D75A3" w:rsidRDefault="007D75A3" w:rsidP="003566D8">
      <w:pPr>
        <w:spacing w:line="276" w:lineRule="auto"/>
        <w:jc w:val="center"/>
        <w:rPr>
          <w:rFonts w:ascii="Arial" w:hAnsi="Arial"/>
          <w:b/>
          <w:bCs/>
          <w:sz w:val="36"/>
          <w:szCs w:val="36"/>
        </w:rPr>
      </w:pPr>
      <w:r w:rsidRPr="004D2F4E">
        <w:rPr>
          <w:rFonts w:ascii="Arial" w:hAnsi="Arial"/>
          <w:b/>
          <w:bCs/>
          <w:sz w:val="36"/>
          <w:szCs w:val="36"/>
        </w:rPr>
        <w:t>ANEXO II</w:t>
      </w:r>
    </w:p>
    <w:p w14:paraId="30F1B7BF" w14:textId="77777777" w:rsidR="00BB7FF5" w:rsidRPr="004D2F4E" w:rsidRDefault="00BB7FF5" w:rsidP="003566D8">
      <w:pPr>
        <w:spacing w:line="276" w:lineRule="auto"/>
        <w:jc w:val="center"/>
        <w:rPr>
          <w:rFonts w:ascii="Arial" w:hAnsi="Arial"/>
          <w:b/>
          <w:bCs/>
          <w:sz w:val="36"/>
          <w:szCs w:val="36"/>
        </w:rPr>
      </w:pPr>
    </w:p>
    <w:p w14:paraId="1ACD9C5D" w14:textId="77777777" w:rsidR="007D75A3" w:rsidRPr="004D2F4E" w:rsidRDefault="007D75A3" w:rsidP="003566D8">
      <w:pPr>
        <w:pStyle w:val="Ttulo1"/>
        <w:spacing w:line="276" w:lineRule="auto"/>
        <w:jc w:val="center"/>
        <w:rPr>
          <w:rFonts w:ascii="Arial" w:hAnsi="Arial" w:cs="Arial"/>
          <w:b w:val="0"/>
        </w:rPr>
      </w:pPr>
      <w:r w:rsidRPr="004D2F4E">
        <w:rPr>
          <w:rFonts w:ascii="Arial" w:hAnsi="Arial" w:cs="Arial"/>
        </w:rPr>
        <w:t>MODELO DE PLANILHA DE PROPOSTA</w:t>
      </w:r>
    </w:p>
    <w:p w14:paraId="5CF469A2" w14:textId="3757DF48" w:rsidR="007D75A3" w:rsidRDefault="007D75A3" w:rsidP="00B24A0A">
      <w:pPr>
        <w:spacing w:line="276" w:lineRule="auto"/>
        <w:rPr>
          <w:rFonts w:ascii="Arial" w:hAnsi="Arial"/>
        </w:rPr>
      </w:pPr>
    </w:p>
    <w:p w14:paraId="411D8F2B" w14:textId="77777777" w:rsidR="00C277C0" w:rsidRPr="004D2F4E" w:rsidRDefault="00C277C0" w:rsidP="00B24A0A">
      <w:pPr>
        <w:spacing w:line="276" w:lineRule="auto"/>
        <w:rPr>
          <w:rFonts w:ascii="Arial" w:hAnsi="Arial"/>
        </w:rPr>
      </w:pPr>
    </w:p>
    <w:p w14:paraId="2785617E" w14:textId="77777777" w:rsidR="005731F9" w:rsidRPr="00395DB4" w:rsidRDefault="005731F9" w:rsidP="003566D8">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3566D8">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3566D8">
      <w:pPr>
        <w:spacing w:line="276" w:lineRule="auto"/>
        <w:jc w:val="both"/>
        <w:rPr>
          <w:rFonts w:ascii="Arial" w:hAnsi="Arial"/>
          <w:b/>
        </w:rPr>
      </w:pPr>
      <w:r w:rsidRPr="004D2F4E">
        <w:rPr>
          <w:rFonts w:ascii="Arial" w:hAnsi="Arial"/>
          <w:b/>
        </w:rPr>
        <w:t>CNPJ/CPF:</w:t>
      </w:r>
    </w:p>
    <w:p w14:paraId="3EB51B49" w14:textId="77777777" w:rsidR="005731F9" w:rsidRDefault="005731F9" w:rsidP="003566D8">
      <w:pPr>
        <w:spacing w:line="276" w:lineRule="auto"/>
        <w:jc w:val="both"/>
        <w:rPr>
          <w:rFonts w:ascii="Arial" w:hAnsi="Arial"/>
          <w:b/>
        </w:rPr>
      </w:pPr>
      <w:r w:rsidRPr="004D2F4E">
        <w:rPr>
          <w:rFonts w:ascii="Arial" w:hAnsi="Arial"/>
          <w:b/>
        </w:rPr>
        <w:t>ENDEREÇO COMPLETO:         TELEFONE:               E-MAIL INSTITUCIONAL:</w:t>
      </w:r>
    </w:p>
    <w:p w14:paraId="23580243" w14:textId="77777777" w:rsidR="003F313B" w:rsidRDefault="003F313B" w:rsidP="003566D8">
      <w:pPr>
        <w:spacing w:line="276" w:lineRule="auto"/>
        <w:jc w:val="both"/>
        <w:rPr>
          <w:rFonts w:ascii="Arial" w:hAnsi="Arial"/>
          <w:b/>
        </w:rPr>
      </w:pPr>
    </w:p>
    <w:p w14:paraId="410CB0C8" w14:textId="746F2D76" w:rsidR="00FF1330" w:rsidRDefault="00FF1330" w:rsidP="00B24A0A">
      <w:pPr>
        <w:spacing w:line="276" w:lineRule="auto"/>
        <w:rPr>
          <w:rFonts w:ascii="Arial" w:hAnsi="Arial"/>
          <w:b/>
        </w:rPr>
      </w:pPr>
    </w:p>
    <w:tbl>
      <w:tblPr>
        <w:tblW w:w="8926" w:type="dxa"/>
        <w:tblLayout w:type="fixed"/>
        <w:tblLook w:val="01E0" w:firstRow="1" w:lastRow="1" w:firstColumn="1" w:lastColumn="1" w:noHBand="0" w:noVBand="0"/>
      </w:tblPr>
      <w:tblGrid>
        <w:gridCol w:w="845"/>
        <w:gridCol w:w="710"/>
        <w:gridCol w:w="708"/>
        <w:gridCol w:w="993"/>
        <w:gridCol w:w="3118"/>
        <w:gridCol w:w="1134"/>
        <w:gridCol w:w="1418"/>
      </w:tblGrid>
      <w:tr w:rsidR="00B1114F" w:rsidRPr="00E549ED" w14:paraId="370C565D" w14:textId="77777777" w:rsidTr="00B1114F">
        <w:tc>
          <w:tcPr>
            <w:tcW w:w="6374"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93D12D0" w14:textId="131D1433" w:rsidR="00B1114F" w:rsidRPr="00E549ED" w:rsidRDefault="00B1114F" w:rsidP="005549BC">
            <w:pPr>
              <w:jc w:val="center"/>
              <w:rPr>
                <w:rFonts w:ascii="Arial" w:hAnsi="Arial"/>
                <w:b/>
              </w:rPr>
            </w:pPr>
            <w:r w:rsidRPr="00E549ED">
              <w:rPr>
                <w:rFonts w:ascii="Arial" w:hAnsi="Arial"/>
                <w:b/>
              </w:rPr>
              <w:t xml:space="preserve">Objeto licitado – </w:t>
            </w:r>
            <w:r>
              <w:rPr>
                <w:rFonts w:ascii="Arial" w:hAnsi="Arial"/>
                <w:b/>
              </w:rPr>
              <w:t>l</w:t>
            </w:r>
            <w:r w:rsidRPr="00E549ED">
              <w:rPr>
                <w:rFonts w:ascii="Arial" w:hAnsi="Arial"/>
                <w:b/>
              </w:rPr>
              <w:t>ote 01 – diversos</w:t>
            </w:r>
          </w:p>
          <w:p w14:paraId="57076823" w14:textId="40599E7A" w:rsidR="00B1114F" w:rsidRPr="00E549ED" w:rsidRDefault="00B1114F" w:rsidP="005549BC">
            <w:pPr>
              <w:jc w:val="center"/>
              <w:rPr>
                <w:rFonts w:ascii="Arial" w:hAnsi="Arial"/>
                <w:b/>
              </w:rPr>
            </w:pPr>
          </w:p>
          <w:p w14:paraId="5232F7DB" w14:textId="77777777" w:rsidR="00B1114F" w:rsidRPr="00E549ED" w:rsidRDefault="00B1114F" w:rsidP="005549BC">
            <w:pPr>
              <w:jc w:val="center"/>
              <w:rPr>
                <w:rFonts w:ascii="Arial" w:hAnsi="Arial"/>
                <w:b/>
              </w:rPr>
            </w:pPr>
            <w:r w:rsidRPr="00E549ED">
              <w:rPr>
                <w:rFonts w:ascii="Arial" w:hAnsi="Arial"/>
                <w:b/>
              </w:rPr>
              <w:t>COTA EXCLUSIVA ME/EPP</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5B710B" w14:textId="77777777" w:rsidR="00B1114F" w:rsidRPr="00E549ED" w:rsidRDefault="00B1114F" w:rsidP="005549BC">
            <w:pPr>
              <w:jc w:val="center"/>
              <w:rPr>
                <w:rFonts w:ascii="Arial" w:hAnsi="Arial"/>
                <w:b/>
              </w:rPr>
            </w:pPr>
            <w:r w:rsidRPr="00E549ED">
              <w:rPr>
                <w:rFonts w:ascii="Arial" w:hAnsi="Arial"/>
                <w:b/>
              </w:rPr>
              <w:t>Valor (R$)</w:t>
            </w:r>
          </w:p>
        </w:tc>
      </w:tr>
      <w:tr w:rsidR="00B1114F" w:rsidRPr="00E549ED" w14:paraId="2EB83463" w14:textId="77777777" w:rsidTr="00B1114F">
        <w:trPr>
          <w:trHeight w:val="403"/>
        </w:trPr>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F59FD6E" w14:textId="77777777" w:rsidR="00B1114F" w:rsidRPr="00E549ED" w:rsidRDefault="00B1114F" w:rsidP="00B1114F">
            <w:pPr>
              <w:jc w:val="center"/>
              <w:rPr>
                <w:rFonts w:ascii="Arial" w:hAnsi="Arial"/>
                <w:b/>
              </w:rPr>
            </w:pPr>
            <w:r w:rsidRPr="00E549ED">
              <w:rPr>
                <w:rFonts w:ascii="Arial" w:hAnsi="Arial"/>
                <w:b/>
              </w:rPr>
              <w:t>Item</w:t>
            </w:r>
          </w:p>
        </w:tc>
        <w:tc>
          <w:tcPr>
            <w:tcW w:w="7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A5C6862" w14:textId="77777777" w:rsidR="00B1114F" w:rsidRPr="00E549ED" w:rsidRDefault="00B1114F" w:rsidP="00B1114F">
            <w:pPr>
              <w:jc w:val="center"/>
              <w:rPr>
                <w:rFonts w:ascii="Arial" w:hAnsi="Arial"/>
                <w:b/>
              </w:rPr>
            </w:pPr>
            <w:proofErr w:type="spellStart"/>
            <w:r w:rsidRPr="00E549ED">
              <w:rPr>
                <w:rFonts w:ascii="Arial" w:hAnsi="Arial"/>
                <w:b/>
              </w:rPr>
              <w:t>Qtd</w:t>
            </w:r>
            <w:proofErr w:type="spellEnd"/>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D55110D" w14:textId="11B4C53E" w:rsidR="00B1114F" w:rsidRPr="00B1114F" w:rsidRDefault="00B1114F" w:rsidP="00B1114F">
            <w:pPr>
              <w:jc w:val="center"/>
              <w:rPr>
                <w:rFonts w:ascii="Arial" w:hAnsi="Arial"/>
                <w:b/>
                <w:bC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61D6884" w14:textId="55814F6C" w:rsidR="00B1114F" w:rsidRPr="00B1114F" w:rsidRDefault="00B1114F" w:rsidP="00B1114F">
            <w:pPr>
              <w:jc w:val="center"/>
              <w:rPr>
                <w:rFonts w:ascii="Arial" w:hAnsi="Arial"/>
                <w:b/>
                <w:bCs/>
              </w:rPr>
            </w:pPr>
            <w:r>
              <w:rPr>
                <w:rFonts w:ascii="Arial" w:hAnsi="Arial"/>
                <w:b/>
                <w:bCs/>
              </w:rPr>
              <w:t>Marca</w:t>
            </w:r>
          </w:p>
        </w:tc>
        <w:tc>
          <w:tcPr>
            <w:tcW w:w="31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3F85E3" w14:textId="77777777" w:rsidR="00B1114F" w:rsidRPr="00B1114F" w:rsidRDefault="00B1114F" w:rsidP="00B1114F">
            <w:pPr>
              <w:jc w:val="center"/>
              <w:rPr>
                <w:rFonts w:ascii="Arial" w:hAnsi="Arial"/>
                <w:b/>
                <w:bCs/>
              </w:rPr>
            </w:pPr>
            <w:r w:rsidRPr="00B1114F">
              <w:rPr>
                <w:rFonts w:ascii="Arial" w:hAnsi="Arial"/>
                <w:b/>
                <w:bCs/>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D005212" w14:textId="77777777" w:rsidR="00B1114F" w:rsidRPr="00B1114F" w:rsidRDefault="00B1114F" w:rsidP="00B1114F">
            <w:pPr>
              <w:jc w:val="center"/>
              <w:rPr>
                <w:rFonts w:ascii="Arial" w:hAnsi="Arial"/>
                <w:b/>
                <w:bCs/>
              </w:rPr>
            </w:pPr>
            <w:r w:rsidRPr="00B1114F">
              <w:rPr>
                <w:rFonts w:ascii="Arial" w:hAnsi="Arial"/>
                <w:b/>
                <w:bCs/>
              </w:rPr>
              <w:t>Unit</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05958FF" w14:textId="77777777" w:rsidR="00B1114F" w:rsidRPr="00B1114F" w:rsidRDefault="00B1114F" w:rsidP="00B1114F">
            <w:pPr>
              <w:jc w:val="center"/>
              <w:rPr>
                <w:rFonts w:ascii="Arial" w:hAnsi="Arial"/>
                <w:b/>
                <w:bCs/>
              </w:rPr>
            </w:pPr>
            <w:r w:rsidRPr="00B1114F">
              <w:rPr>
                <w:rFonts w:ascii="Arial" w:hAnsi="Arial"/>
                <w:b/>
                <w:bCs/>
              </w:rPr>
              <w:t>Total</w:t>
            </w:r>
          </w:p>
        </w:tc>
      </w:tr>
      <w:tr w:rsidR="00B1114F" w:rsidRPr="00E549ED" w14:paraId="0D9D1A83"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BE7648" w14:textId="77777777" w:rsidR="00B1114F" w:rsidRPr="00E549ED" w:rsidRDefault="00B1114F" w:rsidP="00B1114F">
            <w:pPr>
              <w:jc w:val="center"/>
              <w:rPr>
                <w:rFonts w:ascii="Arial" w:hAnsi="Arial"/>
                <w:b/>
                <w:lang w:val="pt-PT"/>
              </w:rPr>
            </w:pPr>
            <w:r w:rsidRPr="00E549ED">
              <w:rPr>
                <w:rFonts w:ascii="Arial" w:hAnsi="Arial"/>
                <w:b/>
              </w:rPr>
              <w:t>01</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CC8A77" w14:textId="77777777" w:rsidR="00B1114F" w:rsidRPr="00E549ED" w:rsidRDefault="00B1114F" w:rsidP="00B1114F">
            <w:pPr>
              <w:jc w:val="center"/>
              <w:rPr>
                <w:rFonts w:ascii="Arial" w:eastAsia="Times New Roman" w:hAnsi="Arial"/>
                <w:b/>
                <w:lang w:eastAsia="en-US"/>
              </w:rPr>
            </w:pPr>
            <w:r w:rsidRPr="00E549ED">
              <w:rPr>
                <w:rFonts w:ascii="Arial" w:eastAsia="Times New Roman" w:hAnsi="Arial"/>
                <w:b/>
                <w:lang w:eastAsia="en-US"/>
              </w:rPr>
              <w:t>03</w:t>
            </w:r>
          </w:p>
        </w:tc>
        <w:tc>
          <w:tcPr>
            <w:tcW w:w="708" w:type="dxa"/>
            <w:tcBorders>
              <w:top w:val="single" w:sz="4" w:space="0" w:color="000000"/>
              <w:left w:val="single" w:sz="4" w:space="0" w:color="000000"/>
              <w:bottom w:val="single" w:sz="4" w:space="0" w:color="000000"/>
              <w:right w:val="single" w:sz="4" w:space="0" w:color="000000"/>
            </w:tcBorders>
            <w:vAlign w:val="center"/>
          </w:tcPr>
          <w:p w14:paraId="10B57974" w14:textId="5EFFA759"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8B6B2" w14:textId="5CD0B70D" w:rsidR="00B1114F" w:rsidRPr="00B1114F" w:rsidRDefault="00B1114F" w:rsidP="00B1114F">
            <w:pPr>
              <w:jc w:val="center"/>
              <w:rPr>
                <w:rFonts w:ascii="Arial" w:eastAsia="Times New Roman" w:hAnsi="Arial"/>
                <w:b/>
                <w:bCs/>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3BB59EBC" w14:textId="77777777" w:rsidR="00B1114F" w:rsidRPr="00B1114F" w:rsidRDefault="00B1114F" w:rsidP="00B1114F">
            <w:pPr>
              <w:jc w:val="both"/>
              <w:rPr>
                <w:rFonts w:ascii="Arial" w:eastAsia="Times New Roman" w:hAnsi="Arial"/>
                <w:b/>
                <w:bCs/>
                <w:lang w:eastAsia="pt-BR"/>
              </w:rPr>
            </w:pPr>
            <w:r w:rsidRPr="00B1114F">
              <w:rPr>
                <w:rFonts w:ascii="Arial" w:hAnsi="Arial"/>
                <w:b/>
                <w:bCs/>
              </w:rPr>
              <w:t xml:space="preserve">Relógio para jogo de xadrez, </w:t>
            </w:r>
            <w:r w:rsidRPr="00B1114F">
              <w:rPr>
                <w:rFonts w:ascii="Arial" w:hAnsi="Arial"/>
                <w:b/>
                <w:bCs/>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7647E" w14:textId="180114F5" w:rsidR="00B1114F" w:rsidRPr="00B1114F" w:rsidRDefault="00B1114F" w:rsidP="00B1114F">
            <w:pPr>
              <w:jc w:val="center"/>
              <w:rPr>
                <w:rFonts w:ascii="Arial" w:hAnsi="Arial"/>
                <w:b/>
                <w:bC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F71993" w14:textId="7545F626" w:rsidR="00B1114F" w:rsidRPr="00B1114F" w:rsidRDefault="00B1114F" w:rsidP="00B1114F">
            <w:pPr>
              <w:jc w:val="center"/>
              <w:rPr>
                <w:rFonts w:ascii="Arial" w:hAnsi="Arial"/>
                <w:b/>
                <w:bCs/>
              </w:rPr>
            </w:pPr>
          </w:p>
        </w:tc>
      </w:tr>
      <w:tr w:rsidR="00B1114F" w:rsidRPr="00E549ED" w14:paraId="5E707146"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EBB9A" w14:textId="77777777" w:rsidR="00B1114F" w:rsidRPr="00E549ED" w:rsidRDefault="00B1114F" w:rsidP="00B1114F">
            <w:pPr>
              <w:jc w:val="center"/>
              <w:rPr>
                <w:rFonts w:ascii="Arial" w:hAnsi="Arial"/>
                <w:b/>
              </w:rPr>
            </w:pPr>
            <w:r w:rsidRPr="00E549ED">
              <w:rPr>
                <w:rFonts w:ascii="Arial" w:hAnsi="Arial"/>
                <w:b/>
              </w:rPr>
              <w:t>02</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3FDCA2" w14:textId="77777777" w:rsidR="00B1114F" w:rsidRPr="00E549ED" w:rsidRDefault="00B1114F" w:rsidP="00B1114F">
            <w:pPr>
              <w:jc w:val="center"/>
              <w:rPr>
                <w:rFonts w:ascii="Arial" w:eastAsia="Times New Roman" w:hAnsi="Arial"/>
                <w:b/>
                <w:lang w:eastAsia="en-US"/>
              </w:rPr>
            </w:pPr>
            <w:r w:rsidRPr="00E549ED">
              <w:rPr>
                <w:rFonts w:ascii="Arial" w:eastAsia="Times New Roman" w:hAnsi="Arial"/>
                <w:b/>
                <w:lang w:eastAsia="en-US"/>
              </w:rPr>
              <w:t>60</w:t>
            </w:r>
          </w:p>
        </w:tc>
        <w:tc>
          <w:tcPr>
            <w:tcW w:w="708" w:type="dxa"/>
            <w:tcBorders>
              <w:top w:val="single" w:sz="4" w:space="0" w:color="000000"/>
              <w:left w:val="single" w:sz="4" w:space="0" w:color="000000"/>
              <w:bottom w:val="single" w:sz="4" w:space="0" w:color="000000"/>
              <w:right w:val="single" w:sz="4" w:space="0" w:color="000000"/>
            </w:tcBorders>
            <w:vAlign w:val="center"/>
          </w:tcPr>
          <w:p w14:paraId="4B46497A" w14:textId="10C3FAA5" w:rsidR="00B1114F" w:rsidRPr="00B1114F" w:rsidRDefault="00B1114F" w:rsidP="00B1114F">
            <w:pPr>
              <w:jc w:val="center"/>
              <w:rPr>
                <w:rFonts w:ascii="Arial" w:eastAsia="Times New Roman" w:hAnsi="Arial"/>
                <w:b/>
                <w:bCs/>
                <w:lang w:eastAsia="en-US"/>
              </w:rPr>
            </w:pPr>
            <w:r w:rsidRPr="00B1114F">
              <w:rPr>
                <w:rFonts w:ascii="Arial" w:hAnsi="Arial"/>
                <w:b/>
                <w:bCs/>
              </w:rPr>
              <w:t>Tb</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001CF3" w14:textId="4E0B5F3D" w:rsidR="00B1114F" w:rsidRPr="00B1114F" w:rsidRDefault="00B1114F" w:rsidP="00B1114F">
            <w:pPr>
              <w:jc w:val="center"/>
              <w:rPr>
                <w:rFonts w:ascii="Arial" w:eastAsia="Times New Roman" w:hAnsi="Arial"/>
                <w:b/>
                <w:bCs/>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236377E9" w14:textId="77777777" w:rsidR="00B1114F" w:rsidRPr="00B1114F" w:rsidRDefault="00B1114F" w:rsidP="00B1114F">
            <w:pPr>
              <w:jc w:val="both"/>
              <w:rPr>
                <w:rFonts w:ascii="Arial" w:hAnsi="Arial"/>
                <w:b/>
                <w:bCs/>
              </w:rPr>
            </w:pPr>
            <w:r w:rsidRPr="00B1114F">
              <w:rPr>
                <w:rFonts w:ascii="Arial" w:hAnsi="Arial"/>
                <w:b/>
                <w:bCs/>
              </w:rPr>
              <w:t xml:space="preserve">Bola de tênis de campo, </w:t>
            </w:r>
            <w:r w:rsidRPr="00B1114F">
              <w:rPr>
                <w:rFonts w:ascii="Arial" w:hAnsi="Arial"/>
                <w:b/>
                <w:bCs/>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FBF31F" w14:textId="64935D86" w:rsidR="00B1114F" w:rsidRPr="00B1114F" w:rsidRDefault="00B1114F" w:rsidP="00B1114F">
            <w:pPr>
              <w:jc w:val="center"/>
              <w:rPr>
                <w:rFonts w:ascii="Arial" w:hAnsi="Arial"/>
                <w:b/>
                <w:bC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AABF10" w14:textId="7C8DBCDD" w:rsidR="00B1114F" w:rsidRPr="00B1114F" w:rsidRDefault="00B1114F" w:rsidP="00B1114F">
            <w:pPr>
              <w:jc w:val="center"/>
              <w:rPr>
                <w:rFonts w:ascii="Arial" w:hAnsi="Arial"/>
                <w:b/>
                <w:bCs/>
              </w:rPr>
            </w:pPr>
          </w:p>
        </w:tc>
      </w:tr>
      <w:tr w:rsidR="00B1114F" w:rsidRPr="00E549ED" w14:paraId="3484E9C8"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B66791" w14:textId="77777777" w:rsidR="00B1114F" w:rsidRPr="00E549ED" w:rsidRDefault="00B1114F" w:rsidP="00B1114F">
            <w:pPr>
              <w:jc w:val="center"/>
              <w:rPr>
                <w:rFonts w:ascii="Arial" w:hAnsi="Arial"/>
                <w:b/>
              </w:rPr>
            </w:pPr>
            <w:r w:rsidRPr="00E549ED">
              <w:rPr>
                <w:rFonts w:ascii="Arial" w:hAnsi="Arial"/>
                <w:b/>
              </w:rPr>
              <w:t>03</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FF70C" w14:textId="77777777" w:rsidR="00B1114F" w:rsidRPr="00E549ED" w:rsidRDefault="00B1114F" w:rsidP="00B1114F">
            <w:pPr>
              <w:jc w:val="center"/>
              <w:rPr>
                <w:rFonts w:ascii="Arial" w:eastAsia="Times New Roman" w:hAnsi="Arial"/>
                <w:b/>
                <w:lang w:eastAsia="en-US"/>
              </w:rPr>
            </w:pPr>
            <w:r w:rsidRPr="00E549ED">
              <w:rPr>
                <w:rFonts w:ascii="Arial" w:eastAsia="Times New Roman" w:hAnsi="Arial"/>
                <w:b/>
                <w:lang w:eastAsia="en-US"/>
              </w:rPr>
              <w:t>03</w:t>
            </w:r>
          </w:p>
        </w:tc>
        <w:tc>
          <w:tcPr>
            <w:tcW w:w="708" w:type="dxa"/>
            <w:tcBorders>
              <w:top w:val="single" w:sz="4" w:space="0" w:color="000000"/>
              <w:left w:val="single" w:sz="4" w:space="0" w:color="000000"/>
              <w:bottom w:val="single" w:sz="4" w:space="0" w:color="000000"/>
              <w:right w:val="single" w:sz="4" w:space="0" w:color="000000"/>
            </w:tcBorders>
            <w:vAlign w:val="center"/>
          </w:tcPr>
          <w:p w14:paraId="09578383" w14:textId="49734257" w:rsidR="00B1114F" w:rsidRPr="00B1114F" w:rsidRDefault="00B1114F" w:rsidP="00B1114F">
            <w:pPr>
              <w:jc w:val="center"/>
              <w:rPr>
                <w:rFonts w:ascii="Arial" w:eastAsia="Times New Roman" w:hAnsi="Arial"/>
                <w:b/>
                <w:bCs/>
                <w:lang w:eastAsia="en-US"/>
              </w:rPr>
            </w:pPr>
            <w:r w:rsidRPr="00B1114F">
              <w:rPr>
                <w:rFonts w:ascii="Arial" w:hAnsi="Arial"/>
                <w:b/>
                <w:bCs/>
              </w:rPr>
              <w:t>Par</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A56B3E" w14:textId="2551881F" w:rsidR="00B1114F" w:rsidRPr="00B1114F" w:rsidRDefault="00B1114F" w:rsidP="00B1114F">
            <w:pPr>
              <w:jc w:val="center"/>
              <w:rPr>
                <w:rFonts w:ascii="Arial" w:eastAsia="Times New Roman" w:hAnsi="Arial"/>
                <w:b/>
                <w:bCs/>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4C0FE1DE" w14:textId="77777777" w:rsidR="00B1114F" w:rsidRPr="00B1114F" w:rsidRDefault="00B1114F" w:rsidP="00B1114F">
            <w:pPr>
              <w:jc w:val="both"/>
              <w:rPr>
                <w:rFonts w:ascii="Arial" w:hAnsi="Arial"/>
                <w:b/>
                <w:bCs/>
                <w:color w:val="000000"/>
              </w:rPr>
            </w:pPr>
            <w:r w:rsidRPr="00B1114F">
              <w:rPr>
                <w:rFonts w:ascii="Arial" w:hAnsi="Arial"/>
                <w:b/>
                <w:bCs/>
              </w:rPr>
              <w:t xml:space="preserve">Poste de vôlei, </w:t>
            </w:r>
            <w:r w:rsidRPr="00B1114F">
              <w:rPr>
                <w:rFonts w:ascii="Arial" w:hAnsi="Arial"/>
                <w:b/>
                <w:bCs/>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8F245" w14:textId="01E4A2AE" w:rsidR="00B1114F" w:rsidRPr="00B1114F" w:rsidRDefault="00B1114F" w:rsidP="00B1114F">
            <w:pPr>
              <w:jc w:val="center"/>
              <w:rPr>
                <w:rFonts w:ascii="Arial" w:hAnsi="Arial"/>
                <w:b/>
                <w:bC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52F4C5" w14:textId="0477C59C" w:rsidR="00B1114F" w:rsidRPr="00B1114F" w:rsidRDefault="00B1114F" w:rsidP="00B1114F">
            <w:pPr>
              <w:jc w:val="center"/>
              <w:rPr>
                <w:rFonts w:ascii="Arial" w:hAnsi="Arial"/>
                <w:b/>
                <w:bCs/>
              </w:rPr>
            </w:pPr>
          </w:p>
        </w:tc>
      </w:tr>
      <w:tr w:rsidR="00B1114F" w:rsidRPr="00E549ED" w14:paraId="49F5893C"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096AAE" w14:textId="77777777" w:rsidR="00B1114F" w:rsidRPr="00E549ED" w:rsidRDefault="00B1114F" w:rsidP="00B1114F">
            <w:pPr>
              <w:jc w:val="center"/>
              <w:rPr>
                <w:rFonts w:ascii="Arial" w:hAnsi="Arial"/>
                <w:b/>
              </w:rPr>
            </w:pPr>
            <w:r w:rsidRPr="00E549ED">
              <w:rPr>
                <w:rFonts w:ascii="Arial" w:hAnsi="Arial"/>
                <w:b/>
              </w:rPr>
              <w:t>04</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4E8AED" w14:textId="77777777" w:rsidR="00B1114F" w:rsidRPr="00E549ED" w:rsidRDefault="00B1114F" w:rsidP="00B1114F">
            <w:pPr>
              <w:jc w:val="center"/>
              <w:rPr>
                <w:rFonts w:ascii="Arial" w:eastAsia="Times New Roman" w:hAnsi="Arial"/>
                <w:b/>
                <w:lang w:eastAsia="en-US"/>
              </w:rPr>
            </w:pPr>
            <w:r w:rsidRPr="00E549ED">
              <w:rPr>
                <w:rFonts w:ascii="Arial" w:eastAsia="Times New Roman" w:hAnsi="Arial"/>
                <w:b/>
                <w:lang w:eastAsia="en-US"/>
              </w:rPr>
              <w:t>08</w:t>
            </w:r>
          </w:p>
        </w:tc>
        <w:tc>
          <w:tcPr>
            <w:tcW w:w="708" w:type="dxa"/>
            <w:tcBorders>
              <w:top w:val="single" w:sz="4" w:space="0" w:color="000000"/>
              <w:left w:val="single" w:sz="4" w:space="0" w:color="000000"/>
              <w:bottom w:val="single" w:sz="4" w:space="0" w:color="000000"/>
              <w:right w:val="single" w:sz="4" w:space="0" w:color="000000"/>
            </w:tcBorders>
            <w:vAlign w:val="center"/>
          </w:tcPr>
          <w:p w14:paraId="6E8BD45B" w14:textId="65C4D87F"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34674A" w14:textId="43DFC263" w:rsidR="00B1114F" w:rsidRPr="00B1114F" w:rsidRDefault="00B1114F" w:rsidP="00B1114F">
            <w:pPr>
              <w:jc w:val="center"/>
              <w:rPr>
                <w:rFonts w:ascii="Arial" w:eastAsia="Times New Roman" w:hAnsi="Arial"/>
                <w:b/>
                <w:bCs/>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0B6B3669" w14:textId="77777777" w:rsidR="00B1114F" w:rsidRPr="00B1114F" w:rsidRDefault="00B1114F" w:rsidP="00B1114F">
            <w:pPr>
              <w:jc w:val="both"/>
              <w:rPr>
                <w:rFonts w:ascii="Arial" w:hAnsi="Arial"/>
                <w:b/>
                <w:bCs/>
                <w:color w:val="FF0000"/>
              </w:rPr>
            </w:pPr>
            <w:r w:rsidRPr="00B1114F">
              <w:rPr>
                <w:rFonts w:ascii="Arial" w:hAnsi="Arial"/>
                <w:b/>
                <w:bCs/>
              </w:rPr>
              <w:t xml:space="preserve">Saco transportar bolas, </w:t>
            </w:r>
            <w:r w:rsidRPr="00B1114F">
              <w:rPr>
                <w:rFonts w:ascii="Arial" w:hAnsi="Arial"/>
                <w:b/>
                <w:bCs/>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131A49" w14:textId="5E8D9F52" w:rsidR="00B1114F" w:rsidRPr="00B1114F" w:rsidRDefault="00B1114F" w:rsidP="00B1114F">
            <w:pPr>
              <w:jc w:val="center"/>
              <w:rPr>
                <w:rFonts w:ascii="Arial" w:hAnsi="Arial"/>
                <w:b/>
                <w:bC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E42895" w14:textId="3B4198BF" w:rsidR="00B1114F" w:rsidRPr="00B1114F" w:rsidRDefault="00B1114F" w:rsidP="00B1114F">
            <w:pPr>
              <w:jc w:val="center"/>
              <w:rPr>
                <w:rFonts w:ascii="Arial" w:hAnsi="Arial"/>
                <w:b/>
                <w:bCs/>
              </w:rPr>
            </w:pPr>
          </w:p>
        </w:tc>
      </w:tr>
      <w:tr w:rsidR="00B1114F" w:rsidRPr="00E549ED" w14:paraId="66B15FA8"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9EA9F9" w14:textId="77777777" w:rsidR="00B1114F" w:rsidRPr="00E549ED" w:rsidRDefault="00B1114F" w:rsidP="00B1114F">
            <w:pPr>
              <w:jc w:val="center"/>
              <w:rPr>
                <w:rFonts w:ascii="Arial" w:hAnsi="Arial"/>
                <w:b/>
              </w:rPr>
            </w:pPr>
            <w:r w:rsidRPr="00E549ED">
              <w:rPr>
                <w:rFonts w:ascii="Arial" w:hAnsi="Arial"/>
                <w:b/>
              </w:rPr>
              <w:t>05</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B93DE" w14:textId="77777777" w:rsidR="00B1114F" w:rsidRPr="00E549ED" w:rsidRDefault="00B1114F" w:rsidP="00B1114F">
            <w:pPr>
              <w:jc w:val="center"/>
              <w:rPr>
                <w:rFonts w:ascii="Arial" w:eastAsia="Times New Roman" w:hAnsi="Arial"/>
                <w:b/>
                <w:lang w:eastAsia="en-US"/>
              </w:rPr>
            </w:pPr>
            <w:r w:rsidRPr="00E549ED">
              <w:rPr>
                <w:rFonts w:ascii="Arial" w:eastAsia="Times New Roman" w:hAnsi="Arial"/>
                <w:b/>
                <w:lang w:eastAsia="en-US"/>
              </w:rPr>
              <w:t>80</w:t>
            </w:r>
          </w:p>
        </w:tc>
        <w:tc>
          <w:tcPr>
            <w:tcW w:w="708" w:type="dxa"/>
            <w:tcBorders>
              <w:top w:val="single" w:sz="4" w:space="0" w:color="000000"/>
              <w:left w:val="single" w:sz="4" w:space="0" w:color="000000"/>
              <w:bottom w:val="single" w:sz="4" w:space="0" w:color="000000"/>
              <w:right w:val="single" w:sz="4" w:space="0" w:color="000000"/>
            </w:tcBorders>
            <w:vAlign w:val="center"/>
          </w:tcPr>
          <w:p w14:paraId="1B54C650" w14:textId="4BB2789F"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948065" w14:textId="7A31217C" w:rsidR="00B1114F" w:rsidRPr="00B1114F" w:rsidRDefault="00B1114F" w:rsidP="00B1114F">
            <w:pPr>
              <w:jc w:val="center"/>
              <w:rPr>
                <w:rFonts w:ascii="Arial" w:eastAsia="Times New Roman" w:hAnsi="Arial"/>
                <w:b/>
                <w:bCs/>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640E66E0" w14:textId="77777777" w:rsidR="00B1114F" w:rsidRPr="00B1114F" w:rsidRDefault="00B1114F" w:rsidP="00B1114F">
            <w:pPr>
              <w:jc w:val="both"/>
              <w:rPr>
                <w:rFonts w:ascii="Arial" w:hAnsi="Arial"/>
                <w:b/>
                <w:bCs/>
              </w:rPr>
            </w:pPr>
            <w:r w:rsidRPr="00B1114F">
              <w:rPr>
                <w:rFonts w:ascii="Arial" w:hAnsi="Arial"/>
                <w:b/>
                <w:bCs/>
              </w:rPr>
              <w:t xml:space="preserve">Bola de tênis de mesa, 3 estrelas, </w:t>
            </w:r>
            <w:r w:rsidRPr="00B1114F">
              <w:rPr>
                <w:rFonts w:ascii="Arial" w:hAnsi="Arial"/>
                <w:b/>
                <w:bCs/>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8D8475" w14:textId="1AE821D8" w:rsidR="00B1114F" w:rsidRPr="00B1114F" w:rsidRDefault="00B1114F" w:rsidP="00B1114F">
            <w:pPr>
              <w:jc w:val="center"/>
              <w:rPr>
                <w:rFonts w:ascii="Arial" w:hAnsi="Arial"/>
                <w:b/>
                <w:bC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1F3141" w14:textId="7A25E5A7" w:rsidR="00B1114F" w:rsidRPr="00B1114F" w:rsidRDefault="00B1114F" w:rsidP="00B1114F">
            <w:pPr>
              <w:jc w:val="center"/>
              <w:rPr>
                <w:rFonts w:ascii="Arial" w:hAnsi="Arial"/>
                <w:b/>
                <w:bCs/>
              </w:rPr>
            </w:pPr>
          </w:p>
        </w:tc>
      </w:tr>
      <w:tr w:rsidR="00B1114F" w:rsidRPr="00E549ED" w14:paraId="0E91FBD9"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F9017" w14:textId="77777777" w:rsidR="00B1114F" w:rsidRPr="00E549ED" w:rsidRDefault="00B1114F" w:rsidP="00B1114F">
            <w:pPr>
              <w:jc w:val="center"/>
              <w:rPr>
                <w:rFonts w:ascii="Arial" w:hAnsi="Arial"/>
                <w:b/>
              </w:rPr>
            </w:pPr>
            <w:r w:rsidRPr="00E549ED">
              <w:rPr>
                <w:rFonts w:ascii="Arial" w:hAnsi="Arial"/>
                <w:b/>
              </w:rPr>
              <w:t>06</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3796F4" w14:textId="77777777" w:rsidR="00B1114F" w:rsidRPr="00E549ED" w:rsidRDefault="00B1114F" w:rsidP="00B1114F">
            <w:pPr>
              <w:jc w:val="center"/>
              <w:rPr>
                <w:rFonts w:ascii="Arial" w:eastAsia="Times New Roman" w:hAnsi="Arial"/>
                <w:b/>
                <w:lang w:eastAsia="en-US"/>
              </w:rPr>
            </w:pPr>
            <w:r w:rsidRPr="00E549ED">
              <w:rPr>
                <w:rFonts w:ascii="Arial" w:eastAsia="Times New Roman" w:hAnsi="Arial"/>
                <w:b/>
                <w:lang w:eastAsia="en-US"/>
              </w:rPr>
              <w:t>80</w:t>
            </w:r>
          </w:p>
        </w:tc>
        <w:tc>
          <w:tcPr>
            <w:tcW w:w="708" w:type="dxa"/>
            <w:tcBorders>
              <w:top w:val="single" w:sz="4" w:space="0" w:color="000000"/>
              <w:left w:val="single" w:sz="4" w:space="0" w:color="000000"/>
              <w:bottom w:val="single" w:sz="4" w:space="0" w:color="000000"/>
              <w:right w:val="single" w:sz="4" w:space="0" w:color="000000"/>
            </w:tcBorders>
            <w:vAlign w:val="center"/>
          </w:tcPr>
          <w:p w14:paraId="65FC2304" w14:textId="18CA489A"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6C4E3" w14:textId="49DE83DD" w:rsidR="00B1114F" w:rsidRPr="00B1114F" w:rsidRDefault="00B1114F" w:rsidP="00B1114F">
            <w:pPr>
              <w:jc w:val="center"/>
              <w:rPr>
                <w:rFonts w:ascii="Arial" w:eastAsia="Times New Roman" w:hAnsi="Arial"/>
                <w:b/>
                <w:bCs/>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56DC25C9" w14:textId="77777777" w:rsidR="00B1114F" w:rsidRPr="00B1114F" w:rsidRDefault="00B1114F" w:rsidP="00B1114F">
            <w:pPr>
              <w:jc w:val="both"/>
              <w:rPr>
                <w:rFonts w:ascii="Arial" w:hAnsi="Arial"/>
                <w:b/>
                <w:bCs/>
              </w:rPr>
            </w:pPr>
            <w:r w:rsidRPr="00B1114F">
              <w:rPr>
                <w:rFonts w:ascii="Arial" w:hAnsi="Arial"/>
                <w:b/>
                <w:bCs/>
              </w:rPr>
              <w:t xml:space="preserve">Bola de tênis de mesa, 1 estrela, </w:t>
            </w:r>
            <w:r w:rsidRPr="00B1114F">
              <w:rPr>
                <w:rFonts w:ascii="Arial" w:hAnsi="Arial"/>
                <w:b/>
                <w:bCs/>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26A62" w14:textId="4CEE51FB" w:rsidR="00B1114F" w:rsidRPr="00B1114F" w:rsidRDefault="00B1114F" w:rsidP="00B1114F">
            <w:pPr>
              <w:jc w:val="center"/>
              <w:rPr>
                <w:rFonts w:ascii="Arial" w:hAnsi="Arial"/>
                <w:b/>
                <w:bC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D80DB1" w14:textId="56671DC7" w:rsidR="00B1114F" w:rsidRPr="00B1114F" w:rsidRDefault="00B1114F" w:rsidP="00B1114F">
            <w:pPr>
              <w:jc w:val="center"/>
              <w:rPr>
                <w:rFonts w:ascii="Arial" w:hAnsi="Arial"/>
                <w:b/>
                <w:bCs/>
              </w:rPr>
            </w:pPr>
          </w:p>
        </w:tc>
      </w:tr>
      <w:tr w:rsidR="00B1114F" w:rsidRPr="00E549ED" w14:paraId="52BD3C6D"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775E52" w14:textId="77777777" w:rsidR="00B1114F" w:rsidRPr="00E549ED" w:rsidRDefault="00B1114F" w:rsidP="00B1114F">
            <w:pPr>
              <w:jc w:val="center"/>
              <w:rPr>
                <w:rFonts w:ascii="Arial" w:hAnsi="Arial"/>
                <w:b/>
              </w:rPr>
            </w:pPr>
            <w:r w:rsidRPr="00E549ED">
              <w:rPr>
                <w:rFonts w:ascii="Arial" w:hAnsi="Arial"/>
                <w:b/>
              </w:rPr>
              <w:t>07</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6A22E4" w14:textId="77777777" w:rsidR="00B1114F" w:rsidRPr="00E549ED" w:rsidRDefault="00B1114F" w:rsidP="00B1114F">
            <w:pPr>
              <w:jc w:val="center"/>
              <w:rPr>
                <w:rFonts w:ascii="Arial" w:eastAsia="Times New Roman" w:hAnsi="Arial"/>
                <w:b/>
                <w:lang w:eastAsia="en-US"/>
              </w:rPr>
            </w:pPr>
            <w:r w:rsidRPr="00E549ED">
              <w:rPr>
                <w:rFonts w:ascii="Arial" w:eastAsia="Times New Roman" w:hAnsi="Arial"/>
                <w:b/>
                <w:lang w:eastAsia="en-US"/>
              </w:rPr>
              <w:t>100</w:t>
            </w:r>
          </w:p>
        </w:tc>
        <w:tc>
          <w:tcPr>
            <w:tcW w:w="708" w:type="dxa"/>
            <w:tcBorders>
              <w:top w:val="single" w:sz="4" w:space="0" w:color="000000"/>
              <w:left w:val="single" w:sz="4" w:space="0" w:color="000000"/>
              <w:bottom w:val="single" w:sz="4" w:space="0" w:color="000000"/>
              <w:right w:val="single" w:sz="4" w:space="0" w:color="000000"/>
            </w:tcBorders>
            <w:vAlign w:val="center"/>
          </w:tcPr>
          <w:p w14:paraId="44626AD7" w14:textId="234FF172"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C95A06" w14:textId="78758BD3" w:rsidR="00B1114F" w:rsidRPr="00B1114F" w:rsidRDefault="00B1114F" w:rsidP="00B1114F">
            <w:pPr>
              <w:jc w:val="center"/>
              <w:rPr>
                <w:rFonts w:ascii="Arial" w:eastAsia="Times New Roman" w:hAnsi="Arial"/>
                <w:b/>
                <w:bCs/>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448F5FD0" w14:textId="77777777" w:rsidR="00B1114F" w:rsidRPr="00B1114F" w:rsidRDefault="00B1114F" w:rsidP="00B1114F">
            <w:pPr>
              <w:jc w:val="both"/>
              <w:rPr>
                <w:rFonts w:ascii="Arial" w:hAnsi="Arial"/>
                <w:b/>
                <w:bCs/>
              </w:rPr>
            </w:pPr>
            <w:r w:rsidRPr="00B1114F">
              <w:rPr>
                <w:rFonts w:ascii="Arial" w:hAnsi="Arial"/>
                <w:b/>
                <w:bCs/>
              </w:rPr>
              <w:t xml:space="preserve">Colchonete para </w:t>
            </w:r>
            <w:r w:rsidRPr="00B1114F">
              <w:rPr>
                <w:rFonts w:ascii="Arial" w:hAnsi="Arial"/>
                <w:b/>
                <w:bCs/>
              </w:rPr>
              <w:lastRenderedPageBreak/>
              <w:t xml:space="preserve">ginástica tradicional, </w:t>
            </w:r>
            <w:r w:rsidRPr="00B1114F">
              <w:rPr>
                <w:rFonts w:ascii="Arial" w:hAnsi="Arial"/>
                <w:b/>
                <w:bCs/>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5B7AEA" w14:textId="6BAA7002" w:rsidR="00B1114F" w:rsidRPr="00B1114F" w:rsidRDefault="00B1114F" w:rsidP="00B1114F">
            <w:pPr>
              <w:jc w:val="center"/>
              <w:rPr>
                <w:rFonts w:ascii="Arial" w:hAnsi="Arial"/>
                <w:b/>
                <w:bC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7405F" w14:textId="2505D433" w:rsidR="00B1114F" w:rsidRPr="00B1114F" w:rsidRDefault="00B1114F" w:rsidP="00B1114F">
            <w:pPr>
              <w:jc w:val="center"/>
              <w:rPr>
                <w:rFonts w:ascii="Arial" w:hAnsi="Arial"/>
                <w:b/>
                <w:bCs/>
              </w:rPr>
            </w:pPr>
          </w:p>
        </w:tc>
      </w:tr>
      <w:tr w:rsidR="00B1114F" w:rsidRPr="00E549ED" w14:paraId="34EE5165"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3F91D" w14:textId="77777777" w:rsidR="00B1114F" w:rsidRPr="00E549ED" w:rsidRDefault="00B1114F" w:rsidP="00B1114F">
            <w:pPr>
              <w:jc w:val="center"/>
              <w:rPr>
                <w:rFonts w:ascii="Arial" w:hAnsi="Arial"/>
                <w:b/>
              </w:rPr>
            </w:pPr>
            <w:r w:rsidRPr="00E549ED">
              <w:rPr>
                <w:rFonts w:ascii="Arial" w:hAnsi="Arial"/>
                <w:b/>
              </w:rPr>
              <w:t>08</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38AD5F" w14:textId="77777777" w:rsidR="00B1114F" w:rsidRPr="00E549ED" w:rsidRDefault="00B1114F" w:rsidP="00B1114F">
            <w:pPr>
              <w:jc w:val="center"/>
              <w:rPr>
                <w:rFonts w:ascii="Arial" w:eastAsia="Times New Roman" w:hAnsi="Arial"/>
                <w:b/>
                <w:lang w:eastAsia="en-US"/>
              </w:rPr>
            </w:pPr>
            <w:r w:rsidRPr="00E549ED">
              <w:rPr>
                <w:rFonts w:ascii="Arial" w:eastAsia="Times New Roman" w:hAnsi="Arial"/>
                <w:b/>
                <w:lang w:eastAsia="en-US"/>
              </w:rPr>
              <w:t>01</w:t>
            </w:r>
          </w:p>
        </w:tc>
        <w:tc>
          <w:tcPr>
            <w:tcW w:w="708" w:type="dxa"/>
            <w:tcBorders>
              <w:top w:val="single" w:sz="4" w:space="0" w:color="000000"/>
              <w:left w:val="single" w:sz="4" w:space="0" w:color="000000"/>
              <w:bottom w:val="single" w:sz="4" w:space="0" w:color="000000"/>
              <w:right w:val="single" w:sz="4" w:space="0" w:color="000000"/>
            </w:tcBorders>
            <w:vAlign w:val="center"/>
          </w:tcPr>
          <w:p w14:paraId="1A446099" w14:textId="4CEE706A"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FD533" w14:textId="508215FD" w:rsidR="00B1114F" w:rsidRPr="00B1114F" w:rsidRDefault="00B1114F" w:rsidP="00B1114F">
            <w:pPr>
              <w:jc w:val="center"/>
              <w:rPr>
                <w:rFonts w:ascii="Arial" w:eastAsia="Times New Roman" w:hAnsi="Arial"/>
                <w:b/>
                <w:bCs/>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4D82EE80" w14:textId="77777777" w:rsidR="00B1114F" w:rsidRPr="00B1114F" w:rsidRDefault="00B1114F" w:rsidP="00B1114F">
            <w:pPr>
              <w:jc w:val="both"/>
              <w:rPr>
                <w:rFonts w:ascii="Arial" w:hAnsi="Arial"/>
                <w:b/>
                <w:bCs/>
              </w:rPr>
            </w:pPr>
            <w:r w:rsidRPr="00B1114F">
              <w:rPr>
                <w:rFonts w:ascii="Arial" w:hAnsi="Arial"/>
                <w:b/>
                <w:bCs/>
              </w:rPr>
              <w:t xml:space="preserve">Kit para treino funcional, </w:t>
            </w:r>
            <w:r w:rsidRPr="00B1114F">
              <w:rPr>
                <w:rFonts w:ascii="Arial" w:hAnsi="Arial"/>
                <w:b/>
                <w:bCs/>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490B3" w14:textId="51B2F78A" w:rsidR="00B1114F" w:rsidRPr="00B1114F" w:rsidRDefault="00B1114F" w:rsidP="00B1114F">
            <w:pPr>
              <w:jc w:val="center"/>
              <w:rPr>
                <w:rFonts w:ascii="Arial" w:hAnsi="Arial"/>
                <w:b/>
                <w:bC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2FE197" w14:textId="0497E182" w:rsidR="00B1114F" w:rsidRPr="00B1114F" w:rsidRDefault="00B1114F" w:rsidP="00B1114F">
            <w:pPr>
              <w:jc w:val="center"/>
              <w:rPr>
                <w:rFonts w:ascii="Arial" w:hAnsi="Arial"/>
                <w:b/>
                <w:bCs/>
              </w:rPr>
            </w:pPr>
          </w:p>
        </w:tc>
      </w:tr>
      <w:tr w:rsidR="00B1114F" w:rsidRPr="00E549ED" w14:paraId="21AB5DA2"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B56CFA" w14:textId="77777777" w:rsidR="00B1114F" w:rsidRPr="00E549ED" w:rsidRDefault="00B1114F" w:rsidP="00B1114F">
            <w:pPr>
              <w:jc w:val="center"/>
              <w:rPr>
                <w:rFonts w:ascii="Arial" w:hAnsi="Arial"/>
                <w:b/>
              </w:rPr>
            </w:pPr>
            <w:r w:rsidRPr="00E549ED">
              <w:rPr>
                <w:rFonts w:ascii="Arial" w:hAnsi="Arial"/>
                <w:b/>
              </w:rPr>
              <w:t>09</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229222" w14:textId="77777777" w:rsidR="00B1114F" w:rsidRPr="00E549ED" w:rsidRDefault="00B1114F" w:rsidP="00B1114F">
            <w:pPr>
              <w:jc w:val="center"/>
              <w:rPr>
                <w:rFonts w:ascii="Arial" w:eastAsia="Times New Roman" w:hAnsi="Arial"/>
                <w:b/>
                <w:lang w:eastAsia="en-US"/>
              </w:rPr>
            </w:pPr>
            <w:r w:rsidRPr="00E549ED">
              <w:rPr>
                <w:rFonts w:ascii="Arial" w:eastAsia="Times New Roman" w:hAnsi="Arial"/>
                <w:b/>
                <w:lang w:eastAsia="en-US"/>
              </w:rPr>
              <w:t>10</w:t>
            </w:r>
          </w:p>
        </w:tc>
        <w:tc>
          <w:tcPr>
            <w:tcW w:w="708" w:type="dxa"/>
            <w:tcBorders>
              <w:top w:val="single" w:sz="4" w:space="0" w:color="000000"/>
              <w:left w:val="single" w:sz="4" w:space="0" w:color="000000"/>
              <w:bottom w:val="single" w:sz="4" w:space="0" w:color="000000"/>
              <w:right w:val="single" w:sz="4" w:space="0" w:color="000000"/>
            </w:tcBorders>
            <w:vAlign w:val="center"/>
          </w:tcPr>
          <w:p w14:paraId="7D4A790A" w14:textId="725B6FB7"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CD7A1" w14:textId="299259F6" w:rsidR="00B1114F" w:rsidRPr="00B1114F" w:rsidRDefault="00B1114F" w:rsidP="00B1114F">
            <w:pPr>
              <w:jc w:val="center"/>
              <w:rPr>
                <w:rFonts w:ascii="Arial" w:eastAsia="Times New Roman" w:hAnsi="Arial"/>
                <w:b/>
                <w:bCs/>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0FF8F496" w14:textId="77777777" w:rsidR="00B1114F" w:rsidRPr="00B1114F" w:rsidRDefault="00B1114F" w:rsidP="00B1114F">
            <w:pPr>
              <w:jc w:val="both"/>
              <w:rPr>
                <w:rFonts w:ascii="Arial" w:hAnsi="Arial"/>
                <w:b/>
                <w:bCs/>
              </w:rPr>
            </w:pPr>
            <w:r w:rsidRPr="00B1114F">
              <w:rPr>
                <w:rFonts w:ascii="Arial" w:hAnsi="Arial"/>
                <w:b/>
                <w:bCs/>
              </w:rPr>
              <w:t xml:space="preserve">Cone ajustável, furados, </w:t>
            </w:r>
            <w:r w:rsidRPr="00B1114F">
              <w:rPr>
                <w:rFonts w:ascii="Arial" w:hAnsi="Arial"/>
                <w:b/>
                <w:bCs/>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CBE1B4" w14:textId="0214DBEE" w:rsidR="00B1114F" w:rsidRPr="00B1114F" w:rsidRDefault="00B1114F" w:rsidP="00B1114F">
            <w:pPr>
              <w:jc w:val="center"/>
              <w:rPr>
                <w:rFonts w:ascii="Arial" w:hAnsi="Arial"/>
                <w:b/>
                <w:bC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9E8D9C" w14:textId="59CF55A1" w:rsidR="00B1114F" w:rsidRPr="00B1114F" w:rsidRDefault="00B1114F" w:rsidP="00B1114F">
            <w:pPr>
              <w:jc w:val="center"/>
              <w:rPr>
                <w:rFonts w:ascii="Arial" w:hAnsi="Arial"/>
                <w:b/>
                <w:bCs/>
              </w:rPr>
            </w:pPr>
          </w:p>
        </w:tc>
      </w:tr>
      <w:tr w:rsidR="00B1114F" w:rsidRPr="00E549ED" w14:paraId="2444ED9C"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33E006" w14:textId="77777777" w:rsidR="00B1114F" w:rsidRPr="00E549ED" w:rsidRDefault="00B1114F" w:rsidP="00B1114F">
            <w:pPr>
              <w:jc w:val="center"/>
              <w:rPr>
                <w:rFonts w:ascii="Arial" w:hAnsi="Arial"/>
                <w:b/>
              </w:rPr>
            </w:pPr>
            <w:r w:rsidRPr="00E549ED">
              <w:rPr>
                <w:rFonts w:ascii="Arial" w:hAnsi="Arial"/>
                <w:b/>
              </w:rPr>
              <w:t>10</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262DA8" w14:textId="77777777" w:rsidR="00B1114F" w:rsidRPr="00E549ED" w:rsidRDefault="00B1114F" w:rsidP="00B1114F">
            <w:pPr>
              <w:jc w:val="center"/>
              <w:rPr>
                <w:rFonts w:ascii="Arial" w:eastAsia="Times New Roman" w:hAnsi="Arial"/>
                <w:b/>
                <w:lang w:eastAsia="en-US"/>
              </w:rPr>
            </w:pPr>
            <w:r w:rsidRPr="00E549ED">
              <w:rPr>
                <w:rFonts w:ascii="Arial" w:eastAsia="Times New Roman" w:hAnsi="Arial"/>
                <w:b/>
                <w:lang w:eastAsia="en-US"/>
              </w:rPr>
              <w:t>15</w:t>
            </w:r>
          </w:p>
        </w:tc>
        <w:tc>
          <w:tcPr>
            <w:tcW w:w="708" w:type="dxa"/>
            <w:tcBorders>
              <w:top w:val="single" w:sz="4" w:space="0" w:color="000000"/>
              <w:left w:val="single" w:sz="4" w:space="0" w:color="000000"/>
              <w:bottom w:val="single" w:sz="4" w:space="0" w:color="000000"/>
              <w:right w:val="single" w:sz="4" w:space="0" w:color="000000"/>
            </w:tcBorders>
            <w:vAlign w:val="center"/>
          </w:tcPr>
          <w:p w14:paraId="351989F2" w14:textId="38D9BE2F"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B259F4" w14:textId="6E91FE0B" w:rsidR="00B1114F" w:rsidRPr="00B1114F" w:rsidRDefault="00B1114F" w:rsidP="00B1114F">
            <w:pPr>
              <w:jc w:val="center"/>
              <w:rPr>
                <w:rFonts w:ascii="Arial" w:eastAsia="Times New Roman" w:hAnsi="Arial"/>
                <w:b/>
                <w:bCs/>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0331A9E8" w14:textId="77777777" w:rsidR="00B1114F" w:rsidRPr="00B1114F" w:rsidRDefault="00B1114F" w:rsidP="00B1114F">
            <w:pPr>
              <w:jc w:val="both"/>
              <w:rPr>
                <w:rFonts w:ascii="Arial" w:hAnsi="Arial"/>
                <w:b/>
                <w:bCs/>
              </w:rPr>
            </w:pPr>
            <w:r w:rsidRPr="00B1114F">
              <w:rPr>
                <w:rFonts w:ascii="Arial" w:hAnsi="Arial"/>
                <w:b/>
                <w:bCs/>
              </w:rPr>
              <w:t xml:space="preserve">Faixa de resistência, </w:t>
            </w:r>
            <w:proofErr w:type="spellStart"/>
            <w:r w:rsidRPr="00B1114F">
              <w:rPr>
                <w:rFonts w:ascii="Arial" w:hAnsi="Arial"/>
                <w:b/>
                <w:bCs/>
              </w:rPr>
              <w:t>theraband</w:t>
            </w:r>
            <w:proofErr w:type="spellEnd"/>
            <w:r w:rsidRPr="00B1114F">
              <w:rPr>
                <w:rFonts w:ascii="Arial" w:hAnsi="Arial"/>
                <w:b/>
                <w:bCs/>
              </w:rPr>
              <w:t xml:space="preserve">, </w:t>
            </w:r>
            <w:r w:rsidRPr="00B1114F">
              <w:rPr>
                <w:rFonts w:ascii="Arial" w:hAnsi="Arial"/>
                <w:b/>
                <w:bCs/>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4FC89A" w14:textId="0A381AE8" w:rsidR="00B1114F" w:rsidRPr="00B1114F" w:rsidRDefault="00B1114F" w:rsidP="00B1114F">
            <w:pPr>
              <w:jc w:val="center"/>
              <w:rPr>
                <w:rFonts w:ascii="Arial" w:hAnsi="Arial"/>
                <w:b/>
                <w:bC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CF92F0" w14:textId="461AB900" w:rsidR="00B1114F" w:rsidRPr="00B1114F" w:rsidRDefault="00B1114F" w:rsidP="00B1114F">
            <w:pPr>
              <w:jc w:val="center"/>
              <w:rPr>
                <w:rFonts w:ascii="Arial" w:hAnsi="Arial"/>
                <w:b/>
                <w:bCs/>
              </w:rPr>
            </w:pPr>
          </w:p>
        </w:tc>
      </w:tr>
      <w:tr w:rsidR="00B1114F" w:rsidRPr="00E549ED" w14:paraId="6CDCD2E8"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5C4D25" w14:textId="77777777" w:rsidR="00B1114F" w:rsidRPr="00E549ED" w:rsidRDefault="00B1114F" w:rsidP="00B1114F">
            <w:pPr>
              <w:jc w:val="center"/>
              <w:rPr>
                <w:rFonts w:ascii="Arial" w:hAnsi="Arial"/>
                <w:b/>
              </w:rPr>
            </w:pPr>
            <w:r w:rsidRPr="00E549ED">
              <w:rPr>
                <w:rFonts w:ascii="Arial" w:hAnsi="Arial"/>
                <w:b/>
              </w:rPr>
              <w:t>11</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084542" w14:textId="77777777" w:rsidR="00B1114F" w:rsidRPr="00E549ED" w:rsidRDefault="00B1114F" w:rsidP="00B1114F">
            <w:pPr>
              <w:jc w:val="center"/>
              <w:rPr>
                <w:rFonts w:ascii="Arial" w:eastAsia="Times New Roman" w:hAnsi="Arial"/>
                <w:b/>
                <w:lang w:eastAsia="en-US"/>
              </w:rPr>
            </w:pPr>
            <w:r w:rsidRPr="00E549ED">
              <w:rPr>
                <w:rFonts w:ascii="Arial" w:eastAsia="Times New Roman" w:hAnsi="Arial"/>
                <w:b/>
                <w:lang w:eastAsia="en-US"/>
              </w:rPr>
              <w:t>01</w:t>
            </w:r>
          </w:p>
        </w:tc>
        <w:tc>
          <w:tcPr>
            <w:tcW w:w="708" w:type="dxa"/>
            <w:tcBorders>
              <w:top w:val="single" w:sz="4" w:space="0" w:color="000000"/>
              <w:left w:val="single" w:sz="4" w:space="0" w:color="000000"/>
              <w:bottom w:val="single" w:sz="4" w:space="0" w:color="000000"/>
              <w:right w:val="single" w:sz="4" w:space="0" w:color="000000"/>
            </w:tcBorders>
            <w:vAlign w:val="center"/>
          </w:tcPr>
          <w:p w14:paraId="069B0DA5" w14:textId="1461F0E9"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55AD05" w14:textId="71CBD75E" w:rsidR="00B1114F" w:rsidRPr="00B1114F" w:rsidRDefault="00B1114F" w:rsidP="00B1114F">
            <w:pPr>
              <w:jc w:val="center"/>
              <w:rPr>
                <w:rFonts w:ascii="Arial" w:eastAsia="Times New Roman" w:hAnsi="Arial"/>
                <w:b/>
                <w:bCs/>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68DB93EC" w14:textId="77777777" w:rsidR="00B1114F" w:rsidRPr="00B1114F" w:rsidRDefault="00B1114F" w:rsidP="00B1114F">
            <w:pPr>
              <w:jc w:val="both"/>
              <w:rPr>
                <w:rFonts w:ascii="Arial" w:hAnsi="Arial"/>
                <w:b/>
                <w:bCs/>
              </w:rPr>
            </w:pPr>
            <w:r w:rsidRPr="00B1114F">
              <w:rPr>
                <w:rFonts w:ascii="Arial" w:hAnsi="Arial"/>
                <w:b/>
                <w:bCs/>
              </w:rPr>
              <w:t xml:space="preserve">Rolo para psicomotricidade, </w:t>
            </w:r>
            <w:r w:rsidRPr="00B1114F">
              <w:rPr>
                <w:rFonts w:ascii="Arial" w:hAnsi="Arial"/>
                <w:b/>
                <w:bCs/>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6AF48" w14:textId="5E7E8714" w:rsidR="00B1114F" w:rsidRPr="00B1114F" w:rsidRDefault="00B1114F" w:rsidP="00B1114F">
            <w:pPr>
              <w:jc w:val="center"/>
              <w:rPr>
                <w:rFonts w:ascii="Arial" w:hAnsi="Arial"/>
                <w:b/>
                <w:bC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3F423C" w14:textId="256CEAF5" w:rsidR="00B1114F" w:rsidRPr="00B1114F" w:rsidRDefault="00B1114F" w:rsidP="00B1114F">
            <w:pPr>
              <w:jc w:val="center"/>
              <w:rPr>
                <w:rFonts w:ascii="Arial" w:hAnsi="Arial"/>
                <w:b/>
                <w:bCs/>
              </w:rPr>
            </w:pPr>
          </w:p>
        </w:tc>
      </w:tr>
      <w:tr w:rsidR="00B1114F" w:rsidRPr="00E549ED" w14:paraId="245042BF"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409B0" w14:textId="77777777" w:rsidR="00B1114F" w:rsidRPr="00E549ED" w:rsidRDefault="00B1114F" w:rsidP="00B1114F">
            <w:pPr>
              <w:jc w:val="center"/>
              <w:rPr>
                <w:rFonts w:ascii="Arial" w:hAnsi="Arial"/>
                <w:b/>
              </w:rPr>
            </w:pPr>
            <w:r w:rsidRPr="00E549ED">
              <w:rPr>
                <w:rFonts w:ascii="Arial" w:hAnsi="Arial"/>
                <w:b/>
              </w:rPr>
              <w:t>12</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48512" w14:textId="77777777" w:rsidR="00B1114F" w:rsidRPr="00E549ED" w:rsidRDefault="00B1114F" w:rsidP="00B1114F">
            <w:pPr>
              <w:jc w:val="center"/>
              <w:rPr>
                <w:rFonts w:ascii="Arial" w:eastAsia="Times New Roman" w:hAnsi="Arial"/>
                <w:b/>
                <w:lang w:eastAsia="en-US"/>
              </w:rPr>
            </w:pPr>
            <w:r w:rsidRPr="00E549ED">
              <w:rPr>
                <w:rFonts w:ascii="Arial" w:eastAsia="Times New Roman" w:hAnsi="Arial"/>
                <w:b/>
                <w:lang w:eastAsia="en-US"/>
              </w:rPr>
              <w:t>15</w:t>
            </w:r>
          </w:p>
        </w:tc>
        <w:tc>
          <w:tcPr>
            <w:tcW w:w="708" w:type="dxa"/>
            <w:tcBorders>
              <w:top w:val="single" w:sz="4" w:space="0" w:color="000000"/>
              <w:left w:val="single" w:sz="4" w:space="0" w:color="000000"/>
              <w:bottom w:val="single" w:sz="4" w:space="0" w:color="000000"/>
              <w:right w:val="single" w:sz="4" w:space="0" w:color="000000"/>
            </w:tcBorders>
            <w:vAlign w:val="center"/>
          </w:tcPr>
          <w:p w14:paraId="620B7F1A" w14:textId="0C63DA56"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B1DF2E" w14:textId="3412163A" w:rsidR="00B1114F" w:rsidRPr="00B1114F" w:rsidRDefault="00B1114F" w:rsidP="00B1114F">
            <w:pPr>
              <w:jc w:val="center"/>
              <w:rPr>
                <w:rFonts w:ascii="Arial" w:eastAsia="Times New Roman" w:hAnsi="Arial"/>
                <w:b/>
                <w:bCs/>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05CBA0CF" w14:textId="77777777" w:rsidR="00B1114F" w:rsidRPr="00B1114F" w:rsidRDefault="00B1114F" w:rsidP="00B1114F">
            <w:pPr>
              <w:jc w:val="both"/>
              <w:rPr>
                <w:rFonts w:ascii="Arial" w:hAnsi="Arial"/>
                <w:b/>
                <w:bCs/>
              </w:rPr>
            </w:pPr>
            <w:r w:rsidRPr="00B1114F">
              <w:rPr>
                <w:rFonts w:ascii="Arial" w:hAnsi="Arial"/>
                <w:b/>
                <w:bCs/>
              </w:rPr>
              <w:t xml:space="preserve">Bloco de equilíbrio, </w:t>
            </w:r>
            <w:r w:rsidRPr="00B1114F">
              <w:rPr>
                <w:rFonts w:ascii="Arial" w:hAnsi="Arial"/>
                <w:b/>
                <w:bCs/>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E4E868" w14:textId="1F985FA3" w:rsidR="00B1114F" w:rsidRPr="00B1114F" w:rsidRDefault="00B1114F" w:rsidP="00B1114F">
            <w:pPr>
              <w:jc w:val="center"/>
              <w:rPr>
                <w:rFonts w:ascii="Arial" w:hAnsi="Arial"/>
                <w:b/>
                <w:bC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4DB5D" w14:textId="3710EE72" w:rsidR="00B1114F" w:rsidRPr="00B1114F" w:rsidRDefault="00B1114F" w:rsidP="00B1114F">
            <w:pPr>
              <w:jc w:val="center"/>
              <w:rPr>
                <w:rFonts w:ascii="Arial" w:hAnsi="Arial"/>
                <w:b/>
                <w:bCs/>
              </w:rPr>
            </w:pPr>
          </w:p>
        </w:tc>
      </w:tr>
      <w:tr w:rsidR="00B1114F" w:rsidRPr="00E549ED" w14:paraId="720554B9"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1D6990" w14:textId="77777777" w:rsidR="00B1114F" w:rsidRPr="00E549ED" w:rsidRDefault="00B1114F" w:rsidP="00B1114F">
            <w:pPr>
              <w:jc w:val="center"/>
              <w:rPr>
                <w:rFonts w:ascii="Arial" w:hAnsi="Arial"/>
                <w:b/>
              </w:rPr>
            </w:pPr>
            <w:r w:rsidRPr="00E549ED">
              <w:rPr>
                <w:rFonts w:ascii="Arial" w:hAnsi="Arial"/>
                <w:b/>
              </w:rPr>
              <w:t>13</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677A6D" w14:textId="77777777" w:rsidR="00B1114F" w:rsidRPr="00E549ED" w:rsidRDefault="00B1114F" w:rsidP="00B1114F">
            <w:pPr>
              <w:jc w:val="center"/>
              <w:rPr>
                <w:rFonts w:ascii="Arial" w:eastAsia="Times New Roman" w:hAnsi="Arial"/>
                <w:b/>
                <w:lang w:eastAsia="en-US"/>
              </w:rPr>
            </w:pPr>
            <w:r w:rsidRPr="00E549ED">
              <w:rPr>
                <w:rFonts w:ascii="Arial" w:eastAsia="Times New Roman" w:hAnsi="Arial"/>
                <w:b/>
                <w:lang w:eastAsia="en-US"/>
              </w:rPr>
              <w:t>10</w:t>
            </w:r>
          </w:p>
        </w:tc>
        <w:tc>
          <w:tcPr>
            <w:tcW w:w="708" w:type="dxa"/>
            <w:tcBorders>
              <w:top w:val="single" w:sz="4" w:space="0" w:color="000000"/>
              <w:left w:val="single" w:sz="4" w:space="0" w:color="000000"/>
              <w:bottom w:val="single" w:sz="4" w:space="0" w:color="000000"/>
              <w:right w:val="single" w:sz="4" w:space="0" w:color="000000"/>
            </w:tcBorders>
            <w:vAlign w:val="center"/>
          </w:tcPr>
          <w:p w14:paraId="2628727E" w14:textId="6DBBD7DA"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D07B85" w14:textId="34EB8A42" w:rsidR="00B1114F" w:rsidRPr="00B1114F" w:rsidRDefault="00B1114F" w:rsidP="00B1114F">
            <w:pPr>
              <w:jc w:val="center"/>
              <w:rPr>
                <w:rFonts w:ascii="Arial" w:eastAsia="Times New Roman" w:hAnsi="Arial"/>
                <w:b/>
                <w:bCs/>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6E1F6193" w14:textId="77777777" w:rsidR="00B1114F" w:rsidRPr="00B1114F" w:rsidRDefault="00B1114F" w:rsidP="00B1114F">
            <w:pPr>
              <w:jc w:val="both"/>
              <w:rPr>
                <w:rFonts w:ascii="Arial" w:hAnsi="Arial"/>
                <w:b/>
                <w:bCs/>
              </w:rPr>
            </w:pPr>
            <w:r w:rsidRPr="00B1114F">
              <w:rPr>
                <w:rFonts w:ascii="Arial" w:hAnsi="Arial"/>
                <w:b/>
                <w:bCs/>
              </w:rPr>
              <w:t xml:space="preserve">Bola semicírculo, </w:t>
            </w:r>
            <w:r w:rsidRPr="00B1114F">
              <w:rPr>
                <w:rFonts w:ascii="Arial" w:hAnsi="Arial"/>
                <w:b/>
                <w:bCs/>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EF3073" w14:textId="291B041C" w:rsidR="00B1114F" w:rsidRPr="00B1114F" w:rsidRDefault="00B1114F" w:rsidP="00B1114F">
            <w:pPr>
              <w:jc w:val="center"/>
              <w:rPr>
                <w:rFonts w:ascii="Arial" w:hAnsi="Arial"/>
                <w:b/>
                <w:bC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2282EC" w14:textId="3399A9FC" w:rsidR="00B1114F" w:rsidRPr="00B1114F" w:rsidRDefault="00B1114F" w:rsidP="00B1114F">
            <w:pPr>
              <w:jc w:val="center"/>
              <w:rPr>
                <w:rFonts w:ascii="Arial" w:hAnsi="Arial"/>
                <w:b/>
                <w:bCs/>
              </w:rPr>
            </w:pPr>
          </w:p>
        </w:tc>
      </w:tr>
      <w:tr w:rsidR="00B1114F" w:rsidRPr="00E549ED" w14:paraId="1CC20EFB"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9037DD" w14:textId="77777777" w:rsidR="00B1114F" w:rsidRPr="00E549ED" w:rsidRDefault="00B1114F" w:rsidP="00B1114F">
            <w:pPr>
              <w:jc w:val="center"/>
              <w:rPr>
                <w:rFonts w:ascii="Arial" w:hAnsi="Arial"/>
                <w:b/>
              </w:rPr>
            </w:pPr>
            <w:r w:rsidRPr="00E549ED">
              <w:rPr>
                <w:rFonts w:ascii="Arial" w:hAnsi="Arial"/>
                <w:b/>
              </w:rPr>
              <w:t>14</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BC0077" w14:textId="77777777" w:rsidR="00B1114F" w:rsidRPr="00E549ED" w:rsidRDefault="00B1114F" w:rsidP="00B1114F">
            <w:pPr>
              <w:jc w:val="center"/>
              <w:rPr>
                <w:rFonts w:ascii="Arial" w:eastAsia="Times New Roman" w:hAnsi="Arial"/>
                <w:b/>
                <w:lang w:eastAsia="en-US"/>
              </w:rPr>
            </w:pPr>
            <w:r w:rsidRPr="00E549ED">
              <w:rPr>
                <w:rFonts w:ascii="Arial" w:eastAsia="Times New Roman" w:hAnsi="Arial"/>
                <w:b/>
                <w:lang w:eastAsia="en-US"/>
              </w:rPr>
              <w:t>15</w:t>
            </w:r>
          </w:p>
        </w:tc>
        <w:tc>
          <w:tcPr>
            <w:tcW w:w="708" w:type="dxa"/>
            <w:tcBorders>
              <w:top w:val="single" w:sz="4" w:space="0" w:color="000000"/>
              <w:left w:val="single" w:sz="4" w:space="0" w:color="000000"/>
              <w:bottom w:val="single" w:sz="4" w:space="0" w:color="000000"/>
              <w:right w:val="single" w:sz="4" w:space="0" w:color="000000"/>
            </w:tcBorders>
            <w:vAlign w:val="center"/>
          </w:tcPr>
          <w:p w14:paraId="0AF70E1C" w14:textId="5A54B264"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6A8D47" w14:textId="4B23E1FD" w:rsidR="00B1114F" w:rsidRPr="00B1114F" w:rsidRDefault="00B1114F" w:rsidP="00B1114F">
            <w:pPr>
              <w:jc w:val="center"/>
              <w:rPr>
                <w:rFonts w:ascii="Arial" w:eastAsia="Times New Roman" w:hAnsi="Arial"/>
                <w:b/>
                <w:bCs/>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21BAB18A" w14:textId="77777777" w:rsidR="00B1114F" w:rsidRPr="00B1114F" w:rsidRDefault="00B1114F" w:rsidP="00B1114F">
            <w:pPr>
              <w:jc w:val="both"/>
              <w:rPr>
                <w:rFonts w:ascii="Arial" w:hAnsi="Arial"/>
                <w:b/>
                <w:bCs/>
              </w:rPr>
            </w:pPr>
            <w:r w:rsidRPr="00B1114F">
              <w:rPr>
                <w:rFonts w:ascii="Arial" w:hAnsi="Arial"/>
                <w:b/>
                <w:bCs/>
              </w:rPr>
              <w:t xml:space="preserve">Colchonete de alta densidade, </w:t>
            </w:r>
            <w:r w:rsidRPr="00B1114F">
              <w:rPr>
                <w:rFonts w:ascii="Arial" w:hAnsi="Arial"/>
                <w:b/>
                <w:bCs/>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9BF52" w14:textId="2BFD0717" w:rsidR="00B1114F" w:rsidRPr="00B1114F" w:rsidRDefault="00B1114F" w:rsidP="00B1114F">
            <w:pPr>
              <w:jc w:val="center"/>
              <w:rPr>
                <w:rFonts w:ascii="Arial" w:hAnsi="Arial"/>
                <w:b/>
                <w:bC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6D6B81" w14:textId="0C797EAA" w:rsidR="00B1114F" w:rsidRPr="00B1114F" w:rsidRDefault="00B1114F" w:rsidP="00B1114F">
            <w:pPr>
              <w:jc w:val="center"/>
              <w:rPr>
                <w:rFonts w:ascii="Arial" w:hAnsi="Arial"/>
                <w:b/>
                <w:bCs/>
              </w:rPr>
            </w:pPr>
          </w:p>
        </w:tc>
      </w:tr>
      <w:tr w:rsidR="00B1114F" w:rsidRPr="00E549ED" w14:paraId="7419738F" w14:textId="77777777" w:rsidTr="00B1114F">
        <w:trPr>
          <w:trHeight w:val="422"/>
        </w:trPr>
        <w:tc>
          <w:tcPr>
            <w:tcW w:w="6374" w:type="dxa"/>
            <w:gridSpan w:val="5"/>
            <w:tcBorders>
              <w:top w:val="single" w:sz="4" w:space="0" w:color="000000"/>
              <w:left w:val="single" w:sz="4" w:space="0" w:color="000000"/>
              <w:bottom w:val="single" w:sz="4" w:space="0" w:color="000000"/>
              <w:right w:val="single" w:sz="4" w:space="0" w:color="000000"/>
            </w:tcBorders>
            <w:vAlign w:val="center"/>
          </w:tcPr>
          <w:p w14:paraId="5BC561DD" w14:textId="42E4EDDC" w:rsidR="00B1114F" w:rsidRPr="00E549ED" w:rsidRDefault="00B1114F" w:rsidP="005549BC">
            <w:pPr>
              <w:jc w:val="right"/>
              <w:rPr>
                <w:rFonts w:ascii="Arial" w:hAnsi="Arial"/>
                <w:b/>
                <w:color w:val="000000"/>
              </w:rPr>
            </w:pPr>
            <w:r w:rsidRPr="00E549ED">
              <w:rPr>
                <w:rFonts w:ascii="Arial" w:hAnsi="Arial"/>
                <w:b/>
                <w:color w:val="000000"/>
              </w:rPr>
              <w:t>T</w:t>
            </w:r>
            <w:r>
              <w:rPr>
                <w:rFonts w:ascii="Arial" w:hAnsi="Arial"/>
                <w:b/>
                <w:color w:val="000000"/>
              </w:rPr>
              <w:t>otal do lote 01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483B58" w14:textId="3232134A" w:rsidR="00B1114F" w:rsidRPr="00E549ED" w:rsidRDefault="00B1114F" w:rsidP="005549BC">
            <w:pPr>
              <w:jc w:val="center"/>
              <w:rPr>
                <w:rFonts w:ascii="Arial" w:hAnsi="Arial"/>
                <w:b/>
              </w:rPr>
            </w:pPr>
            <w:r w:rsidRPr="00E549ED">
              <w:rPr>
                <w:rFonts w:ascii="Arial" w:hAnsi="Arial"/>
                <w:b/>
              </w:rPr>
              <w:t xml:space="preserve">R$ </w:t>
            </w:r>
          </w:p>
        </w:tc>
      </w:tr>
    </w:tbl>
    <w:p w14:paraId="0F7337ED" w14:textId="77777777" w:rsidR="003F313B" w:rsidRDefault="003F313B" w:rsidP="003F313B">
      <w:pPr>
        <w:pStyle w:val="Nvel2-Red"/>
        <w:widowControl w:val="0"/>
        <w:numPr>
          <w:ilvl w:val="0"/>
          <w:numId w:val="0"/>
        </w:numPr>
        <w:suppressAutoHyphens/>
        <w:spacing w:before="200" w:after="0" w:line="240" w:lineRule="auto"/>
        <w:rPr>
          <w:i w:val="0"/>
          <w:iCs w:val="0"/>
          <w:color w:val="auto"/>
          <w:sz w:val="24"/>
          <w:szCs w:val="24"/>
        </w:rPr>
      </w:pPr>
    </w:p>
    <w:tbl>
      <w:tblPr>
        <w:tblW w:w="8926" w:type="dxa"/>
        <w:tblLayout w:type="fixed"/>
        <w:tblLook w:val="01E0" w:firstRow="1" w:lastRow="1" w:firstColumn="1" w:lastColumn="1" w:noHBand="0" w:noVBand="0"/>
      </w:tblPr>
      <w:tblGrid>
        <w:gridCol w:w="845"/>
        <w:gridCol w:w="710"/>
        <w:gridCol w:w="708"/>
        <w:gridCol w:w="993"/>
        <w:gridCol w:w="3118"/>
        <w:gridCol w:w="1134"/>
        <w:gridCol w:w="1418"/>
      </w:tblGrid>
      <w:tr w:rsidR="00B1114F" w:rsidRPr="00E549ED" w14:paraId="6D648530" w14:textId="77777777" w:rsidTr="00B1114F">
        <w:trPr>
          <w:trHeight w:val="635"/>
        </w:trPr>
        <w:tc>
          <w:tcPr>
            <w:tcW w:w="6374"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0CD6173" w14:textId="183E50A1" w:rsidR="00B1114F" w:rsidRPr="00E549ED" w:rsidRDefault="00B1114F" w:rsidP="003F313B">
            <w:pPr>
              <w:jc w:val="center"/>
              <w:rPr>
                <w:rFonts w:ascii="Arial" w:hAnsi="Arial"/>
                <w:b/>
              </w:rPr>
            </w:pPr>
            <w:r w:rsidRPr="00E549ED">
              <w:rPr>
                <w:rFonts w:ascii="Arial" w:hAnsi="Arial"/>
                <w:b/>
              </w:rPr>
              <w:t xml:space="preserve">Objeto licitado – </w:t>
            </w:r>
            <w:r>
              <w:rPr>
                <w:rFonts w:ascii="Arial" w:hAnsi="Arial"/>
                <w:b/>
              </w:rPr>
              <w:t>l</w:t>
            </w:r>
            <w:r w:rsidRPr="00E549ED">
              <w:rPr>
                <w:rFonts w:ascii="Arial" w:hAnsi="Arial"/>
                <w:b/>
              </w:rPr>
              <w:t>ote 0</w:t>
            </w:r>
            <w:r>
              <w:rPr>
                <w:rFonts w:ascii="Arial" w:hAnsi="Arial"/>
                <w:b/>
              </w:rPr>
              <w:t>2</w:t>
            </w:r>
            <w:r w:rsidRPr="00E549ED">
              <w:rPr>
                <w:rFonts w:ascii="Arial" w:hAnsi="Arial"/>
                <w:b/>
              </w:rPr>
              <w:t xml:space="preserve"> – </w:t>
            </w:r>
            <w:r>
              <w:rPr>
                <w:rFonts w:ascii="Arial" w:hAnsi="Arial"/>
                <w:b/>
                <w:bCs/>
              </w:rPr>
              <w:t>bolas para diversas modalidades</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22054DD" w14:textId="77777777" w:rsidR="00B1114F" w:rsidRPr="00E549ED" w:rsidRDefault="00B1114F" w:rsidP="005549BC">
            <w:pPr>
              <w:jc w:val="center"/>
              <w:rPr>
                <w:rFonts w:ascii="Arial" w:hAnsi="Arial"/>
                <w:b/>
              </w:rPr>
            </w:pPr>
            <w:r w:rsidRPr="00E549ED">
              <w:rPr>
                <w:rFonts w:ascii="Arial" w:hAnsi="Arial"/>
                <w:b/>
              </w:rPr>
              <w:t>Valor (R$)</w:t>
            </w:r>
          </w:p>
        </w:tc>
      </w:tr>
      <w:tr w:rsidR="00B1114F" w:rsidRPr="00E549ED" w14:paraId="484B4622" w14:textId="77777777" w:rsidTr="00B1114F">
        <w:trPr>
          <w:trHeight w:val="403"/>
        </w:trPr>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45679A6" w14:textId="77777777" w:rsidR="00B1114F" w:rsidRPr="00E549ED" w:rsidRDefault="00B1114F" w:rsidP="00B1114F">
            <w:pPr>
              <w:jc w:val="center"/>
              <w:rPr>
                <w:rFonts w:ascii="Arial" w:hAnsi="Arial"/>
                <w:b/>
              </w:rPr>
            </w:pPr>
            <w:r w:rsidRPr="00E549ED">
              <w:rPr>
                <w:rFonts w:ascii="Arial" w:hAnsi="Arial"/>
                <w:b/>
              </w:rPr>
              <w:t>Item</w:t>
            </w:r>
          </w:p>
        </w:tc>
        <w:tc>
          <w:tcPr>
            <w:tcW w:w="7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485AED8" w14:textId="77777777" w:rsidR="00B1114F" w:rsidRPr="00E549ED" w:rsidRDefault="00B1114F" w:rsidP="00B1114F">
            <w:pPr>
              <w:jc w:val="center"/>
              <w:rPr>
                <w:rFonts w:ascii="Arial" w:hAnsi="Arial"/>
                <w:b/>
              </w:rPr>
            </w:pPr>
            <w:proofErr w:type="spellStart"/>
            <w:r w:rsidRPr="00E549ED">
              <w:rPr>
                <w:rFonts w:ascii="Arial" w:hAnsi="Arial"/>
                <w:b/>
              </w:rPr>
              <w:t>Qtd</w:t>
            </w:r>
            <w:proofErr w:type="spellEnd"/>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5CEA13A" w14:textId="23012759" w:rsidR="00B1114F" w:rsidRPr="00B1114F" w:rsidRDefault="00B1114F" w:rsidP="00B1114F">
            <w:pPr>
              <w:jc w:val="center"/>
              <w:rPr>
                <w:rFonts w:ascii="Arial" w:hAnsi="Arial"/>
                <w:b/>
                <w:bC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79170A1" w14:textId="0BD16CD3" w:rsidR="00B1114F" w:rsidRPr="00E549ED" w:rsidRDefault="00B1114F" w:rsidP="00B1114F">
            <w:pPr>
              <w:jc w:val="center"/>
              <w:rPr>
                <w:rFonts w:ascii="Arial" w:hAnsi="Arial"/>
                <w:b/>
              </w:rPr>
            </w:pPr>
            <w:r>
              <w:rPr>
                <w:rFonts w:ascii="Arial" w:hAnsi="Arial"/>
                <w:b/>
              </w:rPr>
              <w:t>Marca</w:t>
            </w:r>
          </w:p>
        </w:tc>
        <w:tc>
          <w:tcPr>
            <w:tcW w:w="31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19ABA5E" w14:textId="77777777" w:rsidR="00B1114F" w:rsidRPr="00E549ED" w:rsidRDefault="00B1114F" w:rsidP="00B1114F">
            <w:pPr>
              <w:jc w:val="center"/>
              <w:rPr>
                <w:rFonts w:ascii="Arial" w:hAnsi="Arial"/>
                <w:b/>
              </w:rPr>
            </w:pPr>
            <w:r w:rsidRPr="00E549ED">
              <w:rPr>
                <w:rFonts w:ascii="Arial" w:hAnsi="Arial"/>
                <w:b/>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7EC4E83" w14:textId="77777777" w:rsidR="00B1114F" w:rsidRPr="00E549ED" w:rsidRDefault="00B1114F" w:rsidP="00B1114F">
            <w:pPr>
              <w:jc w:val="center"/>
              <w:rPr>
                <w:rFonts w:ascii="Arial" w:hAnsi="Arial"/>
                <w:b/>
              </w:rPr>
            </w:pPr>
            <w:r w:rsidRPr="00E549ED">
              <w:rPr>
                <w:rFonts w:ascii="Arial" w:hAnsi="Arial"/>
                <w:b/>
              </w:rPr>
              <w:t>Unit</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F8CD16E" w14:textId="77777777" w:rsidR="00B1114F" w:rsidRPr="00E549ED" w:rsidRDefault="00B1114F" w:rsidP="00B1114F">
            <w:pPr>
              <w:jc w:val="center"/>
              <w:rPr>
                <w:rFonts w:ascii="Arial" w:hAnsi="Arial"/>
                <w:b/>
              </w:rPr>
            </w:pPr>
            <w:r w:rsidRPr="00E549ED">
              <w:rPr>
                <w:rFonts w:ascii="Arial" w:hAnsi="Arial"/>
                <w:b/>
              </w:rPr>
              <w:t>Total</w:t>
            </w:r>
          </w:p>
        </w:tc>
      </w:tr>
      <w:tr w:rsidR="00B1114F" w:rsidRPr="00E549ED" w14:paraId="2DA69BC1"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CE6E65" w14:textId="77777777" w:rsidR="00B1114F" w:rsidRPr="00E549ED" w:rsidRDefault="00B1114F" w:rsidP="00B1114F">
            <w:pPr>
              <w:jc w:val="center"/>
              <w:rPr>
                <w:rFonts w:ascii="Arial" w:hAnsi="Arial"/>
                <w:b/>
                <w:lang w:val="pt-PT"/>
              </w:rPr>
            </w:pPr>
            <w:r w:rsidRPr="00E549ED">
              <w:rPr>
                <w:rFonts w:ascii="Arial" w:hAnsi="Arial"/>
                <w:b/>
              </w:rPr>
              <w:t>01</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6DC101" w14:textId="77777777" w:rsidR="00B1114F" w:rsidRPr="00E549ED" w:rsidRDefault="00B1114F" w:rsidP="00B1114F">
            <w:pPr>
              <w:jc w:val="center"/>
              <w:rPr>
                <w:rFonts w:ascii="Arial" w:eastAsia="Times New Roman" w:hAnsi="Arial"/>
                <w:b/>
                <w:lang w:eastAsia="en-US"/>
              </w:rPr>
            </w:pPr>
            <w:r>
              <w:rPr>
                <w:rFonts w:ascii="Arial" w:eastAsia="Times New Roman" w:hAnsi="Arial"/>
                <w:b/>
                <w:lang w:eastAsia="en-US"/>
              </w:rPr>
              <w:t>20</w:t>
            </w:r>
          </w:p>
        </w:tc>
        <w:tc>
          <w:tcPr>
            <w:tcW w:w="708" w:type="dxa"/>
            <w:tcBorders>
              <w:top w:val="single" w:sz="4" w:space="0" w:color="000000"/>
              <w:left w:val="single" w:sz="4" w:space="0" w:color="000000"/>
              <w:bottom w:val="single" w:sz="4" w:space="0" w:color="000000"/>
              <w:right w:val="single" w:sz="4" w:space="0" w:color="000000"/>
            </w:tcBorders>
            <w:vAlign w:val="center"/>
          </w:tcPr>
          <w:p w14:paraId="30EE57EE" w14:textId="7E4F401E"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21291" w14:textId="1249FDE7" w:rsidR="00B1114F" w:rsidRPr="00E549ED" w:rsidRDefault="00B1114F" w:rsidP="00B1114F">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43DEF7ED" w14:textId="77777777" w:rsidR="00B1114F" w:rsidRPr="00E549ED" w:rsidRDefault="00B1114F" w:rsidP="00B1114F">
            <w:pPr>
              <w:jc w:val="both"/>
              <w:rPr>
                <w:rFonts w:ascii="Arial" w:eastAsia="Times New Roman" w:hAnsi="Arial"/>
                <w:b/>
                <w:lang w:eastAsia="pt-BR"/>
              </w:rPr>
            </w:pPr>
            <w:r w:rsidRPr="000625C6">
              <w:rPr>
                <w:rFonts w:ascii="Arial" w:hAnsi="Arial"/>
                <w:b/>
              </w:rPr>
              <w:t>Bola de futsal sub 11</w:t>
            </w:r>
            <w:r w:rsidRPr="00E549ED">
              <w:rPr>
                <w:rFonts w:ascii="Arial" w:hAnsi="Arial"/>
                <w:b/>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DA223A" w14:textId="2425B5F6" w:rsidR="00B1114F" w:rsidRPr="00E549ED" w:rsidRDefault="00B1114F" w:rsidP="00B1114F">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5FF0D2" w14:textId="61C6D6A7" w:rsidR="00B1114F" w:rsidRPr="00E549ED" w:rsidRDefault="00B1114F" w:rsidP="00B1114F">
            <w:pPr>
              <w:jc w:val="center"/>
              <w:rPr>
                <w:rFonts w:ascii="Arial" w:hAnsi="Arial"/>
                <w:b/>
              </w:rPr>
            </w:pPr>
          </w:p>
        </w:tc>
      </w:tr>
      <w:tr w:rsidR="00B1114F" w:rsidRPr="00E549ED" w14:paraId="21D2E42F"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B2116E" w14:textId="77777777" w:rsidR="00B1114F" w:rsidRPr="00E549ED" w:rsidRDefault="00B1114F" w:rsidP="00B1114F">
            <w:pPr>
              <w:jc w:val="center"/>
              <w:rPr>
                <w:rFonts w:ascii="Arial" w:hAnsi="Arial"/>
                <w:b/>
              </w:rPr>
            </w:pPr>
            <w:r w:rsidRPr="00E549ED">
              <w:rPr>
                <w:rFonts w:ascii="Arial" w:hAnsi="Arial"/>
                <w:b/>
              </w:rPr>
              <w:t>02</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538C64" w14:textId="77777777" w:rsidR="00B1114F" w:rsidRPr="00E549ED" w:rsidRDefault="00B1114F" w:rsidP="00B1114F">
            <w:pPr>
              <w:jc w:val="center"/>
              <w:rPr>
                <w:rFonts w:ascii="Arial" w:eastAsia="Times New Roman" w:hAnsi="Arial"/>
                <w:b/>
                <w:lang w:eastAsia="en-US"/>
              </w:rPr>
            </w:pPr>
            <w:r>
              <w:rPr>
                <w:rFonts w:ascii="Arial" w:eastAsia="Times New Roman" w:hAnsi="Arial"/>
                <w:b/>
                <w:lang w:eastAsia="en-US"/>
              </w:rPr>
              <w:t>30</w:t>
            </w:r>
          </w:p>
        </w:tc>
        <w:tc>
          <w:tcPr>
            <w:tcW w:w="708" w:type="dxa"/>
            <w:tcBorders>
              <w:top w:val="single" w:sz="4" w:space="0" w:color="000000"/>
              <w:left w:val="single" w:sz="4" w:space="0" w:color="000000"/>
              <w:bottom w:val="single" w:sz="4" w:space="0" w:color="000000"/>
              <w:right w:val="single" w:sz="4" w:space="0" w:color="000000"/>
            </w:tcBorders>
            <w:vAlign w:val="center"/>
          </w:tcPr>
          <w:p w14:paraId="751E9326" w14:textId="415BC758"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DB3AB" w14:textId="3B9E482E" w:rsidR="00B1114F" w:rsidRPr="00E549ED" w:rsidRDefault="00B1114F" w:rsidP="00B1114F">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2B226AB5" w14:textId="77777777" w:rsidR="00B1114F" w:rsidRPr="00E549ED" w:rsidRDefault="00B1114F" w:rsidP="00B1114F">
            <w:pPr>
              <w:jc w:val="both"/>
              <w:rPr>
                <w:rFonts w:ascii="Arial" w:hAnsi="Arial"/>
                <w:b/>
              </w:rPr>
            </w:pPr>
            <w:r w:rsidRPr="00FD7292">
              <w:rPr>
                <w:rFonts w:ascii="Arial" w:hAnsi="Arial"/>
                <w:b/>
              </w:rPr>
              <w:t xml:space="preserve">Bola de futsal adulto </w:t>
            </w:r>
            <w:proofErr w:type="spellStart"/>
            <w:r w:rsidRPr="00FD7292">
              <w:rPr>
                <w:rFonts w:ascii="Arial" w:hAnsi="Arial"/>
                <w:b/>
              </w:rPr>
              <w:t>termotex</w:t>
            </w:r>
            <w:proofErr w:type="spellEnd"/>
            <w:r w:rsidRPr="00E549ED">
              <w:rPr>
                <w:rFonts w:ascii="Arial" w:hAnsi="Arial"/>
                <w:b/>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647572" w14:textId="1E7972B9" w:rsidR="00B1114F" w:rsidRPr="00E549ED" w:rsidRDefault="00B1114F" w:rsidP="00B1114F">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FA927F" w14:textId="55C26A6B" w:rsidR="00B1114F" w:rsidRPr="00E549ED" w:rsidRDefault="00B1114F" w:rsidP="00B1114F">
            <w:pPr>
              <w:jc w:val="center"/>
              <w:rPr>
                <w:rFonts w:ascii="Arial" w:hAnsi="Arial"/>
                <w:b/>
              </w:rPr>
            </w:pPr>
          </w:p>
        </w:tc>
      </w:tr>
      <w:tr w:rsidR="00B1114F" w:rsidRPr="00E549ED" w14:paraId="3FB16EE9"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88B4F1" w14:textId="77777777" w:rsidR="00B1114F" w:rsidRPr="00E549ED" w:rsidRDefault="00B1114F" w:rsidP="00B1114F">
            <w:pPr>
              <w:jc w:val="center"/>
              <w:rPr>
                <w:rFonts w:ascii="Arial" w:hAnsi="Arial"/>
                <w:b/>
              </w:rPr>
            </w:pPr>
            <w:r w:rsidRPr="00E549ED">
              <w:rPr>
                <w:rFonts w:ascii="Arial" w:hAnsi="Arial"/>
                <w:b/>
              </w:rPr>
              <w:lastRenderedPageBreak/>
              <w:t>03</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26189" w14:textId="77777777" w:rsidR="00B1114F" w:rsidRPr="00E549ED" w:rsidRDefault="00B1114F" w:rsidP="00B1114F">
            <w:pPr>
              <w:jc w:val="center"/>
              <w:rPr>
                <w:rFonts w:ascii="Arial" w:eastAsia="Times New Roman" w:hAnsi="Arial"/>
                <w:b/>
                <w:lang w:eastAsia="en-US"/>
              </w:rPr>
            </w:pPr>
            <w:r>
              <w:rPr>
                <w:rFonts w:ascii="Arial" w:eastAsia="Times New Roman" w:hAnsi="Arial"/>
                <w:b/>
                <w:lang w:eastAsia="en-US"/>
              </w:rPr>
              <w:t>20</w:t>
            </w:r>
          </w:p>
        </w:tc>
        <w:tc>
          <w:tcPr>
            <w:tcW w:w="708" w:type="dxa"/>
            <w:tcBorders>
              <w:top w:val="single" w:sz="4" w:space="0" w:color="000000"/>
              <w:left w:val="single" w:sz="4" w:space="0" w:color="000000"/>
              <w:bottom w:val="single" w:sz="4" w:space="0" w:color="000000"/>
              <w:right w:val="single" w:sz="4" w:space="0" w:color="000000"/>
            </w:tcBorders>
            <w:vAlign w:val="center"/>
          </w:tcPr>
          <w:p w14:paraId="6981CDDB" w14:textId="78FB4BF7"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B49266" w14:textId="4243EE91" w:rsidR="00B1114F" w:rsidRPr="00E549ED" w:rsidRDefault="00B1114F" w:rsidP="00B1114F">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55610D6C" w14:textId="77777777" w:rsidR="00B1114F" w:rsidRPr="00E549ED" w:rsidRDefault="00B1114F" w:rsidP="00B1114F">
            <w:pPr>
              <w:jc w:val="both"/>
              <w:rPr>
                <w:rFonts w:ascii="Arial" w:hAnsi="Arial"/>
                <w:b/>
                <w:color w:val="000000"/>
              </w:rPr>
            </w:pPr>
            <w:r w:rsidRPr="00FD7292">
              <w:rPr>
                <w:rFonts w:ascii="Arial" w:hAnsi="Arial"/>
                <w:b/>
              </w:rPr>
              <w:t>Bola de futsal sub 13</w:t>
            </w:r>
            <w:r w:rsidRPr="00E549ED">
              <w:rPr>
                <w:rFonts w:ascii="Arial" w:hAnsi="Arial"/>
                <w:b/>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4CD52F" w14:textId="7A9ACB73" w:rsidR="00B1114F" w:rsidRPr="00E549ED" w:rsidRDefault="00B1114F" w:rsidP="00B1114F">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9B2399" w14:textId="6E0CC2D1" w:rsidR="00B1114F" w:rsidRPr="00E549ED" w:rsidRDefault="00B1114F" w:rsidP="00B1114F">
            <w:pPr>
              <w:jc w:val="center"/>
              <w:rPr>
                <w:rFonts w:ascii="Arial" w:hAnsi="Arial"/>
                <w:b/>
              </w:rPr>
            </w:pPr>
          </w:p>
        </w:tc>
      </w:tr>
      <w:tr w:rsidR="00B1114F" w:rsidRPr="00E549ED" w14:paraId="29D60D56"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F8C1AE" w14:textId="77777777" w:rsidR="00B1114F" w:rsidRPr="00E549ED" w:rsidRDefault="00B1114F" w:rsidP="00B1114F">
            <w:pPr>
              <w:jc w:val="center"/>
              <w:rPr>
                <w:rFonts w:ascii="Arial" w:hAnsi="Arial"/>
                <w:b/>
              </w:rPr>
            </w:pPr>
            <w:r w:rsidRPr="00E549ED">
              <w:rPr>
                <w:rFonts w:ascii="Arial" w:hAnsi="Arial"/>
                <w:b/>
              </w:rPr>
              <w:t>04</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2AEC4E" w14:textId="77777777" w:rsidR="00B1114F" w:rsidRPr="00E549ED" w:rsidRDefault="00B1114F" w:rsidP="00B1114F">
            <w:pPr>
              <w:jc w:val="center"/>
              <w:rPr>
                <w:rFonts w:ascii="Arial" w:eastAsia="Times New Roman" w:hAnsi="Arial"/>
                <w:b/>
                <w:lang w:eastAsia="en-US"/>
              </w:rPr>
            </w:pPr>
            <w:r>
              <w:rPr>
                <w:rFonts w:ascii="Arial" w:eastAsia="Times New Roman" w:hAnsi="Arial"/>
                <w:b/>
                <w:lang w:eastAsia="en-US"/>
              </w:rPr>
              <w:t>30</w:t>
            </w:r>
          </w:p>
        </w:tc>
        <w:tc>
          <w:tcPr>
            <w:tcW w:w="708" w:type="dxa"/>
            <w:tcBorders>
              <w:top w:val="single" w:sz="4" w:space="0" w:color="000000"/>
              <w:left w:val="single" w:sz="4" w:space="0" w:color="000000"/>
              <w:bottom w:val="single" w:sz="4" w:space="0" w:color="000000"/>
              <w:right w:val="single" w:sz="4" w:space="0" w:color="000000"/>
            </w:tcBorders>
            <w:vAlign w:val="center"/>
          </w:tcPr>
          <w:p w14:paraId="60D3C92A" w14:textId="5B9E2A21"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839BC" w14:textId="4324130F" w:rsidR="00B1114F" w:rsidRPr="00E549ED" w:rsidRDefault="00B1114F" w:rsidP="00B1114F">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518BD37D" w14:textId="77777777" w:rsidR="00B1114F" w:rsidRPr="00E549ED" w:rsidRDefault="00B1114F" w:rsidP="00B1114F">
            <w:pPr>
              <w:jc w:val="both"/>
              <w:rPr>
                <w:rFonts w:ascii="Arial" w:hAnsi="Arial"/>
                <w:b/>
                <w:color w:val="FF0000"/>
              </w:rPr>
            </w:pPr>
            <w:r w:rsidRPr="00FD7292">
              <w:rPr>
                <w:rFonts w:ascii="Arial" w:hAnsi="Arial"/>
                <w:b/>
              </w:rPr>
              <w:t>Bola de vôlei</w:t>
            </w:r>
            <w:r w:rsidRPr="00E549ED">
              <w:rPr>
                <w:rFonts w:ascii="Arial" w:hAnsi="Arial"/>
                <w:b/>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3D355A" w14:textId="733E3695" w:rsidR="00B1114F" w:rsidRPr="00E549ED" w:rsidRDefault="00B1114F" w:rsidP="00B1114F">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34C0D2" w14:textId="1F7C00FA" w:rsidR="00B1114F" w:rsidRPr="00E549ED" w:rsidRDefault="00B1114F" w:rsidP="00B1114F">
            <w:pPr>
              <w:jc w:val="center"/>
              <w:rPr>
                <w:rFonts w:ascii="Arial" w:hAnsi="Arial"/>
                <w:b/>
              </w:rPr>
            </w:pPr>
          </w:p>
        </w:tc>
      </w:tr>
      <w:tr w:rsidR="00B1114F" w:rsidRPr="00E549ED" w14:paraId="6DAC9E08"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CA55F1" w14:textId="77777777" w:rsidR="00B1114F" w:rsidRPr="00E549ED" w:rsidRDefault="00B1114F" w:rsidP="00B1114F">
            <w:pPr>
              <w:jc w:val="center"/>
              <w:rPr>
                <w:rFonts w:ascii="Arial" w:hAnsi="Arial"/>
                <w:b/>
              </w:rPr>
            </w:pPr>
            <w:r w:rsidRPr="00E549ED">
              <w:rPr>
                <w:rFonts w:ascii="Arial" w:hAnsi="Arial"/>
                <w:b/>
              </w:rPr>
              <w:t>05</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4FACC8" w14:textId="77777777" w:rsidR="00B1114F" w:rsidRPr="00E549ED" w:rsidRDefault="00B1114F" w:rsidP="00B1114F">
            <w:pPr>
              <w:jc w:val="center"/>
              <w:rPr>
                <w:rFonts w:ascii="Arial" w:eastAsia="Times New Roman" w:hAnsi="Arial"/>
                <w:b/>
                <w:lang w:eastAsia="en-US"/>
              </w:rPr>
            </w:pPr>
            <w:r>
              <w:rPr>
                <w:rFonts w:ascii="Arial" w:eastAsia="Times New Roman" w:hAnsi="Arial"/>
                <w:b/>
                <w:lang w:eastAsia="en-US"/>
              </w:rPr>
              <w:t>20</w:t>
            </w:r>
          </w:p>
        </w:tc>
        <w:tc>
          <w:tcPr>
            <w:tcW w:w="708" w:type="dxa"/>
            <w:tcBorders>
              <w:top w:val="single" w:sz="4" w:space="0" w:color="000000"/>
              <w:left w:val="single" w:sz="4" w:space="0" w:color="000000"/>
              <w:bottom w:val="single" w:sz="4" w:space="0" w:color="000000"/>
              <w:right w:val="single" w:sz="4" w:space="0" w:color="000000"/>
            </w:tcBorders>
            <w:vAlign w:val="center"/>
          </w:tcPr>
          <w:p w14:paraId="23501A50" w14:textId="5DC3274D"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A45145" w14:textId="59FBECE1" w:rsidR="00B1114F" w:rsidRPr="00E549ED" w:rsidRDefault="00B1114F" w:rsidP="00B1114F">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2DCE8B06" w14:textId="77777777" w:rsidR="00B1114F" w:rsidRPr="00E549ED" w:rsidRDefault="00B1114F" w:rsidP="00B1114F">
            <w:pPr>
              <w:jc w:val="both"/>
              <w:rPr>
                <w:rFonts w:ascii="Arial" w:hAnsi="Arial"/>
                <w:b/>
              </w:rPr>
            </w:pPr>
            <w:r w:rsidRPr="00FD7292">
              <w:rPr>
                <w:rFonts w:ascii="Arial" w:hAnsi="Arial"/>
                <w:b/>
              </w:rPr>
              <w:t>Bola de vôlei 8.0</w:t>
            </w:r>
            <w:r w:rsidRPr="00E549ED">
              <w:rPr>
                <w:rFonts w:ascii="Arial" w:hAnsi="Arial"/>
                <w:b/>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B83F8B" w14:textId="66ADB4C3" w:rsidR="00B1114F" w:rsidRPr="00E549ED" w:rsidRDefault="00B1114F" w:rsidP="00B1114F">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A9396" w14:textId="34C0E213" w:rsidR="00B1114F" w:rsidRPr="00E549ED" w:rsidRDefault="00B1114F" w:rsidP="00B1114F">
            <w:pPr>
              <w:jc w:val="center"/>
              <w:rPr>
                <w:rFonts w:ascii="Arial" w:hAnsi="Arial"/>
                <w:b/>
              </w:rPr>
            </w:pPr>
          </w:p>
        </w:tc>
      </w:tr>
      <w:tr w:rsidR="00B1114F" w:rsidRPr="00E549ED" w14:paraId="18788CC3"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7901F" w14:textId="77777777" w:rsidR="00B1114F" w:rsidRPr="00E549ED" w:rsidRDefault="00B1114F" w:rsidP="00B1114F">
            <w:pPr>
              <w:jc w:val="center"/>
              <w:rPr>
                <w:rFonts w:ascii="Arial" w:hAnsi="Arial"/>
                <w:b/>
              </w:rPr>
            </w:pPr>
            <w:r w:rsidRPr="00E549ED">
              <w:rPr>
                <w:rFonts w:ascii="Arial" w:hAnsi="Arial"/>
                <w:b/>
              </w:rPr>
              <w:t>06</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A0A86F" w14:textId="77777777" w:rsidR="00B1114F" w:rsidRPr="00E549ED" w:rsidRDefault="00B1114F" w:rsidP="00B1114F">
            <w:pPr>
              <w:jc w:val="center"/>
              <w:rPr>
                <w:rFonts w:ascii="Arial" w:eastAsia="Times New Roman" w:hAnsi="Arial"/>
                <w:b/>
                <w:lang w:eastAsia="en-US"/>
              </w:rPr>
            </w:pPr>
            <w:r>
              <w:rPr>
                <w:rFonts w:ascii="Arial" w:eastAsia="Times New Roman" w:hAnsi="Arial"/>
                <w:b/>
                <w:lang w:eastAsia="en-US"/>
              </w:rPr>
              <w:t>20</w:t>
            </w:r>
          </w:p>
        </w:tc>
        <w:tc>
          <w:tcPr>
            <w:tcW w:w="708" w:type="dxa"/>
            <w:tcBorders>
              <w:top w:val="single" w:sz="4" w:space="0" w:color="000000"/>
              <w:left w:val="single" w:sz="4" w:space="0" w:color="000000"/>
              <w:bottom w:val="single" w:sz="4" w:space="0" w:color="000000"/>
              <w:right w:val="single" w:sz="4" w:space="0" w:color="000000"/>
            </w:tcBorders>
            <w:vAlign w:val="center"/>
          </w:tcPr>
          <w:p w14:paraId="6440CC69" w14:textId="22C7A3B8"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6AACD9" w14:textId="30BB6A0D" w:rsidR="00B1114F" w:rsidRPr="00E549ED" w:rsidRDefault="00B1114F" w:rsidP="00B1114F">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0575EADC" w14:textId="77777777" w:rsidR="00B1114F" w:rsidRPr="00E549ED" w:rsidRDefault="00B1114F" w:rsidP="00B1114F">
            <w:pPr>
              <w:jc w:val="both"/>
              <w:rPr>
                <w:rFonts w:ascii="Arial" w:hAnsi="Arial"/>
                <w:b/>
              </w:rPr>
            </w:pPr>
            <w:r w:rsidRPr="00FD7292">
              <w:rPr>
                <w:rFonts w:ascii="Arial" w:hAnsi="Arial"/>
                <w:b/>
              </w:rPr>
              <w:t>Bola de vôlei 6.0</w:t>
            </w:r>
            <w:r w:rsidRPr="00E549ED">
              <w:rPr>
                <w:rFonts w:ascii="Arial" w:hAnsi="Arial"/>
                <w:b/>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BFAE3A" w14:textId="6430370A" w:rsidR="00B1114F" w:rsidRPr="00E549ED" w:rsidRDefault="00B1114F" w:rsidP="00B1114F">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B924E" w14:textId="30FC9015" w:rsidR="00B1114F" w:rsidRPr="00E549ED" w:rsidRDefault="00B1114F" w:rsidP="00B1114F">
            <w:pPr>
              <w:jc w:val="center"/>
              <w:rPr>
                <w:rFonts w:ascii="Arial" w:hAnsi="Arial"/>
                <w:b/>
              </w:rPr>
            </w:pPr>
          </w:p>
        </w:tc>
      </w:tr>
      <w:tr w:rsidR="00B1114F" w:rsidRPr="00E549ED" w14:paraId="55FE58B6"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BCC0D2" w14:textId="77777777" w:rsidR="00B1114F" w:rsidRPr="00E549ED" w:rsidRDefault="00B1114F" w:rsidP="00B1114F">
            <w:pPr>
              <w:jc w:val="center"/>
              <w:rPr>
                <w:rFonts w:ascii="Arial" w:hAnsi="Arial"/>
                <w:b/>
              </w:rPr>
            </w:pPr>
            <w:r w:rsidRPr="00E549ED">
              <w:rPr>
                <w:rFonts w:ascii="Arial" w:hAnsi="Arial"/>
                <w:b/>
              </w:rPr>
              <w:t>07</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3E2A07" w14:textId="77777777" w:rsidR="00B1114F" w:rsidRPr="00E549ED" w:rsidRDefault="00B1114F" w:rsidP="00B1114F">
            <w:pPr>
              <w:jc w:val="center"/>
              <w:rPr>
                <w:rFonts w:ascii="Arial" w:eastAsia="Times New Roman" w:hAnsi="Arial"/>
                <w:b/>
                <w:lang w:eastAsia="en-US"/>
              </w:rPr>
            </w:pPr>
            <w:r>
              <w:rPr>
                <w:rFonts w:ascii="Arial" w:eastAsia="Times New Roman" w:hAnsi="Arial"/>
                <w:b/>
                <w:lang w:eastAsia="en-US"/>
              </w:rPr>
              <w:t>40</w:t>
            </w:r>
          </w:p>
        </w:tc>
        <w:tc>
          <w:tcPr>
            <w:tcW w:w="708" w:type="dxa"/>
            <w:tcBorders>
              <w:top w:val="single" w:sz="4" w:space="0" w:color="000000"/>
              <w:left w:val="single" w:sz="4" w:space="0" w:color="000000"/>
              <w:bottom w:val="single" w:sz="4" w:space="0" w:color="000000"/>
              <w:right w:val="single" w:sz="4" w:space="0" w:color="000000"/>
            </w:tcBorders>
            <w:vAlign w:val="center"/>
          </w:tcPr>
          <w:p w14:paraId="75CFAF77" w14:textId="5FE08F27"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F4467" w14:textId="20E0474C" w:rsidR="00B1114F" w:rsidRPr="00E549ED" w:rsidRDefault="00B1114F" w:rsidP="00B1114F">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625018E7" w14:textId="77777777" w:rsidR="00B1114F" w:rsidRPr="00E549ED" w:rsidRDefault="00B1114F" w:rsidP="00B1114F">
            <w:pPr>
              <w:jc w:val="both"/>
              <w:rPr>
                <w:rFonts w:ascii="Arial" w:hAnsi="Arial"/>
                <w:b/>
              </w:rPr>
            </w:pPr>
            <w:r w:rsidRPr="00FD7292">
              <w:rPr>
                <w:rFonts w:ascii="Arial" w:hAnsi="Arial"/>
                <w:b/>
              </w:rPr>
              <w:t>Miolo de silicone</w:t>
            </w:r>
            <w:r w:rsidRPr="00E549ED">
              <w:rPr>
                <w:rFonts w:ascii="Arial" w:hAnsi="Arial"/>
                <w:b/>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D84EEE" w14:textId="5F4BB1BC" w:rsidR="00B1114F" w:rsidRPr="00E549ED" w:rsidRDefault="00B1114F" w:rsidP="00B1114F">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58C159" w14:textId="28BC6A6D" w:rsidR="00B1114F" w:rsidRPr="00E549ED" w:rsidRDefault="00B1114F" w:rsidP="00B1114F">
            <w:pPr>
              <w:jc w:val="center"/>
              <w:rPr>
                <w:rFonts w:ascii="Arial" w:hAnsi="Arial"/>
                <w:b/>
              </w:rPr>
            </w:pPr>
          </w:p>
        </w:tc>
      </w:tr>
      <w:tr w:rsidR="00B1114F" w:rsidRPr="00E549ED" w14:paraId="2B0B1C2D"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E0EBE" w14:textId="77777777" w:rsidR="00B1114F" w:rsidRPr="00E549ED" w:rsidRDefault="00B1114F" w:rsidP="00B1114F">
            <w:pPr>
              <w:jc w:val="center"/>
              <w:rPr>
                <w:rFonts w:ascii="Arial" w:hAnsi="Arial"/>
                <w:b/>
              </w:rPr>
            </w:pPr>
            <w:r w:rsidRPr="00E549ED">
              <w:rPr>
                <w:rFonts w:ascii="Arial" w:hAnsi="Arial"/>
                <w:b/>
              </w:rPr>
              <w:t>08</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A85395" w14:textId="77777777" w:rsidR="00B1114F" w:rsidRPr="00E549ED" w:rsidRDefault="00B1114F" w:rsidP="00B1114F">
            <w:pPr>
              <w:jc w:val="center"/>
              <w:rPr>
                <w:rFonts w:ascii="Arial" w:eastAsia="Times New Roman" w:hAnsi="Arial"/>
                <w:b/>
                <w:lang w:eastAsia="en-US"/>
              </w:rPr>
            </w:pPr>
            <w:r>
              <w:rPr>
                <w:rFonts w:ascii="Arial" w:eastAsia="Times New Roman" w:hAnsi="Arial"/>
                <w:b/>
                <w:lang w:eastAsia="en-US"/>
              </w:rPr>
              <w:t>06</w:t>
            </w:r>
          </w:p>
        </w:tc>
        <w:tc>
          <w:tcPr>
            <w:tcW w:w="708" w:type="dxa"/>
            <w:tcBorders>
              <w:top w:val="single" w:sz="4" w:space="0" w:color="000000"/>
              <w:left w:val="single" w:sz="4" w:space="0" w:color="000000"/>
              <w:bottom w:val="single" w:sz="4" w:space="0" w:color="000000"/>
              <w:right w:val="single" w:sz="4" w:space="0" w:color="000000"/>
            </w:tcBorders>
            <w:vAlign w:val="center"/>
          </w:tcPr>
          <w:p w14:paraId="6AD10312" w14:textId="44E0A5AE"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9B5CAF" w14:textId="571BE887" w:rsidR="00B1114F" w:rsidRPr="00E549ED" w:rsidRDefault="00B1114F" w:rsidP="00B1114F">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7E3F9271" w14:textId="77777777" w:rsidR="00B1114F" w:rsidRPr="00E549ED" w:rsidRDefault="00B1114F" w:rsidP="00B1114F">
            <w:pPr>
              <w:jc w:val="both"/>
              <w:rPr>
                <w:rFonts w:ascii="Arial" w:hAnsi="Arial"/>
                <w:b/>
              </w:rPr>
            </w:pPr>
            <w:r w:rsidRPr="00FD7292">
              <w:rPr>
                <w:rFonts w:ascii="Arial" w:hAnsi="Arial"/>
                <w:b/>
              </w:rPr>
              <w:t>Bola de vôlei de praia</w:t>
            </w:r>
            <w:r w:rsidRPr="00E549ED">
              <w:rPr>
                <w:rFonts w:ascii="Arial" w:hAnsi="Arial"/>
                <w:b/>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E1F654" w14:textId="55EC355F" w:rsidR="00B1114F" w:rsidRPr="00E549ED" w:rsidRDefault="00B1114F" w:rsidP="00B1114F">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3E954" w14:textId="75EE66D7" w:rsidR="00B1114F" w:rsidRPr="00E549ED" w:rsidRDefault="00B1114F" w:rsidP="00B1114F">
            <w:pPr>
              <w:jc w:val="center"/>
              <w:rPr>
                <w:rFonts w:ascii="Arial" w:hAnsi="Arial"/>
                <w:b/>
              </w:rPr>
            </w:pPr>
          </w:p>
        </w:tc>
      </w:tr>
      <w:tr w:rsidR="00B1114F" w:rsidRPr="00E549ED" w14:paraId="3C855ABF"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44A9F6" w14:textId="77777777" w:rsidR="00B1114F" w:rsidRPr="00E549ED" w:rsidRDefault="00B1114F" w:rsidP="00B1114F">
            <w:pPr>
              <w:jc w:val="center"/>
              <w:rPr>
                <w:rFonts w:ascii="Arial" w:hAnsi="Arial"/>
                <w:b/>
              </w:rPr>
            </w:pPr>
            <w:r w:rsidRPr="00E549ED">
              <w:rPr>
                <w:rFonts w:ascii="Arial" w:hAnsi="Arial"/>
                <w:b/>
              </w:rPr>
              <w:t>09</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392460" w14:textId="77777777" w:rsidR="00B1114F" w:rsidRPr="00E549ED" w:rsidRDefault="00B1114F" w:rsidP="00B1114F">
            <w:pPr>
              <w:jc w:val="center"/>
              <w:rPr>
                <w:rFonts w:ascii="Arial" w:eastAsia="Times New Roman" w:hAnsi="Arial"/>
                <w:b/>
                <w:lang w:eastAsia="en-US"/>
              </w:rPr>
            </w:pPr>
            <w:r>
              <w:rPr>
                <w:rFonts w:ascii="Arial" w:eastAsia="Times New Roman" w:hAnsi="Arial"/>
                <w:b/>
                <w:lang w:eastAsia="en-US"/>
              </w:rPr>
              <w:t>10</w:t>
            </w:r>
          </w:p>
        </w:tc>
        <w:tc>
          <w:tcPr>
            <w:tcW w:w="708" w:type="dxa"/>
            <w:tcBorders>
              <w:top w:val="single" w:sz="4" w:space="0" w:color="000000"/>
              <w:left w:val="single" w:sz="4" w:space="0" w:color="000000"/>
              <w:bottom w:val="single" w:sz="4" w:space="0" w:color="000000"/>
              <w:right w:val="single" w:sz="4" w:space="0" w:color="000000"/>
            </w:tcBorders>
            <w:vAlign w:val="center"/>
          </w:tcPr>
          <w:p w14:paraId="2CCC84AB" w14:textId="7940EE3B"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540D4" w14:textId="64B46C8A" w:rsidR="00B1114F" w:rsidRPr="00E549ED" w:rsidRDefault="00B1114F" w:rsidP="00B1114F">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7604E991" w14:textId="77777777" w:rsidR="00B1114F" w:rsidRPr="00E549ED" w:rsidRDefault="00B1114F" w:rsidP="00B1114F">
            <w:pPr>
              <w:jc w:val="both"/>
              <w:rPr>
                <w:rFonts w:ascii="Arial" w:hAnsi="Arial"/>
                <w:b/>
              </w:rPr>
            </w:pPr>
            <w:r w:rsidRPr="00942121">
              <w:rPr>
                <w:rFonts w:ascii="Arial" w:hAnsi="Arial"/>
                <w:b/>
              </w:rPr>
              <w:t>Bola de basquetebol mirim</w:t>
            </w:r>
            <w:r w:rsidRPr="00E549ED">
              <w:rPr>
                <w:rFonts w:ascii="Arial" w:hAnsi="Arial"/>
                <w:b/>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156BD" w14:textId="620A787B" w:rsidR="00B1114F" w:rsidRPr="00E549ED" w:rsidRDefault="00B1114F" w:rsidP="00B1114F">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E95C43" w14:textId="61C873AC" w:rsidR="00B1114F" w:rsidRPr="00E549ED" w:rsidRDefault="00B1114F" w:rsidP="00B1114F">
            <w:pPr>
              <w:jc w:val="center"/>
              <w:rPr>
                <w:rFonts w:ascii="Arial" w:hAnsi="Arial"/>
                <w:b/>
              </w:rPr>
            </w:pPr>
          </w:p>
        </w:tc>
      </w:tr>
      <w:tr w:rsidR="00B1114F" w:rsidRPr="00E549ED" w14:paraId="41403156"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F71425" w14:textId="77777777" w:rsidR="00B1114F" w:rsidRPr="00E549ED" w:rsidRDefault="00B1114F" w:rsidP="00B1114F">
            <w:pPr>
              <w:jc w:val="center"/>
              <w:rPr>
                <w:rFonts w:ascii="Arial" w:hAnsi="Arial"/>
                <w:b/>
              </w:rPr>
            </w:pPr>
            <w:r w:rsidRPr="00E549ED">
              <w:rPr>
                <w:rFonts w:ascii="Arial" w:hAnsi="Arial"/>
                <w:b/>
              </w:rPr>
              <w:t>10</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CC993" w14:textId="77777777" w:rsidR="00B1114F" w:rsidRPr="00E549ED" w:rsidRDefault="00B1114F" w:rsidP="00B1114F">
            <w:pPr>
              <w:jc w:val="center"/>
              <w:rPr>
                <w:rFonts w:ascii="Arial" w:eastAsia="Times New Roman" w:hAnsi="Arial"/>
                <w:b/>
                <w:lang w:eastAsia="en-US"/>
              </w:rPr>
            </w:pPr>
            <w:r>
              <w:rPr>
                <w:rFonts w:ascii="Arial" w:eastAsia="Times New Roman" w:hAnsi="Arial"/>
                <w:b/>
                <w:lang w:eastAsia="en-US"/>
              </w:rPr>
              <w:t>15</w:t>
            </w:r>
          </w:p>
        </w:tc>
        <w:tc>
          <w:tcPr>
            <w:tcW w:w="708" w:type="dxa"/>
            <w:tcBorders>
              <w:top w:val="single" w:sz="4" w:space="0" w:color="000000"/>
              <w:left w:val="single" w:sz="4" w:space="0" w:color="000000"/>
              <w:bottom w:val="single" w:sz="4" w:space="0" w:color="000000"/>
              <w:right w:val="single" w:sz="4" w:space="0" w:color="000000"/>
            </w:tcBorders>
            <w:vAlign w:val="center"/>
          </w:tcPr>
          <w:p w14:paraId="5223DF51" w14:textId="4B004E76"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5DE917" w14:textId="78B4E0BE" w:rsidR="00B1114F" w:rsidRPr="00E549ED" w:rsidRDefault="00B1114F" w:rsidP="00B1114F">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3FC3E548" w14:textId="77777777" w:rsidR="00B1114F" w:rsidRPr="00E549ED" w:rsidRDefault="00B1114F" w:rsidP="00B1114F">
            <w:pPr>
              <w:jc w:val="both"/>
              <w:rPr>
                <w:rFonts w:ascii="Arial" w:hAnsi="Arial"/>
                <w:b/>
              </w:rPr>
            </w:pPr>
            <w:r w:rsidRPr="00942121">
              <w:rPr>
                <w:rFonts w:ascii="Arial" w:hAnsi="Arial"/>
                <w:b/>
              </w:rPr>
              <w:t>Bola de basquetebol masculino</w:t>
            </w:r>
            <w:r w:rsidRPr="00E549ED">
              <w:rPr>
                <w:rFonts w:ascii="Arial" w:hAnsi="Arial"/>
                <w:b/>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3FD166" w14:textId="5931AD01" w:rsidR="00B1114F" w:rsidRPr="00E549ED" w:rsidRDefault="00B1114F" w:rsidP="00B1114F">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11285" w14:textId="46BCEF35" w:rsidR="00B1114F" w:rsidRPr="00E549ED" w:rsidRDefault="00B1114F" w:rsidP="00B1114F">
            <w:pPr>
              <w:jc w:val="center"/>
              <w:rPr>
                <w:rFonts w:ascii="Arial" w:hAnsi="Arial"/>
                <w:b/>
              </w:rPr>
            </w:pPr>
          </w:p>
        </w:tc>
      </w:tr>
      <w:tr w:rsidR="00B1114F" w:rsidRPr="00E549ED" w14:paraId="700A34CF"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192D9" w14:textId="77777777" w:rsidR="00B1114F" w:rsidRPr="00E549ED" w:rsidRDefault="00B1114F" w:rsidP="00B1114F">
            <w:pPr>
              <w:jc w:val="center"/>
              <w:rPr>
                <w:rFonts w:ascii="Arial" w:hAnsi="Arial"/>
                <w:b/>
              </w:rPr>
            </w:pPr>
            <w:r w:rsidRPr="00E549ED">
              <w:rPr>
                <w:rFonts w:ascii="Arial" w:hAnsi="Arial"/>
                <w:b/>
              </w:rPr>
              <w:t>11</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B788E" w14:textId="77777777" w:rsidR="00B1114F" w:rsidRPr="00E549ED" w:rsidRDefault="00B1114F" w:rsidP="00B1114F">
            <w:pPr>
              <w:jc w:val="center"/>
              <w:rPr>
                <w:rFonts w:ascii="Arial" w:eastAsia="Times New Roman" w:hAnsi="Arial"/>
                <w:b/>
                <w:lang w:eastAsia="en-US"/>
              </w:rPr>
            </w:pPr>
            <w:r>
              <w:rPr>
                <w:rFonts w:ascii="Arial" w:eastAsia="Times New Roman" w:hAnsi="Arial"/>
                <w:b/>
                <w:lang w:eastAsia="en-US"/>
              </w:rPr>
              <w:t>10</w:t>
            </w:r>
          </w:p>
        </w:tc>
        <w:tc>
          <w:tcPr>
            <w:tcW w:w="708" w:type="dxa"/>
            <w:tcBorders>
              <w:top w:val="single" w:sz="4" w:space="0" w:color="000000"/>
              <w:left w:val="single" w:sz="4" w:space="0" w:color="000000"/>
              <w:bottom w:val="single" w:sz="4" w:space="0" w:color="000000"/>
              <w:right w:val="single" w:sz="4" w:space="0" w:color="000000"/>
            </w:tcBorders>
            <w:vAlign w:val="center"/>
          </w:tcPr>
          <w:p w14:paraId="05632CE9" w14:textId="65CED69D"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2CC4BD" w14:textId="4E1EC778" w:rsidR="00B1114F" w:rsidRPr="00E549ED" w:rsidRDefault="00B1114F" w:rsidP="00B1114F">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3D8468E4" w14:textId="77777777" w:rsidR="00B1114F" w:rsidRPr="00E549ED" w:rsidRDefault="00B1114F" w:rsidP="00B1114F">
            <w:pPr>
              <w:jc w:val="both"/>
              <w:rPr>
                <w:rFonts w:ascii="Arial" w:hAnsi="Arial"/>
                <w:b/>
              </w:rPr>
            </w:pPr>
            <w:r w:rsidRPr="00942121">
              <w:rPr>
                <w:rFonts w:ascii="Arial" w:hAnsi="Arial"/>
                <w:b/>
              </w:rPr>
              <w:t>Bola de basquetebol feminino</w:t>
            </w:r>
            <w:r w:rsidRPr="00E549ED">
              <w:rPr>
                <w:rFonts w:ascii="Arial" w:hAnsi="Arial"/>
                <w:b/>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8D1B1" w14:textId="66B01DCE" w:rsidR="00B1114F" w:rsidRPr="00E549ED" w:rsidRDefault="00B1114F" w:rsidP="00B1114F">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512521" w14:textId="05494386" w:rsidR="00B1114F" w:rsidRPr="00E549ED" w:rsidRDefault="00B1114F" w:rsidP="00B1114F">
            <w:pPr>
              <w:jc w:val="center"/>
              <w:rPr>
                <w:rFonts w:ascii="Arial" w:hAnsi="Arial"/>
                <w:b/>
              </w:rPr>
            </w:pPr>
          </w:p>
        </w:tc>
      </w:tr>
      <w:tr w:rsidR="00B1114F" w:rsidRPr="00E549ED" w14:paraId="7A6592ED"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98D086" w14:textId="77777777" w:rsidR="00B1114F" w:rsidRPr="00E549ED" w:rsidRDefault="00B1114F" w:rsidP="00B1114F">
            <w:pPr>
              <w:jc w:val="center"/>
              <w:rPr>
                <w:rFonts w:ascii="Arial" w:hAnsi="Arial"/>
                <w:b/>
              </w:rPr>
            </w:pPr>
            <w:r w:rsidRPr="00E549ED">
              <w:rPr>
                <w:rFonts w:ascii="Arial" w:hAnsi="Arial"/>
                <w:b/>
              </w:rPr>
              <w:t>12</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4911A" w14:textId="77777777" w:rsidR="00B1114F" w:rsidRPr="00E549ED" w:rsidRDefault="00B1114F" w:rsidP="00B1114F">
            <w:pPr>
              <w:jc w:val="center"/>
              <w:rPr>
                <w:rFonts w:ascii="Arial" w:eastAsia="Times New Roman" w:hAnsi="Arial"/>
                <w:b/>
                <w:lang w:eastAsia="en-US"/>
              </w:rPr>
            </w:pPr>
            <w:r>
              <w:rPr>
                <w:rFonts w:ascii="Arial" w:eastAsia="Times New Roman" w:hAnsi="Arial"/>
                <w:b/>
                <w:lang w:eastAsia="en-US"/>
              </w:rPr>
              <w:t>15</w:t>
            </w:r>
          </w:p>
        </w:tc>
        <w:tc>
          <w:tcPr>
            <w:tcW w:w="708" w:type="dxa"/>
            <w:tcBorders>
              <w:top w:val="single" w:sz="4" w:space="0" w:color="000000"/>
              <w:left w:val="single" w:sz="4" w:space="0" w:color="000000"/>
              <w:bottom w:val="single" w:sz="4" w:space="0" w:color="000000"/>
              <w:right w:val="single" w:sz="4" w:space="0" w:color="000000"/>
            </w:tcBorders>
            <w:vAlign w:val="center"/>
          </w:tcPr>
          <w:p w14:paraId="54115E96" w14:textId="4B0C2565"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BF65EB" w14:textId="0DD7168C" w:rsidR="00B1114F" w:rsidRPr="00E549ED" w:rsidRDefault="00B1114F" w:rsidP="00B1114F">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44B5A92F" w14:textId="77777777" w:rsidR="00B1114F" w:rsidRPr="00E549ED" w:rsidRDefault="00B1114F" w:rsidP="00B1114F">
            <w:pPr>
              <w:jc w:val="both"/>
              <w:rPr>
                <w:rFonts w:ascii="Arial" w:hAnsi="Arial"/>
                <w:b/>
              </w:rPr>
            </w:pPr>
            <w:r w:rsidRPr="00942121">
              <w:rPr>
                <w:rFonts w:ascii="Arial" w:hAnsi="Arial"/>
                <w:b/>
              </w:rPr>
              <w:t xml:space="preserve">Bola de futebol </w:t>
            </w:r>
            <w:proofErr w:type="spellStart"/>
            <w:r w:rsidRPr="00942121">
              <w:rPr>
                <w:rFonts w:ascii="Arial" w:hAnsi="Arial"/>
                <w:b/>
              </w:rPr>
              <w:t>society</w:t>
            </w:r>
            <w:proofErr w:type="spellEnd"/>
            <w:r w:rsidRPr="00E549ED">
              <w:rPr>
                <w:rFonts w:ascii="Arial" w:hAnsi="Arial"/>
                <w:b/>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284E7D" w14:textId="43021940" w:rsidR="00B1114F" w:rsidRPr="00E549ED" w:rsidRDefault="00B1114F" w:rsidP="00B1114F">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57BFCB" w14:textId="0D745589" w:rsidR="00B1114F" w:rsidRPr="00E549ED" w:rsidRDefault="00B1114F" w:rsidP="00B1114F">
            <w:pPr>
              <w:jc w:val="center"/>
              <w:rPr>
                <w:rFonts w:ascii="Arial" w:hAnsi="Arial"/>
                <w:b/>
              </w:rPr>
            </w:pPr>
          </w:p>
        </w:tc>
      </w:tr>
      <w:tr w:rsidR="00B1114F" w:rsidRPr="00E549ED" w14:paraId="200157D8"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C2998B" w14:textId="77777777" w:rsidR="00B1114F" w:rsidRPr="00E549ED" w:rsidRDefault="00B1114F" w:rsidP="00B1114F">
            <w:pPr>
              <w:jc w:val="center"/>
              <w:rPr>
                <w:rFonts w:ascii="Arial" w:hAnsi="Arial"/>
                <w:b/>
              </w:rPr>
            </w:pPr>
            <w:r w:rsidRPr="00E549ED">
              <w:rPr>
                <w:rFonts w:ascii="Arial" w:hAnsi="Arial"/>
                <w:b/>
              </w:rPr>
              <w:t>13</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91E52" w14:textId="77777777" w:rsidR="00B1114F" w:rsidRPr="00E549ED" w:rsidRDefault="00B1114F" w:rsidP="00B1114F">
            <w:pPr>
              <w:jc w:val="center"/>
              <w:rPr>
                <w:rFonts w:ascii="Arial" w:eastAsia="Times New Roman" w:hAnsi="Arial"/>
                <w:b/>
                <w:lang w:eastAsia="en-US"/>
              </w:rPr>
            </w:pPr>
            <w:r>
              <w:rPr>
                <w:rFonts w:ascii="Arial" w:eastAsia="Times New Roman" w:hAnsi="Arial"/>
                <w:b/>
                <w:lang w:eastAsia="en-US"/>
              </w:rPr>
              <w:t>190</w:t>
            </w:r>
          </w:p>
        </w:tc>
        <w:tc>
          <w:tcPr>
            <w:tcW w:w="708" w:type="dxa"/>
            <w:tcBorders>
              <w:top w:val="single" w:sz="4" w:space="0" w:color="000000"/>
              <w:left w:val="single" w:sz="4" w:space="0" w:color="000000"/>
              <w:bottom w:val="single" w:sz="4" w:space="0" w:color="000000"/>
              <w:right w:val="single" w:sz="4" w:space="0" w:color="000000"/>
            </w:tcBorders>
            <w:vAlign w:val="center"/>
          </w:tcPr>
          <w:p w14:paraId="2DB4866E" w14:textId="2C035DCC"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5D0BCD" w14:textId="0F88A512" w:rsidR="00B1114F" w:rsidRPr="00E549ED" w:rsidRDefault="00B1114F" w:rsidP="00B1114F">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549A9369" w14:textId="77777777" w:rsidR="00B1114F" w:rsidRPr="00E549ED" w:rsidRDefault="00B1114F" w:rsidP="00B1114F">
            <w:pPr>
              <w:jc w:val="both"/>
              <w:rPr>
                <w:rFonts w:ascii="Arial" w:hAnsi="Arial"/>
                <w:b/>
              </w:rPr>
            </w:pPr>
            <w:r w:rsidRPr="00942121">
              <w:rPr>
                <w:rFonts w:ascii="Arial" w:hAnsi="Arial"/>
                <w:b/>
              </w:rPr>
              <w:t>Bola de futebol de campo 14 gomos</w:t>
            </w:r>
            <w:r w:rsidRPr="00E549ED">
              <w:rPr>
                <w:rFonts w:ascii="Arial" w:hAnsi="Arial"/>
                <w:b/>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5F81D" w14:textId="1457B1B7" w:rsidR="00B1114F" w:rsidRPr="00E549ED" w:rsidRDefault="00B1114F" w:rsidP="00B1114F">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DC499F" w14:textId="428F73BB" w:rsidR="00B1114F" w:rsidRPr="00E549ED" w:rsidRDefault="00B1114F" w:rsidP="00B1114F">
            <w:pPr>
              <w:jc w:val="center"/>
              <w:rPr>
                <w:rFonts w:ascii="Arial" w:hAnsi="Arial"/>
                <w:b/>
              </w:rPr>
            </w:pPr>
          </w:p>
        </w:tc>
      </w:tr>
      <w:tr w:rsidR="00B1114F" w:rsidRPr="00E549ED" w14:paraId="16573F90"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3AF57" w14:textId="77777777" w:rsidR="00B1114F" w:rsidRPr="00E549ED" w:rsidRDefault="00B1114F" w:rsidP="00B1114F">
            <w:pPr>
              <w:jc w:val="center"/>
              <w:rPr>
                <w:rFonts w:ascii="Arial" w:hAnsi="Arial"/>
                <w:b/>
              </w:rPr>
            </w:pPr>
            <w:r w:rsidRPr="00E549ED">
              <w:rPr>
                <w:rFonts w:ascii="Arial" w:hAnsi="Arial"/>
                <w:b/>
              </w:rPr>
              <w:t>14</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BA8D73" w14:textId="77777777" w:rsidR="00B1114F" w:rsidRPr="00E549ED" w:rsidRDefault="00B1114F" w:rsidP="00B1114F">
            <w:pPr>
              <w:jc w:val="center"/>
              <w:rPr>
                <w:rFonts w:ascii="Arial" w:eastAsia="Times New Roman" w:hAnsi="Arial"/>
                <w:b/>
                <w:lang w:eastAsia="en-US"/>
              </w:rPr>
            </w:pPr>
            <w:r>
              <w:rPr>
                <w:rFonts w:ascii="Arial" w:eastAsia="Times New Roman" w:hAnsi="Arial"/>
                <w:b/>
                <w:lang w:eastAsia="en-US"/>
              </w:rPr>
              <w:t>60</w:t>
            </w:r>
          </w:p>
        </w:tc>
        <w:tc>
          <w:tcPr>
            <w:tcW w:w="708" w:type="dxa"/>
            <w:tcBorders>
              <w:top w:val="single" w:sz="4" w:space="0" w:color="000000"/>
              <w:left w:val="single" w:sz="4" w:space="0" w:color="000000"/>
              <w:bottom w:val="single" w:sz="4" w:space="0" w:color="000000"/>
              <w:right w:val="single" w:sz="4" w:space="0" w:color="000000"/>
            </w:tcBorders>
            <w:vAlign w:val="center"/>
          </w:tcPr>
          <w:p w14:paraId="6F065037" w14:textId="1832273D"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D13D89" w14:textId="08315D76" w:rsidR="00B1114F" w:rsidRPr="00E549ED" w:rsidRDefault="00B1114F" w:rsidP="00B1114F">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2B32728F" w14:textId="77777777" w:rsidR="00B1114F" w:rsidRPr="00E549ED" w:rsidRDefault="00B1114F" w:rsidP="00B1114F">
            <w:pPr>
              <w:jc w:val="both"/>
              <w:rPr>
                <w:rFonts w:ascii="Arial" w:hAnsi="Arial"/>
                <w:b/>
              </w:rPr>
            </w:pPr>
            <w:r w:rsidRPr="00942121">
              <w:rPr>
                <w:rFonts w:ascii="Arial" w:hAnsi="Arial"/>
                <w:b/>
              </w:rPr>
              <w:t>Bola de futebol de campo 6 gomos</w:t>
            </w:r>
            <w:r w:rsidRPr="00E549ED">
              <w:rPr>
                <w:rFonts w:ascii="Arial" w:hAnsi="Arial"/>
                <w:b/>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619DDB" w14:textId="34A9105F" w:rsidR="00B1114F" w:rsidRPr="00E549ED" w:rsidRDefault="00B1114F" w:rsidP="00B1114F">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F1C675" w14:textId="034978B9" w:rsidR="00B1114F" w:rsidRPr="00E549ED" w:rsidRDefault="00B1114F" w:rsidP="00B1114F">
            <w:pPr>
              <w:jc w:val="center"/>
              <w:rPr>
                <w:rFonts w:ascii="Arial" w:hAnsi="Arial"/>
                <w:b/>
              </w:rPr>
            </w:pPr>
          </w:p>
        </w:tc>
      </w:tr>
      <w:tr w:rsidR="00B1114F" w:rsidRPr="00E549ED" w14:paraId="759E9A48"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2E2E9C" w14:textId="77777777" w:rsidR="00B1114F" w:rsidRPr="00E549ED" w:rsidRDefault="00B1114F" w:rsidP="00B1114F">
            <w:pPr>
              <w:jc w:val="center"/>
              <w:rPr>
                <w:rFonts w:ascii="Arial" w:hAnsi="Arial"/>
                <w:b/>
              </w:rPr>
            </w:pPr>
            <w:r>
              <w:rPr>
                <w:rFonts w:ascii="Arial" w:hAnsi="Arial"/>
                <w:b/>
              </w:rPr>
              <w:t>15</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BEF277" w14:textId="77777777" w:rsidR="00B1114F" w:rsidRPr="00E549ED" w:rsidRDefault="00B1114F" w:rsidP="00B1114F">
            <w:pPr>
              <w:jc w:val="center"/>
              <w:rPr>
                <w:rFonts w:ascii="Arial" w:eastAsia="Times New Roman" w:hAnsi="Arial"/>
                <w:b/>
                <w:lang w:eastAsia="en-US"/>
              </w:rPr>
            </w:pPr>
            <w:r>
              <w:rPr>
                <w:rFonts w:ascii="Arial" w:eastAsia="Times New Roman" w:hAnsi="Arial"/>
                <w:b/>
                <w:lang w:eastAsia="en-US"/>
              </w:rPr>
              <w:t>40</w:t>
            </w:r>
          </w:p>
        </w:tc>
        <w:tc>
          <w:tcPr>
            <w:tcW w:w="708" w:type="dxa"/>
            <w:tcBorders>
              <w:top w:val="single" w:sz="4" w:space="0" w:color="000000"/>
              <w:left w:val="single" w:sz="4" w:space="0" w:color="000000"/>
              <w:bottom w:val="single" w:sz="4" w:space="0" w:color="000000"/>
              <w:right w:val="single" w:sz="4" w:space="0" w:color="000000"/>
            </w:tcBorders>
            <w:vAlign w:val="center"/>
          </w:tcPr>
          <w:p w14:paraId="1E88786A" w14:textId="5718179D"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85FE5" w14:textId="68DB3B00" w:rsidR="00B1114F" w:rsidRPr="00E549ED" w:rsidRDefault="00B1114F" w:rsidP="00B1114F">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2933DBE4" w14:textId="77777777" w:rsidR="00B1114F" w:rsidRPr="00E549ED" w:rsidRDefault="00B1114F" w:rsidP="00B1114F">
            <w:pPr>
              <w:jc w:val="both"/>
              <w:rPr>
                <w:rFonts w:ascii="Arial" w:hAnsi="Arial"/>
                <w:b/>
              </w:rPr>
            </w:pPr>
            <w:r w:rsidRPr="00942121">
              <w:rPr>
                <w:rFonts w:ascii="Arial" w:hAnsi="Arial"/>
                <w:b/>
              </w:rPr>
              <w:t xml:space="preserve">Bola de futebol de campo </w:t>
            </w:r>
            <w:r w:rsidRPr="00942121">
              <w:rPr>
                <w:rFonts w:ascii="Arial" w:hAnsi="Arial"/>
                <w:b/>
              </w:rPr>
              <w:lastRenderedPageBreak/>
              <w:t>tam. 4</w:t>
            </w:r>
            <w:r>
              <w:rPr>
                <w:rFonts w:ascii="Arial" w:hAnsi="Arial"/>
                <w:b/>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87826F" w14:textId="13780B3A" w:rsidR="00B1114F" w:rsidRPr="00E549ED" w:rsidRDefault="00B1114F" w:rsidP="00B1114F">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A3B689" w14:textId="54E5EB13" w:rsidR="00B1114F" w:rsidRDefault="00B1114F" w:rsidP="00B1114F">
            <w:pPr>
              <w:jc w:val="center"/>
              <w:rPr>
                <w:rFonts w:ascii="Arial" w:hAnsi="Arial"/>
                <w:b/>
              </w:rPr>
            </w:pPr>
          </w:p>
        </w:tc>
      </w:tr>
      <w:tr w:rsidR="00B1114F" w:rsidRPr="00E549ED" w14:paraId="46E28EA6"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1A761" w14:textId="77777777" w:rsidR="00B1114F" w:rsidRPr="000D7DAE" w:rsidRDefault="00B1114F" w:rsidP="00B1114F">
            <w:pPr>
              <w:jc w:val="center"/>
              <w:rPr>
                <w:rFonts w:ascii="Arial" w:hAnsi="Arial"/>
                <w:b/>
              </w:rPr>
            </w:pPr>
            <w:r w:rsidRPr="000D7DAE">
              <w:rPr>
                <w:rFonts w:ascii="Arial" w:hAnsi="Arial"/>
                <w:b/>
              </w:rPr>
              <w:t>16</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CF0B61" w14:textId="77777777" w:rsidR="00B1114F" w:rsidRPr="000D7DAE" w:rsidRDefault="00B1114F" w:rsidP="00B1114F">
            <w:pPr>
              <w:jc w:val="center"/>
              <w:rPr>
                <w:rFonts w:ascii="Arial" w:eastAsia="Times New Roman" w:hAnsi="Arial"/>
                <w:b/>
                <w:lang w:eastAsia="en-US"/>
              </w:rPr>
            </w:pPr>
            <w:r w:rsidRPr="000D7DAE">
              <w:rPr>
                <w:rFonts w:ascii="Arial" w:eastAsia="Times New Roman" w:hAnsi="Arial"/>
                <w:b/>
                <w:lang w:eastAsia="en-US"/>
              </w:rPr>
              <w:t>60</w:t>
            </w:r>
          </w:p>
        </w:tc>
        <w:tc>
          <w:tcPr>
            <w:tcW w:w="708" w:type="dxa"/>
            <w:tcBorders>
              <w:top w:val="single" w:sz="4" w:space="0" w:color="000000"/>
              <w:left w:val="single" w:sz="4" w:space="0" w:color="000000"/>
              <w:bottom w:val="single" w:sz="4" w:space="0" w:color="000000"/>
              <w:right w:val="single" w:sz="4" w:space="0" w:color="000000"/>
            </w:tcBorders>
            <w:vAlign w:val="center"/>
          </w:tcPr>
          <w:p w14:paraId="759900E5" w14:textId="524ED4AD"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F46B97" w14:textId="3D73659D" w:rsidR="00B1114F" w:rsidRPr="000D7DAE" w:rsidRDefault="00B1114F" w:rsidP="00B1114F">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76D07A83" w14:textId="77777777" w:rsidR="00B1114F" w:rsidRPr="000D7DAE" w:rsidRDefault="00B1114F" w:rsidP="00B1114F">
            <w:pPr>
              <w:jc w:val="both"/>
              <w:rPr>
                <w:rFonts w:ascii="Arial" w:hAnsi="Arial"/>
                <w:b/>
              </w:rPr>
            </w:pPr>
            <w:r w:rsidRPr="000D7DAE">
              <w:rPr>
                <w:rFonts w:ascii="Arial" w:hAnsi="Arial"/>
                <w:b/>
              </w:rPr>
              <w:t xml:space="preserve">Bola de futsal adulto </w:t>
            </w:r>
            <w:proofErr w:type="spellStart"/>
            <w:r w:rsidRPr="000D7DAE">
              <w:rPr>
                <w:rFonts w:ascii="Arial" w:hAnsi="Arial"/>
                <w:b/>
              </w:rPr>
              <w:t>ultrafusion</w:t>
            </w:r>
            <w:proofErr w:type="spellEnd"/>
            <w:r w:rsidRPr="000D7DAE">
              <w:rPr>
                <w:rFonts w:ascii="Arial" w:hAnsi="Arial"/>
                <w:b/>
              </w:rPr>
              <w:t xml:space="preserve">, </w:t>
            </w:r>
            <w:r w:rsidRPr="000D7DAE">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8DAC4" w14:textId="3D07C491" w:rsidR="00B1114F" w:rsidRPr="000D7DAE" w:rsidRDefault="00B1114F" w:rsidP="00B1114F">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ED6FB1" w14:textId="7F5362F1" w:rsidR="00B1114F" w:rsidRDefault="00B1114F" w:rsidP="00B1114F">
            <w:pPr>
              <w:jc w:val="center"/>
              <w:rPr>
                <w:rFonts w:ascii="Arial" w:hAnsi="Arial"/>
                <w:b/>
              </w:rPr>
            </w:pPr>
          </w:p>
        </w:tc>
      </w:tr>
      <w:tr w:rsidR="00B1114F" w:rsidRPr="00E549ED" w14:paraId="3B92C47E"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75CBA" w14:textId="77777777" w:rsidR="00B1114F" w:rsidRPr="000D7DAE" w:rsidRDefault="00B1114F" w:rsidP="00B1114F">
            <w:pPr>
              <w:jc w:val="center"/>
              <w:rPr>
                <w:rFonts w:ascii="Arial" w:hAnsi="Arial"/>
                <w:b/>
              </w:rPr>
            </w:pPr>
            <w:r w:rsidRPr="000D7DAE">
              <w:rPr>
                <w:rFonts w:ascii="Arial" w:hAnsi="Arial"/>
                <w:b/>
              </w:rPr>
              <w:t>17</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FD5762" w14:textId="77777777" w:rsidR="00B1114F" w:rsidRPr="000D7DAE" w:rsidRDefault="00B1114F" w:rsidP="00B1114F">
            <w:pPr>
              <w:jc w:val="center"/>
              <w:rPr>
                <w:rFonts w:ascii="Arial" w:eastAsia="Times New Roman" w:hAnsi="Arial"/>
                <w:b/>
                <w:lang w:eastAsia="en-US"/>
              </w:rPr>
            </w:pPr>
            <w:r w:rsidRPr="000D7DAE">
              <w:rPr>
                <w:rFonts w:ascii="Arial" w:eastAsia="Times New Roman" w:hAnsi="Arial"/>
                <w:b/>
                <w:lang w:eastAsia="en-US"/>
              </w:rPr>
              <w:t>02</w:t>
            </w:r>
          </w:p>
        </w:tc>
        <w:tc>
          <w:tcPr>
            <w:tcW w:w="708" w:type="dxa"/>
            <w:tcBorders>
              <w:top w:val="single" w:sz="4" w:space="0" w:color="000000"/>
              <w:left w:val="single" w:sz="4" w:space="0" w:color="000000"/>
              <w:bottom w:val="single" w:sz="4" w:space="0" w:color="000000"/>
              <w:right w:val="single" w:sz="4" w:space="0" w:color="000000"/>
            </w:tcBorders>
            <w:vAlign w:val="center"/>
          </w:tcPr>
          <w:p w14:paraId="4B06265A" w14:textId="3541C73E"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0E48B4" w14:textId="0F0E001F" w:rsidR="00B1114F" w:rsidRPr="000D7DAE" w:rsidRDefault="00B1114F" w:rsidP="00B1114F">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70081634" w14:textId="77777777" w:rsidR="00B1114F" w:rsidRPr="000D7DAE" w:rsidRDefault="00B1114F" w:rsidP="00B1114F">
            <w:pPr>
              <w:jc w:val="both"/>
              <w:rPr>
                <w:rFonts w:ascii="Arial" w:hAnsi="Arial"/>
                <w:b/>
              </w:rPr>
            </w:pPr>
            <w:r w:rsidRPr="000D7DAE">
              <w:rPr>
                <w:rFonts w:ascii="Arial" w:hAnsi="Arial"/>
                <w:b/>
              </w:rPr>
              <w:t xml:space="preserve">Calibrador digital para bola, </w:t>
            </w:r>
            <w:r w:rsidRPr="000D7DAE">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48A98D" w14:textId="60CC621C" w:rsidR="00B1114F" w:rsidRPr="000D7DAE" w:rsidRDefault="00B1114F" w:rsidP="00B1114F">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9D45FC" w14:textId="5004BCD0" w:rsidR="00B1114F" w:rsidRDefault="00B1114F" w:rsidP="00B1114F">
            <w:pPr>
              <w:jc w:val="center"/>
              <w:rPr>
                <w:rFonts w:ascii="Arial" w:hAnsi="Arial"/>
                <w:b/>
              </w:rPr>
            </w:pPr>
          </w:p>
        </w:tc>
      </w:tr>
      <w:tr w:rsidR="00B1114F" w:rsidRPr="00E549ED" w14:paraId="1BC0247A"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88E2F4" w14:textId="77777777" w:rsidR="00B1114F" w:rsidRPr="000D7DAE" w:rsidRDefault="00B1114F" w:rsidP="00B1114F">
            <w:pPr>
              <w:jc w:val="center"/>
              <w:rPr>
                <w:rFonts w:ascii="Arial" w:hAnsi="Arial"/>
                <w:b/>
              </w:rPr>
            </w:pPr>
            <w:r w:rsidRPr="000D7DAE">
              <w:rPr>
                <w:rFonts w:ascii="Arial" w:hAnsi="Arial"/>
                <w:b/>
              </w:rPr>
              <w:t>18</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776191" w14:textId="77777777" w:rsidR="00B1114F" w:rsidRPr="000D7DAE" w:rsidRDefault="00B1114F" w:rsidP="00B1114F">
            <w:pPr>
              <w:jc w:val="center"/>
              <w:rPr>
                <w:rFonts w:ascii="Arial" w:eastAsia="Times New Roman" w:hAnsi="Arial"/>
                <w:b/>
                <w:lang w:eastAsia="en-US"/>
              </w:rPr>
            </w:pPr>
            <w:r w:rsidRPr="000D7DAE">
              <w:rPr>
                <w:rFonts w:ascii="Arial" w:eastAsia="Times New Roman" w:hAnsi="Arial"/>
                <w:b/>
                <w:lang w:eastAsia="en-US"/>
              </w:rPr>
              <w:t>08</w:t>
            </w:r>
          </w:p>
        </w:tc>
        <w:tc>
          <w:tcPr>
            <w:tcW w:w="708" w:type="dxa"/>
            <w:tcBorders>
              <w:top w:val="single" w:sz="4" w:space="0" w:color="000000"/>
              <w:left w:val="single" w:sz="4" w:space="0" w:color="000000"/>
              <w:bottom w:val="single" w:sz="4" w:space="0" w:color="000000"/>
              <w:right w:val="single" w:sz="4" w:space="0" w:color="000000"/>
            </w:tcBorders>
            <w:vAlign w:val="center"/>
          </w:tcPr>
          <w:p w14:paraId="29CB3CC3" w14:textId="3785598F"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6B09F" w14:textId="27274EB3" w:rsidR="00B1114F" w:rsidRPr="000D7DAE" w:rsidRDefault="00B1114F" w:rsidP="00B1114F">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29129F67" w14:textId="77777777" w:rsidR="00B1114F" w:rsidRPr="000D7DAE" w:rsidRDefault="00B1114F" w:rsidP="00B1114F">
            <w:pPr>
              <w:jc w:val="both"/>
              <w:rPr>
                <w:rFonts w:ascii="Arial" w:hAnsi="Arial"/>
                <w:b/>
              </w:rPr>
            </w:pPr>
            <w:r w:rsidRPr="000D7DAE">
              <w:rPr>
                <w:rFonts w:ascii="Arial" w:hAnsi="Arial"/>
                <w:b/>
              </w:rPr>
              <w:t xml:space="preserve">Bola de handebol, tam. 2, </w:t>
            </w:r>
            <w:r w:rsidRPr="000D7DAE">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79EB83" w14:textId="7FFB37A8" w:rsidR="00B1114F" w:rsidRPr="000D7DAE" w:rsidRDefault="00B1114F" w:rsidP="00B1114F">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4CEA2A" w14:textId="1BDCC841" w:rsidR="00B1114F" w:rsidRDefault="00B1114F" w:rsidP="00B1114F">
            <w:pPr>
              <w:jc w:val="center"/>
              <w:rPr>
                <w:rFonts w:ascii="Arial" w:hAnsi="Arial"/>
                <w:b/>
              </w:rPr>
            </w:pPr>
          </w:p>
        </w:tc>
      </w:tr>
      <w:tr w:rsidR="00B1114F" w:rsidRPr="00E549ED" w14:paraId="37225505"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442048" w14:textId="77777777" w:rsidR="00B1114F" w:rsidRPr="000D7DAE" w:rsidRDefault="00B1114F" w:rsidP="00B1114F">
            <w:pPr>
              <w:jc w:val="center"/>
              <w:rPr>
                <w:rFonts w:ascii="Arial" w:hAnsi="Arial"/>
                <w:b/>
              </w:rPr>
            </w:pPr>
            <w:r w:rsidRPr="000D7DAE">
              <w:rPr>
                <w:rFonts w:ascii="Arial" w:hAnsi="Arial"/>
                <w:b/>
              </w:rPr>
              <w:t>19</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973A55" w14:textId="77777777" w:rsidR="00B1114F" w:rsidRPr="000D7DAE" w:rsidRDefault="00B1114F" w:rsidP="00B1114F">
            <w:pPr>
              <w:jc w:val="center"/>
              <w:rPr>
                <w:rFonts w:ascii="Arial" w:eastAsia="Times New Roman" w:hAnsi="Arial"/>
                <w:b/>
                <w:lang w:eastAsia="en-US"/>
              </w:rPr>
            </w:pPr>
            <w:r w:rsidRPr="000D7DAE">
              <w:rPr>
                <w:rFonts w:ascii="Arial" w:eastAsia="Times New Roman" w:hAnsi="Arial"/>
                <w:b/>
                <w:lang w:eastAsia="en-US"/>
              </w:rPr>
              <w:t>08</w:t>
            </w:r>
          </w:p>
        </w:tc>
        <w:tc>
          <w:tcPr>
            <w:tcW w:w="708" w:type="dxa"/>
            <w:tcBorders>
              <w:top w:val="single" w:sz="4" w:space="0" w:color="000000"/>
              <w:left w:val="single" w:sz="4" w:space="0" w:color="000000"/>
              <w:bottom w:val="single" w:sz="4" w:space="0" w:color="000000"/>
              <w:right w:val="single" w:sz="4" w:space="0" w:color="000000"/>
            </w:tcBorders>
            <w:vAlign w:val="center"/>
          </w:tcPr>
          <w:p w14:paraId="52FA646F" w14:textId="11C99A18"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A58FFD" w14:textId="2A02EDAA" w:rsidR="00B1114F" w:rsidRPr="000D7DAE" w:rsidRDefault="00B1114F" w:rsidP="00B1114F">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7791D731" w14:textId="77777777" w:rsidR="00B1114F" w:rsidRPr="000D7DAE" w:rsidRDefault="00B1114F" w:rsidP="00B1114F">
            <w:pPr>
              <w:jc w:val="both"/>
              <w:rPr>
                <w:rFonts w:ascii="Arial" w:hAnsi="Arial"/>
                <w:b/>
              </w:rPr>
            </w:pPr>
            <w:r w:rsidRPr="000D7DAE">
              <w:rPr>
                <w:rFonts w:ascii="Arial" w:hAnsi="Arial"/>
                <w:b/>
              </w:rPr>
              <w:t xml:space="preserve">Bola de handebol, tam. 3, </w:t>
            </w:r>
            <w:r w:rsidRPr="000D7DAE">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F95D6D" w14:textId="1EE2FE7A" w:rsidR="00B1114F" w:rsidRPr="000D7DAE" w:rsidRDefault="00B1114F" w:rsidP="00B1114F">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81E45B" w14:textId="63932443" w:rsidR="00B1114F" w:rsidRDefault="00B1114F" w:rsidP="00B1114F">
            <w:pPr>
              <w:jc w:val="center"/>
              <w:rPr>
                <w:rFonts w:ascii="Arial" w:hAnsi="Arial"/>
                <w:b/>
              </w:rPr>
            </w:pPr>
          </w:p>
        </w:tc>
      </w:tr>
      <w:tr w:rsidR="00B1114F" w:rsidRPr="00E549ED" w14:paraId="6403BB3E" w14:textId="77777777" w:rsidTr="00B1114F">
        <w:trPr>
          <w:trHeight w:val="422"/>
        </w:trPr>
        <w:tc>
          <w:tcPr>
            <w:tcW w:w="6374" w:type="dxa"/>
            <w:gridSpan w:val="5"/>
            <w:tcBorders>
              <w:top w:val="single" w:sz="4" w:space="0" w:color="000000"/>
              <w:left w:val="single" w:sz="4" w:space="0" w:color="000000"/>
              <w:bottom w:val="single" w:sz="4" w:space="0" w:color="000000"/>
              <w:right w:val="single" w:sz="4" w:space="0" w:color="000000"/>
            </w:tcBorders>
            <w:vAlign w:val="center"/>
          </w:tcPr>
          <w:p w14:paraId="3B24721D" w14:textId="6AEBC838" w:rsidR="00B1114F" w:rsidRPr="00E549ED" w:rsidRDefault="00B1114F" w:rsidP="005549BC">
            <w:pPr>
              <w:jc w:val="right"/>
              <w:rPr>
                <w:rFonts w:ascii="Arial" w:hAnsi="Arial"/>
                <w:b/>
                <w:color w:val="000000"/>
              </w:rPr>
            </w:pPr>
            <w:r w:rsidRPr="00E549ED">
              <w:rPr>
                <w:rFonts w:ascii="Arial" w:hAnsi="Arial"/>
                <w:b/>
                <w:color w:val="000000"/>
              </w:rPr>
              <w:t>T</w:t>
            </w:r>
            <w:r>
              <w:rPr>
                <w:rFonts w:ascii="Arial" w:hAnsi="Arial"/>
                <w:b/>
                <w:color w:val="000000"/>
              </w:rPr>
              <w:t>otal do lote 02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03A9F73" w14:textId="026AA33B" w:rsidR="00B1114F" w:rsidRPr="00E549ED" w:rsidRDefault="00B1114F" w:rsidP="005549BC">
            <w:pPr>
              <w:jc w:val="center"/>
              <w:rPr>
                <w:rFonts w:ascii="Arial" w:hAnsi="Arial"/>
                <w:b/>
              </w:rPr>
            </w:pPr>
            <w:r w:rsidRPr="00E549ED">
              <w:rPr>
                <w:rFonts w:ascii="Arial" w:hAnsi="Arial"/>
                <w:b/>
              </w:rPr>
              <w:t xml:space="preserve">R$ </w:t>
            </w:r>
          </w:p>
        </w:tc>
      </w:tr>
    </w:tbl>
    <w:p w14:paraId="7E3329C4" w14:textId="77777777" w:rsidR="003F313B" w:rsidRDefault="003F313B" w:rsidP="003F313B">
      <w:pPr>
        <w:pStyle w:val="Nvel2-Red"/>
        <w:widowControl w:val="0"/>
        <w:numPr>
          <w:ilvl w:val="0"/>
          <w:numId w:val="0"/>
        </w:numPr>
        <w:suppressAutoHyphens/>
        <w:spacing w:before="200" w:after="0" w:line="240" w:lineRule="auto"/>
        <w:rPr>
          <w:i w:val="0"/>
          <w:iCs w:val="0"/>
          <w:color w:val="auto"/>
          <w:sz w:val="24"/>
          <w:szCs w:val="24"/>
        </w:rPr>
      </w:pPr>
    </w:p>
    <w:tbl>
      <w:tblPr>
        <w:tblW w:w="8926" w:type="dxa"/>
        <w:tblLayout w:type="fixed"/>
        <w:tblLook w:val="01E0" w:firstRow="1" w:lastRow="1" w:firstColumn="1" w:lastColumn="1" w:noHBand="0" w:noVBand="0"/>
      </w:tblPr>
      <w:tblGrid>
        <w:gridCol w:w="845"/>
        <w:gridCol w:w="710"/>
        <w:gridCol w:w="708"/>
        <w:gridCol w:w="993"/>
        <w:gridCol w:w="3118"/>
        <w:gridCol w:w="1134"/>
        <w:gridCol w:w="1418"/>
      </w:tblGrid>
      <w:tr w:rsidR="00B1114F" w:rsidRPr="00687BB8" w14:paraId="14E83BED" w14:textId="77777777" w:rsidTr="00B1114F">
        <w:trPr>
          <w:trHeight w:val="565"/>
        </w:trPr>
        <w:tc>
          <w:tcPr>
            <w:tcW w:w="6374"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BD6302E" w14:textId="5F043C8A" w:rsidR="00B1114F" w:rsidRPr="00687BB8" w:rsidRDefault="00B1114F" w:rsidP="005549BC">
            <w:pPr>
              <w:jc w:val="center"/>
              <w:rPr>
                <w:rFonts w:ascii="Arial" w:hAnsi="Arial"/>
                <w:b/>
              </w:rPr>
            </w:pPr>
            <w:r w:rsidRPr="00687BB8">
              <w:rPr>
                <w:rFonts w:ascii="Arial" w:hAnsi="Arial"/>
                <w:b/>
              </w:rPr>
              <w:t>Objeto licitado – lote 0</w:t>
            </w:r>
            <w:r>
              <w:rPr>
                <w:rFonts w:ascii="Arial" w:hAnsi="Arial"/>
                <w:b/>
              </w:rPr>
              <w:t>3</w:t>
            </w:r>
            <w:r w:rsidRPr="00687BB8">
              <w:rPr>
                <w:rFonts w:ascii="Arial" w:hAnsi="Arial"/>
                <w:b/>
              </w:rPr>
              <w:t xml:space="preserve"> – material ginástica rítmica</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302FE72" w14:textId="77777777" w:rsidR="00B1114F" w:rsidRPr="00687BB8" w:rsidRDefault="00B1114F" w:rsidP="005549BC">
            <w:pPr>
              <w:jc w:val="center"/>
              <w:rPr>
                <w:rFonts w:ascii="Arial" w:hAnsi="Arial"/>
                <w:b/>
              </w:rPr>
            </w:pPr>
            <w:r w:rsidRPr="00687BB8">
              <w:rPr>
                <w:rFonts w:ascii="Arial" w:hAnsi="Arial"/>
                <w:b/>
              </w:rPr>
              <w:t>Valor (R$)</w:t>
            </w:r>
          </w:p>
        </w:tc>
      </w:tr>
      <w:tr w:rsidR="00B1114F" w:rsidRPr="00687BB8" w14:paraId="5B5EB8E5" w14:textId="77777777" w:rsidTr="00B1114F">
        <w:trPr>
          <w:trHeight w:val="403"/>
        </w:trPr>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C4FA4C7" w14:textId="77777777" w:rsidR="00B1114F" w:rsidRPr="00687BB8" w:rsidRDefault="00B1114F" w:rsidP="00B1114F">
            <w:pPr>
              <w:jc w:val="center"/>
              <w:rPr>
                <w:rFonts w:ascii="Arial" w:hAnsi="Arial"/>
                <w:b/>
              </w:rPr>
            </w:pPr>
            <w:r w:rsidRPr="00687BB8">
              <w:rPr>
                <w:rFonts w:ascii="Arial" w:hAnsi="Arial"/>
                <w:b/>
              </w:rPr>
              <w:t>Item</w:t>
            </w:r>
          </w:p>
        </w:tc>
        <w:tc>
          <w:tcPr>
            <w:tcW w:w="7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6712A2F" w14:textId="77777777" w:rsidR="00B1114F" w:rsidRPr="00687BB8" w:rsidRDefault="00B1114F" w:rsidP="00B1114F">
            <w:pPr>
              <w:jc w:val="center"/>
              <w:rPr>
                <w:rFonts w:ascii="Arial" w:hAnsi="Arial"/>
                <w:b/>
              </w:rPr>
            </w:pPr>
            <w:proofErr w:type="spellStart"/>
            <w:r w:rsidRPr="00687BB8">
              <w:rPr>
                <w:rFonts w:ascii="Arial" w:hAnsi="Arial"/>
                <w:b/>
              </w:rPr>
              <w:t>Qtd</w:t>
            </w:r>
            <w:proofErr w:type="spellEnd"/>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0D769EC" w14:textId="7E438F81" w:rsidR="00B1114F" w:rsidRPr="00B1114F" w:rsidRDefault="00B1114F" w:rsidP="00B1114F">
            <w:pPr>
              <w:jc w:val="center"/>
              <w:rPr>
                <w:rFonts w:ascii="Arial" w:hAnsi="Arial"/>
                <w:b/>
                <w:bC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E6BEFEB" w14:textId="7622C876" w:rsidR="00B1114F" w:rsidRPr="00687BB8" w:rsidRDefault="00B1114F" w:rsidP="00B1114F">
            <w:pPr>
              <w:jc w:val="center"/>
              <w:rPr>
                <w:rFonts w:ascii="Arial" w:hAnsi="Arial"/>
                <w:b/>
              </w:rPr>
            </w:pPr>
            <w:r>
              <w:rPr>
                <w:rFonts w:ascii="Arial" w:hAnsi="Arial"/>
                <w:b/>
              </w:rPr>
              <w:t>Marca</w:t>
            </w:r>
          </w:p>
        </w:tc>
        <w:tc>
          <w:tcPr>
            <w:tcW w:w="31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DDFCF9B" w14:textId="77777777" w:rsidR="00B1114F" w:rsidRPr="00687BB8" w:rsidRDefault="00B1114F" w:rsidP="00B1114F">
            <w:pPr>
              <w:jc w:val="center"/>
              <w:rPr>
                <w:rFonts w:ascii="Arial" w:hAnsi="Arial"/>
                <w:b/>
              </w:rPr>
            </w:pPr>
            <w:r w:rsidRPr="00687BB8">
              <w:rPr>
                <w:rFonts w:ascii="Arial" w:hAnsi="Arial"/>
                <w:b/>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E2C40DB" w14:textId="77777777" w:rsidR="00B1114F" w:rsidRPr="00687BB8" w:rsidRDefault="00B1114F" w:rsidP="00B1114F">
            <w:pPr>
              <w:jc w:val="center"/>
              <w:rPr>
                <w:rFonts w:ascii="Arial" w:hAnsi="Arial"/>
                <w:b/>
              </w:rPr>
            </w:pPr>
            <w:r w:rsidRPr="00687BB8">
              <w:rPr>
                <w:rFonts w:ascii="Arial" w:hAnsi="Arial"/>
                <w:b/>
              </w:rPr>
              <w:t>Unit</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2C0D958" w14:textId="77777777" w:rsidR="00B1114F" w:rsidRPr="00687BB8" w:rsidRDefault="00B1114F" w:rsidP="00B1114F">
            <w:pPr>
              <w:jc w:val="center"/>
              <w:rPr>
                <w:rFonts w:ascii="Arial" w:hAnsi="Arial"/>
                <w:b/>
              </w:rPr>
            </w:pPr>
            <w:r w:rsidRPr="00687BB8">
              <w:rPr>
                <w:rFonts w:ascii="Arial" w:hAnsi="Arial"/>
                <w:b/>
              </w:rPr>
              <w:t>Total</w:t>
            </w:r>
          </w:p>
        </w:tc>
      </w:tr>
      <w:tr w:rsidR="00B1114F" w:rsidRPr="00687BB8" w14:paraId="579CEA71"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E7FE4F" w14:textId="77777777" w:rsidR="00B1114F" w:rsidRPr="00687BB8" w:rsidRDefault="00B1114F" w:rsidP="00B1114F">
            <w:pPr>
              <w:jc w:val="center"/>
              <w:rPr>
                <w:rFonts w:ascii="Arial" w:hAnsi="Arial"/>
                <w:b/>
                <w:lang w:val="pt-PT"/>
              </w:rPr>
            </w:pPr>
            <w:r w:rsidRPr="00687BB8">
              <w:rPr>
                <w:rFonts w:ascii="Arial" w:hAnsi="Arial"/>
                <w:b/>
              </w:rPr>
              <w:t>01</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1403B9" w14:textId="77777777" w:rsidR="00B1114F" w:rsidRPr="00687BB8" w:rsidRDefault="00B1114F" w:rsidP="00B1114F">
            <w:pPr>
              <w:jc w:val="center"/>
              <w:rPr>
                <w:rFonts w:ascii="Arial" w:eastAsia="Times New Roman" w:hAnsi="Arial"/>
                <w:b/>
                <w:lang w:eastAsia="en-US"/>
              </w:rPr>
            </w:pPr>
            <w:r>
              <w:rPr>
                <w:rFonts w:ascii="Arial" w:eastAsia="Times New Roman" w:hAnsi="Arial"/>
                <w:b/>
                <w:lang w:eastAsia="en-US"/>
              </w:rPr>
              <w:t>15</w:t>
            </w:r>
          </w:p>
        </w:tc>
        <w:tc>
          <w:tcPr>
            <w:tcW w:w="708" w:type="dxa"/>
            <w:tcBorders>
              <w:top w:val="single" w:sz="4" w:space="0" w:color="000000"/>
              <w:left w:val="single" w:sz="4" w:space="0" w:color="000000"/>
              <w:bottom w:val="single" w:sz="4" w:space="0" w:color="000000"/>
              <w:right w:val="single" w:sz="4" w:space="0" w:color="000000"/>
            </w:tcBorders>
            <w:vAlign w:val="center"/>
          </w:tcPr>
          <w:p w14:paraId="37138327" w14:textId="00E543B9"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DFC70C" w14:textId="3A8DC020" w:rsidR="00B1114F" w:rsidRPr="00687BB8" w:rsidRDefault="00B1114F" w:rsidP="00B1114F">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73E3CE21" w14:textId="77777777" w:rsidR="00B1114F" w:rsidRPr="00687BB8" w:rsidRDefault="00B1114F" w:rsidP="00B1114F">
            <w:pPr>
              <w:jc w:val="both"/>
              <w:rPr>
                <w:rFonts w:ascii="Arial" w:eastAsia="Times New Roman" w:hAnsi="Arial"/>
                <w:b/>
                <w:lang w:eastAsia="pt-BR"/>
              </w:rPr>
            </w:pPr>
            <w:r w:rsidRPr="00687BB8">
              <w:rPr>
                <w:rFonts w:ascii="Arial" w:hAnsi="Arial"/>
                <w:b/>
              </w:rPr>
              <w:t xml:space="preserve">Fita de cetim, </w:t>
            </w:r>
            <w:r w:rsidRPr="00687BB8">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67BFBA" w14:textId="5E6F1402" w:rsidR="00B1114F" w:rsidRPr="00687BB8" w:rsidRDefault="00B1114F" w:rsidP="00B1114F">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33003C" w14:textId="47A9F6D5" w:rsidR="00B1114F" w:rsidRPr="00687BB8" w:rsidRDefault="00B1114F" w:rsidP="00B1114F">
            <w:pPr>
              <w:jc w:val="center"/>
              <w:rPr>
                <w:rFonts w:ascii="Arial" w:hAnsi="Arial"/>
                <w:b/>
              </w:rPr>
            </w:pPr>
          </w:p>
        </w:tc>
      </w:tr>
      <w:tr w:rsidR="00B1114F" w:rsidRPr="00687BB8" w14:paraId="6B6136C8"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DAD994" w14:textId="77777777" w:rsidR="00B1114F" w:rsidRPr="00687BB8" w:rsidRDefault="00B1114F" w:rsidP="00B1114F">
            <w:pPr>
              <w:jc w:val="center"/>
              <w:rPr>
                <w:rFonts w:ascii="Arial" w:hAnsi="Arial"/>
                <w:b/>
              </w:rPr>
            </w:pPr>
            <w:r w:rsidRPr="00687BB8">
              <w:rPr>
                <w:rFonts w:ascii="Arial" w:hAnsi="Arial"/>
                <w:b/>
              </w:rPr>
              <w:t>02</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D9C528" w14:textId="77777777" w:rsidR="00B1114F" w:rsidRPr="00687BB8" w:rsidRDefault="00B1114F" w:rsidP="00B1114F">
            <w:pPr>
              <w:jc w:val="center"/>
              <w:rPr>
                <w:rFonts w:ascii="Arial" w:eastAsia="Times New Roman" w:hAnsi="Arial"/>
                <w:b/>
                <w:lang w:eastAsia="en-US"/>
              </w:rPr>
            </w:pPr>
            <w:r>
              <w:rPr>
                <w:rFonts w:ascii="Arial" w:eastAsia="Times New Roman" w:hAnsi="Arial"/>
                <w:b/>
                <w:lang w:eastAsia="en-US"/>
              </w:rPr>
              <w:t>01</w:t>
            </w:r>
          </w:p>
        </w:tc>
        <w:tc>
          <w:tcPr>
            <w:tcW w:w="708" w:type="dxa"/>
            <w:tcBorders>
              <w:top w:val="single" w:sz="4" w:space="0" w:color="000000"/>
              <w:left w:val="single" w:sz="4" w:space="0" w:color="000000"/>
              <w:bottom w:val="single" w:sz="4" w:space="0" w:color="000000"/>
              <w:right w:val="single" w:sz="4" w:space="0" w:color="000000"/>
            </w:tcBorders>
            <w:vAlign w:val="center"/>
          </w:tcPr>
          <w:p w14:paraId="17B78125" w14:textId="7663CD6C"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6D4077" w14:textId="6B10707A" w:rsidR="00B1114F" w:rsidRPr="00687BB8" w:rsidRDefault="00B1114F" w:rsidP="00B1114F">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564EB9CB" w14:textId="77777777" w:rsidR="00B1114F" w:rsidRPr="00687BB8" w:rsidRDefault="00B1114F" w:rsidP="00B1114F">
            <w:pPr>
              <w:jc w:val="both"/>
              <w:rPr>
                <w:rFonts w:ascii="Arial" w:hAnsi="Arial"/>
                <w:b/>
              </w:rPr>
            </w:pPr>
            <w:r w:rsidRPr="00687BB8">
              <w:rPr>
                <w:rFonts w:ascii="Arial" w:hAnsi="Arial"/>
                <w:b/>
              </w:rPr>
              <w:t xml:space="preserve">Inflador para bola de ginástica rítmica, </w:t>
            </w:r>
            <w:r w:rsidRPr="00687BB8">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3A932A" w14:textId="75099409" w:rsidR="00B1114F" w:rsidRPr="00687BB8" w:rsidRDefault="00B1114F" w:rsidP="00B1114F">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2C73BF" w14:textId="665F6744" w:rsidR="00B1114F" w:rsidRPr="00687BB8" w:rsidRDefault="00B1114F" w:rsidP="00B1114F">
            <w:pPr>
              <w:jc w:val="center"/>
              <w:rPr>
                <w:rFonts w:ascii="Arial" w:hAnsi="Arial"/>
                <w:b/>
              </w:rPr>
            </w:pPr>
          </w:p>
        </w:tc>
      </w:tr>
      <w:tr w:rsidR="00B1114F" w:rsidRPr="00687BB8" w14:paraId="0F4BA5BF"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7F930A" w14:textId="77777777" w:rsidR="00B1114F" w:rsidRPr="00687BB8" w:rsidRDefault="00B1114F" w:rsidP="00B1114F">
            <w:pPr>
              <w:jc w:val="center"/>
              <w:rPr>
                <w:rFonts w:ascii="Arial" w:hAnsi="Arial"/>
                <w:b/>
              </w:rPr>
            </w:pPr>
            <w:r w:rsidRPr="00687BB8">
              <w:rPr>
                <w:rFonts w:ascii="Arial" w:hAnsi="Arial"/>
                <w:b/>
              </w:rPr>
              <w:t>03</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8AE31" w14:textId="77777777" w:rsidR="00B1114F" w:rsidRPr="00687BB8" w:rsidRDefault="00B1114F" w:rsidP="00B1114F">
            <w:pPr>
              <w:jc w:val="center"/>
              <w:rPr>
                <w:rFonts w:ascii="Arial" w:eastAsia="Times New Roman" w:hAnsi="Arial"/>
                <w:b/>
                <w:lang w:eastAsia="en-US"/>
              </w:rPr>
            </w:pPr>
            <w:r>
              <w:rPr>
                <w:rFonts w:ascii="Arial" w:eastAsia="Times New Roman" w:hAnsi="Arial"/>
                <w:b/>
                <w:lang w:eastAsia="en-US"/>
              </w:rPr>
              <w:t>10</w:t>
            </w:r>
          </w:p>
        </w:tc>
        <w:tc>
          <w:tcPr>
            <w:tcW w:w="708" w:type="dxa"/>
            <w:tcBorders>
              <w:top w:val="single" w:sz="4" w:space="0" w:color="000000"/>
              <w:left w:val="single" w:sz="4" w:space="0" w:color="000000"/>
              <w:bottom w:val="single" w:sz="4" w:space="0" w:color="000000"/>
              <w:right w:val="single" w:sz="4" w:space="0" w:color="000000"/>
            </w:tcBorders>
            <w:vAlign w:val="center"/>
          </w:tcPr>
          <w:p w14:paraId="02554103" w14:textId="6DCC916F"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7F532F" w14:textId="70B7E4E4" w:rsidR="00B1114F" w:rsidRPr="00687BB8" w:rsidRDefault="00B1114F" w:rsidP="00B1114F">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3CA7138E" w14:textId="77777777" w:rsidR="00B1114F" w:rsidRPr="00687BB8" w:rsidRDefault="00B1114F" w:rsidP="00B1114F">
            <w:pPr>
              <w:jc w:val="both"/>
              <w:rPr>
                <w:rFonts w:ascii="Arial" w:hAnsi="Arial"/>
                <w:b/>
                <w:color w:val="000000"/>
              </w:rPr>
            </w:pPr>
            <w:r w:rsidRPr="00687BB8">
              <w:rPr>
                <w:rFonts w:ascii="Arial" w:hAnsi="Arial"/>
                <w:b/>
              </w:rPr>
              <w:t xml:space="preserve">Bola oficial ginástica, categoria infantil, </w:t>
            </w:r>
            <w:r w:rsidRPr="00687BB8">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A61490" w14:textId="71B0CF95" w:rsidR="00B1114F" w:rsidRPr="00687BB8" w:rsidRDefault="00B1114F" w:rsidP="00B1114F">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6FBA52" w14:textId="0B811289" w:rsidR="00B1114F" w:rsidRPr="00687BB8" w:rsidRDefault="00B1114F" w:rsidP="00B1114F">
            <w:pPr>
              <w:jc w:val="center"/>
              <w:rPr>
                <w:rFonts w:ascii="Arial" w:hAnsi="Arial"/>
                <w:b/>
              </w:rPr>
            </w:pPr>
          </w:p>
        </w:tc>
      </w:tr>
      <w:tr w:rsidR="00B1114F" w:rsidRPr="00687BB8" w14:paraId="68B78EFD"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24E93" w14:textId="77777777" w:rsidR="00B1114F" w:rsidRPr="00687BB8" w:rsidRDefault="00B1114F" w:rsidP="00B1114F">
            <w:pPr>
              <w:jc w:val="center"/>
              <w:rPr>
                <w:rFonts w:ascii="Arial" w:hAnsi="Arial"/>
                <w:b/>
              </w:rPr>
            </w:pPr>
            <w:r w:rsidRPr="00687BB8">
              <w:rPr>
                <w:rFonts w:ascii="Arial" w:hAnsi="Arial"/>
                <w:b/>
              </w:rPr>
              <w:t>04</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2D5477" w14:textId="77777777" w:rsidR="00B1114F" w:rsidRPr="00687BB8" w:rsidRDefault="00B1114F" w:rsidP="00B1114F">
            <w:pPr>
              <w:jc w:val="center"/>
              <w:rPr>
                <w:rFonts w:ascii="Arial" w:eastAsia="Times New Roman" w:hAnsi="Arial"/>
                <w:b/>
                <w:lang w:eastAsia="en-US"/>
              </w:rPr>
            </w:pPr>
            <w:r>
              <w:rPr>
                <w:rFonts w:ascii="Arial" w:eastAsia="Times New Roman" w:hAnsi="Arial"/>
                <w:b/>
                <w:lang w:eastAsia="en-US"/>
              </w:rPr>
              <w:t>15</w:t>
            </w:r>
          </w:p>
        </w:tc>
        <w:tc>
          <w:tcPr>
            <w:tcW w:w="708" w:type="dxa"/>
            <w:tcBorders>
              <w:top w:val="single" w:sz="4" w:space="0" w:color="000000"/>
              <w:left w:val="single" w:sz="4" w:space="0" w:color="000000"/>
              <w:bottom w:val="single" w:sz="4" w:space="0" w:color="000000"/>
              <w:right w:val="single" w:sz="4" w:space="0" w:color="000000"/>
            </w:tcBorders>
            <w:vAlign w:val="center"/>
          </w:tcPr>
          <w:p w14:paraId="24ABC3AF" w14:textId="5BF4359A"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0E24C2" w14:textId="59D4E04F" w:rsidR="00B1114F" w:rsidRPr="00687BB8" w:rsidRDefault="00B1114F" w:rsidP="00B1114F">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32A503EA" w14:textId="77777777" w:rsidR="00B1114F" w:rsidRPr="00687BB8" w:rsidRDefault="00B1114F" w:rsidP="00B1114F">
            <w:pPr>
              <w:jc w:val="both"/>
              <w:rPr>
                <w:rFonts w:ascii="Arial" w:hAnsi="Arial"/>
                <w:b/>
                <w:color w:val="FF0000"/>
              </w:rPr>
            </w:pPr>
            <w:r w:rsidRPr="00687BB8">
              <w:rPr>
                <w:rFonts w:ascii="Arial" w:hAnsi="Arial"/>
                <w:b/>
              </w:rPr>
              <w:t xml:space="preserve">Par de maças, </w:t>
            </w:r>
            <w:r w:rsidRPr="00687BB8">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93EEE3" w14:textId="7235033F" w:rsidR="00B1114F" w:rsidRPr="00687BB8" w:rsidRDefault="00B1114F" w:rsidP="00B1114F">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07439" w14:textId="271881B7" w:rsidR="00B1114F" w:rsidRPr="00687BB8" w:rsidRDefault="00B1114F" w:rsidP="00B1114F">
            <w:pPr>
              <w:jc w:val="center"/>
              <w:rPr>
                <w:rFonts w:ascii="Arial" w:hAnsi="Arial"/>
                <w:b/>
              </w:rPr>
            </w:pPr>
          </w:p>
        </w:tc>
      </w:tr>
      <w:tr w:rsidR="00B1114F" w:rsidRPr="00687BB8" w14:paraId="6BAC162A"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F56968" w14:textId="77777777" w:rsidR="00B1114F" w:rsidRPr="00687BB8" w:rsidRDefault="00B1114F" w:rsidP="00B1114F">
            <w:pPr>
              <w:jc w:val="center"/>
              <w:rPr>
                <w:rFonts w:ascii="Arial" w:hAnsi="Arial"/>
                <w:b/>
              </w:rPr>
            </w:pPr>
            <w:r w:rsidRPr="00687BB8">
              <w:rPr>
                <w:rFonts w:ascii="Arial" w:hAnsi="Arial"/>
                <w:b/>
              </w:rPr>
              <w:t>05</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D9B165" w14:textId="77777777" w:rsidR="00B1114F" w:rsidRPr="00687BB8" w:rsidRDefault="00B1114F" w:rsidP="00B1114F">
            <w:pPr>
              <w:jc w:val="center"/>
              <w:rPr>
                <w:rFonts w:ascii="Arial" w:eastAsia="Times New Roman" w:hAnsi="Arial"/>
                <w:b/>
                <w:lang w:eastAsia="en-US"/>
              </w:rPr>
            </w:pPr>
            <w:r>
              <w:rPr>
                <w:rFonts w:ascii="Arial" w:eastAsia="Times New Roman" w:hAnsi="Arial"/>
                <w:b/>
                <w:lang w:eastAsia="en-US"/>
              </w:rPr>
              <w:t>05</w:t>
            </w:r>
          </w:p>
        </w:tc>
        <w:tc>
          <w:tcPr>
            <w:tcW w:w="708" w:type="dxa"/>
            <w:tcBorders>
              <w:top w:val="single" w:sz="4" w:space="0" w:color="000000"/>
              <w:left w:val="single" w:sz="4" w:space="0" w:color="000000"/>
              <w:bottom w:val="single" w:sz="4" w:space="0" w:color="000000"/>
              <w:right w:val="single" w:sz="4" w:space="0" w:color="000000"/>
            </w:tcBorders>
            <w:vAlign w:val="center"/>
          </w:tcPr>
          <w:p w14:paraId="58C07B09" w14:textId="42B92C89"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7737C5" w14:textId="56AE1CAD" w:rsidR="00B1114F" w:rsidRPr="00687BB8" w:rsidRDefault="00B1114F" w:rsidP="00B1114F">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27A376BB" w14:textId="77777777" w:rsidR="00B1114F" w:rsidRPr="00687BB8" w:rsidRDefault="00B1114F" w:rsidP="00B1114F">
            <w:pPr>
              <w:jc w:val="both"/>
              <w:rPr>
                <w:rFonts w:ascii="Arial" w:hAnsi="Arial"/>
                <w:b/>
              </w:rPr>
            </w:pPr>
            <w:r w:rsidRPr="00687BB8">
              <w:rPr>
                <w:rFonts w:ascii="Arial" w:hAnsi="Arial"/>
                <w:b/>
              </w:rPr>
              <w:t xml:space="preserve">Banco sueco, </w:t>
            </w:r>
            <w:r w:rsidRPr="00687BB8">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0EA8A5" w14:textId="5315C934" w:rsidR="00B1114F" w:rsidRPr="00687BB8" w:rsidRDefault="00B1114F" w:rsidP="00B1114F">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88B12" w14:textId="76CA89CF" w:rsidR="00B1114F" w:rsidRPr="00687BB8" w:rsidRDefault="00B1114F" w:rsidP="00B1114F">
            <w:pPr>
              <w:jc w:val="center"/>
              <w:rPr>
                <w:rFonts w:ascii="Arial" w:hAnsi="Arial"/>
                <w:b/>
              </w:rPr>
            </w:pPr>
          </w:p>
        </w:tc>
      </w:tr>
      <w:tr w:rsidR="00B1114F" w:rsidRPr="00687BB8" w14:paraId="49ADD61B"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DB474A" w14:textId="77777777" w:rsidR="00B1114F" w:rsidRPr="00687BB8" w:rsidRDefault="00B1114F" w:rsidP="00B1114F">
            <w:pPr>
              <w:jc w:val="center"/>
              <w:rPr>
                <w:rFonts w:ascii="Arial" w:hAnsi="Arial"/>
                <w:b/>
              </w:rPr>
            </w:pPr>
            <w:r w:rsidRPr="00687BB8">
              <w:rPr>
                <w:rFonts w:ascii="Arial" w:hAnsi="Arial"/>
                <w:b/>
              </w:rPr>
              <w:t>06</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AA970" w14:textId="77777777" w:rsidR="00B1114F" w:rsidRPr="00687BB8" w:rsidRDefault="00B1114F" w:rsidP="00B1114F">
            <w:pPr>
              <w:jc w:val="center"/>
              <w:rPr>
                <w:rFonts w:ascii="Arial" w:eastAsia="Times New Roman" w:hAnsi="Arial"/>
                <w:b/>
                <w:lang w:eastAsia="en-US"/>
              </w:rPr>
            </w:pPr>
            <w:r>
              <w:rPr>
                <w:rFonts w:ascii="Arial" w:eastAsia="Times New Roman" w:hAnsi="Arial"/>
                <w:b/>
                <w:lang w:eastAsia="en-US"/>
              </w:rPr>
              <w:t>15</w:t>
            </w:r>
          </w:p>
        </w:tc>
        <w:tc>
          <w:tcPr>
            <w:tcW w:w="708" w:type="dxa"/>
            <w:tcBorders>
              <w:top w:val="single" w:sz="4" w:space="0" w:color="000000"/>
              <w:left w:val="single" w:sz="4" w:space="0" w:color="000000"/>
              <w:bottom w:val="single" w:sz="4" w:space="0" w:color="000000"/>
              <w:right w:val="single" w:sz="4" w:space="0" w:color="000000"/>
            </w:tcBorders>
            <w:vAlign w:val="center"/>
          </w:tcPr>
          <w:p w14:paraId="1D3635C1" w14:textId="54EE6A92"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531970" w14:textId="708EFADA" w:rsidR="00B1114F" w:rsidRPr="00687BB8" w:rsidRDefault="00B1114F" w:rsidP="00B1114F">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0C0398CF" w14:textId="77777777" w:rsidR="00B1114F" w:rsidRPr="00687BB8" w:rsidRDefault="00B1114F" w:rsidP="00B1114F">
            <w:pPr>
              <w:jc w:val="both"/>
              <w:rPr>
                <w:rFonts w:ascii="Arial" w:hAnsi="Arial"/>
                <w:b/>
              </w:rPr>
            </w:pPr>
            <w:r w:rsidRPr="00687BB8">
              <w:rPr>
                <w:rFonts w:ascii="Arial" w:hAnsi="Arial"/>
                <w:b/>
              </w:rPr>
              <w:t xml:space="preserve">Estilete para ginástica, </w:t>
            </w:r>
            <w:r w:rsidRPr="00687BB8">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09FCBE" w14:textId="49D3C45D" w:rsidR="00B1114F" w:rsidRPr="00687BB8" w:rsidRDefault="00B1114F" w:rsidP="00B1114F">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1B9B2" w14:textId="05D4A53D" w:rsidR="00B1114F" w:rsidRPr="00687BB8" w:rsidRDefault="00B1114F" w:rsidP="00B1114F">
            <w:pPr>
              <w:jc w:val="center"/>
              <w:rPr>
                <w:rFonts w:ascii="Arial" w:hAnsi="Arial"/>
                <w:b/>
              </w:rPr>
            </w:pPr>
          </w:p>
        </w:tc>
      </w:tr>
      <w:tr w:rsidR="00B1114F" w:rsidRPr="00687BB8" w14:paraId="0E7EFD97" w14:textId="77777777" w:rsidTr="00B1114F">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FB932A" w14:textId="77777777" w:rsidR="00B1114F" w:rsidRPr="00687BB8" w:rsidRDefault="00B1114F" w:rsidP="00B1114F">
            <w:pPr>
              <w:jc w:val="center"/>
              <w:rPr>
                <w:rFonts w:ascii="Arial" w:hAnsi="Arial"/>
                <w:b/>
              </w:rPr>
            </w:pPr>
            <w:r w:rsidRPr="00687BB8">
              <w:rPr>
                <w:rFonts w:ascii="Arial" w:hAnsi="Arial"/>
                <w:b/>
              </w:rPr>
              <w:lastRenderedPageBreak/>
              <w:t>07</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49856E" w14:textId="77777777" w:rsidR="00B1114F" w:rsidRPr="00687BB8" w:rsidRDefault="00B1114F" w:rsidP="00B1114F">
            <w:pPr>
              <w:jc w:val="center"/>
              <w:rPr>
                <w:rFonts w:ascii="Arial" w:eastAsia="Times New Roman" w:hAnsi="Arial"/>
                <w:b/>
                <w:lang w:eastAsia="en-US"/>
              </w:rPr>
            </w:pPr>
            <w:r>
              <w:rPr>
                <w:rFonts w:ascii="Arial" w:eastAsia="Times New Roman" w:hAnsi="Arial"/>
                <w:b/>
                <w:lang w:eastAsia="en-US"/>
              </w:rPr>
              <w:t>15</w:t>
            </w:r>
          </w:p>
        </w:tc>
        <w:tc>
          <w:tcPr>
            <w:tcW w:w="708" w:type="dxa"/>
            <w:tcBorders>
              <w:top w:val="single" w:sz="4" w:space="0" w:color="000000"/>
              <w:left w:val="single" w:sz="4" w:space="0" w:color="000000"/>
              <w:bottom w:val="single" w:sz="4" w:space="0" w:color="000000"/>
              <w:right w:val="single" w:sz="4" w:space="0" w:color="000000"/>
            </w:tcBorders>
            <w:vAlign w:val="center"/>
          </w:tcPr>
          <w:p w14:paraId="2A80A502" w14:textId="597B44F8" w:rsidR="00B1114F" w:rsidRPr="00B1114F" w:rsidRDefault="00B1114F" w:rsidP="00B1114F">
            <w:pPr>
              <w:jc w:val="center"/>
              <w:rPr>
                <w:rFonts w:ascii="Arial" w:eastAsia="Times New Roman" w:hAnsi="Arial"/>
                <w:b/>
                <w:bCs/>
                <w:lang w:eastAsia="en-US"/>
              </w:rPr>
            </w:pPr>
            <w:r w:rsidRPr="00B1114F">
              <w:rPr>
                <w:rFonts w:ascii="Arial" w:hAnsi="Arial"/>
                <w:b/>
                <w:bC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909845" w14:textId="383A6D83" w:rsidR="00B1114F" w:rsidRPr="00687BB8" w:rsidRDefault="00B1114F" w:rsidP="00B1114F">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232E313C" w14:textId="77777777" w:rsidR="00B1114F" w:rsidRPr="00687BB8" w:rsidRDefault="00B1114F" w:rsidP="00B1114F">
            <w:pPr>
              <w:jc w:val="both"/>
              <w:rPr>
                <w:rFonts w:ascii="Arial" w:hAnsi="Arial"/>
                <w:b/>
              </w:rPr>
            </w:pPr>
            <w:r w:rsidRPr="00687BB8">
              <w:rPr>
                <w:rFonts w:ascii="Arial" w:hAnsi="Arial"/>
                <w:b/>
              </w:rPr>
              <w:t xml:space="preserve">Arco oficial ginástica rítmica, </w:t>
            </w:r>
            <w:r w:rsidRPr="00687BB8">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39E0B" w14:textId="7B2CD815" w:rsidR="00B1114F" w:rsidRPr="00687BB8" w:rsidRDefault="00B1114F" w:rsidP="00B1114F">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2E9C4" w14:textId="5C210E42" w:rsidR="00B1114F" w:rsidRPr="00687BB8" w:rsidRDefault="00B1114F" w:rsidP="00B1114F">
            <w:pPr>
              <w:jc w:val="center"/>
              <w:rPr>
                <w:rFonts w:ascii="Arial" w:hAnsi="Arial"/>
                <w:b/>
              </w:rPr>
            </w:pPr>
          </w:p>
        </w:tc>
      </w:tr>
      <w:tr w:rsidR="00B1114F" w:rsidRPr="00687BB8" w14:paraId="2FB10F2E" w14:textId="77777777" w:rsidTr="00B1114F">
        <w:trPr>
          <w:trHeight w:val="422"/>
        </w:trPr>
        <w:tc>
          <w:tcPr>
            <w:tcW w:w="6374" w:type="dxa"/>
            <w:gridSpan w:val="5"/>
            <w:tcBorders>
              <w:top w:val="single" w:sz="4" w:space="0" w:color="000000"/>
              <w:left w:val="single" w:sz="4" w:space="0" w:color="000000"/>
              <w:bottom w:val="single" w:sz="4" w:space="0" w:color="000000"/>
              <w:right w:val="single" w:sz="4" w:space="0" w:color="000000"/>
            </w:tcBorders>
            <w:vAlign w:val="center"/>
          </w:tcPr>
          <w:p w14:paraId="38D34739" w14:textId="2446F7F3" w:rsidR="00B1114F" w:rsidRPr="00687BB8" w:rsidRDefault="00B1114F" w:rsidP="005549BC">
            <w:pPr>
              <w:jc w:val="right"/>
              <w:rPr>
                <w:rFonts w:ascii="Arial" w:hAnsi="Arial"/>
                <w:b/>
                <w:color w:val="000000"/>
              </w:rPr>
            </w:pPr>
            <w:r w:rsidRPr="00687BB8">
              <w:rPr>
                <w:rFonts w:ascii="Arial" w:hAnsi="Arial"/>
                <w:b/>
                <w:color w:val="000000"/>
              </w:rPr>
              <w:t>Total do lote 03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60267B" w14:textId="2EC46AA2" w:rsidR="00B1114F" w:rsidRPr="00687BB8" w:rsidRDefault="00B1114F" w:rsidP="005549BC">
            <w:pPr>
              <w:jc w:val="center"/>
              <w:rPr>
                <w:rFonts w:ascii="Arial" w:hAnsi="Arial"/>
                <w:b/>
              </w:rPr>
            </w:pPr>
            <w:r w:rsidRPr="00687BB8">
              <w:rPr>
                <w:rFonts w:ascii="Arial" w:hAnsi="Arial"/>
                <w:b/>
              </w:rPr>
              <w:t xml:space="preserve">R$ </w:t>
            </w:r>
          </w:p>
        </w:tc>
      </w:tr>
    </w:tbl>
    <w:p w14:paraId="36A03107" w14:textId="77777777" w:rsidR="003F313B" w:rsidRDefault="003F313B" w:rsidP="003F313B">
      <w:pPr>
        <w:pStyle w:val="Nvel2-Red"/>
        <w:widowControl w:val="0"/>
        <w:numPr>
          <w:ilvl w:val="0"/>
          <w:numId w:val="0"/>
        </w:numPr>
        <w:suppressAutoHyphens/>
        <w:spacing w:before="200" w:after="0" w:line="240" w:lineRule="auto"/>
        <w:rPr>
          <w:i w:val="0"/>
          <w:iCs w:val="0"/>
          <w:color w:val="auto"/>
          <w:sz w:val="24"/>
          <w:szCs w:val="24"/>
        </w:rPr>
      </w:pPr>
    </w:p>
    <w:tbl>
      <w:tblPr>
        <w:tblW w:w="8926" w:type="dxa"/>
        <w:tblLayout w:type="fixed"/>
        <w:tblLook w:val="01E0" w:firstRow="1" w:lastRow="1" w:firstColumn="1" w:lastColumn="1" w:noHBand="0" w:noVBand="0"/>
      </w:tblPr>
      <w:tblGrid>
        <w:gridCol w:w="845"/>
        <w:gridCol w:w="710"/>
        <w:gridCol w:w="708"/>
        <w:gridCol w:w="993"/>
        <w:gridCol w:w="3118"/>
        <w:gridCol w:w="1134"/>
        <w:gridCol w:w="1418"/>
      </w:tblGrid>
      <w:tr w:rsidR="00B1114F" w:rsidRPr="00E549ED" w14:paraId="14178C33" w14:textId="77777777" w:rsidTr="0000765A">
        <w:tc>
          <w:tcPr>
            <w:tcW w:w="6374"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D422CFB" w14:textId="32FA7CBB" w:rsidR="00B1114F" w:rsidRDefault="00B1114F" w:rsidP="005549BC">
            <w:pPr>
              <w:jc w:val="center"/>
              <w:rPr>
                <w:rFonts w:ascii="Arial" w:hAnsi="Arial"/>
                <w:b/>
              </w:rPr>
            </w:pPr>
          </w:p>
          <w:p w14:paraId="3A85A0CD" w14:textId="3B801F6B" w:rsidR="00B1114F" w:rsidRPr="00E549ED" w:rsidRDefault="00B1114F" w:rsidP="005549BC">
            <w:pPr>
              <w:jc w:val="center"/>
              <w:rPr>
                <w:rFonts w:ascii="Arial" w:hAnsi="Arial"/>
                <w:b/>
              </w:rPr>
            </w:pPr>
            <w:r w:rsidRPr="00E549ED">
              <w:rPr>
                <w:rFonts w:ascii="Arial" w:hAnsi="Arial"/>
                <w:b/>
              </w:rPr>
              <w:t xml:space="preserve">Objeto licitado – </w:t>
            </w:r>
            <w:r>
              <w:rPr>
                <w:rFonts w:ascii="Arial" w:hAnsi="Arial"/>
                <w:b/>
              </w:rPr>
              <w:t>l</w:t>
            </w:r>
            <w:r w:rsidRPr="00E549ED">
              <w:rPr>
                <w:rFonts w:ascii="Arial" w:hAnsi="Arial"/>
                <w:b/>
              </w:rPr>
              <w:t>ote 0</w:t>
            </w:r>
            <w:r>
              <w:rPr>
                <w:rFonts w:ascii="Arial" w:hAnsi="Arial"/>
                <w:b/>
              </w:rPr>
              <w:t>4</w:t>
            </w:r>
            <w:r w:rsidRPr="00E549ED">
              <w:rPr>
                <w:rFonts w:ascii="Arial" w:hAnsi="Arial"/>
                <w:b/>
              </w:rPr>
              <w:t xml:space="preserve"> – </w:t>
            </w:r>
            <w:r>
              <w:rPr>
                <w:rFonts w:ascii="Arial" w:hAnsi="Arial"/>
                <w:b/>
              </w:rPr>
              <w:t>material de premiação</w:t>
            </w:r>
          </w:p>
          <w:p w14:paraId="6A2529EF" w14:textId="00363AF3" w:rsidR="00B1114F" w:rsidRPr="00E549ED" w:rsidRDefault="00B1114F" w:rsidP="003F313B">
            <w:pPr>
              <w:jc w:val="center"/>
              <w:rPr>
                <w:rFonts w:ascii="Arial" w:hAnsi="Arial"/>
                <w:b/>
              </w:rPr>
            </w:pP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EC69A3B" w14:textId="77777777" w:rsidR="00B1114F" w:rsidRPr="00E549ED" w:rsidRDefault="00B1114F" w:rsidP="005549BC">
            <w:pPr>
              <w:jc w:val="center"/>
              <w:rPr>
                <w:rFonts w:ascii="Arial" w:hAnsi="Arial"/>
                <w:b/>
              </w:rPr>
            </w:pPr>
            <w:r w:rsidRPr="00E549ED">
              <w:rPr>
                <w:rFonts w:ascii="Arial" w:hAnsi="Arial"/>
                <w:b/>
              </w:rPr>
              <w:t>Valor (R$)</w:t>
            </w:r>
          </w:p>
        </w:tc>
      </w:tr>
      <w:tr w:rsidR="0000765A" w:rsidRPr="00E549ED" w14:paraId="55671FE8" w14:textId="77777777" w:rsidTr="0000765A">
        <w:trPr>
          <w:trHeight w:val="403"/>
        </w:trPr>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66A2DEF" w14:textId="77777777" w:rsidR="0000765A" w:rsidRPr="00E549ED" w:rsidRDefault="0000765A" w:rsidP="0000765A">
            <w:pPr>
              <w:jc w:val="center"/>
              <w:rPr>
                <w:rFonts w:ascii="Arial" w:hAnsi="Arial"/>
                <w:b/>
              </w:rPr>
            </w:pPr>
            <w:r w:rsidRPr="00E549ED">
              <w:rPr>
                <w:rFonts w:ascii="Arial" w:hAnsi="Arial"/>
                <w:b/>
              </w:rPr>
              <w:t>Item</w:t>
            </w:r>
          </w:p>
        </w:tc>
        <w:tc>
          <w:tcPr>
            <w:tcW w:w="7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2710683" w14:textId="77777777" w:rsidR="0000765A" w:rsidRPr="00E549ED" w:rsidRDefault="0000765A" w:rsidP="0000765A">
            <w:pPr>
              <w:jc w:val="center"/>
              <w:rPr>
                <w:rFonts w:ascii="Arial" w:hAnsi="Arial"/>
                <w:b/>
              </w:rPr>
            </w:pPr>
            <w:proofErr w:type="spellStart"/>
            <w:r w:rsidRPr="00E549ED">
              <w:rPr>
                <w:rFonts w:ascii="Arial" w:hAnsi="Arial"/>
                <w:b/>
              </w:rPr>
              <w:t>Qtd</w:t>
            </w:r>
            <w:proofErr w:type="spellEnd"/>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E742E" w14:textId="240D984B" w:rsidR="0000765A" w:rsidRPr="00E549ED" w:rsidRDefault="0000765A" w:rsidP="0000765A">
            <w:pPr>
              <w:jc w:val="center"/>
              <w:rPr>
                <w:rFonts w:ascii="Arial" w:hAnsi="Arial"/>
                <w:b/>
              </w:rPr>
            </w:pPr>
            <w:r w:rsidRPr="00E549ED">
              <w:rPr>
                <w:rFonts w:ascii="Arial" w:hAnsi="Arial"/>
                <w:b/>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5139D85" w14:textId="01B17FDE" w:rsidR="0000765A" w:rsidRPr="00E549ED" w:rsidRDefault="0000765A" w:rsidP="0000765A">
            <w:pPr>
              <w:jc w:val="center"/>
              <w:rPr>
                <w:rFonts w:ascii="Arial" w:hAnsi="Arial"/>
                <w:b/>
              </w:rPr>
            </w:pPr>
            <w:r>
              <w:rPr>
                <w:rFonts w:ascii="Arial" w:hAnsi="Arial"/>
                <w:b/>
              </w:rPr>
              <w:t>Marca</w:t>
            </w:r>
          </w:p>
        </w:tc>
        <w:tc>
          <w:tcPr>
            <w:tcW w:w="31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C8EA732" w14:textId="77777777" w:rsidR="0000765A" w:rsidRPr="00E549ED" w:rsidRDefault="0000765A" w:rsidP="0000765A">
            <w:pPr>
              <w:jc w:val="center"/>
              <w:rPr>
                <w:rFonts w:ascii="Arial" w:hAnsi="Arial"/>
                <w:b/>
              </w:rPr>
            </w:pPr>
            <w:r w:rsidRPr="00E549ED">
              <w:rPr>
                <w:rFonts w:ascii="Arial" w:hAnsi="Arial"/>
                <w:b/>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7B1059F" w14:textId="77777777" w:rsidR="0000765A" w:rsidRPr="00E549ED" w:rsidRDefault="0000765A" w:rsidP="0000765A">
            <w:pPr>
              <w:jc w:val="center"/>
              <w:rPr>
                <w:rFonts w:ascii="Arial" w:hAnsi="Arial"/>
                <w:b/>
              </w:rPr>
            </w:pPr>
            <w:r w:rsidRPr="00E549ED">
              <w:rPr>
                <w:rFonts w:ascii="Arial" w:hAnsi="Arial"/>
                <w:b/>
              </w:rPr>
              <w:t>Unit</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D31AA82" w14:textId="77777777" w:rsidR="0000765A" w:rsidRPr="00E549ED" w:rsidRDefault="0000765A" w:rsidP="0000765A">
            <w:pPr>
              <w:jc w:val="center"/>
              <w:rPr>
                <w:rFonts w:ascii="Arial" w:hAnsi="Arial"/>
                <w:b/>
              </w:rPr>
            </w:pPr>
            <w:r w:rsidRPr="00E549ED">
              <w:rPr>
                <w:rFonts w:ascii="Arial" w:hAnsi="Arial"/>
                <w:b/>
              </w:rPr>
              <w:t>Total</w:t>
            </w:r>
          </w:p>
        </w:tc>
      </w:tr>
      <w:tr w:rsidR="0000765A" w:rsidRPr="00E549ED" w14:paraId="0CDDDD19"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3FE996" w14:textId="77777777" w:rsidR="0000765A" w:rsidRPr="00E549ED" w:rsidRDefault="0000765A" w:rsidP="0000765A">
            <w:pPr>
              <w:jc w:val="center"/>
              <w:rPr>
                <w:rFonts w:ascii="Arial" w:hAnsi="Arial"/>
                <w:b/>
                <w:lang w:val="pt-PT"/>
              </w:rPr>
            </w:pPr>
            <w:r w:rsidRPr="00E549ED">
              <w:rPr>
                <w:rFonts w:ascii="Arial" w:hAnsi="Arial"/>
                <w:b/>
              </w:rPr>
              <w:t>01</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F10551"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09</w:t>
            </w:r>
          </w:p>
        </w:tc>
        <w:tc>
          <w:tcPr>
            <w:tcW w:w="708" w:type="dxa"/>
            <w:tcBorders>
              <w:top w:val="single" w:sz="4" w:space="0" w:color="000000"/>
              <w:left w:val="single" w:sz="4" w:space="0" w:color="000000"/>
              <w:bottom w:val="single" w:sz="4" w:space="0" w:color="000000"/>
              <w:right w:val="single" w:sz="4" w:space="0" w:color="000000"/>
            </w:tcBorders>
            <w:vAlign w:val="center"/>
          </w:tcPr>
          <w:p w14:paraId="5DB4F1FE" w14:textId="38984E30" w:rsidR="0000765A" w:rsidRPr="00E549ED" w:rsidRDefault="0000765A" w:rsidP="0000765A">
            <w:pPr>
              <w:jc w:val="center"/>
              <w:rPr>
                <w:rFonts w:ascii="Arial" w:eastAsia="Times New Roman" w:hAnsi="Arial"/>
                <w:b/>
                <w:lang w:eastAsia="en-US"/>
              </w:rPr>
            </w:pPr>
            <w:r w:rsidRPr="00E549ED">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65EEEF" w14:textId="11832757"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648C1FFD" w14:textId="77777777" w:rsidR="0000765A" w:rsidRPr="00E549ED" w:rsidRDefault="0000765A" w:rsidP="0000765A">
            <w:pPr>
              <w:jc w:val="both"/>
              <w:rPr>
                <w:rFonts w:ascii="Arial" w:eastAsia="Times New Roman" w:hAnsi="Arial"/>
                <w:b/>
                <w:lang w:eastAsia="pt-BR"/>
              </w:rPr>
            </w:pPr>
            <w:r w:rsidRPr="00153702">
              <w:rPr>
                <w:rFonts w:ascii="Arial" w:hAnsi="Arial"/>
                <w:b/>
              </w:rPr>
              <w:t>Troféu 141 cm</w:t>
            </w:r>
            <w:r w:rsidRPr="00E549ED">
              <w:rPr>
                <w:rFonts w:ascii="Arial" w:hAnsi="Arial"/>
                <w:b/>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40C97" w14:textId="55992267" w:rsidR="0000765A" w:rsidRPr="00E549ED"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3FB57" w14:textId="2E282827" w:rsidR="0000765A" w:rsidRPr="00E549ED" w:rsidRDefault="0000765A" w:rsidP="0000765A">
            <w:pPr>
              <w:jc w:val="center"/>
              <w:rPr>
                <w:rFonts w:ascii="Arial" w:hAnsi="Arial"/>
                <w:b/>
              </w:rPr>
            </w:pPr>
          </w:p>
        </w:tc>
      </w:tr>
      <w:tr w:rsidR="0000765A" w:rsidRPr="00E549ED" w14:paraId="1586578D"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CD2B" w14:textId="77777777" w:rsidR="0000765A" w:rsidRPr="00E549ED" w:rsidRDefault="0000765A" w:rsidP="0000765A">
            <w:pPr>
              <w:jc w:val="center"/>
              <w:rPr>
                <w:rFonts w:ascii="Arial" w:hAnsi="Arial"/>
                <w:b/>
              </w:rPr>
            </w:pPr>
            <w:r w:rsidRPr="00E549ED">
              <w:rPr>
                <w:rFonts w:ascii="Arial" w:hAnsi="Arial"/>
                <w:b/>
              </w:rPr>
              <w:t>02</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06B03B"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09</w:t>
            </w:r>
          </w:p>
        </w:tc>
        <w:tc>
          <w:tcPr>
            <w:tcW w:w="708" w:type="dxa"/>
            <w:tcBorders>
              <w:top w:val="single" w:sz="4" w:space="0" w:color="000000"/>
              <w:left w:val="single" w:sz="4" w:space="0" w:color="000000"/>
              <w:bottom w:val="single" w:sz="4" w:space="0" w:color="000000"/>
              <w:right w:val="single" w:sz="4" w:space="0" w:color="000000"/>
            </w:tcBorders>
            <w:vAlign w:val="center"/>
          </w:tcPr>
          <w:p w14:paraId="06FEFA89" w14:textId="45FC5237" w:rsidR="0000765A" w:rsidRDefault="0000765A" w:rsidP="0000765A">
            <w:pPr>
              <w:jc w:val="center"/>
              <w:rPr>
                <w:rFonts w:ascii="Arial" w:eastAsia="Times New Roman" w:hAnsi="Arial"/>
                <w:b/>
                <w:lang w:eastAsia="en-US"/>
              </w:rPr>
            </w:pPr>
            <w:r>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A39774" w14:textId="6F88F737"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42F63D0B" w14:textId="77777777" w:rsidR="0000765A" w:rsidRPr="00E549ED" w:rsidRDefault="0000765A" w:rsidP="0000765A">
            <w:pPr>
              <w:jc w:val="both"/>
              <w:rPr>
                <w:rFonts w:ascii="Arial" w:hAnsi="Arial"/>
                <w:b/>
              </w:rPr>
            </w:pPr>
            <w:r w:rsidRPr="00153702">
              <w:rPr>
                <w:rFonts w:ascii="Arial" w:hAnsi="Arial"/>
                <w:b/>
              </w:rPr>
              <w:t>Troféu 131 cm</w:t>
            </w:r>
            <w:r w:rsidRPr="00E549ED">
              <w:rPr>
                <w:rFonts w:ascii="Arial" w:hAnsi="Arial"/>
                <w:b/>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90AB3B" w14:textId="4BD046E3" w:rsidR="0000765A" w:rsidRPr="00E549ED"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05E746" w14:textId="6EC9B922" w:rsidR="0000765A" w:rsidRPr="00E549ED" w:rsidRDefault="0000765A" w:rsidP="0000765A">
            <w:pPr>
              <w:jc w:val="center"/>
              <w:rPr>
                <w:rFonts w:ascii="Arial" w:hAnsi="Arial"/>
                <w:b/>
              </w:rPr>
            </w:pPr>
          </w:p>
        </w:tc>
      </w:tr>
      <w:tr w:rsidR="0000765A" w:rsidRPr="00E549ED" w14:paraId="7FABCE95"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D97E15" w14:textId="77777777" w:rsidR="0000765A" w:rsidRPr="00E549ED" w:rsidRDefault="0000765A" w:rsidP="0000765A">
            <w:pPr>
              <w:jc w:val="center"/>
              <w:rPr>
                <w:rFonts w:ascii="Arial" w:hAnsi="Arial"/>
                <w:b/>
              </w:rPr>
            </w:pPr>
            <w:r w:rsidRPr="00E549ED">
              <w:rPr>
                <w:rFonts w:ascii="Arial" w:hAnsi="Arial"/>
                <w:b/>
              </w:rPr>
              <w:t>03</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C6DEDE"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05</w:t>
            </w:r>
          </w:p>
        </w:tc>
        <w:tc>
          <w:tcPr>
            <w:tcW w:w="708" w:type="dxa"/>
            <w:tcBorders>
              <w:top w:val="single" w:sz="4" w:space="0" w:color="000000"/>
              <w:left w:val="single" w:sz="4" w:space="0" w:color="000000"/>
              <w:bottom w:val="single" w:sz="4" w:space="0" w:color="000000"/>
              <w:right w:val="single" w:sz="4" w:space="0" w:color="000000"/>
            </w:tcBorders>
            <w:vAlign w:val="center"/>
          </w:tcPr>
          <w:p w14:paraId="2508B113" w14:textId="7BEAEC75" w:rsidR="0000765A" w:rsidRDefault="0000765A" w:rsidP="0000765A">
            <w:pPr>
              <w:jc w:val="center"/>
              <w:rPr>
                <w:rFonts w:ascii="Arial" w:eastAsia="Times New Roman" w:hAnsi="Arial"/>
                <w:b/>
                <w:lang w:eastAsia="en-US"/>
              </w:rPr>
            </w:pPr>
            <w:r>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60D26D" w14:textId="7480FC2D"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78756919" w14:textId="77777777" w:rsidR="0000765A" w:rsidRPr="00E549ED" w:rsidRDefault="0000765A" w:rsidP="0000765A">
            <w:pPr>
              <w:jc w:val="both"/>
              <w:rPr>
                <w:rFonts w:ascii="Arial" w:hAnsi="Arial"/>
                <w:b/>
                <w:color w:val="000000"/>
              </w:rPr>
            </w:pPr>
            <w:r w:rsidRPr="00153702">
              <w:rPr>
                <w:rFonts w:ascii="Arial" w:hAnsi="Arial"/>
                <w:b/>
              </w:rPr>
              <w:t>Troféu 104 cm</w:t>
            </w:r>
            <w:r w:rsidRPr="00E549ED">
              <w:rPr>
                <w:rFonts w:ascii="Arial" w:hAnsi="Arial"/>
                <w:b/>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4DEB8D" w14:textId="722036D6" w:rsidR="0000765A" w:rsidRPr="00E549ED"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5269A7" w14:textId="103C3DEC" w:rsidR="0000765A" w:rsidRPr="00E549ED" w:rsidRDefault="0000765A" w:rsidP="0000765A">
            <w:pPr>
              <w:jc w:val="center"/>
              <w:rPr>
                <w:rFonts w:ascii="Arial" w:hAnsi="Arial"/>
                <w:b/>
              </w:rPr>
            </w:pPr>
          </w:p>
        </w:tc>
      </w:tr>
      <w:tr w:rsidR="0000765A" w:rsidRPr="00E549ED" w14:paraId="623108E9"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211CB1" w14:textId="77777777" w:rsidR="0000765A" w:rsidRPr="00E549ED" w:rsidRDefault="0000765A" w:rsidP="0000765A">
            <w:pPr>
              <w:jc w:val="center"/>
              <w:rPr>
                <w:rFonts w:ascii="Arial" w:hAnsi="Arial"/>
                <w:b/>
              </w:rPr>
            </w:pPr>
            <w:r w:rsidRPr="00E549ED">
              <w:rPr>
                <w:rFonts w:ascii="Arial" w:hAnsi="Arial"/>
                <w:b/>
              </w:rPr>
              <w:t>04</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56A829"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05</w:t>
            </w:r>
          </w:p>
        </w:tc>
        <w:tc>
          <w:tcPr>
            <w:tcW w:w="708" w:type="dxa"/>
            <w:tcBorders>
              <w:top w:val="single" w:sz="4" w:space="0" w:color="000000"/>
              <w:left w:val="single" w:sz="4" w:space="0" w:color="000000"/>
              <w:bottom w:val="single" w:sz="4" w:space="0" w:color="000000"/>
              <w:right w:val="single" w:sz="4" w:space="0" w:color="000000"/>
            </w:tcBorders>
            <w:vAlign w:val="center"/>
          </w:tcPr>
          <w:p w14:paraId="5019C118" w14:textId="7E7E3498" w:rsidR="0000765A" w:rsidRPr="00E549ED" w:rsidRDefault="0000765A" w:rsidP="0000765A">
            <w:pPr>
              <w:jc w:val="center"/>
              <w:rPr>
                <w:rFonts w:ascii="Arial" w:eastAsia="Times New Roman" w:hAnsi="Arial"/>
                <w:b/>
                <w:lang w:eastAsia="en-US"/>
              </w:rPr>
            </w:pPr>
            <w:r w:rsidRPr="00E549ED">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7E2274" w14:textId="13574CA7"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26FCBC32" w14:textId="77777777" w:rsidR="0000765A" w:rsidRPr="00E549ED" w:rsidRDefault="0000765A" w:rsidP="0000765A">
            <w:pPr>
              <w:jc w:val="both"/>
              <w:rPr>
                <w:rFonts w:ascii="Arial" w:hAnsi="Arial"/>
                <w:b/>
                <w:color w:val="FF0000"/>
              </w:rPr>
            </w:pPr>
            <w:r w:rsidRPr="00153702">
              <w:rPr>
                <w:rFonts w:ascii="Arial" w:hAnsi="Arial"/>
                <w:b/>
              </w:rPr>
              <w:t>Troféu 96 cm</w:t>
            </w:r>
            <w:r w:rsidRPr="00E549ED">
              <w:rPr>
                <w:rFonts w:ascii="Arial" w:hAnsi="Arial"/>
                <w:b/>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CC8DE6" w14:textId="56058244" w:rsidR="0000765A" w:rsidRPr="00E549ED"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6C922F" w14:textId="58E4A11C" w:rsidR="0000765A" w:rsidRPr="00E549ED" w:rsidRDefault="0000765A" w:rsidP="0000765A">
            <w:pPr>
              <w:jc w:val="center"/>
              <w:rPr>
                <w:rFonts w:ascii="Arial" w:hAnsi="Arial"/>
                <w:b/>
              </w:rPr>
            </w:pPr>
          </w:p>
        </w:tc>
      </w:tr>
      <w:tr w:rsidR="0000765A" w:rsidRPr="00E549ED" w14:paraId="2EED60EB"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FCBCF" w14:textId="77777777" w:rsidR="0000765A" w:rsidRPr="00E549ED" w:rsidRDefault="0000765A" w:rsidP="0000765A">
            <w:pPr>
              <w:jc w:val="center"/>
              <w:rPr>
                <w:rFonts w:ascii="Arial" w:hAnsi="Arial"/>
                <w:b/>
              </w:rPr>
            </w:pPr>
            <w:r w:rsidRPr="00E549ED">
              <w:rPr>
                <w:rFonts w:ascii="Arial" w:hAnsi="Arial"/>
                <w:b/>
              </w:rPr>
              <w:t>05</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AA6CA9"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10</w:t>
            </w:r>
          </w:p>
        </w:tc>
        <w:tc>
          <w:tcPr>
            <w:tcW w:w="708" w:type="dxa"/>
            <w:tcBorders>
              <w:top w:val="single" w:sz="4" w:space="0" w:color="000000"/>
              <w:left w:val="single" w:sz="4" w:space="0" w:color="000000"/>
              <w:bottom w:val="single" w:sz="4" w:space="0" w:color="000000"/>
              <w:right w:val="single" w:sz="4" w:space="0" w:color="000000"/>
            </w:tcBorders>
            <w:vAlign w:val="center"/>
          </w:tcPr>
          <w:p w14:paraId="4852ABE5" w14:textId="4AB4A13B" w:rsidR="0000765A" w:rsidRPr="00E549ED" w:rsidRDefault="0000765A" w:rsidP="0000765A">
            <w:pPr>
              <w:jc w:val="center"/>
              <w:rPr>
                <w:rFonts w:ascii="Arial" w:eastAsia="Times New Roman" w:hAnsi="Arial"/>
                <w:b/>
                <w:lang w:eastAsia="en-US"/>
              </w:rPr>
            </w:pPr>
            <w:r w:rsidRPr="00E549ED">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176C88" w14:textId="1724515A"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38AB6EC7" w14:textId="77777777" w:rsidR="0000765A" w:rsidRPr="00E549ED" w:rsidRDefault="0000765A" w:rsidP="0000765A">
            <w:pPr>
              <w:jc w:val="both"/>
              <w:rPr>
                <w:rFonts w:ascii="Arial" w:hAnsi="Arial"/>
                <w:b/>
              </w:rPr>
            </w:pPr>
            <w:r w:rsidRPr="00153702">
              <w:rPr>
                <w:rFonts w:ascii="Arial" w:hAnsi="Arial"/>
                <w:b/>
              </w:rPr>
              <w:t>Troféu 81 cm</w:t>
            </w:r>
            <w:r w:rsidRPr="00E549ED">
              <w:rPr>
                <w:rFonts w:ascii="Arial" w:hAnsi="Arial"/>
                <w:b/>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C5AC2D" w14:textId="529C5867" w:rsidR="0000765A" w:rsidRPr="00E549ED"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6AF2B1" w14:textId="06FA7D0F" w:rsidR="0000765A" w:rsidRPr="00E549ED" w:rsidRDefault="0000765A" w:rsidP="0000765A">
            <w:pPr>
              <w:jc w:val="center"/>
              <w:rPr>
                <w:rFonts w:ascii="Arial" w:hAnsi="Arial"/>
                <w:b/>
              </w:rPr>
            </w:pPr>
          </w:p>
        </w:tc>
      </w:tr>
      <w:tr w:rsidR="0000765A" w:rsidRPr="00E549ED" w14:paraId="60FA8E23"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ABF182" w14:textId="77777777" w:rsidR="0000765A" w:rsidRPr="00E549ED" w:rsidRDefault="0000765A" w:rsidP="0000765A">
            <w:pPr>
              <w:jc w:val="center"/>
              <w:rPr>
                <w:rFonts w:ascii="Arial" w:hAnsi="Arial"/>
                <w:b/>
              </w:rPr>
            </w:pPr>
            <w:r w:rsidRPr="00E549ED">
              <w:rPr>
                <w:rFonts w:ascii="Arial" w:hAnsi="Arial"/>
                <w:b/>
              </w:rPr>
              <w:t>06</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5CF5C5"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10</w:t>
            </w:r>
          </w:p>
        </w:tc>
        <w:tc>
          <w:tcPr>
            <w:tcW w:w="708" w:type="dxa"/>
            <w:tcBorders>
              <w:top w:val="single" w:sz="4" w:space="0" w:color="000000"/>
              <w:left w:val="single" w:sz="4" w:space="0" w:color="000000"/>
              <w:bottom w:val="single" w:sz="4" w:space="0" w:color="000000"/>
              <w:right w:val="single" w:sz="4" w:space="0" w:color="000000"/>
            </w:tcBorders>
            <w:vAlign w:val="center"/>
          </w:tcPr>
          <w:p w14:paraId="640A0BEF" w14:textId="0E9A3193" w:rsidR="0000765A" w:rsidRPr="00E549ED" w:rsidRDefault="0000765A" w:rsidP="0000765A">
            <w:pPr>
              <w:jc w:val="center"/>
              <w:rPr>
                <w:rFonts w:ascii="Arial" w:eastAsia="Times New Roman" w:hAnsi="Arial"/>
                <w:b/>
                <w:lang w:eastAsia="en-US"/>
              </w:rPr>
            </w:pPr>
            <w:r w:rsidRPr="00E549ED">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4D75D6" w14:textId="6751A363"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01AE6278" w14:textId="77777777" w:rsidR="0000765A" w:rsidRPr="00E549ED" w:rsidRDefault="0000765A" w:rsidP="0000765A">
            <w:pPr>
              <w:jc w:val="both"/>
              <w:rPr>
                <w:rFonts w:ascii="Arial" w:hAnsi="Arial"/>
                <w:b/>
              </w:rPr>
            </w:pPr>
            <w:r w:rsidRPr="00153702">
              <w:rPr>
                <w:rFonts w:ascii="Arial" w:hAnsi="Arial"/>
                <w:b/>
              </w:rPr>
              <w:t>Troféu 76 cm</w:t>
            </w:r>
            <w:r w:rsidRPr="00E549ED">
              <w:rPr>
                <w:rFonts w:ascii="Arial" w:hAnsi="Arial"/>
                <w:b/>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45343" w14:textId="1A5C4219" w:rsidR="0000765A" w:rsidRPr="00E549ED"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FAF7A0" w14:textId="52F84AD9" w:rsidR="0000765A" w:rsidRPr="00E549ED" w:rsidRDefault="0000765A" w:rsidP="0000765A">
            <w:pPr>
              <w:jc w:val="center"/>
              <w:rPr>
                <w:rFonts w:ascii="Arial" w:hAnsi="Arial"/>
                <w:b/>
              </w:rPr>
            </w:pPr>
          </w:p>
        </w:tc>
      </w:tr>
      <w:tr w:rsidR="0000765A" w:rsidRPr="00E549ED" w14:paraId="716FB2A9"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BCCD4" w14:textId="77777777" w:rsidR="0000765A" w:rsidRPr="00E549ED" w:rsidRDefault="0000765A" w:rsidP="0000765A">
            <w:pPr>
              <w:jc w:val="center"/>
              <w:rPr>
                <w:rFonts w:ascii="Arial" w:hAnsi="Arial"/>
                <w:b/>
              </w:rPr>
            </w:pPr>
            <w:r w:rsidRPr="00E549ED">
              <w:rPr>
                <w:rFonts w:ascii="Arial" w:hAnsi="Arial"/>
                <w:b/>
              </w:rPr>
              <w:t>07</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5D9B03"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05</w:t>
            </w:r>
          </w:p>
        </w:tc>
        <w:tc>
          <w:tcPr>
            <w:tcW w:w="708" w:type="dxa"/>
            <w:tcBorders>
              <w:top w:val="single" w:sz="4" w:space="0" w:color="000000"/>
              <w:left w:val="single" w:sz="4" w:space="0" w:color="000000"/>
              <w:bottom w:val="single" w:sz="4" w:space="0" w:color="000000"/>
              <w:right w:val="single" w:sz="4" w:space="0" w:color="000000"/>
            </w:tcBorders>
            <w:vAlign w:val="center"/>
          </w:tcPr>
          <w:p w14:paraId="65027786" w14:textId="4C6C7F69" w:rsidR="0000765A" w:rsidRPr="00E549ED" w:rsidRDefault="0000765A" w:rsidP="0000765A">
            <w:pPr>
              <w:jc w:val="center"/>
              <w:rPr>
                <w:rFonts w:ascii="Arial" w:eastAsia="Times New Roman" w:hAnsi="Arial"/>
                <w:b/>
                <w:lang w:eastAsia="en-US"/>
              </w:rPr>
            </w:pPr>
            <w:r w:rsidRPr="00E549ED">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08C32" w14:textId="41F607EC"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55DF264A" w14:textId="77777777" w:rsidR="0000765A" w:rsidRPr="00E549ED" w:rsidRDefault="0000765A" w:rsidP="0000765A">
            <w:pPr>
              <w:jc w:val="both"/>
              <w:rPr>
                <w:rFonts w:ascii="Arial" w:hAnsi="Arial"/>
                <w:b/>
              </w:rPr>
            </w:pPr>
            <w:r w:rsidRPr="00153702">
              <w:rPr>
                <w:rFonts w:ascii="Arial" w:hAnsi="Arial"/>
                <w:b/>
              </w:rPr>
              <w:t>Troféu 84 cm</w:t>
            </w:r>
            <w:r w:rsidRPr="00E549ED">
              <w:rPr>
                <w:rFonts w:ascii="Arial" w:hAnsi="Arial"/>
                <w:b/>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CD3B3" w14:textId="6F902BD7" w:rsidR="0000765A" w:rsidRPr="00E549ED"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E26CAC" w14:textId="606075B3" w:rsidR="0000765A" w:rsidRPr="00E549ED" w:rsidRDefault="0000765A" w:rsidP="0000765A">
            <w:pPr>
              <w:jc w:val="center"/>
              <w:rPr>
                <w:rFonts w:ascii="Arial" w:hAnsi="Arial"/>
                <w:b/>
              </w:rPr>
            </w:pPr>
          </w:p>
        </w:tc>
      </w:tr>
      <w:tr w:rsidR="0000765A" w:rsidRPr="00E549ED" w14:paraId="32F47230"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25F5BA" w14:textId="77777777" w:rsidR="0000765A" w:rsidRPr="00E549ED" w:rsidRDefault="0000765A" w:rsidP="0000765A">
            <w:pPr>
              <w:jc w:val="center"/>
              <w:rPr>
                <w:rFonts w:ascii="Arial" w:hAnsi="Arial"/>
                <w:b/>
              </w:rPr>
            </w:pPr>
            <w:r w:rsidRPr="00E549ED">
              <w:rPr>
                <w:rFonts w:ascii="Arial" w:hAnsi="Arial"/>
                <w:b/>
              </w:rPr>
              <w:t>08</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0D5FB"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05</w:t>
            </w:r>
          </w:p>
        </w:tc>
        <w:tc>
          <w:tcPr>
            <w:tcW w:w="708" w:type="dxa"/>
            <w:tcBorders>
              <w:top w:val="single" w:sz="4" w:space="0" w:color="000000"/>
              <w:left w:val="single" w:sz="4" w:space="0" w:color="000000"/>
              <w:bottom w:val="single" w:sz="4" w:space="0" w:color="000000"/>
              <w:right w:val="single" w:sz="4" w:space="0" w:color="000000"/>
            </w:tcBorders>
            <w:vAlign w:val="center"/>
          </w:tcPr>
          <w:p w14:paraId="4762F4E1" w14:textId="7960C305" w:rsidR="0000765A" w:rsidRPr="00E549ED" w:rsidRDefault="0000765A" w:rsidP="0000765A">
            <w:pPr>
              <w:jc w:val="center"/>
              <w:rPr>
                <w:rFonts w:ascii="Arial" w:eastAsia="Times New Roman" w:hAnsi="Arial"/>
                <w:b/>
                <w:lang w:eastAsia="en-US"/>
              </w:rPr>
            </w:pPr>
            <w:r w:rsidRPr="00E549ED">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2DF039" w14:textId="169AC559"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3165A63B" w14:textId="77777777" w:rsidR="0000765A" w:rsidRPr="00E549ED" w:rsidRDefault="0000765A" w:rsidP="0000765A">
            <w:pPr>
              <w:jc w:val="both"/>
              <w:rPr>
                <w:rFonts w:ascii="Arial" w:hAnsi="Arial"/>
                <w:b/>
              </w:rPr>
            </w:pPr>
            <w:r w:rsidRPr="00153702">
              <w:rPr>
                <w:rFonts w:ascii="Arial" w:hAnsi="Arial"/>
                <w:b/>
              </w:rPr>
              <w:t>Troféu 78 cm</w:t>
            </w:r>
            <w:r w:rsidRPr="00E549ED">
              <w:rPr>
                <w:rFonts w:ascii="Arial" w:hAnsi="Arial"/>
                <w:b/>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A6F203" w14:textId="4D1A4B34" w:rsidR="0000765A" w:rsidRPr="00E549ED"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9F28FE" w14:textId="08EED2D1" w:rsidR="0000765A" w:rsidRPr="00E549ED" w:rsidRDefault="0000765A" w:rsidP="0000765A">
            <w:pPr>
              <w:jc w:val="center"/>
              <w:rPr>
                <w:rFonts w:ascii="Arial" w:hAnsi="Arial"/>
                <w:b/>
              </w:rPr>
            </w:pPr>
          </w:p>
        </w:tc>
      </w:tr>
      <w:tr w:rsidR="0000765A" w:rsidRPr="00E549ED" w14:paraId="791079E8"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CD7413" w14:textId="77777777" w:rsidR="0000765A" w:rsidRPr="00E549ED" w:rsidRDefault="0000765A" w:rsidP="0000765A">
            <w:pPr>
              <w:jc w:val="center"/>
              <w:rPr>
                <w:rFonts w:ascii="Arial" w:hAnsi="Arial"/>
                <w:b/>
              </w:rPr>
            </w:pPr>
            <w:r w:rsidRPr="00E549ED">
              <w:rPr>
                <w:rFonts w:ascii="Arial" w:hAnsi="Arial"/>
                <w:b/>
              </w:rPr>
              <w:t>09</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EAF888"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05</w:t>
            </w:r>
          </w:p>
        </w:tc>
        <w:tc>
          <w:tcPr>
            <w:tcW w:w="708" w:type="dxa"/>
            <w:tcBorders>
              <w:top w:val="single" w:sz="4" w:space="0" w:color="000000"/>
              <w:left w:val="single" w:sz="4" w:space="0" w:color="000000"/>
              <w:bottom w:val="single" w:sz="4" w:space="0" w:color="000000"/>
              <w:right w:val="single" w:sz="4" w:space="0" w:color="000000"/>
            </w:tcBorders>
            <w:vAlign w:val="center"/>
          </w:tcPr>
          <w:p w14:paraId="0B917EA1" w14:textId="10269BE4" w:rsidR="0000765A" w:rsidRPr="00E549ED" w:rsidRDefault="0000765A" w:rsidP="0000765A">
            <w:pPr>
              <w:jc w:val="center"/>
              <w:rPr>
                <w:rFonts w:ascii="Arial" w:eastAsia="Times New Roman" w:hAnsi="Arial"/>
                <w:b/>
                <w:lang w:eastAsia="en-US"/>
              </w:rPr>
            </w:pPr>
            <w:r w:rsidRPr="00E549ED">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4D6E5F" w14:textId="4A91AE4A"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248FFAD2" w14:textId="77777777" w:rsidR="0000765A" w:rsidRPr="00E549ED" w:rsidRDefault="0000765A" w:rsidP="0000765A">
            <w:pPr>
              <w:jc w:val="both"/>
              <w:rPr>
                <w:rFonts w:ascii="Arial" w:hAnsi="Arial"/>
                <w:b/>
              </w:rPr>
            </w:pPr>
            <w:r w:rsidRPr="00153702">
              <w:rPr>
                <w:rFonts w:ascii="Arial" w:hAnsi="Arial"/>
                <w:b/>
              </w:rPr>
              <w:t>Troféu 73 cm</w:t>
            </w:r>
            <w:r w:rsidRPr="00E549ED">
              <w:rPr>
                <w:rFonts w:ascii="Arial" w:hAnsi="Arial"/>
                <w:b/>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9608A1" w14:textId="6D8DC5DE" w:rsidR="0000765A" w:rsidRPr="00E549ED"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D5E720" w14:textId="04C3FB56" w:rsidR="0000765A" w:rsidRPr="00E549ED" w:rsidRDefault="0000765A" w:rsidP="0000765A">
            <w:pPr>
              <w:jc w:val="center"/>
              <w:rPr>
                <w:rFonts w:ascii="Arial" w:hAnsi="Arial"/>
                <w:b/>
              </w:rPr>
            </w:pPr>
          </w:p>
        </w:tc>
      </w:tr>
      <w:tr w:rsidR="0000765A" w:rsidRPr="00E549ED" w14:paraId="3658B139"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21BDD5" w14:textId="77777777" w:rsidR="0000765A" w:rsidRPr="00E549ED" w:rsidRDefault="0000765A" w:rsidP="0000765A">
            <w:pPr>
              <w:jc w:val="center"/>
              <w:rPr>
                <w:rFonts w:ascii="Arial" w:hAnsi="Arial"/>
                <w:b/>
              </w:rPr>
            </w:pPr>
            <w:r w:rsidRPr="00E549ED">
              <w:rPr>
                <w:rFonts w:ascii="Arial" w:hAnsi="Arial"/>
                <w:b/>
              </w:rPr>
              <w:t>10</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7C544C"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08</w:t>
            </w:r>
          </w:p>
        </w:tc>
        <w:tc>
          <w:tcPr>
            <w:tcW w:w="708" w:type="dxa"/>
            <w:tcBorders>
              <w:top w:val="single" w:sz="4" w:space="0" w:color="000000"/>
              <w:left w:val="single" w:sz="4" w:space="0" w:color="000000"/>
              <w:bottom w:val="single" w:sz="4" w:space="0" w:color="000000"/>
              <w:right w:val="single" w:sz="4" w:space="0" w:color="000000"/>
            </w:tcBorders>
            <w:vAlign w:val="center"/>
          </w:tcPr>
          <w:p w14:paraId="72EF4A54" w14:textId="34374415" w:rsidR="0000765A" w:rsidRPr="00E549ED" w:rsidRDefault="0000765A" w:rsidP="0000765A">
            <w:pPr>
              <w:jc w:val="center"/>
              <w:rPr>
                <w:rFonts w:ascii="Arial" w:eastAsia="Times New Roman" w:hAnsi="Arial"/>
                <w:b/>
                <w:lang w:eastAsia="en-US"/>
              </w:rPr>
            </w:pPr>
            <w:r w:rsidRPr="00E549ED">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A98C3" w14:textId="51D8273F"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368350AD" w14:textId="77777777" w:rsidR="0000765A" w:rsidRPr="00E549ED" w:rsidRDefault="0000765A" w:rsidP="0000765A">
            <w:pPr>
              <w:jc w:val="both"/>
              <w:rPr>
                <w:rFonts w:ascii="Arial" w:hAnsi="Arial"/>
                <w:b/>
              </w:rPr>
            </w:pPr>
            <w:r w:rsidRPr="00153702">
              <w:rPr>
                <w:rFonts w:ascii="Arial" w:hAnsi="Arial"/>
                <w:b/>
              </w:rPr>
              <w:t>Troféu 64 cm</w:t>
            </w:r>
            <w:r w:rsidRPr="00E549ED">
              <w:rPr>
                <w:rFonts w:ascii="Arial" w:hAnsi="Arial"/>
                <w:b/>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ABC89" w14:textId="7DF2761F" w:rsidR="0000765A" w:rsidRPr="00E549ED"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DFBCBF" w14:textId="72ECB541" w:rsidR="0000765A" w:rsidRPr="00E549ED" w:rsidRDefault="0000765A" w:rsidP="0000765A">
            <w:pPr>
              <w:jc w:val="center"/>
              <w:rPr>
                <w:rFonts w:ascii="Arial" w:hAnsi="Arial"/>
                <w:b/>
              </w:rPr>
            </w:pPr>
          </w:p>
        </w:tc>
      </w:tr>
      <w:tr w:rsidR="0000765A" w:rsidRPr="00E549ED" w14:paraId="51BBF232"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39647" w14:textId="77777777" w:rsidR="0000765A" w:rsidRPr="00E549ED" w:rsidRDefault="0000765A" w:rsidP="0000765A">
            <w:pPr>
              <w:jc w:val="center"/>
              <w:rPr>
                <w:rFonts w:ascii="Arial" w:hAnsi="Arial"/>
                <w:b/>
              </w:rPr>
            </w:pPr>
            <w:r w:rsidRPr="00E549ED">
              <w:rPr>
                <w:rFonts w:ascii="Arial" w:hAnsi="Arial"/>
                <w:b/>
              </w:rPr>
              <w:t>11</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8C89B"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08</w:t>
            </w:r>
          </w:p>
        </w:tc>
        <w:tc>
          <w:tcPr>
            <w:tcW w:w="708" w:type="dxa"/>
            <w:tcBorders>
              <w:top w:val="single" w:sz="4" w:space="0" w:color="000000"/>
              <w:left w:val="single" w:sz="4" w:space="0" w:color="000000"/>
              <w:bottom w:val="single" w:sz="4" w:space="0" w:color="000000"/>
              <w:right w:val="single" w:sz="4" w:space="0" w:color="000000"/>
            </w:tcBorders>
            <w:vAlign w:val="center"/>
          </w:tcPr>
          <w:p w14:paraId="597AE7C9" w14:textId="473BB3B1" w:rsidR="0000765A" w:rsidRPr="00E549ED" w:rsidRDefault="0000765A" w:rsidP="0000765A">
            <w:pPr>
              <w:jc w:val="center"/>
              <w:rPr>
                <w:rFonts w:ascii="Arial" w:eastAsia="Times New Roman" w:hAnsi="Arial"/>
                <w:b/>
                <w:lang w:eastAsia="en-US"/>
              </w:rPr>
            </w:pPr>
            <w:r w:rsidRPr="00E549ED">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34BF99" w14:textId="6C6677F9"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00A70988" w14:textId="77777777" w:rsidR="0000765A" w:rsidRPr="00E549ED" w:rsidRDefault="0000765A" w:rsidP="0000765A">
            <w:pPr>
              <w:jc w:val="both"/>
              <w:rPr>
                <w:rFonts w:ascii="Arial" w:hAnsi="Arial"/>
                <w:b/>
              </w:rPr>
            </w:pPr>
            <w:r w:rsidRPr="00153702">
              <w:rPr>
                <w:rFonts w:ascii="Arial" w:hAnsi="Arial"/>
                <w:b/>
              </w:rPr>
              <w:t>Troféu 57 cm</w:t>
            </w:r>
            <w:r w:rsidRPr="00E549ED">
              <w:rPr>
                <w:rFonts w:ascii="Arial" w:hAnsi="Arial"/>
                <w:b/>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255BAF" w14:textId="7BE45099" w:rsidR="0000765A" w:rsidRPr="00E549ED"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3B01AB" w14:textId="59AA78AC" w:rsidR="0000765A" w:rsidRPr="00E549ED" w:rsidRDefault="0000765A" w:rsidP="0000765A">
            <w:pPr>
              <w:jc w:val="center"/>
              <w:rPr>
                <w:rFonts w:ascii="Arial" w:hAnsi="Arial"/>
                <w:b/>
              </w:rPr>
            </w:pPr>
          </w:p>
        </w:tc>
      </w:tr>
      <w:tr w:rsidR="0000765A" w:rsidRPr="00E549ED" w14:paraId="65A29D75"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474E25" w14:textId="77777777" w:rsidR="0000765A" w:rsidRPr="00E549ED" w:rsidRDefault="0000765A" w:rsidP="0000765A">
            <w:pPr>
              <w:jc w:val="center"/>
              <w:rPr>
                <w:rFonts w:ascii="Arial" w:hAnsi="Arial"/>
                <w:b/>
              </w:rPr>
            </w:pPr>
            <w:r w:rsidRPr="00E549ED">
              <w:rPr>
                <w:rFonts w:ascii="Arial" w:hAnsi="Arial"/>
                <w:b/>
              </w:rPr>
              <w:t>12</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8D9D15"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08</w:t>
            </w:r>
          </w:p>
        </w:tc>
        <w:tc>
          <w:tcPr>
            <w:tcW w:w="708" w:type="dxa"/>
            <w:tcBorders>
              <w:top w:val="single" w:sz="4" w:space="0" w:color="000000"/>
              <w:left w:val="single" w:sz="4" w:space="0" w:color="000000"/>
              <w:bottom w:val="single" w:sz="4" w:space="0" w:color="000000"/>
              <w:right w:val="single" w:sz="4" w:space="0" w:color="000000"/>
            </w:tcBorders>
            <w:vAlign w:val="center"/>
          </w:tcPr>
          <w:p w14:paraId="31EC1D5D" w14:textId="586973E0" w:rsidR="0000765A" w:rsidRPr="00E549ED" w:rsidRDefault="0000765A" w:rsidP="0000765A">
            <w:pPr>
              <w:jc w:val="center"/>
              <w:rPr>
                <w:rFonts w:ascii="Arial" w:eastAsia="Times New Roman" w:hAnsi="Arial"/>
                <w:b/>
                <w:lang w:eastAsia="en-US"/>
              </w:rPr>
            </w:pPr>
            <w:r w:rsidRPr="00E549ED">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01EF1" w14:textId="32156E5D"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06400E8C" w14:textId="77777777" w:rsidR="0000765A" w:rsidRPr="00E549ED" w:rsidRDefault="0000765A" w:rsidP="0000765A">
            <w:pPr>
              <w:jc w:val="both"/>
              <w:rPr>
                <w:rFonts w:ascii="Arial" w:hAnsi="Arial"/>
                <w:b/>
              </w:rPr>
            </w:pPr>
            <w:r w:rsidRPr="00153702">
              <w:rPr>
                <w:rFonts w:ascii="Arial" w:hAnsi="Arial"/>
                <w:b/>
              </w:rPr>
              <w:t>Troféu 52 cm</w:t>
            </w:r>
            <w:r w:rsidRPr="00E549ED">
              <w:rPr>
                <w:rFonts w:ascii="Arial" w:hAnsi="Arial"/>
                <w:b/>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7AC23C" w14:textId="4FA511C4" w:rsidR="0000765A" w:rsidRPr="00E549ED"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7A6C8A" w14:textId="00F4EFED" w:rsidR="0000765A" w:rsidRPr="00E549ED" w:rsidRDefault="0000765A" w:rsidP="0000765A">
            <w:pPr>
              <w:jc w:val="center"/>
              <w:rPr>
                <w:rFonts w:ascii="Arial" w:hAnsi="Arial"/>
                <w:b/>
              </w:rPr>
            </w:pPr>
          </w:p>
        </w:tc>
      </w:tr>
      <w:tr w:rsidR="0000765A" w:rsidRPr="00E549ED" w14:paraId="196385C4"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7F7B9B" w14:textId="77777777" w:rsidR="0000765A" w:rsidRPr="00E549ED" w:rsidRDefault="0000765A" w:rsidP="0000765A">
            <w:pPr>
              <w:jc w:val="center"/>
              <w:rPr>
                <w:rFonts w:ascii="Arial" w:hAnsi="Arial"/>
                <w:b/>
              </w:rPr>
            </w:pPr>
            <w:r w:rsidRPr="00E549ED">
              <w:rPr>
                <w:rFonts w:ascii="Arial" w:hAnsi="Arial"/>
                <w:b/>
              </w:rPr>
              <w:t>13</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B5A493"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20</w:t>
            </w:r>
          </w:p>
        </w:tc>
        <w:tc>
          <w:tcPr>
            <w:tcW w:w="708" w:type="dxa"/>
            <w:tcBorders>
              <w:top w:val="single" w:sz="4" w:space="0" w:color="000000"/>
              <w:left w:val="single" w:sz="4" w:space="0" w:color="000000"/>
              <w:bottom w:val="single" w:sz="4" w:space="0" w:color="000000"/>
              <w:right w:val="single" w:sz="4" w:space="0" w:color="000000"/>
            </w:tcBorders>
            <w:vAlign w:val="center"/>
          </w:tcPr>
          <w:p w14:paraId="107F63F8" w14:textId="608F4BC3" w:rsidR="0000765A" w:rsidRPr="00E549ED" w:rsidRDefault="0000765A" w:rsidP="0000765A">
            <w:pPr>
              <w:jc w:val="center"/>
              <w:rPr>
                <w:rFonts w:ascii="Arial" w:eastAsia="Times New Roman" w:hAnsi="Arial"/>
                <w:b/>
                <w:lang w:eastAsia="en-US"/>
              </w:rPr>
            </w:pPr>
            <w:r w:rsidRPr="00E549ED">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778F3F" w14:textId="7B37B6A1"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1BBF1079" w14:textId="77777777" w:rsidR="0000765A" w:rsidRPr="00E549ED" w:rsidRDefault="0000765A" w:rsidP="0000765A">
            <w:pPr>
              <w:jc w:val="both"/>
              <w:rPr>
                <w:rFonts w:ascii="Arial" w:hAnsi="Arial"/>
                <w:b/>
              </w:rPr>
            </w:pPr>
            <w:r w:rsidRPr="00153702">
              <w:rPr>
                <w:rFonts w:ascii="Arial" w:hAnsi="Arial"/>
                <w:b/>
              </w:rPr>
              <w:t>Troféu 31 cm</w:t>
            </w:r>
            <w:r w:rsidRPr="00E549ED">
              <w:rPr>
                <w:rFonts w:ascii="Arial" w:hAnsi="Arial"/>
                <w:b/>
              </w:rPr>
              <w:t xml:space="preserve">, </w:t>
            </w:r>
            <w:r w:rsidRPr="00E549ED">
              <w:rPr>
                <w:rFonts w:ascii="Arial" w:hAnsi="Arial"/>
                <w:b/>
                <w:color w:val="000000"/>
              </w:rPr>
              <w:t xml:space="preserve">conforme </w:t>
            </w:r>
            <w:r w:rsidRPr="00E549ED">
              <w:rPr>
                <w:rFonts w:ascii="Arial" w:hAnsi="Arial"/>
                <w:b/>
                <w:color w:val="000000"/>
              </w:rPr>
              <w:lastRenderedPageBreak/>
              <w:t>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E7A85C" w14:textId="544D2242" w:rsidR="0000765A" w:rsidRPr="00E549ED"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327FF4" w14:textId="0AA76EAA" w:rsidR="0000765A" w:rsidRPr="00E549ED" w:rsidRDefault="0000765A" w:rsidP="0000765A">
            <w:pPr>
              <w:jc w:val="center"/>
              <w:rPr>
                <w:rFonts w:ascii="Arial" w:hAnsi="Arial"/>
                <w:b/>
              </w:rPr>
            </w:pPr>
          </w:p>
        </w:tc>
      </w:tr>
      <w:tr w:rsidR="0000765A" w:rsidRPr="00E549ED" w14:paraId="64F52A6A"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F66AE" w14:textId="77777777" w:rsidR="0000765A" w:rsidRPr="00E549ED" w:rsidRDefault="0000765A" w:rsidP="0000765A">
            <w:pPr>
              <w:jc w:val="center"/>
              <w:rPr>
                <w:rFonts w:ascii="Arial" w:hAnsi="Arial"/>
                <w:b/>
              </w:rPr>
            </w:pPr>
            <w:r w:rsidRPr="00E549ED">
              <w:rPr>
                <w:rFonts w:ascii="Arial" w:hAnsi="Arial"/>
                <w:b/>
              </w:rPr>
              <w:t>14</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E2D6B5"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20</w:t>
            </w:r>
          </w:p>
        </w:tc>
        <w:tc>
          <w:tcPr>
            <w:tcW w:w="708" w:type="dxa"/>
            <w:tcBorders>
              <w:top w:val="single" w:sz="4" w:space="0" w:color="000000"/>
              <w:left w:val="single" w:sz="4" w:space="0" w:color="000000"/>
              <w:bottom w:val="single" w:sz="4" w:space="0" w:color="000000"/>
              <w:right w:val="single" w:sz="4" w:space="0" w:color="000000"/>
            </w:tcBorders>
            <w:vAlign w:val="center"/>
          </w:tcPr>
          <w:p w14:paraId="421B0056" w14:textId="745A6D8D" w:rsidR="0000765A" w:rsidRPr="00E549ED" w:rsidRDefault="0000765A" w:rsidP="0000765A">
            <w:pPr>
              <w:jc w:val="center"/>
              <w:rPr>
                <w:rFonts w:ascii="Arial" w:eastAsia="Times New Roman" w:hAnsi="Arial"/>
                <w:b/>
                <w:lang w:eastAsia="en-US"/>
              </w:rPr>
            </w:pPr>
            <w:r w:rsidRPr="00E549ED">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53D21F" w14:textId="23663E51"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32B0A61C" w14:textId="77777777" w:rsidR="0000765A" w:rsidRPr="00E549ED" w:rsidRDefault="0000765A" w:rsidP="0000765A">
            <w:pPr>
              <w:jc w:val="both"/>
              <w:rPr>
                <w:rFonts w:ascii="Arial" w:hAnsi="Arial"/>
                <w:b/>
              </w:rPr>
            </w:pPr>
            <w:r w:rsidRPr="00153702">
              <w:rPr>
                <w:rFonts w:ascii="Arial" w:hAnsi="Arial"/>
                <w:b/>
              </w:rPr>
              <w:t>Troféu 28 cm</w:t>
            </w:r>
            <w:r w:rsidRPr="00E549ED">
              <w:rPr>
                <w:rFonts w:ascii="Arial" w:hAnsi="Arial"/>
                <w:b/>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E15883" w14:textId="49B305D2" w:rsidR="0000765A" w:rsidRPr="00E549ED"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0D795A" w14:textId="58798A14" w:rsidR="0000765A" w:rsidRPr="00E549ED" w:rsidRDefault="0000765A" w:rsidP="0000765A">
            <w:pPr>
              <w:jc w:val="center"/>
              <w:rPr>
                <w:rFonts w:ascii="Arial" w:hAnsi="Arial"/>
                <w:b/>
              </w:rPr>
            </w:pPr>
          </w:p>
        </w:tc>
      </w:tr>
      <w:tr w:rsidR="0000765A" w:rsidRPr="00E549ED" w14:paraId="5F148086"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69119B" w14:textId="77777777" w:rsidR="0000765A" w:rsidRPr="00E549ED" w:rsidRDefault="0000765A" w:rsidP="0000765A">
            <w:pPr>
              <w:jc w:val="center"/>
              <w:rPr>
                <w:rFonts w:ascii="Arial" w:hAnsi="Arial"/>
                <w:b/>
              </w:rPr>
            </w:pPr>
            <w:r>
              <w:rPr>
                <w:rFonts w:ascii="Arial" w:hAnsi="Arial"/>
                <w:b/>
              </w:rPr>
              <w:t>15</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D52CC4"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15</w:t>
            </w:r>
          </w:p>
        </w:tc>
        <w:tc>
          <w:tcPr>
            <w:tcW w:w="708" w:type="dxa"/>
            <w:tcBorders>
              <w:top w:val="single" w:sz="4" w:space="0" w:color="000000"/>
              <w:left w:val="single" w:sz="4" w:space="0" w:color="000000"/>
              <w:bottom w:val="single" w:sz="4" w:space="0" w:color="000000"/>
              <w:right w:val="single" w:sz="4" w:space="0" w:color="000000"/>
            </w:tcBorders>
            <w:vAlign w:val="center"/>
          </w:tcPr>
          <w:p w14:paraId="1DFDBC89" w14:textId="4C29A1C6" w:rsidR="0000765A" w:rsidRDefault="0000765A" w:rsidP="0000765A">
            <w:pPr>
              <w:jc w:val="center"/>
              <w:rPr>
                <w:rFonts w:ascii="Arial" w:eastAsia="Times New Roman" w:hAnsi="Arial"/>
                <w:b/>
                <w:lang w:eastAsia="en-US"/>
              </w:rPr>
            </w:pPr>
            <w:r>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2343A7" w14:textId="24717EC5"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59E73F73" w14:textId="77777777" w:rsidR="0000765A" w:rsidRPr="00655E28" w:rsidRDefault="0000765A" w:rsidP="0000765A">
            <w:pPr>
              <w:jc w:val="both"/>
              <w:rPr>
                <w:rFonts w:ascii="Arial" w:hAnsi="Arial"/>
                <w:b/>
                <w:bCs/>
              </w:rPr>
            </w:pPr>
            <w:r w:rsidRPr="00655E28">
              <w:rPr>
                <w:rFonts w:ascii="Arial" w:hAnsi="Arial"/>
                <w:b/>
                <w:bCs/>
              </w:rPr>
              <w:t>Troféu 49 cm</w:t>
            </w:r>
            <w:r>
              <w:rPr>
                <w:rFonts w:ascii="Arial" w:hAnsi="Arial"/>
                <w:b/>
                <w:bCs/>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79FA45" w14:textId="5038CA70" w:rsidR="0000765A" w:rsidRPr="00655E28"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82D43A" w14:textId="73F319FC" w:rsidR="0000765A" w:rsidRPr="00655E28" w:rsidRDefault="0000765A" w:rsidP="0000765A">
            <w:pPr>
              <w:jc w:val="center"/>
              <w:rPr>
                <w:rFonts w:ascii="Arial" w:hAnsi="Arial"/>
                <w:b/>
              </w:rPr>
            </w:pPr>
          </w:p>
        </w:tc>
      </w:tr>
      <w:tr w:rsidR="0000765A" w:rsidRPr="00E549ED" w14:paraId="66BE8652"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936B26" w14:textId="77777777" w:rsidR="0000765A" w:rsidRPr="00E549ED" w:rsidRDefault="0000765A" w:rsidP="0000765A">
            <w:pPr>
              <w:jc w:val="center"/>
              <w:rPr>
                <w:rFonts w:ascii="Arial" w:hAnsi="Arial"/>
                <w:b/>
              </w:rPr>
            </w:pPr>
            <w:r>
              <w:rPr>
                <w:rFonts w:ascii="Arial" w:hAnsi="Arial"/>
                <w:b/>
              </w:rPr>
              <w:t>16</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825BCF"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15</w:t>
            </w:r>
          </w:p>
        </w:tc>
        <w:tc>
          <w:tcPr>
            <w:tcW w:w="708" w:type="dxa"/>
            <w:tcBorders>
              <w:top w:val="single" w:sz="4" w:space="0" w:color="000000"/>
              <w:left w:val="single" w:sz="4" w:space="0" w:color="000000"/>
              <w:bottom w:val="single" w:sz="4" w:space="0" w:color="000000"/>
              <w:right w:val="single" w:sz="4" w:space="0" w:color="000000"/>
            </w:tcBorders>
            <w:vAlign w:val="center"/>
          </w:tcPr>
          <w:p w14:paraId="0BE62B6C" w14:textId="743003F7" w:rsidR="0000765A" w:rsidRPr="00E549ED" w:rsidRDefault="0000765A" w:rsidP="0000765A">
            <w:pPr>
              <w:jc w:val="center"/>
              <w:rPr>
                <w:rFonts w:ascii="Arial" w:eastAsia="Times New Roman" w:hAnsi="Arial"/>
                <w:b/>
                <w:lang w:eastAsia="en-US"/>
              </w:rPr>
            </w:pPr>
            <w:r w:rsidRPr="00E549ED">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08E737" w14:textId="31192123"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369B3313" w14:textId="77777777" w:rsidR="0000765A" w:rsidRPr="00655E28" w:rsidRDefault="0000765A" w:rsidP="0000765A">
            <w:pPr>
              <w:jc w:val="both"/>
              <w:rPr>
                <w:rFonts w:ascii="Arial" w:hAnsi="Arial"/>
                <w:b/>
                <w:bCs/>
              </w:rPr>
            </w:pPr>
            <w:r w:rsidRPr="00655E28">
              <w:rPr>
                <w:rFonts w:ascii="Arial" w:hAnsi="Arial"/>
                <w:b/>
                <w:bCs/>
              </w:rPr>
              <w:t>Troféu 42 cm</w:t>
            </w:r>
            <w:r>
              <w:rPr>
                <w:rFonts w:ascii="Arial" w:hAnsi="Arial"/>
                <w:b/>
                <w:bCs/>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0330BF" w14:textId="7B337A81" w:rsidR="0000765A" w:rsidRPr="00655E28"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720F37" w14:textId="2DBB0820" w:rsidR="0000765A" w:rsidRPr="00655E28" w:rsidRDefault="0000765A" w:rsidP="0000765A">
            <w:pPr>
              <w:jc w:val="center"/>
              <w:rPr>
                <w:rFonts w:ascii="Arial" w:hAnsi="Arial"/>
                <w:b/>
              </w:rPr>
            </w:pPr>
          </w:p>
        </w:tc>
      </w:tr>
      <w:tr w:rsidR="0000765A" w:rsidRPr="00E549ED" w14:paraId="462CD3AE"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33F3B9" w14:textId="77777777" w:rsidR="0000765A" w:rsidRPr="00E549ED" w:rsidRDefault="0000765A" w:rsidP="0000765A">
            <w:pPr>
              <w:jc w:val="center"/>
              <w:rPr>
                <w:rFonts w:ascii="Arial" w:hAnsi="Arial"/>
                <w:b/>
              </w:rPr>
            </w:pPr>
            <w:r>
              <w:rPr>
                <w:rFonts w:ascii="Arial" w:hAnsi="Arial"/>
                <w:b/>
              </w:rPr>
              <w:t>17</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19C452"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10</w:t>
            </w:r>
          </w:p>
        </w:tc>
        <w:tc>
          <w:tcPr>
            <w:tcW w:w="708" w:type="dxa"/>
            <w:tcBorders>
              <w:top w:val="single" w:sz="4" w:space="0" w:color="000000"/>
              <w:left w:val="single" w:sz="4" w:space="0" w:color="000000"/>
              <w:bottom w:val="single" w:sz="4" w:space="0" w:color="000000"/>
              <w:right w:val="single" w:sz="4" w:space="0" w:color="000000"/>
            </w:tcBorders>
            <w:vAlign w:val="center"/>
          </w:tcPr>
          <w:p w14:paraId="1686CD5D" w14:textId="71150F2B" w:rsidR="0000765A" w:rsidRPr="009E66BF" w:rsidRDefault="0000765A" w:rsidP="0000765A">
            <w:pPr>
              <w:jc w:val="center"/>
              <w:rPr>
                <w:rFonts w:ascii="Arial" w:eastAsia="Times New Roman" w:hAnsi="Arial"/>
                <w:b/>
                <w:lang w:eastAsia="en-US"/>
              </w:rPr>
            </w:pPr>
            <w:r w:rsidRPr="009E66BF">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D3589" w14:textId="2C18FFD4"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114BA802" w14:textId="77777777" w:rsidR="0000765A" w:rsidRPr="00655E28" w:rsidRDefault="0000765A" w:rsidP="0000765A">
            <w:pPr>
              <w:jc w:val="both"/>
              <w:rPr>
                <w:rFonts w:ascii="Arial" w:hAnsi="Arial"/>
                <w:b/>
                <w:bCs/>
              </w:rPr>
            </w:pPr>
            <w:r w:rsidRPr="00655E28">
              <w:rPr>
                <w:rFonts w:ascii="Arial" w:hAnsi="Arial"/>
                <w:b/>
                <w:bCs/>
              </w:rPr>
              <w:t>Troféu 39 cm</w:t>
            </w:r>
            <w:r>
              <w:rPr>
                <w:rFonts w:ascii="Arial" w:hAnsi="Arial"/>
                <w:b/>
                <w:bCs/>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791A0A" w14:textId="03F1D40C" w:rsidR="0000765A" w:rsidRPr="00655E28"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8A5C9" w14:textId="00EFA0A0" w:rsidR="0000765A" w:rsidRPr="00655E28" w:rsidRDefault="0000765A" w:rsidP="0000765A">
            <w:pPr>
              <w:jc w:val="center"/>
              <w:rPr>
                <w:rFonts w:ascii="Arial" w:hAnsi="Arial"/>
                <w:b/>
              </w:rPr>
            </w:pPr>
          </w:p>
        </w:tc>
      </w:tr>
      <w:tr w:rsidR="0000765A" w:rsidRPr="00E549ED" w14:paraId="57AA4F37"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194E0" w14:textId="77777777" w:rsidR="0000765A" w:rsidRPr="00E549ED" w:rsidRDefault="0000765A" w:rsidP="0000765A">
            <w:pPr>
              <w:jc w:val="center"/>
              <w:rPr>
                <w:rFonts w:ascii="Arial" w:hAnsi="Arial"/>
                <w:b/>
              </w:rPr>
            </w:pPr>
            <w:r>
              <w:rPr>
                <w:rFonts w:ascii="Arial" w:hAnsi="Arial"/>
                <w:b/>
              </w:rPr>
              <w:t>18</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7926F8"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15</w:t>
            </w:r>
          </w:p>
        </w:tc>
        <w:tc>
          <w:tcPr>
            <w:tcW w:w="708" w:type="dxa"/>
            <w:tcBorders>
              <w:top w:val="single" w:sz="4" w:space="0" w:color="000000"/>
              <w:left w:val="single" w:sz="4" w:space="0" w:color="000000"/>
              <w:bottom w:val="single" w:sz="4" w:space="0" w:color="000000"/>
              <w:right w:val="single" w:sz="4" w:space="0" w:color="000000"/>
            </w:tcBorders>
            <w:vAlign w:val="center"/>
          </w:tcPr>
          <w:p w14:paraId="12706DA2" w14:textId="4FF3C8F3" w:rsidR="0000765A" w:rsidRPr="009E66BF" w:rsidRDefault="0000765A" w:rsidP="0000765A">
            <w:pPr>
              <w:jc w:val="center"/>
              <w:rPr>
                <w:rFonts w:ascii="Arial" w:eastAsia="Times New Roman" w:hAnsi="Arial"/>
                <w:b/>
                <w:lang w:eastAsia="en-US"/>
              </w:rPr>
            </w:pPr>
            <w:r w:rsidRPr="009E66BF">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8F0E2" w14:textId="561B1FC3"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1C9DBA16" w14:textId="77777777" w:rsidR="0000765A" w:rsidRPr="00655E28" w:rsidRDefault="0000765A" w:rsidP="0000765A">
            <w:pPr>
              <w:jc w:val="both"/>
              <w:rPr>
                <w:rFonts w:ascii="Arial" w:hAnsi="Arial"/>
                <w:b/>
                <w:bCs/>
              </w:rPr>
            </w:pPr>
            <w:r w:rsidRPr="00655E28">
              <w:rPr>
                <w:rFonts w:ascii="Arial" w:hAnsi="Arial"/>
                <w:b/>
                <w:bCs/>
              </w:rPr>
              <w:t>Troféu 24 cm</w:t>
            </w:r>
            <w:r>
              <w:rPr>
                <w:rFonts w:ascii="Arial" w:hAnsi="Arial"/>
                <w:b/>
                <w:bCs/>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8A95E" w14:textId="67074AE1" w:rsidR="0000765A" w:rsidRPr="00655E28"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867104" w14:textId="6F60937E" w:rsidR="0000765A" w:rsidRPr="00655E28" w:rsidRDefault="0000765A" w:rsidP="0000765A">
            <w:pPr>
              <w:jc w:val="center"/>
              <w:rPr>
                <w:rFonts w:ascii="Arial" w:hAnsi="Arial"/>
                <w:b/>
              </w:rPr>
            </w:pPr>
          </w:p>
        </w:tc>
      </w:tr>
      <w:tr w:rsidR="0000765A" w:rsidRPr="00E549ED" w14:paraId="43E867ED"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ADC3A1" w14:textId="77777777" w:rsidR="0000765A" w:rsidRPr="00E549ED" w:rsidRDefault="0000765A" w:rsidP="0000765A">
            <w:pPr>
              <w:jc w:val="center"/>
              <w:rPr>
                <w:rFonts w:ascii="Arial" w:hAnsi="Arial"/>
                <w:b/>
              </w:rPr>
            </w:pPr>
            <w:r>
              <w:rPr>
                <w:rFonts w:ascii="Arial" w:hAnsi="Arial"/>
                <w:b/>
              </w:rPr>
              <w:t>19</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6B861"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15</w:t>
            </w:r>
          </w:p>
        </w:tc>
        <w:tc>
          <w:tcPr>
            <w:tcW w:w="708" w:type="dxa"/>
            <w:tcBorders>
              <w:top w:val="single" w:sz="4" w:space="0" w:color="000000"/>
              <w:left w:val="single" w:sz="4" w:space="0" w:color="000000"/>
              <w:bottom w:val="single" w:sz="4" w:space="0" w:color="000000"/>
              <w:right w:val="single" w:sz="4" w:space="0" w:color="000000"/>
            </w:tcBorders>
            <w:vAlign w:val="center"/>
          </w:tcPr>
          <w:p w14:paraId="42D00A46" w14:textId="5670F482" w:rsidR="0000765A" w:rsidRPr="009E66BF" w:rsidRDefault="0000765A" w:rsidP="0000765A">
            <w:pPr>
              <w:jc w:val="center"/>
              <w:rPr>
                <w:rFonts w:ascii="Arial" w:eastAsia="Times New Roman" w:hAnsi="Arial"/>
                <w:b/>
                <w:lang w:eastAsia="en-US"/>
              </w:rPr>
            </w:pPr>
            <w:r w:rsidRPr="009E66BF">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4C2042" w14:textId="699E5B12"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0D7E2E3D" w14:textId="77777777" w:rsidR="0000765A" w:rsidRPr="00655E28" w:rsidRDefault="0000765A" w:rsidP="0000765A">
            <w:pPr>
              <w:jc w:val="both"/>
              <w:rPr>
                <w:rFonts w:ascii="Arial" w:hAnsi="Arial"/>
                <w:b/>
                <w:bCs/>
              </w:rPr>
            </w:pPr>
            <w:r w:rsidRPr="00655E28">
              <w:rPr>
                <w:rFonts w:ascii="Arial" w:hAnsi="Arial"/>
                <w:b/>
                <w:bCs/>
              </w:rPr>
              <w:t>Troféu 27 cm</w:t>
            </w:r>
            <w:r>
              <w:rPr>
                <w:rFonts w:ascii="Arial" w:hAnsi="Arial"/>
                <w:b/>
                <w:bCs/>
              </w:rPr>
              <w:t xml:space="preserve">, </w:t>
            </w:r>
            <w:r w:rsidRPr="00E549ED">
              <w:rPr>
                <w:rFonts w:ascii="Arial" w:hAnsi="Arial"/>
                <w:b/>
                <w:color w:val="000000"/>
              </w:rPr>
              <w:t>conforme detalhamento constante no termo de referência</w:t>
            </w:r>
            <w:r>
              <w:rPr>
                <w:rFonts w:ascii="Arial" w:hAnsi="Arial"/>
                <w:b/>
                <w:color w:val="000000"/>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09EB8" w14:textId="65165696" w:rsidR="0000765A" w:rsidRPr="00655E28"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95DA67" w14:textId="1DD08F4E" w:rsidR="0000765A" w:rsidRPr="00655E28" w:rsidRDefault="0000765A" w:rsidP="0000765A">
            <w:pPr>
              <w:jc w:val="center"/>
              <w:rPr>
                <w:rFonts w:ascii="Arial" w:hAnsi="Arial"/>
                <w:b/>
              </w:rPr>
            </w:pPr>
          </w:p>
        </w:tc>
      </w:tr>
      <w:tr w:rsidR="0000765A" w:rsidRPr="00E549ED" w14:paraId="373F61A9"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E7C604" w14:textId="77777777" w:rsidR="0000765A" w:rsidRPr="00E549ED" w:rsidRDefault="0000765A" w:rsidP="0000765A">
            <w:pPr>
              <w:jc w:val="center"/>
              <w:rPr>
                <w:rFonts w:ascii="Arial" w:hAnsi="Arial"/>
                <w:b/>
              </w:rPr>
            </w:pPr>
            <w:r>
              <w:rPr>
                <w:rFonts w:ascii="Arial" w:hAnsi="Arial"/>
                <w:b/>
              </w:rPr>
              <w:t>20</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A455E7"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15</w:t>
            </w:r>
          </w:p>
        </w:tc>
        <w:tc>
          <w:tcPr>
            <w:tcW w:w="708" w:type="dxa"/>
            <w:tcBorders>
              <w:top w:val="single" w:sz="4" w:space="0" w:color="000000"/>
              <w:left w:val="single" w:sz="4" w:space="0" w:color="000000"/>
              <w:bottom w:val="single" w:sz="4" w:space="0" w:color="000000"/>
              <w:right w:val="single" w:sz="4" w:space="0" w:color="000000"/>
            </w:tcBorders>
            <w:vAlign w:val="center"/>
          </w:tcPr>
          <w:p w14:paraId="6BABA3F2" w14:textId="4660FE16" w:rsidR="0000765A" w:rsidRPr="009E66BF" w:rsidRDefault="0000765A" w:rsidP="0000765A">
            <w:pPr>
              <w:jc w:val="center"/>
              <w:rPr>
                <w:rFonts w:ascii="Arial" w:eastAsia="Times New Roman" w:hAnsi="Arial"/>
                <w:b/>
                <w:lang w:eastAsia="en-US"/>
              </w:rPr>
            </w:pPr>
            <w:r w:rsidRPr="009E66BF">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805F94" w14:textId="7B18BC91"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25DF7062" w14:textId="77777777" w:rsidR="0000765A" w:rsidRPr="00655E28" w:rsidRDefault="0000765A" w:rsidP="0000765A">
            <w:pPr>
              <w:tabs>
                <w:tab w:val="left" w:pos="1230"/>
              </w:tabs>
              <w:jc w:val="both"/>
              <w:rPr>
                <w:rFonts w:ascii="Arial" w:hAnsi="Arial"/>
                <w:b/>
                <w:bCs/>
              </w:rPr>
            </w:pPr>
            <w:r w:rsidRPr="00655E28">
              <w:rPr>
                <w:rFonts w:ascii="Arial" w:hAnsi="Arial"/>
                <w:b/>
                <w:bCs/>
              </w:rPr>
              <w:t>Troféu 26 cm</w:t>
            </w:r>
            <w:r>
              <w:rPr>
                <w:rFonts w:ascii="Arial" w:hAnsi="Arial"/>
                <w:b/>
                <w:bCs/>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E71B40" w14:textId="3CD30884" w:rsidR="0000765A" w:rsidRPr="00655E28"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0D09D7" w14:textId="25049BA0" w:rsidR="0000765A" w:rsidRPr="00655E28" w:rsidRDefault="0000765A" w:rsidP="0000765A">
            <w:pPr>
              <w:jc w:val="center"/>
              <w:rPr>
                <w:rFonts w:ascii="Arial" w:hAnsi="Arial"/>
                <w:b/>
              </w:rPr>
            </w:pPr>
          </w:p>
        </w:tc>
      </w:tr>
      <w:tr w:rsidR="0000765A" w:rsidRPr="00E549ED" w14:paraId="16BB7523"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926118" w14:textId="77777777" w:rsidR="0000765A" w:rsidRPr="00E549ED" w:rsidRDefault="0000765A" w:rsidP="0000765A">
            <w:pPr>
              <w:jc w:val="center"/>
              <w:rPr>
                <w:rFonts w:ascii="Arial" w:hAnsi="Arial"/>
                <w:b/>
              </w:rPr>
            </w:pPr>
            <w:r>
              <w:rPr>
                <w:rFonts w:ascii="Arial" w:hAnsi="Arial"/>
                <w:b/>
              </w:rPr>
              <w:t>21</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A3A13F"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20</w:t>
            </w:r>
          </w:p>
        </w:tc>
        <w:tc>
          <w:tcPr>
            <w:tcW w:w="708" w:type="dxa"/>
            <w:tcBorders>
              <w:top w:val="single" w:sz="4" w:space="0" w:color="000000"/>
              <w:left w:val="single" w:sz="4" w:space="0" w:color="000000"/>
              <w:bottom w:val="single" w:sz="4" w:space="0" w:color="000000"/>
              <w:right w:val="single" w:sz="4" w:space="0" w:color="000000"/>
            </w:tcBorders>
            <w:vAlign w:val="center"/>
          </w:tcPr>
          <w:p w14:paraId="253DF84B" w14:textId="12006A30" w:rsidR="0000765A" w:rsidRPr="009E66BF" w:rsidRDefault="0000765A" w:rsidP="0000765A">
            <w:pPr>
              <w:jc w:val="center"/>
              <w:rPr>
                <w:rFonts w:ascii="Arial" w:eastAsia="Times New Roman" w:hAnsi="Arial"/>
                <w:b/>
                <w:lang w:eastAsia="en-US"/>
              </w:rPr>
            </w:pPr>
            <w:r w:rsidRPr="009E66BF">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6DCB53" w14:textId="7F07109E"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721DF608" w14:textId="77777777" w:rsidR="0000765A" w:rsidRPr="00655E28" w:rsidRDefault="0000765A" w:rsidP="0000765A">
            <w:pPr>
              <w:jc w:val="both"/>
              <w:rPr>
                <w:rFonts w:ascii="Arial" w:hAnsi="Arial"/>
                <w:b/>
                <w:bCs/>
              </w:rPr>
            </w:pPr>
            <w:r w:rsidRPr="00655E28">
              <w:rPr>
                <w:rFonts w:ascii="Arial" w:hAnsi="Arial"/>
                <w:b/>
                <w:bCs/>
              </w:rPr>
              <w:t>Estatueta sinuca 15 cm</w:t>
            </w:r>
            <w:r>
              <w:rPr>
                <w:rFonts w:ascii="Arial" w:hAnsi="Arial"/>
                <w:b/>
                <w:bCs/>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748AAB" w14:textId="49764199" w:rsidR="0000765A" w:rsidRPr="00655E28"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87C0A" w14:textId="210B4C2E" w:rsidR="0000765A" w:rsidRPr="00655E28" w:rsidRDefault="0000765A" w:rsidP="0000765A">
            <w:pPr>
              <w:jc w:val="center"/>
              <w:rPr>
                <w:rFonts w:ascii="Arial" w:hAnsi="Arial"/>
                <w:b/>
              </w:rPr>
            </w:pPr>
          </w:p>
        </w:tc>
      </w:tr>
      <w:tr w:rsidR="0000765A" w:rsidRPr="00E549ED" w14:paraId="7914DD91"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9809B" w14:textId="77777777" w:rsidR="0000765A" w:rsidRPr="00E549ED" w:rsidRDefault="0000765A" w:rsidP="0000765A">
            <w:pPr>
              <w:jc w:val="center"/>
              <w:rPr>
                <w:rFonts w:ascii="Arial" w:hAnsi="Arial"/>
                <w:b/>
              </w:rPr>
            </w:pPr>
            <w:r>
              <w:rPr>
                <w:rFonts w:ascii="Arial" w:hAnsi="Arial"/>
                <w:b/>
              </w:rPr>
              <w:t>22</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77953"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20</w:t>
            </w:r>
          </w:p>
        </w:tc>
        <w:tc>
          <w:tcPr>
            <w:tcW w:w="708" w:type="dxa"/>
            <w:tcBorders>
              <w:top w:val="single" w:sz="4" w:space="0" w:color="000000"/>
              <w:left w:val="single" w:sz="4" w:space="0" w:color="000000"/>
              <w:bottom w:val="single" w:sz="4" w:space="0" w:color="000000"/>
              <w:right w:val="single" w:sz="4" w:space="0" w:color="000000"/>
            </w:tcBorders>
            <w:vAlign w:val="center"/>
          </w:tcPr>
          <w:p w14:paraId="077F4445" w14:textId="34F65EE6" w:rsidR="0000765A" w:rsidRPr="007075F9" w:rsidRDefault="0000765A" w:rsidP="0000765A">
            <w:pPr>
              <w:jc w:val="center"/>
              <w:rPr>
                <w:rFonts w:ascii="Arial" w:eastAsia="Times New Roman" w:hAnsi="Arial"/>
                <w:b/>
                <w:lang w:eastAsia="en-US"/>
              </w:rPr>
            </w:pPr>
            <w:r w:rsidRPr="007075F9">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635C6" w14:textId="4D1566AC"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3699D7DA" w14:textId="77777777" w:rsidR="0000765A" w:rsidRPr="00655E28" w:rsidRDefault="0000765A" w:rsidP="0000765A">
            <w:pPr>
              <w:jc w:val="both"/>
              <w:rPr>
                <w:rFonts w:ascii="Arial" w:hAnsi="Arial"/>
                <w:b/>
                <w:bCs/>
              </w:rPr>
            </w:pPr>
            <w:r w:rsidRPr="00655E28">
              <w:rPr>
                <w:rFonts w:ascii="Arial" w:hAnsi="Arial"/>
                <w:b/>
                <w:bCs/>
              </w:rPr>
              <w:t>Estatueta malha 12,8 cm</w:t>
            </w:r>
            <w:r>
              <w:rPr>
                <w:rFonts w:ascii="Arial" w:hAnsi="Arial"/>
                <w:b/>
                <w:bCs/>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FAA7D4" w14:textId="433700FD" w:rsidR="0000765A" w:rsidRPr="00655E28"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053D7F" w14:textId="58BF6FF5" w:rsidR="0000765A" w:rsidRPr="00655E28" w:rsidRDefault="0000765A" w:rsidP="0000765A">
            <w:pPr>
              <w:jc w:val="center"/>
              <w:rPr>
                <w:rFonts w:ascii="Arial" w:hAnsi="Arial"/>
                <w:b/>
              </w:rPr>
            </w:pPr>
          </w:p>
        </w:tc>
      </w:tr>
      <w:tr w:rsidR="0000765A" w:rsidRPr="00E549ED" w14:paraId="258A82FF"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4F8DD" w14:textId="77777777" w:rsidR="0000765A" w:rsidRPr="00E549ED" w:rsidRDefault="0000765A" w:rsidP="0000765A">
            <w:pPr>
              <w:jc w:val="center"/>
              <w:rPr>
                <w:rFonts w:ascii="Arial" w:hAnsi="Arial"/>
                <w:b/>
              </w:rPr>
            </w:pPr>
            <w:r>
              <w:rPr>
                <w:rFonts w:ascii="Arial" w:hAnsi="Arial"/>
                <w:b/>
              </w:rPr>
              <w:t>23</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4C136B"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10</w:t>
            </w:r>
          </w:p>
        </w:tc>
        <w:tc>
          <w:tcPr>
            <w:tcW w:w="708" w:type="dxa"/>
            <w:tcBorders>
              <w:top w:val="single" w:sz="4" w:space="0" w:color="000000"/>
              <w:left w:val="single" w:sz="4" w:space="0" w:color="000000"/>
              <w:bottom w:val="single" w:sz="4" w:space="0" w:color="000000"/>
              <w:right w:val="single" w:sz="4" w:space="0" w:color="000000"/>
            </w:tcBorders>
            <w:vAlign w:val="center"/>
          </w:tcPr>
          <w:p w14:paraId="713F5620" w14:textId="6AA35E84" w:rsidR="0000765A" w:rsidRPr="007075F9" w:rsidRDefault="0000765A" w:rsidP="0000765A">
            <w:pPr>
              <w:jc w:val="center"/>
              <w:rPr>
                <w:rFonts w:ascii="Arial" w:eastAsia="Times New Roman" w:hAnsi="Arial"/>
                <w:b/>
                <w:lang w:eastAsia="en-US"/>
              </w:rPr>
            </w:pPr>
            <w:r w:rsidRPr="007075F9">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1E79C" w14:textId="4910B644"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0D6F0957" w14:textId="77777777" w:rsidR="0000765A" w:rsidRPr="00655E28" w:rsidRDefault="0000765A" w:rsidP="0000765A">
            <w:pPr>
              <w:jc w:val="both"/>
              <w:rPr>
                <w:rFonts w:ascii="Arial" w:hAnsi="Arial"/>
                <w:b/>
                <w:bCs/>
              </w:rPr>
            </w:pPr>
            <w:r w:rsidRPr="00655E28">
              <w:rPr>
                <w:rFonts w:ascii="Arial" w:hAnsi="Arial"/>
                <w:b/>
                <w:bCs/>
              </w:rPr>
              <w:t>Estatueta baralho 9,2 cm</w:t>
            </w:r>
            <w:r>
              <w:rPr>
                <w:rFonts w:ascii="Arial" w:hAnsi="Arial"/>
                <w:b/>
                <w:bCs/>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C614E3" w14:textId="694AD0EF" w:rsidR="0000765A" w:rsidRPr="00655E28"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C30D8" w14:textId="302DD4D6" w:rsidR="0000765A" w:rsidRPr="00655E28" w:rsidRDefault="0000765A" w:rsidP="0000765A">
            <w:pPr>
              <w:jc w:val="center"/>
              <w:rPr>
                <w:rFonts w:ascii="Arial" w:hAnsi="Arial"/>
                <w:b/>
              </w:rPr>
            </w:pPr>
          </w:p>
        </w:tc>
      </w:tr>
      <w:tr w:rsidR="0000765A" w:rsidRPr="00E549ED" w14:paraId="0241F92F"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D030C6" w14:textId="77777777" w:rsidR="0000765A" w:rsidRPr="00E549ED" w:rsidRDefault="0000765A" w:rsidP="0000765A">
            <w:pPr>
              <w:jc w:val="center"/>
              <w:rPr>
                <w:rFonts w:ascii="Arial" w:hAnsi="Arial"/>
                <w:b/>
              </w:rPr>
            </w:pPr>
            <w:r>
              <w:rPr>
                <w:rFonts w:ascii="Arial" w:hAnsi="Arial"/>
                <w:b/>
              </w:rPr>
              <w:t>24</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EC085A"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10</w:t>
            </w:r>
          </w:p>
        </w:tc>
        <w:tc>
          <w:tcPr>
            <w:tcW w:w="708" w:type="dxa"/>
            <w:tcBorders>
              <w:top w:val="single" w:sz="4" w:space="0" w:color="000000"/>
              <w:left w:val="single" w:sz="4" w:space="0" w:color="000000"/>
              <w:bottom w:val="single" w:sz="4" w:space="0" w:color="000000"/>
              <w:right w:val="single" w:sz="4" w:space="0" w:color="000000"/>
            </w:tcBorders>
            <w:vAlign w:val="center"/>
          </w:tcPr>
          <w:p w14:paraId="67BC6CB3" w14:textId="186DDA4D" w:rsidR="0000765A" w:rsidRPr="007075F9" w:rsidRDefault="0000765A" w:rsidP="0000765A">
            <w:pPr>
              <w:jc w:val="center"/>
              <w:rPr>
                <w:rFonts w:ascii="Arial" w:eastAsia="Times New Roman" w:hAnsi="Arial"/>
                <w:b/>
                <w:lang w:eastAsia="en-US"/>
              </w:rPr>
            </w:pPr>
            <w:r w:rsidRPr="007075F9">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09382A" w14:textId="212D2A1E"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44BC8A6F" w14:textId="77777777" w:rsidR="0000765A" w:rsidRPr="00655E28" w:rsidRDefault="0000765A" w:rsidP="0000765A">
            <w:pPr>
              <w:jc w:val="both"/>
              <w:rPr>
                <w:rFonts w:ascii="Arial" w:hAnsi="Arial"/>
                <w:b/>
                <w:bCs/>
              </w:rPr>
            </w:pPr>
            <w:r w:rsidRPr="00655E28">
              <w:rPr>
                <w:rFonts w:ascii="Arial" w:hAnsi="Arial"/>
                <w:b/>
                <w:bCs/>
              </w:rPr>
              <w:t xml:space="preserve">Estatueta baralho </w:t>
            </w:r>
            <w:r>
              <w:rPr>
                <w:rFonts w:ascii="Arial" w:hAnsi="Arial"/>
                <w:b/>
                <w:bCs/>
              </w:rPr>
              <w:t>11,4</w:t>
            </w:r>
            <w:r w:rsidRPr="00655E28">
              <w:rPr>
                <w:rFonts w:ascii="Arial" w:hAnsi="Arial"/>
                <w:b/>
                <w:bCs/>
              </w:rPr>
              <w:t xml:space="preserve"> cm</w:t>
            </w:r>
            <w:r>
              <w:rPr>
                <w:rFonts w:ascii="Arial" w:hAnsi="Arial"/>
                <w:b/>
                <w:bCs/>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17A2BD" w14:textId="4F377C95" w:rsidR="0000765A" w:rsidRPr="00655E28"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CADB0A" w14:textId="763E4DB1" w:rsidR="0000765A" w:rsidRPr="00655E28" w:rsidRDefault="0000765A" w:rsidP="0000765A">
            <w:pPr>
              <w:jc w:val="center"/>
              <w:rPr>
                <w:rFonts w:ascii="Arial" w:hAnsi="Arial"/>
                <w:b/>
              </w:rPr>
            </w:pPr>
          </w:p>
        </w:tc>
      </w:tr>
      <w:tr w:rsidR="0000765A" w:rsidRPr="00E549ED" w14:paraId="494EBE97"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13EF1" w14:textId="77777777" w:rsidR="0000765A" w:rsidRPr="00E549ED" w:rsidRDefault="0000765A" w:rsidP="0000765A">
            <w:pPr>
              <w:jc w:val="center"/>
              <w:rPr>
                <w:rFonts w:ascii="Arial" w:hAnsi="Arial"/>
                <w:b/>
              </w:rPr>
            </w:pPr>
            <w:r>
              <w:rPr>
                <w:rFonts w:ascii="Arial" w:hAnsi="Arial"/>
                <w:b/>
              </w:rPr>
              <w:t>25</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D8663E"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10</w:t>
            </w:r>
          </w:p>
        </w:tc>
        <w:tc>
          <w:tcPr>
            <w:tcW w:w="708" w:type="dxa"/>
            <w:tcBorders>
              <w:top w:val="single" w:sz="4" w:space="0" w:color="000000"/>
              <w:left w:val="single" w:sz="4" w:space="0" w:color="000000"/>
              <w:bottom w:val="single" w:sz="4" w:space="0" w:color="000000"/>
              <w:right w:val="single" w:sz="4" w:space="0" w:color="000000"/>
            </w:tcBorders>
            <w:vAlign w:val="center"/>
          </w:tcPr>
          <w:p w14:paraId="02D44FE5" w14:textId="495C8879" w:rsidR="0000765A" w:rsidRPr="007075F9" w:rsidRDefault="0000765A" w:rsidP="0000765A">
            <w:pPr>
              <w:jc w:val="center"/>
              <w:rPr>
                <w:rFonts w:ascii="Arial" w:eastAsia="Times New Roman" w:hAnsi="Arial"/>
                <w:b/>
                <w:lang w:eastAsia="en-US"/>
              </w:rPr>
            </w:pPr>
            <w:r w:rsidRPr="007075F9">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D715F6" w14:textId="5CB58B73"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70727C78" w14:textId="77777777" w:rsidR="0000765A" w:rsidRPr="00655E28" w:rsidRDefault="0000765A" w:rsidP="0000765A">
            <w:pPr>
              <w:jc w:val="both"/>
              <w:rPr>
                <w:rFonts w:ascii="Arial" w:hAnsi="Arial"/>
                <w:b/>
                <w:bCs/>
              </w:rPr>
            </w:pPr>
            <w:r w:rsidRPr="00655E28">
              <w:rPr>
                <w:rFonts w:ascii="Arial" w:hAnsi="Arial"/>
                <w:b/>
                <w:bCs/>
              </w:rPr>
              <w:t xml:space="preserve">Estatueta baralho </w:t>
            </w:r>
            <w:r>
              <w:rPr>
                <w:rFonts w:ascii="Arial" w:hAnsi="Arial"/>
                <w:b/>
                <w:bCs/>
              </w:rPr>
              <w:t>16,4</w:t>
            </w:r>
            <w:r w:rsidRPr="00655E28">
              <w:rPr>
                <w:rFonts w:ascii="Arial" w:hAnsi="Arial"/>
                <w:b/>
                <w:bCs/>
              </w:rPr>
              <w:t xml:space="preserve"> cm</w:t>
            </w:r>
            <w:r>
              <w:rPr>
                <w:rFonts w:ascii="Arial" w:hAnsi="Arial"/>
                <w:b/>
                <w:bCs/>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1DFC54" w14:textId="5B0EC46C" w:rsidR="0000765A" w:rsidRPr="00655E28"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622B7" w14:textId="1EB32E95" w:rsidR="0000765A" w:rsidRPr="00655E28" w:rsidRDefault="0000765A" w:rsidP="0000765A">
            <w:pPr>
              <w:jc w:val="center"/>
              <w:rPr>
                <w:rFonts w:ascii="Arial" w:hAnsi="Arial"/>
                <w:b/>
              </w:rPr>
            </w:pPr>
          </w:p>
        </w:tc>
      </w:tr>
      <w:tr w:rsidR="0000765A" w:rsidRPr="00E549ED" w14:paraId="673D3E61"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F28736" w14:textId="77777777" w:rsidR="0000765A" w:rsidRPr="00E549ED" w:rsidRDefault="0000765A" w:rsidP="0000765A">
            <w:pPr>
              <w:jc w:val="center"/>
              <w:rPr>
                <w:rFonts w:ascii="Arial" w:hAnsi="Arial"/>
                <w:b/>
              </w:rPr>
            </w:pPr>
            <w:r>
              <w:rPr>
                <w:rFonts w:ascii="Arial" w:hAnsi="Arial"/>
                <w:b/>
              </w:rPr>
              <w:t>26</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3A1316"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30</w:t>
            </w:r>
          </w:p>
        </w:tc>
        <w:tc>
          <w:tcPr>
            <w:tcW w:w="708" w:type="dxa"/>
            <w:tcBorders>
              <w:top w:val="single" w:sz="4" w:space="0" w:color="000000"/>
              <w:left w:val="single" w:sz="4" w:space="0" w:color="000000"/>
              <w:bottom w:val="single" w:sz="4" w:space="0" w:color="000000"/>
              <w:right w:val="single" w:sz="4" w:space="0" w:color="000000"/>
            </w:tcBorders>
            <w:vAlign w:val="center"/>
          </w:tcPr>
          <w:p w14:paraId="6047B0BB" w14:textId="7DEC7540" w:rsidR="0000765A" w:rsidRPr="007075F9" w:rsidRDefault="0000765A" w:rsidP="0000765A">
            <w:pPr>
              <w:jc w:val="center"/>
              <w:rPr>
                <w:rFonts w:ascii="Arial" w:eastAsia="Times New Roman" w:hAnsi="Arial"/>
                <w:b/>
                <w:lang w:eastAsia="en-US"/>
              </w:rPr>
            </w:pPr>
            <w:r w:rsidRPr="007075F9">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AFF31" w14:textId="3BB3B0B7"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751CF096" w14:textId="77777777" w:rsidR="0000765A" w:rsidRPr="00F25BD9" w:rsidRDefault="0000765A" w:rsidP="0000765A">
            <w:pPr>
              <w:jc w:val="both"/>
              <w:rPr>
                <w:rFonts w:ascii="Arial" w:hAnsi="Arial"/>
                <w:b/>
                <w:bCs/>
              </w:rPr>
            </w:pPr>
            <w:r w:rsidRPr="00F25BD9">
              <w:rPr>
                <w:rFonts w:ascii="Arial" w:hAnsi="Arial"/>
                <w:b/>
                <w:bCs/>
              </w:rPr>
              <w:t xml:space="preserve">Placa de homenagem, </w:t>
            </w:r>
            <w:r w:rsidRPr="00F25BD9">
              <w:rPr>
                <w:rFonts w:ascii="Arial" w:hAnsi="Arial"/>
                <w:b/>
                <w:color w:val="000000"/>
              </w:rPr>
              <w:t xml:space="preserve">conforme detalhamento </w:t>
            </w:r>
            <w:r w:rsidRPr="00F25BD9">
              <w:rPr>
                <w:rFonts w:ascii="Arial" w:hAnsi="Arial"/>
                <w:b/>
                <w:color w:val="000000"/>
              </w:rPr>
              <w:lastRenderedPageBreak/>
              <w:t>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469902" w14:textId="670F7E9F" w:rsidR="0000765A" w:rsidRPr="00655E28"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68DEEF" w14:textId="60924936" w:rsidR="0000765A" w:rsidRPr="00655E28" w:rsidRDefault="0000765A" w:rsidP="0000765A">
            <w:pPr>
              <w:jc w:val="center"/>
              <w:rPr>
                <w:rFonts w:ascii="Arial" w:hAnsi="Arial"/>
                <w:b/>
              </w:rPr>
            </w:pPr>
          </w:p>
        </w:tc>
      </w:tr>
      <w:tr w:rsidR="0000765A" w:rsidRPr="00E549ED" w14:paraId="41EB7030"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8EFAFC" w14:textId="77777777" w:rsidR="0000765A" w:rsidRPr="00E549ED" w:rsidRDefault="0000765A" w:rsidP="0000765A">
            <w:pPr>
              <w:jc w:val="center"/>
              <w:rPr>
                <w:rFonts w:ascii="Arial" w:hAnsi="Arial"/>
                <w:b/>
              </w:rPr>
            </w:pPr>
            <w:r>
              <w:rPr>
                <w:rFonts w:ascii="Arial" w:hAnsi="Arial"/>
                <w:b/>
              </w:rPr>
              <w:t>27</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F7708"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30</w:t>
            </w:r>
          </w:p>
        </w:tc>
        <w:tc>
          <w:tcPr>
            <w:tcW w:w="708" w:type="dxa"/>
            <w:tcBorders>
              <w:top w:val="single" w:sz="4" w:space="0" w:color="000000"/>
              <w:left w:val="single" w:sz="4" w:space="0" w:color="000000"/>
              <w:bottom w:val="single" w:sz="4" w:space="0" w:color="000000"/>
              <w:right w:val="single" w:sz="4" w:space="0" w:color="000000"/>
            </w:tcBorders>
            <w:vAlign w:val="center"/>
          </w:tcPr>
          <w:p w14:paraId="60EEDE3C" w14:textId="735B1CA5" w:rsidR="0000765A" w:rsidRPr="00E549ED" w:rsidRDefault="0000765A" w:rsidP="0000765A">
            <w:pPr>
              <w:jc w:val="center"/>
              <w:rPr>
                <w:rFonts w:ascii="Arial" w:eastAsia="Times New Roman" w:hAnsi="Arial"/>
                <w:b/>
                <w:lang w:eastAsia="en-US"/>
              </w:rPr>
            </w:pPr>
            <w:r w:rsidRPr="00E549ED">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C62D73" w14:textId="778F3292"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1DCA4974" w14:textId="77777777" w:rsidR="0000765A" w:rsidRPr="00F25BD9" w:rsidRDefault="0000765A" w:rsidP="0000765A">
            <w:pPr>
              <w:jc w:val="both"/>
              <w:rPr>
                <w:rFonts w:ascii="Arial" w:hAnsi="Arial"/>
                <w:b/>
                <w:bCs/>
              </w:rPr>
            </w:pPr>
            <w:r w:rsidRPr="00F25BD9">
              <w:rPr>
                <w:rFonts w:ascii="Arial" w:hAnsi="Arial"/>
                <w:b/>
                <w:bCs/>
              </w:rPr>
              <w:t xml:space="preserve">Estojo para placa de homenagem, </w:t>
            </w:r>
            <w:r w:rsidRPr="00F25BD9">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70B537" w14:textId="4AE3EA05" w:rsidR="0000765A" w:rsidRPr="00655E28"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E4E329" w14:textId="5A8C13E4" w:rsidR="0000765A" w:rsidRPr="00655E28" w:rsidRDefault="0000765A" w:rsidP="0000765A">
            <w:pPr>
              <w:jc w:val="center"/>
              <w:rPr>
                <w:rFonts w:ascii="Arial" w:hAnsi="Arial"/>
                <w:b/>
              </w:rPr>
            </w:pPr>
          </w:p>
        </w:tc>
      </w:tr>
      <w:tr w:rsidR="0000765A" w:rsidRPr="00E549ED" w14:paraId="270B6ABE"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3BC88B" w14:textId="77777777" w:rsidR="0000765A" w:rsidRPr="00E549ED" w:rsidRDefault="0000765A" w:rsidP="0000765A">
            <w:pPr>
              <w:jc w:val="center"/>
              <w:rPr>
                <w:rFonts w:ascii="Arial" w:hAnsi="Arial"/>
                <w:b/>
              </w:rPr>
            </w:pPr>
            <w:r>
              <w:rPr>
                <w:rFonts w:ascii="Arial" w:hAnsi="Arial"/>
                <w:b/>
              </w:rPr>
              <w:t>28</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892D94"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600</w:t>
            </w:r>
          </w:p>
        </w:tc>
        <w:tc>
          <w:tcPr>
            <w:tcW w:w="708" w:type="dxa"/>
            <w:tcBorders>
              <w:top w:val="single" w:sz="4" w:space="0" w:color="000000"/>
              <w:left w:val="single" w:sz="4" w:space="0" w:color="000000"/>
              <w:bottom w:val="single" w:sz="4" w:space="0" w:color="000000"/>
              <w:right w:val="single" w:sz="4" w:space="0" w:color="000000"/>
            </w:tcBorders>
            <w:vAlign w:val="center"/>
          </w:tcPr>
          <w:p w14:paraId="4BA97743" w14:textId="0966E4A6" w:rsidR="0000765A" w:rsidRPr="00FD5CA1" w:rsidRDefault="0000765A" w:rsidP="0000765A">
            <w:pPr>
              <w:jc w:val="center"/>
              <w:rPr>
                <w:rFonts w:ascii="Arial" w:eastAsia="Times New Roman" w:hAnsi="Arial"/>
                <w:b/>
                <w:lang w:eastAsia="en-US"/>
              </w:rPr>
            </w:pPr>
            <w:r w:rsidRPr="00FD5CA1">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A63944" w14:textId="4B93FFED"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78EFDE3E" w14:textId="77777777" w:rsidR="0000765A" w:rsidRPr="00F25BD9" w:rsidRDefault="0000765A" w:rsidP="0000765A">
            <w:pPr>
              <w:jc w:val="both"/>
              <w:rPr>
                <w:rFonts w:ascii="Arial" w:hAnsi="Arial"/>
                <w:b/>
                <w:bCs/>
              </w:rPr>
            </w:pPr>
            <w:r>
              <w:rPr>
                <w:rFonts w:ascii="Arial" w:hAnsi="Arial"/>
                <w:b/>
                <w:bCs/>
              </w:rPr>
              <w:t>M</w:t>
            </w:r>
            <w:r w:rsidRPr="00F25BD9">
              <w:rPr>
                <w:rFonts w:ascii="Arial" w:hAnsi="Arial"/>
                <w:b/>
                <w:bCs/>
              </w:rPr>
              <w:t xml:space="preserve">edalha na cor ouro, </w:t>
            </w:r>
            <w:r w:rsidRPr="00F25BD9">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2DDC33" w14:textId="194DBB8B" w:rsidR="0000765A" w:rsidRPr="00655E28"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544C0" w14:textId="249593A4" w:rsidR="0000765A" w:rsidRPr="00655E28" w:rsidRDefault="0000765A" w:rsidP="0000765A">
            <w:pPr>
              <w:jc w:val="center"/>
              <w:rPr>
                <w:rFonts w:ascii="Arial" w:hAnsi="Arial"/>
                <w:b/>
              </w:rPr>
            </w:pPr>
          </w:p>
        </w:tc>
      </w:tr>
      <w:tr w:rsidR="0000765A" w:rsidRPr="00E549ED" w14:paraId="2E59E9A4"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0AD190" w14:textId="77777777" w:rsidR="0000765A" w:rsidRPr="00E549ED" w:rsidRDefault="0000765A" w:rsidP="0000765A">
            <w:pPr>
              <w:jc w:val="center"/>
              <w:rPr>
                <w:rFonts w:ascii="Arial" w:hAnsi="Arial"/>
                <w:b/>
              </w:rPr>
            </w:pPr>
            <w:r>
              <w:rPr>
                <w:rFonts w:ascii="Arial" w:hAnsi="Arial"/>
                <w:b/>
              </w:rPr>
              <w:t>29</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1679A6"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600</w:t>
            </w:r>
          </w:p>
        </w:tc>
        <w:tc>
          <w:tcPr>
            <w:tcW w:w="708" w:type="dxa"/>
            <w:tcBorders>
              <w:top w:val="single" w:sz="4" w:space="0" w:color="000000"/>
              <w:left w:val="single" w:sz="4" w:space="0" w:color="000000"/>
              <w:bottom w:val="single" w:sz="4" w:space="0" w:color="000000"/>
              <w:right w:val="single" w:sz="4" w:space="0" w:color="000000"/>
            </w:tcBorders>
            <w:vAlign w:val="center"/>
          </w:tcPr>
          <w:p w14:paraId="23D5D407" w14:textId="4B5E6DC6" w:rsidR="0000765A" w:rsidRPr="00FD5CA1" w:rsidRDefault="0000765A" w:rsidP="0000765A">
            <w:pPr>
              <w:jc w:val="center"/>
              <w:rPr>
                <w:rFonts w:ascii="Arial" w:eastAsia="Times New Roman" w:hAnsi="Arial"/>
                <w:b/>
                <w:lang w:eastAsia="en-US"/>
              </w:rPr>
            </w:pPr>
            <w:r w:rsidRPr="00FD5CA1">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5A45A" w14:textId="07CE0EBA"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75BF02BC" w14:textId="77777777" w:rsidR="0000765A" w:rsidRPr="00F25BD9" w:rsidRDefault="0000765A" w:rsidP="0000765A">
            <w:pPr>
              <w:jc w:val="both"/>
              <w:rPr>
                <w:rFonts w:ascii="Arial" w:hAnsi="Arial"/>
                <w:b/>
                <w:bCs/>
              </w:rPr>
            </w:pPr>
            <w:r>
              <w:rPr>
                <w:rFonts w:ascii="Arial" w:hAnsi="Arial"/>
                <w:b/>
                <w:bCs/>
              </w:rPr>
              <w:t>M</w:t>
            </w:r>
            <w:r w:rsidRPr="00F25BD9">
              <w:rPr>
                <w:rFonts w:ascii="Arial" w:hAnsi="Arial"/>
                <w:b/>
                <w:bCs/>
              </w:rPr>
              <w:t xml:space="preserve">edalha na cor prata, </w:t>
            </w:r>
            <w:r w:rsidRPr="00F25BD9">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8D1AB" w14:textId="39470030" w:rsidR="0000765A" w:rsidRPr="00655E28"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F07234" w14:textId="5620897A" w:rsidR="0000765A" w:rsidRPr="00655E28" w:rsidRDefault="0000765A" w:rsidP="0000765A">
            <w:pPr>
              <w:jc w:val="center"/>
              <w:rPr>
                <w:rFonts w:ascii="Arial" w:hAnsi="Arial"/>
                <w:b/>
              </w:rPr>
            </w:pPr>
          </w:p>
        </w:tc>
      </w:tr>
      <w:tr w:rsidR="0000765A" w:rsidRPr="00E549ED" w14:paraId="1F0FBAD0"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50D9F" w14:textId="77777777" w:rsidR="0000765A" w:rsidRPr="00E549ED" w:rsidRDefault="0000765A" w:rsidP="0000765A">
            <w:pPr>
              <w:jc w:val="center"/>
              <w:rPr>
                <w:rFonts w:ascii="Arial" w:hAnsi="Arial"/>
                <w:b/>
              </w:rPr>
            </w:pPr>
            <w:r>
              <w:rPr>
                <w:rFonts w:ascii="Arial" w:hAnsi="Arial"/>
                <w:b/>
              </w:rPr>
              <w:t>30</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C86CD2"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300</w:t>
            </w:r>
          </w:p>
        </w:tc>
        <w:tc>
          <w:tcPr>
            <w:tcW w:w="708" w:type="dxa"/>
            <w:tcBorders>
              <w:top w:val="single" w:sz="4" w:space="0" w:color="000000"/>
              <w:left w:val="single" w:sz="4" w:space="0" w:color="000000"/>
              <w:bottom w:val="single" w:sz="4" w:space="0" w:color="000000"/>
              <w:right w:val="single" w:sz="4" w:space="0" w:color="000000"/>
            </w:tcBorders>
            <w:vAlign w:val="center"/>
          </w:tcPr>
          <w:p w14:paraId="26A03DBB" w14:textId="00A62AFC" w:rsidR="0000765A" w:rsidRPr="00FD5CA1" w:rsidRDefault="0000765A" w:rsidP="0000765A">
            <w:pPr>
              <w:jc w:val="center"/>
              <w:rPr>
                <w:rFonts w:ascii="Arial" w:eastAsia="Times New Roman" w:hAnsi="Arial"/>
                <w:b/>
                <w:lang w:eastAsia="en-US"/>
              </w:rPr>
            </w:pPr>
            <w:r w:rsidRPr="00FD5CA1">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0388E3" w14:textId="0717B111"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1FA722B7" w14:textId="77777777" w:rsidR="0000765A" w:rsidRPr="00F25BD9" w:rsidRDefault="0000765A" w:rsidP="0000765A">
            <w:pPr>
              <w:jc w:val="both"/>
              <w:rPr>
                <w:rFonts w:ascii="Arial" w:hAnsi="Arial"/>
                <w:b/>
                <w:bCs/>
              </w:rPr>
            </w:pPr>
            <w:r>
              <w:rPr>
                <w:rFonts w:ascii="Arial" w:hAnsi="Arial"/>
                <w:b/>
                <w:bCs/>
              </w:rPr>
              <w:t>M</w:t>
            </w:r>
            <w:r w:rsidRPr="00F25BD9">
              <w:rPr>
                <w:rFonts w:ascii="Arial" w:hAnsi="Arial"/>
                <w:b/>
                <w:bCs/>
              </w:rPr>
              <w:t xml:space="preserve">edalha na cor bronze, </w:t>
            </w:r>
            <w:r w:rsidRPr="00F25BD9">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B8D6F" w14:textId="4B9E788C" w:rsidR="0000765A" w:rsidRPr="00655E28"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9DDC0E" w14:textId="73DEF65E" w:rsidR="0000765A" w:rsidRPr="00655E28" w:rsidRDefault="0000765A" w:rsidP="0000765A">
            <w:pPr>
              <w:jc w:val="center"/>
              <w:rPr>
                <w:rFonts w:ascii="Arial" w:hAnsi="Arial"/>
                <w:b/>
              </w:rPr>
            </w:pPr>
          </w:p>
        </w:tc>
      </w:tr>
      <w:tr w:rsidR="0000765A" w:rsidRPr="00E549ED" w14:paraId="524E4EAC"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7E7A1B" w14:textId="77777777" w:rsidR="0000765A" w:rsidRPr="00E549ED" w:rsidRDefault="0000765A" w:rsidP="0000765A">
            <w:pPr>
              <w:jc w:val="center"/>
              <w:rPr>
                <w:rFonts w:ascii="Arial" w:hAnsi="Arial"/>
                <w:b/>
              </w:rPr>
            </w:pPr>
            <w:r>
              <w:rPr>
                <w:rFonts w:ascii="Arial" w:hAnsi="Arial"/>
                <w:b/>
              </w:rPr>
              <w:t>31</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1F2EA8"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500</w:t>
            </w:r>
          </w:p>
        </w:tc>
        <w:tc>
          <w:tcPr>
            <w:tcW w:w="708" w:type="dxa"/>
            <w:tcBorders>
              <w:top w:val="single" w:sz="4" w:space="0" w:color="000000"/>
              <w:left w:val="single" w:sz="4" w:space="0" w:color="000000"/>
              <w:bottom w:val="single" w:sz="4" w:space="0" w:color="000000"/>
              <w:right w:val="single" w:sz="4" w:space="0" w:color="000000"/>
            </w:tcBorders>
            <w:vAlign w:val="center"/>
          </w:tcPr>
          <w:p w14:paraId="2B55C3DE" w14:textId="01CBC82A" w:rsidR="0000765A" w:rsidRPr="00FD5CA1" w:rsidRDefault="0000765A" w:rsidP="0000765A">
            <w:pPr>
              <w:jc w:val="center"/>
              <w:rPr>
                <w:rFonts w:ascii="Arial" w:eastAsia="Times New Roman" w:hAnsi="Arial"/>
                <w:b/>
                <w:lang w:eastAsia="en-US"/>
              </w:rPr>
            </w:pPr>
            <w:r w:rsidRPr="00FD5CA1">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4DBC7E" w14:textId="32F09532"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70452954" w14:textId="77777777" w:rsidR="0000765A" w:rsidRPr="00F25BD9" w:rsidRDefault="0000765A" w:rsidP="0000765A">
            <w:pPr>
              <w:jc w:val="both"/>
              <w:rPr>
                <w:rFonts w:ascii="Arial" w:hAnsi="Arial"/>
                <w:b/>
                <w:bCs/>
              </w:rPr>
            </w:pPr>
            <w:r w:rsidRPr="00F25BD9">
              <w:rPr>
                <w:rFonts w:ascii="Arial" w:hAnsi="Arial"/>
                <w:b/>
                <w:bCs/>
              </w:rPr>
              <w:t xml:space="preserve">60000-D - Medalha fundida em liga metálica de </w:t>
            </w:r>
            <w:proofErr w:type="spellStart"/>
            <w:r w:rsidRPr="00F25BD9">
              <w:rPr>
                <w:rFonts w:ascii="Arial" w:hAnsi="Arial"/>
                <w:b/>
                <w:bCs/>
              </w:rPr>
              <w:t>zamac</w:t>
            </w:r>
            <w:proofErr w:type="spellEnd"/>
            <w:r w:rsidRPr="00F25BD9">
              <w:rPr>
                <w:rFonts w:ascii="Arial" w:hAnsi="Arial"/>
                <w:b/>
                <w:bCs/>
              </w:rPr>
              <w:t xml:space="preserve">, dourada, </w:t>
            </w:r>
            <w:r w:rsidRPr="00F25BD9">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F6996" w14:textId="61B46349" w:rsidR="0000765A" w:rsidRPr="00655E28"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272E4" w14:textId="19836B34" w:rsidR="0000765A" w:rsidRPr="00655E28" w:rsidRDefault="0000765A" w:rsidP="0000765A">
            <w:pPr>
              <w:jc w:val="center"/>
              <w:rPr>
                <w:rFonts w:ascii="Arial" w:hAnsi="Arial"/>
                <w:b/>
              </w:rPr>
            </w:pPr>
          </w:p>
        </w:tc>
      </w:tr>
      <w:tr w:rsidR="0000765A" w:rsidRPr="00E549ED" w14:paraId="53E09844"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2CFF04" w14:textId="77777777" w:rsidR="0000765A" w:rsidRPr="00E549ED" w:rsidRDefault="0000765A" w:rsidP="0000765A">
            <w:pPr>
              <w:jc w:val="center"/>
              <w:rPr>
                <w:rFonts w:ascii="Arial" w:hAnsi="Arial"/>
                <w:b/>
              </w:rPr>
            </w:pPr>
            <w:r>
              <w:rPr>
                <w:rFonts w:ascii="Arial" w:hAnsi="Arial"/>
                <w:b/>
              </w:rPr>
              <w:t>32</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4010D2"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500</w:t>
            </w:r>
          </w:p>
        </w:tc>
        <w:tc>
          <w:tcPr>
            <w:tcW w:w="708" w:type="dxa"/>
            <w:tcBorders>
              <w:top w:val="single" w:sz="4" w:space="0" w:color="000000"/>
              <w:left w:val="single" w:sz="4" w:space="0" w:color="000000"/>
              <w:bottom w:val="single" w:sz="4" w:space="0" w:color="000000"/>
              <w:right w:val="single" w:sz="4" w:space="0" w:color="000000"/>
            </w:tcBorders>
            <w:vAlign w:val="center"/>
          </w:tcPr>
          <w:p w14:paraId="2299C806" w14:textId="01CA92BC" w:rsidR="0000765A" w:rsidRPr="00FD5CA1" w:rsidRDefault="0000765A" w:rsidP="0000765A">
            <w:pPr>
              <w:jc w:val="center"/>
              <w:rPr>
                <w:rFonts w:ascii="Arial" w:eastAsia="Times New Roman" w:hAnsi="Arial"/>
                <w:b/>
                <w:lang w:eastAsia="en-US"/>
              </w:rPr>
            </w:pPr>
            <w:r w:rsidRPr="00FD5CA1">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2365B" w14:textId="52986599"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057C3ABF" w14:textId="77777777" w:rsidR="0000765A" w:rsidRPr="00F25BD9" w:rsidRDefault="0000765A" w:rsidP="0000765A">
            <w:pPr>
              <w:jc w:val="both"/>
              <w:rPr>
                <w:rFonts w:ascii="Arial" w:hAnsi="Arial"/>
                <w:b/>
                <w:bCs/>
              </w:rPr>
            </w:pPr>
            <w:r w:rsidRPr="00F25BD9">
              <w:rPr>
                <w:rFonts w:ascii="Arial" w:hAnsi="Arial"/>
                <w:b/>
                <w:bCs/>
              </w:rPr>
              <w:t xml:space="preserve">60000-P - Medalha fundida em liga metálica de </w:t>
            </w:r>
            <w:proofErr w:type="spellStart"/>
            <w:r w:rsidRPr="00F25BD9">
              <w:rPr>
                <w:rFonts w:ascii="Arial" w:hAnsi="Arial"/>
                <w:b/>
                <w:bCs/>
              </w:rPr>
              <w:t>zamac</w:t>
            </w:r>
            <w:proofErr w:type="spellEnd"/>
            <w:r w:rsidRPr="00F25BD9">
              <w:rPr>
                <w:rFonts w:ascii="Arial" w:hAnsi="Arial"/>
                <w:b/>
                <w:bCs/>
              </w:rPr>
              <w:t xml:space="preserve">, prata, </w:t>
            </w:r>
            <w:r w:rsidRPr="00F25BD9">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E66444" w14:textId="3C3CEF0B" w:rsidR="0000765A" w:rsidRPr="00655E28"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A144FD" w14:textId="6051C69A" w:rsidR="0000765A" w:rsidRPr="00655E28" w:rsidRDefault="0000765A" w:rsidP="0000765A">
            <w:pPr>
              <w:jc w:val="center"/>
              <w:rPr>
                <w:rFonts w:ascii="Arial" w:hAnsi="Arial"/>
                <w:b/>
              </w:rPr>
            </w:pPr>
          </w:p>
        </w:tc>
      </w:tr>
      <w:tr w:rsidR="0000765A" w:rsidRPr="00E549ED" w14:paraId="677FC8ED"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E5A4B" w14:textId="77777777" w:rsidR="0000765A" w:rsidRPr="00E549ED" w:rsidRDefault="0000765A" w:rsidP="0000765A">
            <w:pPr>
              <w:jc w:val="center"/>
              <w:rPr>
                <w:rFonts w:ascii="Arial" w:hAnsi="Arial"/>
                <w:b/>
              </w:rPr>
            </w:pPr>
            <w:r>
              <w:rPr>
                <w:rFonts w:ascii="Arial" w:hAnsi="Arial"/>
                <w:b/>
              </w:rPr>
              <w:t>33</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1AD72B"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20</w:t>
            </w:r>
          </w:p>
        </w:tc>
        <w:tc>
          <w:tcPr>
            <w:tcW w:w="708" w:type="dxa"/>
            <w:tcBorders>
              <w:top w:val="single" w:sz="4" w:space="0" w:color="000000"/>
              <w:left w:val="single" w:sz="4" w:space="0" w:color="000000"/>
              <w:bottom w:val="single" w:sz="4" w:space="0" w:color="000000"/>
              <w:right w:val="single" w:sz="4" w:space="0" w:color="000000"/>
            </w:tcBorders>
            <w:vAlign w:val="center"/>
          </w:tcPr>
          <w:p w14:paraId="5FD95433" w14:textId="536BD9FF" w:rsidR="0000765A" w:rsidRPr="00FD5CA1" w:rsidRDefault="0000765A" w:rsidP="0000765A">
            <w:pPr>
              <w:jc w:val="center"/>
              <w:rPr>
                <w:rFonts w:ascii="Arial" w:eastAsia="Times New Roman" w:hAnsi="Arial"/>
                <w:b/>
                <w:lang w:eastAsia="en-US"/>
              </w:rPr>
            </w:pPr>
            <w:r w:rsidRPr="00FD5CA1">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BD8A5A" w14:textId="3B7E6E88"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7F7170BD" w14:textId="77777777" w:rsidR="0000765A" w:rsidRPr="00F25BD9" w:rsidRDefault="0000765A" w:rsidP="0000765A">
            <w:pPr>
              <w:jc w:val="both"/>
              <w:rPr>
                <w:rFonts w:ascii="Arial" w:hAnsi="Arial"/>
                <w:b/>
                <w:bCs/>
              </w:rPr>
            </w:pPr>
            <w:r w:rsidRPr="00F25BD9">
              <w:rPr>
                <w:rFonts w:ascii="Arial" w:hAnsi="Arial"/>
                <w:b/>
                <w:bCs/>
              </w:rPr>
              <w:t xml:space="preserve">Estatueta bocha, 15,5 cm, </w:t>
            </w:r>
            <w:r w:rsidRPr="00F25BD9">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FEFEE4" w14:textId="2C87D098" w:rsidR="0000765A" w:rsidRPr="00655E28"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550F5" w14:textId="08AB3E75" w:rsidR="0000765A" w:rsidRPr="00655E28" w:rsidRDefault="0000765A" w:rsidP="0000765A">
            <w:pPr>
              <w:jc w:val="center"/>
              <w:rPr>
                <w:rFonts w:ascii="Arial" w:hAnsi="Arial"/>
                <w:b/>
              </w:rPr>
            </w:pPr>
          </w:p>
        </w:tc>
      </w:tr>
      <w:tr w:rsidR="0000765A" w:rsidRPr="00E549ED" w14:paraId="2A4A76F5"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4C2B1A" w14:textId="77777777" w:rsidR="0000765A" w:rsidRPr="00E549ED" w:rsidRDefault="0000765A" w:rsidP="0000765A">
            <w:pPr>
              <w:jc w:val="center"/>
              <w:rPr>
                <w:rFonts w:ascii="Arial" w:hAnsi="Arial"/>
                <w:b/>
              </w:rPr>
            </w:pPr>
            <w:r>
              <w:rPr>
                <w:rFonts w:ascii="Arial" w:hAnsi="Arial"/>
                <w:b/>
              </w:rPr>
              <w:t>34</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1E59B8"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10</w:t>
            </w:r>
          </w:p>
        </w:tc>
        <w:tc>
          <w:tcPr>
            <w:tcW w:w="708" w:type="dxa"/>
            <w:tcBorders>
              <w:top w:val="single" w:sz="4" w:space="0" w:color="000000"/>
              <w:left w:val="single" w:sz="4" w:space="0" w:color="000000"/>
              <w:bottom w:val="single" w:sz="4" w:space="0" w:color="000000"/>
              <w:right w:val="single" w:sz="4" w:space="0" w:color="000000"/>
            </w:tcBorders>
            <w:vAlign w:val="center"/>
          </w:tcPr>
          <w:p w14:paraId="6142FB1B" w14:textId="6B96F6D4" w:rsidR="0000765A" w:rsidRPr="00FD5CA1" w:rsidRDefault="0000765A" w:rsidP="0000765A">
            <w:pPr>
              <w:jc w:val="center"/>
              <w:rPr>
                <w:rFonts w:ascii="Arial" w:eastAsia="Times New Roman" w:hAnsi="Arial"/>
                <w:b/>
                <w:lang w:eastAsia="en-US"/>
              </w:rPr>
            </w:pPr>
            <w:r w:rsidRPr="00FD5CA1">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649016" w14:textId="7C6329F9"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20F83DDD" w14:textId="77777777" w:rsidR="0000765A" w:rsidRPr="00F25BD9" w:rsidRDefault="0000765A" w:rsidP="0000765A">
            <w:pPr>
              <w:jc w:val="both"/>
              <w:rPr>
                <w:rFonts w:ascii="Arial" w:hAnsi="Arial"/>
                <w:b/>
                <w:bCs/>
              </w:rPr>
            </w:pPr>
            <w:r w:rsidRPr="00F25BD9">
              <w:rPr>
                <w:rFonts w:ascii="Arial" w:hAnsi="Arial"/>
                <w:b/>
                <w:bCs/>
              </w:rPr>
              <w:t>Estatueta futebol feminino, 16,5 cm</w:t>
            </w:r>
            <w:r>
              <w:rPr>
                <w:rFonts w:ascii="Arial" w:hAnsi="Arial"/>
                <w:b/>
                <w:bCs/>
              </w:rPr>
              <w:t xml:space="preserve">, </w:t>
            </w:r>
            <w:r w:rsidRPr="00E549ED">
              <w:rPr>
                <w:rFonts w:ascii="Arial" w:hAnsi="Arial"/>
                <w:b/>
                <w:color w:val="000000"/>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6A0A27" w14:textId="2789D2A1" w:rsidR="0000765A" w:rsidRPr="00655E28"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1463ED" w14:textId="715A12A2" w:rsidR="0000765A" w:rsidRPr="00655E28" w:rsidRDefault="0000765A" w:rsidP="0000765A">
            <w:pPr>
              <w:jc w:val="center"/>
              <w:rPr>
                <w:rFonts w:ascii="Arial" w:hAnsi="Arial"/>
                <w:b/>
              </w:rPr>
            </w:pPr>
          </w:p>
        </w:tc>
      </w:tr>
      <w:tr w:rsidR="0000765A" w:rsidRPr="00E549ED" w14:paraId="4320A056"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25239" w14:textId="77777777" w:rsidR="0000765A" w:rsidRPr="00E549ED" w:rsidRDefault="0000765A" w:rsidP="0000765A">
            <w:pPr>
              <w:jc w:val="center"/>
              <w:rPr>
                <w:rFonts w:ascii="Arial" w:hAnsi="Arial"/>
                <w:b/>
              </w:rPr>
            </w:pPr>
            <w:r>
              <w:rPr>
                <w:rFonts w:ascii="Arial" w:hAnsi="Arial"/>
                <w:b/>
              </w:rPr>
              <w:t>35</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D9178C"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30</w:t>
            </w:r>
          </w:p>
        </w:tc>
        <w:tc>
          <w:tcPr>
            <w:tcW w:w="708" w:type="dxa"/>
            <w:tcBorders>
              <w:top w:val="single" w:sz="4" w:space="0" w:color="000000"/>
              <w:left w:val="single" w:sz="4" w:space="0" w:color="000000"/>
              <w:bottom w:val="single" w:sz="4" w:space="0" w:color="000000"/>
              <w:right w:val="single" w:sz="4" w:space="0" w:color="000000"/>
            </w:tcBorders>
            <w:vAlign w:val="center"/>
          </w:tcPr>
          <w:p w14:paraId="08BF8F62" w14:textId="19881908" w:rsidR="0000765A" w:rsidRPr="00FD5CA1" w:rsidRDefault="0000765A" w:rsidP="0000765A">
            <w:pPr>
              <w:jc w:val="center"/>
              <w:rPr>
                <w:rFonts w:ascii="Arial" w:eastAsia="Times New Roman" w:hAnsi="Arial"/>
                <w:b/>
                <w:lang w:eastAsia="en-US"/>
              </w:rPr>
            </w:pPr>
            <w:r w:rsidRPr="00FD5CA1">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690A3C" w14:textId="034E3C1B"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69BA785C" w14:textId="77777777" w:rsidR="0000765A" w:rsidRPr="00F25BD9" w:rsidRDefault="0000765A" w:rsidP="0000765A">
            <w:pPr>
              <w:tabs>
                <w:tab w:val="left" w:pos="1200"/>
              </w:tabs>
              <w:jc w:val="both"/>
              <w:rPr>
                <w:rFonts w:ascii="Arial" w:hAnsi="Arial"/>
                <w:b/>
                <w:bCs/>
              </w:rPr>
            </w:pPr>
            <w:r w:rsidRPr="00F25BD9">
              <w:rPr>
                <w:rFonts w:ascii="Arial" w:hAnsi="Arial"/>
                <w:b/>
                <w:bCs/>
              </w:rPr>
              <w:t xml:space="preserve">Estatueta futebol masculino, 15 cm, </w:t>
            </w:r>
            <w:r w:rsidRPr="00F25BD9">
              <w:rPr>
                <w:rFonts w:ascii="Arial" w:hAnsi="Arial"/>
                <w:b/>
                <w:color w:val="000000"/>
              </w:rPr>
              <w:t>conforme detalhamento constante no termo de referência.</w:t>
            </w:r>
            <w:r w:rsidRPr="00F25BD9">
              <w:rPr>
                <w:rFonts w:ascii="Arial" w:hAnsi="Arial"/>
                <w:b/>
                <w:bCs/>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85616" w14:textId="6B99B691" w:rsidR="0000765A" w:rsidRPr="00655E28"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FB5CB7" w14:textId="6D62350A" w:rsidR="0000765A" w:rsidRPr="00655E28" w:rsidRDefault="0000765A" w:rsidP="0000765A">
            <w:pPr>
              <w:jc w:val="center"/>
              <w:rPr>
                <w:rFonts w:ascii="Arial" w:hAnsi="Arial"/>
                <w:b/>
              </w:rPr>
            </w:pPr>
          </w:p>
        </w:tc>
      </w:tr>
      <w:tr w:rsidR="0000765A" w:rsidRPr="00E549ED" w14:paraId="4D3A7F7B"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B3E480" w14:textId="77777777" w:rsidR="0000765A" w:rsidRPr="00E549ED" w:rsidRDefault="0000765A" w:rsidP="0000765A">
            <w:pPr>
              <w:jc w:val="center"/>
              <w:rPr>
                <w:rFonts w:ascii="Arial" w:hAnsi="Arial"/>
                <w:b/>
              </w:rPr>
            </w:pPr>
            <w:r>
              <w:rPr>
                <w:rFonts w:ascii="Arial" w:hAnsi="Arial"/>
                <w:b/>
              </w:rPr>
              <w:t>36</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51D37F"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300</w:t>
            </w:r>
          </w:p>
        </w:tc>
        <w:tc>
          <w:tcPr>
            <w:tcW w:w="708" w:type="dxa"/>
            <w:tcBorders>
              <w:top w:val="single" w:sz="4" w:space="0" w:color="000000"/>
              <w:left w:val="single" w:sz="4" w:space="0" w:color="000000"/>
              <w:bottom w:val="single" w:sz="4" w:space="0" w:color="000000"/>
              <w:right w:val="single" w:sz="4" w:space="0" w:color="000000"/>
            </w:tcBorders>
            <w:vAlign w:val="center"/>
          </w:tcPr>
          <w:p w14:paraId="039D4D30" w14:textId="1534FEAF" w:rsidR="0000765A" w:rsidRPr="00FD5CA1" w:rsidRDefault="0000765A" w:rsidP="0000765A">
            <w:pPr>
              <w:jc w:val="center"/>
              <w:rPr>
                <w:rFonts w:ascii="Arial" w:eastAsia="Times New Roman" w:hAnsi="Arial"/>
                <w:b/>
                <w:lang w:eastAsia="en-US"/>
              </w:rPr>
            </w:pPr>
            <w:r w:rsidRPr="00FD5CA1">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2B9689" w14:textId="6B649B04"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023AF917" w14:textId="77777777" w:rsidR="0000765A" w:rsidRPr="00F25BD9" w:rsidRDefault="0000765A" w:rsidP="0000765A">
            <w:pPr>
              <w:jc w:val="both"/>
              <w:rPr>
                <w:rFonts w:ascii="Arial" w:hAnsi="Arial"/>
                <w:b/>
                <w:bCs/>
              </w:rPr>
            </w:pPr>
            <w:r w:rsidRPr="00F25BD9">
              <w:rPr>
                <w:rFonts w:ascii="Arial" w:hAnsi="Arial"/>
                <w:b/>
                <w:bCs/>
              </w:rPr>
              <w:t xml:space="preserve">60000-B - Medalha fundida em liga metálica de </w:t>
            </w:r>
            <w:proofErr w:type="spellStart"/>
            <w:r w:rsidRPr="00F25BD9">
              <w:rPr>
                <w:rFonts w:ascii="Arial" w:hAnsi="Arial"/>
                <w:b/>
                <w:bCs/>
              </w:rPr>
              <w:t>zamac</w:t>
            </w:r>
            <w:proofErr w:type="spellEnd"/>
            <w:r w:rsidRPr="00F25BD9">
              <w:rPr>
                <w:rFonts w:ascii="Arial" w:hAnsi="Arial"/>
                <w:b/>
                <w:bCs/>
              </w:rPr>
              <w:t xml:space="preserve">, bronze, </w:t>
            </w:r>
            <w:r w:rsidRPr="00F25BD9">
              <w:rPr>
                <w:rFonts w:ascii="Arial" w:hAnsi="Arial"/>
                <w:b/>
                <w:color w:val="000000"/>
              </w:rPr>
              <w:t xml:space="preserve">conforme detalhamento constante no termo de </w:t>
            </w:r>
            <w:r w:rsidRPr="00F25BD9">
              <w:rPr>
                <w:rFonts w:ascii="Arial" w:hAnsi="Arial"/>
                <w:b/>
                <w:color w:val="000000"/>
              </w:rPr>
              <w:lastRenderedPageBreak/>
              <w:t>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728973" w14:textId="5EEC07B1" w:rsidR="0000765A" w:rsidRPr="00655E28"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FCD0E" w14:textId="02FDD549" w:rsidR="0000765A" w:rsidRPr="00655E28" w:rsidRDefault="0000765A" w:rsidP="0000765A">
            <w:pPr>
              <w:jc w:val="center"/>
              <w:rPr>
                <w:rFonts w:ascii="Arial" w:hAnsi="Arial"/>
                <w:b/>
              </w:rPr>
            </w:pPr>
          </w:p>
        </w:tc>
      </w:tr>
      <w:tr w:rsidR="0000765A" w:rsidRPr="00E549ED" w14:paraId="298477C7" w14:textId="77777777" w:rsidTr="0000765A">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397304" w14:textId="77777777" w:rsidR="0000765A" w:rsidRPr="00E549ED" w:rsidRDefault="0000765A" w:rsidP="0000765A">
            <w:pPr>
              <w:jc w:val="center"/>
              <w:rPr>
                <w:rFonts w:ascii="Arial" w:hAnsi="Arial"/>
                <w:b/>
              </w:rPr>
            </w:pPr>
            <w:r>
              <w:rPr>
                <w:rFonts w:ascii="Arial" w:hAnsi="Arial"/>
                <w:b/>
              </w:rPr>
              <w:t>37</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FE386C" w14:textId="77777777" w:rsidR="0000765A" w:rsidRPr="00E549ED" w:rsidRDefault="0000765A" w:rsidP="0000765A">
            <w:pPr>
              <w:jc w:val="center"/>
              <w:rPr>
                <w:rFonts w:ascii="Arial" w:eastAsia="Times New Roman" w:hAnsi="Arial"/>
                <w:b/>
                <w:lang w:eastAsia="en-US"/>
              </w:rPr>
            </w:pPr>
            <w:r>
              <w:rPr>
                <w:rFonts w:ascii="Arial" w:eastAsia="Times New Roman" w:hAnsi="Arial"/>
                <w:b/>
                <w:lang w:eastAsia="en-US"/>
              </w:rPr>
              <w:t>12</w:t>
            </w:r>
          </w:p>
        </w:tc>
        <w:tc>
          <w:tcPr>
            <w:tcW w:w="708" w:type="dxa"/>
            <w:tcBorders>
              <w:top w:val="single" w:sz="4" w:space="0" w:color="000000"/>
              <w:left w:val="single" w:sz="4" w:space="0" w:color="000000"/>
              <w:bottom w:val="single" w:sz="4" w:space="0" w:color="000000"/>
              <w:right w:val="single" w:sz="4" w:space="0" w:color="000000"/>
            </w:tcBorders>
            <w:vAlign w:val="center"/>
          </w:tcPr>
          <w:p w14:paraId="50544EEA" w14:textId="2D1B2A96" w:rsidR="0000765A" w:rsidRPr="00FD5CA1" w:rsidRDefault="0000765A" w:rsidP="0000765A">
            <w:pPr>
              <w:jc w:val="center"/>
              <w:rPr>
                <w:rFonts w:ascii="Arial" w:eastAsia="Times New Roman" w:hAnsi="Arial"/>
                <w:b/>
                <w:lang w:eastAsia="en-US"/>
              </w:rPr>
            </w:pPr>
            <w:r w:rsidRPr="00FD5CA1">
              <w:rPr>
                <w:rFonts w:ascii="Arial" w:eastAsia="Times New Roman" w:hAnsi="Arial"/>
                <w:b/>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C74426" w14:textId="0D9BE60A" w:rsidR="0000765A" w:rsidRPr="00E549ED" w:rsidRDefault="0000765A" w:rsidP="0000765A">
            <w:pPr>
              <w:jc w:val="center"/>
              <w:rPr>
                <w:rFonts w:ascii="Arial" w:eastAsia="Times New Roman" w:hAnsi="Arial"/>
                <w:b/>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1C8E597F" w14:textId="77777777" w:rsidR="0000765A" w:rsidRPr="00F25BD9" w:rsidRDefault="0000765A" w:rsidP="0000765A">
            <w:pPr>
              <w:jc w:val="both"/>
              <w:rPr>
                <w:rFonts w:ascii="Arial" w:hAnsi="Arial"/>
                <w:b/>
                <w:bCs/>
              </w:rPr>
            </w:pPr>
            <w:r w:rsidRPr="00F25BD9">
              <w:rPr>
                <w:rFonts w:ascii="Arial" w:hAnsi="Arial"/>
                <w:b/>
                <w:bCs/>
              </w:rPr>
              <w:t>Estatueta tênis de mesa</w:t>
            </w:r>
            <w:r>
              <w:rPr>
                <w:rFonts w:ascii="Arial" w:hAnsi="Arial"/>
                <w:b/>
                <w:bCs/>
              </w:rPr>
              <w:t>, 10,5 cm</w:t>
            </w:r>
            <w:r w:rsidRPr="00F25BD9">
              <w:rPr>
                <w:rFonts w:ascii="Arial" w:hAnsi="Arial"/>
                <w:b/>
                <w:color w:val="000000"/>
              </w:rPr>
              <w:t xml:space="preserve"> 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0C2200" w14:textId="53FCB728" w:rsidR="0000765A" w:rsidRPr="00655E28" w:rsidRDefault="0000765A" w:rsidP="0000765A">
            <w:pPr>
              <w:jc w:val="center"/>
              <w:rPr>
                <w:rFonts w:ascii="Arial" w:hAnsi="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810AB5" w14:textId="1FEFF7A8" w:rsidR="0000765A" w:rsidRPr="00655E28" w:rsidRDefault="0000765A" w:rsidP="0000765A">
            <w:pPr>
              <w:jc w:val="center"/>
              <w:rPr>
                <w:rFonts w:ascii="Arial" w:hAnsi="Arial"/>
                <w:b/>
              </w:rPr>
            </w:pPr>
          </w:p>
        </w:tc>
      </w:tr>
      <w:tr w:rsidR="0000765A" w:rsidRPr="00E549ED" w14:paraId="751D44A5" w14:textId="77777777" w:rsidTr="0000765A">
        <w:trPr>
          <w:trHeight w:val="422"/>
        </w:trPr>
        <w:tc>
          <w:tcPr>
            <w:tcW w:w="6374" w:type="dxa"/>
            <w:gridSpan w:val="5"/>
            <w:tcBorders>
              <w:top w:val="single" w:sz="4" w:space="0" w:color="000000"/>
              <w:left w:val="single" w:sz="4" w:space="0" w:color="000000"/>
              <w:bottom w:val="single" w:sz="4" w:space="0" w:color="000000"/>
              <w:right w:val="single" w:sz="4" w:space="0" w:color="000000"/>
            </w:tcBorders>
            <w:vAlign w:val="center"/>
          </w:tcPr>
          <w:p w14:paraId="59F3E5B5" w14:textId="4D643455" w:rsidR="0000765A" w:rsidRPr="00E549ED" w:rsidRDefault="0000765A" w:rsidP="005549BC">
            <w:pPr>
              <w:jc w:val="right"/>
              <w:rPr>
                <w:rFonts w:ascii="Arial" w:hAnsi="Arial"/>
                <w:b/>
                <w:color w:val="000000"/>
              </w:rPr>
            </w:pPr>
            <w:r w:rsidRPr="00E549ED">
              <w:rPr>
                <w:rFonts w:ascii="Arial" w:hAnsi="Arial"/>
                <w:b/>
                <w:color w:val="000000"/>
              </w:rPr>
              <w:t>T</w:t>
            </w:r>
            <w:r>
              <w:rPr>
                <w:rFonts w:ascii="Arial" w:hAnsi="Arial"/>
                <w:b/>
                <w:color w:val="000000"/>
              </w:rPr>
              <w:t>otal do lote 04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C0377A" w14:textId="403B8D56" w:rsidR="0000765A" w:rsidRPr="00E549ED" w:rsidRDefault="0000765A" w:rsidP="005549BC">
            <w:pPr>
              <w:jc w:val="center"/>
              <w:rPr>
                <w:rFonts w:ascii="Arial" w:hAnsi="Arial"/>
                <w:b/>
              </w:rPr>
            </w:pPr>
            <w:r w:rsidRPr="00E549ED">
              <w:rPr>
                <w:rFonts w:ascii="Arial" w:hAnsi="Arial"/>
                <w:b/>
              </w:rPr>
              <w:t xml:space="preserve">R$ </w:t>
            </w:r>
          </w:p>
        </w:tc>
      </w:tr>
    </w:tbl>
    <w:p w14:paraId="09FA8C17" w14:textId="77777777" w:rsidR="003F313B" w:rsidRDefault="003F313B" w:rsidP="00AD75FB">
      <w:pPr>
        <w:autoSpaceDE w:val="0"/>
        <w:adjustRightInd w:val="0"/>
        <w:spacing w:line="276" w:lineRule="auto"/>
        <w:jc w:val="both"/>
        <w:rPr>
          <w:rFonts w:ascii="Arial" w:hAnsi="Arial"/>
          <w:b/>
        </w:rPr>
      </w:pPr>
    </w:p>
    <w:p w14:paraId="433D5936" w14:textId="77777777" w:rsidR="00F531D1" w:rsidRPr="006C7BED" w:rsidRDefault="00F531D1" w:rsidP="00F531D1">
      <w:pPr>
        <w:rPr>
          <w:rFonts w:ascii="Arial" w:hAnsi="Arial"/>
          <w:b/>
        </w:rPr>
      </w:pPr>
      <w:r w:rsidRPr="006C7BED">
        <w:rPr>
          <w:rFonts w:ascii="Arial" w:hAnsi="Arial"/>
          <w:b/>
        </w:rPr>
        <w:t>Validade da proposta: 60 (sessenta) dias.</w:t>
      </w:r>
    </w:p>
    <w:p w14:paraId="2BBB15BA" w14:textId="3D1AE2AC" w:rsidR="00F531D1" w:rsidRDefault="00F531D1" w:rsidP="00390964">
      <w:pPr>
        <w:spacing w:line="276" w:lineRule="auto"/>
        <w:jc w:val="both"/>
        <w:rPr>
          <w:rFonts w:ascii="Arial" w:hAnsi="Arial"/>
          <w:b/>
        </w:rPr>
      </w:pPr>
      <w:r w:rsidRPr="006C7BED">
        <w:rPr>
          <w:rFonts w:ascii="Arial" w:hAnsi="Arial"/>
          <w:b/>
        </w:rPr>
        <w:t>Todos os custos decorrentes da entrega correm por conta d</w:t>
      </w:r>
      <w:r w:rsidR="00C73FDE">
        <w:rPr>
          <w:rFonts w:ascii="Arial" w:hAnsi="Arial"/>
          <w:b/>
        </w:rPr>
        <w:t>a empresa c</w:t>
      </w:r>
      <w:r w:rsidRPr="006C7BED">
        <w:rPr>
          <w:rFonts w:ascii="Arial" w:hAnsi="Arial"/>
          <w:b/>
        </w:rPr>
        <w:t>ontratad</w:t>
      </w:r>
      <w:r w:rsidR="00C73FDE">
        <w:rPr>
          <w:rFonts w:ascii="Arial" w:hAnsi="Arial"/>
          <w:b/>
        </w:rPr>
        <w:t>a</w:t>
      </w:r>
      <w:r w:rsidRPr="006C7BED">
        <w:rPr>
          <w:rFonts w:ascii="Arial" w:hAnsi="Arial"/>
          <w:b/>
        </w:rPr>
        <w:t>.</w:t>
      </w:r>
    </w:p>
    <w:p w14:paraId="190776A8" w14:textId="77777777" w:rsidR="00390964" w:rsidRDefault="00390964" w:rsidP="00390964">
      <w:pPr>
        <w:spacing w:line="276" w:lineRule="auto"/>
        <w:jc w:val="both"/>
        <w:rPr>
          <w:rFonts w:ascii="Arial" w:hAnsi="Arial"/>
          <w:b/>
        </w:rPr>
      </w:pPr>
    </w:p>
    <w:p w14:paraId="4C4719F0" w14:textId="7285AA06" w:rsidR="00390964" w:rsidRDefault="00390964" w:rsidP="00390964">
      <w:pPr>
        <w:spacing w:line="276" w:lineRule="auto"/>
        <w:jc w:val="both"/>
        <w:rPr>
          <w:rFonts w:ascii="Arial" w:hAnsi="Arial"/>
          <w:b/>
        </w:rPr>
      </w:pPr>
      <w:r w:rsidRPr="00293757">
        <w:rPr>
          <w:rFonts w:ascii="Arial" w:hAnsi="Arial"/>
          <w:b/>
          <w:bCs/>
          <w:color w:val="000000" w:themeColor="text1"/>
          <w:u w:val="single"/>
        </w:rPr>
        <w:t>OBSERVAÇ</w:t>
      </w:r>
      <w:r>
        <w:rPr>
          <w:rFonts w:ascii="Arial" w:hAnsi="Arial"/>
          <w:b/>
          <w:bCs/>
          <w:color w:val="000000" w:themeColor="text1"/>
          <w:u w:val="single"/>
        </w:rPr>
        <w:t>Ã</w:t>
      </w:r>
      <w:r w:rsidRPr="00293757">
        <w:rPr>
          <w:rFonts w:ascii="Arial" w:hAnsi="Arial"/>
          <w:b/>
          <w:bCs/>
          <w:color w:val="000000" w:themeColor="text1"/>
          <w:u w:val="single"/>
        </w:rPr>
        <w:t xml:space="preserve">O: A LICITAÇÃO SERÁ HOMOLOGADA PELO </w:t>
      </w:r>
      <w:r w:rsidRPr="001F7B23">
        <w:rPr>
          <w:rFonts w:ascii="Arial" w:hAnsi="Arial"/>
          <w:b/>
          <w:bCs/>
          <w:u w:val="single"/>
        </w:rPr>
        <w:t>VALOR GLOBAL D</w:t>
      </w:r>
      <w:r w:rsidR="00780B86">
        <w:rPr>
          <w:rFonts w:ascii="Arial" w:hAnsi="Arial"/>
          <w:b/>
          <w:bCs/>
          <w:u w:val="single"/>
        </w:rPr>
        <w:t xml:space="preserve">E CADA </w:t>
      </w:r>
      <w:r w:rsidRPr="001F7B23">
        <w:rPr>
          <w:rFonts w:ascii="Arial" w:hAnsi="Arial"/>
          <w:b/>
          <w:bCs/>
          <w:u w:val="single"/>
        </w:rPr>
        <w:t>LOTE. ENTRETANTO, APÓS A FASE DE LANCES, A EMPRESA VENCEDORA DEVERÁ APRESENTAR A PLANILHA ACIMA DEVIDAMENTE PREENCHIDA COM OS VALORES UNITÁRIOS.</w:t>
      </w:r>
    </w:p>
    <w:p w14:paraId="34A16C42" w14:textId="77777777" w:rsidR="0002491A" w:rsidRDefault="0002491A" w:rsidP="00F531D1">
      <w:pPr>
        <w:spacing w:line="276" w:lineRule="auto"/>
        <w:rPr>
          <w:rFonts w:ascii="Arial" w:hAnsi="Arial"/>
        </w:rPr>
      </w:pPr>
    </w:p>
    <w:p w14:paraId="67AFCF84" w14:textId="77777777" w:rsidR="00AD75FB" w:rsidRPr="006C7BED" w:rsidRDefault="00AD75FB" w:rsidP="00AD75FB">
      <w:pPr>
        <w:spacing w:line="276" w:lineRule="auto"/>
        <w:rPr>
          <w:rFonts w:ascii="Arial" w:hAnsi="Arial"/>
          <w:b/>
          <w:color w:val="000000" w:themeColor="text1"/>
        </w:rPr>
      </w:pPr>
      <w:r w:rsidRPr="006C7BED">
        <w:rPr>
          <w:rFonts w:ascii="Arial" w:hAnsi="Arial"/>
          <w:b/>
          <w:color w:val="000000" w:themeColor="text1"/>
        </w:rPr>
        <w:t>DADOS BANCÁRIOS DE ACORDO COM CNPJ DA EMPRESA:</w:t>
      </w:r>
    </w:p>
    <w:p w14:paraId="5EB8EC05" w14:textId="77777777" w:rsidR="00AD75FB" w:rsidRDefault="00AD75FB" w:rsidP="00AD75FB">
      <w:pPr>
        <w:pStyle w:val="Corpodetexto"/>
        <w:spacing w:line="276" w:lineRule="auto"/>
        <w:jc w:val="left"/>
        <w:rPr>
          <w:rFonts w:ascii="Arial" w:hAnsi="Arial" w:cs="Arial"/>
          <w:b/>
          <w:bCs/>
          <w:color w:val="000000" w:themeColor="text1"/>
          <w:sz w:val="24"/>
        </w:rPr>
      </w:pPr>
      <w:r w:rsidRPr="006C7BED">
        <w:rPr>
          <w:rFonts w:ascii="Arial" w:hAnsi="Arial" w:cs="Arial"/>
          <w:b/>
          <w:bCs/>
          <w:color w:val="000000" w:themeColor="text1"/>
          <w:sz w:val="24"/>
        </w:rPr>
        <w:t xml:space="preserve">BANCO Nº             </w:t>
      </w:r>
      <w:proofErr w:type="spellStart"/>
      <w:r w:rsidRPr="006C7BED">
        <w:rPr>
          <w:rFonts w:ascii="Arial" w:hAnsi="Arial" w:cs="Arial"/>
          <w:b/>
          <w:bCs/>
          <w:color w:val="000000" w:themeColor="text1"/>
          <w:sz w:val="24"/>
        </w:rPr>
        <w:t>Nº</w:t>
      </w:r>
      <w:proofErr w:type="spellEnd"/>
      <w:r w:rsidRPr="006C7BED">
        <w:rPr>
          <w:rFonts w:ascii="Arial" w:hAnsi="Arial" w:cs="Arial"/>
          <w:b/>
          <w:bCs/>
          <w:color w:val="000000" w:themeColor="text1"/>
          <w:sz w:val="24"/>
        </w:rPr>
        <w:t xml:space="preserve"> DA AGÊNCIA                 Nº DA CONTA CORRENTE:</w:t>
      </w:r>
    </w:p>
    <w:p w14:paraId="77435953" w14:textId="77777777" w:rsidR="00AD75FB" w:rsidRDefault="00AD75FB" w:rsidP="00AD75FB">
      <w:pPr>
        <w:pStyle w:val="Corpodetexto"/>
        <w:spacing w:line="276" w:lineRule="auto"/>
        <w:jc w:val="left"/>
        <w:rPr>
          <w:rFonts w:ascii="Arial" w:hAnsi="Arial" w:cs="Arial"/>
          <w:b/>
          <w:bCs/>
          <w:color w:val="000000" w:themeColor="text1"/>
          <w:sz w:val="24"/>
        </w:rPr>
      </w:pPr>
    </w:p>
    <w:p w14:paraId="6DC6B95D" w14:textId="77777777" w:rsidR="00AD75FB" w:rsidRDefault="00AD75FB" w:rsidP="00AD75FB">
      <w:pPr>
        <w:pStyle w:val="Corpodetexto"/>
        <w:spacing w:line="276" w:lineRule="auto"/>
        <w:jc w:val="left"/>
        <w:rPr>
          <w:rFonts w:ascii="Arial" w:hAnsi="Arial" w:cs="Arial"/>
          <w:b/>
          <w:bCs/>
          <w:color w:val="000000" w:themeColor="text1"/>
          <w:sz w:val="24"/>
        </w:rPr>
      </w:pPr>
    </w:p>
    <w:p w14:paraId="11D657C6" w14:textId="02B20292" w:rsidR="00AD75FB" w:rsidRPr="003B7AA8" w:rsidRDefault="00AD75FB" w:rsidP="00AD75FB">
      <w:pPr>
        <w:ind w:right="-2"/>
        <w:jc w:val="both"/>
        <w:rPr>
          <w:rStyle w:val="Forte"/>
          <w:bCs/>
        </w:rPr>
      </w:pPr>
      <w:r w:rsidRPr="003B7AA8">
        <w:rPr>
          <w:rStyle w:val="Forte"/>
          <w:rFonts w:ascii="Arial" w:hAnsi="Arial"/>
          <w:bCs/>
          <w:color w:val="000000"/>
        </w:rPr>
        <w:t>Apresentar os dados do (s) responsável (</w:t>
      </w:r>
      <w:proofErr w:type="spellStart"/>
      <w:r w:rsidRPr="003B7AA8">
        <w:rPr>
          <w:rStyle w:val="Forte"/>
          <w:rFonts w:ascii="Arial" w:hAnsi="Arial"/>
          <w:bCs/>
          <w:color w:val="000000"/>
        </w:rPr>
        <w:t>is</w:t>
      </w:r>
      <w:proofErr w:type="spellEnd"/>
      <w:r w:rsidRPr="003B7AA8">
        <w:rPr>
          <w:rStyle w:val="Forte"/>
          <w:rFonts w:ascii="Arial" w:hAnsi="Arial"/>
          <w:bCs/>
          <w:color w:val="000000"/>
        </w:rPr>
        <w:t>) pela assinatura do contrato e do Termo de Ciência e Notificação, conforme abaixo:</w:t>
      </w:r>
    </w:p>
    <w:p w14:paraId="66F209EA" w14:textId="77777777" w:rsidR="00AD75FB" w:rsidRPr="003B7AA8" w:rsidRDefault="00AD75FB" w:rsidP="00AD75FB">
      <w:pPr>
        <w:ind w:right="403"/>
        <w:jc w:val="both"/>
      </w:pPr>
      <w:r w:rsidRPr="003B7AA8">
        <w:rPr>
          <w:rFonts w:ascii="Arial" w:hAnsi="Arial"/>
        </w:rPr>
        <w:t>Nome: _________________________________________________________</w:t>
      </w:r>
    </w:p>
    <w:p w14:paraId="6E733EAE" w14:textId="77777777" w:rsidR="00AD75FB" w:rsidRPr="003B7AA8" w:rsidRDefault="00AD75FB" w:rsidP="00AD75FB">
      <w:pPr>
        <w:ind w:right="-2"/>
        <w:jc w:val="both"/>
        <w:rPr>
          <w:rFonts w:ascii="Arial" w:hAnsi="Arial"/>
        </w:rPr>
      </w:pPr>
      <w:r w:rsidRPr="003B7AA8">
        <w:rPr>
          <w:rFonts w:ascii="Arial" w:hAnsi="Arial"/>
        </w:rPr>
        <w:t>Cargo:__________________________________________________________</w:t>
      </w:r>
    </w:p>
    <w:p w14:paraId="56388FE5" w14:textId="77777777" w:rsidR="00AD75FB" w:rsidRPr="003B7AA8" w:rsidRDefault="00AD75FB" w:rsidP="00AD75FB">
      <w:pPr>
        <w:ind w:right="-2"/>
        <w:jc w:val="both"/>
        <w:rPr>
          <w:rFonts w:ascii="Arial" w:hAnsi="Arial"/>
        </w:rPr>
      </w:pPr>
      <w:r w:rsidRPr="003B7AA8">
        <w:rPr>
          <w:rFonts w:ascii="Arial" w:hAnsi="Arial"/>
        </w:rPr>
        <w:t xml:space="preserve">CPF: ____________________________ </w:t>
      </w:r>
    </w:p>
    <w:p w14:paraId="52F5399A" w14:textId="77777777" w:rsidR="00AD75FB" w:rsidRPr="003B7AA8" w:rsidRDefault="00AD75FB" w:rsidP="00AD75FB">
      <w:pPr>
        <w:ind w:right="-2"/>
        <w:jc w:val="both"/>
        <w:rPr>
          <w:rFonts w:ascii="Arial" w:hAnsi="Arial"/>
        </w:rPr>
      </w:pPr>
      <w:r w:rsidRPr="003B7AA8">
        <w:rPr>
          <w:rFonts w:ascii="Arial" w:hAnsi="Arial"/>
        </w:rPr>
        <w:t>Assinatura: ______________________________________________________</w:t>
      </w:r>
    </w:p>
    <w:p w14:paraId="24A64445" w14:textId="77777777" w:rsidR="000A3718" w:rsidRDefault="000A3718" w:rsidP="00AD75FB">
      <w:pPr>
        <w:ind w:right="-2"/>
        <w:jc w:val="both"/>
        <w:rPr>
          <w:rStyle w:val="Forte"/>
          <w:rFonts w:ascii="Arial" w:hAnsi="Arial"/>
          <w:b w:val="0"/>
          <w:bCs/>
        </w:rPr>
      </w:pPr>
    </w:p>
    <w:p w14:paraId="24AFBAFD" w14:textId="41DBB472" w:rsidR="00AD75FB" w:rsidRPr="006C7BED" w:rsidRDefault="00AD75FB" w:rsidP="00AD75FB">
      <w:pPr>
        <w:ind w:right="-2"/>
        <w:jc w:val="both"/>
        <w:rPr>
          <w:rFonts w:ascii="Arial" w:hAnsi="Arial"/>
          <w:color w:val="000000" w:themeColor="text1"/>
        </w:rPr>
      </w:pPr>
      <w:r w:rsidRPr="003B7AA8">
        <w:rPr>
          <w:rStyle w:val="Forte"/>
          <w:rFonts w:ascii="Arial" w:hAnsi="Arial"/>
          <w:b w:val="0"/>
          <w:bCs/>
        </w:rPr>
        <w:t>OBS: A não apresentação dos dados acima, não será motivo de desclassificação da proposta.</w:t>
      </w:r>
    </w:p>
    <w:p w14:paraId="04A540EC" w14:textId="76503A38" w:rsidR="00AD75FB" w:rsidRDefault="00AD75FB" w:rsidP="00B30D7E">
      <w:pPr>
        <w:pStyle w:val="Corpodetexto"/>
        <w:widowControl w:val="0"/>
        <w:suppressAutoHyphens/>
        <w:spacing w:before="240" w:line="276" w:lineRule="auto"/>
        <w:jc w:val="both"/>
        <w:rPr>
          <w:rFonts w:ascii="Arial" w:hAnsi="Arial" w:cs="Arial"/>
          <w:bCs/>
          <w:sz w:val="24"/>
        </w:rPr>
      </w:pPr>
      <w:r w:rsidRPr="006C7BED">
        <w:rPr>
          <w:rFonts w:ascii="Arial" w:hAnsi="Arial" w:cs="Arial"/>
          <w:bCs/>
          <w:sz w:val="24"/>
        </w:rPr>
        <w:t xml:space="preserve">Declaramos nossa inteira submissão aos preceitos legais em vigor, especialmente os da Lei Federal nº </w:t>
      </w:r>
      <w:r w:rsidR="00B6245A">
        <w:rPr>
          <w:rFonts w:ascii="Arial" w:hAnsi="Arial" w:cs="Arial"/>
          <w:bCs/>
          <w:sz w:val="24"/>
        </w:rPr>
        <w:t>14.133/21</w:t>
      </w:r>
      <w:r w:rsidRPr="006C7BED">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52B85C60" w14:textId="77777777" w:rsidR="00AD75FB" w:rsidRDefault="00AD75FB" w:rsidP="00AD75FB">
      <w:pPr>
        <w:pStyle w:val="Corpodetexto"/>
        <w:spacing w:line="276" w:lineRule="auto"/>
        <w:ind w:right="-1"/>
        <w:jc w:val="both"/>
        <w:rPr>
          <w:rFonts w:ascii="Arial" w:hAnsi="Arial" w:cs="Arial"/>
          <w:bCs/>
          <w:sz w:val="24"/>
        </w:rPr>
      </w:pPr>
    </w:p>
    <w:p w14:paraId="30C6CFFB" w14:textId="77777777" w:rsidR="00AD75FB" w:rsidRDefault="00AD75FB" w:rsidP="00AD75FB">
      <w:pPr>
        <w:pStyle w:val="Corpodetexto"/>
        <w:spacing w:line="276" w:lineRule="auto"/>
        <w:ind w:right="-1"/>
        <w:jc w:val="both"/>
        <w:rPr>
          <w:rFonts w:ascii="Arial" w:hAnsi="Arial" w:cs="Arial"/>
          <w:bCs/>
          <w:sz w:val="24"/>
        </w:rPr>
      </w:pPr>
    </w:p>
    <w:p w14:paraId="5625AFDE" w14:textId="77777777" w:rsidR="00AD75FB" w:rsidRDefault="00AD75FB" w:rsidP="00AD75FB">
      <w:pPr>
        <w:adjustRightInd w:val="0"/>
        <w:spacing w:line="276" w:lineRule="auto"/>
        <w:jc w:val="center"/>
        <w:rPr>
          <w:rFonts w:ascii="Arial" w:hAnsi="Arial"/>
        </w:rPr>
      </w:pPr>
      <w:r w:rsidRPr="006C7BED">
        <w:rPr>
          <w:rFonts w:ascii="Arial" w:hAnsi="Arial"/>
        </w:rPr>
        <w:t>(Local e data)</w:t>
      </w:r>
    </w:p>
    <w:p w14:paraId="7ED8AFC3" w14:textId="77777777" w:rsidR="00AD75FB" w:rsidRDefault="00AD75FB" w:rsidP="00AD75FB">
      <w:pPr>
        <w:adjustRightInd w:val="0"/>
        <w:spacing w:line="276" w:lineRule="auto"/>
        <w:rPr>
          <w:rFonts w:ascii="Arial" w:hAnsi="Arial"/>
        </w:rPr>
      </w:pPr>
    </w:p>
    <w:p w14:paraId="5A999127" w14:textId="77777777" w:rsidR="00AD75FB" w:rsidRPr="006C7BED" w:rsidRDefault="00AD75FB" w:rsidP="00AD75FB">
      <w:pPr>
        <w:adjustRightInd w:val="0"/>
        <w:spacing w:line="276" w:lineRule="auto"/>
        <w:jc w:val="center"/>
        <w:rPr>
          <w:rFonts w:ascii="Arial" w:hAnsi="Arial"/>
        </w:rPr>
      </w:pPr>
      <w:r w:rsidRPr="006C7BED">
        <w:rPr>
          <w:rFonts w:ascii="Arial" w:hAnsi="Arial"/>
        </w:rPr>
        <w:t>____________________________________</w:t>
      </w:r>
    </w:p>
    <w:p w14:paraId="46B79C45" w14:textId="64FB131E" w:rsidR="00E6221D" w:rsidRPr="004D2F4E" w:rsidRDefault="00AD75FB" w:rsidP="003954BA">
      <w:pPr>
        <w:pStyle w:val="Ttulo"/>
        <w:spacing w:before="0" w:line="276" w:lineRule="auto"/>
        <w:jc w:val="center"/>
        <w:rPr>
          <w:bCs/>
        </w:rPr>
      </w:pPr>
      <w:r w:rsidRPr="006C7BED">
        <w:rPr>
          <w:bCs/>
          <w:sz w:val="24"/>
          <w:szCs w:val="24"/>
        </w:rPr>
        <w:t>(Nome/assinatura do representante legal)</w:t>
      </w:r>
      <w:r w:rsidR="00E6221D" w:rsidRPr="004D2F4E">
        <w:rPr>
          <w:bCs/>
        </w:rPr>
        <w:br w:type="page"/>
      </w:r>
    </w:p>
    <w:p w14:paraId="1DBDF4CD" w14:textId="77777777" w:rsidR="00EF54EC" w:rsidRDefault="00EF54EC">
      <w:pPr>
        <w:suppressAutoHyphens w:val="0"/>
        <w:rPr>
          <w:rFonts w:ascii="Arial" w:hAnsi="Arial"/>
          <w:b/>
          <w:bCs/>
        </w:rPr>
      </w:pPr>
    </w:p>
    <w:p w14:paraId="24785F89" w14:textId="77777777" w:rsidR="00716894" w:rsidRPr="004D2F4E" w:rsidRDefault="00716894">
      <w:pPr>
        <w:suppressAutoHyphens w:val="0"/>
        <w:rPr>
          <w:rFonts w:ascii="Arial" w:hAnsi="Arial"/>
          <w:b/>
          <w:bCs/>
        </w:rPr>
      </w:pPr>
      <w:bookmarkStart w:id="65" w:name="_Hlk171331087"/>
    </w:p>
    <w:p w14:paraId="4DBE2058" w14:textId="77777777" w:rsidR="00B9521A" w:rsidRPr="004D2F4E" w:rsidRDefault="00B9521A" w:rsidP="00B9521A">
      <w:pPr>
        <w:spacing w:line="276" w:lineRule="auto"/>
        <w:jc w:val="center"/>
        <w:rPr>
          <w:rFonts w:ascii="Arial" w:hAnsi="Arial"/>
          <w:b/>
          <w:bCs/>
          <w:sz w:val="36"/>
          <w:szCs w:val="36"/>
        </w:rPr>
      </w:pPr>
      <w:bookmarkStart w:id="66" w:name="_Hlk171331130"/>
      <w:bookmarkStart w:id="67" w:name="_Hlk171331209"/>
      <w:r w:rsidRPr="004D2F4E">
        <w:rPr>
          <w:rFonts w:ascii="Arial" w:hAnsi="Arial"/>
          <w:b/>
          <w:bCs/>
          <w:sz w:val="36"/>
          <w:szCs w:val="36"/>
        </w:rPr>
        <w:t>ANEXO III.</w:t>
      </w:r>
      <w:r>
        <w:rPr>
          <w:rFonts w:ascii="Arial" w:hAnsi="Arial"/>
          <w:b/>
          <w:bCs/>
          <w:sz w:val="36"/>
          <w:szCs w:val="36"/>
        </w:rPr>
        <w:t>1</w:t>
      </w:r>
    </w:p>
    <w:p w14:paraId="11EBB31A" w14:textId="77777777" w:rsidR="00B9521A" w:rsidRPr="004D2F4E" w:rsidRDefault="00B9521A" w:rsidP="00B9521A">
      <w:pPr>
        <w:spacing w:line="276" w:lineRule="auto"/>
        <w:rPr>
          <w:rFonts w:ascii="Arial" w:hAnsi="Arial"/>
          <w:b/>
        </w:rPr>
      </w:pPr>
    </w:p>
    <w:p w14:paraId="1A42ABD6" w14:textId="0198F5A4" w:rsidR="00B9521A" w:rsidRPr="00237660" w:rsidRDefault="00B9521A" w:rsidP="00B9521A">
      <w:pPr>
        <w:jc w:val="center"/>
        <w:rPr>
          <w:rFonts w:ascii="Arial" w:hAnsi="Arial"/>
          <w:b/>
          <w:bCs/>
          <w:sz w:val="28"/>
          <w:szCs w:val="28"/>
        </w:rPr>
      </w:pPr>
      <w:r w:rsidRPr="00237660">
        <w:rPr>
          <w:rFonts w:ascii="Arial" w:hAnsi="Arial"/>
          <w:b/>
          <w:bCs/>
          <w:sz w:val="28"/>
          <w:szCs w:val="28"/>
        </w:rPr>
        <w:t xml:space="preserve">PREGÃO ELETRÔNICO Nº </w:t>
      </w:r>
      <w:r w:rsidR="00780B86">
        <w:rPr>
          <w:rFonts w:ascii="Arial" w:hAnsi="Arial"/>
          <w:b/>
          <w:bCs/>
          <w:sz w:val="28"/>
          <w:szCs w:val="28"/>
        </w:rPr>
        <w:t>009</w:t>
      </w:r>
      <w:r w:rsidRPr="00237660">
        <w:rPr>
          <w:rFonts w:ascii="Arial" w:hAnsi="Arial"/>
          <w:b/>
          <w:bCs/>
          <w:sz w:val="28"/>
          <w:szCs w:val="28"/>
        </w:rPr>
        <w:t>/202</w:t>
      </w:r>
      <w:r w:rsidR="00F531D1">
        <w:rPr>
          <w:rFonts w:ascii="Arial" w:hAnsi="Arial"/>
          <w:b/>
          <w:bCs/>
          <w:sz w:val="28"/>
          <w:szCs w:val="28"/>
        </w:rPr>
        <w:t>5</w:t>
      </w:r>
    </w:p>
    <w:p w14:paraId="0AC6FDD9" w14:textId="77777777" w:rsidR="00B9521A" w:rsidRPr="00237660" w:rsidRDefault="00B9521A" w:rsidP="00B9521A">
      <w:pPr>
        <w:jc w:val="center"/>
        <w:rPr>
          <w:rFonts w:ascii="Arial" w:hAnsi="Arial"/>
          <w:b/>
          <w:bCs/>
          <w:sz w:val="28"/>
          <w:szCs w:val="28"/>
        </w:rPr>
      </w:pPr>
    </w:p>
    <w:p w14:paraId="0F051DCA" w14:textId="3CDBA1BB" w:rsidR="00B9521A" w:rsidRPr="00237660" w:rsidRDefault="00B9521A" w:rsidP="00B9521A">
      <w:pPr>
        <w:spacing w:line="276" w:lineRule="auto"/>
        <w:jc w:val="center"/>
        <w:rPr>
          <w:rFonts w:ascii="Arial" w:hAnsi="Arial"/>
          <w:b/>
          <w:bCs/>
          <w:sz w:val="28"/>
          <w:szCs w:val="28"/>
        </w:rPr>
      </w:pPr>
      <w:r w:rsidRPr="00237660">
        <w:rPr>
          <w:rFonts w:ascii="Arial" w:hAnsi="Arial"/>
          <w:b/>
          <w:bCs/>
          <w:sz w:val="28"/>
          <w:szCs w:val="28"/>
        </w:rPr>
        <w:t xml:space="preserve">PROCESSO Nº </w:t>
      </w:r>
      <w:r w:rsidR="00780B86">
        <w:rPr>
          <w:rFonts w:ascii="Arial" w:hAnsi="Arial"/>
          <w:b/>
          <w:bCs/>
          <w:sz w:val="28"/>
          <w:szCs w:val="28"/>
        </w:rPr>
        <w:t>155</w:t>
      </w:r>
      <w:r w:rsidRPr="00237660">
        <w:rPr>
          <w:rFonts w:ascii="Arial" w:hAnsi="Arial"/>
          <w:b/>
          <w:bCs/>
          <w:sz w:val="28"/>
          <w:szCs w:val="28"/>
        </w:rPr>
        <w:t>/202</w:t>
      </w:r>
      <w:r w:rsidR="00F531D1">
        <w:rPr>
          <w:rFonts w:ascii="Arial" w:hAnsi="Arial"/>
          <w:b/>
          <w:bCs/>
          <w:sz w:val="28"/>
          <w:szCs w:val="28"/>
        </w:rPr>
        <w:t>5</w:t>
      </w:r>
    </w:p>
    <w:p w14:paraId="52548B73" w14:textId="77777777" w:rsidR="00B9521A" w:rsidRPr="00EC75BD" w:rsidRDefault="00B9521A" w:rsidP="00B9521A">
      <w:pPr>
        <w:spacing w:line="276" w:lineRule="auto"/>
        <w:rPr>
          <w:rFonts w:ascii="Arial" w:hAnsi="Arial"/>
          <w:b/>
          <w:sz w:val="28"/>
          <w:szCs w:val="28"/>
        </w:rPr>
      </w:pPr>
    </w:p>
    <w:bookmarkEnd w:id="66"/>
    <w:p w14:paraId="1076960B" w14:textId="77777777" w:rsidR="00B9521A" w:rsidRPr="004D2F4E" w:rsidRDefault="00B9521A" w:rsidP="00B9521A">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3066E09D" w14:textId="77777777" w:rsidR="00B9521A" w:rsidRDefault="00B9521A" w:rsidP="00B9521A">
      <w:pPr>
        <w:spacing w:line="276" w:lineRule="auto"/>
        <w:rPr>
          <w:rFonts w:ascii="Arial" w:hAnsi="Arial"/>
        </w:rPr>
      </w:pPr>
    </w:p>
    <w:p w14:paraId="75C3BED9" w14:textId="77777777" w:rsidR="00B9521A" w:rsidRPr="00DF719B" w:rsidRDefault="00B9521A" w:rsidP="00B9521A">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717D8689" w14:textId="77777777" w:rsidR="00B9521A" w:rsidRPr="00DF719B" w:rsidRDefault="00B9521A" w:rsidP="00B9521A">
      <w:pPr>
        <w:spacing w:line="276" w:lineRule="auto"/>
        <w:jc w:val="both"/>
        <w:rPr>
          <w:rFonts w:ascii="Arial" w:hAnsi="Arial"/>
        </w:rPr>
      </w:pPr>
    </w:p>
    <w:p w14:paraId="779F31C6" w14:textId="77777777" w:rsidR="00B9521A" w:rsidRPr="00DF719B" w:rsidRDefault="00B9521A" w:rsidP="00B9521A">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31456A73" w14:textId="77777777" w:rsidR="00B9521A" w:rsidRPr="00DF719B" w:rsidRDefault="00B9521A" w:rsidP="00B9521A">
      <w:pPr>
        <w:spacing w:line="276" w:lineRule="auto"/>
        <w:jc w:val="both"/>
        <w:rPr>
          <w:rFonts w:ascii="Arial" w:hAnsi="Arial"/>
        </w:rPr>
      </w:pPr>
    </w:p>
    <w:p w14:paraId="4F117872" w14:textId="77777777" w:rsidR="00B9521A" w:rsidRPr="00DF719B" w:rsidRDefault="00B9521A" w:rsidP="00B9521A">
      <w:pPr>
        <w:spacing w:line="276" w:lineRule="auto"/>
        <w:jc w:val="both"/>
        <w:rPr>
          <w:rFonts w:ascii="Arial" w:hAnsi="Arial"/>
        </w:rPr>
      </w:pPr>
      <w:r w:rsidRPr="00DF719B">
        <w:rPr>
          <w:rFonts w:ascii="Arial" w:hAnsi="Arial"/>
        </w:rPr>
        <w:t>cumpre plenamente os requisitos de habilitação definidos no instrumento convocatório;</w:t>
      </w:r>
    </w:p>
    <w:p w14:paraId="6C468FDE" w14:textId="77777777" w:rsidR="00B9521A" w:rsidRPr="00DF719B" w:rsidRDefault="00B9521A" w:rsidP="00B9521A">
      <w:pPr>
        <w:spacing w:line="276" w:lineRule="auto"/>
        <w:jc w:val="both"/>
        <w:rPr>
          <w:rFonts w:ascii="Arial" w:hAnsi="Arial"/>
        </w:rPr>
      </w:pPr>
    </w:p>
    <w:p w14:paraId="6A0A2B69" w14:textId="77777777" w:rsidR="00B9521A" w:rsidRPr="00DF719B" w:rsidRDefault="00B9521A" w:rsidP="00B9521A">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23304D6A" w14:textId="77777777" w:rsidR="00B9521A" w:rsidRPr="00DF719B" w:rsidRDefault="00B9521A" w:rsidP="00B9521A">
      <w:pPr>
        <w:spacing w:line="276" w:lineRule="auto"/>
        <w:jc w:val="both"/>
        <w:rPr>
          <w:rFonts w:ascii="Arial" w:hAnsi="Arial"/>
        </w:rPr>
      </w:pPr>
    </w:p>
    <w:p w14:paraId="0F168F10" w14:textId="77777777" w:rsidR="00B9521A" w:rsidRPr="00DF719B" w:rsidRDefault="00B9521A" w:rsidP="00B9521A">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6F7B0B16" w14:textId="77777777" w:rsidR="00B9521A" w:rsidRPr="00DF719B" w:rsidRDefault="00B9521A" w:rsidP="00B9521A">
      <w:pPr>
        <w:spacing w:line="276" w:lineRule="auto"/>
        <w:jc w:val="both"/>
        <w:rPr>
          <w:rFonts w:ascii="Arial" w:hAnsi="Arial"/>
        </w:rPr>
      </w:pPr>
    </w:p>
    <w:p w14:paraId="5E65469F" w14:textId="77777777" w:rsidR="00B9521A" w:rsidRPr="00DF719B" w:rsidRDefault="00B9521A" w:rsidP="00B9521A">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6E5336DF" w14:textId="77777777" w:rsidR="00B9521A" w:rsidRPr="00DF719B" w:rsidRDefault="00B9521A" w:rsidP="00B9521A">
      <w:pPr>
        <w:adjustRightInd w:val="0"/>
        <w:spacing w:line="276" w:lineRule="auto"/>
        <w:jc w:val="center"/>
        <w:rPr>
          <w:rFonts w:ascii="Arial" w:hAnsi="Arial"/>
        </w:rPr>
      </w:pPr>
    </w:p>
    <w:p w14:paraId="096D058C" w14:textId="77777777" w:rsidR="00B9521A" w:rsidRPr="00DF719B" w:rsidRDefault="00B9521A" w:rsidP="00B9521A">
      <w:pPr>
        <w:adjustRightInd w:val="0"/>
        <w:spacing w:line="276" w:lineRule="auto"/>
        <w:jc w:val="center"/>
        <w:rPr>
          <w:rFonts w:ascii="Arial" w:hAnsi="Arial"/>
        </w:rPr>
      </w:pPr>
      <w:r w:rsidRPr="00DF719B">
        <w:rPr>
          <w:rFonts w:ascii="Arial" w:hAnsi="Arial"/>
        </w:rPr>
        <w:t>(Local e data)</w:t>
      </w:r>
    </w:p>
    <w:p w14:paraId="367A7B24" w14:textId="77777777" w:rsidR="00B9521A" w:rsidRDefault="00B9521A" w:rsidP="00B9521A">
      <w:pPr>
        <w:adjustRightInd w:val="0"/>
        <w:spacing w:line="276" w:lineRule="auto"/>
        <w:rPr>
          <w:rFonts w:ascii="Arial" w:hAnsi="Arial"/>
        </w:rPr>
      </w:pPr>
    </w:p>
    <w:p w14:paraId="0617E0A0" w14:textId="77777777" w:rsidR="00994361" w:rsidRPr="00DF719B" w:rsidRDefault="00994361" w:rsidP="00B9521A">
      <w:pPr>
        <w:adjustRightInd w:val="0"/>
        <w:spacing w:line="276" w:lineRule="auto"/>
        <w:rPr>
          <w:rFonts w:ascii="Arial" w:hAnsi="Arial"/>
        </w:rPr>
      </w:pPr>
    </w:p>
    <w:p w14:paraId="13D2DF29" w14:textId="77777777" w:rsidR="00B9521A" w:rsidRPr="00DF719B" w:rsidRDefault="00B9521A" w:rsidP="00B9521A">
      <w:pPr>
        <w:adjustRightInd w:val="0"/>
        <w:spacing w:line="276" w:lineRule="auto"/>
        <w:jc w:val="center"/>
        <w:rPr>
          <w:rFonts w:ascii="Arial" w:hAnsi="Arial"/>
        </w:rPr>
      </w:pPr>
      <w:r w:rsidRPr="00DF719B">
        <w:rPr>
          <w:rFonts w:ascii="Arial" w:hAnsi="Arial"/>
        </w:rPr>
        <w:t>____________________________________</w:t>
      </w:r>
    </w:p>
    <w:p w14:paraId="1BC7DB86" w14:textId="77777777" w:rsidR="00B9521A" w:rsidRPr="00DF719B" w:rsidRDefault="00B9521A" w:rsidP="00B9521A">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5D3D5CEC" w14:textId="77777777" w:rsidR="00B9521A" w:rsidRPr="004D2F4E" w:rsidRDefault="00B9521A" w:rsidP="00B9521A">
      <w:pPr>
        <w:suppressAutoHyphens w:val="0"/>
        <w:rPr>
          <w:rFonts w:ascii="Arial" w:hAnsi="Arial"/>
          <w:b/>
          <w:bCs/>
        </w:rPr>
      </w:pPr>
      <w:r w:rsidRPr="004D2F4E">
        <w:rPr>
          <w:rFonts w:ascii="Arial" w:hAnsi="Arial"/>
          <w:b/>
          <w:bCs/>
        </w:rPr>
        <w:br w:type="page"/>
      </w:r>
    </w:p>
    <w:p w14:paraId="1622C13F" w14:textId="77777777" w:rsidR="00B9521A" w:rsidRDefault="00B9521A" w:rsidP="00B9521A">
      <w:pPr>
        <w:spacing w:line="276" w:lineRule="auto"/>
        <w:jc w:val="center"/>
        <w:rPr>
          <w:rFonts w:ascii="Arial" w:hAnsi="Arial"/>
          <w:b/>
          <w:bCs/>
        </w:rPr>
      </w:pPr>
    </w:p>
    <w:p w14:paraId="4E5C5CDC" w14:textId="77777777" w:rsidR="00B9521A" w:rsidRPr="004D2F4E" w:rsidRDefault="00B9521A" w:rsidP="00B9521A">
      <w:pPr>
        <w:spacing w:line="276" w:lineRule="auto"/>
        <w:jc w:val="center"/>
        <w:rPr>
          <w:rFonts w:ascii="Arial" w:hAnsi="Arial"/>
          <w:b/>
          <w:bCs/>
          <w:sz w:val="36"/>
          <w:szCs w:val="36"/>
        </w:rPr>
      </w:pPr>
      <w:r w:rsidRPr="004D2F4E">
        <w:rPr>
          <w:rFonts w:ascii="Arial" w:hAnsi="Arial"/>
          <w:b/>
          <w:bCs/>
          <w:sz w:val="36"/>
          <w:szCs w:val="36"/>
        </w:rPr>
        <w:t>ANEXO III.</w:t>
      </w:r>
      <w:r>
        <w:rPr>
          <w:rFonts w:ascii="Arial" w:hAnsi="Arial"/>
          <w:b/>
          <w:bCs/>
          <w:sz w:val="36"/>
          <w:szCs w:val="36"/>
        </w:rPr>
        <w:t>2</w:t>
      </w:r>
    </w:p>
    <w:p w14:paraId="48634EFF" w14:textId="77777777" w:rsidR="00B9521A" w:rsidRDefault="00B9521A" w:rsidP="00B9521A">
      <w:pPr>
        <w:spacing w:line="276" w:lineRule="auto"/>
        <w:jc w:val="center"/>
        <w:rPr>
          <w:rFonts w:ascii="Arial" w:hAnsi="Arial"/>
          <w:b/>
          <w:bCs/>
          <w:color w:val="FF0000"/>
          <w:sz w:val="28"/>
          <w:szCs w:val="28"/>
        </w:rPr>
      </w:pPr>
    </w:p>
    <w:p w14:paraId="24DA55C5" w14:textId="3D8F8D38" w:rsidR="00B9521A" w:rsidRPr="00237660" w:rsidRDefault="00B9521A" w:rsidP="00B9521A">
      <w:pPr>
        <w:spacing w:line="276" w:lineRule="auto"/>
        <w:jc w:val="center"/>
        <w:rPr>
          <w:rFonts w:ascii="Arial" w:hAnsi="Arial"/>
          <w:b/>
          <w:sz w:val="36"/>
          <w:szCs w:val="36"/>
        </w:rPr>
      </w:pPr>
      <w:r w:rsidRPr="00237660">
        <w:rPr>
          <w:rFonts w:ascii="Arial" w:hAnsi="Arial"/>
          <w:b/>
          <w:bCs/>
          <w:sz w:val="28"/>
          <w:szCs w:val="28"/>
        </w:rPr>
        <w:t xml:space="preserve">PREGÃO ELETRÔNICO Nº </w:t>
      </w:r>
      <w:r w:rsidR="00780B86">
        <w:rPr>
          <w:rFonts w:ascii="Arial" w:hAnsi="Arial"/>
          <w:b/>
          <w:bCs/>
          <w:sz w:val="28"/>
          <w:szCs w:val="28"/>
        </w:rPr>
        <w:t>009</w:t>
      </w:r>
      <w:r w:rsidRPr="00237660">
        <w:rPr>
          <w:rFonts w:ascii="Arial" w:hAnsi="Arial"/>
          <w:b/>
          <w:bCs/>
          <w:sz w:val="28"/>
          <w:szCs w:val="28"/>
        </w:rPr>
        <w:t>/202</w:t>
      </w:r>
      <w:r w:rsidR="00F531D1">
        <w:rPr>
          <w:rFonts w:ascii="Arial" w:hAnsi="Arial"/>
          <w:b/>
          <w:bCs/>
          <w:sz w:val="28"/>
          <w:szCs w:val="28"/>
        </w:rPr>
        <w:t>5</w:t>
      </w:r>
    </w:p>
    <w:p w14:paraId="671924D4" w14:textId="77777777" w:rsidR="00B9521A" w:rsidRPr="00237660" w:rsidRDefault="00B9521A" w:rsidP="00B9521A">
      <w:pPr>
        <w:jc w:val="center"/>
        <w:rPr>
          <w:rFonts w:ascii="Arial" w:hAnsi="Arial"/>
          <w:b/>
          <w:bCs/>
          <w:sz w:val="28"/>
          <w:szCs w:val="28"/>
        </w:rPr>
      </w:pPr>
    </w:p>
    <w:p w14:paraId="4AA6D70B" w14:textId="55848441" w:rsidR="00B9521A" w:rsidRPr="00237660" w:rsidRDefault="00B9521A" w:rsidP="00B9521A">
      <w:pPr>
        <w:spacing w:line="276" w:lineRule="auto"/>
        <w:jc w:val="center"/>
        <w:rPr>
          <w:rFonts w:ascii="Arial" w:hAnsi="Arial"/>
          <w:b/>
          <w:bCs/>
          <w:sz w:val="28"/>
          <w:szCs w:val="28"/>
        </w:rPr>
      </w:pPr>
      <w:r w:rsidRPr="00237660">
        <w:rPr>
          <w:rFonts w:ascii="Arial" w:hAnsi="Arial"/>
          <w:b/>
          <w:bCs/>
          <w:sz w:val="28"/>
          <w:szCs w:val="28"/>
        </w:rPr>
        <w:t xml:space="preserve">PROCESSO Nº </w:t>
      </w:r>
      <w:r w:rsidR="00780B86">
        <w:rPr>
          <w:rFonts w:ascii="Arial" w:hAnsi="Arial"/>
          <w:b/>
          <w:bCs/>
          <w:sz w:val="28"/>
          <w:szCs w:val="28"/>
        </w:rPr>
        <w:t>155</w:t>
      </w:r>
      <w:r w:rsidRPr="00237660">
        <w:rPr>
          <w:rFonts w:ascii="Arial" w:hAnsi="Arial"/>
          <w:b/>
          <w:bCs/>
          <w:sz w:val="28"/>
          <w:szCs w:val="28"/>
        </w:rPr>
        <w:t>/202</w:t>
      </w:r>
      <w:r w:rsidR="00F531D1">
        <w:rPr>
          <w:rFonts w:ascii="Arial" w:hAnsi="Arial"/>
          <w:b/>
          <w:bCs/>
          <w:sz w:val="28"/>
          <w:szCs w:val="28"/>
        </w:rPr>
        <w:t>5</w:t>
      </w:r>
    </w:p>
    <w:p w14:paraId="7D94AEC3" w14:textId="77777777" w:rsidR="00B9521A" w:rsidRPr="008B2907" w:rsidRDefault="00B9521A" w:rsidP="00B9521A">
      <w:pPr>
        <w:spacing w:line="276" w:lineRule="auto"/>
        <w:jc w:val="center"/>
        <w:rPr>
          <w:rFonts w:ascii="Arial" w:hAnsi="Arial"/>
          <w:b/>
          <w:bCs/>
          <w:color w:val="FF0000"/>
          <w:sz w:val="28"/>
          <w:szCs w:val="28"/>
        </w:rPr>
      </w:pPr>
    </w:p>
    <w:p w14:paraId="4C017303" w14:textId="77777777" w:rsidR="00B9521A" w:rsidRDefault="00B9521A" w:rsidP="00B9521A">
      <w:pPr>
        <w:pStyle w:val="Ttulo2"/>
        <w:spacing w:line="276" w:lineRule="auto"/>
        <w:jc w:val="center"/>
        <w:rPr>
          <w:sz w:val="24"/>
        </w:rPr>
      </w:pPr>
    </w:p>
    <w:p w14:paraId="6EA623D0" w14:textId="77777777" w:rsidR="00B9521A" w:rsidRPr="004D2F4E" w:rsidRDefault="00B9521A" w:rsidP="00B9521A">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76B8C7B6" w14:textId="77777777" w:rsidR="00B9521A" w:rsidRPr="00DF719B" w:rsidRDefault="00B9521A" w:rsidP="00B9521A">
      <w:pPr>
        <w:spacing w:line="276" w:lineRule="auto"/>
        <w:rPr>
          <w:rFonts w:ascii="Arial" w:hAnsi="Arial"/>
        </w:rPr>
      </w:pPr>
    </w:p>
    <w:p w14:paraId="29D299B7" w14:textId="42F27E5F" w:rsidR="00B9521A" w:rsidRPr="00DF719B" w:rsidRDefault="00B9521A" w:rsidP="00B9521A">
      <w:pPr>
        <w:spacing w:line="276" w:lineRule="auto"/>
        <w:jc w:val="both"/>
        <w:rPr>
          <w:rFonts w:ascii="Arial" w:hAnsi="Arial"/>
        </w:rPr>
      </w:pPr>
      <w:r w:rsidRPr="00DF719B">
        <w:rPr>
          <w:rFonts w:ascii="Arial" w:hAnsi="Arial"/>
        </w:rPr>
        <w:t xml:space="preserve">(Qualificação do Proponente – razão social, CPNJ, endereço), por meio de seu representante legal (qualificação do representante legal da proponente), </w:t>
      </w:r>
      <w:r w:rsidRPr="00DF719B">
        <w:rPr>
          <w:rFonts w:ascii="Arial" w:hAnsi="Arial"/>
          <w:b/>
          <w:bCs/>
        </w:rPr>
        <w:t>DECLARA</w:t>
      </w:r>
      <w:r w:rsidRPr="00DF719B">
        <w:rPr>
          <w:rFonts w:ascii="Arial" w:hAnsi="Arial"/>
        </w:rPr>
        <w:t>, sob as penas da lei que se enquadrada como microempresa, empresa de pequeno porte ou sociedade cooperativa e que cumpre os requisitos estabelecidos no artigo 3° da Lei Complementar nº 123</w:t>
      </w:r>
      <w:r w:rsidR="0096436B">
        <w:rPr>
          <w:rFonts w:ascii="Arial" w:hAnsi="Arial"/>
        </w:rPr>
        <w:t>/</w:t>
      </w:r>
      <w:r w:rsidRPr="00DF719B">
        <w:rPr>
          <w:rFonts w:ascii="Arial" w:hAnsi="Arial"/>
        </w:rPr>
        <w:t xml:space="preserve">2006, estando apto a usufruir do tratamento favorecido estabelecido em seus </w:t>
      </w:r>
      <w:proofErr w:type="spellStart"/>
      <w:r w:rsidRPr="00DF719B">
        <w:rPr>
          <w:rFonts w:ascii="Arial" w:hAnsi="Arial"/>
        </w:rPr>
        <w:t>arts</w:t>
      </w:r>
      <w:proofErr w:type="spellEnd"/>
      <w:r w:rsidRPr="00DF719B">
        <w:rPr>
          <w:rFonts w:ascii="Arial" w:hAnsi="Arial"/>
        </w:rPr>
        <w:t>. 42 a 49, observado o disposto nos §§ 1º ao 3º do art. 4º, da Lei n.º 14.133, de 2021.</w:t>
      </w:r>
    </w:p>
    <w:p w14:paraId="0F5FBA0E" w14:textId="77777777" w:rsidR="00B9521A" w:rsidRDefault="00B9521A" w:rsidP="00B9521A">
      <w:pPr>
        <w:spacing w:line="276" w:lineRule="auto"/>
        <w:jc w:val="both"/>
        <w:rPr>
          <w:rFonts w:ascii="Arial" w:hAnsi="Arial"/>
        </w:rPr>
      </w:pPr>
    </w:p>
    <w:p w14:paraId="667163E1" w14:textId="77777777" w:rsidR="00B9521A" w:rsidRDefault="00B9521A" w:rsidP="00B9521A">
      <w:pPr>
        <w:spacing w:line="276" w:lineRule="auto"/>
        <w:jc w:val="both"/>
        <w:rPr>
          <w:rFonts w:ascii="Arial" w:hAnsi="Arial"/>
        </w:rPr>
      </w:pPr>
    </w:p>
    <w:p w14:paraId="2711A2CE" w14:textId="77777777" w:rsidR="00B9521A" w:rsidRPr="00DF719B" w:rsidRDefault="00B9521A" w:rsidP="00B9521A">
      <w:pPr>
        <w:spacing w:line="276" w:lineRule="auto"/>
        <w:jc w:val="both"/>
        <w:rPr>
          <w:rFonts w:ascii="Arial" w:hAnsi="Arial"/>
        </w:rPr>
      </w:pPr>
    </w:p>
    <w:p w14:paraId="6A9F7A2C" w14:textId="77777777" w:rsidR="00B9521A" w:rsidRPr="00DF719B" w:rsidRDefault="00B9521A" w:rsidP="00B9521A">
      <w:pPr>
        <w:adjustRightInd w:val="0"/>
        <w:spacing w:line="276" w:lineRule="auto"/>
        <w:jc w:val="center"/>
        <w:rPr>
          <w:rFonts w:ascii="Arial" w:hAnsi="Arial"/>
        </w:rPr>
      </w:pPr>
    </w:p>
    <w:p w14:paraId="031ED2D0" w14:textId="77777777" w:rsidR="00B9521A" w:rsidRPr="00DF719B" w:rsidRDefault="00B9521A" w:rsidP="00B9521A">
      <w:pPr>
        <w:adjustRightInd w:val="0"/>
        <w:spacing w:line="276" w:lineRule="auto"/>
        <w:jc w:val="center"/>
        <w:rPr>
          <w:rFonts w:ascii="Arial" w:hAnsi="Arial"/>
        </w:rPr>
      </w:pPr>
      <w:r w:rsidRPr="00DF719B">
        <w:rPr>
          <w:rFonts w:ascii="Arial" w:hAnsi="Arial"/>
        </w:rPr>
        <w:t>(Local e data)</w:t>
      </w:r>
    </w:p>
    <w:p w14:paraId="508A2D75" w14:textId="77777777" w:rsidR="00B9521A" w:rsidRDefault="00B9521A" w:rsidP="00B9521A">
      <w:pPr>
        <w:adjustRightInd w:val="0"/>
        <w:spacing w:line="276" w:lineRule="auto"/>
        <w:rPr>
          <w:rFonts w:ascii="Arial" w:hAnsi="Arial"/>
        </w:rPr>
      </w:pPr>
    </w:p>
    <w:p w14:paraId="5FFECEAD" w14:textId="77777777" w:rsidR="00B9521A" w:rsidRPr="00DF719B" w:rsidRDefault="00B9521A" w:rsidP="00B9521A">
      <w:pPr>
        <w:adjustRightInd w:val="0"/>
        <w:spacing w:line="276" w:lineRule="auto"/>
        <w:rPr>
          <w:rFonts w:ascii="Arial" w:hAnsi="Arial"/>
        </w:rPr>
      </w:pPr>
    </w:p>
    <w:p w14:paraId="4D4BA647" w14:textId="77777777" w:rsidR="00B9521A" w:rsidRPr="00DF719B" w:rsidRDefault="00B9521A" w:rsidP="00B9521A">
      <w:pPr>
        <w:adjustRightInd w:val="0"/>
        <w:spacing w:line="276" w:lineRule="auto"/>
        <w:jc w:val="center"/>
        <w:rPr>
          <w:rFonts w:ascii="Arial" w:hAnsi="Arial"/>
        </w:rPr>
      </w:pPr>
      <w:r w:rsidRPr="00DF719B">
        <w:rPr>
          <w:rFonts w:ascii="Arial" w:hAnsi="Arial"/>
        </w:rPr>
        <w:t>____________________________________</w:t>
      </w:r>
    </w:p>
    <w:p w14:paraId="6A36CD0E" w14:textId="77777777" w:rsidR="00B9521A" w:rsidRPr="00DF719B" w:rsidRDefault="00B9521A" w:rsidP="00B9521A">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53657511" w14:textId="77777777" w:rsidR="00B9521A" w:rsidRDefault="00B9521A" w:rsidP="00B9521A">
      <w:pPr>
        <w:pStyle w:val="Textosimples"/>
        <w:jc w:val="both"/>
        <w:rPr>
          <w:rFonts w:ascii="Arial" w:eastAsia="Lucida Sans Unicode" w:hAnsi="Arial" w:cs="Arial"/>
          <w:sz w:val="24"/>
          <w:szCs w:val="24"/>
        </w:rPr>
      </w:pPr>
    </w:p>
    <w:bookmarkEnd w:id="67"/>
    <w:p w14:paraId="7648E4FD" w14:textId="77777777" w:rsidR="00B9521A" w:rsidRDefault="00B9521A" w:rsidP="00B9521A">
      <w:pPr>
        <w:jc w:val="center"/>
        <w:rPr>
          <w:rFonts w:ascii="Arial" w:hAnsi="Arial"/>
          <w:b/>
          <w:sz w:val="36"/>
          <w:szCs w:val="36"/>
        </w:rPr>
      </w:pPr>
    </w:p>
    <w:p w14:paraId="6585B99D" w14:textId="77777777" w:rsidR="00B9521A" w:rsidRDefault="00B9521A" w:rsidP="00B9521A">
      <w:pPr>
        <w:jc w:val="center"/>
        <w:rPr>
          <w:rFonts w:ascii="Arial" w:hAnsi="Arial"/>
          <w:b/>
          <w:sz w:val="36"/>
          <w:szCs w:val="36"/>
        </w:rPr>
      </w:pPr>
    </w:p>
    <w:p w14:paraId="562EB80A" w14:textId="77777777" w:rsidR="00B9521A" w:rsidRDefault="00B9521A" w:rsidP="00B9521A">
      <w:pPr>
        <w:jc w:val="center"/>
        <w:rPr>
          <w:rFonts w:ascii="Arial" w:hAnsi="Arial"/>
          <w:b/>
          <w:sz w:val="36"/>
          <w:szCs w:val="36"/>
        </w:rPr>
      </w:pPr>
    </w:p>
    <w:p w14:paraId="59574913" w14:textId="77777777" w:rsidR="00B9521A" w:rsidRDefault="00B9521A" w:rsidP="00B9521A">
      <w:pPr>
        <w:jc w:val="center"/>
        <w:rPr>
          <w:rFonts w:ascii="Arial" w:hAnsi="Arial"/>
          <w:b/>
          <w:sz w:val="36"/>
          <w:szCs w:val="36"/>
        </w:rPr>
      </w:pPr>
    </w:p>
    <w:p w14:paraId="049B37E5" w14:textId="77777777" w:rsidR="00B9521A" w:rsidRDefault="00B9521A" w:rsidP="00B9521A">
      <w:pPr>
        <w:jc w:val="center"/>
        <w:rPr>
          <w:rFonts w:ascii="Arial" w:hAnsi="Arial"/>
          <w:b/>
          <w:sz w:val="36"/>
          <w:szCs w:val="36"/>
        </w:rPr>
      </w:pPr>
    </w:p>
    <w:p w14:paraId="51BC0570" w14:textId="77777777" w:rsidR="00B9521A" w:rsidRDefault="00B9521A" w:rsidP="00B9521A">
      <w:pPr>
        <w:jc w:val="center"/>
        <w:rPr>
          <w:rFonts w:ascii="Arial" w:hAnsi="Arial"/>
          <w:b/>
          <w:sz w:val="36"/>
          <w:szCs w:val="36"/>
        </w:rPr>
      </w:pPr>
    </w:p>
    <w:p w14:paraId="131D63B2" w14:textId="77777777" w:rsidR="00C144DE" w:rsidRDefault="00C144DE" w:rsidP="000A261D">
      <w:pPr>
        <w:jc w:val="center"/>
        <w:rPr>
          <w:rFonts w:ascii="Arial" w:hAnsi="Arial"/>
          <w:b/>
          <w:sz w:val="36"/>
          <w:szCs w:val="36"/>
        </w:rPr>
      </w:pPr>
    </w:p>
    <w:bookmarkEnd w:id="65"/>
    <w:p w14:paraId="65E022AC" w14:textId="77777777" w:rsidR="00C144DE" w:rsidRDefault="00C144DE" w:rsidP="000A261D">
      <w:pPr>
        <w:jc w:val="center"/>
        <w:rPr>
          <w:rFonts w:ascii="Arial" w:hAnsi="Arial"/>
          <w:b/>
          <w:sz w:val="36"/>
          <w:szCs w:val="36"/>
        </w:rPr>
      </w:pPr>
    </w:p>
    <w:p w14:paraId="7125AAAD" w14:textId="77777777" w:rsidR="00BD6A79" w:rsidRDefault="00BD6A79" w:rsidP="000A261D">
      <w:pPr>
        <w:jc w:val="center"/>
        <w:rPr>
          <w:rFonts w:ascii="Arial" w:hAnsi="Arial"/>
          <w:b/>
          <w:sz w:val="36"/>
          <w:szCs w:val="36"/>
        </w:rPr>
      </w:pPr>
    </w:p>
    <w:p w14:paraId="2FD67B32" w14:textId="77777777" w:rsidR="00057FD2" w:rsidRDefault="00057FD2" w:rsidP="00D77866">
      <w:pPr>
        <w:autoSpaceDE w:val="0"/>
        <w:ind w:right="57"/>
        <w:jc w:val="center"/>
        <w:rPr>
          <w:rFonts w:ascii="Arial" w:eastAsia="Arial" w:hAnsi="Arial"/>
          <w:b/>
          <w:sz w:val="28"/>
          <w:szCs w:val="28"/>
        </w:rPr>
      </w:pPr>
    </w:p>
    <w:p w14:paraId="1A4E2DBA" w14:textId="60D393B5" w:rsidR="007C229F" w:rsidRPr="0016301F" w:rsidRDefault="00D77866" w:rsidP="00D77866">
      <w:pPr>
        <w:autoSpaceDE w:val="0"/>
        <w:ind w:right="57"/>
        <w:jc w:val="center"/>
        <w:rPr>
          <w:rFonts w:ascii="Arial" w:eastAsia="Arial" w:hAnsi="Arial"/>
          <w:b/>
          <w:sz w:val="28"/>
          <w:szCs w:val="28"/>
        </w:rPr>
      </w:pPr>
      <w:r w:rsidRPr="0016301F">
        <w:rPr>
          <w:rFonts w:ascii="Arial" w:eastAsia="Arial" w:hAnsi="Arial"/>
          <w:b/>
          <w:sz w:val="28"/>
          <w:szCs w:val="28"/>
        </w:rPr>
        <w:t>T</w:t>
      </w:r>
      <w:r w:rsidR="007C229F" w:rsidRPr="0016301F">
        <w:rPr>
          <w:rFonts w:ascii="Arial" w:eastAsia="Arial" w:hAnsi="Arial"/>
          <w:b/>
          <w:sz w:val="28"/>
          <w:szCs w:val="28"/>
        </w:rPr>
        <w:t xml:space="preserve">ERMO DE CIÊNCIA E DE NOTIFICAÇÃO </w:t>
      </w:r>
    </w:p>
    <w:p w14:paraId="443CF497" w14:textId="77777777" w:rsidR="007C229F" w:rsidRDefault="007C229F" w:rsidP="00295D0D">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3CC0C23D" w14:textId="77777777" w:rsidR="00092199" w:rsidRPr="0016301F" w:rsidRDefault="00092199" w:rsidP="00295D0D">
      <w:pPr>
        <w:autoSpaceDE w:val="0"/>
        <w:ind w:right="57"/>
        <w:jc w:val="center"/>
        <w:rPr>
          <w:rFonts w:ascii="Arial" w:eastAsia="Arial" w:hAnsi="Arial"/>
          <w:b/>
          <w:i/>
          <w:sz w:val="28"/>
          <w:szCs w:val="28"/>
        </w:rPr>
      </w:pPr>
    </w:p>
    <w:p w14:paraId="71800B49" w14:textId="77777777" w:rsidR="007C229F" w:rsidRDefault="007C229F" w:rsidP="00295D0D">
      <w:pPr>
        <w:jc w:val="both"/>
        <w:rPr>
          <w:rFonts w:ascii="Arial" w:hAnsi="Arial"/>
          <w:b/>
        </w:rPr>
      </w:pPr>
    </w:p>
    <w:p w14:paraId="583DE5D5" w14:textId="77777777" w:rsidR="007C229F" w:rsidRPr="00B47148" w:rsidRDefault="007C229F" w:rsidP="00295D0D">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295D0D">
      <w:pPr>
        <w:jc w:val="both"/>
        <w:rPr>
          <w:rFonts w:ascii="Arial" w:hAnsi="Arial"/>
          <w:b/>
        </w:rPr>
      </w:pPr>
    </w:p>
    <w:p w14:paraId="742CA06E" w14:textId="7443D7BB" w:rsidR="007C229F" w:rsidRPr="00B47148" w:rsidRDefault="007C229F" w:rsidP="00295D0D">
      <w:pPr>
        <w:jc w:val="both"/>
        <w:rPr>
          <w:rFonts w:ascii="Arial" w:hAnsi="Arial"/>
          <w:b/>
        </w:rPr>
      </w:pPr>
      <w:r w:rsidRPr="00B47148">
        <w:rPr>
          <w:rFonts w:ascii="Arial" w:hAnsi="Arial"/>
          <w:b/>
        </w:rPr>
        <w:t>CONTRATAD</w:t>
      </w:r>
      <w:r w:rsidR="00CE26BB">
        <w:rPr>
          <w:rFonts w:ascii="Arial" w:hAnsi="Arial"/>
          <w:b/>
        </w:rPr>
        <w:t>A</w:t>
      </w:r>
      <w:r w:rsidRPr="00B47148">
        <w:rPr>
          <w:rFonts w:ascii="Arial" w:hAnsi="Arial"/>
          <w:b/>
        </w:rPr>
        <w:t>: __________________________________________________</w:t>
      </w:r>
    </w:p>
    <w:p w14:paraId="6F138156" w14:textId="77777777" w:rsidR="007C229F" w:rsidRPr="00B47148" w:rsidRDefault="007C229F" w:rsidP="00295D0D">
      <w:pPr>
        <w:jc w:val="both"/>
        <w:rPr>
          <w:rFonts w:ascii="Arial" w:hAnsi="Arial"/>
          <w:b/>
        </w:rPr>
      </w:pPr>
    </w:p>
    <w:p w14:paraId="5A55B74D" w14:textId="77777777" w:rsidR="007C229F" w:rsidRPr="00B47148" w:rsidRDefault="007C229F" w:rsidP="00295D0D">
      <w:pPr>
        <w:jc w:val="both"/>
        <w:rPr>
          <w:rFonts w:ascii="Arial" w:hAnsi="Arial"/>
          <w:b/>
        </w:rPr>
      </w:pPr>
      <w:r w:rsidRPr="00B47148">
        <w:rPr>
          <w:rFonts w:ascii="Arial" w:hAnsi="Arial"/>
          <w:b/>
        </w:rPr>
        <w:t>CONTRATO Nº:__________</w:t>
      </w:r>
      <w:r>
        <w:rPr>
          <w:rFonts w:ascii="Arial" w:hAnsi="Arial"/>
          <w:b/>
        </w:rPr>
        <w:t>________________________________________</w:t>
      </w:r>
    </w:p>
    <w:p w14:paraId="2565F6F1" w14:textId="77777777" w:rsidR="007C229F" w:rsidRDefault="007C229F" w:rsidP="00295D0D">
      <w:pPr>
        <w:jc w:val="both"/>
        <w:rPr>
          <w:rFonts w:ascii="Arial" w:hAnsi="Arial"/>
          <w:b/>
        </w:rPr>
      </w:pPr>
    </w:p>
    <w:p w14:paraId="539A2431" w14:textId="77777777" w:rsidR="00C7135B" w:rsidRPr="00B47148" w:rsidRDefault="00C7135B" w:rsidP="00295D0D">
      <w:pPr>
        <w:jc w:val="both"/>
        <w:rPr>
          <w:rFonts w:ascii="Arial" w:hAnsi="Arial"/>
          <w:b/>
        </w:rPr>
      </w:pPr>
    </w:p>
    <w:p w14:paraId="28230EF7" w14:textId="25C4A970" w:rsidR="00092199" w:rsidRPr="00740590" w:rsidRDefault="007C229F" w:rsidP="00295D0D">
      <w:pPr>
        <w:pStyle w:val="WW-Cabealho"/>
        <w:widowControl w:val="0"/>
        <w:tabs>
          <w:tab w:val="clear" w:pos="4419"/>
          <w:tab w:val="clear" w:pos="8838"/>
          <w:tab w:val="left" w:pos="6949"/>
        </w:tabs>
        <w:jc w:val="both"/>
        <w:rPr>
          <w:rFonts w:ascii="Arial" w:hAnsi="Arial" w:cs="Arial"/>
          <w:b/>
          <w:bCs/>
          <w:szCs w:val="24"/>
        </w:rPr>
      </w:pPr>
      <w:r w:rsidRPr="00B47148">
        <w:rPr>
          <w:rFonts w:ascii="Arial" w:hAnsi="Arial"/>
          <w:b/>
        </w:rPr>
        <w:t>OBJETO:</w:t>
      </w:r>
      <w:r>
        <w:rPr>
          <w:rFonts w:ascii="Arial" w:hAnsi="Arial"/>
          <w:b/>
        </w:rPr>
        <w:t xml:space="preserve"> </w:t>
      </w:r>
      <w:r w:rsidR="00CF2CD5" w:rsidRPr="00CF2CD5">
        <w:rPr>
          <w:rFonts w:ascii="Arial" w:hAnsi="Arial"/>
          <w:b/>
          <w:bCs/>
        </w:rPr>
        <w:t>AQUISIÇÃO DE MATERIAL ESPORTIVO E MATERIAL DE PREMIAÇÃO PARA A SECRETARIA MUNICIPAL DE ESPORTES</w:t>
      </w:r>
      <w:r w:rsidR="00780B86">
        <w:rPr>
          <w:rFonts w:ascii="Arial" w:hAnsi="Arial"/>
          <w:b/>
          <w:bCs/>
        </w:rPr>
        <w:t xml:space="preserve"> E LAZER</w:t>
      </w:r>
      <w:r w:rsidR="00CF2CD5" w:rsidRPr="00CF2CD5">
        <w:rPr>
          <w:rFonts w:ascii="Arial" w:hAnsi="Arial"/>
          <w:b/>
          <w:bCs/>
        </w:rPr>
        <w:t>.</w:t>
      </w:r>
    </w:p>
    <w:p w14:paraId="6A113EFA" w14:textId="5D65B741" w:rsidR="007C229F" w:rsidRPr="00B47148" w:rsidRDefault="007C229F" w:rsidP="00295D0D">
      <w:pPr>
        <w:pStyle w:val="WW-Cabealho"/>
        <w:widowControl w:val="0"/>
        <w:tabs>
          <w:tab w:val="clear" w:pos="4419"/>
          <w:tab w:val="clear" w:pos="8838"/>
          <w:tab w:val="left" w:pos="6949"/>
        </w:tabs>
        <w:jc w:val="both"/>
        <w:rPr>
          <w:rFonts w:ascii="Arial" w:hAnsi="Arial"/>
        </w:rPr>
      </w:pPr>
    </w:p>
    <w:p w14:paraId="6AF37234" w14:textId="77777777" w:rsidR="00E17313" w:rsidRPr="00B47148" w:rsidRDefault="00E17313" w:rsidP="00295D0D">
      <w:pPr>
        <w:jc w:val="both"/>
        <w:rPr>
          <w:rFonts w:ascii="Arial" w:hAnsi="Arial"/>
        </w:rPr>
      </w:pPr>
      <w:r w:rsidRPr="00B47148">
        <w:rPr>
          <w:rFonts w:ascii="Arial" w:hAnsi="Arial"/>
        </w:rPr>
        <w:t>Pelo presente TERMO, nós, abaixo identificados:</w:t>
      </w:r>
    </w:p>
    <w:p w14:paraId="1871328C" w14:textId="77777777" w:rsidR="00E17313" w:rsidRDefault="00E17313" w:rsidP="00295D0D">
      <w:pPr>
        <w:jc w:val="both"/>
        <w:rPr>
          <w:rFonts w:ascii="Arial" w:hAnsi="Arial"/>
          <w:b/>
        </w:rPr>
      </w:pPr>
    </w:p>
    <w:p w14:paraId="49ACEFDD" w14:textId="77777777" w:rsidR="00E17313" w:rsidRPr="001D790C" w:rsidRDefault="00E17313" w:rsidP="00295D0D">
      <w:pPr>
        <w:jc w:val="both"/>
        <w:rPr>
          <w:rFonts w:ascii="Arial" w:hAnsi="Arial"/>
          <w:b/>
        </w:rPr>
      </w:pPr>
      <w:r w:rsidRPr="00B47148">
        <w:rPr>
          <w:rFonts w:ascii="Arial" w:hAnsi="Arial"/>
          <w:b/>
        </w:rPr>
        <w:t>1. Estamos CIENTES de que:</w:t>
      </w:r>
    </w:p>
    <w:p w14:paraId="0A7AC44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320D04F3"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F21753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3E1A9051" w14:textId="77777777" w:rsidR="00E17313" w:rsidRPr="00F32F1B" w:rsidRDefault="00E17313" w:rsidP="004C784C">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 xml:space="preserve">e interessados estão cadastradas no módulo eletrônico do “Cadastro Corporativo TCESP – </w:t>
      </w:r>
      <w:proofErr w:type="spellStart"/>
      <w:r w:rsidRPr="00F32F1B">
        <w:rPr>
          <w:rFonts w:ascii="Arial" w:eastAsia="Arial" w:hAnsi="Arial"/>
        </w:rPr>
        <w:t>CadTCESP</w:t>
      </w:r>
      <w:proofErr w:type="spellEnd"/>
      <w:r w:rsidRPr="00F32F1B">
        <w:rPr>
          <w:rFonts w:ascii="Arial" w:eastAsia="Arial" w:hAnsi="Arial"/>
        </w:rPr>
        <w:t>”, nos termos previstos no Artigo 2º das Instruções nº</w:t>
      </w:r>
      <w:r>
        <w:rPr>
          <w:rFonts w:ascii="Arial" w:eastAsia="Arial" w:hAnsi="Arial"/>
        </w:rPr>
        <w:t xml:space="preserve"> </w:t>
      </w:r>
      <w:r w:rsidRPr="00F32F1B">
        <w:rPr>
          <w:rFonts w:ascii="Arial" w:eastAsia="Arial" w:hAnsi="Arial"/>
        </w:rPr>
        <w:t>01/2020, conforme “Declaração(</w:t>
      </w:r>
      <w:proofErr w:type="spellStart"/>
      <w:r w:rsidRPr="00F32F1B">
        <w:rPr>
          <w:rFonts w:ascii="Arial" w:eastAsia="Arial" w:hAnsi="Arial"/>
        </w:rPr>
        <w:t>ões</w:t>
      </w:r>
      <w:proofErr w:type="spellEnd"/>
      <w:r w:rsidRPr="00F32F1B">
        <w:rPr>
          <w:rFonts w:ascii="Arial" w:eastAsia="Arial" w:hAnsi="Arial"/>
        </w:rPr>
        <w:t>) de Atualização Cadastral” anexa(s);</w:t>
      </w:r>
    </w:p>
    <w:p w14:paraId="75C1D3F2" w14:textId="02D8D9BA" w:rsidR="00E17313" w:rsidRPr="00F32F1B" w:rsidRDefault="00E17313" w:rsidP="004C784C">
      <w:pPr>
        <w:tabs>
          <w:tab w:val="left" w:pos="414"/>
        </w:tabs>
        <w:autoSpaceDE w:val="0"/>
        <w:spacing w:before="100"/>
        <w:jc w:val="both"/>
        <w:rPr>
          <w:rFonts w:ascii="Arial" w:eastAsia="Arial" w:hAnsi="Arial"/>
        </w:rPr>
      </w:pPr>
      <w:r w:rsidRPr="00F32F1B">
        <w:rPr>
          <w:rFonts w:ascii="Arial" w:eastAsia="Arial" w:hAnsi="Arial"/>
        </w:rPr>
        <w:t>e) É de exclusiva responsabilidade d</w:t>
      </w:r>
      <w:r w:rsidR="00CE26BB">
        <w:rPr>
          <w:rFonts w:ascii="Arial" w:eastAsia="Arial" w:hAnsi="Arial"/>
        </w:rPr>
        <w:t>a</w:t>
      </w:r>
      <w:r w:rsidRPr="00F32F1B">
        <w:rPr>
          <w:rFonts w:ascii="Arial" w:eastAsia="Arial" w:hAnsi="Arial"/>
        </w:rPr>
        <w:t xml:space="preserve"> </w:t>
      </w:r>
      <w:r w:rsidR="00CE26BB">
        <w:rPr>
          <w:rFonts w:ascii="Arial" w:eastAsia="Arial" w:hAnsi="Arial"/>
        </w:rPr>
        <w:t>C</w:t>
      </w:r>
      <w:r w:rsidRPr="00F32F1B">
        <w:rPr>
          <w:rFonts w:ascii="Arial" w:eastAsia="Arial" w:hAnsi="Arial"/>
        </w:rPr>
        <w:t>ontratad</w:t>
      </w:r>
      <w:r w:rsidR="00CE26BB">
        <w:rPr>
          <w:rFonts w:ascii="Arial" w:eastAsia="Arial" w:hAnsi="Arial"/>
        </w:rPr>
        <w:t>a</w:t>
      </w:r>
      <w:r w:rsidRPr="00F32F1B">
        <w:rPr>
          <w:rFonts w:ascii="Arial" w:eastAsia="Arial" w:hAnsi="Arial"/>
        </w:rPr>
        <w:t xml:space="preserve"> manter seus dados sempre atualizados.</w:t>
      </w:r>
    </w:p>
    <w:p w14:paraId="27ECD40A" w14:textId="77777777" w:rsidR="00E17313" w:rsidRDefault="00E17313" w:rsidP="00295D0D">
      <w:pPr>
        <w:jc w:val="both"/>
        <w:rPr>
          <w:rFonts w:ascii="Arial" w:hAnsi="Arial"/>
          <w:b/>
        </w:rPr>
      </w:pPr>
    </w:p>
    <w:p w14:paraId="438F577A" w14:textId="77777777" w:rsidR="00E17313" w:rsidRPr="00B47148" w:rsidRDefault="00E17313" w:rsidP="00295D0D">
      <w:pPr>
        <w:jc w:val="both"/>
        <w:rPr>
          <w:rFonts w:ascii="Arial" w:hAnsi="Arial"/>
        </w:rPr>
      </w:pPr>
      <w:r w:rsidRPr="00B47148">
        <w:rPr>
          <w:rFonts w:ascii="Arial" w:hAnsi="Arial"/>
          <w:b/>
        </w:rPr>
        <w:t>2. Damo-nos por NOTIFICADOS para:</w:t>
      </w:r>
    </w:p>
    <w:p w14:paraId="6D1BC6F9" w14:textId="77777777" w:rsidR="00E17313" w:rsidRPr="00B47148" w:rsidRDefault="00E17313" w:rsidP="004C784C">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57E286D1" w14:textId="77777777" w:rsidR="00E17313" w:rsidRDefault="00E17313" w:rsidP="004C784C">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65009DFE" w14:textId="77777777" w:rsidR="004C784C" w:rsidRDefault="004C784C" w:rsidP="00295D0D">
      <w:pPr>
        <w:rPr>
          <w:rFonts w:ascii="Arial" w:hAnsi="Arial"/>
          <w:b/>
        </w:rPr>
      </w:pPr>
    </w:p>
    <w:p w14:paraId="6FD2EFA7" w14:textId="59B5EAA9" w:rsidR="004C784C" w:rsidRDefault="009642FC" w:rsidP="009642FC">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w:t>
      </w:r>
      <w:r w:rsidR="00065271">
        <w:rPr>
          <w:rFonts w:ascii="Arial" w:hAnsi="Arial"/>
          <w:b/>
        </w:rPr>
        <w:t>5</w:t>
      </w:r>
      <w:r>
        <w:rPr>
          <w:rFonts w:ascii="Arial" w:hAnsi="Arial"/>
          <w:b/>
        </w:rPr>
        <w:t>.</w:t>
      </w:r>
    </w:p>
    <w:p w14:paraId="5A9CE716" w14:textId="77777777" w:rsidR="009642FC" w:rsidRDefault="009642FC" w:rsidP="00E17313">
      <w:pPr>
        <w:ind w:right="403"/>
        <w:jc w:val="both"/>
        <w:rPr>
          <w:rFonts w:ascii="Arial" w:hAnsi="Arial"/>
          <w:b/>
          <w:bCs/>
        </w:rPr>
      </w:pPr>
    </w:p>
    <w:p w14:paraId="4972BCE8" w14:textId="5B6B4650" w:rsidR="00E17313" w:rsidRDefault="00E17313" w:rsidP="00E17313">
      <w:pPr>
        <w:ind w:right="403"/>
        <w:jc w:val="both"/>
        <w:rPr>
          <w:rFonts w:ascii="Arial" w:hAnsi="Arial"/>
          <w:b/>
          <w:bCs/>
        </w:rPr>
      </w:pPr>
      <w:r w:rsidRPr="000B19D2">
        <w:rPr>
          <w:rFonts w:ascii="Arial" w:hAnsi="Arial"/>
          <w:b/>
          <w:bCs/>
        </w:rPr>
        <w:lastRenderedPageBreak/>
        <w:t>AUTORIDADE MÁXIMA DO ÓRGÃO/ENTIDADE</w:t>
      </w:r>
    </w:p>
    <w:p w14:paraId="76409480" w14:textId="77777777" w:rsidR="00DD2658" w:rsidRPr="00DD2658" w:rsidRDefault="00DD2658" w:rsidP="00DD2658">
      <w:pPr>
        <w:ind w:right="403"/>
        <w:jc w:val="both"/>
        <w:rPr>
          <w:rFonts w:ascii="Arial" w:hAnsi="Arial"/>
        </w:rPr>
      </w:pPr>
      <w:r w:rsidRPr="00DD2658">
        <w:rPr>
          <w:rFonts w:ascii="Arial" w:hAnsi="Arial"/>
        </w:rPr>
        <w:t xml:space="preserve">Nome: </w:t>
      </w:r>
      <w:r w:rsidRPr="005D06A4">
        <w:rPr>
          <w:rFonts w:ascii="Arial" w:hAnsi="Arial"/>
          <w:b/>
          <w:bCs/>
        </w:rPr>
        <w:t>José Alberto Gimenez</w:t>
      </w:r>
    </w:p>
    <w:p w14:paraId="268DFC5F" w14:textId="77777777" w:rsidR="00DD2658" w:rsidRPr="00DD2658" w:rsidRDefault="00DD2658" w:rsidP="00DD2658">
      <w:pPr>
        <w:ind w:right="403"/>
        <w:jc w:val="both"/>
        <w:rPr>
          <w:rFonts w:ascii="Arial" w:hAnsi="Arial"/>
        </w:rPr>
      </w:pPr>
      <w:r w:rsidRPr="00DD2658">
        <w:rPr>
          <w:rFonts w:ascii="Arial" w:hAnsi="Arial"/>
        </w:rPr>
        <w:t>Cargo: Prefeito Municipal</w:t>
      </w:r>
    </w:p>
    <w:p w14:paraId="20F6AAE2" w14:textId="3E745E64" w:rsidR="00E17313" w:rsidRPr="000B19D2" w:rsidRDefault="00DD2658" w:rsidP="00DD2658">
      <w:pPr>
        <w:ind w:right="403"/>
        <w:jc w:val="both"/>
        <w:rPr>
          <w:rFonts w:ascii="Arial" w:hAnsi="Arial"/>
        </w:rPr>
      </w:pPr>
      <w:r w:rsidRPr="00DD2658">
        <w:rPr>
          <w:rFonts w:ascii="Arial" w:hAnsi="Arial"/>
        </w:rPr>
        <w:t xml:space="preserve">CPF: </w:t>
      </w:r>
      <w:r w:rsidR="00D06826" w:rsidRPr="00D06826">
        <w:rPr>
          <w:rFonts w:ascii="Arial" w:hAnsi="Arial"/>
        </w:rPr>
        <w:t>744.812.078-68</w:t>
      </w:r>
    </w:p>
    <w:p w14:paraId="320658E6" w14:textId="77777777" w:rsidR="00E17313" w:rsidRPr="000B19D2" w:rsidRDefault="00E17313" w:rsidP="00E17313">
      <w:pPr>
        <w:ind w:right="403"/>
        <w:jc w:val="both"/>
        <w:rPr>
          <w:rFonts w:ascii="Arial" w:hAnsi="Arial"/>
        </w:rPr>
      </w:pPr>
    </w:p>
    <w:p w14:paraId="388D3D42" w14:textId="77777777" w:rsidR="00E17313" w:rsidRDefault="00E17313" w:rsidP="00E17313">
      <w:pPr>
        <w:ind w:right="403"/>
        <w:jc w:val="both"/>
        <w:rPr>
          <w:rFonts w:ascii="Arial" w:hAnsi="Arial"/>
          <w:b/>
          <w:bCs/>
        </w:rPr>
      </w:pPr>
    </w:p>
    <w:p w14:paraId="1D73CE51" w14:textId="77777777" w:rsidR="00E17313" w:rsidRPr="000B19D2" w:rsidRDefault="00E17313" w:rsidP="00E17313">
      <w:pPr>
        <w:ind w:right="-2"/>
        <w:jc w:val="both"/>
        <w:rPr>
          <w:rFonts w:ascii="Arial" w:hAnsi="Arial"/>
          <w:b/>
          <w:bCs/>
        </w:rPr>
      </w:pPr>
      <w:r w:rsidRPr="000B19D2">
        <w:rPr>
          <w:rFonts w:ascii="Arial" w:hAnsi="Arial"/>
          <w:b/>
          <w:bCs/>
        </w:rPr>
        <w:t>RESPONSÁVEIS PELA HOMOLOGAÇÃO DO CERTAME OU RATIFICAÇÃO DA DISPENSA/INEXIGIBILIDADE DE LICITAÇÃO</w:t>
      </w:r>
    </w:p>
    <w:p w14:paraId="11A9806E" w14:textId="77777777" w:rsidR="00DD2658" w:rsidRPr="00DD2658" w:rsidRDefault="00DD2658" w:rsidP="00DD2658">
      <w:pPr>
        <w:ind w:right="403"/>
        <w:jc w:val="both"/>
        <w:rPr>
          <w:rFonts w:ascii="Arial" w:hAnsi="Arial"/>
        </w:rPr>
      </w:pPr>
      <w:r w:rsidRPr="00DD2658">
        <w:rPr>
          <w:rFonts w:ascii="Arial" w:hAnsi="Arial"/>
        </w:rPr>
        <w:t xml:space="preserve">Nome: </w:t>
      </w:r>
      <w:r w:rsidRPr="005D06A4">
        <w:rPr>
          <w:rFonts w:ascii="Arial" w:hAnsi="Arial"/>
          <w:b/>
          <w:bCs/>
        </w:rPr>
        <w:t>José Alberto Gimenez</w:t>
      </w:r>
    </w:p>
    <w:p w14:paraId="2EB0A9E5" w14:textId="77777777" w:rsidR="00DD2658" w:rsidRPr="00DD2658" w:rsidRDefault="00DD2658" w:rsidP="00DD2658">
      <w:pPr>
        <w:ind w:right="403"/>
        <w:jc w:val="both"/>
        <w:rPr>
          <w:rFonts w:ascii="Arial" w:hAnsi="Arial"/>
        </w:rPr>
      </w:pPr>
      <w:r w:rsidRPr="00DD2658">
        <w:rPr>
          <w:rFonts w:ascii="Arial" w:hAnsi="Arial"/>
        </w:rPr>
        <w:t>Cargo: Prefeito Municipal</w:t>
      </w:r>
    </w:p>
    <w:p w14:paraId="498C9387" w14:textId="1EBD9193" w:rsidR="00E17313" w:rsidRDefault="00DD2658" w:rsidP="00DD2658">
      <w:pPr>
        <w:ind w:right="403"/>
        <w:jc w:val="both"/>
        <w:rPr>
          <w:rFonts w:ascii="Arial" w:hAnsi="Arial"/>
        </w:rPr>
      </w:pPr>
      <w:r w:rsidRPr="00DD2658">
        <w:rPr>
          <w:rFonts w:ascii="Arial" w:hAnsi="Arial"/>
        </w:rPr>
        <w:t xml:space="preserve">CPF: </w:t>
      </w:r>
      <w:r w:rsidR="00D06826" w:rsidRPr="00D06826">
        <w:rPr>
          <w:rFonts w:ascii="Arial" w:hAnsi="Arial"/>
        </w:rPr>
        <w:t xml:space="preserve">744.812.078-68 </w:t>
      </w:r>
      <w:r w:rsidR="00E17313" w:rsidRPr="000B19D2">
        <w:rPr>
          <w:rFonts w:ascii="Arial" w:hAnsi="Arial"/>
        </w:rPr>
        <w:t xml:space="preserve"> </w:t>
      </w:r>
    </w:p>
    <w:p w14:paraId="31047C7C" w14:textId="77777777" w:rsidR="00E17313" w:rsidRPr="000B19D2" w:rsidRDefault="00E17313" w:rsidP="00E17313">
      <w:pPr>
        <w:ind w:right="403"/>
        <w:jc w:val="both"/>
        <w:rPr>
          <w:rFonts w:ascii="Arial" w:hAnsi="Arial"/>
          <w:b/>
          <w:u w:val="single"/>
        </w:rPr>
      </w:pPr>
      <w:r w:rsidRPr="000B19D2">
        <w:rPr>
          <w:rFonts w:ascii="Arial" w:hAnsi="Arial"/>
        </w:rPr>
        <w:t>Assinatura: ___________________________________________________</w:t>
      </w:r>
    </w:p>
    <w:p w14:paraId="14285DBE" w14:textId="77777777" w:rsidR="00E17313" w:rsidRDefault="00E17313" w:rsidP="00E17313">
      <w:pPr>
        <w:rPr>
          <w:rFonts w:ascii="Arial" w:hAnsi="Arial"/>
          <w:b/>
          <w:u w:val="single"/>
        </w:rPr>
      </w:pPr>
    </w:p>
    <w:p w14:paraId="6BA0FA71" w14:textId="77777777" w:rsidR="00E17313" w:rsidRDefault="00E17313" w:rsidP="00E17313">
      <w:pPr>
        <w:rPr>
          <w:rFonts w:ascii="Arial" w:hAnsi="Arial"/>
          <w:b/>
          <w:u w:val="single"/>
        </w:rPr>
      </w:pPr>
    </w:p>
    <w:p w14:paraId="5934E80A" w14:textId="77777777" w:rsidR="009642FC" w:rsidRDefault="009642FC" w:rsidP="00E17313">
      <w:pPr>
        <w:rPr>
          <w:rFonts w:ascii="Arial" w:hAnsi="Arial"/>
          <w:b/>
          <w:u w:val="single"/>
        </w:rPr>
      </w:pPr>
    </w:p>
    <w:p w14:paraId="19B4B8A4" w14:textId="77777777" w:rsidR="00E17313" w:rsidRPr="00B47148" w:rsidRDefault="00E17313" w:rsidP="00E17313">
      <w:pPr>
        <w:rPr>
          <w:rFonts w:ascii="Arial" w:hAnsi="Arial"/>
        </w:rPr>
      </w:pPr>
      <w:r w:rsidRPr="00B47148">
        <w:rPr>
          <w:rFonts w:ascii="Arial" w:hAnsi="Arial"/>
          <w:b/>
          <w:u w:val="single"/>
        </w:rPr>
        <w:t>RESPONSÁVEIS QUE ASSINARAM O AJUSTE</w:t>
      </w:r>
    </w:p>
    <w:p w14:paraId="451C1B28" w14:textId="77777777" w:rsidR="00E17313" w:rsidRDefault="00E17313" w:rsidP="00E17313">
      <w:pPr>
        <w:rPr>
          <w:rFonts w:ascii="Arial" w:hAnsi="Arial"/>
          <w:b/>
          <w:u w:val="single"/>
        </w:rPr>
      </w:pPr>
    </w:p>
    <w:p w14:paraId="69839568" w14:textId="77777777" w:rsidR="009642FC" w:rsidRDefault="009642FC" w:rsidP="00E17313">
      <w:pPr>
        <w:rPr>
          <w:rFonts w:ascii="Arial" w:hAnsi="Arial"/>
          <w:b/>
          <w:u w:val="single"/>
        </w:rPr>
      </w:pPr>
    </w:p>
    <w:p w14:paraId="16FAB1CB" w14:textId="3AFB5BB0" w:rsidR="002B7F46" w:rsidRPr="00B47148" w:rsidRDefault="00E17313" w:rsidP="00E17313">
      <w:pPr>
        <w:rPr>
          <w:rFonts w:ascii="Arial" w:hAnsi="Arial"/>
        </w:rPr>
      </w:pPr>
      <w:r w:rsidRPr="00CA4038">
        <w:rPr>
          <w:rFonts w:ascii="Arial" w:hAnsi="Arial"/>
          <w:b/>
          <w:u w:val="single"/>
        </w:rPr>
        <w:t>PEL</w:t>
      </w:r>
      <w:r w:rsidR="00CE26BB">
        <w:rPr>
          <w:rFonts w:ascii="Arial" w:hAnsi="Arial"/>
          <w:b/>
          <w:u w:val="single"/>
        </w:rPr>
        <w:t>A</w:t>
      </w:r>
      <w:r w:rsidRPr="00CA4038">
        <w:rPr>
          <w:rFonts w:ascii="Arial" w:hAnsi="Arial"/>
          <w:b/>
          <w:u w:val="single"/>
        </w:rPr>
        <w:t xml:space="preserve"> CONTRATANTE</w:t>
      </w:r>
    </w:p>
    <w:p w14:paraId="69485281" w14:textId="5FBF2CB3" w:rsidR="00DD2658" w:rsidRPr="00DD2658" w:rsidRDefault="00DD2658" w:rsidP="00DD2658">
      <w:pPr>
        <w:rPr>
          <w:rFonts w:ascii="Arial" w:hAnsi="Arial"/>
        </w:rPr>
      </w:pPr>
      <w:r w:rsidRPr="00DD2658">
        <w:rPr>
          <w:rFonts w:ascii="Arial" w:hAnsi="Arial"/>
        </w:rPr>
        <w:t xml:space="preserve">Nome: </w:t>
      </w:r>
      <w:r w:rsidR="00C76A91" w:rsidRPr="00C76A91">
        <w:rPr>
          <w:rFonts w:ascii="Arial" w:hAnsi="Arial"/>
          <w:b/>
          <w:bCs/>
        </w:rPr>
        <w:t>Luís Fernando Laurenti</w:t>
      </w:r>
    </w:p>
    <w:p w14:paraId="16921E52" w14:textId="053BC82A" w:rsidR="00DD2658" w:rsidRPr="00DD2658" w:rsidRDefault="00DD2658" w:rsidP="00DD2658">
      <w:pPr>
        <w:rPr>
          <w:rFonts w:ascii="Arial" w:hAnsi="Arial"/>
        </w:rPr>
      </w:pPr>
      <w:r w:rsidRPr="00DD2658">
        <w:rPr>
          <w:rFonts w:ascii="Arial" w:hAnsi="Arial"/>
        </w:rPr>
        <w:t>Cargo: Secretári</w:t>
      </w:r>
      <w:r w:rsidR="00C76A91">
        <w:rPr>
          <w:rFonts w:ascii="Arial" w:hAnsi="Arial"/>
        </w:rPr>
        <w:t>o</w:t>
      </w:r>
      <w:r w:rsidRPr="00DD2658">
        <w:rPr>
          <w:rFonts w:ascii="Arial" w:hAnsi="Arial"/>
        </w:rPr>
        <w:t xml:space="preserve"> Municipal de E</w:t>
      </w:r>
      <w:r w:rsidR="00C76A91">
        <w:rPr>
          <w:rFonts w:ascii="Arial" w:hAnsi="Arial"/>
        </w:rPr>
        <w:t>sportes e Lazer</w:t>
      </w:r>
      <w:r w:rsidRPr="00DD2658">
        <w:rPr>
          <w:rFonts w:ascii="Arial" w:hAnsi="Arial"/>
        </w:rPr>
        <w:t xml:space="preserve">   </w:t>
      </w:r>
    </w:p>
    <w:p w14:paraId="042CF5C5" w14:textId="12E02F6B" w:rsidR="002B7F46" w:rsidRPr="00403AE1" w:rsidRDefault="00DD2658" w:rsidP="00DD2658">
      <w:pPr>
        <w:rPr>
          <w:rFonts w:ascii="Arial" w:hAnsi="Arial"/>
        </w:rPr>
      </w:pPr>
      <w:r w:rsidRPr="00403AE1">
        <w:rPr>
          <w:rFonts w:ascii="Arial" w:hAnsi="Arial"/>
        </w:rPr>
        <w:t xml:space="preserve">CPF: </w:t>
      </w:r>
      <w:r w:rsidR="00403AE1" w:rsidRPr="00403AE1">
        <w:rPr>
          <w:rFonts w:ascii="Arial" w:hAnsi="Arial"/>
        </w:rPr>
        <w:t>149.524.978-60</w:t>
      </w:r>
    </w:p>
    <w:p w14:paraId="6E94C1E2" w14:textId="77777777" w:rsidR="00972A95" w:rsidRDefault="00972A95" w:rsidP="00972A95">
      <w:pPr>
        <w:rPr>
          <w:rFonts w:ascii="Arial" w:hAnsi="Arial"/>
        </w:rPr>
      </w:pPr>
      <w:r w:rsidRPr="00B47148">
        <w:rPr>
          <w:rFonts w:ascii="Arial" w:hAnsi="Arial"/>
        </w:rPr>
        <w:t>Assinatura: ______________________________________________________</w:t>
      </w:r>
    </w:p>
    <w:p w14:paraId="5383386D" w14:textId="6C18832A" w:rsidR="00072DED" w:rsidRDefault="00072DED" w:rsidP="007C229F">
      <w:pPr>
        <w:rPr>
          <w:rFonts w:ascii="Arial" w:hAnsi="Arial"/>
          <w:b/>
          <w:u w:val="single"/>
        </w:rPr>
      </w:pPr>
    </w:p>
    <w:p w14:paraId="036CCCBC" w14:textId="7FF7001D" w:rsidR="00072DED" w:rsidRDefault="00072DED" w:rsidP="007C229F">
      <w:pPr>
        <w:rPr>
          <w:rFonts w:ascii="Arial" w:hAnsi="Arial"/>
          <w:b/>
          <w:u w:val="single"/>
        </w:rPr>
      </w:pPr>
    </w:p>
    <w:p w14:paraId="4DE3E5AC" w14:textId="15072EE2" w:rsidR="007C229F" w:rsidRPr="00B47148" w:rsidRDefault="00E17313" w:rsidP="007C229F">
      <w:pPr>
        <w:rPr>
          <w:rFonts w:ascii="Arial" w:hAnsi="Arial"/>
        </w:rPr>
      </w:pPr>
      <w:r w:rsidRPr="00B47148">
        <w:rPr>
          <w:rFonts w:ascii="Arial" w:hAnsi="Arial"/>
          <w:b/>
          <w:u w:val="single"/>
        </w:rPr>
        <w:t>PEL</w:t>
      </w:r>
      <w:r w:rsidR="00CE26BB">
        <w:rPr>
          <w:rFonts w:ascii="Arial" w:hAnsi="Arial"/>
          <w:b/>
          <w:u w:val="single"/>
        </w:rPr>
        <w:t>A</w:t>
      </w:r>
      <w:r w:rsidRPr="00B47148">
        <w:rPr>
          <w:rFonts w:ascii="Arial" w:hAnsi="Arial"/>
          <w:b/>
          <w:u w:val="single"/>
        </w:rPr>
        <w:t xml:space="preserve"> CONTRATAD</w:t>
      </w:r>
      <w:r w:rsidR="00CE26BB">
        <w:rPr>
          <w:rFonts w:ascii="Arial" w:hAnsi="Arial"/>
          <w:b/>
          <w:u w:val="single"/>
        </w:rPr>
        <w:t>A</w:t>
      </w:r>
    </w:p>
    <w:p w14:paraId="3AEEDC43" w14:textId="77777777" w:rsidR="007C229F" w:rsidRPr="00B47148" w:rsidRDefault="007C229F" w:rsidP="007C229F">
      <w:pPr>
        <w:rPr>
          <w:rFonts w:ascii="Arial" w:hAnsi="Arial"/>
        </w:rPr>
      </w:pPr>
      <w:r w:rsidRPr="00B47148">
        <w:rPr>
          <w:rFonts w:ascii="Arial" w:hAnsi="Arial"/>
        </w:rPr>
        <w:t>Nome: _________________________________________________________</w:t>
      </w:r>
    </w:p>
    <w:p w14:paraId="7884DBF1" w14:textId="77777777" w:rsidR="007C229F" w:rsidRPr="00B47148" w:rsidRDefault="007C229F" w:rsidP="007C229F">
      <w:pPr>
        <w:rPr>
          <w:rFonts w:ascii="Arial" w:hAnsi="Arial"/>
        </w:rPr>
      </w:pPr>
      <w:r w:rsidRPr="00B47148">
        <w:rPr>
          <w:rFonts w:ascii="Arial" w:hAnsi="Arial"/>
        </w:rPr>
        <w:t>Cargo:__________________________________________________________</w:t>
      </w:r>
    </w:p>
    <w:p w14:paraId="1BF69215" w14:textId="77777777" w:rsidR="007C229F" w:rsidRDefault="007C229F" w:rsidP="007C229F">
      <w:pPr>
        <w:rPr>
          <w:rFonts w:ascii="Arial" w:hAnsi="Arial"/>
        </w:rPr>
      </w:pPr>
      <w:r w:rsidRPr="00B47148">
        <w:rPr>
          <w:rFonts w:ascii="Arial" w:hAnsi="Arial"/>
        </w:rPr>
        <w:t xml:space="preserve">CPF: ____________________________ </w:t>
      </w:r>
    </w:p>
    <w:p w14:paraId="5D4EE7E6" w14:textId="77777777" w:rsidR="007C229F" w:rsidRDefault="007C229F" w:rsidP="007C229F">
      <w:pPr>
        <w:rPr>
          <w:rFonts w:ascii="Arial" w:hAnsi="Arial"/>
        </w:rPr>
      </w:pPr>
      <w:r w:rsidRPr="00B47148">
        <w:rPr>
          <w:rFonts w:ascii="Arial" w:hAnsi="Arial"/>
        </w:rPr>
        <w:t>Assinatura: ______________________________________________________</w:t>
      </w:r>
    </w:p>
    <w:p w14:paraId="37234C34" w14:textId="77777777" w:rsidR="007C229F" w:rsidRDefault="007C229F" w:rsidP="007C229F">
      <w:pPr>
        <w:rPr>
          <w:rFonts w:ascii="Arial" w:hAnsi="Arial"/>
        </w:rPr>
      </w:pPr>
    </w:p>
    <w:p w14:paraId="44011DBF" w14:textId="77777777" w:rsidR="009642FC" w:rsidRPr="00B47148" w:rsidRDefault="009642FC" w:rsidP="007C229F">
      <w:pPr>
        <w:rPr>
          <w:rFonts w:ascii="Arial" w:hAnsi="Arial"/>
        </w:rPr>
      </w:pPr>
    </w:p>
    <w:p w14:paraId="00643E12" w14:textId="77777777" w:rsidR="00E17313" w:rsidRPr="00CA4038" w:rsidRDefault="00E17313" w:rsidP="00E17313">
      <w:pPr>
        <w:spacing w:before="240"/>
        <w:rPr>
          <w:rFonts w:ascii="Arial" w:hAnsi="Arial"/>
          <w:b/>
          <w:bCs/>
          <w:u w:val="single"/>
        </w:rPr>
      </w:pPr>
      <w:r w:rsidRPr="00CA4038">
        <w:rPr>
          <w:rFonts w:ascii="Arial" w:hAnsi="Arial"/>
          <w:b/>
          <w:bCs/>
          <w:u w:val="single"/>
        </w:rPr>
        <w:t xml:space="preserve">ORDENADOR DE DESPESAS DA CONTRATANTE </w:t>
      </w:r>
    </w:p>
    <w:p w14:paraId="3D3CF359" w14:textId="77777777" w:rsidR="00DD2658" w:rsidRPr="00DD2658" w:rsidRDefault="00DD2658" w:rsidP="00DD2658">
      <w:pPr>
        <w:ind w:right="403"/>
        <w:jc w:val="both"/>
        <w:rPr>
          <w:rFonts w:ascii="Arial" w:hAnsi="Arial"/>
        </w:rPr>
      </w:pPr>
      <w:r w:rsidRPr="00DD2658">
        <w:rPr>
          <w:rFonts w:ascii="Arial" w:hAnsi="Arial"/>
        </w:rPr>
        <w:t xml:space="preserve">Nome: </w:t>
      </w:r>
      <w:r w:rsidRPr="00DD2658">
        <w:rPr>
          <w:rFonts w:ascii="Arial" w:hAnsi="Arial"/>
          <w:b/>
          <w:bCs/>
        </w:rPr>
        <w:t>José Alberto Gimenez</w:t>
      </w:r>
    </w:p>
    <w:p w14:paraId="66507E36" w14:textId="77777777" w:rsidR="00DD2658" w:rsidRPr="00DD2658" w:rsidRDefault="00DD2658" w:rsidP="00DD2658">
      <w:pPr>
        <w:ind w:right="403"/>
        <w:jc w:val="both"/>
        <w:rPr>
          <w:rFonts w:ascii="Arial" w:hAnsi="Arial"/>
        </w:rPr>
      </w:pPr>
      <w:r w:rsidRPr="00DD2658">
        <w:rPr>
          <w:rFonts w:ascii="Arial" w:hAnsi="Arial"/>
        </w:rPr>
        <w:t>Cargo: Prefeito Municipal</w:t>
      </w:r>
    </w:p>
    <w:p w14:paraId="6B24B102" w14:textId="2D1B815E" w:rsidR="00E17313" w:rsidRPr="00CA4038" w:rsidRDefault="00DD2658" w:rsidP="00DD2658">
      <w:pPr>
        <w:ind w:right="403"/>
        <w:jc w:val="both"/>
        <w:rPr>
          <w:rFonts w:ascii="Arial" w:hAnsi="Arial"/>
        </w:rPr>
      </w:pPr>
      <w:r w:rsidRPr="00DD2658">
        <w:rPr>
          <w:rFonts w:ascii="Arial" w:hAnsi="Arial"/>
        </w:rPr>
        <w:t xml:space="preserve">CPF: </w:t>
      </w:r>
      <w:r w:rsidR="00D06826" w:rsidRPr="00D06826">
        <w:rPr>
          <w:rFonts w:ascii="Arial" w:hAnsi="Arial"/>
        </w:rPr>
        <w:t xml:space="preserve">744.812.078-68 </w:t>
      </w:r>
      <w:r w:rsidR="00E17313" w:rsidRPr="00CA4038">
        <w:rPr>
          <w:rFonts w:ascii="Arial" w:hAnsi="Arial"/>
        </w:rPr>
        <w:t xml:space="preserve"> </w:t>
      </w:r>
    </w:p>
    <w:p w14:paraId="79A79521" w14:textId="77777777" w:rsidR="00E17313" w:rsidRPr="00CA4038" w:rsidRDefault="00E17313" w:rsidP="00E17313">
      <w:pPr>
        <w:autoSpaceDE w:val="0"/>
        <w:adjustRightInd w:val="0"/>
        <w:ind w:right="403"/>
        <w:jc w:val="both"/>
        <w:rPr>
          <w:rFonts w:ascii="Arial" w:hAnsi="Arial"/>
        </w:rPr>
      </w:pPr>
      <w:r w:rsidRPr="00CA4038">
        <w:rPr>
          <w:rFonts w:ascii="Arial" w:hAnsi="Arial"/>
        </w:rPr>
        <w:t>Assinatura: ___________________________________________________</w:t>
      </w:r>
    </w:p>
    <w:p w14:paraId="2D11197C" w14:textId="77777777" w:rsidR="00E17313" w:rsidRDefault="00E17313" w:rsidP="00E17313">
      <w:pPr>
        <w:autoSpaceDE w:val="0"/>
        <w:ind w:right="57"/>
        <w:outlineLvl w:val="0"/>
        <w:rPr>
          <w:rFonts w:ascii="Arial" w:hAnsi="Arial"/>
          <w:b/>
        </w:rPr>
      </w:pPr>
    </w:p>
    <w:p w14:paraId="040B85B0" w14:textId="77777777" w:rsidR="00E17313" w:rsidRDefault="00E17313" w:rsidP="00E17313">
      <w:pPr>
        <w:autoSpaceDE w:val="0"/>
        <w:ind w:right="57"/>
        <w:outlineLvl w:val="0"/>
        <w:rPr>
          <w:rFonts w:ascii="Arial" w:hAnsi="Arial"/>
          <w:b/>
        </w:rPr>
      </w:pPr>
    </w:p>
    <w:p w14:paraId="7D25A890" w14:textId="77777777" w:rsidR="009642FC" w:rsidRDefault="009642FC" w:rsidP="00E17313">
      <w:pPr>
        <w:autoSpaceDE w:val="0"/>
        <w:ind w:right="57"/>
        <w:outlineLvl w:val="0"/>
        <w:rPr>
          <w:rFonts w:ascii="Arial" w:hAnsi="Arial"/>
          <w:b/>
        </w:rPr>
      </w:pPr>
    </w:p>
    <w:p w14:paraId="49146A08" w14:textId="77777777" w:rsidR="00E17313" w:rsidRPr="00CF6231" w:rsidRDefault="00E17313" w:rsidP="00E17313">
      <w:pPr>
        <w:autoSpaceDE w:val="0"/>
        <w:ind w:right="57"/>
        <w:outlineLvl w:val="0"/>
        <w:rPr>
          <w:rFonts w:ascii="Arial" w:eastAsia="Arial" w:hAnsi="Arial"/>
          <w:b/>
          <w:bCs/>
          <w:u w:val="single"/>
        </w:rPr>
      </w:pPr>
      <w:r w:rsidRPr="00CF6231">
        <w:rPr>
          <w:rFonts w:ascii="Arial" w:eastAsia="Arial" w:hAnsi="Arial"/>
          <w:b/>
          <w:bCs/>
          <w:u w:val="single"/>
        </w:rPr>
        <w:t>GESTOR(ES) DO CONTRATO</w:t>
      </w:r>
    </w:p>
    <w:p w14:paraId="2F349E7B"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0B0ABE7"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64BF80E0" w14:textId="77777777" w:rsidR="00E17313" w:rsidRPr="00CF6231" w:rsidRDefault="00E17313" w:rsidP="00E17313">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1C007EA" w14:textId="77777777" w:rsidR="00E17313" w:rsidRPr="00CF6231" w:rsidRDefault="00E17313" w:rsidP="00E17313">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5EFC5D1E" w14:textId="77777777" w:rsidR="00E17313" w:rsidRDefault="00E17313" w:rsidP="00E17313">
      <w:pPr>
        <w:autoSpaceDE w:val="0"/>
        <w:ind w:right="57"/>
        <w:rPr>
          <w:rFonts w:ascii="Arial" w:eastAsia="Arial" w:hAnsi="Arial"/>
        </w:rPr>
      </w:pPr>
    </w:p>
    <w:p w14:paraId="455693DE" w14:textId="77777777" w:rsidR="00E17313" w:rsidRPr="00CF6231" w:rsidRDefault="00E17313" w:rsidP="00E17313">
      <w:pPr>
        <w:autoSpaceDE w:val="0"/>
        <w:ind w:right="57"/>
        <w:rPr>
          <w:rFonts w:ascii="Arial" w:eastAsia="Arial" w:hAnsi="Arial"/>
        </w:rPr>
      </w:pPr>
    </w:p>
    <w:p w14:paraId="128D422F" w14:textId="77777777" w:rsidR="00E17313" w:rsidRPr="00CF6231" w:rsidRDefault="00E17313" w:rsidP="00E17313">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5030C955"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lastRenderedPageBreak/>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7AA8ADEC"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34253417"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124C2BDA"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0F3B0757" w14:textId="77777777" w:rsidR="00E17313" w:rsidRPr="00CF6231" w:rsidRDefault="00E17313" w:rsidP="00E17313">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66955079" w14:textId="77777777" w:rsidR="00E17313" w:rsidRPr="00577BC0" w:rsidRDefault="00E17313" w:rsidP="00E17313">
      <w:pPr>
        <w:autoSpaceDE w:val="0"/>
        <w:spacing w:line="360" w:lineRule="auto"/>
        <w:ind w:right="57"/>
        <w:rPr>
          <w:rFonts w:ascii="Arial" w:eastAsia="Arial" w:hAnsi="Arial"/>
        </w:rPr>
      </w:pPr>
      <w:r>
        <w:rPr>
          <w:noProof/>
          <w:lang w:eastAsia="pt-BR" w:bidi="ar-SA"/>
        </w:rPr>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3341061"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5E79E13D" w14:textId="35106067" w:rsidR="007C229F" w:rsidRPr="0016301F" w:rsidRDefault="00E17313" w:rsidP="00E17313">
      <w:pPr>
        <w:autoSpaceDE w:val="0"/>
        <w:jc w:val="both"/>
        <w:rPr>
          <w:rFonts w:ascii="Arial" w:eastAsia="Arial" w:hAnsi="Arial"/>
        </w:rPr>
      </w:pPr>
      <w:r w:rsidRPr="00A318F9">
        <w:rPr>
          <w:rFonts w:ascii="Arial" w:eastAsia="Arial" w:hAnsi="Arial"/>
          <w:sz w:val="20"/>
          <w:szCs w:val="20"/>
        </w:rPr>
        <w:t>(*)</w:t>
      </w:r>
      <w:r w:rsidR="00B040CE">
        <w:rPr>
          <w:rFonts w:ascii="Arial" w:eastAsia="Arial" w:hAnsi="Arial"/>
          <w:sz w:val="20"/>
          <w:szCs w:val="20"/>
        </w:rPr>
        <w:t xml:space="preserve"> </w:t>
      </w:r>
      <w:r w:rsidRPr="00A318F9">
        <w:rPr>
          <w:rFonts w:ascii="Arial" w:eastAsia="Arial" w:hAnsi="Arial"/>
          <w:sz w:val="20"/>
          <w:szCs w:val="20"/>
        </w:rPr>
        <w:t>O Termo de Ciência e Notificação e/ou Cadastro do(s) Responsável(</w:t>
      </w:r>
      <w:proofErr w:type="spellStart"/>
      <w:r w:rsidRPr="00A318F9">
        <w:rPr>
          <w:rFonts w:ascii="Arial" w:eastAsia="Arial" w:hAnsi="Arial"/>
          <w:sz w:val="20"/>
          <w:szCs w:val="20"/>
        </w:rPr>
        <w:t>is</w:t>
      </w:r>
      <w:proofErr w:type="spellEnd"/>
      <w:r w:rsidRPr="00A318F9">
        <w:rPr>
          <w:rFonts w:ascii="Arial" w:eastAsia="Arial" w:hAnsi="Arial"/>
          <w:sz w:val="20"/>
          <w:szCs w:val="20"/>
        </w:rPr>
        <w:t>)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04C2CB44" w14:textId="77777777" w:rsidR="007C229F" w:rsidRPr="00320145" w:rsidRDefault="007C229F" w:rsidP="007C229F">
      <w:pPr>
        <w:jc w:val="both"/>
        <w:rPr>
          <w:rFonts w:ascii="Arial" w:hAnsi="Arial"/>
          <w:b/>
        </w:rPr>
      </w:pPr>
    </w:p>
    <w:p w14:paraId="3FFC9013" w14:textId="77777777" w:rsidR="007C229F" w:rsidRDefault="007C229F" w:rsidP="007C229F">
      <w:pPr>
        <w:rPr>
          <w:rFonts w:ascii="Arial" w:hAnsi="Arial"/>
          <w:b/>
        </w:rPr>
      </w:pPr>
    </w:p>
    <w:p w14:paraId="572FEE5C" w14:textId="77777777" w:rsidR="007C229F" w:rsidRDefault="007C229F" w:rsidP="007C229F">
      <w:pPr>
        <w:rPr>
          <w:rFonts w:ascii="Arial" w:hAnsi="Arial"/>
          <w:b/>
        </w:rPr>
      </w:pPr>
    </w:p>
    <w:p w14:paraId="64D827DF" w14:textId="77777777" w:rsidR="007C229F" w:rsidRDefault="007C229F" w:rsidP="007C229F">
      <w:pPr>
        <w:rPr>
          <w:rFonts w:ascii="Arial" w:hAnsi="Arial"/>
          <w:b/>
        </w:rPr>
      </w:pPr>
    </w:p>
    <w:p w14:paraId="537E77CB" w14:textId="77777777" w:rsidR="007C229F" w:rsidRDefault="007C229F" w:rsidP="007C229F">
      <w:pPr>
        <w:rPr>
          <w:rFonts w:ascii="Arial" w:hAnsi="Arial"/>
          <w:b/>
        </w:rPr>
      </w:pPr>
    </w:p>
    <w:p w14:paraId="35C68229" w14:textId="77777777" w:rsidR="007C229F" w:rsidRDefault="007C229F" w:rsidP="007C229F">
      <w:pPr>
        <w:rPr>
          <w:rFonts w:ascii="Arial" w:hAnsi="Arial"/>
          <w:b/>
          <w:sz w:val="28"/>
          <w:szCs w:val="28"/>
        </w:rPr>
      </w:pPr>
    </w:p>
    <w:p w14:paraId="1B7C2973" w14:textId="77777777" w:rsidR="007C229F" w:rsidRDefault="007C229F" w:rsidP="007C229F">
      <w:pPr>
        <w:jc w:val="center"/>
        <w:rPr>
          <w:rFonts w:ascii="Arial" w:hAnsi="Arial"/>
          <w:b/>
          <w:sz w:val="28"/>
          <w:szCs w:val="28"/>
        </w:rPr>
      </w:pPr>
    </w:p>
    <w:p w14:paraId="054EF05B" w14:textId="77777777" w:rsidR="007C229F" w:rsidRPr="00773B2F" w:rsidRDefault="007C229F" w:rsidP="007C229F">
      <w:pPr>
        <w:rPr>
          <w:rFonts w:eastAsia="Arial"/>
        </w:rPr>
      </w:pPr>
    </w:p>
    <w:p w14:paraId="265D96D8" w14:textId="6F709FD4" w:rsidR="007C229F" w:rsidRDefault="007C229F" w:rsidP="001F5CCB">
      <w:pPr>
        <w:rPr>
          <w:rFonts w:ascii="Arial" w:hAnsi="Arial"/>
          <w:b/>
          <w:sz w:val="28"/>
          <w:szCs w:val="28"/>
        </w:rPr>
      </w:pPr>
    </w:p>
    <w:p w14:paraId="4EB06D2B" w14:textId="6158ECDA" w:rsidR="007C229F" w:rsidRDefault="007C229F" w:rsidP="001F5CCB">
      <w:pPr>
        <w:rPr>
          <w:rFonts w:ascii="Arial" w:hAnsi="Arial"/>
          <w:b/>
          <w:sz w:val="28"/>
          <w:szCs w:val="28"/>
        </w:rPr>
      </w:pPr>
    </w:p>
    <w:p w14:paraId="2B83460E" w14:textId="66235F46" w:rsidR="007C229F" w:rsidRDefault="007C229F" w:rsidP="001F5CCB">
      <w:pPr>
        <w:rPr>
          <w:rFonts w:ascii="Arial" w:hAnsi="Arial"/>
          <w:b/>
          <w:sz w:val="28"/>
          <w:szCs w:val="28"/>
        </w:rPr>
      </w:pPr>
    </w:p>
    <w:p w14:paraId="760AF89D" w14:textId="77777777" w:rsidR="007C229F" w:rsidRDefault="007C229F" w:rsidP="001F5CCB">
      <w:pPr>
        <w:rPr>
          <w:rFonts w:ascii="Arial" w:hAnsi="Arial"/>
          <w:b/>
          <w:sz w:val="28"/>
          <w:szCs w:val="28"/>
        </w:rPr>
      </w:pPr>
    </w:p>
    <w:p w14:paraId="5B547FC5" w14:textId="77777777" w:rsidR="006877FE" w:rsidRDefault="006877FE" w:rsidP="006877FE">
      <w:pPr>
        <w:jc w:val="center"/>
        <w:rPr>
          <w:rFonts w:ascii="Arial" w:hAnsi="Arial"/>
          <w:b/>
          <w:sz w:val="28"/>
          <w:szCs w:val="28"/>
        </w:rPr>
      </w:pPr>
    </w:p>
    <w:p w14:paraId="53B68C4C" w14:textId="301BC68E" w:rsidR="006877FE" w:rsidRDefault="006877FE" w:rsidP="006877FE">
      <w:pPr>
        <w:jc w:val="center"/>
        <w:rPr>
          <w:rFonts w:ascii="Arial" w:hAnsi="Arial"/>
          <w:b/>
          <w:sz w:val="28"/>
          <w:szCs w:val="28"/>
        </w:rPr>
      </w:pPr>
    </w:p>
    <w:p w14:paraId="349D089C" w14:textId="0760060B" w:rsidR="009D3C4D" w:rsidRDefault="009D3C4D" w:rsidP="006877FE">
      <w:pPr>
        <w:jc w:val="center"/>
        <w:rPr>
          <w:rFonts w:ascii="Arial" w:hAnsi="Arial"/>
          <w:b/>
          <w:sz w:val="28"/>
          <w:szCs w:val="28"/>
        </w:rPr>
      </w:pPr>
    </w:p>
    <w:p w14:paraId="09D47E69" w14:textId="38022E47" w:rsidR="009D3C4D" w:rsidRDefault="009D3C4D" w:rsidP="006877FE">
      <w:pPr>
        <w:jc w:val="center"/>
        <w:rPr>
          <w:rFonts w:ascii="Arial" w:hAnsi="Arial"/>
          <w:b/>
          <w:sz w:val="28"/>
          <w:szCs w:val="28"/>
        </w:rPr>
      </w:pPr>
    </w:p>
    <w:p w14:paraId="46B6331B" w14:textId="56D3806D" w:rsidR="009D3C4D" w:rsidRDefault="009D3C4D" w:rsidP="006877FE">
      <w:pPr>
        <w:jc w:val="center"/>
        <w:rPr>
          <w:rFonts w:ascii="Arial" w:hAnsi="Arial"/>
          <w:b/>
          <w:sz w:val="28"/>
          <w:szCs w:val="28"/>
        </w:rPr>
      </w:pPr>
    </w:p>
    <w:p w14:paraId="0AF2CBD7" w14:textId="1F829C59" w:rsidR="009D3C4D" w:rsidRDefault="009D3C4D" w:rsidP="006877FE">
      <w:pPr>
        <w:jc w:val="center"/>
        <w:rPr>
          <w:rFonts w:ascii="Arial" w:hAnsi="Arial"/>
          <w:b/>
          <w:sz w:val="28"/>
          <w:szCs w:val="28"/>
        </w:rPr>
      </w:pPr>
    </w:p>
    <w:p w14:paraId="70B4C05F" w14:textId="6144E5A2" w:rsidR="009D3C4D" w:rsidRDefault="009D3C4D" w:rsidP="006877FE">
      <w:pPr>
        <w:jc w:val="center"/>
        <w:rPr>
          <w:rFonts w:ascii="Arial" w:hAnsi="Arial"/>
          <w:b/>
          <w:sz w:val="28"/>
          <w:szCs w:val="28"/>
        </w:rPr>
      </w:pPr>
    </w:p>
    <w:p w14:paraId="65D27709" w14:textId="0CDA819D" w:rsidR="002C0697" w:rsidRDefault="002C0697" w:rsidP="002C0697">
      <w:pPr>
        <w:rPr>
          <w:rFonts w:ascii="Arial" w:hAnsi="Arial"/>
          <w:b/>
          <w:sz w:val="28"/>
          <w:szCs w:val="28"/>
        </w:rPr>
      </w:pPr>
    </w:p>
    <w:p w14:paraId="35AB1E41" w14:textId="00B482A0" w:rsidR="00A36581" w:rsidRDefault="00A36581" w:rsidP="002C0697">
      <w:pPr>
        <w:rPr>
          <w:rFonts w:ascii="Arial" w:hAnsi="Arial"/>
          <w:b/>
          <w:sz w:val="28"/>
          <w:szCs w:val="28"/>
        </w:rPr>
      </w:pPr>
    </w:p>
    <w:p w14:paraId="2803F3E4" w14:textId="3AB03B69" w:rsidR="00A36581" w:rsidRDefault="00A36581" w:rsidP="002C0697">
      <w:pPr>
        <w:rPr>
          <w:rFonts w:ascii="Arial" w:hAnsi="Arial"/>
          <w:b/>
          <w:sz w:val="28"/>
          <w:szCs w:val="28"/>
        </w:rPr>
      </w:pPr>
    </w:p>
    <w:p w14:paraId="15E3F85C" w14:textId="506CC3FE" w:rsidR="00A36581" w:rsidRDefault="00A36581" w:rsidP="002C0697">
      <w:pPr>
        <w:rPr>
          <w:rFonts w:ascii="Arial" w:hAnsi="Arial"/>
          <w:b/>
          <w:sz w:val="28"/>
          <w:szCs w:val="28"/>
        </w:rPr>
      </w:pPr>
    </w:p>
    <w:p w14:paraId="3FE6CB2D" w14:textId="190098B4" w:rsidR="00A25FC5" w:rsidRDefault="00A25FC5" w:rsidP="002C0697">
      <w:pPr>
        <w:rPr>
          <w:lang w:eastAsia="pt-BR" w:bidi="ar-SA"/>
        </w:rPr>
      </w:pPr>
    </w:p>
    <w:p w14:paraId="46EEE17F" w14:textId="554D9024" w:rsidR="00D73648" w:rsidRDefault="00D73648" w:rsidP="002C0697">
      <w:pPr>
        <w:rPr>
          <w:lang w:eastAsia="pt-BR" w:bidi="ar-SA"/>
        </w:rPr>
      </w:pPr>
    </w:p>
    <w:p w14:paraId="1B9F881A" w14:textId="52350AD0" w:rsidR="00D73648" w:rsidRDefault="00D73648" w:rsidP="002C0697">
      <w:pPr>
        <w:rPr>
          <w:lang w:eastAsia="pt-BR" w:bidi="ar-SA"/>
        </w:rPr>
      </w:pPr>
    </w:p>
    <w:p w14:paraId="57EC9E56" w14:textId="2B831BBD" w:rsidR="00D73648" w:rsidRDefault="00D73648" w:rsidP="002C0697">
      <w:pPr>
        <w:rPr>
          <w:lang w:eastAsia="pt-BR" w:bidi="ar-SA"/>
        </w:rPr>
      </w:pPr>
    </w:p>
    <w:p w14:paraId="5FCBFAF9" w14:textId="1A892342" w:rsidR="00D73648" w:rsidRDefault="00D73648" w:rsidP="002C0697">
      <w:pPr>
        <w:rPr>
          <w:lang w:eastAsia="pt-BR" w:bidi="ar-SA"/>
        </w:rPr>
      </w:pPr>
    </w:p>
    <w:p w14:paraId="201A4956" w14:textId="77777777" w:rsidR="00CF0748" w:rsidRDefault="00CF0748" w:rsidP="002C0697">
      <w:pPr>
        <w:rPr>
          <w:lang w:eastAsia="pt-BR" w:bidi="ar-SA"/>
        </w:rPr>
      </w:pPr>
    </w:p>
    <w:p w14:paraId="05AFE408" w14:textId="77777777" w:rsidR="00B67613" w:rsidRDefault="00B67613" w:rsidP="008723EE">
      <w:pPr>
        <w:pStyle w:val="Ttulo6"/>
        <w:spacing w:after="160"/>
        <w:jc w:val="center"/>
        <w:rPr>
          <w:rFonts w:cs="Arial"/>
          <w:sz w:val="28"/>
          <w:szCs w:val="28"/>
        </w:rPr>
      </w:pPr>
    </w:p>
    <w:p w14:paraId="54A1DB8F" w14:textId="5FC0E221" w:rsidR="00B96068" w:rsidRPr="004C7419" w:rsidRDefault="00B96068" w:rsidP="008723EE">
      <w:pPr>
        <w:pStyle w:val="Ttulo6"/>
        <w:spacing w:after="160"/>
        <w:jc w:val="center"/>
        <w:rPr>
          <w:rFonts w:cs="Arial"/>
          <w:sz w:val="28"/>
          <w:szCs w:val="28"/>
        </w:rPr>
      </w:pPr>
      <w:r w:rsidRPr="004C7419">
        <w:rPr>
          <w:rFonts w:cs="Arial"/>
          <w:sz w:val="28"/>
          <w:szCs w:val="28"/>
        </w:rPr>
        <w:t>DADOS DO REPRESENTANTE LEGAL</w:t>
      </w:r>
    </w:p>
    <w:p w14:paraId="6070E0FA" w14:textId="19BD84F6" w:rsidR="00B96068" w:rsidRPr="00237660" w:rsidRDefault="008723EE" w:rsidP="008723EE">
      <w:pPr>
        <w:spacing w:after="160"/>
        <w:ind w:left="561"/>
        <w:rPr>
          <w:rFonts w:ascii="Arial" w:hAnsi="Arial"/>
          <w:b/>
          <w:bCs/>
          <w:sz w:val="28"/>
          <w:szCs w:val="28"/>
        </w:rPr>
      </w:pPr>
      <w:r w:rsidRPr="00237660">
        <w:rPr>
          <w:rFonts w:ascii="Arial" w:hAnsi="Arial"/>
          <w:b/>
          <w:bCs/>
          <w:sz w:val="28"/>
          <w:szCs w:val="28"/>
        </w:rPr>
        <w:t xml:space="preserve">                   </w:t>
      </w:r>
      <w:r w:rsidR="00B96068" w:rsidRPr="00237660">
        <w:rPr>
          <w:rFonts w:ascii="Arial" w:hAnsi="Arial"/>
          <w:b/>
          <w:bCs/>
          <w:sz w:val="28"/>
          <w:szCs w:val="28"/>
        </w:rPr>
        <w:t xml:space="preserve">PREGÃO ELETRÔNICO </w:t>
      </w:r>
      <w:r w:rsidR="00CF0748" w:rsidRPr="00237660">
        <w:rPr>
          <w:rFonts w:ascii="Arial" w:hAnsi="Arial"/>
          <w:b/>
          <w:bCs/>
          <w:sz w:val="28"/>
          <w:szCs w:val="28"/>
        </w:rPr>
        <w:t>Nº</w:t>
      </w:r>
      <w:r w:rsidR="00B96068" w:rsidRPr="00237660">
        <w:rPr>
          <w:rFonts w:ascii="Arial" w:hAnsi="Arial"/>
          <w:b/>
          <w:bCs/>
          <w:sz w:val="28"/>
          <w:szCs w:val="28"/>
        </w:rPr>
        <w:t xml:space="preserve"> </w:t>
      </w:r>
      <w:r w:rsidR="00780B86">
        <w:rPr>
          <w:rFonts w:ascii="Arial" w:hAnsi="Arial"/>
          <w:b/>
          <w:bCs/>
          <w:sz w:val="28"/>
          <w:szCs w:val="28"/>
        </w:rPr>
        <w:t>009</w:t>
      </w:r>
      <w:r w:rsidR="007B61E2" w:rsidRPr="00237660">
        <w:rPr>
          <w:rFonts w:ascii="Arial" w:hAnsi="Arial"/>
          <w:b/>
          <w:bCs/>
          <w:sz w:val="28"/>
          <w:szCs w:val="28"/>
        </w:rPr>
        <w:t>/</w:t>
      </w:r>
      <w:r w:rsidR="00B96068" w:rsidRPr="00237660">
        <w:rPr>
          <w:rFonts w:ascii="Arial" w:hAnsi="Arial"/>
          <w:b/>
          <w:bCs/>
          <w:sz w:val="28"/>
          <w:szCs w:val="28"/>
        </w:rPr>
        <w:t>20</w:t>
      </w:r>
      <w:r w:rsidR="002D7FB1" w:rsidRPr="00237660">
        <w:rPr>
          <w:rFonts w:ascii="Arial" w:hAnsi="Arial"/>
          <w:b/>
          <w:bCs/>
          <w:sz w:val="28"/>
          <w:szCs w:val="28"/>
        </w:rPr>
        <w:t>2</w:t>
      </w:r>
      <w:r w:rsidR="00DD2658">
        <w:rPr>
          <w:rFonts w:ascii="Arial" w:hAnsi="Arial"/>
          <w:b/>
          <w:bCs/>
          <w:sz w:val="28"/>
          <w:szCs w:val="28"/>
        </w:rPr>
        <w:t>5</w:t>
      </w:r>
    </w:p>
    <w:p w14:paraId="6573C377" w14:textId="77777777" w:rsidR="00B96068" w:rsidRPr="004534BA" w:rsidRDefault="00B96068" w:rsidP="00B96068">
      <w:pPr>
        <w:spacing w:after="160"/>
        <w:ind w:left="561"/>
        <w:jc w:val="center"/>
        <w:rPr>
          <w:rFonts w:ascii="Arial" w:hAnsi="Arial"/>
          <w:b/>
          <w:bCs/>
          <w:color w:val="FF0000"/>
        </w:rPr>
      </w:pPr>
    </w:p>
    <w:p w14:paraId="251E949C" w14:textId="77777777" w:rsidR="00B96068" w:rsidRPr="004D2F4E" w:rsidRDefault="00B96068" w:rsidP="00B96068">
      <w:pPr>
        <w:rPr>
          <w:rFonts w:ascii="Arial" w:hAnsi="Arial"/>
        </w:rPr>
      </w:pPr>
      <w:r w:rsidRPr="004D2F4E">
        <w:rPr>
          <w:rFonts w:ascii="Arial" w:hAnsi="Arial"/>
        </w:rPr>
        <w:t>A __________________________</w:t>
      </w:r>
      <w:r w:rsidR="00B705DE" w:rsidRPr="004D2F4E">
        <w:rPr>
          <w:rFonts w:ascii="Arial" w:hAnsi="Arial"/>
        </w:rPr>
        <w:t>___________________</w:t>
      </w:r>
      <w:r w:rsidRPr="004D2F4E">
        <w:rPr>
          <w:rFonts w:ascii="Arial" w:hAnsi="Arial"/>
        </w:rPr>
        <w:t xml:space="preserve"> , apresenta, a seguir, os</w:t>
      </w:r>
    </w:p>
    <w:p w14:paraId="2137D920" w14:textId="77777777" w:rsidR="00B96068" w:rsidRPr="004D2F4E" w:rsidRDefault="00B96068" w:rsidP="00B96068">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B96068">
      <w:pPr>
        <w:rPr>
          <w:rFonts w:ascii="Arial" w:hAnsi="Arial"/>
        </w:rPr>
      </w:pPr>
      <w:r w:rsidRPr="004D2F4E">
        <w:rPr>
          <w:rFonts w:ascii="Arial" w:hAnsi="Arial"/>
        </w:rPr>
        <w:t>dados de seu(s) representante(s) legal(</w:t>
      </w:r>
      <w:proofErr w:type="spellStart"/>
      <w:r w:rsidRPr="004D2F4E">
        <w:rPr>
          <w:rFonts w:ascii="Arial" w:hAnsi="Arial"/>
        </w:rPr>
        <w:t>is</w:t>
      </w:r>
      <w:proofErr w:type="spellEnd"/>
      <w:r w:rsidRPr="004D2F4E">
        <w:rPr>
          <w:rFonts w:ascii="Arial" w:hAnsi="Arial"/>
        </w:rPr>
        <w:t xml:space="preserve">)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B96068">
      <w:pPr>
        <w:rPr>
          <w:rFonts w:ascii="Arial" w:hAnsi="Arial"/>
        </w:rPr>
      </w:pPr>
    </w:p>
    <w:p w14:paraId="37543721" w14:textId="77777777" w:rsidR="00B96068" w:rsidRPr="004D2F4E" w:rsidRDefault="00B96068" w:rsidP="00B96068">
      <w:pPr>
        <w:rPr>
          <w:rFonts w:ascii="Arial" w:hAnsi="Arial"/>
        </w:rPr>
      </w:pPr>
      <w:r w:rsidRPr="004D2F4E">
        <w:rPr>
          <w:rFonts w:ascii="Arial" w:hAnsi="Arial"/>
        </w:rPr>
        <w:t>NOME(s):</w:t>
      </w:r>
    </w:p>
    <w:p w14:paraId="34D3BF43" w14:textId="77777777" w:rsidR="00B96068" w:rsidRPr="004D2F4E" w:rsidRDefault="00B96068" w:rsidP="00B96068">
      <w:pPr>
        <w:rPr>
          <w:rFonts w:ascii="Arial" w:hAnsi="Arial"/>
        </w:rPr>
      </w:pPr>
    </w:p>
    <w:p w14:paraId="3A5D31C0" w14:textId="77777777" w:rsidR="00B96068" w:rsidRPr="004D2F4E" w:rsidRDefault="00B96068" w:rsidP="00B96068">
      <w:pPr>
        <w:rPr>
          <w:rFonts w:ascii="Arial" w:hAnsi="Arial"/>
        </w:rPr>
      </w:pPr>
      <w:r w:rsidRPr="004D2F4E">
        <w:rPr>
          <w:rFonts w:ascii="Arial" w:hAnsi="Arial"/>
        </w:rPr>
        <w:t>CARGO(s):</w:t>
      </w:r>
    </w:p>
    <w:p w14:paraId="244A665F" w14:textId="77777777" w:rsidR="00B96068" w:rsidRPr="004D2F4E" w:rsidRDefault="00B96068" w:rsidP="00B96068">
      <w:pPr>
        <w:rPr>
          <w:rFonts w:ascii="Arial" w:hAnsi="Arial"/>
        </w:rPr>
      </w:pPr>
    </w:p>
    <w:p w14:paraId="55461943" w14:textId="4AEB0CEF" w:rsidR="00B96068" w:rsidRPr="004D2F4E" w:rsidRDefault="00B96068" w:rsidP="00B96068">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B96068">
      <w:pPr>
        <w:rPr>
          <w:rFonts w:ascii="Arial" w:hAnsi="Arial"/>
        </w:rPr>
      </w:pPr>
    </w:p>
    <w:p w14:paraId="332E51B9" w14:textId="7B6BFEC4" w:rsidR="00B96068" w:rsidRPr="004D2F4E" w:rsidRDefault="00B96068" w:rsidP="00B96068">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B96068">
      <w:pPr>
        <w:rPr>
          <w:rFonts w:ascii="Arial" w:hAnsi="Arial"/>
        </w:rPr>
      </w:pPr>
    </w:p>
    <w:p w14:paraId="4A7E8F6F" w14:textId="77777777" w:rsidR="00B96068" w:rsidRPr="004D2F4E" w:rsidRDefault="00B96068" w:rsidP="00B96068">
      <w:pPr>
        <w:rPr>
          <w:rFonts w:ascii="Arial" w:hAnsi="Arial"/>
        </w:rPr>
      </w:pPr>
      <w:r w:rsidRPr="004D2F4E">
        <w:rPr>
          <w:rFonts w:ascii="Arial" w:hAnsi="Arial"/>
        </w:rPr>
        <w:t>RESIDÊNCIA (Domicílio):</w:t>
      </w:r>
    </w:p>
    <w:p w14:paraId="7451700F" w14:textId="77777777" w:rsidR="00B96068" w:rsidRPr="004D2F4E" w:rsidRDefault="00B96068" w:rsidP="00B96068">
      <w:pPr>
        <w:pStyle w:val="Ttulo1"/>
        <w:rPr>
          <w:rFonts w:ascii="Arial" w:hAnsi="Arial" w:cs="Arial"/>
          <w:sz w:val="24"/>
          <w:szCs w:val="24"/>
        </w:rPr>
      </w:pPr>
    </w:p>
    <w:p w14:paraId="7344EE60" w14:textId="77777777" w:rsidR="00B96068" w:rsidRPr="004D2F4E" w:rsidRDefault="00B96068" w:rsidP="00B96068">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B96068">
      <w:pPr>
        <w:rPr>
          <w:rFonts w:ascii="Arial" w:hAnsi="Arial"/>
        </w:rPr>
      </w:pPr>
    </w:p>
    <w:p w14:paraId="79D4B9AB" w14:textId="77777777" w:rsidR="00B96068" w:rsidRPr="004D2F4E" w:rsidRDefault="00B705DE" w:rsidP="00B96068">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B96068">
      <w:pPr>
        <w:ind w:left="1701"/>
        <w:rPr>
          <w:rFonts w:ascii="Arial" w:hAnsi="Arial"/>
        </w:rPr>
      </w:pPr>
    </w:p>
    <w:p w14:paraId="6C98E435" w14:textId="3B45234D" w:rsidR="00B96068" w:rsidRPr="004D2F4E" w:rsidRDefault="00B96068" w:rsidP="00B96068">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B96068">
      <w:pPr>
        <w:rPr>
          <w:rFonts w:ascii="Arial" w:hAnsi="Arial"/>
        </w:rPr>
      </w:pPr>
    </w:p>
    <w:p w14:paraId="4DA56DD6" w14:textId="77777777" w:rsidR="00B96068" w:rsidRPr="004D2F4E" w:rsidRDefault="00B96068" w:rsidP="00B96068">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B96068">
      <w:pPr>
        <w:ind w:left="1701"/>
        <w:rPr>
          <w:rFonts w:ascii="Arial" w:hAnsi="Arial"/>
        </w:rPr>
      </w:pPr>
    </w:p>
    <w:p w14:paraId="1286A4B9" w14:textId="77777777" w:rsidR="00B96068" w:rsidRPr="004D2F4E" w:rsidRDefault="00B705DE" w:rsidP="00B96068">
      <w:pPr>
        <w:rPr>
          <w:rFonts w:ascii="Arial" w:hAnsi="Arial"/>
        </w:rPr>
      </w:pPr>
      <w:r w:rsidRPr="004D2F4E">
        <w:rPr>
          <w:rFonts w:ascii="Arial" w:hAnsi="Arial"/>
        </w:rPr>
        <w:t>ENDEREÇO:</w:t>
      </w:r>
    </w:p>
    <w:p w14:paraId="526A130A" w14:textId="77777777" w:rsidR="00B96068" w:rsidRPr="004D2F4E" w:rsidRDefault="00B96068" w:rsidP="00B96068">
      <w:pPr>
        <w:rPr>
          <w:rFonts w:ascii="Arial" w:hAnsi="Arial"/>
        </w:rPr>
      </w:pPr>
    </w:p>
    <w:p w14:paraId="4A694B90" w14:textId="77777777" w:rsidR="00B96068" w:rsidRPr="004D2F4E" w:rsidRDefault="00B705DE" w:rsidP="00B96068">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B96068">
      <w:pPr>
        <w:rPr>
          <w:rFonts w:ascii="Arial" w:hAnsi="Arial"/>
        </w:rPr>
      </w:pPr>
    </w:p>
    <w:p w14:paraId="2F0DB8B2" w14:textId="4F0A23BD" w:rsidR="00B96068" w:rsidRPr="004D2F4E" w:rsidRDefault="00B96068" w:rsidP="00B96068">
      <w:pPr>
        <w:rPr>
          <w:rFonts w:ascii="Arial" w:hAnsi="Arial"/>
        </w:rPr>
      </w:pPr>
      <w:r w:rsidRPr="004D2F4E">
        <w:rPr>
          <w:rFonts w:ascii="Arial" w:hAnsi="Arial"/>
        </w:rPr>
        <w:t>Conta corrente</w:t>
      </w:r>
    </w:p>
    <w:p w14:paraId="3C7363F9" w14:textId="77777777" w:rsidR="00B96068" w:rsidRPr="004D2F4E" w:rsidRDefault="00B96068" w:rsidP="00B96068">
      <w:pPr>
        <w:rPr>
          <w:rFonts w:ascii="Arial" w:hAnsi="Arial"/>
        </w:rPr>
      </w:pPr>
    </w:p>
    <w:p w14:paraId="31CF2318" w14:textId="77777777" w:rsidR="00B96068" w:rsidRPr="004D2F4E" w:rsidRDefault="00B705DE" w:rsidP="00B96068">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B96068">
      <w:pPr>
        <w:rPr>
          <w:rFonts w:ascii="Arial" w:hAnsi="Arial"/>
        </w:rPr>
      </w:pPr>
    </w:p>
    <w:p w14:paraId="7207C706" w14:textId="77777777" w:rsidR="00B96068" w:rsidRPr="004D2F4E" w:rsidRDefault="00B96068" w:rsidP="00B96068">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B96068">
      <w:pPr>
        <w:rPr>
          <w:rFonts w:ascii="Arial" w:hAnsi="Arial"/>
        </w:rPr>
      </w:pPr>
    </w:p>
    <w:p w14:paraId="3C164803" w14:textId="3F15C3E7" w:rsidR="00B96068" w:rsidRPr="004D2F4E" w:rsidRDefault="00B96068" w:rsidP="00B96068">
      <w:pPr>
        <w:rPr>
          <w:rFonts w:ascii="Arial" w:hAnsi="Arial"/>
        </w:rPr>
      </w:pPr>
      <w:r w:rsidRPr="004D2F4E">
        <w:rPr>
          <w:rFonts w:ascii="Arial" w:hAnsi="Arial"/>
        </w:rPr>
        <w:t xml:space="preserve">_________________, _________ de _____________________ </w:t>
      </w:r>
      <w:proofErr w:type="spellStart"/>
      <w:r w:rsidRPr="004D2F4E">
        <w:rPr>
          <w:rFonts w:ascii="Arial" w:hAnsi="Arial"/>
        </w:rPr>
        <w:t>de</w:t>
      </w:r>
      <w:proofErr w:type="spellEnd"/>
      <w:r w:rsidRPr="004D2F4E">
        <w:rPr>
          <w:rFonts w:ascii="Arial" w:hAnsi="Arial"/>
        </w:rPr>
        <w:t xml:space="preserve"> 202</w:t>
      </w:r>
      <w:r w:rsidR="00DD2658">
        <w:rPr>
          <w:rFonts w:ascii="Arial" w:hAnsi="Arial"/>
        </w:rPr>
        <w:t>5</w:t>
      </w:r>
      <w:r w:rsidRPr="004D2F4E">
        <w:rPr>
          <w:rFonts w:ascii="Arial" w:hAnsi="Arial"/>
        </w:rPr>
        <w:t>.</w:t>
      </w:r>
    </w:p>
    <w:p w14:paraId="3DD55C94" w14:textId="77777777" w:rsidR="00B96068" w:rsidRPr="004D2F4E" w:rsidRDefault="00B96068" w:rsidP="00B96068">
      <w:pPr>
        <w:ind w:left="4395"/>
        <w:rPr>
          <w:rFonts w:ascii="Arial" w:hAnsi="Arial"/>
        </w:rPr>
      </w:pPr>
    </w:p>
    <w:p w14:paraId="5DEEA346" w14:textId="77777777" w:rsidR="00B705DE" w:rsidRPr="004D2F4E" w:rsidRDefault="00B705DE" w:rsidP="00B705DE">
      <w:pPr>
        <w:rPr>
          <w:rFonts w:ascii="Arial" w:hAnsi="Arial"/>
        </w:rPr>
      </w:pPr>
    </w:p>
    <w:p w14:paraId="26FAA25A" w14:textId="77777777" w:rsidR="00B96068" w:rsidRPr="004D2F4E" w:rsidRDefault="00B96068" w:rsidP="00B96068">
      <w:pPr>
        <w:jc w:val="center"/>
        <w:rPr>
          <w:rFonts w:ascii="Arial" w:hAnsi="Arial"/>
        </w:rPr>
      </w:pPr>
      <w:r w:rsidRPr="004D2F4E">
        <w:rPr>
          <w:rFonts w:ascii="Arial" w:hAnsi="Arial"/>
        </w:rPr>
        <w:t>_______________________________________________</w:t>
      </w:r>
    </w:p>
    <w:p w14:paraId="6DD4CF4F" w14:textId="73CB6D07" w:rsidR="00765B70" w:rsidRDefault="00B96068" w:rsidP="008F79DF">
      <w:pPr>
        <w:jc w:val="center"/>
        <w:rPr>
          <w:rFonts w:ascii="Arial" w:hAnsi="Arial"/>
          <w:i/>
          <w:iCs/>
        </w:rPr>
      </w:pPr>
      <w:r w:rsidRPr="004D2F4E">
        <w:rPr>
          <w:rFonts w:ascii="Arial" w:hAnsi="Arial"/>
          <w:i/>
          <w:iCs/>
        </w:rPr>
        <w:t>(Carimbo da empresa e assinatura do representante legal</w:t>
      </w:r>
    </w:p>
    <w:p w14:paraId="09F04AE0" w14:textId="1D055B51" w:rsidR="004C2C56" w:rsidRDefault="004C2C56">
      <w:pPr>
        <w:suppressAutoHyphens w:val="0"/>
        <w:rPr>
          <w:rFonts w:ascii="Arial" w:hAnsi="Arial"/>
          <w:b/>
        </w:rPr>
      </w:pPr>
    </w:p>
    <w:sectPr w:rsidR="004C2C56" w:rsidSect="00DD2658">
      <w:headerReference w:type="default" r:id="rId18"/>
      <w:footerReference w:type="default" r:id="rId19"/>
      <w:pgSz w:w="11906" w:h="16838"/>
      <w:pgMar w:top="1701" w:right="1276" w:bottom="1134" w:left="1701" w:header="709" w:footer="4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B7A9E" w14:textId="77777777" w:rsidR="00C86F51" w:rsidRDefault="00C86F51" w:rsidP="005719AD">
      <w:r>
        <w:separator/>
      </w:r>
    </w:p>
  </w:endnote>
  <w:endnote w:type="continuationSeparator" w:id="0">
    <w:p w14:paraId="3C3ABF57" w14:textId="77777777" w:rsidR="00C86F51" w:rsidRDefault="00C86F51"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1"/>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altName w:val="Arial"/>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StarSymbol">
    <w:altName w:val="Arial Unicode MS"/>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font1336">
    <w:altName w:val="Times New Roman"/>
    <w:charset w:val="00"/>
    <w:family w:val="auto"/>
    <w:pitch w:val="variable"/>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04770B0B" w14:textId="127FC2A8" w:rsidR="00FE1224" w:rsidRDefault="00FE1224" w:rsidP="00AE5FD0">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8240" behindDoc="1" locked="0" layoutInCell="1" allowOverlap="1" wp14:anchorId="400A9B61" wp14:editId="71F79C7F">
                  <wp:simplePos x="0" y="0"/>
                  <wp:positionH relativeFrom="column">
                    <wp:posOffset>-6846570</wp:posOffset>
                  </wp:positionH>
                  <wp:positionV relativeFrom="paragraph">
                    <wp:posOffset>-6350</wp:posOffset>
                  </wp:positionV>
                  <wp:extent cx="14859000" cy="0"/>
                  <wp:effectExtent l="20955" t="22225" r="17145" b="15875"/>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D163F4" id="Line 5"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65EF6834" w14:textId="261339D9" w:rsidR="00FE1224" w:rsidRDefault="00FE1224" w:rsidP="00AE5FD0">
        <w:pPr>
          <w:pStyle w:val="Rodap"/>
          <w:jc w:val="center"/>
          <w:rPr>
            <w:rFonts w:ascii="Tahoma" w:hAnsi="Tahoma"/>
            <w:b/>
            <w:sz w:val="18"/>
            <w:szCs w:val="18"/>
          </w:rPr>
        </w:pPr>
        <w:r>
          <w:rPr>
            <w:rFonts w:ascii="Tahoma" w:hAnsi="Tahoma"/>
            <w:b/>
            <w:sz w:val="18"/>
            <w:szCs w:val="18"/>
          </w:rPr>
          <w:t xml:space="preserve">PABX: (16) 2105 3000 – Telefone: (16) 2105 </w:t>
        </w:r>
        <w:r w:rsidR="00705187">
          <w:rPr>
            <w:rFonts w:ascii="Tahoma" w:hAnsi="Tahoma"/>
            <w:b/>
            <w:sz w:val="18"/>
            <w:szCs w:val="18"/>
          </w:rPr>
          <w:t>3051</w:t>
        </w:r>
      </w:p>
      <w:p w14:paraId="2C7D9079" w14:textId="77777777" w:rsidR="00FE1224" w:rsidRDefault="00FE1224" w:rsidP="00AE5FD0">
        <w:pPr>
          <w:pStyle w:val="Rodap"/>
          <w:jc w:val="center"/>
          <w:rPr>
            <w:rFonts w:ascii="Tahoma" w:hAnsi="Tahoma"/>
            <w:b/>
            <w:sz w:val="18"/>
            <w:szCs w:val="18"/>
          </w:rPr>
        </w:pPr>
        <w:r>
          <w:rPr>
            <w:rFonts w:ascii="Tahoma" w:hAnsi="Tahoma"/>
            <w:b/>
            <w:sz w:val="18"/>
            <w:szCs w:val="18"/>
          </w:rPr>
          <w:t>CNPJ: 45.371.820/0001-28             E-mail: licitacoes@sertaozinho.sp.gov.br</w:t>
        </w:r>
      </w:p>
      <w:p w14:paraId="1D4D488C" w14:textId="6A30D98B" w:rsidR="00FE1224" w:rsidRDefault="00FE1224" w:rsidP="00FD5942">
        <w:pPr>
          <w:pStyle w:val="Rodap"/>
          <w:jc w:val="right"/>
          <w:rPr>
            <w:rFonts w:ascii="Arial" w:hAnsi="Arial" w:cs="Arial"/>
            <w:sz w:val="14"/>
            <w:szCs w:val="14"/>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D91E94">
          <w:rPr>
            <w:rFonts w:ascii="Arial" w:hAnsi="Arial" w:cs="Arial"/>
            <w:noProof/>
            <w:color w:val="595959" w:themeColor="text1" w:themeTint="A6"/>
            <w:sz w:val="18"/>
            <w:szCs w:val="18"/>
          </w:rPr>
          <w:t>31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D91E94">
          <w:rPr>
            <w:rFonts w:ascii="Arial" w:hAnsi="Arial" w:cs="Arial"/>
            <w:noProof/>
            <w:color w:val="595959" w:themeColor="text1" w:themeTint="A6"/>
            <w:sz w:val="18"/>
            <w:szCs w:val="18"/>
          </w:rPr>
          <w:t>184</w:t>
        </w:r>
        <w:r w:rsidRPr="00244403">
          <w:rPr>
            <w:rFonts w:ascii="Arial" w:hAnsi="Arial" w:cs="Arial"/>
            <w:color w:val="595959" w:themeColor="text1" w:themeTint="A6"/>
            <w:sz w:val="18"/>
            <w:szCs w:val="18"/>
          </w:rPr>
          <w:fldChar w:fldCharType="end"/>
        </w:r>
      </w:p>
      <w:bookmarkStart w:id="47" w:name="_Hlk135299703" w:displacedByCustomXml="next"/>
    </w:sdtContent>
  </w:sdt>
  <w:bookmarkEnd w:id="47"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30388DE5" w:rsidR="00FE1224" w:rsidRDefault="00FE1224"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516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50A191A3" w14:textId="77B80F32" w:rsidR="00FE1224" w:rsidRDefault="00FE1224" w:rsidP="00A65501">
        <w:pPr>
          <w:pStyle w:val="Rodap"/>
          <w:jc w:val="center"/>
          <w:rPr>
            <w:rFonts w:ascii="Tahoma" w:hAnsi="Tahoma"/>
            <w:b/>
            <w:sz w:val="18"/>
            <w:szCs w:val="18"/>
          </w:rPr>
        </w:pPr>
        <w:r>
          <w:rPr>
            <w:rFonts w:ascii="Tahoma" w:hAnsi="Tahoma"/>
            <w:b/>
            <w:sz w:val="18"/>
            <w:szCs w:val="18"/>
          </w:rPr>
          <w:t xml:space="preserve">PABX: (16) 2105 3000 – Fone: (16) </w:t>
        </w:r>
        <w:r w:rsidR="005B04E4">
          <w:rPr>
            <w:rFonts w:ascii="Tahoma" w:hAnsi="Tahoma"/>
            <w:b/>
            <w:sz w:val="18"/>
            <w:szCs w:val="18"/>
          </w:rPr>
          <w:t xml:space="preserve">2105 </w:t>
        </w:r>
        <w:r>
          <w:rPr>
            <w:rFonts w:ascii="Tahoma" w:hAnsi="Tahoma"/>
            <w:b/>
            <w:sz w:val="18"/>
            <w:szCs w:val="18"/>
          </w:rPr>
          <w:t>3051</w:t>
        </w:r>
      </w:p>
      <w:p w14:paraId="615CEA29" w14:textId="77777777" w:rsidR="00FE1224" w:rsidRDefault="00FE1224"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44901FD4" w14:textId="7D37E6A0" w:rsidR="00FE1224" w:rsidRPr="00FE7CCC" w:rsidRDefault="00FE1224" w:rsidP="00FE7CCC">
        <w:pPr>
          <w:pStyle w:val="Rodap"/>
          <w:jc w:val="right"/>
          <w:rPr>
            <w:rFonts w:ascii="Arial" w:hAnsi="Arial" w:cs="Arial"/>
            <w:color w:val="7F7F7F" w:themeColor="text1" w:themeTint="80"/>
            <w:sz w:val="18"/>
            <w:szCs w:val="18"/>
          </w:rPr>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806A2E">
          <w:rPr>
            <w:rFonts w:ascii="Arial" w:hAnsi="Arial" w:cs="Arial"/>
            <w:noProof/>
            <w:color w:val="595959" w:themeColor="text1" w:themeTint="A6"/>
            <w:sz w:val="18"/>
            <w:szCs w:val="18"/>
          </w:rPr>
          <w:t>128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806A2E">
          <w:rPr>
            <w:rFonts w:ascii="Arial" w:hAnsi="Arial" w:cs="Arial"/>
            <w:noProof/>
            <w:color w:val="595959" w:themeColor="text1" w:themeTint="A6"/>
            <w:sz w:val="18"/>
            <w:szCs w:val="18"/>
          </w:rPr>
          <w:t>184</w:t>
        </w:r>
        <w:r w:rsidRPr="00244403">
          <w:rPr>
            <w:rFonts w:ascii="Arial" w:hAnsi="Arial" w:cs="Arial"/>
            <w:color w:val="595959" w:themeColor="text1" w:themeTint="A6"/>
            <w:sz w:val="18"/>
            <w:szCs w:val="18"/>
          </w:rPr>
          <w:fldChar w:fldCharType="end"/>
        </w:r>
      </w:p>
    </w:sdtContent>
  </w:sdt>
  <w:p w14:paraId="6821E84C" w14:textId="77777777" w:rsidR="00FE1224" w:rsidRPr="003566D8" w:rsidRDefault="00FE1224" w:rsidP="003566D8">
    <w:pPr>
      <w:pStyle w:val="Rodap"/>
    </w:pPr>
  </w:p>
  <w:p w14:paraId="57426EEA" w14:textId="77777777" w:rsidR="00C911C2" w:rsidRDefault="00C911C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CEB983" w14:textId="77777777" w:rsidR="00C86F51" w:rsidRDefault="00C86F51" w:rsidP="005719AD">
      <w:r w:rsidRPr="005719AD">
        <w:rPr>
          <w:color w:val="000000"/>
        </w:rPr>
        <w:separator/>
      </w:r>
    </w:p>
  </w:footnote>
  <w:footnote w:type="continuationSeparator" w:id="0">
    <w:p w14:paraId="2921D3E1" w14:textId="77777777" w:rsidR="00C86F51" w:rsidRDefault="00C86F51"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8CA05" w14:textId="0AC35CCC" w:rsidR="00FE1224" w:rsidRDefault="00FE1224">
    <w:pPr>
      <w:pStyle w:val="Cabealho"/>
      <w:rPr>
        <w:rFonts w:ascii="Tahoma" w:hAnsi="Tahoma"/>
        <w:b/>
        <w:sz w:val="36"/>
        <w:szCs w:val="36"/>
      </w:rPr>
    </w:pPr>
  </w:p>
  <w:p w14:paraId="5B2B09BE" w14:textId="613997E8" w:rsidR="00FE1224" w:rsidRDefault="00FE1224">
    <w:pPr>
      <w:pStyle w:val="Cabealho"/>
      <w:rPr>
        <w:rFonts w:ascii="Tahoma" w:hAnsi="Tahoma"/>
      </w:rPr>
    </w:pPr>
    <w:r>
      <w:rPr>
        <w:noProof/>
        <w:lang w:eastAsia="pt-BR" w:bidi="ar-SA"/>
      </w:rPr>
      <w:drawing>
        <wp:anchor distT="0" distB="0" distL="114935" distR="114935" simplePos="0" relativeHeight="251657216" behindDoc="0" locked="0" layoutInCell="0" allowOverlap="1" wp14:anchorId="04737759" wp14:editId="6806A01E">
          <wp:simplePos x="0" y="0"/>
          <wp:positionH relativeFrom="column">
            <wp:posOffset>57150</wp:posOffset>
          </wp:positionH>
          <wp:positionV relativeFrom="paragraph">
            <wp:posOffset>-231140</wp:posOffset>
          </wp:positionV>
          <wp:extent cx="612775" cy="693420"/>
          <wp:effectExtent l="0" t="0" r="0" b="0"/>
          <wp:wrapNone/>
          <wp:docPr id="166346507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Tahoma" w:hAnsi="Tahoma"/>
        <w:b/>
        <w:sz w:val="36"/>
        <w:szCs w:val="36"/>
      </w:rPr>
      <w:t xml:space="preserve">                 MUNICÍPIO DE SERTÃOZINHO</w:t>
    </w:r>
  </w:p>
  <w:p w14:paraId="1D219564" w14:textId="77777777" w:rsidR="00FE1224" w:rsidRDefault="00FE1224">
    <w:pPr>
      <w:pStyle w:val="Cabealho"/>
      <w:rPr>
        <w:rFonts w:ascii="Tahoma" w:hAnsi="Tahoma"/>
      </w:rPr>
    </w:pPr>
  </w:p>
  <w:p w14:paraId="2C6CEF3A" w14:textId="564622B9" w:rsidR="00FE1224" w:rsidRDefault="00FE1224">
    <w:pPr>
      <w:pStyle w:val="Cabealho"/>
      <w:jc w:val="center"/>
      <w:rPr>
        <w:rFonts w:ascii="Tahoma" w:hAnsi="Tahoma"/>
      </w:rPr>
    </w:pPr>
    <w:r>
      <w:rPr>
        <w:noProof/>
        <w:lang w:eastAsia="pt-BR" w:bidi="ar-SA"/>
      </w:rPr>
      <mc:AlternateContent>
        <mc:Choice Requires="wps">
          <w:drawing>
            <wp:anchor distT="0" distB="0" distL="114300" distR="114300" simplePos="0" relativeHeight="251656192" behindDoc="1" locked="0" layoutInCell="0" allowOverlap="1" wp14:anchorId="5CB64435" wp14:editId="4C013180">
              <wp:simplePos x="0" y="0"/>
              <wp:positionH relativeFrom="column">
                <wp:posOffset>-1231900</wp:posOffset>
              </wp:positionH>
              <wp:positionV relativeFrom="paragraph">
                <wp:posOffset>194945</wp:posOffset>
              </wp:positionV>
              <wp:extent cx="14973300" cy="635"/>
              <wp:effectExtent l="15875" t="23495" r="22225" b="23495"/>
              <wp:wrapNone/>
              <wp:docPr id="745842080"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C3398D" id="Conector reto 4"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" o:allowincell="f" strokecolor="#fc0" strokeweight=".79mm">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D599A" w14:textId="77777777" w:rsidR="00FE1224" w:rsidRDefault="00FE1224">
    <w:pPr>
      <w:pStyle w:val="Cabealho"/>
    </w:pPr>
  </w:p>
  <w:p w14:paraId="0F9674AC" w14:textId="77777777" w:rsidR="00FE1224" w:rsidRDefault="00FE1224" w:rsidP="003A199B">
    <w:pPr>
      <w:pStyle w:val="Cabealho"/>
      <w:rPr>
        <w:rFonts w:ascii="Tahoma" w:hAnsi="Tahoma"/>
        <w:b/>
        <w:sz w:val="36"/>
        <w:szCs w:val="36"/>
      </w:rPr>
    </w:pPr>
    <w:r>
      <w:rPr>
        <w:noProof/>
        <w:lang w:eastAsia="pt-BR" w:bidi="ar-SA"/>
      </w:rPr>
      <w:drawing>
        <wp:anchor distT="0" distB="0" distL="114935" distR="114935" simplePos="0" relativeHeight="251659264" behindDoc="0" locked="0" layoutInCell="0" allowOverlap="1" wp14:anchorId="781B1828" wp14:editId="422DA985">
          <wp:simplePos x="0" y="0"/>
          <wp:positionH relativeFrom="column">
            <wp:posOffset>-51759</wp:posOffset>
          </wp:positionH>
          <wp:positionV relativeFrom="paragraph">
            <wp:posOffset>79542</wp:posOffset>
          </wp:positionV>
          <wp:extent cx="612775" cy="693420"/>
          <wp:effectExtent l="0" t="0" r="0" b="0"/>
          <wp:wrapNone/>
          <wp:docPr id="96893894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Tahoma" w:hAnsi="Tahoma"/>
        <w:b/>
        <w:sz w:val="36"/>
        <w:szCs w:val="36"/>
      </w:rPr>
      <w:t xml:space="preserve">            </w:t>
    </w:r>
  </w:p>
  <w:p w14:paraId="32803699" w14:textId="0903F156" w:rsidR="00FE1224" w:rsidRDefault="00FE1224" w:rsidP="003A199B">
    <w:pPr>
      <w:pStyle w:val="Cabealho"/>
      <w:rPr>
        <w:rFonts w:ascii="Tahoma" w:hAnsi="Tahoma"/>
      </w:rPr>
    </w:pPr>
    <w:r>
      <w:rPr>
        <w:rFonts w:ascii="Tahoma" w:hAnsi="Tahoma"/>
        <w:b/>
        <w:sz w:val="36"/>
        <w:szCs w:val="36"/>
      </w:rPr>
      <w:t xml:space="preserve">           </w:t>
    </w:r>
    <w:r>
      <w:rPr>
        <w:rFonts w:ascii="Tahoma" w:hAnsi="Tahoma"/>
        <w:b/>
        <w:sz w:val="36"/>
        <w:szCs w:val="36"/>
      </w:rPr>
      <w:tab/>
      <w:t>MUNICÍPIO DE SERTÃOZINHO</w:t>
    </w:r>
  </w:p>
  <w:p w14:paraId="7BBB4B91" w14:textId="36BCF4B6" w:rsidR="00FE1224" w:rsidRDefault="00FE1224" w:rsidP="003A199B">
    <w:pPr>
      <w:pStyle w:val="Cabealho"/>
      <w:rPr>
        <w:rFonts w:ascii="Tahoma" w:hAnsi="Tahoma"/>
      </w:rPr>
    </w:pPr>
    <w:r>
      <w:rPr>
        <w:noProof/>
        <w:lang w:eastAsia="pt-BR" w:bidi="ar-SA"/>
      </w:rPr>
      <mc:AlternateContent>
        <mc:Choice Requires="wps">
          <w:drawing>
            <wp:anchor distT="0" distB="0" distL="114300" distR="114300" simplePos="0" relativeHeight="251660288" behindDoc="1" locked="0" layoutInCell="0" allowOverlap="1" wp14:anchorId="1E2C3C97" wp14:editId="69E4E388">
              <wp:simplePos x="0" y="0"/>
              <wp:positionH relativeFrom="column">
                <wp:posOffset>-905773</wp:posOffset>
              </wp:positionH>
              <wp:positionV relativeFrom="paragraph">
                <wp:posOffset>293274</wp:posOffset>
              </wp:positionV>
              <wp:extent cx="14973300" cy="635"/>
              <wp:effectExtent l="15875" t="23495" r="22225" b="23495"/>
              <wp:wrapNone/>
              <wp:docPr id="244092489"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5843B" id="Conector reto 4"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3pt,23.1pt" to="1107.7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" o:allowincell="f" strokecolor="#fc0" strokeweight=".79mm">
              <v:stroke joinstyle="miter"/>
            </v:line>
          </w:pict>
        </mc:Fallback>
      </mc:AlternateContent>
    </w:r>
  </w:p>
  <w:p w14:paraId="1536E305" w14:textId="56F9584A" w:rsidR="00FE1224" w:rsidRDefault="00FE1224">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FE1224" w:rsidRDefault="00E14CF4"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5pt;margin-top:-18.2pt;width:48.3pt;height:54.65pt;z-index:-251655168;mso-wrap-distance-left:9.05pt;mso-wrap-distance-right:9.05pt" filled="t">
          <v:fill color2="black" type="frame"/>
          <v:imagedata r:id="rId1" o:title=""/>
        </v:shape>
        <o:OLEObject Type="Embed" ProgID="Word.Picture.8" ShapeID="_x0000_s2052" DrawAspect="Content" ObjectID="_1808653771" r:id="rId2"/>
      </w:object>
    </w:r>
    <w:r w:rsidR="00FE1224">
      <w:rPr>
        <w:rFonts w:ascii="Tahoma" w:hAnsi="Tahoma"/>
        <w:b/>
        <w:sz w:val="36"/>
        <w:szCs w:val="36"/>
      </w:rPr>
      <w:t xml:space="preserve">                 </w:t>
    </w:r>
    <w:r w:rsidR="00FE1224" w:rsidRPr="004F6D51">
      <w:rPr>
        <w:rFonts w:ascii="Tahoma" w:hAnsi="Tahoma"/>
        <w:b/>
        <w:sz w:val="36"/>
        <w:szCs w:val="36"/>
      </w:rPr>
      <w:t>MUNICÍPIO DE SERTÃOZINHO</w:t>
    </w:r>
  </w:p>
  <w:p w14:paraId="1D159785" w14:textId="77777777" w:rsidR="00FE1224" w:rsidRPr="004F6D51" w:rsidRDefault="00FE1224" w:rsidP="00D52EED">
    <w:pPr>
      <w:pStyle w:val="Cabealho"/>
      <w:rPr>
        <w:rFonts w:ascii="Tahoma" w:hAnsi="Tahoma"/>
      </w:rPr>
    </w:pPr>
  </w:p>
  <w:p w14:paraId="2CD2EDB1" w14:textId="7B4DE633" w:rsidR="00C911C2" w:rsidRPr="00BD6A79" w:rsidRDefault="00FE1224" w:rsidP="00BD6A79">
    <w:pPr>
      <w:pStyle w:val="Cabealho"/>
      <w:jc w:val="center"/>
      <w:rPr>
        <w:rFonts w:ascii="Tahoma" w:hAnsi="Tahoma"/>
      </w:rPr>
    </w:pPr>
    <w:r>
      <w:rPr>
        <w:noProof/>
        <w:lang w:eastAsia="pt-BR" w:bidi="ar-SA"/>
      </w:rPr>
      <mc:AlternateContent>
        <mc:Choice Requires="wps">
          <w:drawing>
            <wp:anchor distT="0" distB="0" distL="114300" distR="114300" simplePos="0" relativeHeight="25165414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6"/>
    <w:multiLevelType w:val="multilevel"/>
    <w:tmpl w:val="00000006"/>
    <w:name w:val="WWNum6"/>
    <w:lvl w:ilvl="0">
      <w:start w:val="10"/>
      <w:numFmt w:val="decimal"/>
      <w:suff w:val="space"/>
      <w:lvlText w:val="Art. %1."/>
      <w:lvlJc w:val="left"/>
      <w:pPr>
        <w:tabs>
          <w:tab w:val="num" w:pos="0"/>
        </w:tabs>
        <w:ind w:left="0" w:firstLine="0"/>
      </w:pPr>
      <w:rPr>
        <w:rFonts w:ascii="Arial" w:hAnsi="Arial"/>
        <w:b/>
        <w:sz w:val="24"/>
      </w:rPr>
    </w:lvl>
    <w:lvl w:ilvl="1">
      <w:start w:val="1"/>
      <w:numFmt w:val="upperRoman"/>
      <w:suff w:val="space"/>
      <w:lvlText w:val="%2 - "/>
      <w:lvlJc w:val="left"/>
      <w:pPr>
        <w:tabs>
          <w:tab w:val="num" w:pos="0"/>
        </w:tabs>
        <w:ind w:left="0" w:firstLine="0"/>
      </w:pPr>
      <w:rPr>
        <w:b/>
        <w:i w:val="0"/>
      </w:rPr>
    </w:lvl>
    <w:lvl w:ilvl="2">
      <w:start w:val="1"/>
      <w:numFmt w:val="decimal"/>
      <w:suff w:val="space"/>
      <w:lvlText w:val="§ %3º "/>
      <w:lvlJc w:val="left"/>
      <w:pPr>
        <w:tabs>
          <w:tab w:val="num" w:pos="0"/>
        </w:tabs>
        <w:ind w:left="0" w:firstLine="0"/>
      </w:pPr>
      <w:rPr>
        <w:b/>
        <w:i w:val="0"/>
      </w:rPr>
    </w:lvl>
    <w:lvl w:ilvl="3">
      <w:start w:val="1"/>
      <w:numFmt w:val="upperRoman"/>
      <w:suff w:val="space"/>
      <w:lvlText w:val="%4 - "/>
      <w:lvlJc w:val="left"/>
      <w:pPr>
        <w:tabs>
          <w:tab w:val="num" w:pos="0"/>
        </w:tabs>
        <w:ind w:left="0" w:firstLine="0"/>
      </w:pPr>
      <w:rPr>
        <w:b/>
        <w:i w:val="0"/>
      </w:rPr>
    </w:lvl>
    <w:lvl w:ilvl="4">
      <w:start w:val="1"/>
      <w:numFmt w:val="lowerLetter"/>
      <w:suff w:val="space"/>
      <w:lvlText w:val="%5) "/>
      <w:lvlJc w:val="left"/>
      <w:pPr>
        <w:tabs>
          <w:tab w:val="num" w:pos="0"/>
        </w:tabs>
        <w:ind w:left="0" w:firstLine="0"/>
      </w:pPr>
      <w:rPr>
        <w:b/>
        <w:i w:val="0"/>
      </w:rPr>
    </w:lvl>
    <w:lvl w:ilvl="5">
      <w:start w:val="1"/>
      <w:numFmt w:val="none"/>
      <w:suff w:val="nothing"/>
      <w:lvlText w:val=""/>
      <w:lvlJc w:val="left"/>
      <w:pPr>
        <w:tabs>
          <w:tab w:val="num" w:pos="0"/>
        </w:tabs>
        <w:ind w:left="2736" w:hanging="936"/>
      </w:pPr>
    </w:lvl>
    <w:lvl w:ilvl="6">
      <w:start w:val="1"/>
      <w:numFmt w:val="none"/>
      <w:suff w:val="nothing"/>
      <w:lvlText w:val=""/>
      <w:lvlJc w:val="left"/>
      <w:pPr>
        <w:tabs>
          <w:tab w:val="num" w:pos="0"/>
        </w:tabs>
        <w:ind w:left="3240" w:hanging="1080"/>
      </w:pPr>
    </w:lvl>
    <w:lvl w:ilvl="7">
      <w:start w:val="1"/>
      <w:numFmt w:val="none"/>
      <w:suff w:val="nothing"/>
      <w:lvlText w:val=""/>
      <w:lvlJc w:val="left"/>
      <w:pPr>
        <w:tabs>
          <w:tab w:val="num" w:pos="0"/>
        </w:tabs>
        <w:ind w:left="3742" w:hanging="1222"/>
      </w:pPr>
    </w:lvl>
    <w:lvl w:ilvl="8">
      <w:start w:val="1"/>
      <w:numFmt w:val="none"/>
      <w:suff w:val="nothing"/>
      <w:lvlText w:val=""/>
      <w:lvlJc w:val="left"/>
      <w:pPr>
        <w:tabs>
          <w:tab w:val="num" w:pos="0"/>
        </w:tabs>
        <w:ind w:left="4320" w:hanging="1440"/>
      </w:p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8"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9"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10"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1"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2"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3"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4"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5"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0D9E21A0"/>
    <w:multiLevelType w:val="hybridMultilevel"/>
    <w:tmpl w:val="DE6A0E1A"/>
    <w:lvl w:ilvl="0" w:tplc="0416000B">
      <w:start w:val="1"/>
      <w:numFmt w:val="bullet"/>
      <w:lvlText w:val=""/>
      <w:lvlJc w:val="left"/>
      <w:pPr>
        <w:ind w:left="1485" w:hanging="360"/>
      </w:pPr>
      <w:rPr>
        <w:rFonts w:ascii="Wingdings" w:hAnsi="Wingdings" w:hint="default"/>
      </w:rPr>
    </w:lvl>
    <w:lvl w:ilvl="1" w:tplc="04160003" w:tentative="1">
      <w:start w:val="1"/>
      <w:numFmt w:val="bullet"/>
      <w:lvlText w:val="o"/>
      <w:lvlJc w:val="left"/>
      <w:pPr>
        <w:ind w:left="2205" w:hanging="360"/>
      </w:pPr>
      <w:rPr>
        <w:rFonts w:ascii="Courier New" w:hAnsi="Courier New" w:cs="Courier New" w:hint="default"/>
      </w:rPr>
    </w:lvl>
    <w:lvl w:ilvl="2" w:tplc="04160005" w:tentative="1">
      <w:start w:val="1"/>
      <w:numFmt w:val="bullet"/>
      <w:lvlText w:val=""/>
      <w:lvlJc w:val="left"/>
      <w:pPr>
        <w:ind w:left="2925" w:hanging="360"/>
      </w:pPr>
      <w:rPr>
        <w:rFonts w:ascii="Wingdings" w:hAnsi="Wingdings" w:hint="default"/>
      </w:rPr>
    </w:lvl>
    <w:lvl w:ilvl="3" w:tplc="04160001" w:tentative="1">
      <w:start w:val="1"/>
      <w:numFmt w:val="bullet"/>
      <w:lvlText w:val=""/>
      <w:lvlJc w:val="left"/>
      <w:pPr>
        <w:ind w:left="3645" w:hanging="360"/>
      </w:pPr>
      <w:rPr>
        <w:rFonts w:ascii="Symbol" w:hAnsi="Symbol" w:hint="default"/>
      </w:rPr>
    </w:lvl>
    <w:lvl w:ilvl="4" w:tplc="04160003" w:tentative="1">
      <w:start w:val="1"/>
      <w:numFmt w:val="bullet"/>
      <w:lvlText w:val="o"/>
      <w:lvlJc w:val="left"/>
      <w:pPr>
        <w:ind w:left="4365" w:hanging="360"/>
      </w:pPr>
      <w:rPr>
        <w:rFonts w:ascii="Courier New" w:hAnsi="Courier New" w:cs="Courier New" w:hint="default"/>
      </w:rPr>
    </w:lvl>
    <w:lvl w:ilvl="5" w:tplc="04160005" w:tentative="1">
      <w:start w:val="1"/>
      <w:numFmt w:val="bullet"/>
      <w:lvlText w:val=""/>
      <w:lvlJc w:val="left"/>
      <w:pPr>
        <w:ind w:left="5085" w:hanging="360"/>
      </w:pPr>
      <w:rPr>
        <w:rFonts w:ascii="Wingdings" w:hAnsi="Wingdings" w:hint="default"/>
      </w:rPr>
    </w:lvl>
    <w:lvl w:ilvl="6" w:tplc="04160001" w:tentative="1">
      <w:start w:val="1"/>
      <w:numFmt w:val="bullet"/>
      <w:lvlText w:val=""/>
      <w:lvlJc w:val="left"/>
      <w:pPr>
        <w:ind w:left="5805" w:hanging="360"/>
      </w:pPr>
      <w:rPr>
        <w:rFonts w:ascii="Symbol" w:hAnsi="Symbol" w:hint="default"/>
      </w:rPr>
    </w:lvl>
    <w:lvl w:ilvl="7" w:tplc="04160003" w:tentative="1">
      <w:start w:val="1"/>
      <w:numFmt w:val="bullet"/>
      <w:lvlText w:val="o"/>
      <w:lvlJc w:val="left"/>
      <w:pPr>
        <w:ind w:left="6525" w:hanging="360"/>
      </w:pPr>
      <w:rPr>
        <w:rFonts w:ascii="Courier New" w:hAnsi="Courier New" w:cs="Courier New" w:hint="default"/>
      </w:rPr>
    </w:lvl>
    <w:lvl w:ilvl="8" w:tplc="04160005" w:tentative="1">
      <w:start w:val="1"/>
      <w:numFmt w:val="bullet"/>
      <w:lvlText w:val=""/>
      <w:lvlJc w:val="left"/>
      <w:pPr>
        <w:ind w:left="7245" w:hanging="360"/>
      </w:pPr>
      <w:rPr>
        <w:rFonts w:ascii="Wingdings" w:hAnsi="Wingdings" w:hint="default"/>
      </w:rPr>
    </w:lvl>
  </w:abstractNum>
  <w:abstractNum w:abstractNumId="18" w15:restartNumberingAfterBreak="0">
    <w:nsid w:val="0EA20A37"/>
    <w:multiLevelType w:val="multilevel"/>
    <w:tmpl w:val="45229874"/>
    <w:lvl w:ilvl="0">
      <w:start w:val="8"/>
      <w:numFmt w:val="decimal"/>
      <w:lvlText w:val="%1."/>
      <w:lvlJc w:val="left"/>
      <w:pPr>
        <w:ind w:left="780" w:hanging="780"/>
      </w:pPr>
      <w:rPr>
        <w:rFonts w:hint="default"/>
        <w:b/>
      </w:rPr>
    </w:lvl>
    <w:lvl w:ilvl="1">
      <w:start w:val="2"/>
      <w:numFmt w:val="decimal"/>
      <w:lvlText w:val="%1.%2."/>
      <w:lvlJc w:val="left"/>
      <w:pPr>
        <w:ind w:left="780" w:hanging="780"/>
      </w:pPr>
      <w:rPr>
        <w:rFonts w:hint="default"/>
        <w:b/>
      </w:rPr>
    </w:lvl>
    <w:lvl w:ilvl="2">
      <w:start w:val="2"/>
      <w:numFmt w:val="decimal"/>
      <w:lvlText w:val="%1.%2.%3."/>
      <w:lvlJc w:val="left"/>
      <w:pPr>
        <w:ind w:left="780" w:hanging="7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9"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1"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15:restartNumberingAfterBreak="0">
    <w:nsid w:val="24C12DB4"/>
    <w:multiLevelType w:val="multilevel"/>
    <w:tmpl w:val="3078E3F4"/>
    <w:lvl w:ilvl="0">
      <w:start w:val="8"/>
      <w:numFmt w:val="decimal"/>
      <w:lvlText w:val="%1."/>
      <w:lvlJc w:val="left"/>
      <w:pPr>
        <w:ind w:left="435" w:hanging="435"/>
      </w:pPr>
      <w:rPr>
        <w:rFonts w:hint="default"/>
      </w:rPr>
    </w:lvl>
    <w:lvl w:ilvl="1">
      <w:start w:val="1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60829A1"/>
    <w:multiLevelType w:val="multilevel"/>
    <w:tmpl w:val="9C8C2F2A"/>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27"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28"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3A12055B"/>
    <w:multiLevelType w:val="multilevel"/>
    <w:tmpl w:val="44222F80"/>
    <w:lvl w:ilvl="0">
      <w:start w:val="2"/>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31"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3"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3897BB5"/>
    <w:multiLevelType w:val="multilevel"/>
    <w:tmpl w:val="4CA488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36" w15:restartNumberingAfterBreak="0">
    <w:nsid w:val="5AEE37A8"/>
    <w:multiLevelType w:val="multilevel"/>
    <w:tmpl w:val="D1985B3C"/>
    <w:lvl w:ilvl="0">
      <w:start w:val="2"/>
      <w:numFmt w:val="decimal"/>
      <w:lvlText w:val="%1."/>
      <w:lvlJc w:val="left"/>
      <w:pPr>
        <w:ind w:left="525" w:hanging="525"/>
      </w:pPr>
      <w:rPr>
        <w:rFonts w:hint="default"/>
      </w:rPr>
    </w:lvl>
    <w:lvl w:ilvl="1">
      <w:start w:val="6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5C770FA1"/>
    <w:multiLevelType w:val="multilevel"/>
    <w:tmpl w:val="A91655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9"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14028EC"/>
    <w:multiLevelType w:val="multilevel"/>
    <w:tmpl w:val="5A281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26C1A42"/>
    <w:multiLevelType w:val="multilevel"/>
    <w:tmpl w:val="F8A6AD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3161DDF"/>
    <w:multiLevelType w:val="hybridMultilevel"/>
    <w:tmpl w:val="9F0884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66423F93"/>
    <w:multiLevelType w:val="multilevel"/>
    <w:tmpl w:val="17A6B7BC"/>
    <w:lvl w:ilvl="0">
      <w:start w:val="1"/>
      <w:numFmt w:val="decimal"/>
      <w:lvlText w:val="%1."/>
      <w:lvlJc w:val="left"/>
      <w:pPr>
        <w:tabs>
          <w:tab w:val="num" w:pos="0"/>
        </w:tabs>
        <w:ind w:left="567" w:hanging="567"/>
      </w:pPr>
      <w:rPr>
        <w:color w:val="auto"/>
      </w:rPr>
    </w:lvl>
    <w:lvl w:ilvl="1">
      <w:start w:val="1"/>
      <w:numFmt w:val="decimal"/>
      <w:lvlText w:val="%1.%2."/>
      <w:lvlJc w:val="left"/>
      <w:pPr>
        <w:tabs>
          <w:tab w:val="num" w:pos="0"/>
        </w:tabs>
        <w:ind w:left="624" w:hanging="624"/>
      </w:pPr>
      <w:rPr>
        <w:color w:val="auto"/>
      </w:rPr>
    </w:lvl>
    <w:lvl w:ilvl="2">
      <w:start w:val="1"/>
      <w:numFmt w:val="decimal"/>
      <w:lvlText w:val="%1.%2.%3."/>
      <w:lvlJc w:val="left"/>
      <w:pPr>
        <w:tabs>
          <w:tab w:val="num" w:pos="0"/>
        </w:tabs>
        <w:ind w:left="879" w:hanging="737"/>
      </w:pPr>
    </w:lvl>
    <w:lvl w:ilvl="3">
      <w:start w:val="1"/>
      <w:numFmt w:val="decimal"/>
      <w:lvlText w:val="%1.%2.%3.%4."/>
      <w:lvlJc w:val="left"/>
      <w:pPr>
        <w:tabs>
          <w:tab w:val="num" w:pos="0"/>
        </w:tabs>
        <w:ind w:left="907" w:hanging="907"/>
      </w:pPr>
      <w:rPr>
        <w:b/>
        <w:i w:val="0"/>
        <w:color w:val="auto"/>
      </w:rPr>
    </w:lvl>
    <w:lvl w:ilvl="4">
      <w:start w:val="1"/>
      <w:numFmt w:val="decimal"/>
      <w:lvlText w:val="%1.%2.%3.%4.%5."/>
      <w:lvlJc w:val="left"/>
      <w:pPr>
        <w:tabs>
          <w:tab w:val="num" w:pos="0"/>
        </w:tabs>
        <w:ind w:left="567" w:hanging="567"/>
      </w:pPr>
      <w:rPr>
        <w:b/>
        <w:color w:val="auto"/>
      </w:rPr>
    </w:lvl>
    <w:lvl w:ilvl="5">
      <w:start w:val="1"/>
      <w:numFmt w:val="decimal"/>
      <w:lvlText w:val="%1.%2.%3.%4.%5.%6."/>
      <w:lvlJc w:val="left"/>
      <w:pPr>
        <w:tabs>
          <w:tab w:val="num" w:pos="0"/>
        </w:tabs>
        <w:ind w:left="567" w:hanging="567"/>
      </w:pPr>
    </w:lvl>
    <w:lvl w:ilvl="6">
      <w:start w:val="1"/>
      <w:numFmt w:val="decimal"/>
      <w:lvlText w:val="%1.%2.%3.%4.%5.%6.%7."/>
      <w:lvlJc w:val="left"/>
      <w:pPr>
        <w:tabs>
          <w:tab w:val="num" w:pos="0"/>
        </w:tabs>
        <w:ind w:left="567" w:hanging="567"/>
      </w:pPr>
    </w:lvl>
    <w:lvl w:ilvl="7">
      <w:start w:val="1"/>
      <w:numFmt w:val="decimal"/>
      <w:lvlText w:val="%1.%2.%3.%4.%5.%6.%7.%8."/>
      <w:lvlJc w:val="left"/>
      <w:pPr>
        <w:tabs>
          <w:tab w:val="num" w:pos="0"/>
        </w:tabs>
        <w:ind w:left="567" w:hanging="567"/>
      </w:pPr>
    </w:lvl>
    <w:lvl w:ilvl="8">
      <w:start w:val="1"/>
      <w:numFmt w:val="decimal"/>
      <w:lvlText w:val="%1.%2.%3.%4.%5.%6.%7.%8.%9."/>
      <w:lvlJc w:val="left"/>
      <w:pPr>
        <w:tabs>
          <w:tab w:val="num" w:pos="0"/>
        </w:tabs>
        <w:ind w:left="567" w:hanging="567"/>
      </w:pPr>
    </w:lvl>
  </w:abstractNum>
  <w:abstractNum w:abstractNumId="44"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15:restartNumberingAfterBreak="0">
    <w:nsid w:val="6A631A9E"/>
    <w:multiLevelType w:val="multilevel"/>
    <w:tmpl w:val="CCB4AB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pStyle w:val="Nivel3-erro"/>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15:restartNumberingAfterBreak="0">
    <w:nsid w:val="73B95AF0"/>
    <w:multiLevelType w:val="hybridMultilevel"/>
    <w:tmpl w:val="582C0692"/>
    <w:lvl w:ilvl="0" w:tplc="63F4F93E">
      <w:start w:val="1"/>
      <w:numFmt w:val="lowerLetter"/>
      <w:lvlText w:val="%1)"/>
      <w:lvlJc w:val="left"/>
      <w:pPr>
        <w:ind w:left="720" w:hanging="360"/>
      </w:pPr>
      <w:rPr>
        <w:rFonts w:hint="default"/>
        <w:color w:val="auto"/>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48" w15:restartNumberingAfterBreak="0">
    <w:nsid w:val="78511033"/>
    <w:multiLevelType w:val="multilevel"/>
    <w:tmpl w:val="6DCECF68"/>
    <w:lvl w:ilvl="0">
      <w:start w:val="2"/>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8"/>
      <w:numFmt w:val="decimal"/>
      <w:lvlText w:val="%1.%2.%3."/>
      <w:lvlJc w:val="left"/>
      <w:pPr>
        <w:ind w:left="86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50"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13689989">
    <w:abstractNumId w:val="28"/>
  </w:num>
  <w:num w:numId="2" w16cid:durableId="609164871">
    <w:abstractNumId w:val="31"/>
  </w:num>
  <w:num w:numId="3" w16cid:durableId="667905670">
    <w:abstractNumId w:val="38"/>
  </w:num>
  <w:num w:numId="4" w16cid:durableId="1551385387">
    <w:abstractNumId w:val="22"/>
  </w:num>
  <w:num w:numId="5" w16cid:durableId="1502890616">
    <w:abstractNumId w:val="27"/>
  </w:num>
  <w:num w:numId="6" w16cid:durableId="334845305">
    <w:abstractNumId w:val="26"/>
  </w:num>
  <w:num w:numId="7" w16cid:durableId="1070006341">
    <w:abstractNumId w:val="47"/>
  </w:num>
  <w:num w:numId="8" w16cid:durableId="1671519503">
    <w:abstractNumId w:val="46"/>
  </w:num>
  <w:num w:numId="9" w16cid:durableId="480654171">
    <w:abstractNumId w:val="44"/>
  </w:num>
  <w:num w:numId="10" w16cid:durableId="156967173">
    <w:abstractNumId w:val="50"/>
  </w:num>
  <w:num w:numId="11" w16cid:durableId="1662418910">
    <w:abstractNumId w:val="35"/>
  </w:num>
  <w:num w:numId="12" w16cid:durableId="871770979">
    <w:abstractNumId w:val="16"/>
  </w:num>
  <w:num w:numId="13" w16cid:durableId="416484695">
    <w:abstractNumId w:val="19"/>
  </w:num>
  <w:num w:numId="14" w16cid:durableId="145560040">
    <w:abstractNumId w:val="49"/>
  </w:num>
  <w:num w:numId="15" w16cid:durableId="339896997">
    <w:abstractNumId w:val="25"/>
  </w:num>
  <w:num w:numId="16" w16cid:durableId="1460227210">
    <w:abstractNumId w:val="39"/>
  </w:num>
  <w:num w:numId="17" w16cid:durableId="1671521686">
    <w:abstractNumId w:val="20"/>
  </w:num>
  <w:num w:numId="18" w16cid:durableId="439108162">
    <w:abstractNumId w:val="15"/>
  </w:num>
  <w:num w:numId="19" w16cid:durableId="2092383820">
    <w:abstractNumId w:val="32"/>
  </w:num>
  <w:num w:numId="20" w16cid:durableId="1808280576">
    <w:abstractNumId w:val="30"/>
  </w:num>
  <w:num w:numId="21" w16cid:durableId="1436436068">
    <w:abstractNumId w:val="21"/>
  </w:num>
  <w:num w:numId="22" w16cid:durableId="285308831">
    <w:abstractNumId w:val="33"/>
  </w:num>
  <w:num w:numId="23" w16cid:durableId="162206824">
    <w:abstractNumId w:val="48"/>
  </w:num>
  <w:num w:numId="24" w16cid:durableId="1093211026">
    <w:abstractNumId w:val="36"/>
  </w:num>
  <w:num w:numId="25" w16cid:durableId="798380597">
    <w:abstractNumId w:val="29"/>
  </w:num>
  <w:num w:numId="26" w16cid:durableId="1091851702">
    <w:abstractNumId w:val="0"/>
  </w:num>
  <w:num w:numId="27" w16cid:durableId="1975139526">
    <w:abstractNumId w:val="1"/>
  </w:num>
  <w:num w:numId="28" w16cid:durableId="813564246">
    <w:abstractNumId w:val="2"/>
  </w:num>
  <w:num w:numId="29" w16cid:durableId="2043437564">
    <w:abstractNumId w:val="3"/>
  </w:num>
  <w:num w:numId="30" w16cid:durableId="1231306815">
    <w:abstractNumId w:val="4"/>
  </w:num>
  <w:num w:numId="31" w16cid:durableId="31351296">
    <w:abstractNumId w:val="5"/>
  </w:num>
  <w:num w:numId="32" w16cid:durableId="1432702673">
    <w:abstractNumId w:val="6"/>
  </w:num>
  <w:num w:numId="33" w16cid:durableId="1798446532">
    <w:abstractNumId w:val="7"/>
  </w:num>
  <w:num w:numId="34" w16cid:durableId="505444662">
    <w:abstractNumId w:val="8"/>
  </w:num>
  <w:num w:numId="35" w16cid:durableId="1783497663">
    <w:abstractNumId w:val="18"/>
  </w:num>
  <w:num w:numId="36" w16cid:durableId="520819309">
    <w:abstractNumId w:val="37"/>
  </w:num>
  <w:num w:numId="37" w16cid:durableId="714815278">
    <w:abstractNumId w:val="41"/>
  </w:num>
  <w:num w:numId="38" w16cid:durableId="1586064493">
    <w:abstractNumId w:val="45"/>
  </w:num>
  <w:num w:numId="39" w16cid:durableId="588856308">
    <w:abstractNumId w:val="34"/>
  </w:num>
  <w:num w:numId="40" w16cid:durableId="516894562">
    <w:abstractNumId w:val="17"/>
  </w:num>
  <w:num w:numId="41" w16cid:durableId="1302150001">
    <w:abstractNumId w:val="23"/>
  </w:num>
  <w:num w:numId="42" w16cid:durableId="736901199">
    <w:abstractNumId w:val="21"/>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3" w16cid:durableId="1690178065">
    <w:abstractNumId w:val="42"/>
  </w:num>
  <w:num w:numId="44" w16cid:durableId="1846477659">
    <w:abstractNumId w:val="24"/>
  </w:num>
  <w:num w:numId="45" w16cid:durableId="788476514">
    <w:abstractNumId w:val="43"/>
  </w:num>
  <w:num w:numId="46" w16cid:durableId="2131699919">
    <w:abstractNumId w:val="4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autoHyphenation/>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459"/>
    <w:rsid w:val="000009F6"/>
    <w:rsid w:val="000027A2"/>
    <w:rsid w:val="0000281F"/>
    <w:rsid w:val="000034D4"/>
    <w:rsid w:val="00003651"/>
    <w:rsid w:val="00004867"/>
    <w:rsid w:val="00004D50"/>
    <w:rsid w:val="00004DBD"/>
    <w:rsid w:val="00004FDB"/>
    <w:rsid w:val="000060C7"/>
    <w:rsid w:val="00007523"/>
    <w:rsid w:val="0000765A"/>
    <w:rsid w:val="00010625"/>
    <w:rsid w:val="00010655"/>
    <w:rsid w:val="00010CD8"/>
    <w:rsid w:val="00010F47"/>
    <w:rsid w:val="00011068"/>
    <w:rsid w:val="00011830"/>
    <w:rsid w:val="00011A68"/>
    <w:rsid w:val="00012569"/>
    <w:rsid w:val="000131FA"/>
    <w:rsid w:val="000133FE"/>
    <w:rsid w:val="0001420F"/>
    <w:rsid w:val="0001483E"/>
    <w:rsid w:val="00015287"/>
    <w:rsid w:val="00015319"/>
    <w:rsid w:val="00015634"/>
    <w:rsid w:val="00015EF2"/>
    <w:rsid w:val="0001624B"/>
    <w:rsid w:val="00016322"/>
    <w:rsid w:val="00016AD9"/>
    <w:rsid w:val="00016C04"/>
    <w:rsid w:val="000179E0"/>
    <w:rsid w:val="000209DB"/>
    <w:rsid w:val="00020B23"/>
    <w:rsid w:val="00022190"/>
    <w:rsid w:val="00022927"/>
    <w:rsid w:val="0002340B"/>
    <w:rsid w:val="00023A82"/>
    <w:rsid w:val="00023F06"/>
    <w:rsid w:val="0002491A"/>
    <w:rsid w:val="000254EB"/>
    <w:rsid w:val="00026989"/>
    <w:rsid w:val="00026E0E"/>
    <w:rsid w:val="00027498"/>
    <w:rsid w:val="000302BA"/>
    <w:rsid w:val="00030C1E"/>
    <w:rsid w:val="000315D6"/>
    <w:rsid w:val="00031E5B"/>
    <w:rsid w:val="00032363"/>
    <w:rsid w:val="000326D5"/>
    <w:rsid w:val="00032D74"/>
    <w:rsid w:val="00032F77"/>
    <w:rsid w:val="0003304E"/>
    <w:rsid w:val="00033CD6"/>
    <w:rsid w:val="00034B29"/>
    <w:rsid w:val="00035750"/>
    <w:rsid w:val="00035D34"/>
    <w:rsid w:val="000361A7"/>
    <w:rsid w:val="000361F4"/>
    <w:rsid w:val="0003678D"/>
    <w:rsid w:val="000367B3"/>
    <w:rsid w:val="0003687C"/>
    <w:rsid w:val="00036C9A"/>
    <w:rsid w:val="00037AA0"/>
    <w:rsid w:val="00037C78"/>
    <w:rsid w:val="00040A28"/>
    <w:rsid w:val="00041849"/>
    <w:rsid w:val="00042783"/>
    <w:rsid w:val="0004279B"/>
    <w:rsid w:val="00043460"/>
    <w:rsid w:val="00043E6D"/>
    <w:rsid w:val="00044260"/>
    <w:rsid w:val="0004473A"/>
    <w:rsid w:val="0004483A"/>
    <w:rsid w:val="00044CB5"/>
    <w:rsid w:val="00046687"/>
    <w:rsid w:val="000466CB"/>
    <w:rsid w:val="00046F2D"/>
    <w:rsid w:val="000471C1"/>
    <w:rsid w:val="00047605"/>
    <w:rsid w:val="00050893"/>
    <w:rsid w:val="0005212D"/>
    <w:rsid w:val="0005278E"/>
    <w:rsid w:val="00053306"/>
    <w:rsid w:val="000535DE"/>
    <w:rsid w:val="00053852"/>
    <w:rsid w:val="00053988"/>
    <w:rsid w:val="00053F30"/>
    <w:rsid w:val="000542C1"/>
    <w:rsid w:val="00054886"/>
    <w:rsid w:val="0005519C"/>
    <w:rsid w:val="000559D3"/>
    <w:rsid w:val="00055C21"/>
    <w:rsid w:val="00055C6E"/>
    <w:rsid w:val="00055D0A"/>
    <w:rsid w:val="00055EB8"/>
    <w:rsid w:val="00056D47"/>
    <w:rsid w:val="00057071"/>
    <w:rsid w:val="00057876"/>
    <w:rsid w:val="00057FD2"/>
    <w:rsid w:val="00060F16"/>
    <w:rsid w:val="0006181A"/>
    <w:rsid w:val="00061DDF"/>
    <w:rsid w:val="00062052"/>
    <w:rsid w:val="000625C6"/>
    <w:rsid w:val="0006278C"/>
    <w:rsid w:val="00063603"/>
    <w:rsid w:val="00064161"/>
    <w:rsid w:val="00064527"/>
    <w:rsid w:val="00065271"/>
    <w:rsid w:val="00065529"/>
    <w:rsid w:val="00065C1A"/>
    <w:rsid w:val="000661E6"/>
    <w:rsid w:val="00066459"/>
    <w:rsid w:val="00066AA1"/>
    <w:rsid w:val="00066EEE"/>
    <w:rsid w:val="00066FD8"/>
    <w:rsid w:val="00070019"/>
    <w:rsid w:val="00070073"/>
    <w:rsid w:val="00070543"/>
    <w:rsid w:val="000707A2"/>
    <w:rsid w:val="00070E8B"/>
    <w:rsid w:val="00070F3F"/>
    <w:rsid w:val="0007107B"/>
    <w:rsid w:val="00071831"/>
    <w:rsid w:val="00071938"/>
    <w:rsid w:val="00071D5B"/>
    <w:rsid w:val="00071D78"/>
    <w:rsid w:val="0007209C"/>
    <w:rsid w:val="0007280E"/>
    <w:rsid w:val="00072DED"/>
    <w:rsid w:val="00073371"/>
    <w:rsid w:val="0007396B"/>
    <w:rsid w:val="000740A4"/>
    <w:rsid w:val="00074501"/>
    <w:rsid w:val="00074B36"/>
    <w:rsid w:val="00075C64"/>
    <w:rsid w:val="00075E92"/>
    <w:rsid w:val="00075F87"/>
    <w:rsid w:val="000765AD"/>
    <w:rsid w:val="000768B1"/>
    <w:rsid w:val="00077229"/>
    <w:rsid w:val="000779C8"/>
    <w:rsid w:val="00077C84"/>
    <w:rsid w:val="00077D70"/>
    <w:rsid w:val="000800CF"/>
    <w:rsid w:val="00080E2D"/>
    <w:rsid w:val="00080E9C"/>
    <w:rsid w:val="00080F4D"/>
    <w:rsid w:val="0008126F"/>
    <w:rsid w:val="00081370"/>
    <w:rsid w:val="00082B37"/>
    <w:rsid w:val="000834BA"/>
    <w:rsid w:val="00083BAA"/>
    <w:rsid w:val="00083BF5"/>
    <w:rsid w:val="000844E0"/>
    <w:rsid w:val="00085286"/>
    <w:rsid w:val="00086330"/>
    <w:rsid w:val="00087385"/>
    <w:rsid w:val="000902DF"/>
    <w:rsid w:val="000905F5"/>
    <w:rsid w:val="00091085"/>
    <w:rsid w:val="00091260"/>
    <w:rsid w:val="0009168F"/>
    <w:rsid w:val="00092199"/>
    <w:rsid w:val="00092565"/>
    <w:rsid w:val="00092E56"/>
    <w:rsid w:val="00092E57"/>
    <w:rsid w:val="00093176"/>
    <w:rsid w:val="000934E0"/>
    <w:rsid w:val="000941C7"/>
    <w:rsid w:val="0009463B"/>
    <w:rsid w:val="00095C73"/>
    <w:rsid w:val="00095E54"/>
    <w:rsid w:val="0009619F"/>
    <w:rsid w:val="00096328"/>
    <w:rsid w:val="0009651B"/>
    <w:rsid w:val="00096C8D"/>
    <w:rsid w:val="000970C8"/>
    <w:rsid w:val="00097B5A"/>
    <w:rsid w:val="00097DD6"/>
    <w:rsid w:val="000A02AB"/>
    <w:rsid w:val="000A0D50"/>
    <w:rsid w:val="000A166A"/>
    <w:rsid w:val="000A1A17"/>
    <w:rsid w:val="000A2282"/>
    <w:rsid w:val="000A2439"/>
    <w:rsid w:val="000A24C0"/>
    <w:rsid w:val="000A261D"/>
    <w:rsid w:val="000A3718"/>
    <w:rsid w:val="000A3E64"/>
    <w:rsid w:val="000A4D90"/>
    <w:rsid w:val="000A5AAB"/>
    <w:rsid w:val="000A5B05"/>
    <w:rsid w:val="000A5EE3"/>
    <w:rsid w:val="000A6BDB"/>
    <w:rsid w:val="000A7294"/>
    <w:rsid w:val="000B0363"/>
    <w:rsid w:val="000B046D"/>
    <w:rsid w:val="000B06BC"/>
    <w:rsid w:val="000B0912"/>
    <w:rsid w:val="000B1318"/>
    <w:rsid w:val="000B17D5"/>
    <w:rsid w:val="000B1C2E"/>
    <w:rsid w:val="000B1DE0"/>
    <w:rsid w:val="000B208B"/>
    <w:rsid w:val="000B319B"/>
    <w:rsid w:val="000B3812"/>
    <w:rsid w:val="000B42FE"/>
    <w:rsid w:val="000B54BB"/>
    <w:rsid w:val="000B5952"/>
    <w:rsid w:val="000B7261"/>
    <w:rsid w:val="000C1899"/>
    <w:rsid w:val="000C2019"/>
    <w:rsid w:val="000C348D"/>
    <w:rsid w:val="000C3616"/>
    <w:rsid w:val="000C3B25"/>
    <w:rsid w:val="000C3D2F"/>
    <w:rsid w:val="000C405A"/>
    <w:rsid w:val="000C4325"/>
    <w:rsid w:val="000C46DB"/>
    <w:rsid w:val="000C476B"/>
    <w:rsid w:val="000C4928"/>
    <w:rsid w:val="000C537E"/>
    <w:rsid w:val="000C5BFA"/>
    <w:rsid w:val="000C65BA"/>
    <w:rsid w:val="000C6961"/>
    <w:rsid w:val="000C6E33"/>
    <w:rsid w:val="000D0ED2"/>
    <w:rsid w:val="000D18E5"/>
    <w:rsid w:val="000D1F57"/>
    <w:rsid w:val="000D20C7"/>
    <w:rsid w:val="000D2C8F"/>
    <w:rsid w:val="000D3582"/>
    <w:rsid w:val="000D35F6"/>
    <w:rsid w:val="000D3891"/>
    <w:rsid w:val="000D3A1A"/>
    <w:rsid w:val="000D3A22"/>
    <w:rsid w:val="000D5812"/>
    <w:rsid w:val="000D5824"/>
    <w:rsid w:val="000D5977"/>
    <w:rsid w:val="000D5DFC"/>
    <w:rsid w:val="000D67F5"/>
    <w:rsid w:val="000D6C44"/>
    <w:rsid w:val="000D6D3D"/>
    <w:rsid w:val="000D71A9"/>
    <w:rsid w:val="000D77A5"/>
    <w:rsid w:val="000D7DAE"/>
    <w:rsid w:val="000D7FCA"/>
    <w:rsid w:val="000E0B20"/>
    <w:rsid w:val="000E12DD"/>
    <w:rsid w:val="000E137B"/>
    <w:rsid w:val="000E234D"/>
    <w:rsid w:val="000E26C4"/>
    <w:rsid w:val="000E2CF0"/>
    <w:rsid w:val="000E2F04"/>
    <w:rsid w:val="000E32D2"/>
    <w:rsid w:val="000E33D2"/>
    <w:rsid w:val="000E3A69"/>
    <w:rsid w:val="000E3AB8"/>
    <w:rsid w:val="000E4AAE"/>
    <w:rsid w:val="000E4C24"/>
    <w:rsid w:val="000E4F93"/>
    <w:rsid w:val="000E5824"/>
    <w:rsid w:val="000E5C74"/>
    <w:rsid w:val="000E5D0A"/>
    <w:rsid w:val="000E5DF3"/>
    <w:rsid w:val="000E5E93"/>
    <w:rsid w:val="000E6796"/>
    <w:rsid w:val="000E69A6"/>
    <w:rsid w:val="000E6DE2"/>
    <w:rsid w:val="000E7515"/>
    <w:rsid w:val="000E7DA1"/>
    <w:rsid w:val="000F02C4"/>
    <w:rsid w:val="000F0484"/>
    <w:rsid w:val="000F0631"/>
    <w:rsid w:val="000F080D"/>
    <w:rsid w:val="000F0AB2"/>
    <w:rsid w:val="000F1069"/>
    <w:rsid w:val="000F10B4"/>
    <w:rsid w:val="000F14DC"/>
    <w:rsid w:val="000F2605"/>
    <w:rsid w:val="000F29B9"/>
    <w:rsid w:val="000F2FE3"/>
    <w:rsid w:val="000F34FC"/>
    <w:rsid w:val="000F3702"/>
    <w:rsid w:val="000F3E35"/>
    <w:rsid w:val="000F3F63"/>
    <w:rsid w:val="000F4E13"/>
    <w:rsid w:val="000F510B"/>
    <w:rsid w:val="000F512A"/>
    <w:rsid w:val="000F5A6E"/>
    <w:rsid w:val="000F5F5D"/>
    <w:rsid w:val="000F6853"/>
    <w:rsid w:val="000F6F05"/>
    <w:rsid w:val="000F745C"/>
    <w:rsid w:val="0010071E"/>
    <w:rsid w:val="00101653"/>
    <w:rsid w:val="001017E2"/>
    <w:rsid w:val="00101BC6"/>
    <w:rsid w:val="00102738"/>
    <w:rsid w:val="00102892"/>
    <w:rsid w:val="00102897"/>
    <w:rsid w:val="00102D18"/>
    <w:rsid w:val="00102F5B"/>
    <w:rsid w:val="001037D8"/>
    <w:rsid w:val="00103B28"/>
    <w:rsid w:val="00103CAF"/>
    <w:rsid w:val="00104CFB"/>
    <w:rsid w:val="00104E16"/>
    <w:rsid w:val="00104E71"/>
    <w:rsid w:val="00104F53"/>
    <w:rsid w:val="001051C7"/>
    <w:rsid w:val="0010598B"/>
    <w:rsid w:val="00105A9F"/>
    <w:rsid w:val="00106A7D"/>
    <w:rsid w:val="00106D6C"/>
    <w:rsid w:val="00107625"/>
    <w:rsid w:val="00107E64"/>
    <w:rsid w:val="00110597"/>
    <w:rsid w:val="001105E5"/>
    <w:rsid w:val="001107B9"/>
    <w:rsid w:val="00110896"/>
    <w:rsid w:val="00111291"/>
    <w:rsid w:val="00112075"/>
    <w:rsid w:val="0011235F"/>
    <w:rsid w:val="0011236F"/>
    <w:rsid w:val="00112ACB"/>
    <w:rsid w:val="00112D3E"/>
    <w:rsid w:val="00112D84"/>
    <w:rsid w:val="001130E6"/>
    <w:rsid w:val="001133C7"/>
    <w:rsid w:val="001135DA"/>
    <w:rsid w:val="00113FC3"/>
    <w:rsid w:val="00114057"/>
    <w:rsid w:val="0011409D"/>
    <w:rsid w:val="00114D9F"/>
    <w:rsid w:val="00114F9B"/>
    <w:rsid w:val="001168E6"/>
    <w:rsid w:val="00116C77"/>
    <w:rsid w:val="00117211"/>
    <w:rsid w:val="0011772C"/>
    <w:rsid w:val="001177DB"/>
    <w:rsid w:val="00117B57"/>
    <w:rsid w:val="00120BC7"/>
    <w:rsid w:val="00120E97"/>
    <w:rsid w:val="00122460"/>
    <w:rsid w:val="00122920"/>
    <w:rsid w:val="00122EDC"/>
    <w:rsid w:val="001238EA"/>
    <w:rsid w:val="00123E1D"/>
    <w:rsid w:val="001242C2"/>
    <w:rsid w:val="00125700"/>
    <w:rsid w:val="00125BAC"/>
    <w:rsid w:val="00126202"/>
    <w:rsid w:val="001263FF"/>
    <w:rsid w:val="0012692E"/>
    <w:rsid w:val="00126C40"/>
    <w:rsid w:val="00126CF3"/>
    <w:rsid w:val="00126E5A"/>
    <w:rsid w:val="001277F5"/>
    <w:rsid w:val="00130495"/>
    <w:rsid w:val="00130B8D"/>
    <w:rsid w:val="00130D5B"/>
    <w:rsid w:val="001310EE"/>
    <w:rsid w:val="001316F4"/>
    <w:rsid w:val="001324E8"/>
    <w:rsid w:val="00132520"/>
    <w:rsid w:val="0013299B"/>
    <w:rsid w:val="00132F60"/>
    <w:rsid w:val="00133440"/>
    <w:rsid w:val="0013401B"/>
    <w:rsid w:val="00134C12"/>
    <w:rsid w:val="00135496"/>
    <w:rsid w:val="0013685D"/>
    <w:rsid w:val="0013752B"/>
    <w:rsid w:val="00137918"/>
    <w:rsid w:val="001379AA"/>
    <w:rsid w:val="00137C73"/>
    <w:rsid w:val="00137C97"/>
    <w:rsid w:val="00140BBC"/>
    <w:rsid w:val="00140D52"/>
    <w:rsid w:val="00140DB2"/>
    <w:rsid w:val="00142017"/>
    <w:rsid w:val="00142DB4"/>
    <w:rsid w:val="00143F19"/>
    <w:rsid w:val="001442DC"/>
    <w:rsid w:val="00144601"/>
    <w:rsid w:val="00144CB8"/>
    <w:rsid w:val="0014551C"/>
    <w:rsid w:val="0014568F"/>
    <w:rsid w:val="00145827"/>
    <w:rsid w:val="00145A18"/>
    <w:rsid w:val="00147E4A"/>
    <w:rsid w:val="0015067F"/>
    <w:rsid w:val="00150C6F"/>
    <w:rsid w:val="00151272"/>
    <w:rsid w:val="00151888"/>
    <w:rsid w:val="00152233"/>
    <w:rsid w:val="0015284B"/>
    <w:rsid w:val="001529A1"/>
    <w:rsid w:val="00152C57"/>
    <w:rsid w:val="00153702"/>
    <w:rsid w:val="00153EAF"/>
    <w:rsid w:val="00154522"/>
    <w:rsid w:val="0015458B"/>
    <w:rsid w:val="00155682"/>
    <w:rsid w:val="0015568F"/>
    <w:rsid w:val="00156107"/>
    <w:rsid w:val="00156356"/>
    <w:rsid w:val="0015706F"/>
    <w:rsid w:val="00160249"/>
    <w:rsid w:val="00160889"/>
    <w:rsid w:val="00161C7C"/>
    <w:rsid w:val="00162709"/>
    <w:rsid w:val="001628E9"/>
    <w:rsid w:val="00162E1A"/>
    <w:rsid w:val="0016301F"/>
    <w:rsid w:val="0016326C"/>
    <w:rsid w:val="00163A15"/>
    <w:rsid w:val="00163F89"/>
    <w:rsid w:val="00164824"/>
    <w:rsid w:val="001651D6"/>
    <w:rsid w:val="00165211"/>
    <w:rsid w:val="0016556D"/>
    <w:rsid w:val="00165674"/>
    <w:rsid w:val="00167349"/>
    <w:rsid w:val="0016746B"/>
    <w:rsid w:val="0016763F"/>
    <w:rsid w:val="00167E63"/>
    <w:rsid w:val="00171866"/>
    <w:rsid w:val="00171B2D"/>
    <w:rsid w:val="001720F6"/>
    <w:rsid w:val="0017229D"/>
    <w:rsid w:val="001724CE"/>
    <w:rsid w:val="0017274B"/>
    <w:rsid w:val="0017326C"/>
    <w:rsid w:val="001735F6"/>
    <w:rsid w:val="00173FDD"/>
    <w:rsid w:val="001741A7"/>
    <w:rsid w:val="0017435B"/>
    <w:rsid w:val="0017522B"/>
    <w:rsid w:val="00175507"/>
    <w:rsid w:val="0017616B"/>
    <w:rsid w:val="00176473"/>
    <w:rsid w:val="00177163"/>
    <w:rsid w:val="00177D83"/>
    <w:rsid w:val="00180424"/>
    <w:rsid w:val="00180A9C"/>
    <w:rsid w:val="001811E6"/>
    <w:rsid w:val="00181713"/>
    <w:rsid w:val="00181830"/>
    <w:rsid w:val="001824CA"/>
    <w:rsid w:val="00182611"/>
    <w:rsid w:val="00183962"/>
    <w:rsid w:val="00183F74"/>
    <w:rsid w:val="00184616"/>
    <w:rsid w:val="00184A8E"/>
    <w:rsid w:val="00184BB7"/>
    <w:rsid w:val="00184E27"/>
    <w:rsid w:val="001855C3"/>
    <w:rsid w:val="00185A0D"/>
    <w:rsid w:val="00185B2F"/>
    <w:rsid w:val="00185C38"/>
    <w:rsid w:val="00186839"/>
    <w:rsid w:val="0018727D"/>
    <w:rsid w:val="00187662"/>
    <w:rsid w:val="001879E4"/>
    <w:rsid w:val="00190406"/>
    <w:rsid w:val="00190F05"/>
    <w:rsid w:val="001916CA"/>
    <w:rsid w:val="00191C73"/>
    <w:rsid w:val="001929D2"/>
    <w:rsid w:val="001934CA"/>
    <w:rsid w:val="001938DF"/>
    <w:rsid w:val="001939FF"/>
    <w:rsid w:val="00193CCC"/>
    <w:rsid w:val="00193E50"/>
    <w:rsid w:val="00195B71"/>
    <w:rsid w:val="00195F09"/>
    <w:rsid w:val="001964D2"/>
    <w:rsid w:val="00196ECB"/>
    <w:rsid w:val="00196F0A"/>
    <w:rsid w:val="00197338"/>
    <w:rsid w:val="00197837"/>
    <w:rsid w:val="001A0325"/>
    <w:rsid w:val="001A0499"/>
    <w:rsid w:val="001A0917"/>
    <w:rsid w:val="001A0CF4"/>
    <w:rsid w:val="001A176A"/>
    <w:rsid w:val="001A1DBA"/>
    <w:rsid w:val="001A20AB"/>
    <w:rsid w:val="001A2338"/>
    <w:rsid w:val="001A2436"/>
    <w:rsid w:val="001A26D9"/>
    <w:rsid w:val="001A289D"/>
    <w:rsid w:val="001A45F3"/>
    <w:rsid w:val="001A45F9"/>
    <w:rsid w:val="001A49D4"/>
    <w:rsid w:val="001A6167"/>
    <w:rsid w:val="001A6280"/>
    <w:rsid w:val="001A6487"/>
    <w:rsid w:val="001A7D2D"/>
    <w:rsid w:val="001B02C8"/>
    <w:rsid w:val="001B0C3F"/>
    <w:rsid w:val="001B162C"/>
    <w:rsid w:val="001B18AE"/>
    <w:rsid w:val="001B204F"/>
    <w:rsid w:val="001B2203"/>
    <w:rsid w:val="001B2EAF"/>
    <w:rsid w:val="001B322F"/>
    <w:rsid w:val="001B32B2"/>
    <w:rsid w:val="001B3670"/>
    <w:rsid w:val="001B3886"/>
    <w:rsid w:val="001B46A6"/>
    <w:rsid w:val="001B4B5C"/>
    <w:rsid w:val="001B4DC9"/>
    <w:rsid w:val="001B5439"/>
    <w:rsid w:val="001B5729"/>
    <w:rsid w:val="001B5AFA"/>
    <w:rsid w:val="001B5E7F"/>
    <w:rsid w:val="001B6959"/>
    <w:rsid w:val="001B6A03"/>
    <w:rsid w:val="001B6C38"/>
    <w:rsid w:val="001B742D"/>
    <w:rsid w:val="001B7698"/>
    <w:rsid w:val="001C0667"/>
    <w:rsid w:val="001C1115"/>
    <w:rsid w:val="001C1222"/>
    <w:rsid w:val="001C122C"/>
    <w:rsid w:val="001C15BD"/>
    <w:rsid w:val="001C212F"/>
    <w:rsid w:val="001C29FA"/>
    <w:rsid w:val="001C2E2B"/>
    <w:rsid w:val="001C36A2"/>
    <w:rsid w:val="001C394D"/>
    <w:rsid w:val="001C40D1"/>
    <w:rsid w:val="001C45B7"/>
    <w:rsid w:val="001C461A"/>
    <w:rsid w:val="001C51A6"/>
    <w:rsid w:val="001C52FA"/>
    <w:rsid w:val="001C568B"/>
    <w:rsid w:val="001C578D"/>
    <w:rsid w:val="001C5795"/>
    <w:rsid w:val="001C59A3"/>
    <w:rsid w:val="001C5FC9"/>
    <w:rsid w:val="001C645E"/>
    <w:rsid w:val="001C666A"/>
    <w:rsid w:val="001C6950"/>
    <w:rsid w:val="001C6ACA"/>
    <w:rsid w:val="001C6F70"/>
    <w:rsid w:val="001C7B05"/>
    <w:rsid w:val="001C7FCE"/>
    <w:rsid w:val="001D042F"/>
    <w:rsid w:val="001D0DE3"/>
    <w:rsid w:val="001D0EF1"/>
    <w:rsid w:val="001D1070"/>
    <w:rsid w:val="001D198C"/>
    <w:rsid w:val="001D34FA"/>
    <w:rsid w:val="001D382D"/>
    <w:rsid w:val="001D3B6F"/>
    <w:rsid w:val="001D42B9"/>
    <w:rsid w:val="001D43AF"/>
    <w:rsid w:val="001D506C"/>
    <w:rsid w:val="001D5ED5"/>
    <w:rsid w:val="001D68B3"/>
    <w:rsid w:val="001D6E41"/>
    <w:rsid w:val="001D7C53"/>
    <w:rsid w:val="001E02F7"/>
    <w:rsid w:val="001E036C"/>
    <w:rsid w:val="001E10BF"/>
    <w:rsid w:val="001E1112"/>
    <w:rsid w:val="001E12E9"/>
    <w:rsid w:val="001E30B8"/>
    <w:rsid w:val="001E48C7"/>
    <w:rsid w:val="001E49E9"/>
    <w:rsid w:val="001E58B8"/>
    <w:rsid w:val="001E5E90"/>
    <w:rsid w:val="001E6651"/>
    <w:rsid w:val="001E6704"/>
    <w:rsid w:val="001E6A31"/>
    <w:rsid w:val="001E6E16"/>
    <w:rsid w:val="001E785B"/>
    <w:rsid w:val="001E7A18"/>
    <w:rsid w:val="001E7B63"/>
    <w:rsid w:val="001F014E"/>
    <w:rsid w:val="001F0E3A"/>
    <w:rsid w:val="001F101E"/>
    <w:rsid w:val="001F1FCB"/>
    <w:rsid w:val="001F2756"/>
    <w:rsid w:val="001F2860"/>
    <w:rsid w:val="001F2BE5"/>
    <w:rsid w:val="001F31A6"/>
    <w:rsid w:val="001F34FA"/>
    <w:rsid w:val="001F3685"/>
    <w:rsid w:val="001F39D8"/>
    <w:rsid w:val="001F3AB4"/>
    <w:rsid w:val="001F4388"/>
    <w:rsid w:val="001F464B"/>
    <w:rsid w:val="001F4697"/>
    <w:rsid w:val="001F4C5F"/>
    <w:rsid w:val="001F4D3C"/>
    <w:rsid w:val="001F53F6"/>
    <w:rsid w:val="001F5817"/>
    <w:rsid w:val="001F5ADF"/>
    <w:rsid w:val="001F5CCB"/>
    <w:rsid w:val="001F5D15"/>
    <w:rsid w:val="001F5D22"/>
    <w:rsid w:val="001F6927"/>
    <w:rsid w:val="001F7829"/>
    <w:rsid w:val="001F7DA1"/>
    <w:rsid w:val="00200FEA"/>
    <w:rsid w:val="002017C9"/>
    <w:rsid w:val="002025D5"/>
    <w:rsid w:val="00202C79"/>
    <w:rsid w:val="0020335F"/>
    <w:rsid w:val="00203551"/>
    <w:rsid w:val="00205BA3"/>
    <w:rsid w:val="00205E7B"/>
    <w:rsid w:val="002065D2"/>
    <w:rsid w:val="00206F12"/>
    <w:rsid w:val="0021033D"/>
    <w:rsid w:val="00211912"/>
    <w:rsid w:val="00212183"/>
    <w:rsid w:val="002131E0"/>
    <w:rsid w:val="00213B60"/>
    <w:rsid w:val="00213F66"/>
    <w:rsid w:val="00214433"/>
    <w:rsid w:val="00214FA4"/>
    <w:rsid w:val="00215664"/>
    <w:rsid w:val="0021607B"/>
    <w:rsid w:val="00216A3F"/>
    <w:rsid w:val="00216E35"/>
    <w:rsid w:val="002171F4"/>
    <w:rsid w:val="00217620"/>
    <w:rsid w:val="002177D6"/>
    <w:rsid w:val="00217C95"/>
    <w:rsid w:val="0022096E"/>
    <w:rsid w:val="002209C2"/>
    <w:rsid w:val="002222FC"/>
    <w:rsid w:val="0022253B"/>
    <w:rsid w:val="00222FE8"/>
    <w:rsid w:val="00223068"/>
    <w:rsid w:val="002233C6"/>
    <w:rsid w:val="002234E2"/>
    <w:rsid w:val="00223B2A"/>
    <w:rsid w:val="00224A3F"/>
    <w:rsid w:val="00225471"/>
    <w:rsid w:val="00225B1B"/>
    <w:rsid w:val="00226E86"/>
    <w:rsid w:val="00230856"/>
    <w:rsid w:val="00230C70"/>
    <w:rsid w:val="00230F2B"/>
    <w:rsid w:val="002310D6"/>
    <w:rsid w:val="002328A0"/>
    <w:rsid w:val="00232F0C"/>
    <w:rsid w:val="0023332D"/>
    <w:rsid w:val="00233940"/>
    <w:rsid w:val="00233BB3"/>
    <w:rsid w:val="00235C0F"/>
    <w:rsid w:val="00237279"/>
    <w:rsid w:val="00237660"/>
    <w:rsid w:val="00237F8C"/>
    <w:rsid w:val="0024096C"/>
    <w:rsid w:val="00240FA9"/>
    <w:rsid w:val="002413E9"/>
    <w:rsid w:val="002425CC"/>
    <w:rsid w:val="00242BA7"/>
    <w:rsid w:val="002445A3"/>
    <w:rsid w:val="00244FAE"/>
    <w:rsid w:val="00245DE4"/>
    <w:rsid w:val="00245E9A"/>
    <w:rsid w:val="00246155"/>
    <w:rsid w:val="002476AD"/>
    <w:rsid w:val="002479D0"/>
    <w:rsid w:val="00247CEC"/>
    <w:rsid w:val="002501A6"/>
    <w:rsid w:val="00250DF6"/>
    <w:rsid w:val="00251250"/>
    <w:rsid w:val="00251EAF"/>
    <w:rsid w:val="00252024"/>
    <w:rsid w:val="0025269D"/>
    <w:rsid w:val="002539FB"/>
    <w:rsid w:val="00254090"/>
    <w:rsid w:val="002542C9"/>
    <w:rsid w:val="00254653"/>
    <w:rsid w:val="00254B7D"/>
    <w:rsid w:val="00254C3F"/>
    <w:rsid w:val="00254C6A"/>
    <w:rsid w:val="0025567B"/>
    <w:rsid w:val="00256426"/>
    <w:rsid w:val="00257ACA"/>
    <w:rsid w:val="00260317"/>
    <w:rsid w:val="002607C8"/>
    <w:rsid w:val="002608A1"/>
    <w:rsid w:val="002610D6"/>
    <w:rsid w:val="0026160B"/>
    <w:rsid w:val="0026194E"/>
    <w:rsid w:val="00261DED"/>
    <w:rsid w:val="00262076"/>
    <w:rsid w:val="00263B7D"/>
    <w:rsid w:val="0026432A"/>
    <w:rsid w:val="00264FAC"/>
    <w:rsid w:val="00265330"/>
    <w:rsid w:val="00265A76"/>
    <w:rsid w:val="0026723A"/>
    <w:rsid w:val="0027039A"/>
    <w:rsid w:val="002707EC"/>
    <w:rsid w:val="00270FC5"/>
    <w:rsid w:val="00271879"/>
    <w:rsid w:val="00271C6A"/>
    <w:rsid w:val="00272AE1"/>
    <w:rsid w:val="00274D99"/>
    <w:rsid w:val="00274FC5"/>
    <w:rsid w:val="00275779"/>
    <w:rsid w:val="00275EB1"/>
    <w:rsid w:val="002764E0"/>
    <w:rsid w:val="002772D7"/>
    <w:rsid w:val="00277466"/>
    <w:rsid w:val="002774ED"/>
    <w:rsid w:val="002804BD"/>
    <w:rsid w:val="002806B8"/>
    <w:rsid w:val="002808D3"/>
    <w:rsid w:val="00280FDF"/>
    <w:rsid w:val="00281839"/>
    <w:rsid w:val="002818DD"/>
    <w:rsid w:val="00281A65"/>
    <w:rsid w:val="00281B4A"/>
    <w:rsid w:val="00282FEA"/>
    <w:rsid w:val="00283057"/>
    <w:rsid w:val="00283451"/>
    <w:rsid w:val="00283520"/>
    <w:rsid w:val="00284748"/>
    <w:rsid w:val="00284C35"/>
    <w:rsid w:val="00284DA2"/>
    <w:rsid w:val="00284F59"/>
    <w:rsid w:val="002856D3"/>
    <w:rsid w:val="00285DC5"/>
    <w:rsid w:val="00286414"/>
    <w:rsid w:val="002865F4"/>
    <w:rsid w:val="00287807"/>
    <w:rsid w:val="00287CF4"/>
    <w:rsid w:val="0029057B"/>
    <w:rsid w:val="002907CD"/>
    <w:rsid w:val="002915C9"/>
    <w:rsid w:val="00291AC5"/>
    <w:rsid w:val="002934A8"/>
    <w:rsid w:val="00293AD5"/>
    <w:rsid w:val="00293C21"/>
    <w:rsid w:val="002945EF"/>
    <w:rsid w:val="00294988"/>
    <w:rsid w:val="00295D0D"/>
    <w:rsid w:val="002961C4"/>
    <w:rsid w:val="00296E1D"/>
    <w:rsid w:val="002972BB"/>
    <w:rsid w:val="0029738F"/>
    <w:rsid w:val="002975B7"/>
    <w:rsid w:val="002A07F6"/>
    <w:rsid w:val="002A08AD"/>
    <w:rsid w:val="002A0AFC"/>
    <w:rsid w:val="002A0C5F"/>
    <w:rsid w:val="002A0EB7"/>
    <w:rsid w:val="002A1A23"/>
    <w:rsid w:val="002A2914"/>
    <w:rsid w:val="002A2FA4"/>
    <w:rsid w:val="002A30FD"/>
    <w:rsid w:val="002A31EB"/>
    <w:rsid w:val="002A3E9A"/>
    <w:rsid w:val="002A40B7"/>
    <w:rsid w:val="002A446B"/>
    <w:rsid w:val="002A4EC8"/>
    <w:rsid w:val="002A5111"/>
    <w:rsid w:val="002A61E4"/>
    <w:rsid w:val="002A66CD"/>
    <w:rsid w:val="002A6C84"/>
    <w:rsid w:val="002A6D75"/>
    <w:rsid w:val="002A71CD"/>
    <w:rsid w:val="002A778B"/>
    <w:rsid w:val="002A79BE"/>
    <w:rsid w:val="002A7E25"/>
    <w:rsid w:val="002A7EFB"/>
    <w:rsid w:val="002B03E0"/>
    <w:rsid w:val="002B0728"/>
    <w:rsid w:val="002B1603"/>
    <w:rsid w:val="002B292A"/>
    <w:rsid w:val="002B3108"/>
    <w:rsid w:val="002B3D13"/>
    <w:rsid w:val="002B4B9C"/>
    <w:rsid w:val="002B6A14"/>
    <w:rsid w:val="002B6A80"/>
    <w:rsid w:val="002B6BFB"/>
    <w:rsid w:val="002B6FA0"/>
    <w:rsid w:val="002B7465"/>
    <w:rsid w:val="002B7F46"/>
    <w:rsid w:val="002C0585"/>
    <w:rsid w:val="002C0697"/>
    <w:rsid w:val="002C0AD6"/>
    <w:rsid w:val="002C0BC1"/>
    <w:rsid w:val="002C1500"/>
    <w:rsid w:val="002C1A81"/>
    <w:rsid w:val="002C1AFA"/>
    <w:rsid w:val="002C20F7"/>
    <w:rsid w:val="002C2A18"/>
    <w:rsid w:val="002C6D86"/>
    <w:rsid w:val="002C6E1A"/>
    <w:rsid w:val="002C7E35"/>
    <w:rsid w:val="002D03AD"/>
    <w:rsid w:val="002D17CE"/>
    <w:rsid w:val="002D1817"/>
    <w:rsid w:val="002D1A58"/>
    <w:rsid w:val="002D21CB"/>
    <w:rsid w:val="002D2A7D"/>
    <w:rsid w:val="002D2BE5"/>
    <w:rsid w:val="002D362C"/>
    <w:rsid w:val="002D43AD"/>
    <w:rsid w:val="002D5991"/>
    <w:rsid w:val="002D5997"/>
    <w:rsid w:val="002D5C89"/>
    <w:rsid w:val="002D6122"/>
    <w:rsid w:val="002D6267"/>
    <w:rsid w:val="002D6621"/>
    <w:rsid w:val="002D6855"/>
    <w:rsid w:val="002D6B9A"/>
    <w:rsid w:val="002D7137"/>
    <w:rsid w:val="002D7417"/>
    <w:rsid w:val="002D74B4"/>
    <w:rsid w:val="002D76B1"/>
    <w:rsid w:val="002D7F6E"/>
    <w:rsid w:val="002D7FB1"/>
    <w:rsid w:val="002E02E4"/>
    <w:rsid w:val="002E0678"/>
    <w:rsid w:val="002E0AB4"/>
    <w:rsid w:val="002E10E7"/>
    <w:rsid w:val="002E129A"/>
    <w:rsid w:val="002E14BE"/>
    <w:rsid w:val="002E18DA"/>
    <w:rsid w:val="002E3372"/>
    <w:rsid w:val="002E4D1E"/>
    <w:rsid w:val="002E51DA"/>
    <w:rsid w:val="002E5344"/>
    <w:rsid w:val="002E5B47"/>
    <w:rsid w:val="002E6142"/>
    <w:rsid w:val="002E6225"/>
    <w:rsid w:val="002E6A20"/>
    <w:rsid w:val="002E6AB8"/>
    <w:rsid w:val="002E6C81"/>
    <w:rsid w:val="002E6C89"/>
    <w:rsid w:val="002E703A"/>
    <w:rsid w:val="002F0E6F"/>
    <w:rsid w:val="002F18D5"/>
    <w:rsid w:val="002F29E5"/>
    <w:rsid w:val="002F2C4D"/>
    <w:rsid w:val="002F2F0B"/>
    <w:rsid w:val="002F3039"/>
    <w:rsid w:val="002F33D3"/>
    <w:rsid w:val="002F34DA"/>
    <w:rsid w:val="002F469F"/>
    <w:rsid w:val="002F4B50"/>
    <w:rsid w:val="002F5337"/>
    <w:rsid w:val="002F6021"/>
    <w:rsid w:val="002F6437"/>
    <w:rsid w:val="002F6BBE"/>
    <w:rsid w:val="002F6CB5"/>
    <w:rsid w:val="002F75D5"/>
    <w:rsid w:val="002F77C5"/>
    <w:rsid w:val="00300051"/>
    <w:rsid w:val="00300454"/>
    <w:rsid w:val="00300C6C"/>
    <w:rsid w:val="00301357"/>
    <w:rsid w:val="00301CA6"/>
    <w:rsid w:val="0030206C"/>
    <w:rsid w:val="00302F4D"/>
    <w:rsid w:val="003043B5"/>
    <w:rsid w:val="00305597"/>
    <w:rsid w:val="00305779"/>
    <w:rsid w:val="0030578A"/>
    <w:rsid w:val="00305CD9"/>
    <w:rsid w:val="00306ADE"/>
    <w:rsid w:val="00306BF3"/>
    <w:rsid w:val="00306E7A"/>
    <w:rsid w:val="00307612"/>
    <w:rsid w:val="003100E4"/>
    <w:rsid w:val="00311938"/>
    <w:rsid w:val="0031271B"/>
    <w:rsid w:val="003141F9"/>
    <w:rsid w:val="00314766"/>
    <w:rsid w:val="00315527"/>
    <w:rsid w:val="00315766"/>
    <w:rsid w:val="003166D4"/>
    <w:rsid w:val="003177A7"/>
    <w:rsid w:val="00317C28"/>
    <w:rsid w:val="00317FE4"/>
    <w:rsid w:val="003200A8"/>
    <w:rsid w:val="00320842"/>
    <w:rsid w:val="00320DB3"/>
    <w:rsid w:val="003215F9"/>
    <w:rsid w:val="00322B9D"/>
    <w:rsid w:val="00322DBC"/>
    <w:rsid w:val="003231E8"/>
    <w:rsid w:val="003249D6"/>
    <w:rsid w:val="00325248"/>
    <w:rsid w:val="00325845"/>
    <w:rsid w:val="00325E5D"/>
    <w:rsid w:val="00326653"/>
    <w:rsid w:val="00326768"/>
    <w:rsid w:val="00326A1D"/>
    <w:rsid w:val="003272D8"/>
    <w:rsid w:val="00327674"/>
    <w:rsid w:val="003306D7"/>
    <w:rsid w:val="00330B5A"/>
    <w:rsid w:val="0033101E"/>
    <w:rsid w:val="00331510"/>
    <w:rsid w:val="003316E2"/>
    <w:rsid w:val="00332793"/>
    <w:rsid w:val="00332A5E"/>
    <w:rsid w:val="00332D8E"/>
    <w:rsid w:val="00332FFC"/>
    <w:rsid w:val="0033311B"/>
    <w:rsid w:val="00333957"/>
    <w:rsid w:val="00333C59"/>
    <w:rsid w:val="00334296"/>
    <w:rsid w:val="00334307"/>
    <w:rsid w:val="00334358"/>
    <w:rsid w:val="0033517D"/>
    <w:rsid w:val="00335526"/>
    <w:rsid w:val="0033587D"/>
    <w:rsid w:val="00335908"/>
    <w:rsid w:val="00335E19"/>
    <w:rsid w:val="003367AC"/>
    <w:rsid w:val="00336B5B"/>
    <w:rsid w:val="00337C53"/>
    <w:rsid w:val="00340605"/>
    <w:rsid w:val="00341616"/>
    <w:rsid w:val="00342018"/>
    <w:rsid w:val="0034320D"/>
    <w:rsid w:val="00343A03"/>
    <w:rsid w:val="00343BD8"/>
    <w:rsid w:val="00344140"/>
    <w:rsid w:val="003442A8"/>
    <w:rsid w:val="003450C4"/>
    <w:rsid w:val="00345FA3"/>
    <w:rsid w:val="00346E1E"/>
    <w:rsid w:val="00347594"/>
    <w:rsid w:val="003477E6"/>
    <w:rsid w:val="00350D18"/>
    <w:rsid w:val="00351DEF"/>
    <w:rsid w:val="0035219E"/>
    <w:rsid w:val="003527E9"/>
    <w:rsid w:val="00352920"/>
    <w:rsid w:val="00352997"/>
    <w:rsid w:val="003538FD"/>
    <w:rsid w:val="00353A52"/>
    <w:rsid w:val="0035446D"/>
    <w:rsid w:val="00354762"/>
    <w:rsid w:val="003563D2"/>
    <w:rsid w:val="003566D8"/>
    <w:rsid w:val="00357833"/>
    <w:rsid w:val="00357BF0"/>
    <w:rsid w:val="0036057A"/>
    <w:rsid w:val="0036062B"/>
    <w:rsid w:val="003606B0"/>
    <w:rsid w:val="00360B7B"/>
    <w:rsid w:val="00361004"/>
    <w:rsid w:val="0036120A"/>
    <w:rsid w:val="00361859"/>
    <w:rsid w:val="00362F60"/>
    <w:rsid w:val="00364001"/>
    <w:rsid w:val="00364B6A"/>
    <w:rsid w:val="00364DA4"/>
    <w:rsid w:val="003653D3"/>
    <w:rsid w:val="00366425"/>
    <w:rsid w:val="0036667B"/>
    <w:rsid w:val="003669E5"/>
    <w:rsid w:val="0036704E"/>
    <w:rsid w:val="00367394"/>
    <w:rsid w:val="0036742F"/>
    <w:rsid w:val="0036788E"/>
    <w:rsid w:val="00371D7F"/>
    <w:rsid w:val="0037223E"/>
    <w:rsid w:val="00372619"/>
    <w:rsid w:val="00372835"/>
    <w:rsid w:val="00372AB7"/>
    <w:rsid w:val="00373779"/>
    <w:rsid w:val="0037385E"/>
    <w:rsid w:val="00373A9E"/>
    <w:rsid w:val="0037485F"/>
    <w:rsid w:val="00375EE4"/>
    <w:rsid w:val="00376325"/>
    <w:rsid w:val="00376E72"/>
    <w:rsid w:val="003772F9"/>
    <w:rsid w:val="00377CB5"/>
    <w:rsid w:val="00377EB8"/>
    <w:rsid w:val="00377F6F"/>
    <w:rsid w:val="003814DE"/>
    <w:rsid w:val="0038214F"/>
    <w:rsid w:val="003829F7"/>
    <w:rsid w:val="00382D40"/>
    <w:rsid w:val="0038375E"/>
    <w:rsid w:val="00383FF7"/>
    <w:rsid w:val="003843FC"/>
    <w:rsid w:val="00384418"/>
    <w:rsid w:val="0038441F"/>
    <w:rsid w:val="00384601"/>
    <w:rsid w:val="003853A2"/>
    <w:rsid w:val="003857F1"/>
    <w:rsid w:val="00386654"/>
    <w:rsid w:val="00386FE4"/>
    <w:rsid w:val="00387852"/>
    <w:rsid w:val="0038790B"/>
    <w:rsid w:val="00387D65"/>
    <w:rsid w:val="00390964"/>
    <w:rsid w:val="00390ADB"/>
    <w:rsid w:val="0039143A"/>
    <w:rsid w:val="00391718"/>
    <w:rsid w:val="00392809"/>
    <w:rsid w:val="0039281E"/>
    <w:rsid w:val="00392D70"/>
    <w:rsid w:val="00393C0A"/>
    <w:rsid w:val="0039420B"/>
    <w:rsid w:val="003947ED"/>
    <w:rsid w:val="00394E9C"/>
    <w:rsid w:val="003954AE"/>
    <w:rsid w:val="003954BA"/>
    <w:rsid w:val="00395DB4"/>
    <w:rsid w:val="00396EE3"/>
    <w:rsid w:val="00396F34"/>
    <w:rsid w:val="00397129"/>
    <w:rsid w:val="00397236"/>
    <w:rsid w:val="003973C4"/>
    <w:rsid w:val="00397C46"/>
    <w:rsid w:val="00397E98"/>
    <w:rsid w:val="003A1147"/>
    <w:rsid w:val="003A1375"/>
    <w:rsid w:val="003A15FD"/>
    <w:rsid w:val="003A199B"/>
    <w:rsid w:val="003A2D7A"/>
    <w:rsid w:val="003A4F8B"/>
    <w:rsid w:val="003A5AE4"/>
    <w:rsid w:val="003A6632"/>
    <w:rsid w:val="003A67D8"/>
    <w:rsid w:val="003A7342"/>
    <w:rsid w:val="003A7602"/>
    <w:rsid w:val="003A7DA4"/>
    <w:rsid w:val="003A7E84"/>
    <w:rsid w:val="003A7FB4"/>
    <w:rsid w:val="003B0715"/>
    <w:rsid w:val="003B0934"/>
    <w:rsid w:val="003B10C0"/>
    <w:rsid w:val="003B1741"/>
    <w:rsid w:val="003B290D"/>
    <w:rsid w:val="003B34F9"/>
    <w:rsid w:val="003B36F9"/>
    <w:rsid w:val="003B4F94"/>
    <w:rsid w:val="003B5084"/>
    <w:rsid w:val="003B512B"/>
    <w:rsid w:val="003B55BA"/>
    <w:rsid w:val="003B5CAC"/>
    <w:rsid w:val="003B607C"/>
    <w:rsid w:val="003B641A"/>
    <w:rsid w:val="003B69B4"/>
    <w:rsid w:val="003B6A8C"/>
    <w:rsid w:val="003B76D4"/>
    <w:rsid w:val="003B779A"/>
    <w:rsid w:val="003B7C31"/>
    <w:rsid w:val="003C00DC"/>
    <w:rsid w:val="003C0661"/>
    <w:rsid w:val="003C06D8"/>
    <w:rsid w:val="003C0835"/>
    <w:rsid w:val="003C08CE"/>
    <w:rsid w:val="003C1496"/>
    <w:rsid w:val="003C18BA"/>
    <w:rsid w:val="003C257C"/>
    <w:rsid w:val="003C2999"/>
    <w:rsid w:val="003C2CC6"/>
    <w:rsid w:val="003C4162"/>
    <w:rsid w:val="003C491E"/>
    <w:rsid w:val="003C4C71"/>
    <w:rsid w:val="003C4DE5"/>
    <w:rsid w:val="003C4E85"/>
    <w:rsid w:val="003C5A34"/>
    <w:rsid w:val="003C5BC2"/>
    <w:rsid w:val="003C60D8"/>
    <w:rsid w:val="003C65AF"/>
    <w:rsid w:val="003C6878"/>
    <w:rsid w:val="003C7DC5"/>
    <w:rsid w:val="003C7E7B"/>
    <w:rsid w:val="003D00F2"/>
    <w:rsid w:val="003D02F0"/>
    <w:rsid w:val="003D063E"/>
    <w:rsid w:val="003D0C6A"/>
    <w:rsid w:val="003D19C5"/>
    <w:rsid w:val="003D1DFB"/>
    <w:rsid w:val="003D20BD"/>
    <w:rsid w:val="003D247F"/>
    <w:rsid w:val="003D2A8E"/>
    <w:rsid w:val="003D2EA5"/>
    <w:rsid w:val="003D2ED9"/>
    <w:rsid w:val="003D3DF0"/>
    <w:rsid w:val="003D3F70"/>
    <w:rsid w:val="003D4904"/>
    <w:rsid w:val="003D4EDA"/>
    <w:rsid w:val="003D54D3"/>
    <w:rsid w:val="003D5815"/>
    <w:rsid w:val="003D6874"/>
    <w:rsid w:val="003D6A5F"/>
    <w:rsid w:val="003D6D13"/>
    <w:rsid w:val="003D6F9D"/>
    <w:rsid w:val="003D7074"/>
    <w:rsid w:val="003D7700"/>
    <w:rsid w:val="003D7C91"/>
    <w:rsid w:val="003E00D0"/>
    <w:rsid w:val="003E0460"/>
    <w:rsid w:val="003E262A"/>
    <w:rsid w:val="003E306B"/>
    <w:rsid w:val="003E37B0"/>
    <w:rsid w:val="003E3AE1"/>
    <w:rsid w:val="003E3D16"/>
    <w:rsid w:val="003E3EBC"/>
    <w:rsid w:val="003E45F6"/>
    <w:rsid w:val="003E63A8"/>
    <w:rsid w:val="003E6401"/>
    <w:rsid w:val="003E6730"/>
    <w:rsid w:val="003E6B01"/>
    <w:rsid w:val="003E7061"/>
    <w:rsid w:val="003E74AA"/>
    <w:rsid w:val="003E7C87"/>
    <w:rsid w:val="003E7D8B"/>
    <w:rsid w:val="003F0A1F"/>
    <w:rsid w:val="003F128E"/>
    <w:rsid w:val="003F1599"/>
    <w:rsid w:val="003F1A24"/>
    <w:rsid w:val="003F1F03"/>
    <w:rsid w:val="003F2609"/>
    <w:rsid w:val="003F313B"/>
    <w:rsid w:val="003F37D3"/>
    <w:rsid w:val="003F3998"/>
    <w:rsid w:val="003F3B7A"/>
    <w:rsid w:val="003F42B8"/>
    <w:rsid w:val="003F4E80"/>
    <w:rsid w:val="003F59F6"/>
    <w:rsid w:val="003F5B30"/>
    <w:rsid w:val="003F7BF4"/>
    <w:rsid w:val="003F7D97"/>
    <w:rsid w:val="003F7DF8"/>
    <w:rsid w:val="00400848"/>
    <w:rsid w:val="00400973"/>
    <w:rsid w:val="00400D7B"/>
    <w:rsid w:val="00401AD3"/>
    <w:rsid w:val="00401DF5"/>
    <w:rsid w:val="00401E21"/>
    <w:rsid w:val="00402932"/>
    <w:rsid w:val="00402D03"/>
    <w:rsid w:val="004030E8"/>
    <w:rsid w:val="004031C9"/>
    <w:rsid w:val="0040381C"/>
    <w:rsid w:val="00403AE1"/>
    <w:rsid w:val="00405601"/>
    <w:rsid w:val="00406102"/>
    <w:rsid w:val="00407275"/>
    <w:rsid w:val="00407300"/>
    <w:rsid w:val="004073EE"/>
    <w:rsid w:val="0041066A"/>
    <w:rsid w:val="0041126E"/>
    <w:rsid w:val="00411704"/>
    <w:rsid w:val="00411E0A"/>
    <w:rsid w:val="00411E8E"/>
    <w:rsid w:val="0041330F"/>
    <w:rsid w:val="004142D8"/>
    <w:rsid w:val="00414DBC"/>
    <w:rsid w:val="00415D9A"/>
    <w:rsid w:val="00416700"/>
    <w:rsid w:val="00416BEF"/>
    <w:rsid w:val="00417235"/>
    <w:rsid w:val="0041755A"/>
    <w:rsid w:val="00417A5F"/>
    <w:rsid w:val="00420079"/>
    <w:rsid w:val="004200AD"/>
    <w:rsid w:val="004200F1"/>
    <w:rsid w:val="004201E9"/>
    <w:rsid w:val="00420732"/>
    <w:rsid w:val="00420D2D"/>
    <w:rsid w:val="00420FF3"/>
    <w:rsid w:val="00421F92"/>
    <w:rsid w:val="00422410"/>
    <w:rsid w:val="004224AA"/>
    <w:rsid w:val="00422926"/>
    <w:rsid w:val="00423A6F"/>
    <w:rsid w:val="00423DC0"/>
    <w:rsid w:val="00424975"/>
    <w:rsid w:val="0042511A"/>
    <w:rsid w:val="00425C58"/>
    <w:rsid w:val="00425EAE"/>
    <w:rsid w:val="004276F8"/>
    <w:rsid w:val="0042791C"/>
    <w:rsid w:val="00427939"/>
    <w:rsid w:val="0043028A"/>
    <w:rsid w:val="0043077A"/>
    <w:rsid w:val="0043169B"/>
    <w:rsid w:val="0043249D"/>
    <w:rsid w:val="00432526"/>
    <w:rsid w:val="00432BD9"/>
    <w:rsid w:val="004334E1"/>
    <w:rsid w:val="00433717"/>
    <w:rsid w:val="00434182"/>
    <w:rsid w:val="004343AD"/>
    <w:rsid w:val="004346FA"/>
    <w:rsid w:val="00434BF8"/>
    <w:rsid w:val="0043506B"/>
    <w:rsid w:val="0043526F"/>
    <w:rsid w:val="00436267"/>
    <w:rsid w:val="004370BF"/>
    <w:rsid w:val="004373F2"/>
    <w:rsid w:val="0043774D"/>
    <w:rsid w:val="00437BC9"/>
    <w:rsid w:val="00437C6A"/>
    <w:rsid w:val="004401D4"/>
    <w:rsid w:val="00440859"/>
    <w:rsid w:val="00440BE4"/>
    <w:rsid w:val="00440E4C"/>
    <w:rsid w:val="00441176"/>
    <w:rsid w:val="00441239"/>
    <w:rsid w:val="00441442"/>
    <w:rsid w:val="004426BA"/>
    <w:rsid w:val="0044284E"/>
    <w:rsid w:val="00442A09"/>
    <w:rsid w:val="004434E6"/>
    <w:rsid w:val="00443938"/>
    <w:rsid w:val="00443F7C"/>
    <w:rsid w:val="004441AE"/>
    <w:rsid w:val="0044450A"/>
    <w:rsid w:val="0044483F"/>
    <w:rsid w:val="00444C8E"/>
    <w:rsid w:val="00445971"/>
    <w:rsid w:val="00445C2E"/>
    <w:rsid w:val="004464E0"/>
    <w:rsid w:val="004467BE"/>
    <w:rsid w:val="00446F4C"/>
    <w:rsid w:val="00447430"/>
    <w:rsid w:val="00447D52"/>
    <w:rsid w:val="00447DCB"/>
    <w:rsid w:val="00450468"/>
    <w:rsid w:val="00450641"/>
    <w:rsid w:val="00450D7A"/>
    <w:rsid w:val="00450F29"/>
    <w:rsid w:val="0045110A"/>
    <w:rsid w:val="00451AC6"/>
    <w:rsid w:val="00451F5D"/>
    <w:rsid w:val="00452597"/>
    <w:rsid w:val="004531A4"/>
    <w:rsid w:val="004534BA"/>
    <w:rsid w:val="0045373C"/>
    <w:rsid w:val="004538A5"/>
    <w:rsid w:val="00453FAC"/>
    <w:rsid w:val="004540C2"/>
    <w:rsid w:val="004545BB"/>
    <w:rsid w:val="004547C3"/>
    <w:rsid w:val="00455366"/>
    <w:rsid w:val="004556CC"/>
    <w:rsid w:val="004556EB"/>
    <w:rsid w:val="00455858"/>
    <w:rsid w:val="00455B02"/>
    <w:rsid w:val="00455D2F"/>
    <w:rsid w:val="004577F6"/>
    <w:rsid w:val="004579F6"/>
    <w:rsid w:val="00457C7D"/>
    <w:rsid w:val="00457FB7"/>
    <w:rsid w:val="00457FC2"/>
    <w:rsid w:val="004602C8"/>
    <w:rsid w:val="004602F7"/>
    <w:rsid w:val="00460DA5"/>
    <w:rsid w:val="00460F5C"/>
    <w:rsid w:val="004619F9"/>
    <w:rsid w:val="00461E35"/>
    <w:rsid w:val="004622D8"/>
    <w:rsid w:val="00462EB7"/>
    <w:rsid w:val="00463ACD"/>
    <w:rsid w:val="004658CB"/>
    <w:rsid w:val="00466393"/>
    <w:rsid w:val="004663C0"/>
    <w:rsid w:val="00466D57"/>
    <w:rsid w:val="004672CC"/>
    <w:rsid w:val="00467376"/>
    <w:rsid w:val="004679F7"/>
    <w:rsid w:val="00470262"/>
    <w:rsid w:val="0047123A"/>
    <w:rsid w:val="00471536"/>
    <w:rsid w:val="00471E3A"/>
    <w:rsid w:val="00471EC0"/>
    <w:rsid w:val="00472603"/>
    <w:rsid w:val="0047337E"/>
    <w:rsid w:val="004733F3"/>
    <w:rsid w:val="00473E64"/>
    <w:rsid w:val="0047480F"/>
    <w:rsid w:val="004752AB"/>
    <w:rsid w:val="0047570E"/>
    <w:rsid w:val="00475ED4"/>
    <w:rsid w:val="00476B3E"/>
    <w:rsid w:val="004775AC"/>
    <w:rsid w:val="00477D33"/>
    <w:rsid w:val="00477D9A"/>
    <w:rsid w:val="004802D4"/>
    <w:rsid w:val="004815B2"/>
    <w:rsid w:val="0048176A"/>
    <w:rsid w:val="00481F2F"/>
    <w:rsid w:val="004820A6"/>
    <w:rsid w:val="00482517"/>
    <w:rsid w:val="00483B5E"/>
    <w:rsid w:val="00483D04"/>
    <w:rsid w:val="00483FAD"/>
    <w:rsid w:val="00484320"/>
    <w:rsid w:val="004844B2"/>
    <w:rsid w:val="00484BA4"/>
    <w:rsid w:val="00484D3E"/>
    <w:rsid w:val="00484EC3"/>
    <w:rsid w:val="00485049"/>
    <w:rsid w:val="00485DA3"/>
    <w:rsid w:val="00485F53"/>
    <w:rsid w:val="004860D2"/>
    <w:rsid w:val="00487468"/>
    <w:rsid w:val="00487BEC"/>
    <w:rsid w:val="004904EB"/>
    <w:rsid w:val="00491A48"/>
    <w:rsid w:val="00491B4C"/>
    <w:rsid w:val="00492075"/>
    <w:rsid w:val="00492A3B"/>
    <w:rsid w:val="00492AB4"/>
    <w:rsid w:val="0049363A"/>
    <w:rsid w:val="004936E9"/>
    <w:rsid w:val="00493B95"/>
    <w:rsid w:val="00494D93"/>
    <w:rsid w:val="00495ACB"/>
    <w:rsid w:val="0049663E"/>
    <w:rsid w:val="00496D0A"/>
    <w:rsid w:val="00497403"/>
    <w:rsid w:val="004979B7"/>
    <w:rsid w:val="00497AAE"/>
    <w:rsid w:val="00497B29"/>
    <w:rsid w:val="00497BE9"/>
    <w:rsid w:val="004A010A"/>
    <w:rsid w:val="004A1241"/>
    <w:rsid w:val="004A15BC"/>
    <w:rsid w:val="004A23DF"/>
    <w:rsid w:val="004A27B8"/>
    <w:rsid w:val="004A35C8"/>
    <w:rsid w:val="004A3786"/>
    <w:rsid w:val="004A3AA9"/>
    <w:rsid w:val="004A416D"/>
    <w:rsid w:val="004A5952"/>
    <w:rsid w:val="004A5CD5"/>
    <w:rsid w:val="004A6AED"/>
    <w:rsid w:val="004A6DB3"/>
    <w:rsid w:val="004A79AF"/>
    <w:rsid w:val="004B114D"/>
    <w:rsid w:val="004B12A3"/>
    <w:rsid w:val="004B167C"/>
    <w:rsid w:val="004B1AF7"/>
    <w:rsid w:val="004B269B"/>
    <w:rsid w:val="004B3482"/>
    <w:rsid w:val="004B3628"/>
    <w:rsid w:val="004B3C9A"/>
    <w:rsid w:val="004B3D1A"/>
    <w:rsid w:val="004B3E38"/>
    <w:rsid w:val="004B4339"/>
    <w:rsid w:val="004B4BA7"/>
    <w:rsid w:val="004B512D"/>
    <w:rsid w:val="004B529D"/>
    <w:rsid w:val="004B5325"/>
    <w:rsid w:val="004B5345"/>
    <w:rsid w:val="004B6505"/>
    <w:rsid w:val="004B6798"/>
    <w:rsid w:val="004B6FE0"/>
    <w:rsid w:val="004B7213"/>
    <w:rsid w:val="004B730C"/>
    <w:rsid w:val="004C1C57"/>
    <w:rsid w:val="004C1D9E"/>
    <w:rsid w:val="004C1F91"/>
    <w:rsid w:val="004C2C56"/>
    <w:rsid w:val="004C42DB"/>
    <w:rsid w:val="004C5143"/>
    <w:rsid w:val="004C5701"/>
    <w:rsid w:val="004C5F69"/>
    <w:rsid w:val="004C6047"/>
    <w:rsid w:val="004C7419"/>
    <w:rsid w:val="004C784C"/>
    <w:rsid w:val="004D04A5"/>
    <w:rsid w:val="004D0508"/>
    <w:rsid w:val="004D0A15"/>
    <w:rsid w:val="004D0FC5"/>
    <w:rsid w:val="004D1170"/>
    <w:rsid w:val="004D12C8"/>
    <w:rsid w:val="004D1719"/>
    <w:rsid w:val="004D1D1E"/>
    <w:rsid w:val="004D1F5D"/>
    <w:rsid w:val="004D1F9C"/>
    <w:rsid w:val="004D23EF"/>
    <w:rsid w:val="004D2593"/>
    <w:rsid w:val="004D275A"/>
    <w:rsid w:val="004D281E"/>
    <w:rsid w:val="004D293C"/>
    <w:rsid w:val="004D2F4E"/>
    <w:rsid w:val="004D3845"/>
    <w:rsid w:val="004D3A11"/>
    <w:rsid w:val="004D3BF2"/>
    <w:rsid w:val="004D40B5"/>
    <w:rsid w:val="004D522C"/>
    <w:rsid w:val="004D527B"/>
    <w:rsid w:val="004D5C44"/>
    <w:rsid w:val="004D649B"/>
    <w:rsid w:val="004D6EB0"/>
    <w:rsid w:val="004D7C7D"/>
    <w:rsid w:val="004D7DC8"/>
    <w:rsid w:val="004E04F2"/>
    <w:rsid w:val="004E066D"/>
    <w:rsid w:val="004E06B8"/>
    <w:rsid w:val="004E0ED3"/>
    <w:rsid w:val="004E20CC"/>
    <w:rsid w:val="004E230D"/>
    <w:rsid w:val="004E3207"/>
    <w:rsid w:val="004E3A31"/>
    <w:rsid w:val="004E3ABB"/>
    <w:rsid w:val="004E3DF1"/>
    <w:rsid w:val="004E505B"/>
    <w:rsid w:val="004E52FC"/>
    <w:rsid w:val="004E5451"/>
    <w:rsid w:val="004E5665"/>
    <w:rsid w:val="004E5DB4"/>
    <w:rsid w:val="004E6844"/>
    <w:rsid w:val="004E77A6"/>
    <w:rsid w:val="004F083B"/>
    <w:rsid w:val="004F11B9"/>
    <w:rsid w:val="004F17F8"/>
    <w:rsid w:val="004F1916"/>
    <w:rsid w:val="004F1DD8"/>
    <w:rsid w:val="004F31F9"/>
    <w:rsid w:val="004F3B9F"/>
    <w:rsid w:val="004F3C51"/>
    <w:rsid w:val="004F409D"/>
    <w:rsid w:val="004F41B5"/>
    <w:rsid w:val="004F585C"/>
    <w:rsid w:val="004F5993"/>
    <w:rsid w:val="004F69A1"/>
    <w:rsid w:val="004F70C5"/>
    <w:rsid w:val="004F726E"/>
    <w:rsid w:val="004F7365"/>
    <w:rsid w:val="004F7A24"/>
    <w:rsid w:val="00501C86"/>
    <w:rsid w:val="00501DB9"/>
    <w:rsid w:val="00502BD8"/>
    <w:rsid w:val="00503620"/>
    <w:rsid w:val="0050387C"/>
    <w:rsid w:val="00503CF3"/>
    <w:rsid w:val="00504D5B"/>
    <w:rsid w:val="00504FC4"/>
    <w:rsid w:val="005050BA"/>
    <w:rsid w:val="00505151"/>
    <w:rsid w:val="00506025"/>
    <w:rsid w:val="00506105"/>
    <w:rsid w:val="005061BE"/>
    <w:rsid w:val="005062E0"/>
    <w:rsid w:val="00506C72"/>
    <w:rsid w:val="005073B2"/>
    <w:rsid w:val="00507826"/>
    <w:rsid w:val="00507E3E"/>
    <w:rsid w:val="00507E83"/>
    <w:rsid w:val="0051022A"/>
    <w:rsid w:val="005107AD"/>
    <w:rsid w:val="005109E1"/>
    <w:rsid w:val="00511112"/>
    <w:rsid w:val="005113CB"/>
    <w:rsid w:val="005113D9"/>
    <w:rsid w:val="00511579"/>
    <w:rsid w:val="005122D9"/>
    <w:rsid w:val="005128DB"/>
    <w:rsid w:val="005129EA"/>
    <w:rsid w:val="00513FC4"/>
    <w:rsid w:val="00514770"/>
    <w:rsid w:val="00514A4D"/>
    <w:rsid w:val="00516B70"/>
    <w:rsid w:val="0051755F"/>
    <w:rsid w:val="00517588"/>
    <w:rsid w:val="00517772"/>
    <w:rsid w:val="00517BEC"/>
    <w:rsid w:val="00520442"/>
    <w:rsid w:val="005204FE"/>
    <w:rsid w:val="0052150B"/>
    <w:rsid w:val="00521704"/>
    <w:rsid w:val="00521890"/>
    <w:rsid w:val="005226B9"/>
    <w:rsid w:val="005226C1"/>
    <w:rsid w:val="00522840"/>
    <w:rsid w:val="00522F8A"/>
    <w:rsid w:val="005234EC"/>
    <w:rsid w:val="00523D6B"/>
    <w:rsid w:val="00524057"/>
    <w:rsid w:val="005242FB"/>
    <w:rsid w:val="00524CAA"/>
    <w:rsid w:val="005252B6"/>
    <w:rsid w:val="00525829"/>
    <w:rsid w:val="00525D8F"/>
    <w:rsid w:val="00525DFF"/>
    <w:rsid w:val="00526188"/>
    <w:rsid w:val="00526548"/>
    <w:rsid w:val="00526D45"/>
    <w:rsid w:val="00526F74"/>
    <w:rsid w:val="00527637"/>
    <w:rsid w:val="00527956"/>
    <w:rsid w:val="00527C4B"/>
    <w:rsid w:val="00527FD7"/>
    <w:rsid w:val="00530840"/>
    <w:rsid w:val="00532BAB"/>
    <w:rsid w:val="005333DF"/>
    <w:rsid w:val="0053426C"/>
    <w:rsid w:val="00534A4B"/>
    <w:rsid w:val="00535778"/>
    <w:rsid w:val="00535CC5"/>
    <w:rsid w:val="0053624A"/>
    <w:rsid w:val="00536375"/>
    <w:rsid w:val="00536637"/>
    <w:rsid w:val="00537109"/>
    <w:rsid w:val="00537509"/>
    <w:rsid w:val="00537618"/>
    <w:rsid w:val="00540994"/>
    <w:rsid w:val="00542758"/>
    <w:rsid w:val="00543487"/>
    <w:rsid w:val="00543BF2"/>
    <w:rsid w:val="00544292"/>
    <w:rsid w:val="005445E4"/>
    <w:rsid w:val="005456A4"/>
    <w:rsid w:val="00546172"/>
    <w:rsid w:val="005467E9"/>
    <w:rsid w:val="0054685E"/>
    <w:rsid w:val="0054695C"/>
    <w:rsid w:val="0055035E"/>
    <w:rsid w:val="00551AA0"/>
    <w:rsid w:val="00551B76"/>
    <w:rsid w:val="00552008"/>
    <w:rsid w:val="00552BCA"/>
    <w:rsid w:val="00552E1F"/>
    <w:rsid w:val="005539CE"/>
    <w:rsid w:val="00553C1E"/>
    <w:rsid w:val="00553C96"/>
    <w:rsid w:val="00553FB0"/>
    <w:rsid w:val="0055412F"/>
    <w:rsid w:val="0055480B"/>
    <w:rsid w:val="005550CA"/>
    <w:rsid w:val="00555508"/>
    <w:rsid w:val="00555A8B"/>
    <w:rsid w:val="005562DB"/>
    <w:rsid w:val="005564E8"/>
    <w:rsid w:val="00557996"/>
    <w:rsid w:val="00557A8F"/>
    <w:rsid w:val="00557B38"/>
    <w:rsid w:val="005600F1"/>
    <w:rsid w:val="00560EC7"/>
    <w:rsid w:val="0056133D"/>
    <w:rsid w:val="00563698"/>
    <w:rsid w:val="00563DEB"/>
    <w:rsid w:val="00563FA9"/>
    <w:rsid w:val="00564269"/>
    <w:rsid w:val="005642BC"/>
    <w:rsid w:val="005644E1"/>
    <w:rsid w:val="00565588"/>
    <w:rsid w:val="005668CF"/>
    <w:rsid w:val="00566AAA"/>
    <w:rsid w:val="00566C18"/>
    <w:rsid w:val="005675A5"/>
    <w:rsid w:val="00567F4C"/>
    <w:rsid w:val="005708F7"/>
    <w:rsid w:val="00570AF2"/>
    <w:rsid w:val="00571668"/>
    <w:rsid w:val="00571978"/>
    <w:rsid w:val="005719AD"/>
    <w:rsid w:val="00571CB8"/>
    <w:rsid w:val="00572B3D"/>
    <w:rsid w:val="005731F9"/>
    <w:rsid w:val="00573335"/>
    <w:rsid w:val="005735EC"/>
    <w:rsid w:val="0057376C"/>
    <w:rsid w:val="0057479A"/>
    <w:rsid w:val="0057528F"/>
    <w:rsid w:val="00575692"/>
    <w:rsid w:val="005765A3"/>
    <w:rsid w:val="00576E08"/>
    <w:rsid w:val="0057771A"/>
    <w:rsid w:val="005800D8"/>
    <w:rsid w:val="005803F0"/>
    <w:rsid w:val="005805E6"/>
    <w:rsid w:val="005808F5"/>
    <w:rsid w:val="00580983"/>
    <w:rsid w:val="00580E48"/>
    <w:rsid w:val="0058195A"/>
    <w:rsid w:val="00581CF6"/>
    <w:rsid w:val="00582BD7"/>
    <w:rsid w:val="0058476E"/>
    <w:rsid w:val="0058483C"/>
    <w:rsid w:val="00585C12"/>
    <w:rsid w:val="0058674A"/>
    <w:rsid w:val="00586818"/>
    <w:rsid w:val="00586D54"/>
    <w:rsid w:val="0058709A"/>
    <w:rsid w:val="0058718E"/>
    <w:rsid w:val="005872FE"/>
    <w:rsid w:val="00587810"/>
    <w:rsid w:val="00587991"/>
    <w:rsid w:val="00587C37"/>
    <w:rsid w:val="005910F7"/>
    <w:rsid w:val="005913CB"/>
    <w:rsid w:val="00592239"/>
    <w:rsid w:val="005922F4"/>
    <w:rsid w:val="00592D03"/>
    <w:rsid w:val="00593252"/>
    <w:rsid w:val="0059325E"/>
    <w:rsid w:val="00593E2A"/>
    <w:rsid w:val="0059445F"/>
    <w:rsid w:val="00594731"/>
    <w:rsid w:val="0059559E"/>
    <w:rsid w:val="00595C49"/>
    <w:rsid w:val="00596AC1"/>
    <w:rsid w:val="00596B4B"/>
    <w:rsid w:val="005970BA"/>
    <w:rsid w:val="00597574"/>
    <w:rsid w:val="005975B2"/>
    <w:rsid w:val="00597C9D"/>
    <w:rsid w:val="005A0427"/>
    <w:rsid w:val="005A1CF3"/>
    <w:rsid w:val="005A286B"/>
    <w:rsid w:val="005A2DA8"/>
    <w:rsid w:val="005A2DB6"/>
    <w:rsid w:val="005A33CE"/>
    <w:rsid w:val="005A3542"/>
    <w:rsid w:val="005A35C3"/>
    <w:rsid w:val="005A3E1E"/>
    <w:rsid w:val="005A5766"/>
    <w:rsid w:val="005A5E26"/>
    <w:rsid w:val="005A605C"/>
    <w:rsid w:val="005A6072"/>
    <w:rsid w:val="005A64BD"/>
    <w:rsid w:val="005A6D8F"/>
    <w:rsid w:val="005A72C8"/>
    <w:rsid w:val="005A7477"/>
    <w:rsid w:val="005B01DC"/>
    <w:rsid w:val="005B04E4"/>
    <w:rsid w:val="005B063F"/>
    <w:rsid w:val="005B0D27"/>
    <w:rsid w:val="005B1026"/>
    <w:rsid w:val="005B131E"/>
    <w:rsid w:val="005B1DB3"/>
    <w:rsid w:val="005B226E"/>
    <w:rsid w:val="005B237C"/>
    <w:rsid w:val="005B23BF"/>
    <w:rsid w:val="005B29B3"/>
    <w:rsid w:val="005B2B3F"/>
    <w:rsid w:val="005B403B"/>
    <w:rsid w:val="005B42E5"/>
    <w:rsid w:val="005B44ED"/>
    <w:rsid w:val="005B46B8"/>
    <w:rsid w:val="005B4BBD"/>
    <w:rsid w:val="005B4E1B"/>
    <w:rsid w:val="005B5B2F"/>
    <w:rsid w:val="005B7CFF"/>
    <w:rsid w:val="005C0AA6"/>
    <w:rsid w:val="005C148A"/>
    <w:rsid w:val="005C2061"/>
    <w:rsid w:val="005C20BD"/>
    <w:rsid w:val="005C21E0"/>
    <w:rsid w:val="005C2296"/>
    <w:rsid w:val="005C254F"/>
    <w:rsid w:val="005C2670"/>
    <w:rsid w:val="005C2FDD"/>
    <w:rsid w:val="005C390E"/>
    <w:rsid w:val="005C4487"/>
    <w:rsid w:val="005C4596"/>
    <w:rsid w:val="005C4A0B"/>
    <w:rsid w:val="005C4B34"/>
    <w:rsid w:val="005C5408"/>
    <w:rsid w:val="005C5A3E"/>
    <w:rsid w:val="005C68FB"/>
    <w:rsid w:val="005C69AD"/>
    <w:rsid w:val="005C7258"/>
    <w:rsid w:val="005C7332"/>
    <w:rsid w:val="005C7FD4"/>
    <w:rsid w:val="005D00D8"/>
    <w:rsid w:val="005D0106"/>
    <w:rsid w:val="005D0395"/>
    <w:rsid w:val="005D0498"/>
    <w:rsid w:val="005D0648"/>
    <w:rsid w:val="005D0687"/>
    <w:rsid w:val="005D06A4"/>
    <w:rsid w:val="005D0C63"/>
    <w:rsid w:val="005D0E3B"/>
    <w:rsid w:val="005D0EE3"/>
    <w:rsid w:val="005D1088"/>
    <w:rsid w:val="005D1D64"/>
    <w:rsid w:val="005D2216"/>
    <w:rsid w:val="005D27BD"/>
    <w:rsid w:val="005D362B"/>
    <w:rsid w:val="005D3CE7"/>
    <w:rsid w:val="005D3D1C"/>
    <w:rsid w:val="005D5B3A"/>
    <w:rsid w:val="005D616A"/>
    <w:rsid w:val="005D7506"/>
    <w:rsid w:val="005D78FC"/>
    <w:rsid w:val="005D7E88"/>
    <w:rsid w:val="005D7F2F"/>
    <w:rsid w:val="005E00BB"/>
    <w:rsid w:val="005E0920"/>
    <w:rsid w:val="005E1566"/>
    <w:rsid w:val="005E1956"/>
    <w:rsid w:val="005E2617"/>
    <w:rsid w:val="005E300E"/>
    <w:rsid w:val="005E3313"/>
    <w:rsid w:val="005E392B"/>
    <w:rsid w:val="005E45F6"/>
    <w:rsid w:val="005E52F8"/>
    <w:rsid w:val="005E583A"/>
    <w:rsid w:val="005E6D32"/>
    <w:rsid w:val="005E6EAC"/>
    <w:rsid w:val="005E7F67"/>
    <w:rsid w:val="005F02FD"/>
    <w:rsid w:val="005F060A"/>
    <w:rsid w:val="005F1055"/>
    <w:rsid w:val="005F153C"/>
    <w:rsid w:val="005F17C7"/>
    <w:rsid w:val="005F1867"/>
    <w:rsid w:val="005F1EDA"/>
    <w:rsid w:val="005F31DE"/>
    <w:rsid w:val="005F409A"/>
    <w:rsid w:val="005F42D4"/>
    <w:rsid w:val="005F43D5"/>
    <w:rsid w:val="005F4B1C"/>
    <w:rsid w:val="005F554E"/>
    <w:rsid w:val="005F55F0"/>
    <w:rsid w:val="005F5E99"/>
    <w:rsid w:val="005F6BB4"/>
    <w:rsid w:val="005F7014"/>
    <w:rsid w:val="005F7150"/>
    <w:rsid w:val="005F73EE"/>
    <w:rsid w:val="005F7A47"/>
    <w:rsid w:val="00600772"/>
    <w:rsid w:val="00600CC8"/>
    <w:rsid w:val="006010A4"/>
    <w:rsid w:val="006018C4"/>
    <w:rsid w:val="00601F22"/>
    <w:rsid w:val="006031BA"/>
    <w:rsid w:val="0060356E"/>
    <w:rsid w:val="00605160"/>
    <w:rsid w:val="00605589"/>
    <w:rsid w:val="00605CD6"/>
    <w:rsid w:val="00605CE8"/>
    <w:rsid w:val="00606527"/>
    <w:rsid w:val="00606DA7"/>
    <w:rsid w:val="006073B5"/>
    <w:rsid w:val="00607C7C"/>
    <w:rsid w:val="006105CE"/>
    <w:rsid w:val="00610731"/>
    <w:rsid w:val="006109D9"/>
    <w:rsid w:val="006118B7"/>
    <w:rsid w:val="00611BA3"/>
    <w:rsid w:val="006123B1"/>
    <w:rsid w:val="0061288D"/>
    <w:rsid w:val="006129F4"/>
    <w:rsid w:val="00612A20"/>
    <w:rsid w:val="00613082"/>
    <w:rsid w:val="006144E1"/>
    <w:rsid w:val="006166D7"/>
    <w:rsid w:val="006171C6"/>
    <w:rsid w:val="00617868"/>
    <w:rsid w:val="0062041D"/>
    <w:rsid w:val="00620E82"/>
    <w:rsid w:val="006211B5"/>
    <w:rsid w:val="00621621"/>
    <w:rsid w:val="00621D86"/>
    <w:rsid w:val="0062252E"/>
    <w:rsid w:val="00622B2D"/>
    <w:rsid w:val="00622C08"/>
    <w:rsid w:val="00622ED3"/>
    <w:rsid w:val="006234F8"/>
    <w:rsid w:val="00623560"/>
    <w:rsid w:val="00623693"/>
    <w:rsid w:val="006237E7"/>
    <w:rsid w:val="00623829"/>
    <w:rsid w:val="0062386D"/>
    <w:rsid w:val="00623B2A"/>
    <w:rsid w:val="00623C75"/>
    <w:rsid w:val="00623EF8"/>
    <w:rsid w:val="006240A2"/>
    <w:rsid w:val="0062429E"/>
    <w:rsid w:val="006247C1"/>
    <w:rsid w:val="00625AEB"/>
    <w:rsid w:val="00626129"/>
    <w:rsid w:val="00630187"/>
    <w:rsid w:val="006302A5"/>
    <w:rsid w:val="006305DD"/>
    <w:rsid w:val="006308ED"/>
    <w:rsid w:val="00630A68"/>
    <w:rsid w:val="00632A99"/>
    <w:rsid w:val="00632EC2"/>
    <w:rsid w:val="0063440E"/>
    <w:rsid w:val="006348A7"/>
    <w:rsid w:val="00635030"/>
    <w:rsid w:val="00635B5E"/>
    <w:rsid w:val="00635BA8"/>
    <w:rsid w:val="00635C7E"/>
    <w:rsid w:val="00635CAE"/>
    <w:rsid w:val="006365C0"/>
    <w:rsid w:val="006366F4"/>
    <w:rsid w:val="00636B4E"/>
    <w:rsid w:val="00637243"/>
    <w:rsid w:val="006373C8"/>
    <w:rsid w:val="0063741F"/>
    <w:rsid w:val="006375D5"/>
    <w:rsid w:val="00637BA2"/>
    <w:rsid w:val="006407E6"/>
    <w:rsid w:val="0064093D"/>
    <w:rsid w:val="00641DE0"/>
    <w:rsid w:val="0064210F"/>
    <w:rsid w:val="0064257D"/>
    <w:rsid w:val="00642905"/>
    <w:rsid w:val="00642C6D"/>
    <w:rsid w:val="00642CE5"/>
    <w:rsid w:val="00643AD2"/>
    <w:rsid w:val="00643EF5"/>
    <w:rsid w:val="00644E7A"/>
    <w:rsid w:val="006456F2"/>
    <w:rsid w:val="00645BE0"/>
    <w:rsid w:val="00646BE1"/>
    <w:rsid w:val="0064732A"/>
    <w:rsid w:val="00647385"/>
    <w:rsid w:val="00647C85"/>
    <w:rsid w:val="00647FEF"/>
    <w:rsid w:val="00650521"/>
    <w:rsid w:val="00650F70"/>
    <w:rsid w:val="006527EC"/>
    <w:rsid w:val="00652D9B"/>
    <w:rsid w:val="0065346A"/>
    <w:rsid w:val="006540F9"/>
    <w:rsid w:val="00654475"/>
    <w:rsid w:val="006544EA"/>
    <w:rsid w:val="00654C19"/>
    <w:rsid w:val="00655AFF"/>
    <w:rsid w:val="00655D6C"/>
    <w:rsid w:val="00655DA4"/>
    <w:rsid w:val="00655E28"/>
    <w:rsid w:val="00657FFD"/>
    <w:rsid w:val="00660760"/>
    <w:rsid w:val="00660A6F"/>
    <w:rsid w:val="00662007"/>
    <w:rsid w:val="00662F87"/>
    <w:rsid w:val="006631F3"/>
    <w:rsid w:val="006637B4"/>
    <w:rsid w:val="0066425A"/>
    <w:rsid w:val="00664540"/>
    <w:rsid w:val="0066534A"/>
    <w:rsid w:val="0066696B"/>
    <w:rsid w:val="00667061"/>
    <w:rsid w:val="00667681"/>
    <w:rsid w:val="006703FA"/>
    <w:rsid w:val="006709CA"/>
    <w:rsid w:val="00670F53"/>
    <w:rsid w:val="00671825"/>
    <w:rsid w:val="0067334C"/>
    <w:rsid w:val="00674811"/>
    <w:rsid w:val="00674969"/>
    <w:rsid w:val="00675A45"/>
    <w:rsid w:val="0067652A"/>
    <w:rsid w:val="00676A1A"/>
    <w:rsid w:val="00676F4C"/>
    <w:rsid w:val="00677A0E"/>
    <w:rsid w:val="00677CE4"/>
    <w:rsid w:val="00677F93"/>
    <w:rsid w:val="00677FEC"/>
    <w:rsid w:val="006809F9"/>
    <w:rsid w:val="00680FDF"/>
    <w:rsid w:val="00681074"/>
    <w:rsid w:val="006811BD"/>
    <w:rsid w:val="0068149C"/>
    <w:rsid w:val="00682533"/>
    <w:rsid w:val="0068291E"/>
    <w:rsid w:val="00682B28"/>
    <w:rsid w:val="0068318F"/>
    <w:rsid w:val="00684181"/>
    <w:rsid w:val="006843CA"/>
    <w:rsid w:val="00685B3C"/>
    <w:rsid w:val="00685FFB"/>
    <w:rsid w:val="0068607A"/>
    <w:rsid w:val="0068612C"/>
    <w:rsid w:val="00686392"/>
    <w:rsid w:val="00686404"/>
    <w:rsid w:val="00686729"/>
    <w:rsid w:val="006877FE"/>
    <w:rsid w:val="00687B8C"/>
    <w:rsid w:val="00687BB8"/>
    <w:rsid w:val="00690A36"/>
    <w:rsid w:val="00690E3D"/>
    <w:rsid w:val="00691030"/>
    <w:rsid w:val="00691F12"/>
    <w:rsid w:val="006922A9"/>
    <w:rsid w:val="006927C1"/>
    <w:rsid w:val="0069357D"/>
    <w:rsid w:val="0069395C"/>
    <w:rsid w:val="00694662"/>
    <w:rsid w:val="00694984"/>
    <w:rsid w:val="00695A83"/>
    <w:rsid w:val="00695BAA"/>
    <w:rsid w:val="00695F45"/>
    <w:rsid w:val="0069644C"/>
    <w:rsid w:val="00697A17"/>
    <w:rsid w:val="00697AA7"/>
    <w:rsid w:val="006A05C1"/>
    <w:rsid w:val="006A0D06"/>
    <w:rsid w:val="006A208D"/>
    <w:rsid w:val="006A2AA0"/>
    <w:rsid w:val="006A2CCD"/>
    <w:rsid w:val="006A2D07"/>
    <w:rsid w:val="006A3C41"/>
    <w:rsid w:val="006A40CB"/>
    <w:rsid w:val="006A4512"/>
    <w:rsid w:val="006A4997"/>
    <w:rsid w:val="006A4B30"/>
    <w:rsid w:val="006A54E9"/>
    <w:rsid w:val="006A598A"/>
    <w:rsid w:val="006A5B1E"/>
    <w:rsid w:val="006A6969"/>
    <w:rsid w:val="006A71D9"/>
    <w:rsid w:val="006B100B"/>
    <w:rsid w:val="006B10D1"/>
    <w:rsid w:val="006B1343"/>
    <w:rsid w:val="006B2184"/>
    <w:rsid w:val="006B259C"/>
    <w:rsid w:val="006B54B3"/>
    <w:rsid w:val="006B567E"/>
    <w:rsid w:val="006B7443"/>
    <w:rsid w:val="006B79E9"/>
    <w:rsid w:val="006C0107"/>
    <w:rsid w:val="006C0559"/>
    <w:rsid w:val="006C16AC"/>
    <w:rsid w:val="006C1886"/>
    <w:rsid w:val="006C1B31"/>
    <w:rsid w:val="006C1D22"/>
    <w:rsid w:val="006C1D50"/>
    <w:rsid w:val="006C2EDB"/>
    <w:rsid w:val="006C4324"/>
    <w:rsid w:val="006C44BA"/>
    <w:rsid w:val="006C47D6"/>
    <w:rsid w:val="006C50D4"/>
    <w:rsid w:val="006C5120"/>
    <w:rsid w:val="006C53A6"/>
    <w:rsid w:val="006C5B2D"/>
    <w:rsid w:val="006C6541"/>
    <w:rsid w:val="006C65BC"/>
    <w:rsid w:val="006C6711"/>
    <w:rsid w:val="006C69F3"/>
    <w:rsid w:val="006C7165"/>
    <w:rsid w:val="006C7187"/>
    <w:rsid w:val="006C79B8"/>
    <w:rsid w:val="006C7BED"/>
    <w:rsid w:val="006C7D68"/>
    <w:rsid w:val="006D014F"/>
    <w:rsid w:val="006D01E8"/>
    <w:rsid w:val="006D0382"/>
    <w:rsid w:val="006D0736"/>
    <w:rsid w:val="006D0825"/>
    <w:rsid w:val="006D0B24"/>
    <w:rsid w:val="006D1039"/>
    <w:rsid w:val="006D15CD"/>
    <w:rsid w:val="006D16D9"/>
    <w:rsid w:val="006D16FE"/>
    <w:rsid w:val="006D1AAF"/>
    <w:rsid w:val="006D23DC"/>
    <w:rsid w:val="006D2B0C"/>
    <w:rsid w:val="006D311C"/>
    <w:rsid w:val="006D42D5"/>
    <w:rsid w:val="006D4B6F"/>
    <w:rsid w:val="006D51C6"/>
    <w:rsid w:val="006D54FB"/>
    <w:rsid w:val="006D57AF"/>
    <w:rsid w:val="006D5807"/>
    <w:rsid w:val="006D5896"/>
    <w:rsid w:val="006D6B6E"/>
    <w:rsid w:val="006D7C08"/>
    <w:rsid w:val="006D7E44"/>
    <w:rsid w:val="006D7FAF"/>
    <w:rsid w:val="006E0AFF"/>
    <w:rsid w:val="006E0C0D"/>
    <w:rsid w:val="006E18BB"/>
    <w:rsid w:val="006E21D5"/>
    <w:rsid w:val="006E2866"/>
    <w:rsid w:val="006E28AC"/>
    <w:rsid w:val="006E34A0"/>
    <w:rsid w:val="006E3851"/>
    <w:rsid w:val="006E4618"/>
    <w:rsid w:val="006E47AA"/>
    <w:rsid w:val="006E59F1"/>
    <w:rsid w:val="006E5D86"/>
    <w:rsid w:val="006E6349"/>
    <w:rsid w:val="006E6BA6"/>
    <w:rsid w:val="006E6EDA"/>
    <w:rsid w:val="006E74BD"/>
    <w:rsid w:val="006E78C2"/>
    <w:rsid w:val="006E7A58"/>
    <w:rsid w:val="006F045D"/>
    <w:rsid w:val="006F0541"/>
    <w:rsid w:val="006F0708"/>
    <w:rsid w:val="006F12BB"/>
    <w:rsid w:val="006F1314"/>
    <w:rsid w:val="006F2557"/>
    <w:rsid w:val="006F2DD9"/>
    <w:rsid w:val="006F2E32"/>
    <w:rsid w:val="006F37A0"/>
    <w:rsid w:val="006F3DB8"/>
    <w:rsid w:val="006F3F93"/>
    <w:rsid w:val="006F4840"/>
    <w:rsid w:val="006F485E"/>
    <w:rsid w:val="006F54EE"/>
    <w:rsid w:val="006F5944"/>
    <w:rsid w:val="006F6857"/>
    <w:rsid w:val="006F6CA2"/>
    <w:rsid w:val="006F7F72"/>
    <w:rsid w:val="00700A41"/>
    <w:rsid w:val="00701ADE"/>
    <w:rsid w:val="00702086"/>
    <w:rsid w:val="0070281F"/>
    <w:rsid w:val="00703130"/>
    <w:rsid w:val="00704356"/>
    <w:rsid w:val="0070439F"/>
    <w:rsid w:val="00704672"/>
    <w:rsid w:val="00704C5F"/>
    <w:rsid w:val="00704E1F"/>
    <w:rsid w:val="00705187"/>
    <w:rsid w:val="00705E49"/>
    <w:rsid w:val="007061C4"/>
    <w:rsid w:val="00706596"/>
    <w:rsid w:val="0070669A"/>
    <w:rsid w:val="00707B87"/>
    <w:rsid w:val="00707C48"/>
    <w:rsid w:val="00707E27"/>
    <w:rsid w:val="00710741"/>
    <w:rsid w:val="007110CA"/>
    <w:rsid w:val="0071121D"/>
    <w:rsid w:val="00711621"/>
    <w:rsid w:val="007122A3"/>
    <w:rsid w:val="00712E7D"/>
    <w:rsid w:val="00713D85"/>
    <w:rsid w:val="00713D9F"/>
    <w:rsid w:val="007143C2"/>
    <w:rsid w:val="0071493B"/>
    <w:rsid w:val="007156C6"/>
    <w:rsid w:val="00715BE2"/>
    <w:rsid w:val="007160BB"/>
    <w:rsid w:val="00716254"/>
    <w:rsid w:val="00716508"/>
    <w:rsid w:val="00716704"/>
    <w:rsid w:val="00716894"/>
    <w:rsid w:val="00717A1F"/>
    <w:rsid w:val="00717E29"/>
    <w:rsid w:val="0072004A"/>
    <w:rsid w:val="0072030F"/>
    <w:rsid w:val="0072098C"/>
    <w:rsid w:val="00721025"/>
    <w:rsid w:val="00721ECE"/>
    <w:rsid w:val="007222C9"/>
    <w:rsid w:val="00722B5C"/>
    <w:rsid w:val="00722E34"/>
    <w:rsid w:val="00723BE7"/>
    <w:rsid w:val="00724737"/>
    <w:rsid w:val="00724825"/>
    <w:rsid w:val="0072507B"/>
    <w:rsid w:val="0072610B"/>
    <w:rsid w:val="00726180"/>
    <w:rsid w:val="007269D8"/>
    <w:rsid w:val="00726ABF"/>
    <w:rsid w:val="007276E6"/>
    <w:rsid w:val="0072785B"/>
    <w:rsid w:val="0072798E"/>
    <w:rsid w:val="0073054B"/>
    <w:rsid w:val="00730927"/>
    <w:rsid w:val="00731336"/>
    <w:rsid w:val="00731505"/>
    <w:rsid w:val="00731901"/>
    <w:rsid w:val="00731D7B"/>
    <w:rsid w:val="00731D96"/>
    <w:rsid w:val="00732B19"/>
    <w:rsid w:val="00732DBB"/>
    <w:rsid w:val="00732EB7"/>
    <w:rsid w:val="00733099"/>
    <w:rsid w:val="0073347E"/>
    <w:rsid w:val="00733651"/>
    <w:rsid w:val="00733E2D"/>
    <w:rsid w:val="00734D7A"/>
    <w:rsid w:val="00734EBA"/>
    <w:rsid w:val="00734ECE"/>
    <w:rsid w:val="00734F1B"/>
    <w:rsid w:val="0073557A"/>
    <w:rsid w:val="0073582E"/>
    <w:rsid w:val="007359D0"/>
    <w:rsid w:val="00735A9D"/>
    <w:rsid w:val="00735DAC"/>
    <w:rsid w:val="00736108"/>
    <w:rsid w:val="00736803"/>
    <w:rsid w:val="007368CA"/>
    <w:rsid w:val="007372AC"/>
    <w:rsid w:val="007375B3"/>
    <w:rsid w:val="00740590"/>
    <w:rsid w:val="00741848"/>
    <w:rsid w:val="00743E4A"/>
    <w:rsid w:val="00744648"/>
    <w:rsid w:val="00745DA8"/>
    <w:rsid w:val="007466D2"/>
    <w:rsid w:val="00746837"/>
    <w:rsid w:val="00746F14"/>
    <w:rsid w:val="00747086"/>
    <w:rsid w:val="00747285"/>
    <w:rsid w:val="00747CD1"/>
    <w:rsid w:val="00750005"/>
    <w:rsid w:val="0075030B"/>
    <w:rsid w:val="00750420"/>
    <w:rsid w:val="00750791"/>
    <w:rsid w:val="00750899"/>
    <w:rsid w:val="00750AE9"/>
    <w:rsid w:val="00750B18"/>
    <w:rsid w:val="0075130E"/>
    <w:rsid w:val="007527D2"/>
    <w:rsid w:val="007529A9"/>
    <w:rsid w:val="0075321B"/>
    <w:rsid w:val="007532C6"/>
    <w:rsid w:val="007533E9"/>
    <w:rsid w:val="00753776"/>
    <w:rsid w:val="007537BB"/>
    <w:rsid w:val="00753940"/>
    <w:rsid w:val="00753CCA"/>
    <w:rsid w:val="00753CFF"/>
    <w:rsid w:val="00753E94"/>
    <w:rsid w:val="0075435C"/>
    <w:rsid w:val="00754446"/>
    <w:rsid w:val="0075446F"/>
    <w:rsid w:val="00755E6D"/>
    <w:rsid w:val="007560B7"/>
    <w:rsid w:val="007566A9"/>
    <w:rsid w:val="007578DD"/>
    <w:rsid w:val="00757BD3"/>
    <w:rsid w:val="00757BEB"/>
    <w:rsid w:val="0076006F"/>
    <w:rsid w:val="007608E2"/>
    <w:rsid w:val="00760CC2"/>
    <w:rsid w:val="00760D60"/>
    <w:rsid w:val="00760E42"/>
    <w:rsid w:val="00760F1D"/>
    <w:rsid w:val="0076137E"/>
    <w:rsid w:val="00761616"/>
    <w:rsid w:val="00762070"/>
    <w:rsid w:val="007622B4"/>
    <w:rsid w:val="00762404"/>
    <w:rsid w:val="0076331F"/>
    <w:rsid w:val="00763ECA"/>
    <w:rsid w:val="0076442F"/>
    <w:rsid w:val="00764A53"/>
    <w:rsid w:val="00765960"/>
    <w:rsid w:val="007659E1"/>
    <w:rsid w:val="00765B70"/>
    <w:rsid w:val="00766460"/>
    <w:rsid w:val="007666D3"/>
    <w:rsid w:val="00766985"/>
    <w:rsid w:val="007669B8"/>
    <w:rsid w:val="00767FE9"/>
    <w:rsid w:val="00770897"/>
    <w:rsid w:val="00770A22"/>
    <w:rsid w:val="00771050"/>
    <w:rsid w:val="00771664"/>
    <w:rsid w:val="007720DA"/>
    <w:rsid w:val="0077247A"/>
    <w:rsid w:val="00772C01"/>
    <w:rsid w:val="00772CE7"/>
    <w:rsid w:val="007734DE"/>
    <w:rsid w:val="00773AC6"/>
    <w:rsid w:val="007740EF"/>
    <w:rsid w:val="0077444A"/>
    <w:rsid w:val="00775478"/>
    <w:rsid w:val="00775BDD"/>
    <w:rsid w:val="0077672F"/>
    <w:rsid w:val="00776E9A"/>
    <w:rsid w:val="00777C0A"/>
    <w:rsid w:val="007807AD"/>
    <w:rsid w:val="00780887"/>
    <w:rsid w:val="007809E3"/>
    <w:rsid w:val="00780A19"/>
    <w:rsid w:val="00780B86"/>
    <w:rsid w:val="00781B9E"/>
    <w:rsid w:val="00781F1E"/>
    <w:rsid w:val="00781F4B"/>
    <w:rsid w:val="00782069"/>
    <w:rsid w:val="00782647"/>
    <w:rsid w:val="007826F8"/>
    <w:rsid w:val="00782867"/>
    <w:rsid w:val="0078295E"/>
    <w:rsid w:val="00782DFF"/>
    <w:rsid w:val="00783FE3"/>
    <w:rsid w:val="0078434C"/>
    <w:rsid w:val="00784A7F"/>
    <w:rsid w:val="0078562D"/>
    <w:rsid w:val="00785A80"/>
    <w:rsid w:val="0078776A"/>
    <w:rsid w:val="00787F5A"/>
    <w:rsid w:val="00790339"/>
    <w:rsid w:val="00791C21"/>
    <w:rsid w:val="00791E74"/>
    <w:rsid w:val="00792147"/>
    <w:rsid w:val="00792186"/>
    <w:rsid w:val="00792A55"/>
    <w:rsid w:val="007932B6"/>
    <w:rsid w:val="0079374C"/>
    <w:rsid w:val="00793EEE"/>
    <w:rsid w:val="007947E8"/>
    <w:rsid w:val="00794DA1"/>
    <w:rsid w:val="00795AE8"/>
    <w:rsid w:val="00796E6B"/>
    <w:rsid w:val="00797D4B"/>
    <w:rsid w:val="007A02C6"/>
    <w:rsid w:val="007A03CB"/>
    <w:rsid w:val="007A0970"/>
    <w:rsid w:val="007A09FA"/>
    <w:rsid w:val="007A0F08"/>
    <w:rsid w:val="007A1890"/>
    <w:rsid w:val="007A26A9"/>
    <w:rsid w:val="007A2D15"/>
    <w:rsid w:val="007A2D81"/>
    <w:rsid w:val="007A4027"/>
    <w:rsid w:val="007A4199"/>
    <w:rsid w:val="007A56BF"/>
    <w:rsid w:val="007A6AC0"/>
    <w:rsid w:val="007A774B"/>
    <w:rsid w:val="007A77AF"/>
    <w:rsid w:val="007B0361"/>
    <w:rsid w:val="007B055F"/>
    <w:rsid w:val="007B0A24"/>
    <w:rsid w:val="007B0D05"/>
    <w:rsid w:val="007B0FAB"/>
    <w:rsid w:val="007B13B3"/>
    <w:rsid w:val="007B1B97"/>
    <w:rsid w:val="007B23D5"/>
    <w:rsid w:val="007B2FE6"/>
    <w:rsid w:val="007B3329"/>
    <w:rsid w:val="007B3AE8"/>
    <w:rsid w:val="007B434A"/>
    <w:rsid w:val="007B49CB"/>
    <w:rsid w:val="007B4DDB"/>
    <w:rsid w:val="007B555C"/>
    <w:rsid w:val="007B55EC"/>
    <w:rsid w:val="007B5696"/>
    <w:rsid w:val="007B5BE3"/>
    <w:rsid w:val="007B5E1B"/>
    <w:rsid w:val="007B61E2"/>
    <w:rsid w:val="007B6355"/>
    <w:rsid w:val="007B6AB2"/>
    <w:rsid w:val="007B76C8"/>
    <w:rsid w:val="007B7722"/>
    <w:rsid w:val="007B7BEE"/>
    <w:rsid w:val="007C00DB"/>
    <w:rsid w:val="007C047A"/>
    <w:rsid w:val="007C055D"/>
    <w:rsid w:val="007C0C20"/>
    <w:rsid w:val="007C0E58"/>
    <w:rsid w:val="007C0EEE"/>
    <w:rsid w:val="007C1681"/>
    <w:rsid w:val="007C1727"/>
    <w:rsid w:val="007C1C86"/>
    <w:rsid w:val="007C1D70"/>
    <w:rsid w:val="007C2116"/>
    <w:rsid w:val="007C229F"/>
    <w:rsid w:val="007C285C"/>
    <w:rsid w:val="007C2EF3"/>
    <w:rsid w:val="007C3122"/>
    <w:rsid w:val="007C346C"/>
    <w:rsid w:val="007C35FE"/>
    <w:rsid w:val="007C3741"/>
    <w:rsid w:val="007C3E65"/>
    <w:rsid w:val="007C4063"/>
    <w:rsid w:val="007C5120"/>
    <w:rsid w:val="007C52EB"/>
    <w:rsid w:val="007C53CD"/>
    <w:rsid w:val="007C5904"/>
    <w:rsid w:val="007C5DA4"/>
    <w:rsid w:val="007C6583"/>
    <w:rsid w:val="007C6F3F"/>
    <w:rsid w:val="007C7C9D"/>
    <w:rsid w:val="007D093A"/>
    <w:rsid w:val="007D1131"/>
    <w:rsid w:val="007D11B9"/>
    <w:rsid w:val="007D134F"/>
    <w:rsid w:val="007D1393"/>
    <w:rsid w:val="007D14D6"/>
    <w:rsid w:val="007D3B9C"/>
    <w:rsid w:val="007D40F9"/>
    <w:rsid w:val="007D4695"/>
    <w:rsid w:val="007D50F6"/>
    <w:rsid w:val="007D51DC"/>
    <w:rsid w:val="007D525C"/>
    <w:rsid w:val="007D5590"/>
    <w:rsid w:val="007D5E4C"/>
    <w:rsid w:val="007D60AB"/>
    <w:rsid w:val="007D74DA"/>
    <w:rsid w:val="007D75A3"/>
    <w:rsid w:val="007D75E1"/>
    <w:rsid w:val="007D7A36"/>
    <w:rsid w:val="007E0725"/>
    <w:rsid w:val="007E0A9B"/>
    <w:rsid w:val="007E0F88"/>
    <w:rsid w:val="007E0FD2"/>
    <w:rsid w:val="007E1348"/>
    <w:rsid w:val="007E1404"/>
    <w:rsid w:val="007E158A"/>
    <w:rsid w:val="007E1CA0"/>
    <w:rsid w:val="007E2B03"/>
    <w:rsid w:val="007E2B4C"/>
    <w:rsid w:val="007E2CC6"/>
    <w:rsid w:val="007E3048"/>
    <w:rsid w:val="007E3615"/>
    <w:rsid w:val="007E3859"/>
    <w:rsid w:val="007E3A24"/>
    <w:rsid w:val="007E44F5"/>
    <w:rsid w:val="007E4732"/>
    <w:rsid w:val="007E518A"/>
    <w:rsid w:val="007E75B7"/>
    <w:rsid w:val="007E75EA"/>
    <w:rsid w:val="007E7CEB"/>
    <w:rsid w:val="007F0769"/>
    <w:rsid w:val="007F0C5B"/>
    <w:rsid w:val="007F0F1D"/>
    <w:rsid w:val="007F15DD"/>
    <w:rsid w:val="007F25A8"/>
    <w:rsid w:val="007F2C14"/>
    <w:rsid w:val="007F336A"/>
    <w:rsid w:val="007F36A4"/>
    <w:rsid w:val="007F3EC9"/>
    <w:rsid w:val="007F3FE8"/>
    <w:rsid w:val="007F4308"/>
    <w:rsid w:val="007F60B6"/>
    <w:rsid w:val="007F6646"/>
    <w:rsid w:val="007F6B72"/>
    <w:rsid w:val="007F7116"/>
    <w:rsid w:val="007F7474"/>
    <w:rsid w:val="007F7747"/>
    <w:rsid w:val="0080074F"/>
    <w:rsid w:val="008009CE"/>
    <w:rsid w:val="00800D70"/>
    <w:rsid w:val="0080177F"/>
    <w:rsid w:val="00801CF9"/>
    <w:rsid w:val="00802685"/>
    <w:rsid w:val="00803A09"/>
    <w:rsid w:val="00803CAB"/>
    <w:rsid w:val="00803DC1"/>
    <w:rsid w:val="00803DEA"/>
    <w:rsid w:val="008041CE"/>
    <w:rsid w:val="00804D29"/>
    <w:rsid w:val="00805412"/>
    <w:rsid w:val="008054E0"/>
    <w:rsid w:val="0080582E"/>
    <w:rsid w:val="00805B23"/>
    <w:rsid w:val="00806323"/>
    <w:rsid w:val="0080658A"/>
    <w:rsid w:val="00806596"/>
    <w:rsid w:val="00806A2E"/>
    <w:rsid w:val="00806AE6"/>
    <w:rsid w:val="008077B2"/>
    <w:rsid w:val="0081025A"/>
    <w:rsid w:val="0081060C"/>
    <w:rsid w:val="00810699"/>
    <w:rsid w:val="008109F9"/>
    <w:rsid w:val="00812D4F"/>
    <w:rsid w:val="00812E46"/>
    <w:rsid w:val="0081303F"/>
    <w:rsid w:val="00813BE4"/>
    <w:rsid w:val="00813E2F"/>
    <w:rsid w:val="00813F1A"/>
    <w:rsid w:val="008144D9"/>
    <w:rsid w:val="00814AEA"/>
    <w:rsid w:val="008152E4"/>
    <w:rsid w:val="008160F9"/>
    <w:rsid w:val="00816AB9"/>
    <w:rsid w:val="00816D2E"/>
    <w:rsid w:val="00817DED"/>
    <w:rsid w:val="00820C5D"/>
    <w:rsid w:val="00821C93"/>
    <w:rsid w:val="008228CC"/>
    <w:rsid w:val="00823194"/>
    <w:rsid w:val="00823BBC"/>
    <w:rsid w:val="008246AA"/>
    <w:rsid w:val="00824760"/>
    <w:rsid w:val="00825280"/>
    <w:rsid w:val="00825AFD"/>
    <w:rsid w:val="00826C68"/>
    <w:rsid w:val="00827EAC"/>
    <w:rsid w:val="00830926"/>
    <w:rsid w:val="008311F1"/>
    <w:rsid w:val="0083131D"/>
    <w:rsid w:val="0083166B"/>
    <w:rsid w:val="00831EBC"/>
    <w:rsid w:val="00831EC8"/>
    <w:rsid w:val="00831F41"/>
    <w:rsid w:val="0083242D"/>
    <w:rsid w:val="00832755"/>
    <w:rsid w:val="00833B64"/>
    <w:rsid w:val="00834436"/>
    <w:rsid w:val="00835081"/>
    <w:rsid w:val="008355CE"/>
    <w:rsid w:val="00835EB6"/>
    <w:rsid w:val="008368AC"/>
    <w:rsid w:val="00836AC7"/>
    <w:rsid w:val="008372AB"/>
    <w:rsid w:val="00840042"/>
    <w:rsid w:val="008412B8"/>
    <w:rsid w:val="00841381"/>
    <w:rsid w:val="00841529"/>
    <w:rsid w:val="00841584"/>
    <w:rsid w:val="00841940"/>
    <w:rsid w:val="00841B61"/>
    <w:rsid w:val="00841CB0"/>
    <w:rsid w:val="008425FF"/>
    <w:rsid w:val="008427BE"/>
    <w:rsid w:val="008428E2"/>
    <w:rsid w:val="008432A6"/>
    <w:rsid w:val="0084440F"/>
    <w:rsid w:val="0084484F"/>
    <w:rsid w:val="00844A03"/>
    <w:rsid w:val="00844A8F"/>
    <w:rsid w:val="008454DE"/>
    <w:rsid w:val="00845A82"/>
    <w:rsid w:val="00846216"/>
    <w:rsid w:val="0084752E"/>
    <w:rsid w:val="00847561"/>
    <w:rsid w:val="00847FEB"/>
    <w:rsid w:val="008505BA"/>
    <w:rsid w:val="00850AAB"/>
    <w:rsid w:val="00850BB8"/>
    <w:rsid w:val="00850FFB"/>
    <w:rsid w:val="0085102C"/>
    <w:rsid w:val="008516CF"/>
    <w:rsid w:val="00851830"/>
    <w:rsid w:val="00851D5E"/>
    <w:rsid w:val="0085227A"/>
    <w:rsid w:val="008522EF"/>
    <w:rsid w:val="0085288F"/>
    <w:rsid w:val="00852A1C"/>
    <w:rsid w:val="00852C0F"/>
    <w:rsid w:val="00853010"/>
    <w:rsid w:val="008539F1"/>
    <w:rsid w:val="00853DBF"/>
    <w:rsid w:val="008541EB"/>
    <w:rsid w:val="008547CE"/>
    <w:rsid w:val="00854AF3"/>
    <w:rsid w:val="00855063"/>
    <w:rsid w:val="00855D29"/>
    <w:rsid w:val="00855DC1"/>
    <w:rsid w:val="00855E90"/>
    <w:rsid w:val="008561F8"/>
    <w:rsid w:val="008571AE"/>
    <w:rsid w:val="00860132"/>
    <w:rsid w:val="00861404"/>
    <w:rsid w:val="00862722"/>
    <w:rsid w:val="008633A5"/>
    <w:rsid w:val="0086342D"/>
    <w:rsid w:val="00863901"/>
    <w:rsid w:val="00863E93"/>
    <w:rsid w:val="008645B3"/>
    <w:rsid w:val="00864971"/>
    <w:rsid w:val="00864D28"/>
    <w:rsid w:val="00864DA1"/>
    <w:rsid w:val="00865368"/>
    <w:rsid w:val="0086551B"/>
    <w:rsid w:val="0086635E"/>
    <w:rsid w:val="0086748F"/>
    <w:rsid w:val="00867A59"/>
    <w:rsid w:val="00867EC2"/>
    <w:rsid w:val="00870155"/>
    <w:rsid w:val="008706B3"/>
    <w:rsid w:val="00870C64"/>
    <w:rsid w:val="008718A7"/>
    <w:rsid w:val="008719FB"/>
    <w:rsid w:val="00871EA6"/>
    <w:rsid w:val="0087213E"/>
    <w:rsid w:val="008723EE"/>
    <w:rsid w:val="00872591"/>
    <w:rsid w:val="0087270D"/>
    <w:rsid w:val="008728B1"/>
    <w:rsid w:val="008728C2"/>
    <w:rsid w:val="008731C1"/>
    <w:rsid w:val="00873EA6"/>
    <w:rsid w:val="008747FB"/>
    <w:rsid w:val="00874D1A"/>
    <w:rsid w:val="008753CC"/>
    <w:rsid w:val="00875797"/>
    <w:rsid w:val="0087579A"/>
    <w:rsid w:val="00875B10"/>
    <w:rsid w:val="0087642A"/>
    <w:rsid w:val="00876799"/>
    <w:rsid w:val="00876C62"/>
    <w:rsid w:val="00877926"/>
    <w:rsid w:val="00877BEF"/>
    <w:rsid w:val="00880350"/>
    <w:rsid w:val="00880980"/>
    <w:rsid w:val="00881622"/>
    <w:rsid w:val="008818C8"/>
    <w:rsid w:val="008819DA"/>
    <w:rsid w:val="008829E1"/>
    <w:rsid w:val="00882BC2"/>
    <w:rsid w:val="00882F02"/>
    <w:rsid w:val="00883C21"/>
    <w:rsid w:val="0088423B"/>
    <w:rsid w:val="008844A1"/>
    <w:rsid w:val="0088524E"/>
    <w:rsid w:val="008855D6"/>
    <w:rsid w:val="0088598E"/>
    <w:rsid w:val="00885B1F"/>
    <w:rsid w:val="00886124"/>
    <w:rsid w:val="00886204"/>
    <w:rsid w:val="00886984"/>
    <w:rsid w:val="00887323"/>
    <w:rsid w:val="00887B00"/>
    <w:rsid w:val="00890811"/>
    <w:rsid w:val="008909C1"/>
    <w:rsid w:val="0089172E"/>
    <w:rsid w:val="00891B93"/>
    <w:rsid w:val="008920EF"/>
    <w:rsid w:val="008935B6"/>
    <w:rsid w:val="00893E1F"/>
    <w:rsid w:val="0089452D"/>
    <w:rsid w:val="00894EBE"/>
    <w:rsid w:val="008967E8"/>
    <w:rsid w:val="00896DD3"/>
    <w:rsid w:val="008972B0"/>
    <w:rsid w:val="00897A60"/>
    <w:rsid w:val="008A01BB"/>
    <w:rsid w:val="008A0606"/>
    <w:rsid w:val="008A0E28"/>
    <w:rsid w:val="008A1315"/>
    <w:rsid w:val="008A416F"/>
    <w:rsid w:val="008A4501"/>
    <w:rsid w:val="008A4B8C"/>
    <w:rsid w:val="008A4EDC"/>
    <w:rsid w:val="008A4EF5"/>
    <w:rsid w:val="008A50DE"/>
    <w:rsid w:val="008A527A"/>
    <w:rsid w:val="008A593D"/>
    <w:rsid w:val="008A68D2"/>
    <w:rsid w:val="008A6977"/>
    <w:rsid w:val="008A6A53"/>
    <w:rsid w:val="008A7525"/>
    <w:rsid w:val="008A757D"/>
    <w:rsid w:val="008A7DF0"/>
    <w:rsid w:val="008B02A1"/>
    <w:rsid w:val="008B064B"/>
    <w:rsid w:val="008B0904"/>
    <w:rsid w:val="008B0D8A"/>
    <w:rsid w:val="008B108D"/>
    <w:rsid w:val="008B15F4"/>
    <w:rsid w:val="008B2907"/>
    <w:rsid w:val="008B34F7"/>
    <w:rsid w:val="008B3545"/>
    <w:rsid w:val="008B5096"/>
    <w:rsid w:val="008B5B03"/>
    <w:rsid w:val="008B5FDB"/>
    <w:rsid w:val="008B65AF"/>
    <w:rsid w:val="008B6991"/>
    <w:rsid w:val="008B77A9"/>
    <w:rsid w:val="008B7812"/>
    <w:rsid w:val="008C004D"/>
    <w:rsid w:val="008C0DC3"/>
    <w:rsid w:val="008C0EDE"/>
    <w:rsid w:val="008C0F1F"/>
    <w:rsid w:val="008C2023"/>
    <w:rsid w:val="008C2180"/>
    <w:rsid w:val="008C3A7D"/>
    <w:rsid w:val="008C3D38"/>
    <w:rsid w:val="008C429F"/>
    <w:rsid w:val="008C4506"/>
    <w:rsid w:val="008C457D"/>
    <w:rsid w:val="008C4760"/>
    <w:rsid w:val="008C4CD4"/>
    <w:rsid w:val="008C58B6"/>
    <w:rsid w:val="008C60ED"/>
    <w:rsid w:val="008C6765"/>
    <w:rsid w:val="008C6AD8"/>
    <w:rsid w:val="008C7EC0"/>
    <w:rsid w:val="008C7F85"/>
    <w:rsid w:val="008D058C"/>
    <w:rsid w:val="008D0EE4"/>
    <w:rsid w:val="008D0FD9"/>
    <w:rsid w:val="008D10FD"/>
    <w:rsid w:val="008D1203"/>
    <w:rsid w:val="008D1DE2"/>
    <w:rsid w:val="008D2538"/>
    <w:rsid w:val="008D27EF"/>
    <w:rsid w:val="008D5D2E"/>
    <w:rsid w:val="008D6007"/>
    <w:rsid w:val="008D660C"/>
    <w:rsid w:val="008D7975"/>
    <w:rsid w:val="008D7A28"/>
    <w:rsid w:val="008E0613"/>
    <w:rsid w:val="008E0B43"/>
    <w:rsid w:val="008E107F"/>
    <w:rsid w:val="008E12E2"/>
    <w:rsid w:val="008E2512"/>
    <w:rsid w:val="008E2546"/>
    <w:rsid w:val="008E279D"/>
    <w:rsid w:val="008E2CA0"/>
    <w:rsid w:val="008E3ECA"/>
    <w:rsid w:val="008E474C"/>
    <w:rsid w:val="008E58BB"/>
    <w:rsid w:val="008E6A29"/>
    <w:rsid w:val="008E6CE9"/>
    <w:rsid w:val="008E7BE0"/>
    <w:rsid w:val="008F060F"/>
    <w:rsid w:val="008F1229"/>
    <w:rsid w:val="008F13A8"/>
    <w:rsid w:val="008F1463"/>
    <w:rsid w:val="008F1676"/>
    <w:rsid w:val="008F24A7"/>
    <w:rsid w:val="008F24E3"/>
    <w:rsid w:val="008F3559"/>
    <w:rsid w:val="008F3A43"/>
    <w:rsid w:val="008F3E8F"/>
    <w:rsid w:val="008F4CEC"/>
    <w:rsid w:val="008F62AF"/>
    <w:rsid w:val="008F672E"/>
    <w:rsid w:val="008F79DF"/>
    <w:rsid w:val="009001FF"/>
    <w:rsid w:val="009007E4"/>
    <w:rsid w:val="00900BE4"/>
    <w:rsid w:val="00900F10"/>
    <w:rsid w:val="00901441"/>
    <w:rsid w:val="00902DAE"/>
    <w:rsid w:val="009038C6"/>
    <w:rsid w:val="00903AFA"/>
    <w:rsid w:val="009042A3"/>
    <w:rsid w:val="00904FCF"/>
    <w:rsid w:val="00905154"/>
    <w:rsid w:val="009062FE"/>
    <w:rsid w:val="00906C31"/>
    <w:rsid w:val="00906F38"/>
    <w:rsid w:val="00910598"/>
    <w:rsid w:val="00910B9F"/>
    <w:rsid w:val="00911177"/>
    <w:rsid w:val="00911B10"/>
    <w:rsid w:val="00912DC5"/>
    <w:rsid w:val="009130AF"/>
    <w:rsid w:val="00913204"/>
    <w:rsid w:val="00915556"/>
    <w:rsid w:val="009159CC"/>
    <w:rsid w:val="00915A64"/>
    <w:rsid w:val="00916794"/>
    <w:rsid w:val="0091687F"/>
    <w:rsid w:val="009168CF"/>
    <w:rsid w:val="00916B2E"/>
    <w:rsid w:val="00916BE9"/>
    <w:rsid w:val="00917680"/>
    <w:rsid w:val="00920600"/>
    <w:rsid w:val="00920984"/>
    <w:rsid w:val="00920EED"/>
    <w:rsid w:val="009214EB"/>
    <w:rsid w:val="00921FC9"/>
    <w:rsid w:val="009222A0"/>
    <w:rsid w:val="0092281A"/>
    <w:rsid w:val="009237AD"/>
    <w:rsid w:val="00923C28"/>
    <w:rsid w:val="0092403A"/>
    <w:rsid w:val="00924435"/>
    <w:rsid w:val="0092454D"/>
    <w:rsid w:val="00924718"/>
    <w:rsid w:val="009247A6"/>
    <w:rsid w:val="00924A59"/>
    <w:rsid w:val="00924E27"/>
    <w:rsid w:val="00925E2D"/>
    <w:rsid w:val="0092648B"/>
    <w:rsid w:val="00926752"/>
    <w:rsid w:val="00926EA8"/>
    <w:rsid w:val="009270B7"/>
    <w:rsid w:val="00930284"/>
    <w:rsid w:val="0093112F"/>
    <w:rsid w:val="00931A8C"/>
    <w:rsid w:val="00931B3C"/>
    <w:rsid w:val="00931BCB"/>
    <w:rsid w:val="00931E11"/>
    <w:rsid w:val="00932C16"/>
    <w:rsid w:val="00933C58"/>
    <w:rsid w:val="00933D4C"/>
    <w:rsid w:val="00933EA5"/>
    <w:rsid w:val="00934414"/>
    <w:rsid w:val="00934B6F"/>
    <w:rsid w:val="00934ED9"/>
    <w:rsid w:val="009356EC"/>
    <w:rsid w:val="00935C22"/>
    <w:rsid w:val="00935E59"/>
    <w:rsid w:val="00937500"/>
    <w:rsid w:val="0093763A"/>
    <w:rsid w:val="0094162B"/>
    <w:rsid w:val="00941AC6"/>
    <w:rsid w:val="00942121"/>
    <w:rsid w:val="00943DE4"/>
    <w:rsid w:val="00944040"/>
    <w:rsid w:val="009441BC"/>
    <w:rsid w:val="009446A7"/>
    <w:rsid w:val="00944D4C"/>
    <w:rsid w:val="009457F4"/>
    <w:rsid w:val="0094595A"/>
    <w:rsid w:val="00946391"/>
    <w:rsid w:val="009466A0"/>
    <w:rsid w:val="0094697F"/>
    <w:rsid w:val="009477A6"/>
    <w:rsid w:val="00947936"/>
    <w:rsid w:val="00947C23"/>
    <w:rsid w:val="00947C95"/>
    <w:rsid w:val="00947E6E"/>
    <w:rsid w:val="00947E7B"/>
    <w:rsid w:val="009500F5"/>
    <w:rsid w:val="009501DC"/>
    <w:rsid w:val="009501FB"/>
    <w:rsid w:val="0095078F"/>
    <w:rsid w:val="009509F4"/>
    <w:rsid w:val="00952EB6"/>
    <w:rsid w:val="009549F3"/>
    <w:rsid w:val="00957988"/>
    <w:rsid w:val="00957D0C"/>
    <w:rsid w:val="00957DA8"/>
    <w:rsid w:val="00960DA1"/>
    <w:rsid w:val="00960E55"/>
    <w:rsid w:val="00961CD8"/>
    <w:rsid w:val="009625B3"/>
    <w:rsid w:val="00962CFA"/>
    <w:rsid w:val="00963023"/>
    <w:rsid w:val="00963AF3"/>
    <w:rsid w:val="00963E66"/>
    <w:rsid w:val="009642FC"/>
    <w:rsid w:val="0096436B"/>
    <w:rsid w:val="0096466D"/>
    <w:rsid w:val="009651A7"/>
    <w:rsid w:val="009663FC"/>
    <w:rsid w:val="00966CD8"/>
    <w:rsid w:val="00967CB4"/>
    <w:rsid w:val="00970892"/>
    <w:rsid w:val="009709C1"/>
    <w:rsid w:val="00971063"/>
    <w:rsid w:val="0097187B"/>
    <w:rsid w:val="00971B93"/>
    <w:rsid w:val="0097295A"/>
    <w:rsid w:val="00972A95"/>
    <w:rsid w:val="009737E9"/>
    <w:rsid w:val="00974D9B"/>
    <w:rsid w:val="00975268"/>
    <w:rsid w:val="00975B6A"/>
    <w:rsid w:val="009776C5"/>
    <w:rsid w:val="0097781F"/>
    <w:rsid w:val="00980028"/>
    <w:rsid w:val="0098008B"/>
    <w:rsid w:val="009807CD"/>
    <w:rsid w:val="00980821"/>
    <w:rsid w:val="00981493"/>
    <w:rsid w:val="00981541"/>
    <w:rsid w:val="00981D32"/>
    <w:rsid w:val="0098299D"/>
    <w:rsid w:val="009833CF"/>
    <w:rsid w:val="00983AB7"/>
    <w:rsid w:val="00983C18"/>
    <w:rsid w:val="00983C84"/>
    <w:rsid w:val="00984257"/>
    <w:rsid w:val="00984419"/>
    <w:rsid w:val="00984722"/>
    <w:rsid w:val="009850B1"/>
    <w:rsid w:val="00985A41"/>
    <w:rsid w:val="0098650B"/>
    <w:rsid w:val="00986979"/>
    <w:rsid w:val="00986C75"/>
    <w:rsid w:val="0098711E"/>
    <w:rsid w:val="00987160"/>
    <w:rsid w:val="00987196"/>
    <w:rsid w:val="00987727"/>
    <w:rsid w:val="00987A93"/>
    <w:rsid w:val="00987B0A"/>
    <w:rsid w:val="009901C2"/>
    <w:rsid w:val="009909B6"/>
    <w:rsid w:val="0099108F"/>
    <w:rsid w:val="0099153E"/>
    <w:rsid w:val="0099160D"/>
    <w:rsid w:val="009918D9"/>
    <w:rsid w:val="00991B58"/>
    <w:rsid w:val="009928BD"/>
    <w:rsid w:val="00992CC7"/>
    <w:rsid w:val="00993947"/>
    <w:rsid w:val="00994361"/>
    <w:rsid w:val="00994F9C"/>
    <w:rsid w:val="009959AC"/>
    <w:rsid w:val="00995E11"/>
    <w:rsid w:val="00996274"/>
    <w:rsid w:val="0099654C"/>
    <w:rsid w:val="009968DD"/>
    <w:rsid w:val="009972D0"/>
    <w:rsid w:val="009973F1"/>
    <w:rsid w:val="009979F5"/>
    <w:rsid w:val="00997E29"/>
    <w:rsid w:val="009A22D8"/>
    <w:rsid w:val="009A3128"/>
    <w:rsid w:val="009A37AD"/>
    <w:rsid w:val="009A3BD1"/>
    <w:rsid w:val="009A3D99"/>
    <w:rsid w:val="009A4024"/>
    <w:rsid w:val="009A44C3"/>
    <w:rsid w:val="009A45BE"/>
    <w:rsid w:val="009A4B96"/>
    <w:rsid w:val="009A4D9E"/>
    <w:rsid w:val="009A4F2F"/>
    <w:rsid w:val="009A558D"/>
    <w:rsid w:val="009A5802"/>
    <w:rsid w:val="009A6014"/>
    <w:rsid w:val="009A6A37"/>
    <w:rsid w:val="009A7032"/>
    <w:rsid w:val="009A719C"/>
    <w:rsid w:val="009B085D"/>
    <w:rsid w:val="009B16C8"/>
    <w:rsid w:val="009B2703"/>
    <w:rsid w:val="009B3587"/>
    <w:rsid w:val="009B3B62"/>
    <w:rsid w:val="009B408C"/>
    <w:rsid w:val="009B4542"/>
    <w:rsid w:val="009B491F"/>
    <w:rsid w:val="009B4CCA"/>
    <w:rsid w:val="009B54AB"/>
    <w:rsid w:val="009B59E0"/>
    <w:rsid w:val="009B6882"/>
    <w:rsid w:val="009B7F37"/>
    <w:rsid w:val="009B7FE5"/>
    <w:rsid w:val="009C0924"/>
    <w:rsid w:val="009C17F2"/>
    <w:rsid w:val="009C2060"/>
    <w:rsid w:val="009C20B3"/>
    <w:rsid w:val="009C2196"/>
    <w:rsid w:val="009C22FA"/>
    <w:rsid w:val="009C29D1"/>
    <w:rsid w:val="009C2C03"/>
    <w:rsid w:val="009C3408"/>
    <w:rsid w:val="009C4669"/>
    <w:rsid w:val="009C523E"/>
    <w:rsid w:val="009C668A"/>
    <w:rsid w:val="009C6CB4"/>
    <w:rsid w:val="009C6FDA"/>
    <w:rsid w:val="009C7140"/>
    <w:rsid w:val="009D013F"/>
    <w:rsid w:val="009D050A"/>
    <w:rsid w:val="009D14A8"/>
    <w:rsid w:val="009D1980"/>
    <w:rsid w:val="009D1B65"/>
    <w:rsid w:val="009D1BC3"/>
    <w:rsid w:val="009D208E"/>
    <w:rsid w:val="009D2DD3"/>
    <w:rsid w:val="009D2E58"/>
    <w:rsid w:val="009D2FE5"/>
    <w:rsid w:val="009D3448"/>
    <w:rsid w:val="009D393D"/>
    <w:rsid w:val="009D3C4D"/>
    <w:rsid w:val="009D4E7D"/>
    <w:rsid w:val="009D5B79"/>
    <w:rsid w:val="009D67D3"/>
    <w:rsid w:val="009D69C2"/>
    <w:rsid w:val="009D7E31"/>
    <w:rsid w:val="009E0193"/>
    <w:rsid w:val="009E0A6F"/>
    <w:rsid w:val="009E0B90"/>
    <w:rsid w:val="009E1194"/>
    <w:rsid w:val="009E1DEC"/>
    <w:rsid w:val="009E1EF3"/>
    <w:rsid w:val="009E321C"/>
    <w:rsid w:val="009E4577"/>
    <w:rsid w:val="009E4F40"/>
    <w:rsid w:val="009E505D"/>
    <w:rsid w:val="009E5378"/>
    <w:rsid w:val="009E6053"/>
    <w:rsid w:val="009E61C8"/>
    <w:rsid w:val="009E6314"/>
    <w:rsid w:val="009E6801"/>
    <w:rsid w:val="009E6856"/>
    <w:rsid w:val="009E6DD7"/>
    <w:rsid w:val="009E739A"/>
    <w:rsid w:val="009E7532"/>
    <w:rsid w:val="009E7542"/>
    <w:rsid w:val="009E792E"/>
    <w:rsid w:val="009E79D4"/>
    <w:rsid w:val="009F053C"/>
    <w:rsid w:val="009F0A61"/>
    <w:rsid w:val="009F0F21"/>
    <w:rsid w:val="009F2554"/>
    <w:rsid w:val="009F26F6"/>
    <w:rsid w:val="009F2FC3"/>
    <w:rsid w:val="009F417F"/>
    <w:rsid w:val="009F4BC8"/>
    <w:rsid w:val="009F4BCF"/>
    <w:rsid w:val="009F5369"/>
    <w:rsid w:val="009F591F"/>
    <w:rsid w:val="009F5937"/>
    <w:rsid w:val="009F59F1"/>
    <w:rsid w:val="009F6DC2"/>
    <w:rsid w:val="009F78CA"/>
    <w:rsid w:val="00A0014F"/>
    <w:rsid w:val="00A0174E"/>
    <w:rsid w:val="00A01B54"/>
    <w:rsid w:val="00A02A48"/>
    <w:rsid w:val="00A02B71"/>
    <w:rsid w:val="00A02D66"/>
    <w:rsid w:val="00A0341B"/>
    <w:rsid w:val="00A0355A"/>
    <w:rsid w:val="00A03743"/>
    <w:rsid w:val="00A0422F"/>
    <w:rsid w:val="00A04BBC"/>
    <w:rsid w:val="00A0530D"/>
    <w:rsid w:val="00A0544C"/>
    <w:rsid w:val="00A057D0"/>
    <w:rsid w:val="00A05E7A"/>
    <w:rsid w:val="00A05E87"/>
    <w:rsid w:val="00A061C2"/>
    <w:rsid w:val="00A071CF"/>
    <w:rsid w:val="00A07ACB"/>
    <w:rsid w:val="00A07D52"/>
    <w:rsid w:val="00A1051E"/>
    <w:rsid w:val="00A111A8"/>
    <w:rsid w:val="00A113EE"/>
    <w:rsid w:val="00A1184B"/>
    <w:rsid w:val="00A12643"/>
    <w:rsid w:val="00A127DD"/>
    <w:rsid w:val="00A12A50"/>
    <w:rsid w:val="00A12A9F"/>
    <w:rsid w:val="00A130A4"/>
    <w:rsid w:val="00A144A9"/>
    <w:rsid w:val="00A14682"/>
    <w:rsid w:val="00A1488F"/>
    <w:rsid w:val="00A14CC5"/>
    <w:rsid w:val="00A1506E"/>
    <w:rsid w:val="00A16545"/>
    <w:rsid w:val="00A16895"/>
    <w:rsid w:val="00A16F40"/>
    <w:rsid w:val="00A17770"/>
    <w:rsid w:val="00A20B58"/>
    <w:rsid w:val="00A212B6"/>
    <w:rsid w:val="00A2199B"/>
    <w:rsid w:val="00A22107"/>
    <w:rsid w:val="00A22CC8"/>
    <w:rsid w:val="00A232F5"/>
    <w:rsid w:val="00A23B4E"/>
    <w:rsid w:val="00A245C6"/>
    <w:rsid w:val="00A2460E"/>
    <w:rsid w:val="00A25403"/>
    <w:rsid w:val="00A255AD"/>
    <w:rsid w:val="00A25644"/>
    <w:rsid w:val="00A2576C"/>
    <w:rsid w:val="00A25CE7"/>
    <w:rsid w:val="00A25FC5"/>
    <w:rsid w:val="00A26839"/>
    <w:rsid w:val="00A26A09"/>
    <w:rsid w:val="00A26D8A"/>
    <w:rsid w:val="00A27481"/>
    <w:rsid w:val="00A27B41"/>
    <w:rsid w:val="00A27BD0"/>
    <w:rsid w:val="00A305B3"/>
    <w:rsid w:val="00A30EF9"/>
    <w:rsid w:val="00A310CA"/>
    <w:rsid w:val="00A31281"/>
    <w:rsid w:val="00A31CAC"/>
    <w:rsid w:val="00A32918"/>
    <w:rsid w:val="00A329F1"/>
    <w:rsid w:val="00A32DB8"/>
    <w:rsid w:val="00A32EE0"/>
    <w:rsid w:val="00A33443"/>
    <w:rsid w:val="00A33551"/>
    <w:rsid w:val="00A33BC5"/>
    <w:rsid w:val="00A34BF8"/>
    <w:rsid w:val="00A34F16"/>
    <w:rsid w:val="00A36581"/>
    <w:rsid w:val="00A36852"/>
    <w:rsid w:val="00A36B3E"/>
    <w:rsid w:val="00A36D2B"/>
    <w:rsid w:val="00A36D9B"/>
    <w:rsid w:val="00A37880"/>
    <w:rsid w:val="00A37C31"/>
    <w:rsid w:val="00A4096C"/>
    <w:rsid w:val="00A40D99"/>
    <w:rsid w:val="00A41A8C"/>
    <w:rsid w:val="00A41CBF"/>
    <w:rsid w:val="00A42475"/>
    <w:rsid w:val="00A424AB"/>
    <w:rsid w:val="00A425EC"/>
    <w:rsid w:val="00A42AA7"/>
    <w:rsid w:val="00A42FBF"/>
    <w:rsid w:val="00A4370D"/>
    <w:rsid w:val="00A43C42"/>
    <w:rsid w:val="00A44F26"/>
    <w:rsid w:val="00A455EF"/>
    <w:rsid w:val="00A47190"/>
    <w:rsid w:val="00A476DE"/>
    <w:rsid w:val="00A47C8F"/>
    <w:rsid w:val="00A5078D"/>
    <w:rsid w:val="00A52351"/>
    <w:rsid w:val="00A5242D"/>
    <w:rsid w:val="00A526F3"/>
    <w:rsid w:val="00A52C27"/>
    <w:rsid w:val="00A52D89"/>
    <w:rsid w:val="00A52E1A"/>
    <w:rsid w:val="00A538F2"/>
    <w:rsid w:val="00A5453A"/>
    <w:rsid w:val="00A54568"/>
    <w:rsid w:val="00A55152"/>
    <w:rsid w:val="00A555D9"/>
    <w:rsid w:val="00A5696C"/>
    <w:rsid w:val="00A56C5F"/>
    <w:rsid w:val="00A56EFA"/>
    <w:rsid w:val="00A56F64"/>
    <w:rsid w:val="00A609D2"/>
    <w:rsid w:val="00A60C37"/>
    <w:rsid w:val="00A60FAC"/>
    <w:rsid w:val="00A61206"/>
    <w:rsid w:val="00A61989"/>
    <w:rsid w:val="00A62777"/>
    <w:rsid w:val="00A6282B"/>
    <w:rsid w:val="00A636AD"/>
    <w:rsid w:val="00A64A64"/>
    <w:rsid w:val="00A64C67"/>
    <w:rsid w:val="00A65123"/>
    <w:rsid w:val="00A65139"/>
    <w:rsid w:val="00A65181"/>
    <w:rsid w:val="00A654A7"/>
    <w:rsid w:val="00A65501"/>
    <w:rsid w:val="00A65AD2"/>
    <w:rsid w:val="00A660C3"/>
    <w:rsid w:val="00A669C2"/>
    <w:rsid w:val="00A66C69"/>
    <w:rsid w:val="00A67019"/>
    <w:rsid w:val="00A67099"/>
    <w:rsid w:val="00A67614"/>
    <w:rsid w:val="00A70616"/>
    <w:rsid w:val="00A707BC"/>
    <w:rsid w:val="00A70B62"/>
    <w:rsid w:val="00A70D65"/>
    <w:rsid w:val="00A71BE1"/>
    <w:rsid w:val="00A71CE3"/>
    <w:rsid w:val="00A727AE"/>
    <w:rsid w:val="00A72991"/>
    <w:rsid w:val="00A73030"/>
    <w:rsid w:val="00A730EE"/>
    <w:rsid w:val="00A73FDE"/>
    <w:rsid w:val="00A74576"/>
    <w:rsid w:val="00A74F63"/>
    <w:rsid w:val="00A7591A"/>
    <w:rsid w:val="00A75F3A"/>
    <w:rsid w:val="00A7626F"/>
    <w:rsid w:val="00A76860"/>
    <w:rsid w:val="00A77027"/>
    <w:rsid w:val="00A777E1"/>
    <w:rsid w:val="00A77809"/>
    <w:rsid w:val="00A77BA0"/>
    <w:rsid w:val="00A77D25"/>
    <w:rsid w:val="00A80A1B"/>
    <w:rsid w:val="00A80CDD"/>
    <w:rsid w:val="00A810DD"/>
    <w:rsid w:val="00A82A87"/>
    <w:rsid w:val="00A831C7"/>
    <w:rsid w:val="00A83EB5"/>
    <w:rsid w:val="00A846EF"/>
    <w:rsid w:val="00A8509B"/>
    <w:rsid w:val="00A85879"/>
    <w:rsid w:val="00A85957"/>
    <w:rsid w:val="00A85C13"/>
    <w:rsid w:val="00A85F8F"/>
    <w:rsid w:val="00A8618A"/>
    <w:rsid w:val="00A8670F"/>
    <w:rsid w:val="00A8683C"/>
    <w:rsid w:val="00A87301"/>
    <w:rsid w:val="00A87A1D"/>
    <w:rsid w:val="00A87BCE"/>
    <w:rsid w:val="00A87CA4"/>
    <w:rsid w:val="00A9000B"/>
    <w:rsid w:val="00A913E1"/>
    <w:rsid w:val="00A91461"/>
    <w:rsid w:val="00A91611"/>
    <w:rsid w:val="00A91CE4"/>
    <w:rsid w:val="00A92188"/>
    <w:rsid w:val="00A92A21"/>
    <w:rsid w:val="00A92DA0"/>
    <w:rsid w:val="00A92E6E"/>
    <w:rsid w:val="00A92E8D"/>
    <w:rsid w:val="00A933C2"/>
    <w:rsid w:val="00A935F2"/>
    <w:rsid w:val="00A936EA"/>
    <w:rsid w:val="00A94284"/>
    <w:rsid w:val="00A943E5"/>
    <w:rsid w:val="00A9488F"/>
    <w:rsid w:val="00A948C5"/>
    <w:rsid w:val="00A94A67"/>
    <w:rsid w:val="00A9600F"/>
    <w:rsid w:val="00A972D3"/>
    <w:rsid w:val="00A97302"/>
    <w:rsid w:val="00A9757B"/>
    <w:rsid w:val="00A97AB6"/>
    <w:rsid w:val="00AA00ED"/>
    <w:rsid w:val="00AA0232"/>
    <w:rsid w:val="00AA04D2"/>
    <w:rsid w:val="00AA0565"/>
    <w:rsid w:val="00AA16F7"/>
    <w:rsid w:val="00AA1FAA"/>
    <w:rsid w:val="00AA25B6"/>
    <w:rsid w:val="00AA28D2"/>
    <w:rsid w:val="00AA30A8"/>
    <w:rsid w:val="00AA3351"/>
    <w:rsid w:val="00AA41AE"/>
    <w:rsid w:val="00AA4C01"/>
    <w:rsid w:val="00AA4F3E"/>
    <w:rsid w:val="00AA611F"/>
    <w:rsid w:val="00AA69F5"/>
    <w:rsid w:val="00AA74E1"/>
    <w:rsid w:val="00AA75C4"/>
    <w:rsid w:val="00AA7DAB"/>
    <w:rsid w:val="00AB01B1"/>
    <w:rsid w:val="00AB07DF"/>
    <w:rsid w:val="00AB0840"/>
    <w:rsid w:val="00AB0EAA"/>
    <w:rsid w:val="00AB172F"/>
    <w:rsid w:val="00AB1769"/>
    <w:rsid w:val="00AB1FD1"/>
    <w:rsid w:val="00AB248A"/>
    <w:rsid w:val="00AB2657"/>
    <w:rsid w:val="00AB2B1F"/>
    <w:rsid w:val="00AB3243"/>
    <w:rsid w:val="00AB342F"/>
    <w:rsid w:val="00AB3843"/>
    <w:rsid w:val="00AB3888"/>
    <w:rsid w:val="00AB3F39"/>
    <w:rsid w:val="00AB549C"/>
    <w:rsid w:val="00AB612F"/>
    <w:rsid w:val="00AB61C3"/>
    <w:rsid w:val="00AB6311"/>
    <w:rsid w:val="00AC1170"/>
    <w:rsid w:val="00AC1508"/>
    <w:rsid w:val="00AC16E7"/>
    <w:rsid w:val="00AC2B47"/>
    <w:rsid w:val="00AC3149"/>
    <w:rsid w:val="00AC339E"/>
    <w:rsid w:val="00AC36F2"/>
    <w:rsid w:val="00AC3741"/>
    <w:rsid w:val="00AC3D3A"/>
    <w:rsid w:val="00AC3EEB"/>
    <w:rsid w:val="00AC4414"/>
    <w:rsid w:val="00AC44B2"/>
    <w:rsid w:val="00AC4853"/>
    <w:rsid w:val="00AC4E87"/>
    <w:rsid w:val="00AC54CB"/>
    <w:rsid w:val="00AC6FE9"/>
    <w:rsid w:val="00AC731B"/>
    <w:rsid w:val="00AC743F"/>
    <w:rsid w:val="00AC7486"/>
    <w:rsid w:val="00AC77D6"/>
    <w:rsid w:val="00AC79BF"/>
    <w:rsid w:val="00AD005F"/>
    <w:rsid w:val="00AD0F46"/>
    <w:rsid w:val="00AD1C5E"/>
    <w:rsid w:val="00AD2184"/>
    <w:rsid w:val="00AD2332"/>
    <w:rsid w:val="00AD2F97"/>
    <w:rsid w:val="00AD3E9D"/>
    <w:rsid w:val="00AD41E9"/>
    <w:rsid w:val="00AD53F7"/>
    <w:rsid w:val="00AD5C66"/>
    <w:rsid w:val="00AD5E65"/>
    <w:rsid w:val="00AD6720"/>
    <w:rsid w:val="00AD6AFD"/>
    <w:rsid w:val="00AD6C0C"/>
    <w:rsid w:val="00AD73D1"/>
    <w:rsid w:val="00AD75FB"/>
    <w:rsid w:val="00AD7995"/>
    <w:rsid w:val="00AE0086"/>
    <w:rsid w:val="00AE0432"/>
    <w:rsid w:val="00AE0C5A"/>
    <w:rsid w:val="00AE1360"/>
    <w:rsid w:val="00AE1D6B"/>
    <w:rsid w:val="00AE26B8"/>
    <w:rsid w:val="00AE3235"/>
    <w:rsid w:val="00AE3475"/>
    <w:rsid w:val="00AE4063"/>
    <w:rsid w:val="00AE4B79"/>
    <w:rsid w:val="00AE50CC"/>
    <w:rsid w:val="00AE5FD0"/>
    <w:rsid w:val="00AE61D4"/>
    <w:rsid w:val="00AE6518"/>
    <w:rsid w:val="00AE7400"/>
    <w:rsid w:val="00AE773C"/>
    <w:rsid w:val="00AE7D45"/>
    <w:rsid w:val="00AF0493"/>
    <w:rsid w:val="00AF1367"/>
    <w:rsid w:val="00AF16AF"/>
    <w:rsid w:val="00AF1B8B"/>
    <w:rsid w:val="00AF230E"/>
    <w:rsid w:val="00AF2CA6"/>
    <w:rsid w:val="00AF2E13"/>
    <w:rsid w:val="00AF3367"/>
    <w:rsid w:val="00AF33F7"/>
    <w:rsid w:val="00AF455D"/>
    <w:rsid w:val="00AF4E53"/>
    <w:rsid w:val="00AF538E"/>
    <w:rsid w:val="00AF5782"/>
    <w:rsid w:val="00AF5840"/>
    <w:rsid w:val="00AF61C4"/>
    <w:rsid w:val="00AF64F1"/>
    <w:rsid w:val="00AF6A7B"/>
    <w:rsid w:val="00AF6D1E"/>
    <w:rsid w:val="00AF7433"/>
    <w:rsid w:val="00AF7B8F"/>
    <w:rsid w:val="00B0002C"/>
    <w:rsid w:val="00B00805"/>
    <w:rsid w:val="00B00CF3"/>
    <w:rsid w:val="00B00EBB"/>
    <w:rsid w:val="00B01662"/>
    <w:rsid w:val="00B01A9A"/>
    <w:rsid w:val="00B02E70"/>
    <w:rsid w:val="00B03064"/>
    <w:rsid w:val="00B040CE"/>
    <w:rsid w:val="00B0448B"/>
    <w:rsid w:val="00B045A1"/>
    <w:rsid w:val="00B052C3"/>
    <w:rsid w:val="00B05383"/>
    <w:rsid w:val="00B05455"/>
    <w:rsid w:val="00B05B3D"/>
    <w:rsid w:val="00B05F83"/>
    <w:rsid w:val="00B0635B"/>
    <w:rsid w:val="00B06549"/>
    <w:rsid w:val="00B06E26"/>
    <w:rsid w:val="00B07676"/>
    <w:rsid w:val="00B079F9"/>
    <w:rsid w:val="00B07FB1"/>
    <w:rsid w:val="00B1031B"/>
    <w:rsid w:val="00B1093B"/>
    <w:rsid w:val="00B109E4"/>
    <w:rsid w:val="00B10DEF"/>
    <w:rsid w:val="00B1114F"/>
    <w:rsid w:val="00B11587"/>
    <w:rsid w:val="00B118E8"/>
    <w:rsid w:val="00B13875"/>
    <w:rsid w:val="00B15540"/>
    <w:rsid w:val="00B155FD"/>
    <w:rsid w:val="00B15B28"/>
    <w:rsid w:val="00B15F48"/>
    <w:rsid w:val="00B161B1"/>
    <w:rsid w:val="00B17109"/>
    <w:rsid w:val="00B222C6"/>
    <w:rsid w:val="00B22E57"/>
    <w:rsid w:val="00B2331D"/>
    <w:rsid w:val="00B239FD"/>
    <w:rsid w:val="00B23E86"/>
    <w:rsid w:val="00B243CC"/>
    <w:rsid w:val="00B24530"/>
    <w:rsid w:val="00B24815"/>
    <w:rsid w:val="00B24A0A"/>
    <w:rsid w:val="00B2547B"/>
    <w:rsid w:val="00B25A08"/>
    <w:rsid w:val="00B26100"/>
    <w:rsid w:val="00B2665D"/>
    <w:rsid w:val="00B2701A"/>
    <w:rsid w:val="00B3037E"/>
    <w:rsid w:val="00B30D7E"/>
    <w:rsid w:val="00B3196A"/>
    <w:rsid w:val="00B31AA4"/>
    <w:rsid w:val="00B31D6C"/>
    <w:rsid w:val="00B326E3"/>
    <w:rsid w:val="00B32D67"/>
    <w:rsid w:val="00B32DC5"/>
    <w:rsid w:val="00B32FD5"/>
    <w:rsid w:val="00B3363C"/>
    <w:rsid w:val="00B33D37"/>
    <w:rsid w:val="00B34281"/>
    <w:rsid w:val="00B34668"/>
    <w:rsid w:val="00B34ACD"/>
    <w:rsid w:val="00B3539C"/>
    <w:rsid w:val="00B3584D"/>
    <w:rsid w:val="00B365D6"/>
    <w:rsid w:val="00B36A1C"/>
    <w:rsid w:val="00B36BEB"/>
    <w:rsid w:val="00B37160"/>
    <w:rsid w:val="00B37AA7"/>
    <w:rsid w:val="00B37B62"/>
    <w:rsid w:val="00B413A5"/>
    <w:rsid w:val="00B41430"/>
    <w:rsid w:val="00B415BF"/>
    <w:rsid w:val="00B41ACC"/>
    <w:rsid w:val="00B433D6"/>
    <w:rsid w:val="00B43626"/>
    <w:rsid w:val="00B43D05"/>
    <w:rsid w:val="00B4611B"/>
    <w:rsid w:val="00B4647B"/>
    <w:rsid w:val="00B464A8"/>
    <w:rsid w:val="00B46823"/>
    <w:rsid w:val="00B46C87"/>
    <w:rsid w:val="00B46E85"/>
    <w:rsid w:val="00B475D5"/>
    <w:rsid w:val="00B4783B"/>
    <w:rsid w:val="00B50EB1"/>
    <w:rsid w:val="00B51114"/>
    <w:rsid w:val="00B5266B"/>
    <w:rsid w:val="00B527D5"/>
    <w:rsid w:val="00B53C86"/>
    <w:rsid w:val="00B5472B"/>
    <w:rsid w:val="00B5575B"/>
    <w:rsid w:val="00B55D86"/>
    <w:rsid w:val="00B55F87"/>
    <w:rsid w:val="00B5637C"/>
    <w:rsid w:val="00B5656D"/>
    <w:rsid w:val="00B5687E"/>
    <w:rsid w:val="00B568DE"/>
    <w:rsid w:val="00B57FA4"/>
    <w:rsid w:val="00B602FD"/>
    <w:rsid w:val="00B6052E"/>
    <w:rsid w:val="00B60BA2"/>
    <w:rsid w:val="00B617D2"/>
    <w:rsid w:val="00B61A71"/>
    <w:rsid w:val="00B61FD9"/>
    <w:rsid w:val="00B6245A"/>
    <w:rsid w:val="00B62C8A"/>
    <w:rsid w:val="00B63010"/>
    <w:rsid w:val="00B63F6E"/>
    <w:rsid w:val="00B63FEE"/>
    <w:rsid w:val="00B65303"/>
    <w:rsid w:val="00B65C05"/>
    <w:rsid w:val="00B6637F"/>
    <w:rsid w:val="00B66E6E"/>
    <w:rsid w:val="00B66FE2"/>
    <w:rsid w:val="00B674D6"/>
    <w:rsid w:val="00B67613"/>
    <w:rsid w:val="00B67842"/>
    <w:rsid w:val="00B7029B"/>
    <w:rsid w:val="00B705DE"/>
    <w:rsid w:val="00B70763"/>
    <w:rsid w:val="00B7095B"/>
    <w:rsid w:val="00B71669"/>
    <w:rsid w:val="00B7168E"/>
    <w:rsid w:val="00B71BB5"/>
    <w:rsid w:val="00B746EA"/>
    <w:rsid w:val="00B74784"/>
    <w:rsid w:val="00B749BC"/>
    <w:rsid w:val="00B74B2E"/>
    <w:rsid w:val="00B750CE"/>
    <w:rsid w:val="00B7516C"/>
    <w:rsid w:val="00B75BB2"/>
    <w:rsid w:val="00B76111"/>
    <w:rsid w:val="00B76A56"/>
    <w:rsid w:val="00B77106"/>
    <w:rsid w:val="00B80066"/>
    <w:rsid w:val="00B8013E"/>
    <w:rsid w:val="00B80AF6"/>
    <w:rsid w:val="00B82090"/>
    <w:rsid w:val="00B82347"/>
    <w:rsid w:val="00B82F04"/>
    <w:rsid w:val="00B837D7"/>
    <w:rsid w:val="00B83A66"/>
    <w:rsid w:val="00B849D2"/>
    <w:rsid w:val="00B84FBB"/>
    <w:rsid w:val="00B8570D"/>
    <w:rsid w:val="00B85F4A"/>
    <w:rsid w:val="00B862FE"/>
    <w:rsid w:val="00B86389"/>
    <w:rsid w:val="00B863E4"/>
    <w:rsid w:val="00B8662A"/>
    <w:rsid w:val="00B86867"/>
    <w:rsid w:val="00B86B2D"/>
    <w:rsid w:val="00B870F4"/>
    <w:rsid w:val="00B87FC5"/>
    <w:rsid w:val="00B90296"/>
    <w:rsid w:val="00B90B91"/>
    <w:rsid w:val="00B90FD8"/>
    <w:rsid w:val="00B91114"/>
    <w:rsid w:val="00B928F3"/>
    <w:rsid w:val="00B936B8"/>
    <w:rsid w:val="00B93E75"/>
    <w:rsid w:val="00B9469F"/>
    <w:rsid w:val="00B950F7"/>
    <w:rsid w:val="00B9521A"/>
    <w:rsid w:val="00B954D8"/>
    <w:rsid w:val="00B95B6F"/>
    <w:rsid w:val="00B96068"/>
    <w:rsid w:val="00B97116"/>
    <w:rsid w:val="00B97D80"/>
    <w:rsid w:val="00B97DCC"/>
    <w:rsid w:val="00B97E35"/>
    <w:rsid w:val="00B97E45"/>
    <w:rsid w:val="00BA06A0"/>
    <w:rsid w:val="00BA0EF9"/>
    <w:rsid w:val="00BA10F0"/>
    <w:rsid w:val="00BA126F"/>
    <w:rsid w:val="00BA1863"/>
    <w:rsid w:val="00BA1A69"/>
    <w:rsid w:val="00BA2964"/>
    <w:rsid w:val="00BA2F48"/>
    <w:rsid w:val="00BA31BC"/>
    <w:rsid w:val="00BA3512"/>
    <w:rsid w:val="00BA3516"/>
    <w:rsid w:val="00BA37C1"/>
    <w:rsid w:val="00BA3D6D"/>
    <w:rsid w:val="00BA3E0D"/>
    <w:rsid w:val="00BA4AA2"/>
    <w:rsid w:val="00BA6903"/>
    <w:rsid w:val="00BA712F"/>
    <w:rsid w:val="00BA764A"/>
    <w:rsid w:val="00BA7A02"/>
    <w:rsid w:val="00BB1163"/>
    <w:rsid w:val="00BB15AC"/>
    <w:rsid w:val="00BB1A29"/>
    <w:rsid w:val="00BB2033"/>
    <w:rsid w:val="00BB2076"/>
    <w:rsid w:val="00BB2F73"/>
    <w:rsid w:val="00BB350F"/>
    <w:rsid w:val="00BB3E79"/>
    <w:rsid w:val="00BB41BB"/>
    <w:rsid w:val="00BB4BFC"/>
    <w:rsid w:val="00BB4E0A"/>
    <w:rsid w:val="00BB55DA"/>
    <w:rsid w:val="00BB5801"/>
    <w:rsid w:val="00BB610C"/>
    <w:rsid w:val="00BB6555"/>
    <w:rsid w:val="00BB7FB7"/>
    <w:rsid w:val="00BB7FF5"/>
    <w:rsid w:val="00BC08B7"/>
    <w:rsid w:val="00BC149C"/>
    <w:rsid w:val="00BC1526"/>
    <w:rsid w:val="00BC17E9"/>
    <w:rsid w:val="00BC18B9"/>
    <w:rsid w:val="00BC1931"/>
    <w:rsid w:val="00BC219F"/>
    <w:rsid w:val="00BC22D2"/>
    <w:rsid w:val="00BC32A3"/>
    <w:rsid w:val="00BC3680"/>
    <w:rsid w:val="00BC3C10"/>
    <w:rsid w:val="00BC4976"/>
    <w:rsid w:val="00BC531C"/>
    <w:rsid w:val="00BC588F"/>
    <w:rsid w:val="00BC5A7D"/>
    <w:rsid w:val="00BC5D85"/>
    <w:rsid w:val="00BC67A4"/>
    <w:rsid w:val="00BC7498"/>
    <w:rsid w:val="00BC74CB"/>
    <w:rsid w:val="00BC79C9"/>
    <w:rsid w:val="00BC7E7C"/>
    <w:rsid w:val="00BD0685"/>
    <w:rsid w:val="00BD0900"/>
    <w:rsid w:val="00BD0DB4"/>
    <w:rsid w:val="00BD21DB"/>
    <w:rsid w:val="00BD267F"/>
    <w:rsid w:val="00BD2E28"/>
    <w:rsid w:val="00BD3EE5"/>
    <w:rsid w:val="00BD54C3"/>
    <w:rsid w:val="00BD57F9"/>
    <w:rsid w:val="00BD5B50"/>
    <w:rsid w:val="00BD626A"/>
    <w:rsid w:val="00BD62E9"/>
    <w:rsid w:val="00BD6A40"/>
    <w:rsid w:val="00BD6A79"/>
    <w:rsid w:val="00BD7673"/>
    <w:rsid w:val="00BD7DFF"/>
    <w:rsid w:val="00BD7E44"/>
    <w:rsid w:val="00BD7EAA"/>
    <w:rsid w:val="00BE01AD"/>
    <w:rsid w:val="00BE0817"/>
    <w:rsid w:val="00BE1160"/>
    <w:rsid w:val="00BE125F"/>
    <w:rsid w:val="00BE1B04"/>
    <w:rsid w:val="00BE1B1A"/>
    <w:rsid w:val="00BE252E"/>
    <w:rsid w:val="00BE31B8"/>
    <w:rsid w:val="00BE3FD5"/>
    <w:rsid w:val="00BE4610"/>
    <w:rsid w:val="00BE46B9"/>
    <w:rsid w:val="00BE4CD0"/>
    <w:rsid w:val="00BE4E81"/>
    <w:rsid w:val="00BE546C"/>
    <w:rsid w:val="00BE57BE"/>
    <w:rsid w:val="00BE592E"/>
    <w:rsid w:val="00BE5A5C"/>
    <w:rsid w:val="00BE6808"/>
    <w:rsid w:val="00BE6993"/>
    <w:rsid w:val="00BE7533"/>
    <w:rsid w:val="00BE79F6"/>
    <w:rsid w:val="00BF128F"/>
    <w:rsid w:val="00BF14B6"/>
    <w:rsid w:val="00BF1E08"/>
    <w:rsid w:val="00BF20D9"/>
    <w:rsid w:val="00BF2A54"/>
    <w:rsid w:val="00BF2D3B"/>
    <w:rsid w:val="00BF3013"/>
    <w:rsid w:val="00BF38E9"/>
    <w:rsid w:val="00BF3AF6"/>
    <w:rsid w:val="00BF4696"/>
    <w:rsid w:val="00BF4E73"/>
    <w:rsid w:val="00BF562A"/>
    <w:rsid w:val="00BF56C7"/>
    <w:rsid w:val="00BF573F"/>
    <w:rsid w:val="00BF5B1C"/>
    <w:rsid w:val="00BF5E73"/>
    <w:rsid w:val="00BF62E1"/>
    <w:rsid w:val="00BF64E3"/>
    <w:rsid w:val="00BF6801"/>
    <w:rsid w:val="00BF685A"/>
    <w:rsid w:val="00BF6AB7"/>
    <w:rsid w:val="00BF6E23"/>
    <w:rsid w:val="00BF6E4E"/>
    <w:rsid w:val="00BF767B"/>
    <w:rsid w:val="00BF7C2A"/>
    <w:rsid w:val="00BF7C6B"/>
    <w:rsid w:val="00C00050"/>
    <w:rsid w:val="00C002FB"/>
    <w:rsid w:val="00C01D78"/>
    <w:rsid w:val="00C01F7B"/>
    <w:rsid w:val="00C04413"/>
    <w:rsid w:val="00C04600"/>
    <w:rsid w:val="00C0496E"/>
    <w:rsid w:val="00C04B5A"/>
    <w:rsid w:val="00C04B5C"/>
    <w:rsid w:val="00C05D9B"/>
    <w:rsid w:val="00C06B62"/>
    <w:rsid w:val="00C074B4"/>
    <w:rsid w:val="00C07659"/>
    <w:rsid w:val="00C078A6"/>
    <w:rsid w:val="00C103AB"/>
    <w:rsid w:val="00C10619"/>
    <w:rsid w:val="00C11DE1"/>
    <w:rsid w:val="00C134B5"/>
    <w:rsid w:val="00C135C0"/>
    <w:rsid w:val="00C13A81"/>
    <w:rsid w:val="00C13E34"/>
    <w:rsid w:val="00C144DE"/>
    <w:rsid w:val="00C1456E"/>
    <w:rsid w:val="00C146C7"/>
    <w:rsid w:val="00C15E23"/>
    <w:rsid w:val="00C15E7A"/>
    <w:rsid w:val="00C1635F"/>
    <w:rsid w:val="00C16867"/>
    <w:rsid w:val="00C16AD0"/>
    <w:rsid w:val="00C17515"/>
    <w:rsid w:val="00C17593"/>
    <w:rsid w:val="00C177F8"/>
    <w:rsid w:val="00C17867"/>
    <w:rsid w:val="00C20AA4"/>
    <w:rsid w:val="00C21126"/>
    <w:rsid w:val="00C212B9"/>
    <w:rsid w:val="00C219BF"/>
    <w:rsid w:val="00C226EB"/>
    <w:rsid w:val="00C23754"/>
    <w:rsid w:val="00C23B66"/>
    <w:rsid w:val="00C23FA5"/>
    <w:rsid w:val="00C24EE5"/>
    <w:rsid w:val="00C25322"/>
    <w:rsid w:val="00C258E7"/>
    <w:rsid w:val="00C25C48"/>
    <w:rsid w:val="00C25C81"/>
    <w:rsid w:val="00C260C6"/>
    <w:rsid w:val="00C269D8"/>
    <w:rsid w:val="00C27067"/>
    <w:rsid w:val="00C277C0"/>
    <w:rsid w:val="00C307DD"/>
    <w:rsid w:val="00C3093F"/>
    <w:rsid w:val="00C3163F"/>
    <w:rsid w:val="00C316BC"/>
    <w:rsid w:val="00C31EE1"/>
    <w:rsid w:val="00C33409"/>
    <w:rsid w:val="00C33B4D"/>
    <w:rsid w:val="00C33CFF"/>
    <w:rsid w:val="00C33D91"/>
    <w:rsid w:val="00C350BE"/>
    <w:rsid w:val="00C35850"/>
    <w:rsid w:val="00C35A31"/>
    <w:rsid w:val="00C35CB1"/>
    <w:rsid w:val="00C36274"/>
    <w:rsid w:val="00C36E4F"/>
    <w:rsid w:val="00C37404"/>
    <w:rsid w:val="00C3755C"/>
    <w:rsid w:val="00C37ECF"/>
    <w:rsid w:val="00C40325"/>
    <w:rsid w:val="00C40D38"/>
    <w:rsid w:val="00C41375"/>
    <w:rsid w:val="00C4198E"/>
    <w:rsid w:val="00C41B62"/>
    <w:rsid w:val="00C41DC4"/>
    <w:rsid w:val="00C42CA3"/>
    <w:rsid w:val="00C430FD"/>
    <w:rsid w:val="00C448A0"/>
    <w:rsid w:val="00C44C6C"/>
    <w:rsid w:val="00C45392"/>
    <w:rsid w:val="00C45646"/>
    <w:rsid w:val="00C4630D"/>
    <w:rsid w:val="00C4669D"/>
    <w:rsid w:val="00C468A6"/>
    <w:rsid w:val="00C46FE5"/>
    <w:rsid w:val="00C474C9"/>
    <w:rsid w:val="00C4778A"/>
    <w:rsid w:val="00C47D7B"/>
    <w:rsid w:val="00C502CE"/>
    <w:rsid w:val="00C5200F"/>
    <w:rsid w:val="00C5217D"/>
    <w:rsid w:val="00C534BA"/>
    <w:rsid w:val="00C539BC"/>
    <w:rsid w:val="00C53EB5"/>
    <w:rsid w:val="00C54733"/>
    <w:rsid w:val="00C54BE7"/>
    <w:rsid w:val="00C54DF5"/>
    <w:rsid w:val="00C54FAE"/>
    <w:rsid w:val="00C56226"/>
    <w:rsid w:val="00C5786A"/>
    <w:rsid w:val="00C60558"/>
    <w:rsid w:val="00C60A82"/>
    <w:rsid w:val="00C61680"/>
    <w:rsid w:val="00C61EBD"/>
    <w:rsid w:val="00C623E1"/>
    <w:rsid w:val="00C62833"/>
    <w:rsid w:val="00C6291C"/>
    <w:rsid w:val="00C62ABF"/>
    <w:rsid w:val="00C62C76"/>
    <w:rsid w:val="00C63195"/>
    <w:rsid w:val="00C633C5"/>
    <w:rsid w:val="00C63763"/>
    <w:rsid w:val="00C63C28"/>
    <w:rsid w:val="00C63CAD"/>
    <w:rsid w:val="00C64492"/>
    <w:rsid w:val="00C6452E"/>
    <w:rsid w:val="00C64A50"/>
    <w:rsid w:val="00C65280"/>
    <w:rsid w:val="00C66A41"/>
    <w:rsid w:val="00C6707F"/>
    <w:rsid w:val="00C67583"/>
    <w:rsid w:val="00C6765B"/>
    <w:rsid w:val="00C701E7"/>
    <w:rsid w:val="00C710FE"/>
    <w:rsid w:val="00C7135B"/>
    <w:rsid w:val="00C71AE2"/>
    <w:rsid w:val="00C723A7"/>
    <w:rsid w:val="00C72EA3"/>
    <w:rsid w:val="00C734C2"/>
    <w:rsid w:val="00C73679"/>
    <w:rsid w:val="00C73FDE"/>
    <w:rsid w:val="00C74071"/>
    <w:rsid w:val="00C743F5"/>
    <w:rsid w:val="00C74424"/>
    <w:rsid w:val="00C74734"/>
    <w:rsid w:val="00C7541D"/>
    <w:rsid w:val="00C754BE"/>
    <w:rsid w:val="00C756D4"/>
    <w:rsid w:val="00C75E7B"/>
    <w:rsid w:val="00C76A91"/>
    <w:rsid w:val="00C7754F"/>
    <w:rsid w:val="00C80CA8"/>
    <w:rsid w:val="00C81401"/>
    <w:rsid w:val="00C81ADB"/>
    <w:rsid w:val="00C81B17"/>
    <w:rsid w:val="00C82A82"/>
    <w:rsid w:val="00C838AF"/>
    <w:rsid w:val="00C83CAF"/>
    <w:rsid w:val="00C84110"/>
    <w:rsid w:val="00C844D5"/>
    <w:rsid w:val="00C85424"/>
    <w:rsid w:val="00C854DE"/>
    <w:rsid w:val="00C8560B"/>
    <w:rsid w:val="00C85E3F"/>
    <w:rsid w:val="00C85F10"/>
    <w:rsid w:val="00C86B0D"/>
    <w:rsid w:val="00C86E32"/>
    <w:rsid w:val="00C86F51"/>
    <w:rsid w:val="00C87CB4"/>
    <w:rsid w:val="00C87EDC"/>
    <w:rsid w:val="00C87F2E"/>
    <w:rsid w:val="00C90553"/>
    <w:rsid w:val="00C90643"/>
    <w:rsid w:val="00C9090E"/>
    <w:rsid w:val="00C90CC2"/>
    <w:rsid w:val="00C90F58"/>
    <w:rsid w:val="00C911C2"/>
    <w:rsid w:val="00C91B50"/>
    <w:rsid w:val="00C93184"/>
    <w:rsid w:val="00C931DF"/>
    <w:rsid w:val="00C94894"/>
    <w:rsid w:val="00C94A41"/>
    <w:rsid w:val="00C94F6E"/>
    <w:rsid w:val="00C95346"/>
    <w:rsid w:val="00C958FF"/>
    <w:rsid w:val="00CA05B1"/>
    <w:rsid w:val="00CA09A1"/>
    <w:rsid w:val="00CA0F2F"/>
    <w:rsid w:val="00CA13A5"/>
    <w:rsid w:val="00CA2A2A"/>
    <w:rsid w:val="00CA2BEB"/>
    <w:rsid w:val="00CA3A35"/>
    <w:rsid w:val="00CA408A"/>
    <w:rsid w:val="00CA458C"/>
    <w:rsid w:val="00CA5462"/>
    <w:rsid w:val="00CA561C"/>
    <w:rsid w:val="00CA5713"/>
    <w:rsid w:val="00CA58B9"/>
    <w:rsid w:val="00CA6089"/>
    <w:rsid w:val="00CA60E8"/>
    <w:rsid w:val="00CA6700"/>
    <w:rsid w:val="00CA72D9"/>
    <w:rsid w:val="00CA7585"/>
    <w:rsid w:val="00CB075F"/>
    <w:rsid w:val="00CB0C2D"/>
    <w:rsid w:val="00CB1A6B"/>
    <w:rsid w:val="00CB1C46"/>
    <w:rsid w:val="00CB1CD0"/>
    <w:rsid w:val="00CB229E"/>
    <w:rsid w:val="00CB30F0"/>
    <w:rsid w:val="00CB380F"/>
    <w:rsid w:val="00CB437A"/>
    <w:rsid w:val="00CB454A"/>
    <w:rsid w:val="00CB54EE"/>
    <w:rsid w:val="00CB60EF"/>
    <w:rsid w:val="00CB7639"/>
    <w:rsid w:val="00CB7DD9"/>
    <w:rsid w:val="00CC022C"/>
    <w:rsid w:val="00CC0CD8"/>
    <w:rsid w:val="00CC0F9A"/>
    <w:rsid w:val="00CC10A1"/>
    <w:rsid w:val="00CC1322"/>
    <w:rsid w:val="00CC141F"/>
    <w:rsid w:val="00CC14FC"/>
    <w:rsid w:val="00CC1703"/>
    <w:rsid w:val="00CC2059"/>
    <w:rsid w:val="00CC262E"/>
    <w:rsid w:val="00CC2BBD"/>
    <w:rsid w:val="00CC2E43"/>
    <w:rsid w:val="00CC396C"/>
    <w:rsid w:val="00CC4DA4"/>
    <w:rsid w:val="00CC562D"/>
    <w:rsid w:val="00CC6422"/>
    <w:rsid w:val="00CC660B"/>
    <w:rsid w:val="00CC67A1"/>
    <w:rsid w:val="00CC6A2A"/>
    <w:rsid w:val="00CC7F78"/>
    <w:rsid w:val="00CD0718"/>
    <w:rsid w:val="00CD0764"/>
    <w:rsid w:val="00CD1236"/>
    <w:rsid w:val="00CD13DF"/>
    <w:rsid w:val="00CD15AF"/>
    <w:rsid w:val="00CD2A0C"/>
    <w:rsid w:val="00CD3D5D"/>
    <w:rsid w:val="00CD5445"/>
    <w:rsid w:val="00CD6675"/>
    <w:rsid w:val="00CD6AE1"/>
    <w:rsid w:val="00CD6FEF"/>
    <w:rsid w:val="00CD7A58"/>
    <w:rsid w:val="00CE0110"/>
    <w:rsid w:val="00CE01BE"/>
    <w:rsid w:val="00CE0292"/>
    <w:rsid w:val="00CE0D53"/>
    <w:rsid w:val="00CE132D"/>
    <w:rsid w:val="00CE1889"/>
    <w:rsid w:val="00CE219F"/>
    <w:rsid w:val="00CE23F1"/>
    <w:rsid w:val="00CE2686"/>
    <w:rsid w:val="00CE26BB"/>
    <w:rsid w:val="00CE2E86"/>
    <w:rsid w:val="00CE3377"/>
    <w:rsid w:val="00CE3C99"/>
    <w:rsid w:val="00CE4A3D"/>
    <w:rsid w:val="00CE4B98"/>
    <w:rsid w:val="00CE4BB8"/>
    <w:rsid w:val="00CE4F72"/>
    <w:rsid w:val="00CE51D4"/>
    <w:rsid w:val="00CE53AF"/>
    <w:rsid w:val="00CE5A4C"/>
    <w:rsid w:val="00CE6681"/>
    <w:rsid w:val="00CE698E"/>
    <w:rsid w:val="00CE6F7B"/>
    <w:rsid w:val="00CE70C0"/>
    <w:rsid w:val="00CE71DD"/>
    <w:rsid w:val="00CE7302"/>
    <w:rsid w:val="00CE7848"/>
    <w:rsid w:val="00CE787D"/>
    <w:rsid w:val="00CF0230"/>
    <w:rsid w:val="00CF0451"/>
    <w:rsid w:val="00CF06C9"/>
    <w:rsid w:val="00CF0748"/>
    <w:rsid w:val="00CF0D8E"/>
    <w:rsid w:val="00CF15C8"/>
    <w:rsid w:val="00CF272C"/>
    <w:rsid w:val="00CF2CD5"/>
    <w:rsid w:val="00CF2D6F"/>
    <w:rsid w:val="00CF4D50"/>
    <w:rsid w:val="00CF5500"/>
    <w:rsid w:val="00CF5729"/>
    <w:rsid w:val="00CF6005"/>
    <w:rsid w:val="00CF6494"/>
    <w:rsid w:val="00CF64CA"/>
    <w:rsid w:val="00CF6AA4"/>
    <w:rsid w:val="00CF72DF"/>
    <w:rsid w:val="00CF74CD"/>
    <w:rsid w:val="00CF75EF"/>
    <w:rsid w:val="00CF7731"/>
    <w:rsid w:val="00CF7769"/>
    <w:rsid w:val="00CF7AFA"/>
    <w:rsid w:val="00D0021B"/>
    <w:rsid w:val="00D004EB"/>
    <w:rsid w:val="00D00F83"/>
    <w:rsid w:val="00D018F1"/>
    <w:rsid w:val="00D019CE"/>
    <w:rsid w:val="00D02BBA"/>
    <w:rsid w:val="00D0316A"/>
    <w:rsid w:val="00D039C6"/>
    <w:rsid w:val="00D044E8"/>
    <w:rsid w:val="00D04FB2"/>
    <w:rsid w:val="00D05063"/>
    <w:rsid w:val="00D05241"/>
    <w:rsid w:val="00D05391"/>
    <w:rsid w:val="00D05A56"/>
    <w:rsid w:val="00D0605D"/>
    <w:rsid w:val="00D065E2"/>
    <w:rsid w:val="00D0668E"/>
    <w:rsid w:val="00D066BD"/>
    <w:rsid w:val="00D06807"/>
    <w:rsid w:val="00D06826"/>
    <w:rsid w:val="00D06EA9"/>
    <w:rsid w:val="00D070C7"/>
    <w:rsid w:val="00D10592"/>
    <w:rsid w:val="00D10B31"/>
    <w:rsid w:val="00D10B36"/>
    <w:rsid w:val="00D11893"/>
    <w:rsid w:val="00D11FB7"/>
    <w:rsid w:val="00D120FA"/>
    <w:rsid w:val="00D12EC2"/>
    <w:rsid w:val="00D1310C"/>
    <w:rsid w:val="00D13802"/>
    <w:rsid w:val="00D13F8C"/>
    <w:rsid w:val="00D1401A"/>
    <w:rsid w:val="00D14486"/>
    <w:rsid w:val="00D14FAB"/>
    <w:rsid w:val="00D157CC"/>
    <w:rsid w:val="00D158A5"/>
    <w:rsid w:val="00D163C1"/>
    <w:rsid w:val="00D1678D"/>
    <w:rsid w:val="00D16E8C"/>
    <w:rsid w:val="00D1736A"/>
    <w:rsid w:val="00D17837"/>
    <w:rsid w:val="00D178D1"/>
    <w:rsid w:val="00D17F65"/>
    <w:rsid w:val="00D20205"/>
    <w:rsid w:val="00D2023C"/>
    <w:rsid w:val="00D20A1A"/>
    <w:rsid w:val="00D20CFD"/>
    <w:rsid w:val="00D2206A"/>
    <w:rsid w:val="00D2234E"/>
    <w:rsid w:val="00D223BD"/>
    <w:rsid w:val="00D22467"/>
    <w:rsid w:val="00D22EED"/>
    <w:rsid w:val="00D234C2"/>
    <w:rsid w:val="00D238F7"/>
    <w:rsid w:val="00D23B2B"/>
    <w:rsid w:val="00D247C2"/>
    <w:rsid w:val="00D24FEF"/>
    <w:rsid w:val="00D25728"/>
    <w:rsid w:val="00D25F7D"/>
    <w:rsid w:val="00D268D6"/>
    <w:rsid w:val="00D26E52"/>
    <w:rsid w:val="00D27E91"/>
    <w:rsid w:val="00D3029F"/>
    <w:rsid w:val="00D303C2"/>
    <w:rsid w:val="00D31366"/>
    <w:rsid w:val="00D315B0"/>
    <w:rsid w:val="00D32C42"/>
    <w:rsid w:val="00D32CB1"/>
    <w:rsid w:val="00D33D79"/>
    <w:rsid w:val="00D345C2"/>
    <w:rsid w:val="00D34C22"/>
    <w:rsid w:val="00D34FF4"/>
    <w:rsid w:val="00D350A5"/>
    <w:rsid w:val="00D3510C"/>
    <w:rsid w:val="00D36C7C"/>
    <w:rsid w:val="00D371A4"/>
    <w:rsid w:val="00D37A01"/>
    <w:rsid w:val="00D40B66"/>
    <w:rsid w:val="00D41E2E"/>
    <w:rsid w:val="00D42D66"/>
    <w:rsid w:val="00D42D9E"/>
    <w:rsid w:val="00D432A3"/>
    <w:rsid w:val="00D43F38"/>
    <w:rsid w:val="00D43F7C"/>
    <w:rsid w:val="00D44184"/>
    <w:rsid w:val="00D45051"/>
    <w:rsid w:val="00D455C7"/>
    <w:rsid w:val="00D45C52"/>
    <w:rsid w:val="00D4639C"/>
    <w:rsid w:val="00D506E2"/>
    <w:rsid w:val="00D50733"/>
    <w:rsid w:val="00D5133B"/>
    <w:rsid w:val="00D5154E"/>
    <w:rsid w:val="00D51C82"/>
    <w:rsid w:val="00D51F09"/>
    <w:rsid w:val="00D52521"/>
    <w:rsid w:val="00D528D1"/>
    <w:rsid w:val="00D52974"/>
    <w:rsid w:val="00D52A85"/>
    <w:rsid w:val="00D52CAA"/>
    <w:rsid w:val="00D52DDF"/>
    <w:rsid w:val="00D52EED"/>
    <w:rsid w:val="00D53247"/>
    <w:rsid w:val="00D53D4B"/>
    <w:rsid w:val="00D54606"/>
    <w:rsid w:val="00D54D6B"/>
    <w:rsid w:val="00D5548A"/>
    <w:rsid w:val="00D55790"/>
    <w:rsid w:val="00D55DE2"/>
    <w:rsid w:val="00D56C86"/>
    <w:rsid w:val="00D571B7"/>
    <w:rsid w:val="00D6064C"/>
    <w:rsid w:val="00D610CF"/>
    <w:rsid w:val="00D61686"/>
    <w:rsid w:val="00D6249B"/>
    <w:rsid w:val="00D629F9"/>
    <w:rsid w:val="00D62CAD"/>
    <w:rsid w:val="00D62E2A"/>
    <w:rsid w:val="00D6340D"/>
    <w:rsid w:val="00D63507"/>
    <w:rsid w:val="00D63AC3"/>
    <w:rsid w:val="00D63EA8"/>
    <w:rsid w:val="00D65C83"/>
    <w:rsid w:val="00D65ED4"/>
    <w:rsid w:val="00D6627E"/>
    <w:rsid w:val="00D66472"/>
    <w:rsid w:val="00D66519"/>
    <w:rsid w:val="00D665BF"/>
    <w:rsid w:val="00D677CF"/>
    <w:rsid w:val="00D70522"/>
    <w:rsid w:val="00D70B5F"/>
    <w:rsid w:val="00D710AC"/>
    <w:rsid w:val="00D71538"/>
    <w:rsid w:val="00D71785"/>
    <w:rsid w:val="00D71C7D"/>
    <w:rsid w:val="00D72012"/>
    <w:rsid w:val="00D7229E"/>
    <w:rsid w:val="00D726CD"/>
    <w:rsid w:val="00D7277E"/>
    <w:rsid w:val="00D72844"/>
    <w:rsid w:val="00D732A8"/>
    <w:rsid w:val="00D73648"/>
    <w:rsid w:val="00D73F1D"/>
    <w:rsid w:val="00D74328"/>
    <w:rsid w:val="00D7440A"/>
    <w:rsid w:val="00D7453E"/>
    <w:rsid w:val="00D745F3"/>
    <w:rsid w:val="00D749A8"/>
    <w:rsid w:val="00D75921"/>
    <w:rsid w:val="00D75BA0"/>
    <w:rsid w:val="00D75C8A"/>
    <w:rsid w:val="00D76AF3"/>
    <w:rsid w:val="00D77866"/>
    <w:rsid w:val="00D80365"/>
    <w:rsid w:val="00D8083E"/>
    <w:rsid w:val="00D81543"/>
    <w:rsid w:val="00D81C61"/>
    <w:rsid w:val="00D81E4F"/>
    <w:rsid w:val="00D81FE3"/>
    <w:rsid w:val="00D82AE5"/>
    <w:rsid w:val="00D83E32"/>
    <w:rsid w:val="00D8478A"/>
    <w:rsid w:val="00D8523A"/>
    <w:rsid w:val="00D853B2"/>
    <w:rsid w:val="00D8554B"/>
    <w:rsid w:val="00D862CC"/>
    <w:rsid w:val="00D8681C"/>
    <w:rsid w:val="00D90226"/>
    <w:rsid w:val="00D90ACC"/>
    <w:rsid w:val="00D90E32"/>
    <w:rsid w:val="00D90E7D"/>
    <w:rsid w:val="00D90F04"/>
    <w:rsid w:val="00D91E94"/>
    <w:rsid w:val="00D9244A"/>
    <w:rsid w:val="00D92E7B"/>
    <w:rsid w:val="00D93B1A"/>
    <w:rsid w:val="00D943D3"/>
    <w:rsid w:val="00D94545"/>
    <w:rsid w:val="00D945A5"/>
    <w:rsid w:val="00D951E7"/>
    <w:rsid w:val="00D95371"/>
    <w:rsid w:val="00D95C08"/>
    <w:rsid w:val="00D96141"/>
    <w:rsid w:val="00D9707F"/>
    <w:rsid w:val="00D976F1"/>
    <w:rsid w:val="00DA006D"/>
    <w:rsid w:val="00DA2906"/>
    <w:rsid w:val="00DA3DE9"/>
    <w:rsid w:val="00DA46D5"/>
    <w:rsid w:val="00DA4AF2"/>
    <w:rsid w:val="00DA4F3E"/>
    <w:rsid w:val="00DA5512"/>
    <w:rsid w:val="00DA6283"/>
    <w:rsid w:val="00DA74A9"/>
    <w:rsid w:val="00DA7913"/>
    <w:rsid w:val="00DB0BB5"/>
    <w:rsid w:val="00DB1242"/>
    <w:rsid w:val="00DB1832"/>
    <w:rsid w:val="00DB2938"/>
    <w:rsid w:val="00DB2A87"/>
    <w:rsid w:val="00DB353A"/>
    <w:rsid w:val="00DB3793"/>
    <w:rsid w:val="00DB3A3B"/>
    <w:rsid w:val="00DB4CE6"/>
    <w:rsid w:val="00DB561D"/>
    <w:rsid w:val="00DB702D"/>
    <w:rsid w:val="00DB70C1"/>
    <w:rsid w:val="00DB750B"/>
    <w:rsid w:val="00DB79DE"/>
    <w:rsid w:val="00DC0E39"/>
    <w:rsid w:val="00DC1D93"/>
    <w:rsid w:val="00DC2068"/>
    <w:rsid w:val="00DC2C39"/>
    <w:rsid w:val="00DC2C9B"/>
    <w:rsid w:val="00DC33B6"/>
    <w:rsid w:val="00DC3E81"/>
    <w:rsid w:val="00DC453F"/>
    <w:rsid w:val="00DC4CAD"/>
    <w:rsid w:val="00DC4FAA"/>
    <w:rsid w:val="00DC53AA"/>
    <w:rsid w:val="00DC5874"/>
    <w:rsid w:val="00DC5C08"/>
    <w:rsid w:val="00DC64D8"/>
    <w:rsid w:val="00DC7700"/>
    <w:rsid w:val="00DC7C63"/>
    <w:rsid w:val="00DD0BCC"/>
    <w:rsid w:val="00DD1193"/>
    <w:rsid w:val="00DD11A2"/>
    <w:rsid w:val="00DD1E24"/>
    <w:rsid w:val="00DD21DD"/>
    <w:rsid w:val="00DD262A"/>
    <w:rsid w:val="00DD2658"/>
    <w:rsid w:val="00DD371C"/>
    <w:rsid w:val="00DD4475"/>
    <w:rsid w:val="00DD563F"/>
    <w:rsid w:val="00DD57E3"/>
    <w:rsid w:val="00DD595C"/>
    <w:rsid w:val="00DD5CB2"/>
    <w:rsid w:val="00DD64BC"/>
    <w:rsid w:val="00DD6FB8"/>
    <w:rsid w:val="00DE0306"/>
    <w:rsid w:val="00DE049B"/>
    <w:rsid w:val="00DE0708"/>
    <w:rsid w:val="00DE09C5"/>
    <w:rsid w:val="00DE0F32"/>
    <w:rsid w:val="00DE1066"/>
    <w:rsid w:val="00DE118F"/>
    <w:rsid w:val="00DE170D"/>
    <w:rsid w:val="00DE1E06"/>
    <w:rsid w:val="00DE25BB"/>
    <w:rsid w:val="00DE2874"/>
    <w:rsid w:val="00DE3473"/>
    <w:rsid w:val="00DE3565"/>
    <w:rsid w:val="00DE47D9"/>
    <w:rsid w:val="00DE4824"/>
    <w:rsid w:val="00DE4B7C"/>
    <w:rsid w:val="00DE4D12"/>
    <w:rsid w:val="00DE4E26"/>
    <w:rsid w:val="00DE4F03"/>
    <w:rsid w:val="00DE507B"/>
    <w:rsid w:val="00DE6F7D"/>
    <w:rsid w:val="00DE7472"/>
    <w:rsid w:val="00DF11CF"/>
    <w:rsid w:val="00DF169A"/>
    <w:rsid w:val="00DF241C"/>
    <w:rsid w:val="00DF2581"/>
    <w:rsid w:val="00DF2636"/>
    <w:rsid w:val="00DF2757"/>
    <w:rsid w:val="00DF2ED8"/>
    <w:rsid w:val="00DF2F47"/>
    <w:rsid w:val="00DF35C6"/>
    <w:rsid w:val="00DF3BC2"/>
    <w:rsid w:val="00DF4654"/>
    <w:rsid w:val="00DF46F2"/>
    <w:rsid w:val="00DF471B"/>
    <w:rsid w:val="00DF4D6E"/>
    <w:rsid w:val="00DF4F30"/>
    <w:rsid w:val="00DF5178"/>
    <w:rsid w:val="00DF52D2"/>
    <w:rsid w:val="00DF6F3E"/>
    <w:rsid w:val="00DF7219"/>
    <w:rsid w:val="00DF734F"/>
    <w:rsid w:val="00DF765C"/>
    <w:rsid w:val="00E00AC4"/>
    <w:rsid w:val="00E01F7E"/>
    <w:rsid w:val="00E041EB"/>
    <w:rsid w:val="00E04748"/>
    <w:rsid w:val="00E052BB"/>
    <w:rsid w:val="00E0547F"/>
    <w:rsid w:val="00E05A80"/>
    <w:rsid w:val="00E06B0A"/>
    <w:rsid w:val="00E06BBE"/>
    <w:rsid w:val="00E07767"/>
    <w:rsid w:val="00E07DC8"/>
    <w:rsid w:val="00E07E7E"/>
    <w:rsid w:val="00E105C8"/>
    <w:rsid w:val="00E109E5"/>
    <w:rsid w:val="00E10A08"/>
    <w:rsid w:val="00E10EC0"/>
    <w:rsid w:val="00E12FB4"/>
    <w:rsid w:val="00E136A2"/>
    <w:rsid w:val="00E138CB"/>
    <w:rsid w:val="00E13994"/>
    <w:rsid w:val="00E14CF4"/>
    <w:rsid w:val="00E151F3"/>
    <w:rsid w:val="00E15353"/>
    <w:rsid w:val="00E16C51"/>
    <w:rsid w:val="00E17313"/>
    <w:rsid w:val="00E17D37"/>
    <w:rsid w:val="00E20046"/>
    <w:rsid w:val="00E209F2"/>
    <w:rsid w:val="00E218C1"/>
    <w:rsid w:val="00E21B32"/>
    <w:rsid w:val="00E21C46"/>
    <w:rsid w:val="00E220C4"/>
    <w:rsid w:val="00E2268F"/>
    <w:rsid w:val="00E22800"/>
    <w:rsid w:val="00E22ED1"/>
    <w:rsid w:val="00E23393"/>
    <w:rsid w:val="00E23BD4"/>
    <w:rsid w:val="00E23DE2"/>
    <w:rsid w:val="00E23EEE"/>
    <w:rsid w:val="00E23F1E"/>
    <w:rsid w:val="00E24CA6"/>
    <w:rsid w:val="00E255CF"/>
    <w:rsid w:val="00E25EF9"/>
    <w:rsid w:val="00E26367"/>
    <w:rsid w:val="00E272FD"/>
    <w:rsid w:val="00E30437"/>
    <w:rsid w:val="00E319CB"/>
    <w:rsid w:val="00E32446"/>
    <w:rsid w:val="00E32681"/>
    <w:rsid w:val="00E32765"/>
    <w:rsid w:val="00E32CF6"/>
    <w:rsid w:val="00E337E3"/>
    <w:rsid w:val="00E33E88"/>
    <w:rsid w:val="00E3425E"/>
    <w:rsid w:val="00E342A9"/>
    <w:rsid w:val="00E34775"/>
    <w:rsid w:val="00E359AA"/>
    <w:rsid w:val="00E35DA7"/>
    <w:rsid w:val="00E36432"/>
    <w:rsid w:val="00E37080"/>
    <w:rsid w:val="00E37612"/>
    <w:rsid w:val="00E376CC"/>
    <w:rsid w:val="00E4091F"/>
    <w:rsid w:val="00E410B4"/>
    <w:rsid w:val="00E41914"/>
    <w:rsid w:val="00E41E55"/>
    <w:rsid w:val="00E42AA9"/>
    <w:rsid w:val="00E42CBD"/>
    <w:rsid w:val="00E436CB"/>
    <w:rsid w:val="00E4375B"/>
    <w:rsid w:val="00E443A9"/>
    <w:rsid w:val="00E454DF"/>
    <w:rsid w:val="00E45C0A"/>
    <w:rsid w:val="00E4652E"/>
    <w:rsid w:val="00E4686E"/>
    <w:rsid w:val="00E46B0E"/>
    <w:rsid w:val="00E47332"/>
    <w:rsid w:val="00E47960"/>
    <w:rsid w:val="00E50711"/>
    <w:rsid w:val="00E50AB3"/>
    <w:rsid w:val="00E51090"/>
    <w:rsid w:val="00E51C7A"/>
    <w:rsid w:val="00E51C7B"/>
    <w:rsid w:val="00E534DB"/>
    <w:rsid w:val="00E54706"/>
    <w:rsid w:val="00E549ED"/>
    <w:rsid w:val="00E55269"/>
    <w:rsid w:val="00E556D5"/>
    <w:rsid w:val="00E5570E"/>
    <w:rsid w:val="00E56619"/>
    <w:rsid w:val="00E57F28"/>
    <w:rsid w:val="00E60CEB"/>
    <w:rsid w:val="00E61291"/>
    <w:rsid w:val="00E6221D"/>
    <w:rsid w:val="00E622A2"/>
    <w:rsid w:val="00E62428"/>
    <w:rsid w:val="00E62E79"/>
    <w:rsid w:val="00E6315D"/>
    <w:rsid w:val="00E63389"/>
    <w:rsid w:val="00E63CD0"/>
    <w:rsid w:val="00E640DE"/>
    <w:rsid w:val="00E652B9"/>
    <w:rsid w:val="00E65696"/>
    <w:rsid w:val="00E674C4"/>
    <w:rsid w:val="00E6751B"/>
    <w:rsid w:val="00E67B00"/>
    <w:rsid w:val="00E70004"/>
    <w:rsid w:val="00E7032D"/>
    <w:rsid w:val="00E705CC"/>
    <w:rsid w:val="00E70ED6"/>
    <w:rsid w:val="00E7147E"/>
    <w:rsid w:val="00E71963"/>
    <w:rsid w:val="00E71A00"/>
    <w:rsid w:val="00E71C1E"/>
    <w:rsid w:val="00E73106"/>
    <w:rsid w:val="00E73736"/>
    <w:rsid w:val="00E7400D"/>
    <w:rsid w:val="00E742F1"/>
    <w:rsid w:val="00E743DD"/>
    <w:rsid w:val="00E744AD"/>
    <w:rsid w:val="00E74877"/>
    <w:rsid w:val="00E759A1"/>
    <w:rsid w:val="00E80869"/>
    <w:rsid w:val="00E80A81"/>
    <w:rsid w:val="00E81043"/>
    <w:rsid w:val="00E81704"/>
    <w:rsid w:val="00E8202C"/>
    <w:rsid w:val="00E82BF7"/>
    <w:rsid w:val="00E83722"/>
    <w:rsid w:val="00E84383"/>
    <w:rsid w:val="00E84F13"/>
    <w:rsid w:val="00E859D4"/>
    <w:rsid w:val="00E86908"/>
    <w:rsid w:val="00E869E8"/>
    <w:rsid w:val="00E86B8D"/>
    <w:rsid w:val="00E8779D"/>
    <w:rsid w:val="00E878AA"/>
    <w:rsid w:val="00E903B9"/>
    <w:rsid w:val="00E90E58"/>
    <w:rsid w:val="00E90EE7"/>
    <w:rsid w:val="00E910E3"/>
    <w:rsid w:val="00E9153A"/>
    <w:rsid w:val="00E9228F"/>
    <w:rsid w:val="00E92DEC"/>
    <w:rsid w:val="00E9320D"/>
    <w:rsid w:val="00E935F5"/>
    <w:rsid w:val="00E94A08"/>
    <w:rsid w:val="00E94DFA"/>
    <w:rsid w:val="00E9509A"/>
    <w:rsid w:val="00E953C5"/>
    <w:rsid w:val="00E9540A"/>
    <w:rsid w:val="00E9555E"/>
    <w:rsid w:val="00E96061"/>
    <w:rsid w:val="00E962F9"/>
    <w:rsid w:val="00E96326"/>
    <w:rsid w:val="00E96926"/>
    <w:rsid w:val="00E9729A"/>
    <w:rsid w:val="00E974CB"/>
    <w:rsid w:val="00E97C01"/>
    <w:rsid w:val="00E97C7C"/>
    <w:rsid w:val="00E97F51"/>
    <w:rsid w:val="00EA0966"/>
    <w:rsid w:val="00EA1135"/>
    <w:rsid w:val="00EA1380"/>
    <w:rsid w:val="00EA138C"/>
    <w:rsid w:val="00EA1518"/>
    <w:rsid w:val="00EA175B"/>
    <w:rsid w:val="00EA1AA0"/>
    <w:rsid w:val="00EA2AAB"/>
    <w:rsid w:val="00EA3044"/>
    <w:rsid w:val="00EA3977"/>
    <w:rsid w:val="00EA57FA"/>
    <w:rsid w:val="00EA5D83"/>
    <w:rsid w:val="00EA5EC4"/>
    <w:rsid w:val="00EA5FA5"/>
    <w:rsid w:val="00EA7218"/>
    <w:rsid w:val="00EA7E20"/>
    <w:rsid w:val="00EB0414"/>
    <w:rsid w:val="00EB1192"/>
    <w:rsid w:val="00EB1390"/>
    <w:rsid w:val="00EB1796"/>
    <w:rsid w:val="00EB1BD9"/>
    <w:rsid w:val="00EB1BDF"/>
    <w:rsid w:val="00EB1FAA"/>
    <w:rsid w:val="00EB24F7"/>
    <w:rsid w:val="00EB2AEE"/>
    <w:rsid w:val="00EB2D6A"/>
    <w:rsid w:val="00EB3054"/>
    <w:rsid w:val="00EB37DE"/>
    <w:rsid w:val="00EB3B4C"/>
    <w:rsid w:val="00EB3FF2"/>
    <w:rsid w:val="00EB5DCE"/>
    <w:rsid w:val="00EB6578"/>
    <w:rsid w:val="00EB6DF3"/>
    <w:rsid w:val="00EC098E"/>
    <w:rsid w:val="00EC1BDA"/>
    <w:rsid w:val="00EC30B6"/>
    <w:rsid w:val="00EC33FA"/>
    <w:rsid w:val="00EC3501"/>
    <w:rsid w:val="00EC390A"/>
    <w:rsid w:val="00EC4A87"/>
    <w:rsid w:val="00EC5455"/>
    <w:rsid w:val="00EC5C45"/>
    <w:rsid w:val="00EC609E"/>
    <w:rsid w:val="00EC66FB"/>
    <w:rsid w:val="00EC68A7"/>
    <w:rsid w:val="00EC7190"/>
    <w:rsid w:val="00EC75D4"/>
    <w:rsid w:val="00EC77CA"/>
    <w:rsid w:val="00EC7B7F"/>
    <w:rsid w:val="00ED02CC"/>
    <w:rsid w:val="00ED04D6"/>
    <w:rsid w:val="00ED0D87"/>
    <w:rsid w:val="00ED128E"/>
    <w:rsid w:val="00ED1393"/>
    <w:rsid w:val="00ED2148"/>
    <w:rsid w:val="00ED25A8"/>
    <w:rsid w:val="00ED289C"/>
    <w:rsid w:val="00ED28D0"/>
    <w:rsid w:val="00ED2D66"/>
    <w:rsid w:val="00ED312E"/>
    <w:rsid w:val="00ED34A9"/>
    <w:rsid w:val="00ED3735"/>
    <w:rsid w:val="00ED3D25"/>
    <w:rsid w:val="00ED4632"/>
    <w:rsid w:val="00ED52C6"/>
    <w:rsid w:val="00ED61C9"/>
    <w:rsid w:val="00ED639A"/>
    <w:rsid w:val="00ED6438"/>
    <w:rsid w:val="00ED6543"/>
    <w:rsid w:val="00ED6CC2"/>
    <w:rsid w:val="00ED718F"/>
    <w:rsid w:val="00ED7DB6"/>
    <w:rsid w:val="00EE0337"/>
    <w:rsid w:val="00EE046E"/>
    <w:rsid w:val="00EE0542"/>
    <w:rsid w:val="00EE0A93"/>
    <w:rsid w:val="00EE0B78"/>
    <w:rsid w:val="00EE0DEC"/>
    <w:rsid w:val="00EE1052"/>
    <w:rsid w:val="00EE1176"/>
    <w:rsid w:val="00EE1874"/>
    <w:rsid w:val="00EE21DC"/>
    <w:rsid w:val="00EE2723"/>
    <w:rsid w:val="00EE27EC"/>
    <w:rsid w:val="00EE39BC"/>
    <w:rsid w:val="00EE3D98"/>
    <w:rsid w:val="00EE4E83"/>
    <w:rsid w:val="00EE514A"/>
    <w:rsid w:val="00EE5D30"/>
    <w:rsid w:val="00EE7167"/>
    <w:rsid w:val="00EE7C07"/>
    <w:rsid w:val="00EE7CE7"/>
    <w:rsid w:val="00EF005E"/>
    <w:rsid w:val="00EF01BF"/>
    <w:rsid w:val="00EF09BE"/>
    <w:rsid w:val="00EF0B16"/>
    <w:rsid w:val="00EF192A"/>
    <w:rsid w:val="00EF1B82"/>
    <w:rsid w:val="00EF1E0F"/>
    <w:rsid w:val="00EF22E0"/>
    <w:rsid w:val="00EF2416"/>
    <w:rsid w:val="00EF26BA"/>
    <w:rsid w:val="00EF3555"/>
    <w:rsid w:val="00EF3581"/>
    <w:rsid w:val="00EF3B4C"/>
    <w:rsid w:val="00EF3E12"/>
    <w:rsid w:val="00EF3FB6"/>
    <w:rsid w:val="00EF4DB7"/>
    <w:rsid w:val="00EF54EC"/>
    <w:rsid w:val="00EF5EB0"/>
    <w:rsid w:val="00F00C9A"/>
    <w:rsid w:val="00F011AB"/>
    <w:rsid w:val="00F01329"/>
    <w:rsid w:val="00F01348"/>
    <w:rsid w:val="00F015D4"/>
    <w:rsid w:val="00F021E0"/>
    <w:rsid w:val="00F022D7"/>
    <w:rsid w:val="00F022ED"/>
    <w:rsid w:val="00F02347"/>
    <w:rsid w:val="00F0288C"/>
    <w:rsid w:val="00F029DE"/>
    <w:rsid w:val="00F04228"/>
    <w:rsid w:val="00F04242"/>
    <w:rsid w:val="00F04D67"/>
    <w:rsid w:val="00F050D4"/>
    <w:rsid w:val="00F05190"/>
    <w:rsid w:val="00F05AD0"/>
    <w:rsid w:val="00F05E72"/>
    <w:rsid w:val="00F07570"/>
    <w:rsid w:val="00F10049"/>
    <w:rsid w:val="00F10AFD"/>
    <w:rsid w:val="00F10B34"/>
    <w:rsid w:val="00F1101B"/>
    <w:rsid w:val="00F111A4"/>
    <w:rsid w:val="00F118F4"/>
    <w:rsid w:val="00F11F66"/>
    <w:rsid w:val="00F120B3"/>
    <w:rsid w:val="00F124D6"/>
    <w:rsid w:val="00F146AF"/>
    <w:rsid w:val="00F14720"/>
    <w:rsid w:val="00F14A34"/>
    <w:rsid w:val="00F1520D"/>
    <w:rsid w:val="00F155BA"/>
    <w:rsid w:val="00F16380"/>
    <w:rsid w:val="00F16C03"/>
    <w:rsid w:val="00F2088E"/>
    <w:rsid w:val="00F20ACF"/>
    <w:rsid w:val="00F21466"/>
    <w:rsid w:val="00F222F4"/>
    <w:rsid w:val="00F22A17"/>
    <w:rsid w:val="00F22A27"/>
    <w:rsid w:val="00F23258"/>
    <w:rsid w:val="00F2464F"/>
    <w:rsid w:val="00F252F1"/>
    <w:rsid w:val="00F256A7"/>
    <w:rsid w:val="00F25BD9"/>
    <w:rsid w:val="00F25C10"/>
    <w:rsid w:val="00F26B3D"/>
    <w:rsid w:val="00F26D51"/>
    <w:rsid w:val="00F274F3"/>
    <w:rsid w:val="00F30B91"/>
    <w:rsid w:val="00F314ED"/>
    <w:rsid w:val="00F31B57"/>
    <w:rsid w:val="00F33D85"/>
    <w:rsid w:val="00F35168"/>
    <w:rsid w:val="00F358BC"/>
    <w:rsid w:val="00F35AE5"/>
    <w:rsid w:val="00F35B50"/>
    <w:rsid w:val="00F3611C"/>
    <w:rsid w:val="00F36E9A"/>
    <w:rsid w:val="00F376E9"/>
    <w:rsid w:val="00F37F31"/>
    <w:rsid w:val="00F4066C"/>
    <w:rsid w:val="00F41944"/>
    <w:rsid w:val="00F420BB"/>
    <w:rsid w:val="00F4253E"/>
    <w:rsid w:val="00F42652"/>
    <w:rsid w:val="00F4313A"/>
    <w:rsid w:val="00F43980"/>
    <w:rsid w:val="00F43EDA"/>
    <w:rsid w:val="00F44F51"/>
    <w:rsid w:val="00F45A1B"/>
    <w:rsid w:val="00F45AC9"/>
    <w:rsid w:val="00F46569"/>
    <w:rsid w:val="00F4685B"/>
    <w:rsid w:val="00F469BB"/>
    <w:rsid w:val="00F4711F"/>
    <w:rsid w:val="00F4798C"/>
    <w:rsid w:val="00F50F1C"/>
    <w:rsid w:val="00F52CC6"/>
    <w:rsid w:val="00F5309C"/>
    <w:rsid w:val="00F5318A"/>
    <w:rsid w:val="00F531D1"/>
    <w:rsid w:val="00F536EA"/>
    <w:rsid w:val="00F53A8B"/>
    <w:rsid w:val="00F53E9E"/>
    <w:rsid w:val="00F547B4"/>
    <w:rsid w:val="00F55B77"/>
    <w:rsid w:val="00F56A5D"/>
    <w:rsid w:val="00F56D8A"/>
    <w:rsid w:val="00F56E5F"/>
    <w:rsid w:val="00F57900"/>
    <w:rsid w:val="00F57C57"/>
    <w:rsid w:val="00F57D65"/>
    <w:rsid w:val="00F60014"/>
    <w:rsid w:val="00F61522"/>
    <w:rsid w:val="00F61603"/>
    <w:rsid w:val="00F61E35"/>
    <w:rsid w:val="00F631C0"/>
    <w:rsid w:val="00F64065"/>
    <w:rsid w:val="00F6446A"/>
    <w:rsid w:val="00F65A30"/>
    <w:rsid w:val="00F65D76"/>
    <w:rsid w:val="00F65F82"/>
    <w:rsid w:val="00F663E2"/>
    <w:rsid w:val="00F671E8"/>
    <w:rsid w:val="00F67629"/>
    <w:rsid w:val="00F67E44"/>
    <w:rsid w:val="00F7002A"/>
    <w:rsid w:val="00F71ECB"/>
    <w:rsid w:val="00F72348"/>
    <w:rsid w:val="00F7263D"/>
    <w:rsid w:val="00F733AD"/>
    <w:rsid w:val="00F739F6"/>
    <w:rsid w:val="00F73AD7"/>
    <w:rsid w:val="00F73F63"/>
    <w:rsid w:val="00F74395"/>
    <w:rsid w:val="00F74460"/>
    <w:rsid w:val="00F75011"/>
    <w:rsid w:val="00F75309"/>
    <w:rsid w:val="00F75DDD"/>
    <w:rsid w:val="00F768CB"/>
    <w:rsid w:val="00F76F9B"/>
    <w:rsid w:val="00F77096"/>
    <w:rsid w:val="00F77E8F"/>
    <w:rsid w:val="00F77F8D"/>
    <w:rsid w:val="00F804B3"/>
    <w:rsid w:val="00F807BE"/>
    <w:rsid w:val="00F808F3"/>
    <w:rsid w:val="00F81284"/>
    <w:rsid w:val="00F82A8A"/>
    <w:rsid w:val="00F836F6"/>
    <w:rsid w:val="00F839B7"/>
    <w:rsid w:val="00F849DA"/>
    <w:rsid w:val="00F84ABA"/>
    <w:rsid w:val="00F84D56"/>
    <w:rsid w:val="00F852D2"/>
    <w:rsid w:val="00F859FA"/>
    <w:rsid w:val="00F85B06"/>
    <w:rsid w:val="00F86B58"/>
    <w:rsid w:val="00F87828"/>
    <w:rsid w:val="00F902C3"/>
    <w:rsid w:val="00F90478"/>
    <w:rsid w:val="00F919CF"/>
    <w:rsid w:val="00F93672"/>
    <w:rsid w:val="00F93AB2"/>
    <w:rsid w:val="00F94A9F"/>
    <w:rsid w:val="00F95116"/>
    <w:rsid w:val="00F95D17"/>
    <w:rsid w:val="00F95D69"/>
    <w:rsid w:val="00F95F1C"/>
    <w:rsid w:val="00F9693A"/>
    <w:rsid w:val="00F96DD9"/>
    <w:rsid w:val="00F97ABA"/>
    <w:rsid w:val="00FA0362"/>
    <w:rsid w:val="00FA0DB7"/>
    <w:rsid w:val="00FA15B2"/>
    <w:rsid w:val="00FA16F6"/>
    <w:rsid w:val="00FA2CD0"/>
    <w:rsid w:val="00FA3245"/>
    <w:rsid w:val="00FA3A7D"/>
    <w:rsid w:val="00FA3B0E"/>
    <w:rsid w:val="00FA4843"/>
    <w:rsid w:val="00FA4A34"/>
    <w:rsid w:val="00FA4EB3"/>
    <w:rsid w:val="00FA4FDC"/>
    <w:rsid w:val="00FA5270"/>
    <w:rsid w:val="00FA5CDF"/>
    <w:rsid w:val="00FA60F8"/>
    <w:rsid w:val="00FA6109"/>
    <w:rsid w:val="00FA61E4"/>
    <w:rsid w:val="00FA6D49"/>
    <w:rsid w:val="00FA73D6"/>
    <w:rsid w:val="00FA7703"/>
    <w:rsid w:val="00FA7833"/>
    <w:rsid w:val="00FB0A75"/>
    <w:rsid w:val="00FB0D49"/>
    <w:rsid w:val="00FB1EE0"/>
    <w:rsid w:val="00FB260B"/>
    <w:rsid w:val="00FB26A6"/>
    <w:rsid w:val="00FB3C4A"/>
    <w:rsid w:val="00FB3C99"/>
    <w:rsid w:val="00FB3EF4"/>
    <w:rsid w:val="00FB45E5"/>
    <w:rsid w:val="00FB48E7"/>
    <w:rsid w:val="00FB49BE"/>
    <w:rsid w:val="00FB55B9"/>
    <w:rsid w:val="00FB5B69"/>
    <w:rsid w:val="00FB5F31"/>
    <w:rsid w:val="00FB61F9"/>
    <w:rsid w:val="00FB6554"/>
    <w:rsid w:val="00FB695A"/>
    <w:rsid w:val="00FB7402"/>
    <w:rsid w:val="00FB7F6E"/>
    <w:rsid w:val="00FC0019"/>
    <w:rsid w:val="00FC07D4"/>
    <w:rsid w:val="00FC0C5A"/>
    <w:rsid w:val="00FC1069"/>
    <w:rsid w:val="00FC1260"/>
    <w:rsid w:val="00FC12A9"/>
    <w:rsid w:val="00FC20AF"/>
    <w:rsid w:val="00FC36EA"/>
    <w:rsid w:val="00FC38D8"/>
    <w:rsid w:val="00FC4399"/>
    <w:rsid w:val="00FC43A2"/>
    <w:rsid w:val="00FC45E3"/>
    <w:rsid w:val="00FC4EC0"/>
    <w:rsid w:val="00FC53EA"/>
    <w:rsid w:val="00FC56AE"/>
    <w:rsid w:val="00FC5C19"/>
    <w:rsid w:val="00FC654A"/>
    <w:rsid w:val="00FC776E"/>
    <w:rsid w:val="00FC7C3F"/>
    <w:rsid w:val="00FD0080"/>
    <w:rsid w:val="00FD05BD"/>
    <w:rsid w:val="00FD0D89"/>
    <w:rsid w:val="00FD2050"/>
    <w:rsid w:val="00FD294D"/>
    <w:rsid w:val="00FD33AD"/>
    <w:rsid w:val="00FD3C04"/>
    <w:rsid w:val="00FD417A"/>
    <w:rsid w:val="00FD4533"/>
    <w:rsid w:val="00FD4796"/>
    <w:rsid w:val="00FD4A61"/>
    <w:rsid w:val="00FD4D2F"/>
    <w:rsid w:val="00FD4D97"/>
    <w:rsid w:val="00FD5942"/>
    <w:rsid w:val="00FD5B94"/>
    <w:rsid w:val="00FD5DC1"/>
    <w:rsid w:val="00FD623D"/>
    <w:rsid w:val="00FD62AD"/>
    <w:rsid w:val="00FD67A4"/>
    <w:rsid w:val="00FD690B"/>
    <w:rsid w:val="00FD7292"/>
    <w:rsid w:val="00FD77B1"/>
    <w:rsid w:val="00FD7E7D"/>
    <w:rsid w:val="00FE0537"/>
    <w:rsid w:val="00FE1224"/>
    <w:rsid w:val="00FE124F"/>
    <w:rsid w:val="00FE15AE"/>
    <w:rsid w:val="00FE23A2"/>
    <w:rsid w:val="00FE280E"/>
    <w:rsid w:val="00FE33BC"/>
    <w:rsid w:val="00FE4150"/>
    <w:rsid w:val="00FE4B59"/>
    <w:rsid w:val="00FE4DFC"/>
    <w:rsid w:val="00FE4E9E"/>
    <w:rsid w:val="00FE5598"/>
    <w:rsid w:val="00FE5B70"/>
    <w:rsid w:val="00FE5F2F"/>
    <w:rsid w:val="00FE66CF"/>
    <w:rsid w:val="00FE6E26"/>
    <w:rsid w:val="00FE6FCD"/>
    <w:rsid w:val="00FE7B03"/>
    <w:rsid w:val="00FE7BDB"/>
    <w:rsid w:val="00FE7CCC"/>
    <w:rsid w:val="00FF03CF"/>
    <w:rsid w:val="00FF0869"/>
    <w:rsid w:val="00FF0F8B"/>
    <w:rsid w:val="00FF11C0"/>
    <w:rsid w:val="00FF1330"/>
    <w:rsid w:val="00FF1AA4"/>
    <w:rsid w:val="00FF1C19"/>
    <w:rsid w:val="00FF36A3"/>
    <w:rsid w:val="00FF47ED"/>
    <w:rsid w:val="00FF4B5C"/>
    <w:rsid w:val="00FF4FCC"/>
    <w:rsid w:val="00FF5D60"/>
    <w:rsid w:val="00FF6982"/>
    <w:rsid w:val="00FF6B82"/>
    <w:rsid w:val="00FF72B8"/>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B5345"/>
    <w:pPr>
      <w:suppressAutoHyphens/>
    </w:pPr>
  </w:style>
  <w:style w:type="paragraph" w:styleId="Ttulo1">
    <w:name w:val="heading 1"/>
    <w:aliases w:val="SubTítulo 1"/>
    <w:basedOn w:val="Normal"/>
    <w:next w:val="Normal"/>
    <w:link w:val="Ttulo1Char"/>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qFormat/>
    <w:rsid w:val="005719AD"/>
    <w:rPr>
      <w:rFonts w:ascii="Times New Roman" w:eastAsia="Times New Roman" w:hAnsi="Times New Roman" w:cs="Times New Roman"/>
      <w:sz w:val="20"/>
      <w:szCs w:val="20"/>
    </w:rPr>
  </w:style>
  <w:style w:type="character" w:customStyle="1" w:styleId="RodapChar">
    <w:name w:val="Rodapé Char"/>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qFormat/>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1"/>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qFormat/>
    <w:rsid w:val="008819DA"/>
    <w:rPr>
      <w:rFonts w:eastAsia="Times New Roman" w:cs="Times New Roman"/>
      <w:kern w:val="0"/>
      <w:sz w:val="20"/>
      <w:szCs w:val="20"/>
      <w:lang w:val="pt-PT" w:eastAsia="pt-BR" w:bidi="ar-SA"/>
    </w:rPr>
  </w:style>
  <w:style w:type="paragraph" w:styleId="NormalWeb">
    <w:name w:val="Normal (Web)"/>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8"/>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9"/>
      </w:numPr>
    </w:pPr>
  </w:style>
  <w:style w:type="numbering" w:customStyle="1" w:styleId="WW8Num5">
    <w:name w:val="WW8Num5"/>
    <w:basedOn w:val="Semlista"/>
    <w:rsid w:val="00196ECB"/>
    <w:pPr>
      <w:numPr>
        <w:numId w:val="10"/>
      </w:numPr>
    </w:pPr>
  </w:style>
  <w:style w:type="numbering" w:customStyle="1" w:styleId="WW8Num6">
    <w:name w:val="WW8Num6"/>
    <w:basedOn w:val="Semlista"/>
    <w:rsid w:val="00196ECB"/>
    <w:pPr>
      <w:numPr>
        <w:numId w:val="11"/>
      </w:numPr>
    </w:pPr>
  </w:style>
  <w:style w:type="numbering" w:customStyle="1" w:styleId="WW8Num7">
    <w:name w:val="WW8Num7"/>
    <w:basedOn w:val="Semlista"/>
    <w:rsid w:val="00196ECB"/>
    <w:pPr>
      <w:numPr>
        <w:numId w:val="12"/>
      </w:numPr>
    </w:pPr>
  </w:style>
  <w:style w:type="numbering" w:customStyle="1" w:styleId="WW8Num8">
    <w:name w:val="WW8Num8"/>
    <w:basedOn w:val="Semlista"/>
    <w:rsid w:val="00196ECB"/>
    <w:pPr>
      <w:numPr>
        <w:numId w:val="13"/>
      </w:numPr>
    </w:pPr>
  </w:style>
  <w:style w:type="numbering" w:customStyle="1" w:styleId="WW8Num9">
    <w:name w:val="WW8Num9"/>
    <w:basedOn w:val="Semlista"/>
    <w:rsid w:val="00196ECB"/>
    <w:pPr>
      <w:numPr>
        <w:numId w:val="14"/>
      </w:numPr>
    </w:pPr>
  </w:style>
  <w:style w:type="numbering" w:customStyle="1" w:styleId="WW8Num10">
    <w:name w:val="WW8Num10"/>
    <w:basedOn w:val="Semlista"/>
    <w:rsid w:val="00196ECB"/>
    <w:pPr>
      <w:numPr>
        <w:numId w:val="15"/>
      </w:numPr>
    </w:pPr>
  </w:style>
  <w:style w:type="numbering" w:customStyle="1" w:styleId="WW8Num11">
    <w:name w:val="WW8Num11"/>
    <w:basedOn w:val="Semlista"/>
    <w:rsid w:val="00196ECB"/>
    <w:pPr>
      <w:numPr>
        <w:numId w:val="16"/>
      </w:numPr>
    </w:pPr>
  </w:style>
  <w:style w:type="numbering" w:customStyle="1" w:styleId="WW8Num12">
    <w:name w:val="WW8Num12"/>
    <w:basedOn w:val="Semlista"/>
    <w:rsid w:val="00196ECB"/>
    <w:pPr>
      <w:numPr>
        <w:numId w:val="17"/>
      </w:numPr>
    </w:pPr>
  </w:style>
  <w:style w:type="numbering" w:customStyle="1" w:styleId="WW8Num13">
    <w:name w:val="WW8Num13"/>
    <w:basedOn w:val="Semlista"/>
    <w:rsid w:val="00196ECB"/>
    <w:pPr>
      <w:numPr>
        <w:numId w:val="18"/>
      </w:numPr>
    </w:pPr>
  </w:style>
  <w:style w:type="numbering" w:customStyle="1" w:styleId="WW8Num14">
    <w:name w:val="WW8Num14"/>
    <w:basedOn w:val="Semlista"/>
    <w:rsid w:val="00196ECB"/>
    <w:pPr>
      <w:numPr>
        <w:numId w:val="19"/>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customStyle="1" w:styleId="MenoPendente3">
    <w:name w:val="Menção Pendente3"/>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1"/>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1"/>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C64A50"/>
    <w:pPr>
      <w:keepNext w:val="0"/>
      <w:widowControl w:val="0"/>
      <w:tabs>
        <w:tab w:val="left" w:pos="567"/>
      </w:tabs>
      <w:suppressAutoHyphens/>
      <w:spacing w:before="20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rsid w:val="00C64A50"/>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20"/>
      </w:numPr>
      <w:ind w:left="0" w:firstLine="0"/>
    </w:pPr>
    <w:rPr>
      <w:i/>
      <w:iCs/>
      <w:color w:val="FF0000"/>
    </w:rPr>
  </w:style>
  <w:style w:type="character" w:customStyle="1" w:styleId="Nvel2-RedChar">
    <w:name w:val="Nível 2 -Red Char"/>
    <w:basedOn w:val="Nivel2Char"/>
    <w:link w:val="Nvel2-Red"/>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2"/>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2"/>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2"/>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rsid w:val="000F1069"/>
    <w:rPr>
      <w:rFonts w:ascii="Arial" w:eastAsia="Times New Roman" w:hAnsi="Arial" w:cs="Arial"/>
      <w:i/>
      <w:iCs/>
      <w:color w:val="808080"/>
      <w:sz w:val="2"/>
      <w:szCs w:val="2"/>
      <w:lang w:eastAsia="pt-BR"/>
    </w:rPr>
  </w:style>
  <w:style w:type="character" w:customStyle="1" w:styleId="MenoPendente30">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F768CB"/>
    <w:pPr>
      <w:widowControl/>
      <w:tabs>
        <w:tab w:val="left" w:pos="426"/>
        <w:tab w:val="right" w:leader="dot" w:pos="9628"/>
      </w:tabs>
      <w:suppressAutoHyphens w:val="0"/>
      <w:autoSpaceDN/>
      <w:spacing w:after="100"/>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character" w:customStyle="1" w:styleId="Fontepargpadro7">
    <w:name w:val="Fonte parág. padrão7"/>
    <w:rsid w:val="00080F4D"/>
  </w:style>
  <w:style w:type="character" w:customStyle="1" w:styleId="Refdecomentrio2">
    <w:name w:val="Ref. de comentário2"/>
    <w:rsid w:val="00080F4D"/>
    <w:rPr>
      <w:sz w:val="16"/>
      <w:szCs w:val="16"/>
    </w:rPr>
  </w:style>
  <w:style w:type="character" w:customStyle="1" w:styleId="TextodoEspaoReservado2">
    <w:name w:val="Texto do Espaço Reservado2"/>
    <w:rsid w:val="00080F4D"/>
    <w:rPr>
      <w:color w:val="808080"/>
    </w:rPr>
  </w:style>
  <w:style w:type="character" w:customStyle="1" w:styleId="MenoPendente4">
    <w:name w:val="Menção Pendente4"/>
    <w:rsid w:val="00080F4D"/>
    <w:rPr>
      <w:color w:val="605E5C"/>
      <w:shd w:val="clear" w:color="auto" w:fill="E1DFDD"/>
    </w:rPr>
  </w:style>
  <w:style w:type="character" w:customStyle="1" w:styleId="Nvel1-SemNumChar">
    <w:name w:val="Nível 1-Sem Num Char"/>
    <w:rsid w:val="00080F4D"/>
    <w:rPr>
      <w:rFonts w:ascii="Arial" w:eastAsia="font1336" w:hAnsi="Arial" w:cs="Arial"/>
      <w:b/>
      <w:bCs/>
      <w:color w:val="FF0000"/>
      <w:sz w:val="20"/>
      <w:szCs w:val="20"/>
      <w:lang w:eastAsia="pt-BR"/>
    </w:rPr>
  </w:style>
  <w:style w:type="character" w:customStyle="1" w:styleId="ouChar">
    <w:name w:val="ou Char"/>
    <w:rsid w:val="00080F4D"/>
    <w:rPr>
      <w:rFonts w:ascii="Arial" w:eastAsia="Calibri" w:hAnsi="Arial" w:cs="Arial"/>
      <w:b/>
      <w:bCs/>
      <w:i/>
      <w:iCs/>
      <w:color w:val="FF0000"/>
      <w:sz w:val="20"/>
      <w:szCs w:val="24"/>
      <w:u w:val="single"/>
      <w:lang w:eastAsia="pt-BR"/>
    </w:rPr>
  </w:style>
  <w:style w:type="character" w:customStyle="1" w:styleId="Nvel1-SemNumPretoChar">
    <w:name w:val="Nível 1-Sem Num Preto Char"/>
    <w:rsid w:val="00080F4D"/>
    <w:rPr>
      <w:rFonts w:ascii="Arial" w:eastAsia="font1336" w:hAnsi="Arial" w:cs="Arial"/>
      <w:b/>
      <w:bCs/>
      <w:color w:val="FF0000"/>
      <w:sz w:val="20"/>
      <w:szCs w:val="20"/>
      <w:lang w:eastAsia="zh-CN" w:bidi="hi-IN"/>
    </w:rPr>
  </w:style>
  <w:style w:type="character" w:customStyle="1" w:styleId="ListLabel55">
    <w:name w:val="ListLabel 55"/>
    <w:rsid w:val="00080F4D"/>
    <w:rPr>
      <w:b/>
    </w:rPr>
  </w:style>
  <w:style w:type="character" w:customStyle="1" w:styleId="ListLabel56">
    <w:name w:val="ListLabel 56"/>
    <w:rsid w:val="00080F4D"/>
    <w:rPr>
      <w:b w:val="0"/>
      <w:i w:val="0"/>
      <w:strike w:val="0"/>
      <w:dstrike w:val="0"/>
      <w:color w:val="auto"/>
      <w:sz w:val="20"/>
      <w:szCs w:val="20"/>
      <w:u w:val="none"/>
    </w:rPr>
  </w:style>
  <w:style w:type="character" w:customStyle="1" w:styleId="ListLabel57">
    <w:name w:val="ListLabel 57"/>
    <w:rsid w:val="00080F4D"/>
    <w:rPr>
      <w:rFonts w:ascii="Arial" w:hAnsi="Arial"/>
      <w:b w:val="0"/>
      <w:i w:val="0"/>
      <w:strike w:val="0"/>
      <w:dstrike w:val="0"/>
      <w:color w:val="auto"/>
      <w:sz w:val="20"/>
      <w:szCs w:val="20"/>
    </w:rPr>
  </w:style>
  <w:style w:type="character" w:customStyle="1" w:styleId="ListLabel58">
    <w:name w:val="ListLabel 58"/>
    <w:rsid w:val="00080F4D"/>
  </w:style>
  <w:style w:type="character" w:customStyle="1" w:styleId="ListLabel59">
    <w:name w:val="ListLabel 59"/>
    <w:rsid w:val="00080F4D"/>
  </w:style>
  <w:style w:type="character" w:customStyle="1" w:styleId="ListLabel60">
    <w:name w:val="ListLabel 60"/>
    <w:rsid w:val="00080F4D"/>
  </w:style>
  <w:style w:type="character" w:customStyle="1" w:styleId="ListLabel61">
    <w:name w:val="ListLabel 61"/>
    <w:rsid w:val="00080F4D"/>
  </w:style>
  <w:style w:type="character" w:customStyle="1" w:styleId="ListLabel62">
    <w:name w:val="ListLabel 62"/>
    <w:rsid w:val="00080F4D"/>
  </w:style>
  <w:style w:type="character" w:customStyle="1" w:styleId="ListLabel63">
    <w:name w:val="ListLabel 63"/>
    <w:rsid w:val="00080F4D"/>
  </w:style>
  <w:style w:type="character" w:customStyle="1" w:styleId="ListLabel64">
    <w:name w:val="ListLabel 64"/>
    <w:rsid w:val="00080F4D"/>
    <w:rPr>
      <w:rFonts w:cs="Courier New"/>
    </w:rPr>
  </w:style>
  <w:style w:type="character" w:customStyle="1" w:styleId="ListLabel65">
    <w:name w:val="ListLabel 65"/>
    <w:rsid w:val="00080F4D"/>
    <w:rPr>
      <w:rFonts w:cs="Courier New"/>
    </w:rPr>
  </w:style>
  <w:style w:type="character" w:customStyle="1" w:styleId="ListLabel66">
    <w:name w:val="ListLabel 66"/>
    <w:rsid w:val="00080F4D"/>
    <w:rPr>
      <w:rFonts w:cs="Wingdings"/>
    </w:rPr>
  </w:style>
  <w:style w:type="character" w:customStyle="1" w:styleId="ListLabel67">
    <w:name w:val="ListLabel 67"/>
    <w:rsid w:val="00080F4D"/>
    <w:rPr>
      <w:rFonts w:cs="Symbol"/>
    </w:rPr>
  </w:style>
  <w:style w:type="character" w:customStyle="1" w:styleId="ListLabel68">
    <w:name w:val="ListLabel 68"/>
    <w:rsid w:val="00080F4D"/>
    <w:rPr>
      <w:rFonts w:cs="Courier New"/>
    </w:rPr>
  </w:style>
  <w:style w:type="character" w:customStyle="1" w:styleId="ListLabel69">
    <w:name w:val="ListLabel 69"/>
    <w:rsid w:val="00080F4D"/>
    <w:rPr>
      <w:rFonts w:cs="Wingdings"/>
    </w:rPr>
  </w:style>
  <w:style w:type="character" w:customStyle="1" w:styleId="ListLabel70">
    <w:name w:val="ListLabel 70"/>
    <w:rsid w:val="00080F4D"/>
    <w:rPr>
      <w:rFonts w:cs="Symbol"/>
    </w:rPr>
  </w:style>
  <w:style w:type="character" w:customStyle="1" w:styleId="ListLabel71">
    <w:name w:val="ListLabel 71"/>
    <w:rsid w:val="00080F4D"/>
    <w:rPr>
      <w:rFonts w:cs="Courier New"/>
    </w:rPr>
  </w:style>
  <w:style w:type="character" w:customStyle="1" w:styleId="ListLabel72">
    <w:name w:val="ListLabel 72"/>
    <w:rsid w:val="00080F4D"/>
    <w:rPr>
      <w:rFonts w:cs="Wingdings"/>
    </w:rPr>
  </w:style>
  <w:style w:type="character" w:customStyle="1" w:styleId="ListLabel73">
    <w:name w:val="ListLabel 73"/>
    <w:rsid w:val="00080F4D"/>
  </w:style>
  <w:style w:type="character" w:customStyle="1" w:styleId="ListLabel74">
    <w:name w:val="ListLabel 74"/>
    <w:rsid w:val="00080F4D"/>
  </w:style>
  <w:style w:type="character" w:customStyle="1" w:styleId="ListLabel75">
    <w:name w:val="ListLabel 75"/>
    <w:rsid w:val="00080F4D"/>
  </w:style>
  <w:style w:type="character" w:customStyle="1" w:styleId="ListLabel76">
    <w:name w:val="ListLabel 76"/>
    <w:rsid w:val="00080F4D"/>
  </w:style>
  <w:style w:type="character" w:customStyle="1" w:styleId="ListLabel77">
    <w:name w:val="ListLabel 77"/>
    <w:rsid w:val="00080F4D"/>
  </w:style>
  <w:style w:type="character" w:customStyle="1" w:styleId="ListLabel78">
    <w:name w:val="ListLabel 78"/>
    <w:rsid w:val="00080F4D"/>
  </w:style>
  <w:style w:type="character" w:customStyle="1" w:styleId="ListLabel79">
    <w:name w:val="ListLabel 79"/>
    <w:rsid w:val="00080F4D"/>
  </w:style>
  <w:style w:type="character" w:customStyle="1" w:styleId="ListLabel80">
    <w:name w:val="ListLabel 80"/>
    <w:rsid w:val="00080F4D"/>
  </w:style>
  <w:style w:type="character" w:customStyle="1" w:styleId="ListLabel81">
    <w:name w:val="ListLabel 81"/>
    <w:rsid w:val="00080F4D"/>
  </w:style>
  <w:style w:type="paragraph" w:customStyle="1" w:styleId="Citao2">
    <w:name w:val="Citação2"/>
    <w:basedOn w:val="Normal"/>
    <w:next w:val="Normal"/>
    <w:rsid w:val="00080F4D"/>
    <w:pPr>
      <w:widowControl/>
      <w:autoSpaceDN/>
      <w:spacing w:before="120" w:after="120" w:line="264" w:lineRule="auto"/>
      <w:ind w:left="2268"/>
      <w:jc w:val="both"/>
      <w:textAlignment w:val="auto"/>
    </w:pPr>
    <w:rPr>
      <w:rFonts w:eastAsia="Times New Roman" w:cs="font1336"/>
      <w:color w:val="000000"/>
      <w:kern w:val="0"/>
      <w:lang w:eastAsia="pt-BR" w:bidi="ar-SA"/>
    </w:rPr>
  </w:style>
  <w:style w:type="paragraph" w:customStyle="1" w:styleId="PargrafodaLista2">
    <w:name w:val="Parágrafo da Lista2"/>
    <w:basedOn w:val="Normal"/>
    <w:rsid w:val="00080F4D"/>
    <w:pPr>
      <w:widowControl/>
      <w:autoSpaceDN/>
      <w:spacing w:before="120" w:after="120" w:line="280" w:lineRule="atLeast"/>
      <w:ind w:left="720"/>
      <w:contextualSpacing/>
      <w:jc w:val="both"/>
      <w:textAlignment w:val="auto"/>
    </w:pPr>
    <w:rPr>
      <w:rFonts w:ascii="Arial" w:eastAsia="Times New Roman" w:hAnsi="Arial" w:cs="font1336"/>
      <w:kern w:val="0"/>
      <w:lang w:eastAsia="pt-BR" w:bidi="ar-SA"/>
    </w:rPr>
  </w:style>
  <w:style w:type="paragraph" w:customStyle="1" w:styleId="Textodecomentrio2">
    <w:name w:val="Texto de comentário2"/>
    <w:basedOn w:val="Normal"/>
    <w:rsid w:val="00080F4D"/>
    <w:pPr>
      <w:widowControl/>
      <w:autoSpaceDN/>
      <w:spacing w:before="120" w:after="120"/>
      <w:jc w:val="both"/>
      <w:textAlignment w:val="auto"/>
    </w:pPr>
    <w:rPr>
      <w:rFonts w:ascii="Arial" w:eastAsia="Times New Roman" w:hAnsi="Arial" w:cs="font1336"/>
      <w:kern w:val="0"/>
      <w:sz w:val="20"/>
      <w:szCs w:val="20"/>
      <w:lang w:eastAsia="pt-BR" w:bidi="ar-SA"/>
    </w:rPr>
  </w:style>
  <w:style w:type="paragraph" w:customStyle="1" w:styleId="Textodebalo2">
    <w:name w:val="Texto de balão2"/>
    <w:basedOn w:val="Normal"/>
    <w:rsid w:val="00080F4D"/>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Assuntodocomentrio2">
    <w:name w:val="Assunto do comentário2"/>
    <w:basedOn w:val="Textodecomentrio2"/>
    <w:next w:val="Textodecomentrio2"/>
    <w:rsid w:val="00080F4D"/>
    <w:rPr>
      <w:b/>
      <w:bCs/>
    </w:rPr>
  </w:style>
  <w:style w:type="paragraph" w:customStyle="1" w:styleId="SemEspaamento3">
    <w:name w:val="Sem Espaçamento3"/>
    <w:rsid w:val="00080F4D"/>
    <w:pPr>
      <w:widowControl/>
      <w:suppressAutoHyphens/>
      <w:autoSpaceDN/>
      <w:jc w:val="both"/>
      <w:textAlignment w:val="auto"/>
    </w:pPr>
    <w:rPr>
      <w:rFonts w:ascii="Arial" w:eastAsia="Times New Roman" w:hAnsi="Arial" w:cs="font1336"/>
      <w:kern w:val="0"/>
      <w:sz w:val="22"/>
      <w:lang w:eastAsia="pt-BR" w:bidi="ar-SA"/>
    </w:rPr>
  </w:style>
  <w:style w:type="paragraph" w:customStyle="1" w:styleId="Reviso2">
    <w:name w:val="Revisão2"/>
    <w:rsid w:val="00080F4D"/>
    <w:pPr>
      <w:widowControl/>
      <w:suppressAutoHyphens/>
      <w:autoSpaceDN/>
      <w:textAlignment w:val="auto"/>
    </w:pPr>
    <w:rPr>
      <w:rFonts w:ascii="Arial" w:eastAsia="Times New Roman" w:hAnsi="Arial" w:cs="font1336"/>
      <w:kern w:val="0"/>
      <w:sz w:val="22"/>
      <w:lang w:eastAsia="pt-BR" w:bidi="ar-SA"/>
    </w:rPr>
  </w:style>
  <w:style w:type="paragraph" w:customStyle="1" w:styleId="Nvel1-SemNum">
    <w:name w:val="Nível 1-Sem Num"/>
    <w:basedOn w:val="Nivel01"/>
    <w:autoRedefine/>
    <w:rsid w:val="00080F4D"/>
    <w:pPr>
      <w:keepNext/>
      <w:keepLines/>
      <w:widowControl/>
      <w:spacing w:before="240" w:after="120" w:line="276" w:lineRule="auto"/>
      <w:outlineLvl w:val="1"/>
    </w:pPr>
    <w:rPr>
      <w:rFonts w:eastAsia="font1336"/>
      <w:color w:val="FF0000"/>
      <w:sz w:val="20"/>
      <w:szCs w:val="20"/>
    </w:rPr>
  </w:style>
  <w:style w:type="paragraph" w:customStyle="1" w:styleId="ou">
    <w:name w:val="ou"/>
    <w:basedOn w:val="PargrafodaLista2"/>
    <w:qFormat/>
    <w:rsid w:val="00080F4D"/>
    <w:pPr>
      <w:spacing w:before="60" w:after="60" w:line="259" w:lineRule="auto"/>
      <w:ind w:left="0"/>
      <w:contextualSpacing w:val="0"/>
      <w:jc w:val="center"/>
    </w:pPr>
    <w:rPr>
      <w:rFonts w:eastAsia="Calibri"/>
      <w:b/>
      <w:bCs/>
      <w:i/>
      <w:iCs/>
      <w:color w:val="FF0000"/>
      <w:sz w:val="20"/>
      <w:u w:val="single"/>
    </w:rPr>
  </w:style>
  <w:style w:type="paragraph" w:customStyle="1" w:styleId="Nivel3-erro">
    <w:name w:val="Nivel 3-erro"/>
    <w:basedOn w:val="Nivel3"/>
    <w:rsid w:val="00080F4D"/>
    <w:pPr>
      <w:numPr>
        <w:numId w:val="8"/>
      </w:numPr>
      <w:suppressAutoHyphens/>
      <w:spacing w:line="240" w:lineRule="auto"/>
      <w:ind w:left="425" w:firstLine="0"/>
    </w:pPr>
    <w:rPr>
      <w:rFonts w:eastAsia="font1336" w:cs="Tahoma"/>
      <w:color w:val="auto"/>
      <w:szCs w:val="24"/>
    </w:rPr>
  </w:style>
  <w:style w:type="paragraph" w:customStyle="1" w:styleId="Nvel1-SemNumPreto">
    <w:name w:val="Nível 1-Sem Num Preto"/>
    <w:basedOn w:val="Nvel1-SemNum"/>
    <w:rsid w:val="00080F4D"/>
    <w:rPr>
      <w:lang w:eastAsia="zh-CN" w:bidi="hi-IN"/>
    </w:rPr>
  </w:style>
  <w:style w:type="paragraph" w:customStyle="1" w:styleId="Tabelanormal1">
    <w:name w:val="Tabela normal1"/>
    <w:rsid w:val="00080F4D"/>
    <w:pPr>
      <w:widowControl/>
      <w:suppressAutoHyphens/>
      <w:autoSpaceDN/>
      <w:textAlignment w:val="auto"/>
    </w:pPr>
    <w:rPr>
      <w:rFonts w:ascii="Calibri" w:eastAsia="Cambria Math" w:hAnsi="Calibri" w:cs="Calibri"/>
      <w:kern w:val="0"/>
      <w:sz w:val="22"/>
      <w:szCs w:val="22"/>
      <w:lang w:eastAsia="en-US" w:bidi="ar-SA"/>
    </w:rPr>
  </w:style>
  <w:style w:type="paragraph" w:customStyle="1" w:styleId="Tabelacomgrade1">
    <w:name w:val="Tabela com grade1"/>
    <w:basedOn w:val="Tabelanormal1"/>
    <w:rsid w:val="00080F4D"/>
  </w:style>
  <w:style w:type="character" w:styleId="MenoPendente">
    <w:name w:val="Unresolved Mention"/>
    <w:basedOn w:val="Fontepargpadro"/>
    <w:uiPriority w:val="99"/>
    <w:semiHidden/>
    <w:unhideWhenUsed/>
    <w:rsid w:val="00A87BCE"/>
    <w:rPr>
      <w:color w:val="605E5C"/>
      <w:shd w:val="clear" w:color="auto" w:fill="E1DFDD"/>
    </w:rPr>
  </w:style>
  <w:style w:type="table" w:customStyle="1" w:styleId="TableNormal1">
    <w:name w:val="Table Normal1"/>
    <w:uiPriority w:val="2"/>
    <w:semiHidden/>
    <w:unhideWhenUsed/>
    <w:qFormat/>
    <w:rsid w:val="00875797"/>
    <w:pPr>
      <w:autoSpaceDE w:val="0"/>
      <w:textAlignment w:val="auto"/>
    </w:pPr>
    <w:rPr>
      <w:rFonts w:asciiTheme="minorHAnsi" w:eastAsia="Calibr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Forte1">
    <w:name w:val="Forte1"/>
    <w:qFormat/>
    <w:rsid w:val="00DB2A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53242184">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28556255">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67555398">
      <w:bodyDiv w:val="1"/>
      <w:marLeft w:val="0"/>
      <w:marRight w:val="0"/>
      <w:marTop w:val="0"/>
      <w:marBottom w:val="0"/>
      <w:divBdr>
        <w:top w:val="none" w:sz="0" w:space="0" w:color="auto"/>
        <w:left w:val="none" w:sz="0" w:space="0" w:color="auto"/>
        <w:bottom w:val="none" w:sz="0" w:space="0" w:color="auto"/>
        <w:right w:val="none" w:sz="0" w:space="0" w:color="auto"/>
      </w:divBdr>
    </w:div>
    <w:div w:id="494344020">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15327502">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7783154">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45745019">
      <w:bodyDiv w:val="1"/>
      <w:marLeft w:val="0"/>
      <w:marRight w:val="0"/>
      <w:marTop w:val="0"/>
      <w:marBottom w:val="0"/>
      <w:divBdr>
        <w:top w:val="none" w:sz="0" w:space="0" w:color="auto"/>
        <w:left w:val="none" w:sz="0" w:space="0" w:color="auto"/>
        <w:bottom w:val="none" w:sz="0" w:space="0" w:color="auto"/>
        <w:right w:val="none" w:sz="0" w:space="0" w:color="auto"/>
      </w:divBdr>
    </w:div>
    <w:div w:id="646320397">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98315326">
      <w:bodyDiv w:val="1"/>
      <w:marLeft w:val="0"/>
      <w:marRight w:val="0"/>
      <w:marTop w:val="0"/>
      <w:marBottom w:val="0"/>
      <w:divBdr>
        <w:top w:val="none" w:sz="0" w:space="0" w:color="auto"/>
        <w:left w:val="none" w:sz="0" w:space="0" w:color="auto"/>
        <w:bottom w:val="none" w:sz="0" w:space="0" w:color="auto"/>
        <w:right w:val="none" w:sz="0" w:space="0" w:color="auto"/>
      </w:divBdr>
      <w:divsChild>
        <w:div w:id="442725820">
          <w:marLeft w:val="0"/>
          <w:marRight w:val="0"/>
          <w:marTop w:val="0"/>
          <w:marBottom w:val="0"/>
          <w:divBdr>
            <w:top w:val="none" w:sz="0" w:space="0" w:color="auto"/>
            <w:left w:val="none" w:sz="0" w:space="0" w:color="auto"/>
            <w:bottom w:val="none" w:sz="0" w:space="0" w:color="auto"/>
            <w:right w:val="none" w:sz="0" w:space="0" w:color="auto"/>
          </w:divBdr>
        </w:div>
        <w:div w:id="1384208649">
          <w:marLeft w:val="0"/>
          <w:marRight w:val="0"/>
          <w:marTop w:val="0"/>
          <w:marBottom w:val="0"/>
          <w:divBdr>
            <w:top w:val="none" w:sz="0" w:space="0" w:color="auto"/>
            <w:left w:val="none" w:sz="0" w:space="0" w:color="auto"/>
            <w:bottom w:val="none" w:sz="0" w:space="0" w:color="auto"/>
            <w:right w:val="none" w:sz="0" w:space="0" w:color="auto"/>
          </w:divBdr>
        </w:div>
        <w:div w:id="1471480897">
          <w:marLeft w:val="0"/>
          <w:marRight w:val="0"/>
          <w:marTop w:val="0"/>
          <w:marBottom w:val="0"/>
          <w:divBdr>
            <w:top w:val="none" w:sz="0" w:space="0" w:color="auto"/>
            <w:left w:val="none" w:sz="0" w:space="0" w:color="auto"/>
            <w:bottom w:val="none" w:sz="0" w:space="0" w:color="auto"/>
            <w:right w:val="none" w:sz="0" w:space="0" w:color="auto"/>
          </w:divBdr>
        </w:div>
        <w:div w:id="1001347419">
          <w:marLeft w:val="0"/>
          <w:marRight w:val="0"/>
          <w:marTop w:val="0"/>
          <w:marBottom w:val="0"/>
          <w:divBdr>
            <w:top w:val="none" w:sz="0" w:space="0" w:color="auto"/>
            <w:left w:val="none" w:sz="0" w:space="0" w:color="auto"/>
            <w:bottom w:val="none" w:sz="0" w:space="0" w:color="auto"/>
            <w:right w:val="none" w:sz="0" w:space="0" w:color="auto"/>
          </w:divBdr>
        </w:div>
        <w:div w:id="424763835">
          <w:marLeft w:val="0"/>
          <w:marRight w:val="0"/>
          <w:marTop w:val="0"/>
          <w:marBottom w:val="0"/>
          <w:divBdr>
            <w:top w:val="none" w:sz="0" w:space="0" w:color="auto"/>
            <w:left w:val="none" w:sz="0" w:space="0" w:color="auto"/>
            <w:bottom w:val="none" w:sz="0" w:space="0" w:color="auto"/>
            <w:right w:val="none" w:sz="0" w:space="0" w:color="auto"/>
          </w:divBdr>
        </w:div>
        <w:div w:id="2052922687">
          <w:marLeft w:val="0"/>
          <w:marRight w:val="0"/>
          <w:marTop w:val="0"/>
          <w:marBottom w:val="0"/>
          <w:divBdr>
            <w:top w:val="none" w:sz="0" w:space="0" w:color="auto"/>
            <w:left w:val="none" w:sz="0" w:space="0" w:color="auto"/>
            <w:bottom w:val="none" w:sz="0" w:space="0" w:color="auto"/>
            <w:right w:val="none" w:sz="0" w:space="0" w:color="auto"/>
          </w:divBdr>
        </w:div>
        <w:div w:id="19210964">
          <w:marLeft w:val="0"/>
          <w:marRight w:val="0"/>
          <w:marTop w:val="0"/>
          <w:marBottom w:val="0"/>
          <w:divBdr>
            <w:top w:val="none" w:sz="0" w:space="0" w:color="auto"/>
            <w:left w:val="none" w:sz="0" w:space="0" w:color="auto"/>
            <w:bottom w:val="none" w:sz="0" w:space="0" w:color="auto"/>
            <w:right w:val="none" w:sz="0" w:space="0" w:color="auto"/>
          </w:divBdr>
        </w:div>
      </w:divsChild>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47386389">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23399792">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877939599">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52204505">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0892049">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39941081">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090200587">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61448324">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333147144">
      <w:bodyDiv w:val="1"/>
      <w:marLeft w:val="0"/>
      <w:marRight w:val="0"/>
      <w:marTop w:val="0"/>
      <w:marBottom w:val="0"/>
      <w:divBdr>
        <w:top w:val="none" w:sz="0" w:space="0" w:color="auto"/>
        <w:left w:val="none" w:sz="0" w:space="0" w:color="auto"/>
        <w:bottom w:val="none" w:sz="0" w:space="0" w:color="auto"/>
        <w:right w:val="none" w:sz="0" w:space="0" w:color="auto"/>
      </w:divBdr>
    </w:div>
    <w:div w:id="1339693181">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58915854">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18109715">
      <w:bodyDiv w:val="1"/>
      <w:marLeft w:val="0"/>
      <w:marRight w:val="0"/>
      <w:marTop w:val="0"/>
      <w:marBottom w:val="0"/>
      <w:divBdr>
        <w:top w:val="none" w:sz="0" w:space="0" w:color="auto"/>
        <w:left w:val="none" w:sz="0" w:space="0" w:color="auto"/>
        <w:bottom w:val="none" w:sz="0" w:space="0" w:color="auto"/>
        <w:right w:val="none" w:sz="0" w:space="0" w:color="auto"/>
      </w:divBdr>
    </w:div>
    <w:div w:id="1819613407">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14387186">
      <w:bodyDiv w:val="1"/>
      <w:marLeft w:val="0"/>
      <w:marRight w:val="0"/>
      <w:marTop w:val="0"/>
      <w:marBottom w:val="0"/>
      <w:divBdr>
        <w:top w:val="none" w:sz="0" w:space="0" w:color="auto"/>
        <w:left w:val="none" w:sz="0" w:space="0" w:color="auto"/>
        <w:bottom w:val="none" w:sz="0" w:space="0" w:color="auto"/>
        <w:right w:val="none" w:sz="0" w:space="0" w:color="auto"/>
      </w:divBdr>
      <w:divsChild>
        <w:div w:id="705184049">
          <w:marLeft w:val="0"/>
          <w:marRight w:val="0"/>
          <w:marTop w:val="0"/>
          <w:marBottom w:val="0"/>
          <w:divBdr>
            <w:top w:val="none" w:sz="0" w:space="0" w:color="auto"/>
            <w:left w:val="none" w:sz="0" w:space="0" w:color="auto"/>
            <w:bottom w:val="none" w:sz="0" w:space="0" w:color="auto"/>
            <w:right w:val="none" w:sz="0" w:space="0" w:color="auto"/>
          </w:divBdr>
        </w:div>
        <w:div w:id="31927013">
          <w:marLeft w:val="0"/>
          <w:marRight w:val="0"/>
          <w:marTop w:val="0"/>
          <w:marBottom w:val="0"/>
          <w:divBdr>
            <w:top w:val="none" w:sz="0" w:space="0" w:color="auto"/>
            <w:left w:val="none" w:sz="0" w:space="0" w:color="auto"/>
            <w:bottom w:val="none" w:sz="0" w:space="0" w:color="auto"/>
            <w:right w:val="none" w:sz="0" w:space="0" w:color="auto"/>
          </w:divBdr>
        </w:div>
        <w:div w:id="502743599">
          <w:marLeft w:val="0"/>
          <w:marRight w:val="0"/>
          <w:marTop w:val="0"/>
          <w:marBottom w:val="0"/>
          <w:divBdr>
            <w:top w:val="none" w:sz="0" w:space="0" w:color="auto"/>
            <w:left w:val="none" w:sz="0" w:space="0" w:color="auto"/>
            <w:bottom w:val="none" w:sz="0" w:space="0" w:color="auto"/>
            <w:right w:val="none" w:sz="0" w:space="0" w:color="auto"/>
          </w:divBdr>
        </w:div>
        <w:div w:id="450365250">
          <w:marLeft w:val="0"/>
          <w:marRight w:val="0"/>
          <w:marTop w:val="0"/>
          <w:marBottom w:val="0"/>
          <w:divBdr>
            <w:top w:val="none" w:sz="0" w:space="0" w:color="auto"/>
            <w:left w:val="none" w:sz="0" w:space="0" w:color="auto"/>
            <w:bottom w:val="none" w:sz="0" w:space="0" w:color="auto"/>
            <w:right w:val="none" w:sz="0" w:space="0" w:color="auto"/>
          </w:divBdr>
        </w:div>
        <w:div w:id="110705267">
          <w:marLeft w:val="0"/>
          <w:marRight w:val="0"/>
          <w:marTop w:val="0"/>
          <w:marBottom w:val="0"/>
          <w:divBdr>
            <w:top w:val="none" w:sz="0" w:space="0" w:color="auto"/>
            <w:left w:val="none" w:sz="0" w:space="0" w:color="auto"/>
            <w:bottom w:val="none" w:sz="0" w:space="0" w:color="auto"/>
            <w:right w:val="none" w:sz="0" w:space="0" w:color="auto"/>
          </w:divBdr>
        </w:div>
        <w:div w:id="1510948985">
          <w:marLeft w:val="0"/>
          <w:marRight w:val="0"/>
          <w:marTop w:val="0"/>
          <w:marBottom w:val="0"/>
          <w:divBdr>
            <w:top w:val="none" w:sz="0" w:space="0" w:color="auto"/>
            <w:left w:val="none" w:sz="0" w:space="0" w:color="auto"/>
            <w:bottom w:val="none" w:sz="0" w:space="0" w:color="auto"/>
            <w:right w:val="none" w:sz="0" w:space="0" w:color="auto"/>
          </w:divBdr>
        </w:div>
        <w:div w:id="1944611480">
          <w:marLeft w:val="0"/>
          <w:marRight w:val="0"/>
          <w:marTop w:val="0"/>
          <w:marBottom w:val="0"/>
          <w:divBdr>
            <w:top w:val="none" w:sz="0" w:space="0" w:color="auto"/>
            <w:left w:val="none" w:sz="0" w:space="0" w:color="auto"/>
            <w:bottom w:val="none" w:sz="0" w:space="0" w:color="auto"/>
            <w:right w:val="none" w:sz="0" w:space="0" w:color="auto"/>
          </w:divBdr>
        </w:div>
      </w:divsChild>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3138521">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sertaozinho.sp.gov.b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ll.org.br"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AC915D-9465-453D-94B7-9E71BC21F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64</Pages>
  <Words>20445</Words>
  <Characters>110408</Characters>
  <Application>Microsoft Office Word</Application>
  <DocSecurity>0</DocSecurity>
  <Lines>920</Lines>
  <Paragraphs>261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Raquel Mary Purcino Gomes</cp:lastModifiedBy>
  <cp:revision>80</cp:revision>
  <cp:lastPrinted>2025-04-29T13:04:00Z</cp:lastPrinted>
  <dcterms:created xsi:type="dcterms:W3CDTF">2025-05-07T14:42:00Z</dcterms:created>
  <dcterms:modified xsi:type="dcterms:W3CDTF">2025-05-13T18:03:00Z</dcterms:modified>
</cp:coreProperties>
</file>