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920C" w14:textId="77777777" w:rsidR="009201B7" w:rsidRDefault="009201B7" w:rsidP="00675FF5">
      <w:pPr>
        <w:rPr>
          <w:rFonts w:ascii="Arial" w:hAnsi="Arial"/>
          <w:color w:val="405CA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7E3B4BB7" w:rsidR="00F768CB" w:rsidRPr="00136BBC" w:rsidRDefault="00DA4E27" w:rsidP="00620E32">
      <w:pPr>
        <w:spacing w:before="240"/>
        <w:rPr>
          <w:rFonts w:ascii="Arial" w:hAnsi="Arial"/>
          <w:i/>
          <w:iCs/>
          <w:color w:val="0070C0"/>
          <w:sz w:val="28"/>
          <w:szCs w:val="28"/>
        </w:rPr>
      </w:pPr>
      <w:r w:rsidRPr="00136BBC">
        <w:rPr>
          <w:rFonts w:ascii="Arial" w:hAnsi="Arial"/>
          <w:color w:val="0070C0"/>
          <w:sz w:val="56"/>
          <w:szCs w:val="56"/>
        </w:rPr>
        <w:t>CONCORRÊNCIA</w:t>
      </w:r>
      <w:r w:rsidR="00F768CB" w:rsidRPr="00136BBC">
        <w:rPr>
          <w:rFonts w:ascii="Arial" w:hAnsi="Arial"/>
          <w:color w:val="0070C0"/>
          <w:sz w:val="56"/>
          <w:szCs w:val="56"/>
        </w:rPr>
        <w:t xml:space="preserve"> Nº </w:t>
      </w:r>
      <w:r w:rsidR="00075E26">
        <w:rPr>
          <w:rFonts w:ascii="Arial" w:hAnsi="Arial"/>
          <w:color w:val="0070C0"/>
          <w:sz w:val="56"/>
          <w:szCs w:val="56"/>
        </w:rPr>
        <w:t>017</w:t>
      </w:r>
      <w:r w:rsidR="00F768CB" w:rsidRPr="00136BBC">
        <w:rPr>
          <w:rFonts w:ascii="Arial" w:hAnsi="Arial"/>
          <w:color w:val="0070C0"/>
          <w:sz w:val="56"/>
          <w:szCs w:val="56"/>
        </w:rPr>
        <w:t>/202</w:t>
      </w:r>
      <w:r w:rsidR="00251BBC" w:rsidRPr="00136BBC">
        <w:rPr>
          <w:rFonts w:ascii="Arial" w:hAnsi="Arial"/>
          <w:color w:val="0070C0"/>
          <w:sz w:val="56"/>
          <w:szCs w:val="56"/>
        </w:rPr>
        <w:t>5</w:t>
      </w:r>
    </w:p>
    <w:p w14:paraId="097329E5" w14:textId="77777777" w:rsidR="00F768CB" w:rsidRDefault="00F768CB" w:rsidP="00675FF5">
      <w:pPr>
        <w:spacing w:line="259" w:lineRule="auto"/>
        <w:rPr>
          <w:rFonts w:ascii="Arial" w:hAnsi="Arial"/>
          <w:b/>
          <w:bCs/>
          <w:color w:val="405CA1"/>
          <w:sz w:val="28"/>
          <w:szCs w:val="28"/>
        </w:rPr>
      </w:pPr>
    </w:p>
    <w:p w14:paraId="221AF5BC" w14:textId="77777777" w:rsidR="00F768CB" w:rsidRPr="006E1990" w:rsidRDefault="00F768CB" w:rsidP="00675FF5">
      <w:pPr>
        <w:spacing w:line="259" w:lineRule="auto"/>
        <w:rPr>
          <w:rFonts w:ascii="Arial" w:hAnsi="Arial"/>
          <w:b/>
          <w:bCs/>
          <w:color w:val="405CA1"/>
          <w:sz w:val="28"/>
          <w:szCs w:val="28"/>
        </w:rPr>
      </w:pPr>
    </w:p>
    <w:p w14:paraId="7F51E1F8" w14:textId="77777777" w:rsidR="00F768CB" w:rsidRPr="00136BBC" w:rsidRDefault="00F768CB" w:rsidP="00675FF5">
      <w:pPr>
        <w:spacing w:line="259" w:lineRule="auto"/>
        <w:rPr>
          <w:rFonts w:ascii="Arial" w:hAnsi="Arial"/>
          <w:b/>
          <w:bCs/>
          <w:color w:val="0070C0"/>
          <w:sz w:val="28"/>
          <w:szCs w:val="28"/>
        </w:rPr>
      </w:pPr>
      <w:r w:rsidRPr="00136BBC">
        <w:rPr>
          <w:rFonts w:ascii="Arial" w:hAnsi="Arial"/>
          <w:b/>
          <w:bCs/>
          <w:color w:val="0070C0"/>
          <w:sz w:val="28"/>
          <w:szCs w:val="28"/>
        </w:rPr>
        <w:t>CONTRATANTE</w:t>
      </w:r>
    </w:p>
    <w:p w14:paraId="0356DB89" w14:textId="77777777" w:rsidR="00F768CB" w:rsidRPr="00200FB5" w:rsidRDefault="00F768CB" w:rsidP="00675FF5">
      <w:pPr>
        <w:rPr>
          <w:rFonts w:ascii="Arial" w:hAnsi="Arial"/>
          <w:b/>
          <w:bCs/>
          <w:sz w:val="28"/>
          <w:szCs w:val="28"/>
        </w:rPr>
      </w:pPr>
      <w:r w:rsidRPr="00200FB5">
        <w:rPr>
          <w:rFonts w:ascii="Arial" w:hAnsi="Arial"/>
          <w:b/>
          <w:bCs/>
          <w:sz w:val="28"/>
          <w:szCs w:val="28"/>
        </w:rPr>
        <w:t>MUNICÍPIO DE SERTÃOZINHO/SP</w:t>
      </w:r>
    </w:p>
    <w:p w14:paraId="3630D4BC" w14:textId="77777777" w:rsidR="00F768CB" w:rsidRPr="00200FB5" w:rsidRDefault="00F768CB" w:rsidP="00675FF5">
      <w:pPr>
        <w:rPr>
          <w:rFonts w:ascii="Arial" w:hAnsi="Arial"/>
          <w:color w:val="5B5B5F"/>
          <w:sz w:val="28"/>
          <w:szCs w:val="28"/>
        </w:rPr>
      </w:pPr>
    </w:p>
    <w:p w14:paraId="1ACB5A24" w14:textId="77777777" w:rsidR="00147CD8" w:rsidRPr="00200FB5" w:rsidRDefault="00147CD8" w:rsidP="00675FF5">
      <w:pPr>
        <w:rPr>
          <w:rFonts w:ascii="Arial" w:hAnsi="Arial"/>
          <w:b/>
          <w:bCs/>
          <w:color w:val="405CA1"/>
          <w:sz w:val="28"/>
          <w:szCs w:val="28"/>
        </w:rPr>
      </w:pPr>
    </w:p>
    <w:p w14:paraId="301DF0D6" w14:textId="7BC4952E" w:rsidR="00B24150" w:rsidRPr="00136BBC" w:rsidRDefault="00F768CB" w:rsidP="004F4B76">
      <w:pPr>
        <w:ind w:right="-427"/>
        <w:rPr>
          <w:rFonts w:ascii="Arial" w:eastAsiaTheme="minorEastAsia" w:hAnsi="Arial"/>
          <w:b/>
          <w:bCs/>
          <w:color w:val="0070C0"/>
          <w:kern w:val="0"/>
          <w:sz w:val="28"/>
          <w:szCs w:val="28"/>
          <w:lang w:eastAsia="pt-BR" w:bidi="ar-SA"/>
        </w:rPr>
      </w:pPr>
      <w:r w:rsidRPr="00136BBC">
        <w:rPr>
          <w:rFonts w:ascii="Arial" w:hAnsi="Arial"/>
          <w:b/>
          <w:bCs/>
          <w:color w:val="0070C0"/>
          <w:sz w:val="28"/>
          <w:szCs w:val="28"/>
        </w:rPr>
        <w:t>OBJETO</w:t>
      </w:r>
    </w:p>
    <w:p w14:paraId="5E3F8DBA" w14:textId="6167E0B3" w:rsidR="00C141CA" w:rsidRPr="00C141CA" w:rsidRDefault="00C141CA" w:rsidP="00C141CA">
      <w:pPr>
        <w:pStyle w:val="Expandido"/>
        <w:ind w:left="0" w:right="-427"/>
        <w:rPr>
          <w:rFonts w:ascii="Arial" w:hAnsi="Arial" w:cs="Arial"/>
          <w:b/>
          <w:bCs/>
          <w:color w:val="auto"/>
          <w:sz w:val="28"/>
          <w:szCs w:val="28"/>
        </w:rPr>
      </w:pPr>
      <w:r w:rsidRPr="00C141CA">
        <w:rPr>
          <w:rFonts w:ascii="Arial" w:hAnsi="Arial" w:cs="Arial"/>
          <w:b/>
          <w:bCs/>
          <w:color w:val="auto"/>
          <w:sz w:val="28"/>
          <w:szCs w:val="28"/>
        </w:rPr>
        <w:t>Contratação de empresa</w:t>
      </w:r>
      <w:r w:rsidR="00224289">
        <w:rPr>
          <w:rFonts w:ascii="Arial" w:hAnsi="Arial" w:cs="Arial"/>
          <w:b/>
          <w:bCs/>
          <w:color w:val="auto"/>
          <w:sz w:val="28"/>
          <w:szCs w:val="28"/>
        </w:rPr>
        <w:t xml:space="preserve"> </w:t>
      </w:r>
      <w:r w:rsidRPr="00C141CA">
        <w:rPr>
          <w:rFonts w:ascii="Arial" w:hAnsi="Arial" w:cs="Arial"/>
          <w:b/>
          <w:bCs/>
          <w:color w:val="auto"/>
          <w:sz w:val="28"/>
          <w:szCs w:val="28"/>
        </w:rPr>
        <w:t xml:space="preserve">para a execução de obras para construção do Centro de Atenção Psicossocial Infanto-Juvenil (CAPS IJ) Projeto Padrão - Novo </w:t>
      </w:r>
      <w:r w:rsidR="00224289" w:rsidRPr="00C141CA">
        <w:rPr>
          <w:rFonts w:ascii="Arial" w:hAnsi="Arial" w:cs="Arial"/>
          <w:b/>
          <w:bCs/>
          <w:color w:val="auto"/>
          <w:sz w:val="28"/>
          <w:szCs w:val="28"/>
        </w:rPr>
        <w:t>PAC</w:t>
      </w:r>
      <w:r w:rsidRPr="00C141CA">
        <w:rPr>
          <w:rFonts w:ascii="Arial" w:hAnsi="Arial" w:cs="Arial"/>
          <w:b/>
          <w:bCs/>
          <w:color w:val="auto"/>
          <w:sz w:val="28"/>
          <w:szCs w:val="28"/>
        </w:rPr>
        <w:t xml:space="preserve"> Seleção 2025, no Jardim Montreal, no município de Sertãozinho/SP.</w:t>
      </w:r>
    </w:p>
    <w:p w14:paraId="10CF3322" w14:textId="77777777" w:rsidR="00583EE7" w:rsidRPr="00C141CA" w:rsidRDefault="00583EE7" w:rsidP="00C141CA">
      <w:pPr>
        <w:spacing w:before="240"/>
        <w:jc w:val="both"/>
        <w:rPr>
          <w:rFonts w:ascii="Arial" w:hAnsi="Arial"/>
          <w:b/>
          <w:bCs/>
          <w:sz w:val="28"/>
          <w:szCs w:val="28"/>
        </w:rPr>
      </w:pPr>
    </w:p>
    <w:p w14:paraId="3100EDF8" w14:textId="5CC87221" w:rsidR="00F768CB" w:rsidRPr="00136BBC" w:rsidRDefault="00F768CB" w:rsidP="00675FF5">
      <w:pPr>
        <w:spacing w:before="240"/>
        <w:rPr>
          <w:rFonts w:ascii="Arial" w:hAnsi="Arial"/>
          <w:b/>
          <w:bCs/>
          <w:color w:val="0070C0"/>
          <w:sz w:val="28"/>
          <w:szCs w:val="28"/>
        </w:rPr>
      </w:pPr>
      <w:r w:rsidRPr="00136BBC">
        <w:rPr>
          <w:rFonts w:ascii="Arial" w:hAnsi="Arial"/>
          <w:b/>
          <w:bCs/>
          <w:color w:val="0070C0"/>
          <w:sz w:val="28"/>
          <w:szCs w:val="28"/>
        </w:rPr>
        <w:t>VALOR TOTAL DA CONTRATAÇÃO</w:t>
      </w:r>
    </w:p>
    <w:p w14:paraId="41D3E405" w14:textId="7DA5EC12" w:rsidR="00B24150" w:rsidRDefault="00D67BC6" w:rsidP="00675FF5">
      <w:pPr>
        <w:rPr>
          <w:rFonts w:ascii="Arial" w:hAnsi="Arial"/>
          <w:b/>
          <w:bCs/>
          <w:sz w:val="28"/>
          <w:szCs w:val="28"/>
        </w:rPr>
      </w:pPr>
      <w:r w:rsidRPr="00C371F7">
        <w:rPr>
          <w:rFonts w:ascii="Arial" w:hAnsi="Arial"/>
          <w:b/>
          <w:bCs/>
          <w:sz w:val="28"/>
          <w:szCs w:val="28"/>
        </w:rPr>
        <w:t>R$</w:t>
      </w:r>
      <w:r w:rsidR="00C00F1E">
        <w:rPr>
          <w:rFonts w:ascii="Arial" w:hAnsi="Arial"/>
          <w:b/>
          <w:bCs/>
          <w:sz w:val="28"/>
          <w:szCs w:val="28"/>
        </w:rPr>
        <w:t xml:space="preserve"> 3.047.893,47</w:t>
      </w:r>
    </w:p>
    <w:p w14:paraId="361ECA1B" w14:textId="77777777" w:rsidR="00C478E0" w:rsidRPr="00C371F7" w:rsidRDefault="00C478E0" w:rsidP="00675FF5">
      <w:pPr>
        <w:rPr>
          <w:rFonts w:ascii="Arial" w:hAnsi="Arial"/>
          <w:b/>
          <w:bCs/>
          <w:sz w:val="28"/>
          <w:szCs w:val="28"/>
        </w:rPr>
      </w:pPr>
    </w:p>
    <w:p w14:paraId="1762E176" w14:textId="77777777" w:rsidR="00F768CB" w:rsidRPr="00136BBC" w:rsidRDefault="00F768CB" w:rsidP="00200FB5">
      <w:pPr>
        <w:spacing w:before="240" w:line="276" w:lineRule="auto"/>
        <w:ind w:right="-427"/>
        <w:jc w:val="both"/>
        <w:rPr>
          <w:rStyle w:val="TextodoEspaoReservado"/>
          <w:rFonts w:ascii="Arial" w:hAnsi="Arial"/>
          <w:b/>
          <w:color w:val="0070C0"/>
          <w:sz w:val="28"/>
          <w:szCs w:val="28"/>
        </w:rPr>
      </w:pPr>
      <w:r w:rsidRPr="00136BBC">
        <w:rPr>
          <w:rFonts w:ascii="Arial" w:hAnsi="Arial"/>
          <w:b/>
          <w:color w:val="0070C0"/>
          <w:sz w:val="28"/>
          <w:szCs w:val="28"/>
        </w:rPr>
        <w:t>DATA DO INÍCIO DO PRAZO PARA ENVIO DA PROPOSTA ELETRÔNICA</w:t>
      </w:r>
      <w:r w:rsidRPr="00136BBC">
        <w:rPr>
          <w:rStyle w:val="TextodoEspaoReservado"/>
          <w:rFonts w:ascii="Arial" w:hAnsi="Arial"/>
          <w:b/>
          <w:color w:val="0070C0"/>
          <w:sz w:val="28"/>
          <w:szCs w:val="28"/>
        </w:rPr>
        <w:t xml:space="preserve"> </w:t>
      </w:r>
    </w:p>
    <w:p w14:paraId="47702304" w14:textId="0CF853C3" w:rsidR="00F768CB" w:rsidRPr="00200FB5" w:rsidRDefault="0054620F" w:rsidP="00675FF5">
      <w:pPr>
        <w:rPr>
          <w:rFonts w:ascii="Arial" w:hAnsi="Arial"/>
          <w:b/>
          <w:bCs/>
          <w:sz w:val="28"/>
          <w:szCs w:val="28"/>
        </w:rPr>
      </w:pPr>
      <w:r>
        <w:rPr>
          <w:rFonts w:ascii="Arial" w:hAnsi="Arial"/>
          <w:b/>
          <w:bCs/>
          <w:sz w:val="28"/>
          <w:szCs w:val="28"/>
        </w:rPr>
        <w:t>30</w:t>
      </w:r>
      <w:r w:rsidR="005655AF" w:rsidRPr="00200FB5">
        <w:rPr>
          <w:rFonts w:ascii="Arial" w:hAnsi="Arial"/>
          <w:b/>
          <w:bCs/>
          <w:sz w:val="28"/>
          <w:szCs w:val="28"/>
        </w:rPr>
        <w:t>/</w:t>
      </w:r>
      <w:r w:rsidR="002247E6">
        <w:rPr>
          <w:rFonts w:ascii="Arial" w:hAnsi="Arial"/>
          <w:b/>
          <w:bCs/>
          <w:sz w:val="28"/>
          <w:szCs w:val="28"/>
        </w:rPr>
        <w:t>12</w:t>
      </w:r>
      <w:r w:rsidR="005655AF" w:rsidRPr="00200FB5">
        <w:rPr>
          <w:rFonts w:ascii="Arial" w:hAnsi="Arial"/>
          <w:b/>
          <w:bCs/>
          <w:sz w:val="28"/>
          <w:szCs w:val="28"/>
        </w:rPr>
        <w:t>/202</w:t>
      </w:r>
      <w:r w:rsidR="00251BBC" w:rsidRPr="00200FB5">
        <w:rPr>
          <w:rFonts w:ascii="Arial" w:hAnsi="Arial"/>
          <w:b/>
          <w:bCs/>
          <w:sz w:val="28"/>
          <w:szCs w:val="28"/>
        </w:rPr>
        <w:t>5</w:t>
      </w:r>
    </w:p>
    <w:p w14:paraId="33FC1E4E" w14:textId="77777777" w:rsidR="00F768CB" w:rsidRPr="00200FB5" w:rsidRDefault="00F768CB" w:rsidP="00675FF5">
      <w:pPr>
        <w:jc w:val="both"/>
        <w:rPr>
          <w:rFonts w:ascii="Arial" w:hAnsi="Arial"/>
          <w:bCs/>
          <w:color w:val="FF0000"/>
          <w:sz w:val="28"/>
          <w:szCs w:val="28"/>
        </w:rPr>
      </w:pPr>
    </w:p>
    <w:p w14:paraId="6A23659C" w14:textId="77777777" w:rsidR="00F768CB" w:rsidRPr="00200FB5" w:rsidRDefault="00F768CB" w:rsidP="00675FF5">
      <w:pPr>
        <w:rPr>
          <w:rFonts w:ascii="Arial" w:hAnsi="Arial"/>
          <w:color w:val="5B5B5F"/>
          <w:sz w:val="28"/>
          <w:szCs w:val="28"/>
        </w:rPr>
      </w:pPr>
    </w:p>
    <w:p w14:paraId="6AFDF241" w14:textId="77777777" w:rsidR="00F768CB" w:rsidRPr="00136BBC" w:rsidRDefault="00F768CB" w:rsidP="00675FF5">
      <w:pPr>
        <w:rPr>
          <w:rFonts w:ascii="Arial" w:hAnsi="Arial"/>
          <w:b/>
          <w:bCs/>
          <w:color w:val="0070C0"/>
          <w:sz w:val="28"/>
          <w:szCs w:val="28"/>
        </w:rPr>
      </w:pPr>
      <w:r w:rsidRPr="00136BBC">
        <w:rPr>
          <w:rFonts w:ascii="Arial" w:hAnsi="Arial"/>
          <w:b/>
          <w:bCs/>
          <w:color w:val="0070C0"/>
          <w:sz w:val="28"/>
          <w:szCs w:val="28"/>
        </w:rPr>
        <w:t>DATA E HORA DA ABERTURA DA SESSÃO PÚBLICA</w:t>
      </w:r>
    </w:p>
    <w:p w14:paraId="2B4386A0" w14:textId="7844D0BB" w:rsidR="00F768CB" w:rsidRPr="00210106" w:rsidRDefault="002247E6" w:rsidP="00675FF5">
      <w:pPr>
        <w:rPr>
          <w:rFonts w:ascii="Arial" w:hAnsi="Arial"/>
          <w:b/>
          <w:bCs/>
          <w:sz w:val="28"/>
          <w:szCs w:val="28"/>
        </w:rPr>
      </w:pPr>
      <w:r w:rsidRPr="00210106">
        <w:rPr>
          <w:rFonts w:ascii="Arial" w:hAnsi="Arial"/>
          <w:b/>
          <w:bCs/>
          <w:sz w:val="28"/>
          <w:szCs w:val="28"/>
        </w:rPr>
        <w:t>16</w:t>
      </w:r>
      <w:r w:rsidR="005655AF" w:rsidRPr="00210106">
        <w:rPr>
          <w:rFonts w:ascii="Arial" w:hAnsi="Arial"/>
          <w:b/>
          <w:bCs/>
          <w:sz w:val="28"/>
          <w:szCs w:val="28"/>
        </w:rPr>
        <w:t>/</w:t>
      </w:r>
      <w:r w:rsidRPr="00210106">
        <w:rPr>
          <w:rFonts w:ascii="Arial" w:hAnsi="Arial"/>
          <w:b/>
          <w:bCs/>
          <w:sz w:val="28"/>
          <w:szCs w:val="28"/>
        </w:rPr>
        <w:t>01</w:t>
      </w:r>
      <w:r w:rsidR="005655AF" w:rsidRPr="00210106">
        <w:rPr>
          <w:rFonts w:ascii="Arial" w:hAnsi="Arial"/>
          <w:b/>
          <w:bCs/>
          <w:sz w:val="28"/>
          <w:szCs w:val="28"/>
        </w:rPr>
        <w:t>/202</w:t>
      </w:r>
      <w:r w:rsidRPr="00210106">
        <w:rPr>
          <w:rFonts w:ascii="Arial" w:hAnsi="Arial"/>
          <w:b/>
          <w:bCs/>
          <w:sz w:val="28"/>
          <w:szCs w:val="28"/>
        </w:rPr>
        <w:t xml:space="preserve">6 </w:t>
      </w:r>
      <w:r w:rsidR="00F768CB" w:rsidRPr="00210106">
        <w:rPr>
          <w:rFonts w:ascii="Arial" w:hAnsi="Arial"/>
          <w:b/>
          <w:bCs/>
          <w:sz w:val="28"/>
          <w:szCs w:val="28"/>
        </w:rPr>
        <w:t xml:space="preserve">às </w:t>
      </w:r>
      <w:r w:rsidRPr="00210106">
        <w:rPr>
          <w:rFonts w:ascii="Arial" w:hAnsi="Arial"/>
          <w:b/>
          <w:bCs/>
          <w:sz w:val="28"/>
          <w:szCs w:val="28"/>
        </w:rPr>
        <w:t>09</w:t>
      </w:r>
      <w:r w:rsidR="00F768CB" w:rsidRPr="00210106">
        <w:rPr>
          <w:rFonts w:ascii="Arial" w:hAnsi="Arial"/>
          <w:b/>
          <w:bCs/>
          <w:sz w:val="28"/>
          <w:szCs w:val="28"/>
        </w:rPr>
        <w:t>h</w:t>
      </w:r>
    </w:p>
    <w:p w14:paraId="589067E3" w14:textId="77777777" w:rsidR="00F768CB" w:rsidRPr="00200FB5" w:rsidRDefault="00F768CB" w:rsidP="00675FF5">
      <w:pPr>
        <w:rPr>
          <w:rFonts w:ascii="Arial" w:hAnsi="Arial"/>
          <w:b/>
          <w:bCs/>
          <w:sz w:val="28"/>
          <w:szCs w:val="28"/>
        </w:rPr>
      </w:pPr>
    </w:p>
    <w:p w14:paraId="36EE5F69" w14:textId="77777777" w:rsidR="00F768CB" w:rsidRPr="00200FB5" w:rsidRDefault="00F768CB" w:rsidP="00675FF5">
      <w:pPr>
        <w:jc w:val="both"/>
        <w:rPr>
          <w:rFonts w:ascii="Arial" w:hAnsi="Arial"/>
          <w:b/>
          <w:bCs/>
          <w:caps/>
          <w:color w:val="405CA1"/>
          <w:sz w:val="28"/>
          <w:szCs w:val="28"/>
        </w:rPr>
      </w:pPr>
    </w:p>
    <w:p w14:paraId="71CF00DB"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Critério de Julgamento</w:t>
      </w:r>
    </w:p>
    <w:p w14:paraId="2D60B6DD" w14:textId="4E6BCE70" w:rsidR="00F768CB" w:rsidRPr="00200FB5" w:rsidRDefault="001831C7" w:rsidP="00675FF5">
      <w:pPr>
        <w:jc w:val="both"/>
        <w:rPr>
          <w:rFonts w:ascii="Arial" w:hAnsi="Arial"/>
          <w:b/>
          <w:bCs/>
          <w:sz w:val="28"/>
          <w:szCs w:val="28"/>
        </w:rPr>
      </w:pPr>
      <w:r>
        <w:rPr>
          <w:rFonts w:ascii="Arial" w:hAnsi="Arial"/>
          <w:b/>
          <w:bCs/>
          <w:sz w:val="28"/>
          <w:szCs w:val="28"/>
        </w:rPr>
        <w:t>M</w:t>
      </w:r>
      <w:r w:rsidR="00F768CB" w:rsidRPr="00200FB5">
        <w:rPr>
          <w:rFonts w:ascii="Arial" w:hAnsi="Arial"/>
          <w:b/>
          <w:bCs/>
          <w:sz w:val="28"/>
          <w:szCs w:val="28"/>
        </w:rPr>
        <w:t>enor preço</w:t>
      </w:r>
      <w:r w:rsidR="0015725E" w:rsidRPr="00200FB5">
        <w:rPr>
          <w:rFonts w:ascii="Arial" w:hAnsi="Arial"/>
          <w:b/>
          <w:bCs/>
          <w:sz w:val="28"/>
          <w:szCs w:val="28"/>
        </w:rPr>
        <w:t xml:space="preserve"> global</w:t>
      </w:r>
    </w:p>
    <w:p w14:paraId="725405F0" w14:textId="77777777" w:rsidR="00F768CB" w:rsidRPr="00200FB5" w:rsidRDefault="00F768CB" w:rsidP="00675FF5">
      <w:pPr>
        <w:jc w:val="both"/>
        <w:rPr>
          <w:rFonts w:ascii="Arial" w:hAnsi="Arial"/>
          <w:b/>
          <w:bCs/>
          <w:sz w:val="28"/>
          <w:szCs w:val="28"/>
        </w:rPr>
      </w:pPr>
    </w:p>
    <w:p w14:paraId="1C74B73C" w14:textId="77777777" w:rsidR="00F768CB" w:rsidRPr="00200FB5" w:rsidRDefault="00F768CB" w:rsidP="00675FF5">
      <w:pPr>
        <w:jc w:val="both"/>
        <w:rPr>
          <w:rFonts w:ascii="Arial" w:hAnsi="Arial"/>
          <w:sz w:val="28"/>
          <w:szCs w:val="28"/>
        </w:rPr>
      </w:pPr>
    </w:p>
    <w:p w14:paraId="44A633C4"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Modo de disputa</w:t>
      </w:r>
    </w:p>
    <w:p w14:paraId="371CBE2B" w14:textId="484182B6" w:rsidR="00F768CB" w:rsidRPr="00200FB5" w:rsidRDefault="00251BBC" w:rsidP="00675FF5">
      <w:pPr>
        <w:jc w:val="both"/>
        <w:rPr>
          <w:rFonts w:ascii="Arial" w:hAnsi="Arial"/>
          <w:b/>
          <w:bCs/>
          <w:sz w:val="28"/>
          <w:szCs w:val="28"/>
        </w:rPr>
      </w:pPr>
      <w:r w:rsidRPr="00200FB5">
        <w:rPr>
          <w:rFonts w:ascii="Arial" w:hAnsi="Arial"/>
          <w:b/>
          <w:bCs/>
          <w:sz w:val="28"/>
          <w:szCs w:val="28"/>
        </w:rPr>
        <w:t>A</w:t>
      </w:r>
      <w:r w:rsidR="00F768CB" w:rsidRPr="00200FB5">
        <w:rPr>
          <w:rFonts w:ascii="Arial" w:hAnsi="Arial"/>
          <w:b/>
          <w:bCs/>
          <w:sz w:val="28"/>
          <w:szCs w:val="28"/>
        </w:rPr>
        <w:t>berto</w:t>
      </w:r>
    </w:p>
    <w:p w14:paraId="64215671" w14:textId="77777777" w:rsidR="00A37855" w:rsidRPr="00200FB5" w:rsidRDefault="00A37855" w:rsidP="00675FF5">
      <w:pPr>
        <w:jc w:val="both"/>
        <w:rPr>
          <w:rFonts w:ascii="Arial" w:hAnsi="Arial"/>
          <w:sz w:val="28"/>
          <w:szCs w:val="28"/>
        </w:rPr>
      </w:pPr>
    </w:p>
    <w:p w14:paraId="0F841D3F" w14:textId="77777777" w:rsidR="00F768CB" w:rsidRPr="00200FB5" w:rsidRDefault="00F768CB" w:rsidP="00675FF5">
      <w:pPr>
        <w:rPr>
          <w:rFonts w:ascii="Arial" w:hAnsi="Arial"/>
          <w:color w:val="0070C0"/>
          <w:sz w:val="28"/>
          <w:szCs w:val="28"/>
        </w:rPr>
      </w:pPr>
    </w:p>
    <w:p w14:paraId="272B3525" w14:textId="77777777" w:rsidR="001831C7" w:rsidRPr="00136BBC" w:rsidRDefault="001831C7" w:rsidP="001831C7">
      <w:pPr>
        <w:rPr>
          <w:rFonts w:ascii="Arial" w:hAnsi="Arial"/>
          <w:b/>
          <w:bCs/>
          <w:color w:val="0070C0"/>
          <w:sz w:val="28"/>
          <w:szCs w:val="28"/>
        </w:rPr>
      </w:pPr>
      <w:r w:rsidRPr="00136BBC">
        <w:rPr>
          <w:rFonts w:ascii="Arial" w:hAnsi="Arial"/>
          <w:b/>
          <w:bCs/>
          <w:color w:val="0070C0"/>
          <w:sz w:val="28"/>
          <w:szCs w:val="28"/>
        </w:rPr>
        <w:t>TRATAMENTO FAVORECIDO ME/EPP/EQUIPARADAS</w:t>
      </w:r>
    </w:p>
    <w:p w14:paraId="193C7C75" w14:textId="3C4C6B67" w:rsidR="00F768CB" w:rsidRPr="00200FB5" w:rsidRDefault="00766665" w:rsidP="00675FF5">
      <w:pPr>
        <w:rPr>
          <w:rFonts w:ascii="Arial" w:hAnsi="Arial"/>
          <w:b/>
          <w:bCs/>
          <w:sz w:val="28"/>
          <w:szCs w:val="28"/>
        </w:rPr>
      </w:pPr>
      <w:r w:rsidRPr="00200FB5">
        <w:rPr>
          <w:rFonts w:ascii="Arial" w:hAnsi="Arial"/>
          <w:b/>
          <w:bCs/>
          <w:sz w:val="28"/>
          <w:szCs w:val="28"/>
        </w:rPr>
        <w:t>S</w:t>
      </w:r>
      <w:r w:rsidR="00471EC0" w:rsidRPr="00200FB5">
        <w:rPr>
          <w:rFonts w:ascii="Arial" w:hAnsi="Arial"/>
          <w:b/>
          <w:bCs/>
          <w:sz w:val="28"/>
          <w:szCs w:val="28"/>
        </w:rPr>
        <w:t>im</w:t>
      </w:r>
    </w:p>
    <w:p w14:paraId="0D17BEB4" w14:textId="77777777" w:rsidR="00865059" w:rsidRDefault="00865059" w:rsidP="00675FF5">
      <w:pPr>
        <w:jc w:val="both"/>
        <w:rPr>
          <w:rFonts w:ascii="Arial" w:hAnsi="Arial"/>
          <w:b/>
          <w:bCs/>
          <w:sz w:val="28"/>
          <w:szCs w:val="28"/>
        </w:rPr>
      </w:pPr>
    </w:p>
    <w:p w14:paraId="3C455D46" w14:textId="77777777" w:rsidR="00EC0CAF" w:rsidRPr="00200FB5" w:rsidRDefault="00EC0CAF" w:rsidP="00675FF5">
      <w:pPr>
        <w:jc w:val="both"/>
        <w:rPr>
          <w:rFonts w:ascii="Arial" w:hAnsi="Arial"/>
          <w:b/>
          <w:bCs/>
          <w:sz w:val="28"/>
          <w:szCs w:val="28"/>
        </w:rPr>
      </w:pPr>
    </w:p>
    <w:p w14:paraId="09AB7F34" w14:textId="77777777" w:rsidR="000D3443" w:rsidRDefault="000D3443" w:rsidP="00675FF5">
      <w:pPr>
        <w:jc w:val="both"/>
        <w:rPr>
          <w:rFonts w:ascii="Arial" w:hAnsi="Arial"/>
          <w:b/>
          <w:bCs/>
          <w:sz w:val="28"/>
          <w:szCs w:val="28"/>
        </w:rPr>
      </w:pPr>
    </w:p>
    <w:p w14:paraId="6F1644E9" w14:textId="77777777" w:rsidR="00A73FAE" w:rsidRPr="00F40125" w:rsidRDefault="00A73FAE" w:rsidP="00675FF5">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675FF5">
          <w:pPr>
            <w:pStyle w:val="CabealhodoSumrio"/>
            <w:rPr>
              <w:rFonts w:ascii="Arial" w:eastAsia="Times New Roman" w:hAnsi="Arial" w:cs="Arial"/>
              <w:color w:val="auto"/>
              <w:kern w:val="3"/>
              <w:sz w:val="24"/>
              <w:szCs w:val="24"/>
              <w:lang w:eastAsia="zh-CN" w:bidi="hi-IN"/>
            </w:rPr>
          </w:pPr>
        </w:p>
        <w:p w14:paraId="52D29950" w14:textId="17034725" w:rsidR="00F768CB" w:rsidRPr="00E85305" w:rsidRDefault="00F768CB" w:rsidP="00675FF5">
          <w:pPr>
            <w:pStyle w:val="CabealhodoSumrio"/>
            <w:rPr>
              <w:rFonts w:ascii="Arial" w:hAnsi="Arial" w:cs="Arial"/>
              <w:color w:val="auto"/>
              <w:sz w:val="24"/>
              <w:szCs w:val="24"/>
            </w:rPr>
          </w:pPr>
          <w:r w:rsidRPr="00E85305">
            <w:rPr>
              <w:rFonts w:ascii="Arial" w:hAnsi="Arial" w:cs="Arial"/>
              <w:color w:val="auto"/>
              <w:sz w:val="24"/>
              <w:szCs w:val="24"/>
            </w:rPr>
            <w:t>Sumário</w:t>
          </w:r>
        </w:p>
        <w:p w14:paraId="74506A8D" w14:textId="77777777" w:rsidR="00F768CB" w:rsidRPr="00E85305" w:rsidRDefault="00F768CB" w:rsidP="00675FF5">
          <w:pPr>
            <w:rPr>
              <w:rFonts w:ascii="Arial" w:hAnsi="Arial"/>
            </w:rPr>
          </w:pPr>
        </w:p>
        <w:p w14:paraId="4C1490EB" w14:textId="42F51313" w:rsidR="00F768CB" w:rsidRPr="00E85305" w:rsidRDefault="00F768CB" w:rsidP="00715803">
          <w:pPr>
            <w:pStyle w:val="Sumrio1"/>
            <w:rPr>
              <w:rFonts w:asciiTheme="minorHAnsi" w:eastAsiaTheme="minorEastAsia" w:hAnsiTheme="minorHAnsi" w:cstheme="minorBidi"/>
              <w:kern w:val="2"/>
              <w14:ligatures w14:val="standardContextual"/>
            </w:rPr>
          </w:pPr>
          <w:r w:rsidRPr="00E85305">
            <w:rPr>
              <w:rFonts w:cs="Arial"/>
            </w:rPr>
            <w:fldChar w:fldCharType="begin"/>
          </w:r>
          <w:r w:rsidRPr="00E85305">
            <w:rPr>
              <w:rFonts w:cs="Arial"/>
            </w:rPr>
            <w:instrText xml:space="preserve"> TOC \o "1-3" \h \z \u </w:instrText>
          </w:r>
          <w:r w:rsidRPr="00E85305">
            <w:rPr>
              <w:rFonts w:cs="Arial"/>
            </w:rPr>
            <w:fldChar w:fldCharType="separate"/>
          </w:r>
          <w:hyperlink w:anchor="_Toc168906017" w:history="1">
            <w:r w:rsidRPr="00E85305">
              <w:rPr>
                <w:rStyle w:val="Hyperlink"/>
                <w:color w:val="auto"/>
                <w:lang w:eastAsia="en-US"/>
              </w:rPr>
              <w:t>1.</w:t>
            </w:r>
            <w:r w:rsidRPr="00E85305">
              <w:rPr>
                <w:rFonts w:asciiTheme="minorHAnsi" w:eastAsiaTheme="minorEastAsia" w:hAnsiTheme="minorHAnsi" w:cstheme="minorBidi"/>
                <w:kern w:val="2"/>
                <w14:ligatures w14:val="standardContextual"/>
              </w:rPr>
              <w:tab/>
            </w:r>
            <w:r w:rsidRPr="00E85305">
              <w:rPr>
                <w:rStyle w:val="Hyperlink"/>
                <w:color w:val="auto"/>
                <w:lang w:eastAsia="en-US"/>
              </w:rPr>
              <w:t>DO OBJETO</w:t>
            </w:r>
            <w:r w:rsidRPr="00E85305">
              <w:rPr>
                <w:webHidden/>
              </w:rPr>
              <w:tab/>
            </w:r>
            <w:r w:rsidR="00F558ED" w:rsidRPr="00E85305">
              <w:rPr>
                <w:webHidden/>
              </w:rPr>
              <w:t>3</w:t>
            </w:r>
          </w:hyperlink>
        </w:p>
        <w:p w14:paraId="4C085E36" w14:textId="0AE329E6" w:rsidR="00F768CB" w:rsidRPr="00E85305" w:rsidRDefault="00F768CB" w:rsidP="00715803">
          <w:pPr>
            <w:pStyle w:val="Sumrio1"/>
            <w:rPr>
              <w:rFonts w:asciiTheme="minorHAnsi" w:eastAsiaTheme="minorEastAsia" w:hAnsiTheme="minorHAnsi" w:cstheme="minorBidi"/>
              <w:kern w:val="2"/>
              <w14:ligatures w14:val="standardContextual"/>
            </w:rPr>
          </w:pPr>
          <w:hyperlink w:anchor="_Toc168906018" w:history="1">
            <w:r w:rsidRPr="00E85305">
              <w:rPr>
                <w:rStyle w:val="Hyperlink"/>
                <w:color w:val="auto"/>
              </w:rPr>
              <w:t>2.</w:t>
            </w:r>
            <w:r w:rsidRPr="00E85305">
              <w:rPr>
                <w:rFonts w:asciiTheme="minorHAnsi" w:eastAsiaTheme="minorEastAsia" w:hAnsiTheme="minorHAnsi" w:cstheme="minorBidi"/>
                <w:kern w:val="2"/>
                <w14:ligatures w14:val="standardContextual"/>
              </w:rPr>
              <w:tab/>
            </w:r>
            <w:r w:rsidRPr="00E85305">
              <w:rPr>
                <w:rStyle w:val="Hyperlink"/>
                <w:color w:val="auto"/>
              </w:rPr>
              <w:t>DA PARTICIPAÇÃO NA LICITAÇÃO</w:t>
            </w:r>
            <w:r w:rsidRPr="00E85305">
              <w:rPr>
                <w:webHidden/>
              </w:rPr>
              <w:tab/>
            </w:r>
          </w:hyperlink>
          <w:r w:rsidR="00E85305" w:rsidRPr="00E85305">
            <w:t>4</w:t>
          </w:r>
        </w:p>
        <w:p w14:paraId="78132B75" w14:textId="4A373257" w:rsidR="00F768CB" w:rsidRPr="00E85305" w:rsidRDefault="00F768CB" w:rsidP="00715803">
          <w:pPr>
            <w:pStyle w:val="Sumrio1"/>
            <w:rPr>
              <w:rFonts w:asciiTheme="minorHAnsi" w:eastAsiaTheme="minorEastAsia" w:hAnsiTheme="minorHAnsi" w:cstheme="minorBidi"/>
              <w:kern w:val="2"/>
              <w14:ligatures w14:val="standardContextual"/>
            </w:rPr>
          </w:pPr>
          <w:hyperlink w:anchor="_Toc168906019" w:history="1">
            <w:r w:rsidRPr="00E85305">
              <w:rPr>
                <w:rStyle w:val="Hyperlink"/>
                <w:color w:val="auto"/>
              </w:rPr>
              <w:t>3.</w:t>
            </w:r>
            <w:r w:rsidRPr="00E85305">
              <w:rPr>
                <w:rFonts w:asciiTheme="minorHAnsi" w:eastAsiaTheme="minorEastAsia" w:hAnsiTheme="minorHAnsi" w:cstheme="minorBidi"/>
                <w:kern w:val="2"/>
                <w14:ligatures w14:val="standardContextual"/>
              </w:rPr>
              <w:tab/>
            </w:r>
            <w:r w:rsidRPr="00E85305">
              <w:rPr>
                <w:rStyle w:val="Hyperlink"/>
                <w:color w:val="auto"/>
              </w:rPr>
              <w:t>DA APRESENTAÇÃO DA PROPOSTA E DO</w:t>
            </w:r>
            <w:r w:rsidR="00BB70A2" w:rsidRPr="00E85305">
              <w:rPr>
                <w:rStyle w:val="Hyperlink"/>
                <w:color w:val="auto"/>
              </w:rPr>
              <w:t xml:space="preserve"> </w:t>
            </w:r>
            <w:r w:rsidRPr="00E85305">
              <w:rPr>
                <w:rStyle w:val="Hyperlink"/>
                <w:color w:val="auto"/>
              </w:rPr>
              <w:t>S</w:t>
            </w:r>
            <w:r w:rsidR="00BB70A2" w:rsidRPr="00E85305">
              <w:rPr>
                <w:rStyle w:val="Hyperlink"/>
                <w:color w:val="auto"/>
              </w:rPr>
              <w:t>ISTEMA DE LICITAÇÕES DA BOLSA DE LICITAÇÕES E LEILÕES</w:t>
            </w:r>
            <w:r w:rsidRPr="00E85305">
              <w:rPr>
                <w:webHidden/>
              </w:rPr>
              <w:tab/>
            </w:r>
            <w:r w:rsidR="00CA1EDC" w:rsidRPr="00E85305">
              <w:rPr>
                <w:webHidden/>
              </w:rPr>
              <w:t>6</w:t>
            </w:r>
          </w:hyperlink>
        </w:p>
        <w:p w14:paraId="127732A6" w14:textId="4284F3C0" w:rsidR="00F768CB" w:rsidRPr="00E85305" w:rsidRDefault="00F768CB" w:rsidP="00715803">
          <w:pPr>
            <w:pStyle w:val="Sumrio1"/>
            <w:rPr>
              <w:rFonts w:asciiTheme="minorHAnsi" w:eastAsiaTheme="minorEastAsia" w:hAnsiTheme="minorHAnsi" w:cstheme="minorBidi"/>
              <w:kern w:val="2"/>
              <w14:ligatures w14:val="standardContextual"/>
            </w:rPr>
          </w:pPr>
          <w:hyperlink w:anchor="_Toc168906020" w:history="1">
            <w:r w:rsidRPr="00E85305">
              <w:rPr>
                <w:rStyle w:val="Hyperlink"/>
                <w:color w:val="auto"/>
              </w:rPr>
              <w:t>4.</w:t>
            </w:r>
            <w:r w:rsidRPr="00E85305">
              <w:rPr>
                <w:rFonts w:asciiTheme="minorHAnsi" w:eastAsiaTheme="minorEastAsia" w:hAnsiTheme="minorHAnsi" w:cstheme="minorBidi"/>
                <w:kern w:val="2"/>
                <w14:ligatures w14:val="standardContextual"/>
              </w:rPr>
              <w:tab/>
            </w:r>
            <w:r w:rsidRPr="00E85305">
              <w:rPr>
                <w:rStyle w:val="Hyperlink"/>
                <w:color w:val="auto"/>
              </w:rPr>
              <w:t>DO PREENCHIMENTO DA PROPOSTA</w:t>
            </w:r>
            <w:r w:rsidRPr="00E85305">
              <w:rPr>
                <w:webHidden/>
              </w:rPr>
              <w:tab/>
            </w:r>
            <w:r w:rsidR="00F558ED" w:rsidRPr="00E85305">
              <w:rPr>
                <w:webHidden/>
              </w:rPr>
              <w:t>7</w:t>
            </w:r>
          </w:hyperlink>
        </w:p>
        <w:p w14:paraId="01DEC9A0" w14:textId="749386A5" w:rsidR="00F768CB" w:rsidRPr="00E85305" w:rsidRDefault="00F768CB" w:rsidP="00715803">
          <w:pPr>
            <w:pStyle w:val="Sumrio1"/>
            <w:rPr>
              <w:rFonts w:asciiTheme="minorHAnsi" w:eastAsiaTheme="minorEastAsia" w:hAnsiTheme="minorHAnsi" w:cstheme="minorBidi"/>
              <w:kern w:val="2"/>
              <w14:ligatures w14:val="standardContextual"/>
            </w:rPr>
          </w:pPr>
          <w:hyperlink w:anchor="_Toc168906021" w:history="1">
            <w:r w:rsidRPr="00E85305">
              <w:rPr>
                <w:rStyle w:val="Hyperlink"/>
                <w:color w:val="auto"/>
              </w:rPr>
              <w:t>5.</w:t>
            </w:r>
            <w:r w:rsidRPr="00E85305">
              <w:rPr>
                <w:rFonts w:asciiTheme="minorHAnsi" w:eastAsiaTheme="minorEastAsia" w:hAnsiTheme="minorHAnsi" w:cstheme="minorBidi"/>
                <w:kern w:val="2"/>
                <w14:ligatures w14:val="standardContextual"/>
              </w:rPr>
              <w:tab/>
            </w:r>
            <w:r w:rsidRPr="00E85305">
              <w:rPr>
                <w:rStyle w:val="Hyperlink"/>
                <w:color w:val="auto"/>
              </w:rPr>
              <w:t>DA ABERTURA DA SESSÃO, CLASSIFICAÇÃO DAS PROPOSTAS E FORMULAÇÃO DE LANCES</w:t>
            </w:r>
            <w:r w:rsidRPr="00E85305">
              <w:rPr>
                <w:webHidden/>
              </w:rPr>
              <w:tab/>
            </w:r>
            <w:r w:rsidR="00686CA1" w:rsidRPr="00E85305">
              <w:rPr>
                <w:webHidden/>
              </w:rPr>
              <w:t>8</w:t>
            </w:r>
          </w:hyperlink>
        </w:p>
        <w:p w14:paraId="5AE99EE5" w14:textId="5D22042B" w:rsidR="00F768CB" w:rsidRPr="00E85305" w:rsidRDefault="00F768CB" w:rsidP="00715803">
          <w:pPr>
            <w:pStyle w:val="Sumrio1"/>
            <w:rPr>
              <w:rFonts w:asciiTheme="minorHAnsi" w:eastAsiaTheme="minorEastAsia" w:hAnsiTheme="minorHAnsi" w:cstheme="minorBidi"/>
              <w:kern w:val="2"/>
              <w14:ligatures w14:val="standardContextual"/>
            </w:rPr>
          </w:pPr>
          <w:hyperlink w:anchor="_Toc168906022" w:history="1">
            <w:r w:rsidRPr="00E85305">
              <w:rPr>
                <w:rStyle w:val="Hyperlink"/>
                <w:color w:val="auto"/>
              </w:rPr>
              <w:t>6.</w:t>
            </w:r>
            <w:r w:rsidRPr="00E85305">
              <w:rPr>
                <w:rFonts w:asciiTheme="minorHAnsi" w:eastAsiaTheme="minorEastAsia" w:hAnsiTheme="minorHAnsi" w:cstheme="minorBidi"/>
                <w:kern w:val="2"/>
                <w14:ligatures w14:val="standardContextual"/>
              </w:rPr>
              <w:tab/>
            </w:r>
            <w:r w:rsidRPr="00E85305">
              <w:rPr>
                <w:rStyle w:val="Hyperlink"/>
                <w:color w:val="auto"/>
              </w:rPr>
              <w:t>DA FASE DE JULGAMENTO</w:t>
            </w:r>
            <w:r w:rsidRPr="00E85305">
              <w:rPr>
                <w:webHidden/>
              </w:rPr>
              <w:tab/>
            </w:r>
            <w:r w:rsidR="00F558ED" w:rsidRPr="00E85305">
              <w:rPr>
                <w:webHidden/>
              </w:rPr>
              <w:t>1</w:t>
            </w:r>
            <w:r w:rsidR="006352EB" w:rsidRPr="00E85305">
              <w:rPr>
                <w:webHidden/>
              </w:rPr>
              <w:t>2</w:t>
            </w:r>
          </w:hyperlink>
        </w:p>
        <w:p w14:paraId="4F8191A2" w14:textId="0A0DD62E" w:rsidR="00F768CB" w:rsidRPr="00E85305" w:rsidRDefault="00F768CB" w:rsidP="00715803">
          <w:pPr>
            <w:pStyle w:val="Sumrio1"/>
          </w:pPr>
          <w:hyperlink w:anchor="_Toc168906023" w:history="1">
            <w:r w:rsidRPr="00E85305">
              <w:rPr>
                <w:rStyle w:val="Hyperlink"/>
                <w:color w:val="auto"/>
              </w:rPr>
              <w:t>7.</w:t>
            </w:r>
            <w:r w:rsidRPr="00E85305">
              <w:rPr>
                <w:rFonts w:asciiTheme="minorHAnsi" w:eastAsiaTheme="minorEastAsia" w:hAnsiTheme="minorHAnsi" w:cstheme="minorBidi"/>
                <w:kern w:val="2"/>
                <w14:ligatures w14:val="standardContextual"/>
              </w:rPr>
              <w:tab/>
            </w:r>
            <w:r w:rsidRPr="00E85305">
              <w:rPr>
                <w:rStyle w:val="Hyperlink"/>
                <w:color w:val="auto"/>
              </w:rPr>
              <w:t>DA FASE DE HABILITAÇÃO</w:t>
            </w:r>
            <w:r w:rsidRPr="00E85305">
              <w:rPr>
                <w:webHidden/>
              </w:rPr>
              <w:tab/>
            </w:r>
            <w:r w:rsidR="00F558ED" w:rsidRPr="00E85305">
              <w:rPr>
                <w:webHidden/>
              </w:rPr>
              <w:t>1</w:t>
            </w:r>
            <w:r w:rsidR="00C969ED" w:rsidRPr="00E85305">
              <w:rPr>
                <w:webHidden/>
              </w:rPr>
              <w:t>4</w:t>
            </w:r>
          </w:hyperlink>
        </w:p>
        <w:p w14:paraId="3420DC3A" w14:textId="6D686CF8" w:rsidR="00240671" w:rsidRPr="00E85305" w:rsidRDefault="00240671" w:rsidP="00715803">
          <w:pPr>
            <w:pStyle w:val="Sumrio1"/>
            <w:rPr>
              <w:rFonts w:asciiTheme="minorHAnsi" w:eastAsiaTheme="minorEastAsia" w:hAnsiTheme="minorHAnsi" w:cstheme="minorBidi"/>
              <w:kern w:val="2"/>
              <w14:ligatures w14:val="standardContextual"/>
            </w:rPr>
          </w:pPr>
          <w:hyperlink w:anchor="_Toc168906023" w:history="1">
            <w:r w:rsidRPr="00E85305">
              <w:rPr>
                <w:rStyle w:val="Hyperlink"/>
                <w:color w:val="auto"/>
              </w:rPr>
              <w:t>8.</w:t>
            </w:r>
            <w:r w:rsidRPr="00E85305">
              <w:rPr>
                <w:rFonts w:asciiTheme="minorHAnsi" w:eastAsiaTheme="minorEastAsia" w:hAnsiTheme="minorHAnsi" w:cstheme="minorBidi"/>
                <w:kern w:val="2"/>
                <w14:ligatures w14:val="standardContextual"/>
              </w:rPr>
              <w:tab/>
            </w:r>
            <w:r w:rsidRPr="00E85305">
              <w:rPr>
                <w:rStyle w:val="Hyperlink"/>
                <w:color w:val="auto"/>
              </w:rPr>
              <w:t>DO TERMO DE CONTRATO</w:t>
            </w:r>
            <w:r w:rsidRPr="00E85305">
              <w:rPr>
                <w:webHidden/>
              </w:rPr>
              <w:tab/>
            </w:r>
            <w:r w:rsidR="00F1296D" w:rsidRPr="00E85305">
              <w:rPr>
                <w:webHidden/>
              </w:rPr>
              <w:t>20</w:t>
            </w:r>
          </w:hyperlink>
        </w:p>
        <w:p w14:paraId="38BCC78C" w14:textId="7CD7889A" w:rsidR="00F768CB" w:rsidRPr="00E85305" w:rsidRDefault="00240671" w:rsidP="00715803">
          <w:pPr>
            <w:pStyle w:val="Sumrio1"/>
            <w:rPr>
              <w:rFonts w:asciiTheme="minorHAnsi" w:eastAsiaTheme="minorEastAsia" w:hAnsiTheme="minorHAnsi" w:cstheme="minorBidi"/>
              <w:kern w:val="2"/>
              <w14:ligatures w14:val="standardContextual"/>
            </w:rPr>
          </w:pPr>
          <w:hyperlink w:anchor="_Toc168906024" w:history="1">
            <w:r w:rsidRPr="00E85305">
              <w:rPr>
                <w:rStyle w:val="Hyperlink"/>
                <w:color w:val="auto"/>
              </w:rPr>
              <w:t>9</w:t>
            </w:r>
            <w:r w:rsidR="00F768CB" w:rsidRPr="00E85305">
              <w:rPr>
                <w:rStyle w:val="Hyperlink"/>
                <w:color w:val="auto"/>
              </w:rPr>
              <w:t>.</w:t>
            </w:r>
            <w:r w:rsidR="00F768CB" w:rsidRPr="00E85305">
              <w:rPr>
                <w:rFonts w:asciiTheme="minorHAnsi" w:eastAsiaTheme="minorEastAsia" w:hAnsiTheme="minorHAnsi" w:cstheme="minorBidi"/>
                <w:kern w:val="2"/>
                <w14:ligatures w14:val="standardContextual"/>
              </w:rPr>
              <w:tab/>
            </w:r>
            <w:r w:rsidR="00F768CB" w:rsidRPr="00E85305">
              <w:rPr>
                <w:rStyle w:val="Hyperlink"/>
                <w:color w:val="auto"/>
              </w:rPr>
              <w:t>DOS RECURSOS</w:t>
            </w:r>
            <w:r w:rsidR="00F768CB" w:rsidRPr="00E85305">
              <w:rPr>
                <w:webHidden/>
              </w:rPr>
              <w:tab/>
            </w:r>
            <w:r w:rsidR="00F1296D" w:rsidRPr="00E85305">
              <w:rPr>
                <w:webHidden/>
              </w:rPr>
              <w:t>2</w:t>
            </w:r>
            <w:r w:rsidR="00686CA1" w:rsidRPr="00E85305">
              <w:rPr>
                <w:webHidden/>
              </w:rPr>
              <w:t>0</w:t>
            </w:r>
          </w:hyperlink>
        </w:p>
        <w:p w14:paraId="3D401B94" w14:textId="7A70E086" w:rsidR="00F768CB" w:rsidRPr="00E85305" w:rsidRDefault="00240671" w:rsidP="00715803">
          <w:pPr>
            <w:pStyle w:val="Sumrio1"/>
            <w:rPr>
              <w:rFonts w:asciiTheme="minorHAnsi" w:eastAsiaTheme="minorEastAsia" w:hAnsiTheme="minorHAnsi" w:cstheme="minorBidi"/>
              <w:kern w:val="2"/>
              <w14:ligatures w14:val="standardContextual"/>
            </w:rPr>
          </w:pPr>
          <w:hyperlink w:anchor="_Toc168906025" w:history="1">
            <w:r w:rsidRPr="00E85305">
              <w:rPr>
                <w:rStyle w:val="Hyperlink"/>
                <w:color w:val="auto"/>
              </w:rPr>
              <w:t>10</w:t>
            </w:r>
            <w:r w:rsidR="00F768CB" w:rsidRPr="00E85305">
              <w:rPr>
                <w:rStyle w:val="Hyperlink"/>
                <w:color w:val="auto"/>
              </w:rPr>
              <w:t>.</w:t>
            </w:r>
            <w:r w:rsidR="00F768CB" w:rsidRPr="00E85305">
              <w:rPr>
                <w:rFonts w:asciiTheme="minorHAnsi" w:eastAsiaTheme="minorEastAsia" w:hAnsiTheme="minorHAnsi" w:cstheme="minorBidi"/>
                <w:kern w:val="2"/>
                <w14:ligatures w14:val="standardContextual"/>
              </w:rPr>
              <w:tab/>
            </w:r>
            <w:r w:rsidR="00F768CB" w:rsidRPr="00E85305">
              <w:rPr>
                <w:rStyle w:val="Hyperlink"/>
                <w:color w:val="auto"/>
              </w:rPr>
              <w:t>DAS INFRAÇÕES ADMINISTRATIVAS E SANÇÕES</w:t>
            </w:r>
            <w:r w:rsidR="00F768CB" w:rsidRPr="00E85305">
              <w:rPr>
                <w:webHidden/>
              </w:rPr>
              <w:tab/>
            </w:r>
            <w:r w:rsidR="00F82B44" w:rsidRPr="00E85305">
              <w:rPr>
                <w:webHidden/>
              </w:rPr>
              <w:t>2</w:t>
            </w:r>
            <w:r w:rsidR="00FF3B08" w:rsidRPr="00E85305">
              <w:rPr>
                <w:webHidden/>
              </w:rPr>
              <w:t>1</w:t>
            </w:r>
          </w:hyperlink>
        </w:p>
        <w:p w14:paraId="5F6ECECF" w14:textId="5A5E91A6" w:rsidR="00F768CB" w:rsidRPr="00E85305" w:rsidRDefault="00F768CB" w:rsidP="00715803">
          <w:pPr>
            <w:pStyle w:val="Sumrio1"/>
            <w:rPr>
              <w:rFonts w:asciiTheme="minorHAnsi" w:eastAsiaTheme="minorEastAsia" w:hAnsiTheme="minorHAnsi" w:cstheme="minorBidi"/>
              <w:kern w:val="2"/>
              <w14:ligatures w14:val="standardContextual"/>
            </w:rPr>
          </w:pPr>
          <w:hyperlink w:anchor="_Toc168906026" w:history="1">
            <w:r w:rsidRPr="00E85305">
              <w:rPr>
                <w:rStyle w:val="Hyperlink"/>
                <w:color w:val="auto"/>
              </w:rPr>
              <w:t>1</w:t>
            </w:r>
            <w:r w:rsidR="00240671" w:rsidRPr="00E85305">
              <w:rPr>
                <w:rStyle w:val="Hyperlink"/>
                <w:color w:val="auto"/>
              </w:rPr>
              <w:t>1</w:t>
            </w:r>
            <w:r w:rsidRPr="00E85305">
              <w:rPr>
                <w:rStyle w:val="Hyperlink"/>
                <w:color w:val="auto"/>
              </w:rPr>
              <w:t>.</w:t>
            </w:r>
            <w:r w:rsidRPr="00E85305">
              <w:rPr>
                <w:rFonts w:asciiTheme="minorHAnsi" w:eastAsiaTheme="minorEastAsia" w:hAnsiTheme="minorHAnsi" w:cstheme="minorBidi"/>
                <w:kern w:val="2"/>
                <w14:ligatures w14:val="standardContextual"/>
              </w:rPr>
              <w:tab/>
            </w:r>
            <w:r w:rsidRPr="00E85305">
              <w:rPr>
                <w:rStyle w:val="Hyperlink"/>
                <w:color w:val="auto"/>
              </w:rPr>
              <w:t>DA IMPUGNAÇÃO AO EDITAL E DO PEDIDO DE ESCLARECIMENTO</w:t>
            </w:r>
            <w:r w:rsidRPr="00E85305">
              <w:rPr>
                <w:webHidden/>
              </w:rPr>
              <w:tab/>
            </w:r>
            <w:r w:rsidR="000E04EF" w:rsidRPr="00E85305">
              <w:rPr>
                <w:webHidden/>
              </w:rPr>
              <w:t>2</w:t>
            </w:r>
            <w:r w:rsidR="008A66DA" w:rsidRPr="00E85305">
              <w:rPr>
                <w:webHidden/>
              </w:rPr>
              <w:t>4</w:t>
            </w:r>
          </w:hyperlink>
        </w:p>
        <w:p w14:paraId="3900D76E" w14:textId="77309396" w:rsidR="00F768CB" w:rsidRPr="00E85305" w:rsidRDefault="00F768CB" w:rsidP="00715803">
          <w:pPr>
            <w:pStyle w:val="Sumrio1"/>
          </w:pPr>
          <w:hyperlink w:anchor="_Toc168906027" w:history="1">
            <w:r w:rsidRPr="00E85305">
              <w:rPr>
                <w:rStyle w:val="Hyperlink"/>
                <w:color w:val="auto"/>
              </w:rPr>
              <w:t>1</w:t>
            </w:r>
            <w:r w:rsidR="00240671" w:rsidRPr="00E85305">
              <w:rPr>
                <w:rStyle w:val="Hyperlink"/>
                <w:color w:val="auto"/>
              </w:rPr>
              <w:t>2</w:t>
            </w:r>
            <w:r w:rsidRPr="00E85305">
              <w:rPr>
                <w:rStyle w:val="Hyperlink"/>
                <w:color w:val="auto"/>
              </w:rPr>
              <w:t>.</w:t>
            </w:r>
            <w:r w:rsidRPr="00E85305">
              <w:rPr>
                <w:rFonts w:asciiTheme="minorHAnsi" w:eastAsiaTheme="minorEastAsia" w:hAnsiTheme="minorHAnsi" w:cstheme="minorBidi"/>
                <w:kern w:val="2"/>
                <w14:ligatures w14:val="standardContextual"/>
              </w:rPr>
              <w:tab/>
            </w:r>
            <w:r w:rsidRPr="00E85305">
              <w:rPr>
                <w:rStyle w:val="Hyperlink"/>
                <w:color w:val="auto"/>
              </w:rPr>
              <w:t>DAS DISPOSIÇÕES GERAIS</w:t>
            </w:r>
            <w:r w:rsidRPr="00E85305">
              <w:rPr>
                <w:webHidden/>
              </w:rPr>
              <w:tab/>
            </w:r>
            <w:r w:rsidR="000E04EF" w:rsidRPr="00E85305">
              <w:rPr>
                <w:webHidden/>
              </w:rPr>
              <w:t>2</w:t>
            </w:r>
            <w:r w:rsidR="00FF3B08" w:rsidRPr="00E85305">
              <w:rPr>
                <w:webHidden/>
              </w:rPr>
              <w:t>4</w:t>
            </w:r>
          </w:hyperlink>
        </w:p>
        <w:p w14:paraId="6D9EE163" w14:textId="598F1E4F" w:rsidR="000E04EF" w:rsidRPr="00E85305" w:rsidRDefault="000E04EF" w:rsidP="00715803">
          <w:pPr>
            <w:pStyle w:val="Sumrio1"/>
          </w:pPr>
          <w:hyperlink w:anchor="_Toc168906027" w:history="1">
            <w:r w:rsidRPr="00E85305">
              <w:rPr>
                <w:rStyle w:val="Hyperlink"/>
                <w:color w:val="auto"/>
              </w:rPr>
              <w:t>1</w:t>
            </w:r>
            <w:r w:rsidR="00240671" w:rsidRPr="00E85305">
              <w:rPr>
                <w:rStyle w:val="Hyperlink"/>
                <w:color w:val="auto"/>
              </w:rPr>
              <w:t>3</w:t>
            </w:r>
            <w:r w:rsidRPr="00E85305">
              <w:rPr>
                <w:rStyle w:val="Hyperlink"/>
                <w:color w:val="auto"/>
              </w:rPr>
              <w:t>.</w:t>
            </w:r>
            <w:r w:rsidRPr="00E85305">
              <w:rPr>
                <w:rFonts w:asciiTheme="minorHAnsi" w:eastAsiaTheme="minorEastAsia" w:hAnsiTheme="minorHAnsi" w:cstheme="minorBidi"/>
                <w:kern w:val="2"/>
                <w14:ligatures w14:val="standardContextual"/>
              </w:rPr>
              <w:tab/>
            </w:r>
            <w:r w:rsidRPr="00E85305">
              <w:rPr>
                <w:rStyle w:val="Hyperlink"/>
                <w:color w:val="auto"/>
              </w:rPr>
              <w:t>D</w:t>
            </w:r>
            <w:r w:rsidR="00BB70A2" w:rsidRPr="00E85305">
              <w:rPr>
                <w:rStyle w:val="Hyperlink"/>
                <w:color w:val="auto"/>
              </w:rPr>
              <w:t>OS ANEXOS</w:t>
            </w:r>
            <w:r w:rsidRPr="00E85305">
              <w:rPr>
                <w:webHidden/>
              </w:rPr>
              <w:tab/>
              <w:t>2</w:t>
            </w:r>
          </w:hyperlink>
          <w:r w:rsidR="00FF3B08" w:rsidRPr="00E85305">
            <w:t>5</w:t>
          </w:r>
        </w:p>
        <w:p w14:paraId="148986D6" w14:textId="77777777" w:rsidR="00F768CB" w:rsidRDefault="00F768CB" w:rsidP="00675FF5">
          <w:pPr>
            <w:spacing w:before="200"/>
            <w:jc w:val="both"/>
            <w:rPr>
              <w:rFonts w:ascii="Arial" w:hAnsi="Arial"/>
              <w:b/>
              <w:bCs/>
              <w:sz w:val="22"/>
              <w:szCs w:val="22"/>
            </w:rPr>
          </w:pPr>
          <w:r w:rsidRPr="00E85305">
            <w:rPr>
              <w:rFonts w:ascii="Arial" w:hAnsi="Arial"/>
              <w:b/>
              <w:bCs/>
            </w:rPr>
            <w:fldChar w:fldCharType="end"/>
          </w:r>
        </w:p>
      </w:sdtContent>
    </w:sdt>
    <w:p w14:paraId="61B4DA1F" w14:textId="77777777" w:rsidR="00F768CB" w:rsidRDefault="00F768CB" w:rsidP="00675FF5">
      <w:pPr>
        <w:spacing w:before="200"/>
        <w:jc w:val="both"/>
        <w:rPr>
          <w:rFonts w:ascii="Arial" w:hAnsi="Arial"/>
          <w:b/>
          <w:bCs/>
          <w:sz w:val="22"/>
          <w:szCs w:val="22"/>
        </w:rPr>
      </w:pPr>
    </w:p>
    <w:p w14:paraId="7013AC1E" w14:textId="77777777" w:rsidR="00F768CB" w:rsidRDefault="00F768CB" w:rsidP="00675FF5">
      <w:pPr>
        <w:spacing w:before="200"/>
        <w:jc w:val="both"/>
        <w:rPr>
          <w:rFonts w:ascii="Arial" w:hAnsi="Arial"/>
          <w:b/>
          <w:bCs/>
          <w:sz w:val="22"/>
          <w:szCs w:val="22"/>
        </w:rPr>
      </w:pPr>
    </w:p>
    <w:p w14:paraId="5FB188DA" w14:textId="77777777" w:rsidR="00F768CB" w:rsidRDefault="00F768CB" w:rsidP="00675FF5">
      <w:pPr>
        <w:spacing w:before="200"/>
        <w:jc w:val="both"/>
        <w:rPr>
          <w:rFonts w:ascii="Arial" w:hAnsi="Arial"/>
          <w:b/>
          <w:bCs/>
          <w:sz w:val="22"/>
          <w:szCs w:val="22"/>
        </w:rPr>
      </w:pPr>
    </w:p>
    <w:p w14:paraId="67E4E6A8" w14:textId="77777777" w:rsidR="00F768CB" w:rsidRDefault="00F768CB" w:rsidP="00675FF5">
      <w:pPr>
        <w:spacing w:before="200"/>
        <w:jc w:val="both"/>
        <w:rPr>
          <w:rFonts w:ascii="Arial" w:hAnsi="Arial"/>
          <w:b/>
          <w:bCs/>
          <w:sz w:val="22"/>
          <w:szCs w:val="22"/>
        </w:rPr>
      </w:pPr>
    </w:p>
    <w:p w14:paraId="48D05085" w14:textId="77777777" w:rsidR="00F768CB" w:rsidRDefault="00F768CB" w:rsidP="00675FF5">
      <w:pPr>
        <w:spacing w:before="200"/>
        <w:jc w:val="both"/>
        <w:rPr>
          <w:rFonts w:ascii="Arial" w:hAnsi="Arial"/>
          <w:b/>
          <w:bCs/>
          <w:sz w:val="22"/>
          <w:szCs w:val="22"/>
        </w:rPr>
      </w:pPr>
    </w:p>
    <w:p w14:paraId="77C3854C" w14:textId="77777777" w:rsidR="00F768CB" w:rsidRDefault="00F768CB" w:rsidP="00675FF5">
      <w:pPr>
        <w:spacing w:before="200"/>
        <w:jc w:val="both"/>
        <w:rPr>
          <w:rFonts w:ascii="Arial" w:hAnsi="Arial"/>
          <w:b/>
          <w:bCs/>
          <w:sz w:val="22"/>
          <w:szCs w:val="22"/>
        </w:rPr>
      </w:pPr>
    </w:p>
    <w:p w14:paraId="2F5A16B5" w14:textId="77777777" w:rsidR="00F768CB" w:rsidRDefault="00F768CB" w:rsidP="00675FF5">
      <w:pPr>
        <w:spacing w:before="200"/>
        <w:jc w:val="both"/>
        <w:rPr>
          <w:rFonts w:ascii="Arial" w:hAnsi="Arial"/>
          <w:b/>
          <w:bCs/>
          <w:sz w:val="22"/>
          <w:szCs w:val="22"/>
        </w:rPr>
      </w:pPr>
    </w:p>
    <w:p w14:paraId="7DEC5E2D" w14:textId="77777777" w:rsidR="00F768CB" w:rsidRDefault="00F768CB" w:rsidP="00675FF5">
      <w:pPr>
        <w:spacing w:before="200"/>
        <w:jc w:val="both"/>
        <w:rPr>
          <w:rFonts w:ascii="Arial" w:hAnsi="Arial"/>
          <w:b/>
          <w:bCs/>
          <w:sz w:val="22"/>
          <w:szCs w:val="22"/>
        </w:rPr>
      </w:pPr>
    </w:p>
    <w:p w14:paraId="62275F6A" w14:textId="77777777" w:rsidR="00F768CB" w:rsidRDefault="00F768CB" w:rsidP="00675FF5">
      <w:pPr>
        <w:spacing w:before="200"/>
        <w:jc w:val="both"/>
        <w:rPr>
          <w:rFonts w:ascii="Arial" w:hAnsi="Arial"/>
          <w:b/>
          <w:bCs/>
          <w:sz w:val="22"/>
          <w:szCs w:val="22"/>
        </w:rPr>
      </w:pPr>
    </w:p>
    <w:p w14:paraId="142D0450" w14:textId="77777777" w:rsidR="009601DB" w:rsidRDefault="009601DB" w:rsidP="00675FF5">
      <w:pPr>
        <w:rPr>
          <w:rFonts w:ascii="Arial" w:hAnsi="Arial"/>
          <w:b/>
          <w:bCs/>
          <w:sz w:val="22"/>
          <w:szCs w:val="22"/>
        </w:rPr>
      </w:pPr>
      <w:bookmarkStart w:id="14" w:name="_Hlk170824096"/>
      <w:bookmarkEnd w:id="0"/>
    </w:p>
    <w:p w14:paraId="01A345ED" w14:textId="77777777" w:rsidR="009851BD" w:rsidRDefault="009851BD" w:rsidP="00675FF5">
      <w:pPr>
        <w:rPr>
          <w:rFonts w:ascii="Arial" w:hAnsi="Arial"/>
          <w:b/>
          <w:color w:val="FF0000"/>
          <w:sz w:val="28"/>
          <w:szCs w:val="28"/>
        </w:rPr>
      </w:pPr>
    </w:p>
    <w:p w14:paraId="3C2D318C" w14:textId="77777777" w:rsidR="00451D3A" w:rsidRDefault="00451D3A" w:rsidP="00675FF5">
      <w:pPr>
        <w:rPr>
          <w:rFonts w:ascii="Arial" w:hAnsi="Arial"/>
          <w:b/>
          <w:color w:val="FF0000"/>
          <w:sz w:val="28"/>
          <w:szCs w:val="28"/>
        </w:rPr>
      </w:pPr>
    </w:p>
    <w:p w14:paraId="255EBB0D" w14:textId="77777777" w:rsidR="00451D3A" w:rsidRDefault="00451D3A" w:rsidP="00675FF5">
      <w:pPr>
        <w:rPr>
          <w:rFonts w:ascii="Arial" w:hAnsi="Arial"/>
          <w:b/>
          <w:color w:val="FF0000"/>
          <w:sz w:val="28"/>
          <w:szCs w:val="28"/>
        </w:rPr>
      </w:pPr>
    </w:p>
    <w:p w14:paraId="05101105" w14:textId="77777777" w:rsidR="003F30FD" w:rsidRDefault="003F30FD" w:rsidP="00675FF5">
      <w:pPr>
        <w:rPr>
          <w:rFonts w:ascii="Arial" w:hAnsi="Arial"/>
          <w:b/>
          <w:color w:val="FF0000"/>
          <w:sz w:val="28"/>
          <w:szCs w:val="28"/>
        </w:rPr>
      </w:pPr>
    </w:p>
    <w:p w14:paraId="5F52FA43" w14:textId="77777777" w:rsidR="00DD7DDE" w:rsidRDefault="00DD7DDE" w:rsidP="00675FF5">
      <w:pPr>
        <w:rPr>
          <w:rFonts w:ascii="Arial" w:hAnsi="Arial"/>
          <w:b/>
          <w:color w:val="FF0000"/>
          <w:sz w:val="28"/>
          <w:szCs w:val="28"/>
        </w:rPr>
      </w:pPr>
    </w:p>
    <w:p w14:paraId="3848F775" w14:textId="0AA7BD53" w:rsidR="00AE61D4" w:rsidRPr="005655AF" w:rsidRDefault="00F16216" w:rsidP="00675FF5">
      <w:pPr>
        <w:ind w:firstLine="567"/>
        <w:jc w:val="center"/>
        <w:rPr>
          <w:rFonts w:ascii="Arial" w:hAnsi="Arial"/>
          <w:b/>
          <w:sz w:val="28"/>
          <w:szCs w:val="28"/>
        </w:rPr>
      </w:pPr>
      <w:r w:rsidRPr="005655AF">
        <w:rPr>
          <w:rFonts w:ascii="Arial" w:hAnsi="Arial"/>
          <w:b/>
          <w:sz w:val="28"/>
          <w:szCs w:val="28"/>
        </w:rPr>
        <w:lastRenderedPageBreak/>
        <w:t>CONCORRÊNCIA</w:t>
      </w:r>
      <w:r w:rsidR="00AE61D4" w:rsidRPr="005655AF">
        <w:rPr>
          <w:rFonts w:ascii="Arial" w:hAnsi="Arial"/>
          <w:b/>
          <w:sz w:val="28"/>
          <w:szCs w:val="28"/>
        </w:rPr>
        <w:t xml:space="preserve"> Nº </w:t>
      </w:r>
      <w:r w:rsidR="00DA006E">
        <w:rPr>
          <w:rFonts w:ascii="Arial" w:hAnsi="Arial"/>
          <w:b/>
          <w:sz w:val="28"/>
          <w:szCs w:val="28"/>
        </w:rPr>
        <w:t>017</w:t>
      </w:r>
      <w:r w:rsidR="00AE61D4" w:rsidRPr="005655AF">
        <w:rPr>
          <w:rFonts w:ascii="Arial" w:hAnsi="Arial"/>
          <w:b/>
          <w:sz w:val="28"/>
          <w:szCs w:val="28"/>
        </w:rPr>
        <w:t>/202</w:t>
      </w:r>
      <w:r w:rsidR="00251BBC">
        <w:rPr>
          <w:rFonts w:ascii="Arial" w:hAnsi="Arial"/>
          <w:b/>
          <w:sz w:val="28"/>
          <w:szCs w:val="28"/>
        </w:rPr>
        <w:t>5</w:t>
      </w:r>
    </w:p>
    <w:p w14:paraId="624A1985" w14:textId="77777777" w:rsidR="00AE61D4" w:rsidRPr="005655AF" w:rsidRDefault="00AE61D4" w:rsidP="00675FF5">
      <w:pPr>
        <w:ind w:firstLine="567"/>
        <w:jc w:val="center"/>
        <w:rPr>
          <w:rFonts w:ascii="Arial" w:eastAsia="Times New Roman" w:hAnsi="Arial"/>
          <w:b/>
          <w:sz w:val="28"/>
          <w:szCs w:val="28"/>
        </w:rPr>
      </w:pPr>
    </w:p>
    <w:p w14:paraId="5E50768B" w14:textId="2AF58960" w:rsidR="00AE61D4" w:rsidRDefault="00AE61D4" w:rsidP="00675FF5">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DA006E">
        <w:rPr>
          <w:rFonts w:ascii="Arial" w:hAnsi="Arial"/>
          <w:b/>
          <w:sz w:val="28"/>
          <w:szCs w:val="28"/>
        </w:rPr>
        <w:t>5</w:t>
      </w:r>
      <w:r w:rsidR="00450171">
        <w:rPr>
          <w:rFonts w:ascii="Arial" w:hAnsi="Arial"/>
          <w:b/>
          <w:sz w:val="28"/>
          <w:szCs w:val="28"/>
        </w:rPr>
        <w:t>46</w:t>
      </w:r>
      <w:r w:rsidRPr="005655AF">
        <w:rPr>
          <w:rFonts w:ascii="Arial" w:hAnsi="Arial"/>
          <w:b/>
          <w:sz w:val="28"/>
          <w:szCs w:val="28"/>
        </w:rPr>
        <w:t>/202</w:t>
      </w:r>
      <w:r w:rsidR="00251BBC">
        <w:rPr>
          <w:rFonts w:ascii="Arial" w:hAnsi="Arial"/>
          <w:b/>
          <w:sz w:val="28"/>
          <w:szCs w:val="28"/>
        </w:rPr>
        <w:t>5</w:t>
      </w:r>
    </w:p>
    <w:p w14:paraId="5EA0D7AD" w14:textId="77777777" w:rsidR="004B2D6B" w:rsidRPr="004B2D6B" w:rsidRDefault="004B2D6B" w:rsidP="00675FF5">
      <w:pPr>
        <w:ind w:firstLine="567"/>
        <w:jc w:val="center"/>
        <w:rPr>
          <w:rFonts w:ascii="Arial" w:hAnsi="Arial"/>
          <w:bCs/>
          <w:sz w:val="28"/>
          <w:szCs w:val="28"/>
        </w:rPr>
      </w:pPr>
    </w:p>
    <w:p w14:paraId="4FE093FA" w14:textId="1CCB3DB2" w:rsidR="00AE61D4" w:rsidRDefault="00AE61D4" w:rsidP="00370E5B">
      <w:pPr>
        <w:pStyle w:val="Nivel2"/>
        <w:widowControl w:val="0"/>
        <w:numPr>
          <w:ilvl w:val="0"/>
          <w:numId w:val="0"/>
        </w:numPr>
        <w:suppressAutoHyphens/>
        <w:spacing w:before="0" w:after="0" w:line="259"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por meio da Secretaria Municipal de Administração, através d</w:t>
      </w:r>
      <w:r w:rsidR="00EE6324">
        <w:rPr>
          <w:sz w:val="24"/>
          <w:szCs w:val="24"/>
        </w:rPr>
        <w:t xml:space="preserve">a Unidade </w:t>
      </w:r>
      <w:r w:rsidRPr="00AE61D4">
        <w:rPr>
          <w:sz w:val="24"/>
          <w:szCs w:val="24"/>
        </w:rPr>
        <w:t xml:space="preserve">de Licitações, sediado na Rua Aprígio de Araújo, nº 837, Centro, Sertãozinho/SP, CEP. 14.160-030, realizará licitação, na modalidade </w:t>
      </w:r>
      <w:r w:rsidR="00F16216" w:rsidRPr="00422705">
        <w:rPr>
          <w:b/>
          <w:bCs/>
          <w:sz w:val="24"/>
          <w:szCs w:val="24"/>
        </w:rPr>
        <w:t>CONCORRÊNCIA</w:t>
      </w:r>
      <w:r w:rsidRPr="00422705">
        <w:rPr>
          <w:b/>
          <w:bCs/>
          <w:sz w:val="24"/>
          <w:szCs w:val="24"/>
        </w:rPr>
        <w:t>,</w:t>
      </w:r>
      <w:r w:rsidRPr="00AE61D4">
        <w:rPr>
          <w:sz w:val="24"/>
          <w:szCs w:val="24"/>
        </w:rPr>
        <w:t xml:space="preserve"> na forma </w:t>
      </w:r>
      <w:r w:rsidRPr="00422705">
        <w:rPr>
          <w:b/>
          <w:bCs/>
          <w:sz w:val="24"/>
          <w:szCs w:val="24"/>
        </w:rPr>
        <w:t>ELETRÔNICA,</w:t>
      </w:r>
      <w:r w:rsidRPr="00AE61D4">
        <w:rPr>
          <w:sz w:val="24"/>
          <w:szCs w:val="24"/>
        </w:rPr>
        <w:t xml:space="preserve">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611689">
      <w:pPr>
        <w:spacing w:line="259" w:lineRule="auto"/>
        <w:jc w:val="both"/>
        <w:rPr>
          <w:rFonts w:ascii="Arial" w:hAnsi="Arial"/>
          <w:b/>
        </w:rPr>
      </w:pPr>
    </w:p>
    <w:p w14:paraId="10FA3B93" w14:textId="1A5927A7" w:rsidR="00161CB9" w:rsidRPr="00F1071F" w:rsidRDefault="00AE61D4" w:rsidP="00675FF5">
      <w:pPr>
        <w:jc w:val="both"/>
        <w:rPr>
          <w:rFonts w:ascii="Arial" w:hAnsi="Arial"/>
          <w:b/>
        </w:rPr>
      </w:pPr>
      <w:r w:rsidRPr="00F1071F">
        <w:rPr>
          <w:rFonts w:ascii="Arial" w:hAnsi="Arial"/>
          <w:b/>
        </w:rPr>
        <w:t>1. DO OBJETO</w:t>
      </w:r>
    </w:p>
    <w:p w14:paraId="3728C99C" w14:textId="77777777" w:rsidR="00A57B93" w:rsidRDefault="00A57B93" w:rsidP="00A57B93">
      <w:pPr>
        <w:pStyle w:val="Expandido"/>
        <w:ind w:left="0"/>
        <w:rPr>
          <w:rFonts w:ascii="Arial" w:hAnsi="Arial"/>
        </w:rPr>
      </w:pPr>
    </w:p>
    <w:p w14:paraId="0A8B515B" w14:textId="5A7F3B26" w:rsidR="007716A7" w:rsidRPr="007716A7" w:rsidRDefault="00AE61D4" w:rsidP="007716A7">
      <w:pPr>
        <w:pStyle w:val="Expandido"/>
        <w:ind w:left="0" w:right="-2"/>
        <w:rPr>
          <w:rFonts w:ascii="Arial" w:hAnsi="Arial" w:cs="Arial"/>
          <w:b/>
          <w:bCs/>
          <w:color w:val="auto"/>
          <w:sz w:val="24"/>
        </w:rPr>
      </w:pPr>
      <w:r w:rsidRPr="007716A7">
        <w:rPr>
          <w:rFonts w:ascii="Arial" w:hAnsi="Arial"/>
          <w:color w:val="auto"/>
          <w:sz w:val="24"/>
        </w:rPr>
        <w:t xml:space="preserve">1.1. O objeto da presente licitação é a </w:t>
      </w:r>
      <w:r w:rsidR="00287730" w:rsidRPr="007716A7">
        <w:rPr>
          <w:rFonts w:ascii="Arial" w:hAnsi="Arial" w:cs="Arial"/>
          <w:b/>
          <w:bCs/>
          <w:color w:val="auto"/>
          <w:sz w:val="24"/>
        </w:rPr>
        <w:t>Contratação de empresa para a execução de obras para construção do Centro de Atenção Psicossocial Infanto-Juvenil (CAPS IJ) Projeto Padrão - Novo PAC Seleção 2025, no Jardim Montreal, no município de Sertãozinho/SP</w:t>
      </w:r>
      <w:r w:rsidR="004437A0" w:rsidRPr="007716A7">
        <w:rPr>
          <w:rFonts w:ascii="Arial" w:hAnsi="Arial"/>
          <w:b/>
          <w:bCs/>
          <w:color w:val="auto"/>
          <w:sz w:val="24"/>
        </w:rPr>
        <w:t xml:space="preserve">, </w:t>
      </w:r>
      <w:r w:rsidR="006C5393" w:rsidRPr="007716A7">
        <w:rPr>
          <w:rFonts w:ascii="Arial" w:hAnsi="Arial"/>
          <w:color w:val="auto"/>
          <w:sz w:val="24"/>
        </w:rPr>
        <w:t>conforme especificações e detalhamentos constantes do</w:t>
      </w:r>
      <w:r w:rsidR="007716A7" w:rsidRPr="007716A7">
        <w:rPr>
          <w:rFonts w:ascii="Arial" w:hAnsi="Arial"/>
          <w:color w:val="auto"/>
          <w:sz w:val="24"/>
        </w:rPr>
        <w:t xml:space="preserve"> </w:t>
      </w:r>
      <w:r w:rsidR="007716A7" w:rsidRPr="007716A7">
        <w:rPr>
          <w:rFonts w:ascii="Arial" w:hAnsi="Arial" w:cs="Arial"/>
          <w:color w:val="auto"/>
          <w:sz w:val="24"/>
        </w:rPr>
        <w:t xml:space="preserve">Projeto de Implantação (01/02 a 02/2); Projetos Arquitetônico (01/13 a 13/13); </w:t>
      </w:r>
    </w:p>
    <w:p w14:paraId="067D5650" w14:textId="1D84F684" w:rsidR="001B1CEE" w:rsidRPr="001B1CEE" w:rsidRDefault="007716A7" w:rsidP="001B1CEE">
      <w:pPr>
        <w:pStyle w:val="Expandido"/>
        <w:ind w:left="0"/>
        <w:rPr>
          <w:rFonts w:ascii="Arial" w:hAnsi="Arial" w:cs="Arial"/>
          <w:color w:val="auto"/>
          <w:sz w:val="24"/>
        </w:rPr>
      </w:pPr>
      <w:r w:rsidRPr="007716A7">
        <w:rPr>
          <w:rFonts w:ascii="Arial" w:hAnsi="Arial" w:cs="Arial"/>
          <w:color w:val="auto"/>
          <w:sz w:val="24"/>
        </w:rPr>
        <w:t xml:space="preserve">Projeto Estrutural (01/17 a 17/17); Projeto Cobertura (01/02 a 02/2); Projeto Elétrico (01/10 a 10/10); Projeto Hidrossanitário </w:t>
      </w:r>
      <w:r w:rsidRPr="008743A2">
        <w:rPr>
          <w:rFonts w:ascii="Arial" w:hAnsi="Arial" w:cs="Arial"/>
          <w:color w:val="auto"/>
          <w:sz w:val="24"/>
        </w:rPr>
        <w:t>(01/08 a 08/08);</w:t>
      </w:r>
      <w:r>
        <w:rPr>
          <w:rFonts w:ascii="Arial" w:hAnsi="Arial" w:cs="Arial"/>
          <w:color w:val="auto"/>
          <w:sz w:val="24"/>
        </w:rPr>
        <w:t xml:space="preserve"> </w:t>
      </w:r>
      <w:r w:rsidRPr="008743A2">
        <w:rPr>
          <w:rFonts w:ascii="Arial" w:hAnsi="Arial" w:cs="Arial"/>
          <w:color w:val="auto"/>
          <w:sz w:val="24"/>
        </w:rPr>
        <w:t>Projeto Climatização (01/02 a 02/02);</w:t>
      </w:r>
      <w:r>
        <w:rPr>
          <w:rFonts w:ascii="Arial" w:hAnsi="Arial" w:cs="Arial"/>
          <w:color w:val="auto"/>
          <w:sz w:val="24"/>
        </w:rPr>
        <w:t xml:space="preserve"> </w:t>
      </w:r>
      <w:r w:rsidRPr="008743A2">
        <w:rPr>
          <w:rFonts w:ascii="Arial" w:hAnsi="Arial" w:cs="Arial"/>
          <w:color w:val="auto"/>
          <w:sz w:val="24"/>
        </w:rPr>
        <w:t>Projeto Técnico Bombeiro (01/02 a 02/02);</w:t>
      </w:r>
      <w:r>
        <w:rPr>
          <w:rFonts w:ascii="Arial" w:hAnsi="Arial" w:cs="Arial"/>
          <w:color w:val="auto"/>
          <w:sz w:val="24"/>
        </w:rPr>
        <w:t xml:space="preserve"> </w:t>
      </w:r>
      <w:r w:rsidRPr="008743A2">
        <w:rPr>
          <w:rFonts w:ascii="Arial" w:hAnsi="Arial" w:cs="Arial"/>
          <w:color w:val="auto"/>
          <w:sz w:val="24"/>
        </w:rPr>
        <w:t>Projeto SPDA (01/03 a 03/03);</w:t>
      </w:r>
      <w:r>
        <w:rPr>
          <w:rFonts w:ascii="Arial" w:hAnsi="Arial" w:cs="Arial"/>
          <w:color w:val="auto"/>
          <w:sz w:val="24"/>
        </w:rPr>
        <w:t xml:space="preserve"> </w:t>
      </w:r>
      <w:r w:rsidRPr="008743A2">
        <w:rPr>
          <w:rFonts w:ascii="Arial" w:hAnsi="Arial" w:cs="Arial"/>
          <w:color w:val="auto"/>
          <w:sz w:val="24"/>
        </w:rPr>
        <w:t>Projeto de Topografia (01/01);</w:t>
      </w:r>
      <w:r>
        <w:rPr>
          <w:rFonts w:ascii="Arial" w:hAnsi="Arial" w:cs="Arial"/>
          <w:color w:val="auto"/>
          <w:sz w:val="24"/>
        </w:rPr>
        <w:t xml:space="preserve"> </w:t>
      </w:r>
      <w:r w:rsidRPr="008743A2">
        <w:rPr>
          <w:rFonts w:ascii="Arial" w:hAnsi="Arial" w:cs="Arial"/>
          <w:color w:val="auto"/>
          <w:sz w:val="24"/>
        </w:rPr>
        <w:t>Sondagem;</w:t>
      </w:r>
      <w:r>
        <w:rPr>
          <w:rFonts w:ascii="Arial" w:hAnsi="Arial" w:cs="Arial"/>
          <w:color w:val="auto"/>
          <w:sz w:val="24"/>
        </w:rPr>
        <w:t xml:space="preserve"> </w:t>
      </w:r>
      <w:r w:rsidRPr="008743A2">
        <w:rPr>
          <w:rFonts w:ascii="Arial" w:hAnsi="Arial" w:cs="Arial"/>
          <w:color w:val="auto"/>
          <w:sz w:val="24"/>
        </w:rPr>
        <w:t>Memorial Descritivo;</w:t>
      </w:r>
      <w:r>
        <w:rPr>
          <w:rFonts w:ascii="Arial" w:hAnsi="Arial" w:cs="Arial"/>
          <w:color w:val="auto"/>
          <w:sz w:val="24"/>
        </w:rPr>
        <w:t xml:space="preserve"> </w:t>
      </w:r>
      <w:r w:rsidRPr="008743A2">
        <w:rPr>
          <w:rFonts w:ascii="Arial" w:hAnsi="Arial" w:cs="Arial"/>
          <w:color w:val="auto"/>
          <w:sz w:val="24"/>
        </w:rPr>
        <w:t>Relatório Técnico;</w:t>
      </w:r>
      <w:r>
        <w:rPr>
          <w:rFonts w:ascii="Arial" w:hAnsi="Arial" w:cs="Arial"/>
          <w:color w:val="auto"/>
          <w:sz w:val="24"/>
        </w:rPr>
        <w:t xml:space="preserve"> </w:t>
      </w:r>
      <w:r w:rsidRPr="008743A2">
        <w:rPr>
          <w:rFonts w:ascii="Arial" w:hAnsi="Arial" w:cs="Arial"/>
          <w:color w:val="auto"/>
          <w:sz w:val="24"/>
        </w:rPr>
        <w:t>Planilha Sintética Orçamentária;</w:t>
      </w:r>
      <w:r>
        <w:rPr>
          <w:rFonts w:ascii="Arial" w:hAnsi="Arial" w:cs="Arial"/>
          <w:color w:val="auto"/>
          <w:sz w:val="24"/>
        </w:rPr>
        <w:t xml:space="preserve"> </w:t>
      </w:r>
      <w:r w:rsidRPr="008743A2">
        <w:rPr>
          <w:rFonts w:ascii="Arial" w:hAnsi="Arial" w:cs="Arial"/>
          <w:color w:val="auto"/>
          <w:sz w:val="24"/>
        </w:rPr>
        <w:t>Cronograma Físico-Financeiro;</w:t>
      </w:r>
      <w:r>
        <w:rPr>
          <w:rFonts w:ascii="Arial" w:hAnsi="Arial" w:cs="Arial"/>
          <w:color w:val="auto"/>
          <w:sz w:val="24"/>
        </w:rPr>
        <w:t xml:space="preserve"> </w:t>
      </w:r>
      <w:r w:rsidRPr="008743A2">
        <w:rPr>
          <w:rFonts w:ascii="Arial" w:hAnsi="Arial" w:cs="Arial"/>
          <w:color w:val="auto"/>
          <w:sz w:val="24"/>
        </w:rPr>
        <w:t>Composições;</w:t>
      </w:r>
      <w:r>
        <w:rPr>
          <w:rFonts w:ascii="Arial" w:hAnsi="Arial" w:cs="Arial"/>
          <w:color w:val="auto"/>
          <w:sz w:val="24"/>
        </w:rPr>
        <w:t xml:space="preserve"> </w:t>
      </w:r>
      <w:r w:rsidRPr="008743A2">
        <w:rPr>
          <w:rFonts w:ascii="Arial" w:hAnsi="Arial" w:cs="Arial"/>
          <w:color w:val="auto"/>
          <w:sz w:val="24"/>
        </w:rPr>
        <w:t>Memória de Cálculo;</w:t>
      </w:r>
      <w:r>
        <w:rPr>
          <w:rFonts w:ascii="Arial" w:hAnsi="Arial" w:cs="Arial"/>
          <w:color w:val="auto"/>
          <w:sz w:val="24"/>
        </w:rPr>
        <w:t xml:space="preserve"> </w:t>
      </w:r>
      <w:r w:rsidRPr="008743A2">
        <w:rPr>
          <w:rFonts w:ascii="Arial" w:hAnsi="Arial" w:cs="Arial"/>
          <w:color w:val="auto"/>
          <w:sz w:val="24"/>
        </w:rPr>
        <w:t>Cotações de Mercado</w:t>
      </w:r>
      <w:r>
        <w:rPr>
          <w:rFonts w:ascii="Arial" w:hAnsi="Arial" w:cs="Arial"/>
          <w:color w:val="auto"/>
          <w:sz w:val="24"/>
        </w:rPr>
        <w:t xml:space="preserve"> </w:t>
      </w:r>
      <w:r w:rsidRPr="007716A7">
        <w:rPr>
          <w:rFonts w:ascii="Arial" w:hAnsi="Arial"/>
          <w:color w:val="auto"/>
          <w:sz w:val="24"/>
        </w:rPr>
        <w:t xml:space="preserve">e minuta do contrato, anexos ao presente edital, que o integram de forma indissociável, para todos os fins e efeitos de direito. </w:t>
      </w:r>
      <w:r w:rsidRPr="001B1CEE">
        <w:rPr>
          <w:rFonts w:ascii="Arial" w:hAnsi="Arial"/>
          <w:color w:val="auto"/>
          <w:sz w:val="24"/>
        </w:rPr>
        <w:t>A obra será efetuada de acordo</w:t>
      </w:r>
      <w:r w:rsidR="001B1CEE">
        <w:rPr>
          <w:rFonts w:ascii="Arial" w:hAnsi="Arial"/>
          <w:color w:val="auto"/>
          <w:sz w:val="24"/>
        </w:rPr>
        <w:t xml:space="preserve"> com a </w:t>
      </w:r>
      <w:r w:rsidR="001B1CEE" w:rsidRPr="001B1CEE">
        <w:rPr>
          <w:rFonts w:ascii="Arial" w:hAnsi="Arial" w:cs="Arial"/>
          <w:color w:val="auto"/>
          <w:sz w:val="24"/>
        </w:rPr>
        <w:t>Proposta SISMOB nº 11975.4850001/25-007 - Ministério da Saúde - Portaria GM-MS-nº 8222 de 23-09-2025 – Construção de Centro de Atenção Psicossocial - CAPS IJ</w:t>
      </w:r>
      <w:r w:rsidR="00843791">
        <w:rPr>
          <w:rFonts w:ascii="Arial" w:hAnsi="Arial" w:cs="Arial"/>
          <w:color w:val="auto"/>
          <w:sz w:val="24"/>
        </w:rPr>
        <w:t xml:space="preserve">, </w:t>
      </w:r>
      <w:r w:rsidR="001B1CEE" w:rsidRPr="001B1CEE">
        <w:rPr>
          <w:rFonts w:ascii="Arial" w:hAnsi="Arial" w:cs="Arial"/>
          <w:color w:val="auto"/>
          <w:sz w:val="24"/>
        </w:rPr>
        <w:t>no município de Sertãozinho/SP.</w:t>
      </w:r>
    </w:p>
    <w:p w14:paraId="2D6154C8" w14:textId="77777777" w:rsidR="001B1CEE" w:rsidRPr="000D41F8" w:rsidRDefault="001B1CEE" w:rsidP="000D41F8">
      <w:pPr>
        <w:jc w:val="both"/>
      </w:pPr>
    </w:p>
    <w:p w14:paraId="1457A89E" w14:textId="28586CB1" w:rsidR="0095446B" w:rsidRPr="00890DAF" w:rsidRDefault="00AE61D4" w:rsidP="00DF449B">
      <w:pPr>
        <w:jc w:val="both"/>
        <w:rPr>
          <w:rFonts w:ascii="Arial" w:eastAsia="Lucida Sans Unicode" w:hAnsi="Arial"/>
          <w:b/>
        </w:rPr>
      </w:pPr>
      <w:r w:rsidRPr="00890DAF">
        <w:rPr>
          <w:rFonts w:ascii="Arial" w:hAnsi="Arial"/>
          <w:b/>
          <w:bCs/>
        </w:rPr>
        <w:t xml:space="preserve">1.2. </w:t>
      </w:r>
      <w:r w:rsidR="0095446B" w:rsidRPr="00890DAF">
        <w:rPr>
          <w:rFonts w:ascii="Arial" w:eastAsia="Lucida Sans Unicode" w:hAnsi="Arial"/>
          <w:b/>
        </w:rPr>
        <w:t>A licitação será realizada em único item.</w:t>
      </w:r>
    </w:p>
    <w:p w14:paraId="4066C2F5" w14:textId="77777777" w:rsidR="001F6376" w:rsidRPr="00890DAF" w:rsidRDefault="001F6376" w:rsidP="008D0C64">
      <w:pPr>
        <w:pStyle w:val="Nvel2-Red"/>
        <w:widowControl w:val="0"/>
        <w:numPr>
          <w:ilvl w:val="0"/>
          <w:numId w:val="0"/>
        </w:numPr>
        <w:tabs>
          <w:tab w:val="left" w:pos="7230"/>
        </w:tabs>
        <w:suppressAutoHyphens/>
        <w:spacing w:before="260" w:after="0" w:line="240" w:lineRule="auto"/>
        <w:rPr>
          <w:b/>
          <w:bCs/>
          <w:i w:val="0"/>
          <w:iCs w:val="0"/>
          <w:color w:val="auto"/>
          <w:sz w:val="24"/>
          <w:szCs w:val="24"/>
        </w:rPr>
      </w:pPr>
      <w:r w:rsidRPr="00890DAF">
        <w:rPr>
          <w:b/>
          <w:bCs/>
          <w:i w:val="0"/>
          <w:iCs w:val="0"/>
          <w:color w:val="auto"/>
          <w:sz w:val="24"/>
          <w:szCs w:val="24"/>
        </w:rPr>
        <w:t xml:space="preserve">1.3. Dos valores máximos da licitação: </w:t>
      </w:r>
    </w:p>
    <w:p w14:paraId="41521A0E" w14:textId="4890B495" w:rsidR="001F6376" w:rsidRPr="006B3CD6" w:rsidRDefault="001F6376" w:rsidP="001F6376">
      <w:pPr>
        <w:pStyle w:val="Nvel2-Red"/>
        <w:widowControl w:val="0"/>
        <w:numPr>
          <w:ilvl w:val="0"/>
          <w:numId w:val="0"/>
        </w:numPr>
        <w:suppressAutoHyphens/>
        <w:spacing w:before="260" w:after="240" w:line="240" w:lineRule="auto"/>
        <w:rPr>
          <w:b/>
          <w:bCs/>
          <w:i w:val="0"/>
          <w:iCs w:val="0"/>
          <w:color w:val="auto"/>
          <w:sz w:val="24"/>
          <w:szCs w:val="24"/>
        </w:rPr>
      </w:pPr>
      <w:r w:rsidRPr="006B3CD6">
        <w:rPr>
          <w:b/>
          <w:bCs/>
          <w:i w:val="0"/>
          <w:iCs w:val="0"/>
          <w:color w:val="auto"/>
          <w:sz w:val="24"/>
          <w:szCs w:val="24"/>
        </w:rPr>
        <w:t>1.3.1. Deverão ser observados os valores máximos unitários e global da proposta</w:t>
      </w:r>
      <w:r w:rsidR="00AD7DAA">
        <w:rPr>
          <w:b/>
          <w:bCs/>
          <w:i w:val="0"/>
          <w:iCs w:val="0"/>
          <w:color w:val="auto"/>
          <w:sz w:val="24"/>
          <w:szCs w:val="24"/>
        </w:rPr>
        <w:t xml:space="preserve"> e planilha orçamentária a ser preenchida</w:t>
      </w:r>
      <w:r w:rsidRPr="006B3CD6">
        <w:rPr>
          <w:b/>
          <w:bCs/>
          <w:i w:val="0"/>
          <w:iCs w:val="0"/>
          <w:color w:val="auto"/>
          <w:sz w:val="24"/>
          <w:szCs w:val="24"/>
        </w:rPr>
        <w:t>.</w:t>
      </w:r>
    </w:p>
    <w:p w14:paraId="72728AA4" w14:textId="77777777" w:rsidR="007A56BF" w:rsidRDefault="007A56BF" w:rsidP="00675FF5">
      <w:pPr>
        <w:pStyle w:val="Nvel2-Red"/>
        <w:widowControl w:val="0"/>
        <w:numPr>
          <w:ilvl w:val="0"/>
          <w:numId w:val="0"/>
        </w:numPr>
        <w:suppressAutoHyphens/>
        <w:spacing w:before="0" w:after="0" w:line="240" w:lineRule="auto"/>
        <w:rPr>
          <w:i w:val="0"/>
          <w:iCs w:val="0"/>
          <w:color w:val="auto"/>
          <w:sz w:val="24"/>
          <w:szCs w:val="24"/>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134"/>
        <w:gridCol w:w="4678"/>
        <w:gridCol w:w="1984"/>
      </w:tblGrid>
      <w:tr w:rsidR="00C75666" w:rsidRPr="00E7147E" w14:paraId="0FEAA57C" w14:textId="77777777" w:rsidTr="005A18EB">
        <w:tc>
          <w:tcPr>
            <w:tcW w:w="9072" w:type="dxa"/>
            <w:gridSpan w:val="4"/>
            <w:shd w:val="clear" w:color="auto" w:fill="D9D9D9" w:themeFill="background1" w:themeFillShade="D9"/>
            <w:vAlign w:val="center"/>
          </w:tcPr>
          <w:p w14:paraId="481CB222" w14:textId="07D2BD15" w:rsidR="00C75666" w:rsidRPr="00E7147E" w:rsidRDefault="00C75666" w:rsidP="00675FF5">
            <w:pPr>
              <w:spacing w:before="60" w:after="60"/>
              <w:jc w:val="center"/>
              <w:rPr>
                <w:rFonts w:ascii="Arial" w:hAnsi="Arial"/>
                <w:b/>
              </w:rPr>
            </w:pPr>
            <w:r w:rsidRPr="00CC3A4E">
              <w:rPr>
                <w:rFonts w:ascii="Arial" w:hAnsi="Arial"/>
                <w:b/>
              </w:rPr>
              <w:t>Objeto licitado</w:t>
            </w:r>
          </w:p>
        </w:tc>
      </w:tr>
      <w:tr w:rsidR="00C75666" w:rsidRPr="00E7147E" w14:paraId="3A80C564" w14:textId="77777777" w:rsidTr="005A18EB">
        <w:tc>
          <w:tcPr>
            <w:tcW w:w="1276" w:type="dxa"/>
            <w:shd w:val="clear" w:color="auto" w:fill="D9D9D9" w:themeFill="background1" w:themeFillShade="D9"/>
            <w:vAlign w:val="center"/>
          </w:tcPr>
          <w:p w14:paraId="4465D9AD" w14:textId="77777777" w:rsidR="00C75666" w:rsidRPr="00E7147E" w:rsidRDefault="00C75666" w:rsidP="00675FF5">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125CA009" w14:textId="77777777" w:rsidR="00C75666" w:rsidRPr="00E7147E" w:rsidRDefault="00C75666" w:rsidP="00675FF5">
            <w:pPr>
              <w:spacing w:before="60" w:after="60"/>
              <w:jc w:val="center"/>
              <w:rPr>
                <w:rFonts w:ascii="Arial" w:hAnsi="Arial"/>
                <w:b/>
              </w:rPr>
            </w:pPr>
            <w:proofErr w:type="spellStart"/>
            <w:r w:rsidRPr="00E7147E">
              <w:rPr>
                <w:rFonts w:ascii="Arial" w:hAnsi="Arial"/>
                <w:b/>
              </w:rPr>
              <w:t>Qtd</w:t>
            </w:r>
            <w:proofErr w:type="spellEnd"/>
          </w:p>
        </w:tc>
        <w:tc>
          <w:tcPr>
            <w:tcW w:w="4678" w:type="dxa"/>
            <w:shd w:val="clear" w:color="auto" w:fill="D9D9D9" w:themeFill="background1" w:themeFillShade="D9"/>
            <w:vAlign w:val="center"/>
          </w:tcPr>
          <w:p w14:paraId="5CF7F1CC" w14:textId="77777777" w:rsidR="00C75666" w:rsidRPr="00E7147E" w:rsidRDefault="00C75666" w:rsidP="00675FF5">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48387F84" w14:textId="0DF934C7" w:rsidR="00C75666" w:rsidRPr="00E7147E" w:rsidRDefault="00C75666" w:rsidP="00675FF5">
            <w:pPr>
              <w:spacing w:before="60" w:after="60"/>
              <w:jc w:val="center"/>
              <w:rPr>
                <w:rFonts w:ascii="Arial" w:hAnsi="Arial"/>
                <w:b/>
              </w:rPr>
            </w:pPr>
            <w:r w:rsidRPr="00CC3A4E">
              <w:rPr>
                <w:rFonts w:ascii="Arial" w:hAnsi="Arial"/>
                <w:b/>
              </w:rPr>
              <w:t>Valor Global (R$)</w:t>
            </w:r>
          </w:p>
        </w:tc>
      </w:tr>
      <w:tr w:rsidR="003F30FD" w:rsidRPr="003F30FD" w14:paraId="5838AB45" w14:textId="77777777" w:rsidTr="005A18EB">
        <w:tc>
          <w:tcPr>
            <w:tcW w:w="1276" w:type="dxa"/>
            <w:vAlign w:val="center"/>
          </w:tcPr>
          <w:p w14:paraId="79217061" w14:textId="77777777" w:rsidR="00C75666" w:rsidRPr="00C371F7" w:rsidRDefault="00C75666" w:rsidP="00675FF5">
            <w:pPr>
              <w:jc w:val="center"/>
              <w:rPr>
                <w:rFonts w:ascii="Arial" w:hAnsi="Arial"/>
                <w:b/>
              </w:rPr>
            </w:pPr>
            <w:r w:rsidRPr="00C371F7">
              <w:rPr>
                <w:rFonts w:ascii="Arial" w:hAnsi="Arial"/>
                <w:b/>
              </w:rPr>
              <w:t>01</w:t>
            </w:r>
          </w:p>
        </w:tc>
        <w:tc>
          <w:tcPr>
            <w:tcW w:w="1134" w:type="dxa"/>
            <w:vAlign w:val="center"/>
          </w:tcPr>
          <w:p w14:paraId="12E13E64" w14:textId="089292D4" w:rsidR="00C75666" w:rsidRPr="00C371F7" w:rsidRDefault="00C75666" w:rsidP="00675FF5">
            <w:pPr>
              <w:jc w:val="center"/>
              <w:rPr>
                <w:rFonts w:ascii="Arial" w:hAnsi="Arial"/>
                <w:b/>
              </w:rPr>
            </w:pPr>
            <w:r w:rsidRPr="00C371F7">
              <w:rPr>
                <w:rFonts w:ascii="Arial" w:hAnsi="Arial"/>
                <w:b/>
              </w:rPr>
              <w:t>01</w:t>
            </w:r>
          </w:p>
        </w:tc>
        <w:tc>
          <w:tcPr>
            <w:tcW w:w="4678" w:type="dxa"/>
          </w:tcPr>
          <w:p w14:paraId="1589BA15" w14:textId="36E48F88" w:rsidR="00C75666" w:rsidRPr="0094224E" w:rsidRDefault="008D0C64" w:rsidP="0094224E">
            <w:pPr>
              <w:tabs>
                <w:tab w:val="left" w:pos="8222"/>
              </w:tabs>
              <w:jc w:val="both"/>
            </w:pPr>
            <w:r w:rsidRPr="005B7D62">
              <w:rPr>
                <w:rFonts w:ascii="Arial" w:hAnsi="Arial"/>
                <w:b/>
                <w:bCs/>
              </w:rPr>
              <w:t>CONTRATAÇÃO DE EMPRESA PARA A EXECUÇÃO DE OBRAS PARA CONSTRUÇÃO DO CENTRO DE ATENÇÃO PSICOSSOCIAL INFANTO-JUVENIL (CAPS IJ) PROJETO PADRÃO - NOVO PAC SELEÇÃO 2025, NO JARDIM MONTREAL, NO MUNICÍPIO DE SERTÃOZINHO/SP.</w:t>
            </w:r>
          </w:p>
        </w:tc>
        <w:tc>
          <w:tcPr>
            <w:tcW w:w="1984" w:type="dxa"/>
            <w:vAlign w:val="center"/>
          </w:tcPr>
          <w:p w14:paraId="2ADC15AF" w14:textId="59AD4D42" w:rsidR="00C75666" w:rsidRPr="00274540" w:rsidRDefault="00720309" w:rsidP="00675FF5">
            <w:pPr>
              <w:jc w:val="center"/>
              <w:rPr>
                <w:rFonts w:ascii="Arial" w:hAnsi="Arial"/>
                <w:b/>
                <w:bCs/>
                <w:color w:val="EE0000"/>
              </w:rPr>
            </w:pPr>
            <w:r w:rsidRPr="00720309">
              <w:rPr>
                <w:rFonts w:ascii="Arial" w:hAnsi="Arial"/>
                <w:b/>
                <w:bCs/>
              </w:rPr>
              <w:t>3.047.893,47</w:t>
            </w:r>
          </w:p>
        </w:tc>
      </w:tr>
    </w:tbl>
    <w:p w14:paraId="39FAB77A" w14:textId="77777777" w:rsidR="00D13FBA" w:rsidRDefault="00D13FBA" w:rsidP="00611689">
      <w:pPr>
        <w:pStyle w:val="Nvel2-Red"/>
        <w:widowControl w:val="0"/>
        <w:numPr>
          <w:ilvl w:val="0"/>
          <w:numId w:val="0"/>
        </w:numPr>
        <w:suppressAutoHyphens/>
        <w:spacing w:before="0" w:after="0" w:line="259" w:lineRule="auto"/>
        <w:rPr>
          <w:i w:val="0"/>
          <w:iCs w:val="0"/>
          <w:color w:val="auto"/>
          <w:sz w:val="24"/>
          <w:szCs w:val="24"/>
        </w:rPr>
      </w:pPr>
    </w:p>
    <w:p w14:paraId="7BD9864E" w14:textId="7AA3ACF5" w:rsidR="00C74083" w:rsidRPr="00D13FBA" w:rsidRDefault="00066459" w:rsidP="00D13FBA">
      <w:pPr>
        <w:pStyle w:val="Nvel2-Red"/>
        <w:widowControl w:val="0"/>
        <w:numPr>
          <w:ilvl w:val="0"/>
          <w:numId w:val="0"/>
        </w:numPr>
        <w:suppressAutoHyphens/>
        <w:spacing w:before="0" w:after="0" w:line="259" w:lineRule="auto"/>
        <w:rPr>
          <w:i w:val="0"/>
          <w:iCs w:val="0"/>
          <w:color w:val="auto"/>
          <w:sz w:val="24"/>
          <w:szCs w:val="24"/>
        </w:rPr>
      </w:pPr>
      <w:r w:rsidRPr="00B863E4">
        <w:rPr>
          <w:i w:val="0"/>
          <w:iCs w:val="0"/>
          <w:color w:val="auto"/>
          <w:sz w:val="24"/>
          <w:szCs w:val="24"/>
        </w:rPr>
        <w:t>1.</w:t>
      </w:r>
      <w:r w:rsidR="00870E07">
        <w:rPr>
          <w:i w:val="0"/>
          <w:iCs w:val="0"/>
          <w:color w:val="auto"/>
          <w:sz w:val="24"/>
          <w:szCs w:val="24"/>
        </w:rPr>
        <w:t>4</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bookmarkEnd w:id="14"/>
    </w:p>
    <w:p w14:paraId="0EC9BE13" w14:textId="63024BBB" w:rsidR="009247A6" w:rsidRPr="00110597" w:rsidRDefault="009247A6" w:rsidP="00EE39B1">
      <w:pPr>
        <w:autoSpaceDN/>
        <w:spacing w:before="240" w:line="259" w:lineRule="auto"/>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473D6EAA" w14:textId="2C96C293"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w:t>
      </w:r>
      <w:r w:rsidRPr="000B6D2D">
        <w:rPr>
          <w:rFonts w:eastAsiaTheme="minorEastAsia"/>
          <w:b w:val="0"/>
          <w:bCs w:val="0"/>
          <w:kern w:val="3"/>
          <w:lang w:bidi="hi-IN"/>
        </w:rPr>
        <w:t xml:space="preserve">.1. Poderão participar deste certame </w:t>
      </w:r>
      <w:r w:rsidRPr="00C12BDA">
        <w:rPr>
          <w:rFonts w:eastAsiaTheme="minorEastAsia"/>
          <w:b w:val="0"/>
          <w:bCs w:val="0"/>
          <w:kern w:val="3"/>
          <w:lang w:bidi="hi-IN"/>
        </w:rPr>
        <w:t>os interessados cujo ramo de atividade seja compatível com o objeto da licitação, que estiverem previamente credenciados na 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b w:val="0"/>
          <w:bCs w:val="0"/>
          <w:kern w:val="3"/>
          <w:lang w:bidi="hi-IN"/>
        </w:rPr>
        <w:t>) e atenderem todas as exigências constantes neste edital.</w:t>
      </w:r>
    </w:p>
    <w:p w14:paraId="1ACB4780"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2.4. A não observância do disposto no item anterior poderá ensejar desclassificação no momento da habilitação.</w:t>
      </w:r>
    </w:p>
    <w:p w14:paraId="26676DEA" w14:textId="4B9564EB"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 xml:space="preserve">2.5. Será concedido tratamento favorecido para as microempresas e empresas de pequeno porte e para o microempreendedor individual - MEI, nos limites previstos da Lei Complementar nº 123/2006. </w:t>
      </w:r>
    </w:p>
    <w:p w14:paraId="68F06546" w14:textId="77777777" w:rsidR="00C12BDA" w:rsidRPr="007620F3" w:rsidRDefault="00C12BDA" w:rsidP="005B4CDF">
      <w:pPr>
        <w:pStyle w:val="Nivel01"/>
        <w:rPr>
          <w:rFonts w:eastAsiaTheme="minorEastAsia"/>
          <w:b w:val="0"/>
          <w:bCs w:val="0"/>
          <w:kern w:val="3"/>
          <w:lang w:bidi="hi-IN"/>
        </w:rPr>
      </w:pPr>
      <w:r w:rsidRPr="00C12BDA">
        <w:rPr>
          <w:rFonts w:eastAsiaTheme="minorEastAsia"/>
          <w:b w:val="0"/>
          <w:bCs w:val="0"/>
          <w:kern w:val="3"/>
          <w:lang w:bidi="hi-IN"/>
        </w:rPr>
        <w:t xml:space="preserve">2.6. </w:t>
      </w:r>
      <w:r w:rsidRPr="007620F3">
        <w:rPr>
          <w:rFonts w:eastAsiaTheme="minorEastAsia"/>
          <w:b w:val="0"/>
          <w:bCs w:val="0"/>
          <w:kern w:val="3"/>
          <w:lang w:bidi="hi-IN"/>
        </w:rPr>
        <w:t>Não poderão disputar esta licitação:</w:t>
      </w:r>
    </w:p>
    <w:p w14:paraId="696A2244"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2.6.1. Aquele que não atenda às condições deste edital e seu(s) anexo(s);</w:t>
      </w:r>
    </w:p>
    <w:p w14:paraId="27B183DD"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2.6.2. Sociedade que desempenhe atividade incompatível com o objeto da licitação;</w:t>
      </w:r>
    </w:p>
    <w:p w14:paraId="4105034F" w14:textId="6D2BB113"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3</w:t>
      </w:r>
      <w:r w:rsidRPr="00C12BDA">
        <w:rPr>
          <w:rFonts w:eastAsiaTheme="minorEastAsia"/>
          <w:b w:val="0"/>
          <w:bCs w:val="0"/>
          <w:kern w:val="3"/>
          <w:lang w:bidi="hi-IN"/>
        </w:rPr>
        <w:t>. Empresas estrangeiras que não tenham representação legal no Brasil com poderes expressos para receber citação e responder administrativa ou judicialmente;</w:t>
      </w:r>
    </w:p>
    <w:p w14:paraId="785CBF11" w14:textId="4EDBEFF8"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4</w:t>
      </w:r>
      <w:r w:rsidRPr="00C12BDA">
        <w:rPr>
          <w:rFonts w:eastAsiaTheme="minorEastAsia"/>
          <w:b w:val="0"/>
          <w:bCs w:val="0"/>
          <w:kern w:val="3"/>
          <w:lang w:bidi="hi-IN"/>
        </w:rPr>
        <w:t>. Autor do anteprojeto, do projeto básico ou do projeto executivo, pessoa física ou jurídica, quando a licitação versar sobre serviços ou fornecimento de bens a ele relacionados;</w:t>
      </w:r>
    </w:p>
    <w:p w14:paraId="191AF96C" w14:textId="0705DCEF"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5</w:t>
      </w:r>
      <w:r w:rsidRPr="00C12BDA">
        <w:rPr>
          <w:rFonts w:eastAsiaTheme="minorEastAsia"/>
          <w:b w:val="0"/>
          <w:bCs w:val="0"/>
          <w:kern w:val="3"/>
          <w:lang w:bidi="hi-IN"/>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F5FC57D" w14:textId="7E2A5D9A" w:rsidR="00746D0C"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6</w:t>
      </w:r>
      <w:r w:rsidRPr="00C12BDA">
        <w:rPr>
          <w:rFonts w:eastAsiaTheme="minorEastAsia"/>
          <w:b w:val="0"/>
          <w:bCs w:val="0"/>
          <w:kern w:val="3"/>
          <w:lang w:bidi="hi-IN"/>
        </w:rPr>
        <w:t>. Pessoa física ou jurídica que se encontre, ao tempo da licitação, impossibilitada de participar da licitação em decorrência de sanção que lhe foi imposta;</w:t>
      </w:r>
    </w:p>
    <w:p w14:paraId="25F26A41" w14:textId="29384946"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lastRenderedPageBreak/>
        <w:t>2.6.</w:t>
      </w:r>
      <w:r w:rsidR="002D75D7">
        <w:rPr>
          <w:rFonts w:eastAsiaTheme="minorEastAsia"/>
          <w:b w:val="0"/>
          <w:bCs w:val="0"/>
          <w:kern w:val="3"/>
          <w:lang w:bidi="hi-IN"/>
        </w:rPr>
        <w:t>7</w:t>
      </w:r>
      <w:r w:rsidRPr="00C12BDA">
        <w:rPr>
          <w:rFonts w:eastAsiaTheme="minorEastAsia"/>
          <w:b w:val="0"/>
          <w:bCs w:val="0"/>
          <w:kern w:val="3"/>
          <w:lang w:bidi="hi-IN"/>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3158E" w14:textId="2133B9CC"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8</w:t>
      </w:r>
      <w:r w:rsidRPr="00C12BDA">
        <w:rPr>
          <w:rFonts w:eastAsiaTheme="minorEastAsia"/>
          <w:b w:val="0"/>
          <w:bCs w:val="0"/>
          <w:kern w:val="3"/>
          <w:lang w:bidi="hi-IN"/>
        </w:rPr>
        <w:t>. Empresas controladoras, controladas ou coligadas, nos termos da Lei nº 6.404/1976, concorrendo entre si;</w:t>
      </w:r>
    </w:p>
    <w:p w14:paraId="25BECF8A" w14:textId="7089EC8D"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9</w:t>
      </w:r>
      <w:r w:rsidRPr="00C12BDA">
        <w:rPr>
          <w:rFonts w:eastAsiaTheme="minorEastAsia"/>
          <w:b w:val="0"/>
          <w:bCs w:val="0"/>
          <w:kern w:val="3"/>
          <w:lang w:bidi="hi-IN"/>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675FF5">
      <w:pPr>
        <w:rPr>
          <w:lang w:eastAsia="pt-BR"/>
        </w:rPr>
      </w:pPr>
    </w:p>
    <w:p w14:paraId="15C9F728" w14:textId="48320FE6" w:rsidR="007620F3" w:rsidRPr="007620F3" w:rsidRDefault="007620F3" w:rsidP="00675FF5">
      <w:pPr>
        <w:jc w:val="both"/>
        <w:rPr>
          <w:rFonts w:ascii="Arial" w:hAnsi="Arial"/>
          <w:lang w:eastAsia="pt-BR"/>
        </w:rPr>
      </w:pPr>
      <w:r w:rsidRPr="007620F3">
        <w:rPr>
          <w:rFonts w:ascii="Arial" w:hAnsi="Arial"/>
          <w:lang w:eastAsia="pt-BR"/>
        </w:rPr>
        <w:t>2.6.1</w:t>
      </w:r>
      <w:r w:rsidR="002D75D7">
        <w:rPr>
          <w:rFonts w:ascii="Arial" w:hAnsi="Arial"/>
          <w:lang w:eastAsia="pt-BR"/>
        </w:rPr>
        <w:t>0</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2.8. O impedimento de que trata o item </w:t>
      </w:r>
      <w:r w:rsidRPr="00C12BDA">
        <w:rPr>
          <w:rFonts w:eastAsiaTheme="minorEastAsia"/>
          <w:kern w:val="3"/>
          <w:lang w:bidi="hi-IN"/>
        </w:rPr>
        <w:t>2.7.</w:t>
      </w:r>
      <w:r w:rsidRPr="00C12BDA">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387D326B"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2.9. A critério da Administração e exclusivamente a seu serviço, o autor dos projetos e a empresa a que se referem os itens </w:t>
      </w:r>
      <w:r w:rsidRPr="00C12BDA">
        <w:rPr>
          <w:rFonts w:eastAsiaTheme="minorEastAsia"/>
          <w:kern w:val="3"/>
          <w:lang w:bidi="hi-IN"/>
        </w:rPr>
        <w:t>2.6.</w:t>
      </w:r>
      <w:r w:rsidR="007000C4">
        <w:rPr>
          <w:rFonts w:eastAsiaTheme="minorEastAsia"/>
          <w:kern w:val="3"/>
          <w:lang w:bidi="hi-IN"/>
        </w:rPr>
        <w:t>4</w:t>
      </w:r>
      <w:r w:rsidRPr="00C12BDA">
        <w:rPr>
          <w:rFonts w:eastAsiaTheme="minorEastAsia"/>
          <w:kern w:val="3"/>
          <w:lang w:bidi="hi-IN"/>
        </w:rPr>
        <w:t xml:space="preserve"> e 2.6.</w:t>
      </w:r>
      <w:r w:rsidR="007000C4">
        <w:rPr>
          <w:rFonts w:eastAsiaTheme="minorEastAsia"/>
          <w:kern w:val="3"/>
          <w:lang w:bidi="hi-IN"/>
        </w:rPr>
        <w:t xml:space="preserve">5 </w:t>
      </w:r>
      <w:r w:rsidRPr="00C12BDA">
        <w:rPr>
          <w:rFonts w:eastAsiaTheme="minorEastAsia"/>
          <w:b w:val="0"/>
          <w:bCs w:val="0"/>
          <w:kern w:val="3"/>
          <w:lang w:bidi="hi-IN"/>
        </w:rPr>
        <w:t>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7000C4"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2.10. Equiparam-se aos </w:t>
      </w:r>
      <w:r w:rsidRPr="007000C4">
        <w:rPr>
          <w:rFonts w:eastAsiaTheme="minorEastAsia"/>
          <w:b w:val="0"/>
          <w:bCs w:val="0"/>
          <w:kern w:val="3"/>
          <w:lang w:bidi="hi-IN"/>
        </w:rPr>
        <w:t>autores do projeto as empresas integrantes do mesmo grupo econômico.</w:t>
      </w:r>
    </w:p>
    <w:p w14:paraId="4BCFD8C3" w14:textId="616D04D6" w:rsidR="00C12BDA" w:rsidRPr="00C12BDA" w:rsidRDefault="00C12BDA" w:rsidP="00675FF5">
      <w:pPr>
        <w:pStyle w:val="Nivel01"/>
        <w:rPr>
          <w:rFonts w:eastAsiaTheme="minorEastAsia"/>
          <w:b w:val="0"/>
          <w:bCs w:val="0"/>
          <w:kern w:val="3"/>
          <w:lang w:bidi="hi-IN"/>
        </w:rPr>
      </w:pPr>
      <w:r w:rsidRPr="007000C4">
        <w:rPr>
          <w:rFonts w:eastAsiaTheme="minorEastAsia"/>
          <w:b w:val="0"/>
          <w:bCs w:val="0"/>
          <w:kern w:val="3"/>
          <w:lang w:bidi="hi-IN"/>
        </w:rPr>
        <w:t xml:space="preserve">2.11. O disposto nos itens </w:t>
      </w:r>
      <w:r w:rsidRPr="007000C4">
        <w:rPr>
          <w:rFonts w:eastAsiaTheme="minorEastAsia"/>
          <w:kern w:val="3"/>
          <w:lang w:bidi="hi-IN"/>
        </w:rPr>
        <w:t>2.6.</w:t>
      </w:r>
      <w:r w:rsidR="007000C4" w:rsidRPr="007000C4">
        <w:rPr>
          <w:rFonts w:eastAsiaTheme="minorEastAsia"/>
          <w:kern w:val="3"/>
          <w:lang w:bidi="hi-IN"/>
        </w:rPr>
        <w:t xml:space="preserve">4 </w:t>
      </w:r>
      <w:r w:rsidRPr="007000C4">
        <w:rPr>
          <w:rFonts w:eastAsiaTheme="minorEastAsia"/>
          <w:kern w:val="3"/>
          <w:lang w:bidi="hi-IN"/>
        </w:rPr>
        <w:t>e 2.6.</w:t>
      </w:r>
      <w:r w:rsidR="007000C4" w:rsidRPr="007000C4">
        <w:rPr>
          <w:rFonts w:eastAsiaTheme="minorEastAsia"/>
          <w:kern w:val="3"/>
          <w:lang w:bidi="hi-IN"/>
        </w:rPr>
        <w:t xml:space="preserve">5 </w:t>
      </w:r>
      <w:r w:rsidRPr="007000C4">
        <w:rPr>
          <w:rFonts w:eastAsiaTheme="minorEastAsia"/>
          <w:b w:val="0"/>
          <w:bCs w:val="0"/>
          <w:kern w:val="3"/>
          <w:lang w:bidi="hi-IN"/>
        </w:rPr>
        <w:t xml:space="preserve">não impede a licitação ou a contratação de serviço que inclua como encargo do contratado a elaboração </w:t>
      </w:r>
      <w:r w:rsidRPr="00C12BDA">
        <w:rPr>
          <w:rFonts w:eastAsiaTheme="minorEastAsia"/>
          <w:b w:val="0"/>
          <w:bCs w:val="0"/>
          <w:kern w:val="3"/>
          <w:lang w:bidi="hi-IN"/>
        </w:rPr>
        <w:t>do projeto básico e do projeto executivo, nas contratações integradas, e do projeto executivo, nos demais regimes de execução.</w:t>
      </w:r>
    </w:p>
    <w:p w14:paraId="77705A3D" w14:textId="6DA10922" w:rsidR="00075C14" w:rsidRDefault="00C12BDA" w:rsidP="00675FF5">
      <w:pPr>
        <w:pStyle w:val="Nivel01"/>
        <w:rPr>
          <w:rFonts w:eastAsiaTheme="minorEastAsia"/>
          <w:b w:val="0"/>
          <w:bCs w:val="0"/>
          <w:kern w:val="3"/>
          <w:lang w:bidi="hi-IN"/>
        </w:rPr>
      </w:pPr>
      <w:r w:rsidRPr="00C12BDA">
        <w:rPr>
          <w:rFonts w:eastAsiaTheme="minorEastAsia"/>
          <w:b w:val="0"/>
          <w:bCs w:val="0"/>
          <w:kern w:val="3"/>
          <w:lang w:bidi="hi-IN"/>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B4C4AA9" w14:textId="14F0DD8E" w:rsidR="00B151E2" w:rsidRPr="000B76C0" w:rsidRDefault="00C12BDA" w:rsidP="00CD3598">
      <w:pPr>
        <w:pStyle w:val="Nivel01"/>
        <w:spacing w:before="0" w:line="259" w:lineRule="auto"/>
        <w:rPr>
          <w:rFonts w:eastAsiaTheme="minorEastAsia"/>
          <w:b w:val="0"/>
          <w:bCs w:val="0"/>
          <w:kern w:val="3"/>
          <w:lang w:bidi="hi-IN"/>
        </w:rPr>
      </w:pPr>
      <w:r w:rsidRPr="00C12BDA">
        <w:rPr>
          <w:rFonts w:eastAsiaTheme="minorEastAsia"/>
          <w:b w:val="0"/>
          <w:bCs w:val="0"/>
          <w:kern w:val="3"/>
          <w:lang w:bidi="hi-IN"/>
        </w:rPr>
        <w:lastRenderedPageBreak/>
        <w:t xml:space="preserve">2.13. A vedação de que trata o item </w:t>
      </w:r>
      <w:r w:rsidRPr="00C12BDA">
        <w:rPr>
          <w:rFonts w:eastAsiaTheme="minorEastAsia"/>
          <w:kern w:val="3"/>
          <w:lang w:bidi="hi-IN"/>
        </w:rPr>
        <w:t>2.7</w:t>
      </w:r>
      <w:r w:rsidRPr="00C12BDA">
        <w:rPr>
          <w:rFonts w:eastAsiaTheme="minorEastAsia"/>
          <w:b w:val="0"/>
          <w:bCs w:val="0"/>
          <w:kern w:val="3"/>
          <w:lang w:bidi="hi-IN"/>
        </w:rPr>
        <w:t xml:space="preserve"> estende-se a terceiro que auxilie a condução da contratação na qualidade de integrante de equipe de apoio, profissional especializado ou funcionário ou representante de empresa que preste assessoria técnica.</w:t>
      </w:r>
    </w:p>
    <w:p w14:paraId="27B4BAC8" w14:textId="2B287CE6" w:rsidR="00700A41" w:rsidRPr="00C64A50" w:rsidRDefault="00700A41" w:rsidP="00675FF5">
      <w:pPr>
        <w:pStyle w:val="Nivel01"/>
      </w:pPr>
      <w:r w:rsidRPr="00C64A50">
        <w:t>3. DA APRESENTAÇÃO DA PROPOSTA E DO SISTEMA DE LICITAÇÕES DA BOLSA DE LICITAÇÕES E LEILÕES</w:t>
      </w:r>
    </w:p>
    <w:p w14:paraId="01E8911E" w14:textId="6E1F87A8" w:rsidR="00C12BDA" w:rsidRPr="00AA6C5A" w:rsidRDefault="00C12BDA" w:rsidP="00675FF5">
      <w:pPr>
        <w:spacing w:before="200"/>
        <w:jc w:val="both"/>
        <w:rPr>
          <w:rFonts w:ascii="Arial" w:hAnsi="Arial"/>
          <w:lang w:eastAsia="pt-BR" w:bidi="ar-SA"/>
        </w:rPr>
      </w:pPr>
      <w:bookmarkStart w:id="15" w:name="_Hlk173410179"/>
      <w:bookmarkStart w:id="16" w:name="_Hlk160267056"/>
      <w:r w:rsidRPr="00C64A50">
        <w:rPr>
          <w:rFonts w:ascii="Arial" w:hAnsi="Arial"/>
          <w:lang w:eastAsia="pt-BR" w:bidi="ar-SA"/>
        </w:rPr>
        <w:t xml:space="preserve">3.1. Na </w:t>
      </w:r>
      <w:r w:rsidRPr="00AA6C5A">
        <w:rPr>
          <w:rFonts w:ascii="Arial" w:hAnsi="Arial"/>
          <w:lang w:eastAsia="pt-BR" w:bidi="ar-SA"/>
        </w:rPr>
        <w:t xml:space="preserve">presente licitação, a fase de habilitação </w:t>
      </w:r>
      <w:r w:rsidR="006C6B4C" w:rsidRPr="00AA6C5A">
        <w:rPr>
          <w:rFonts w:ascii="Arial" w:hAnsi="Arial"/>
          <w:b/>
          <w:bCs/>
          <w:lang w:eastAsia="pt-BR" w:bidi="ar-SA"/>
        </w:rPr>
        <w:t>suce</w:t>
      </w:r>
      <w:r w:rsidRPr="00AA6C5A">
        <w:rPr>
          <w:rFonts w:ascii="Arial" w:hAnsi="Arial"/>
          <w:b/>
          <w:bCs/>
          <w:lang w:eastAsia="pt-BR" w:bidi="ar-SA"/>
        </w:rPr>
        <w:t>derá</w:t>
      </w:r>
      <w:r w:rsidRPr="00AA6C5A">
        <w:rPr>
          <w:rFonts w:ascii="Arial" w:hAnsi="Arial"/>
          <w:lang w:eastAsia="pt-BR" w:bidi="ar-SA"/>
        </w:rPr>
        <w:t xml:space="preserve"> as fases de apresentação de propostas e lances e de julgamento.</w:t>
      </w:r>
    </w:p>
    <w:p w14:paraId="045E7A03" w14:textId="0BBC6A10" w:rsidR="00E37E28" w:rsidRPr="00AA6C5A" w:rsidRDefault="00E37E28" w:rsidP="0019388F">
      <w:pPr>
        <w:spacing w:before="200" w:line="259" w:lineRule="auto"/>
        <w:jc w:val="both"/>
        <w:rPr>
          <w:rFonts w:ascii="Arial" w:hAnsi="Arial"/>
          <w:lang w:eastAsia="pt-BR" w:bidi="ar-SA"/>
        </w:rPr>
      </w:pPr>
      <w:r w:rsidRPr="00AA6C5A">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03C2E3C" w14:textId="5EF7CED9" w:rsidR="00C12BDA" w:rsidRPr="004D27A7" w:rsidRDefault="00C12BDA" w:rsidP="0019388F">
      <w:pPr>
        <w:spacing w:before="200" w:line="259" w:lineRule="auto"/>
        <w:jc w:val="both"/>
        <w:rPr>
          <w:rFonts w:ascii="Arial" w:hAnsi="Arial"/>
          <w:lang w:eastAsia="pt-BR" w:bidi="ar-SA"/>
        </w:rPr>
      </w:pPr>
      <w:r w:rsidRPr="004D27A7">
        <w:rPr>
          <w:rFonts w:ascii="Arial" w:hAnsi="Arial"/>
          <w:lang w:eastAsia="pt-BR" w:bidi="ar-SA"/>
        </w:rPr>
        <w:t xml:space="preserve">3.3. No cadastramento da proposta inicial, o licitante apresentará a declaração unificada de que trata o </w:t>
      </w:r>
      <w:r w:rsidR="004D27A7" w:rsidRPr="004D27A7">
        <w:rPr>
          <w:rFonts w:ascii="Arial" w:hAnsi="Arial"/>
          <w:b/>
          <w:bCs/>
          <w:lang w:eastAsia="pt-BR" w:bidi="ar-SA"/>
        </w:rPr>
        <w:t>ANEXO III.1.</w:t>
      </w:r>
    </w:p>
    <w:p w14:paraId="7FC6AE60" w14:textId="4B6A2344" w:rsidR="00C12BDA" w:rsidRPr="00AC15D9" w:rsidRDefault="00C12BDA" w:rsidP="0019388F">
      <w:pPr>
        <w:spacing w:before="200" w:line="259" w:lineRule="auto"/>
        <w:jc w:val="both"/>
        <w:rPr>
          <w:rFonts w:ascii="Arial" w:hAnsi="Arial"/>
          <w:lang w:eastAsia="pt-BR" w:bidi="ar-SA"/>
        </w:rPr>
      </w:pPr>
      <w:r w:rsidRPr="00AA6C5A">
        <w:rPr>
          <w:rFonts w:ascii="Arial" w:hAnsi="Arial"/>
          <w:lang w:eastAsia="pt-BR" w:bidi="ar-SA"/>
        </w:rPr>
        <w:t xml:space="preserve">3.4. O fornecedor enquadrado como microempresa, empresa de pequeno porte ou </w:t>
      </w:r>
      <w:r w:rsidRPr="00AC15D9">
        <w:rPr>
          <w:rFonts w:ascii="Arial" w:hAnsi="Arial"/>
          <w:lang w:eastAsia="pt-BR" w:bidi="ar-SA"/>
        </w:rPr>
        <w:t xml:space="preserve">sociedade cooperativa deverá declarar, ainda, conforme </w:t>
      </w:r>
      <w:r w:rsidR="004D27A7" w:rsidRPr="004D27A7">
        <w:rPr>
          <w:rFonts w:ascii="Arial" w:hAnsi="Arial"/>
          <w:b/>
          <w:bCs/>
          <w:lang w:eastAsia="pt-BR" w:bidi="ar-SA"/>
        </w:rPr>
        <w:t>ANEXO III.2,</w:t>
      </w:r>
      <w:r w:rsidR="004D27A7" w:rsidRPr="00AC15D9">
        <w:rPr>
          <w:rFonts w:ascii="Arial" w:hAnsi="Arial"/>
          <w:lang w:eastAsia="pt-BR" w:bidi="ar-SA"/>
        </w:rPr>
        <w:t xml:space="preserve"> </w:t>
      </w:r>
      <w:r w:rsidRPr="00AC15D9">
        <w:rPr>
          <w:rFonts w:ascii="Arial" w:hAnsi="Arial"/>
          <w:lang w:eastAsia="pt-BR" w:bidi="ar-SA"/>
        </w:rPr>
        <w:t xml:space="preserve">que cumpre os requisitos estabelecidos no artigo 3° da Lei Complementar nº 123/2006, estando apto a usufruir do tratamento favorecido estabelecido em seus </w:t>
      </w:r>
      <w:proofErr w:type="spellStart"/>
      <w:r w:rsidRPr="00AC15D9">
        <w:rPr>
          <w:rFonts w:ascii="Arial" w:hAnsi="Arial"/>
          <w:lang w:eastAsia="pt-BR" w:bidi="ar-SA"/>
        </w:rPr>
        <w:t>arts</w:t>
      </w:r>
      <w:proofErr w:type="spellEnd"/>
      <w:r w:rsidRPr="00AC15D9">
        <w:rPr>
          <w:rFonts w:ascii="Arial" w:hAnsi="Arial"/>
          <w:lang w:eastAsia="pt-BR" w:bidi="ar-SA"/>
        </w:rPr>
        <w:t>. 42 a 49, observado o disposto nos §§ 1º ao 3º do art. 4º, da Lei n.º 14.133/2021:</w:t>
      </w:r>
    </w:p>
    <w:p w14:paraId="041C9F60" w14:textId="078019B6" w:rsidR="00C12BDA" w:rsidRPr="00AF0CC5" w:rsidRDefault="00C12BDA" w:rsidP="0019388F">
      <w:pPr>
        <w:spacing w:before="230" w:line="259" w:lineRule="auto"/>
        <w:jc w:val="both"/>
        <w:rPr>
          <w:rFonts w:ascii="Arial" w:hAnsi="Arial"/>
          <w:lang w:eastAsia="pt-BR" w:bidi="ar-SA"/>
        </w:rPr>
      </w:pPr>
      <w:r w:rsidRPr="00AC15D9">
        <w:rPr>
          <w:rFonts w:ascii="Arial" w:hAnsi="Arial"/>
          <w:lang w:eastAsia="pt-BR" w:bidi="ar-SA"/>
        </w:rPr>
        <w:t>3.4.1.</w:t>
      </w:r>
      <w:r w:rsidR="00872735">
        <w:rPr>
          <w:rFonts w:ascii="Arial" w:hAnsi="Arial"/>
          <w:lang w:eastAsia="pt-BR" w:bidi="ar-SA"/>
        </w:rPr>
        <w:t xml:space="preserve"> </w:t>
      </w:r>
      <w:r w:rsidRPr="00AC15D9">
        <w:rPr>
          <w:rFonts w:ascii="Arial" w:hAnsi="Arial"/>
          <w:lang w:eastAsia="pt-BR" w:bidi="ar-SA"/>
        </w:rPr>
        <w:t xml:space="preserve">A ausência de envio da referida declaração apenas produzirá o efeito de o </w:t>
      </w:r>
      <w:r w:rsidRPr="00AF0CC5">
        <w:rPr>
          <w:rFonts w:ascii="Arial" w:hAnsi="Arial"/>
          <w:lang w:eastAsia="pt-BR" w:bidi="ar-SA"/>
        </w:rPr>
        <w:t>licitante não ter direito ao tratamento favorecido previsto na Lei Complementar nº 123</w:t>
      </w:r>
      <w:r>
        <w:rPr>
          <w:rFonts w:ascii="Arial" w:hAnsi="Arial"/>
          <w:lang w:eastAsia="pt-BR" w:bidi="ar-SA"/>
        </w:rPr>
        <w:t>/</w:t>
      </w:r>
      <w:r w:rsidRPr="00AF0CC5">
        <w:rPr>
          <w:rFonts w:ascii="Arial" w:hAnsi="Arial"/>
          <w:lang w:eastAsia="pt-BR" w:bidi="ar-SA"/>
        </w:rPr>
        <w:t>2006, mesmo que microempresa ou empresa de pequeno porte.</w:t>
      </w:r>
    </w:p>
    <w:p w14:paraId="591ADB26" w14:textId="77777777" w:rsidR="00C12BDA" w:rsidRDefault="00C12BDA" w:rsidP="00675FF5">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.5.</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sidRPr="00AF0CC5">
        <w:rPr>
          <w:rFonts w:ascii="Arial" w:hAnsi="Arial"/>
          <w:lang w:eastAsia="pt-BR" w:bidi="ar-SA"/>
        </w:rPr>
        <w:t xml:space="preserve"> ou </w:t>
      </w:r>
      <w:r w:rsidRPr="00041A81">
        <w:rPr>
          <w:rFonts w:ascii="Arial" w:hAnsi="Arial"/>
          <w:b/>
          <w:bCs/>
          <w:lang w:eastAsia="pt-BR" w:bidi="ar-SA"/>
        </w:rPr>
        <w:t>3.4</w:t>
      </w:r>
      <w:r w:rsidRPr="00AF0CC5">
        <w:rPr>
          <w:rFonts w:ascii="Arial" w:hAnsi="Arial"/>
          <w:lang w:eastAsia="pt-BR" w:bidi="ar-SA"/>
        </w:rPr>
        <w:t xml:space="preserve"> 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76562043" w14:textId="77777777" w:rsidR="00C12BDA" w:rsidRPr="00C64A50" w:rsidRDefault="00C12BDA" w:rsidP="00675FF5">
      <w:pPr>
        <w:spacing w:before="230"/>
        <w:jc w:val="both"/>
        <w:rPr>
          <w:rFonts w:ascii="Arial" w:hAnsi="Arial"/>
          <w:lang w:eastAsia="pt-BR" w:bidi="ar-SA"/>
        </w:rPr>
      </w:pPr>
      <w:r w:rsidRPr="00CF307D">
        <w:rPr>
          <w:rFonts w:ascii="Arial" w:hAnsi="Arial"/>
        </w:rPr>
        <w:t>3.</w:t>
      </w:r>
      <w:r>
        <w:rPr>
          <w:rFonts w:ascii="Arial" w:hAnsi="Arial"/>
        </w:rPr>
        <w:t>6</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4CA60" w14:textId="28603CE4" w:rsidR="00D64377" w:rsidRDefault="00C12BDA" w:rsidP="00FD4DE8">
      <w:pPr>
        <w:spacing w:before="160"/>
        <w:jc w:val="both"/>
        <w:rPr>
          <w:rFonts w:ascii="Arial" w:hAnsi="Arial"/>
        </w:rPr>
      </w:pPr>
      <w:r w:rsidRPr="00CF307D">
        <w:rPr>
          <w:rFonts w:ascii="Arial" w:hAnsi="Arial"/>
        </w:rPr>
        <w:t>3.</w:t>
      </w:r>
      <w:r>
        <w:rPr>
          <w:rFonts w:ascii="Arial" w:hAnsi="Arial"/>
        </w:rPr>
        <w:t>7</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39D74F4D" w14:textId="7CA3C4E0" w:rsidR="00C12BDA" w:rsidRPr="00CF307D" w:rsidRDefault="00C12BDA" w:rsidP="00FD4DE8">
      <w:pPr>
        <w:spacing w:before="160"/>
        <w:jc w:val="both"/>
        <w:rPr>
          <w:rFonts w:ascii="Arial" w:hAnsi="Arial"/>
        </w:rPr>
      </w:pPr>
      <w:r w:rsidRPr="00CF307D">
        <w:rPr>
          <w:rFonts w:ascii="Arial" w:hAnsi="Arial"/>
        </w:rPr>
        <w:t>3.</w:t>
      </w:r>
      <w:r>
        <w:rPr>
          <w:rFonts w:ascii="Arial" w:hAnsi="Arial"/>
        </w:rPr>
        <w:t>8</w:t>
      </w:r>
      <w:r w:rsidRPr="00CF307D">
        <w:rPr>
          <w:rFonts w:ascii="Arial" w:hAnsi="Arial"/>
        </w:rPr>
        <w:t>. Serão disponibilizados para acesso público os documentos que compõem a proposta dos licitantes convocados para apresentação de propostas, após a fase de envio de lances.</w:t>
      </w:r>
    </w:p>
    <w:p w14:paraId="4A94B170" w14:textId="3A55E3E4" w:rsidR="00746D0C" w:rsidRDefault="00C12BDA" w:rsidP="00FD4DE8">
      <w:pPr>
        <w:spacing w:before="160"/>
        <w:jc w:val="both"/>
        <w:rPr>
          <w:rFonts w:ascii="Arial" w:hAnsi="Arial"/>
        </w:rPr>
      </w:pPr>
      <w:r w:rsidRPr="007051A2">
        <w:rPr>
          <w:rFonts w:ascii="Arial" w:hAnsi="Arial"/>
        </w:rPr>
        <w:t>3.</w:t>
      </w:r>
      <w:r>
        <w:rPr>
          <w:rFonts w:ascii="Arial" w:hAnsi="Arial"/>
        </w:rPr>
        <w:t>9</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FDDF4F8" w14:textId="48283C0E" w:rsidR="00C12BDA" w:rsidRPr="00CF307D" w:rsidRDefault="00C12BDA" w:rsidP="00FD4DE8">
      <w:pPr>
        <w:spacing w:before="160"/>
        <w:jc w:val="both"/>
        <w:rPr>
          <w:rFonts w:ascii="Arial" w:hAnsi="Arial"/>
        </w:rPr>
      </w:pPr>
      <w:r w:rsidRPr="007051A2">
        <w:rPr>
          <w:rFonts w:ascii="Arial" w:hAnsi="Arial"/>
        </w:rPr>
        <w:t>3.</w:t>
      </w:r>
      <w:r>
        <w:rPr>
          <w:rFonts w:ascii="Arial" w:hAnsi="Arial"/>
        </w:rPr>
        <w:t>9</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610BB5F1" w14:textId="77777777" w:rsidR="00C12BDA" w:rsidRDefault="00C12BDA" w:rsidP="00675FF5">
      <w:pPr>
        <w:spacing w:before="230"/>
        <w:jc w:val="both"/>
        <w:rPr>
          <w:rFonts w:ascii="Arial" w:hAnsi="Arial"/>
        </w:rPr>
      </w:pPr>
      <w:r w:rsidRPr="00CF307D">
        <w:rPr>
          <w:rFonts w:ascii="Arial" w:hAnsi="Arial"/>
        </w:rPr>
        <w:lastRenderedPageBreak/>
        <w:t>3.</w:t>
      </w:r>
      <w:r>
        <w:rPr>
          <w:rFonts w:ascii="Arial" w:hAnsi="Arial"/>
        </w:rPr>
        <w:t>9</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194FD551"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 O valor final mínimo ou o percentual de desconto final máximo, quando for o caso, parametrizado no sistema poderá ser alterado pelo fornecedor durante a fase de disputa, sendo vedado:</w:t>
      </w:r>
    </w:p>
    <w:p w14:paraId="26B73415" w14:textId="77777777" w:rsidR="00C12BDA"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.1. Valor superior a lance já registrado pelo fornecedor no sistema, quando adotado o critério de julgamento por menor preço</w:t>
      </w:r>
      <w:r>
        <w:rPr>
          <w:rFonts w:ascii="Arial" w:hAnsi="Arial"/>
        </w:rPr>
        <w:t>;</w:t>
      </w:r>
    </w:p>
    <w:p w14:paraId="5D55D12F" w14:textId="77777777" w:rsidR="00C12BDA" w:rsidRPr="007051A2" w:rsidRDefault="00C12BDA" w:rsidP="00675FF5">
      <w:pPr>
        <w:spacing w:before="240"/>
        <w:jc w:val="both"/>
        <w:rPr>
          <w:rFonts w:ascii="Arial" w:hAnsi="Arial"/>
          <w:lang w:eastAsia="pt-BR" w:bidi="ar-SA"/>
        </w:rPr>
      </w:pPr>
      <w:r>
        <w:rPr>
          <w:rFonts w:ascii="Arial" w:hAnsi="Arial"/>
        </w:rPr>
        <w:t>3.10</w:t>
      </w:r>
      <w:r w:rsidRPr="00377903">
        <w:rPr>
          <w:rFonts w:ascii="Arial" w:hAnsi="Arial"/>
        </w:rPr>
        <w:t>.2. Percentual de desconto inferior a lance já registrado pelo fornecedor no sistema, quando adotado o critério de julgamento por maior desconto.</w:t>
      </w:r>
    </w:p>
    <w:p w14:paraId="4046E3D2"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11</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A9ED0C4" w14:textId="77777777" w:rsidR="00C12BDA" w:rsidRPr="006E09BC" w:rsidRDefault="00C12BDA" w:rsidP="00675FF5">
      <w:pPr>
        <w:spacing w:before="230"/>
        <w:jc w:val="both"/>
        <w:rPr>
          <w:rFonts w:ascii="Arial" w:hAnsi="Arial"/>
        </w:rPr>
      </w:pPr>
      <w:r w:rsidRPr="007051A2">
        <w:rPr>
          <w:rFonts w:ascii="Arial" w:hAnsi="Arial"/>
        </w:rPr>
        <w:t>3.</w:t>
      </w:r>
      <w:r>
        <w:rPr>
          <w:rFonts w:ascii="Arial" w:hAnsi="Arial"/>
        </w:rPr>
        <w:t>12</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39BBFB78" w14:textId="77777777" w:rsidR="00C12BDA" w:rsidRDefault="00C12BDA" w:rsidP="00675FF5">
      <w:pPr>
        <w:spacing w:before="220"/>
        <w:jc w:val="both"/>
        <w:rPr>
          <w:rFonts w:ascii="Arial" w:hAnsi="Arial"/>
        </w:rPr>
      </w:pPr>
      <w:r w:rsidRPr="006E09BC">
        <w:rPr>
          <w:rFonts w:ascii="Arial" w:hAnsi="Arial"/>
        </w:rPr>
        <w:t>3.1</w:t>
      </w:r>
      <w:r>
        <w:rPr>
          <w:rFonts w:ascii="Arial" w:hAnsi="Arial"/>
        </w:rPr>
        <w:t>3</w:t>
      </w:r>
      <w:r w:rsidRPr="006E09BC">
        <w:rPr>
          <w:rFonts w:ascii="Arial" w:hAnsi="Arial"/>
        </w:rPr>
        <w:t>. O licitante deverá comunicar imediatamente ao provedor do sistema qualquer acontecimento que possa comprometer o sigilo ou a segurança, para imediato bloqueio de acesso.</w:t>
      </w:r>
    </w:p>
    <w:p w14:paraId="7BAB05A1" w14:textId="77777777" w:rsidR="00C12BDA" w:rsidRDefault="00C12BDA" w:rsidP="00675FF5">
      <w:pPr>
        <w:spacing w:before="220"/>
        <w:jc w:val="both"/>
        <w:rPr>
          <w:rFonts w:ascii="Arial" w:hAnsi="Arial"/>
        </w:rPr>
      </w:pPr>
      <w:r w:rsidRPr="006E09BC">
        <w:rPr>
          <w:rFonts w:ascii="Arial" w:hAnsi="Arial"/>
        </w:rPr>
        <w:t>3.1</w:t>
      </w:r>
      <w:r>
        <w:rPr>
          <w:rFonts w:ascii="Arial" w:hAnsi="Arial"/>
        </w:rPr>
        <w:t>4</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4C6534D1" w14:textId="6B03E5ED" w:rsidR="001C5FC9" w:rsidRPr="0085227A" w:rsidRDefault="00C12BDA" w:rsidP="00675FF5">
      <w:pPr>
        <w:spacing w:before="220"/>
        <w:jc w:val="both"/>
        <w:rPr>
          <w:rFonts w:ascii="Arial" w:hAnsi="Arial"/>
          <w:lang w:eastAsia="pt-BR" w:bidi="ar-SA"/>
        </w:rPr>
      </w:pPr>
      <w:r w:rsidRPr="001C5FC9">
        <w:rPr>
          <w:rFonts w:ascii="Arial" w:hAnsi="Arial"/>
        </w:rPr>
        <w:t>3.1</w:t>
      </w:r>
      <w:r>
        <w:rPr>
          <w:rFonts w:ascii="Arial" w:hAnsi="Arial"/>
        </w:rPr>
        <w:t>5</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bookmarkEnd w:id="15"/>
    </w:p>
    <w:p w14:paraId="5D3A8257" w14:textId="77777777" w:rsidR="00BE57BE" w:rsidRPr="0085227A" w:rsidRDefault="00BE57BE" w:rsidP="00675FF5">
      <w:pPr>
        <w:pStyle w:val="Nivel01"/>
        <w:spacing w:before="220"/>
      </w:pPr>
      <w:bookmarkStart w:id="17" w:name="_Toc135469227"/>
      <w:bookmarkEnd w:id="16"/>
      <w:r w:rsidRPr="0085227A">
        <w:t>4. DO PREENCHIMENTO DA PROPOSTA</w:t>
      </w:r>
      <w:bookmarkEnd w:id="17"/>
    </w:p>
    <w:p w14:paraId="5E3988AC" w14:textId="77777777" w:rsidR="00C12BDA" w:rsidRPr="00C12BDA" w:rsidRDefault="00C12BDA" w:rsidP="001426EC">
      <w:pPr>
        <w:autoSpaceDN/>
        <w:spacing w:before="220"/>
        <w:jc w:val="both"/>
        <w:textAlignment w:val="auto"/>
        <w:rPr>
          <w:rFonts w:ascii="Arial" w:eastAsia="Times New Roman" w:hAnsi="Arial"/>
          <w:color w:val="000000"/>
          <w:kern w:val="0"/>
          <w:lang w:eastAsia="pt-BR" w:bidi="ar-SA"/>
        </w:rPr>
      </w:pPr>
      <w:bookmarkStart w:id="18"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1426EC">
      <w:pPr>
        <w:autoSpaceDN/>
        <w:spacing w:before="220"/>
        <w:jc w:val="both"/>
        <w:textAlignment w:val="auto"/>
        <w:rPr>
          <w:rFonts w:ascii="Arial" w:eastAsiaTheme="minorEastAsia" w:hAnsi="Arial"/>
          <w:kern w:val="0"/>
          <w:lang w:eastAsia="pt-BR" w:bidi="ar-SA"/>
        </w:rPr>
      </w:pPr>
      <w:r w:rsidRPr="00A2590F">
        <w:rPr>
          <w:rFonts w:ascii="Arial" w:eastAsiaTheme="minorEastAsia" w:hAnsi="Arial"/>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1426EC">
      <w:pPr>
        <w:autoSpaceDN/>
        <w:spacing w:before="220"/>
        <w:jc w:val="both"/>
        <w:textAlignment w:val="auto"/>
        <w:rPr>
          <w:rFonts w:ascii="Arial" w:eastAsiaTheme="minorEastAsia" w:hAnsi="Arial"/>
          <w:color w:val="000000"/>
          <w:kern w:val="0"/>
          <w:lang w:eastAsia="pt-BR" w:bidi="ar-SA"/>
        </w:rPr>
      </w:pPr>
      <w:bookmarkStart w:id="19" w:name="_Hlk160703871"/>
      <w:r w:rsidRPr="00A2590F">
        <w:rPr>
          <w:rFonts w:ascii="Arial" w:eastAsiaTheme="minorEastAsia" w:hAnsi="Arial"/>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19"/>
      <w:r w:rsidRPr="00C12BDA">
        <w:rPr>
          <w:rFonts w:ascii="Arial" w:eastAsiaTheme="minorEastAsia" w:hAnsi="Arial"/>
          <w:color w:val="000000"/>
          <w:kern w:val="0"/>
          <w:lang w:eastAsia="pt-BR" w:bidi="ar-SA"/>
        </w:rPr>
        <w:t xml:space="preserve">projeto básico.  </w:t>
      </w:r>
    </w:p>
    <w:p w14:paraId="5C7DFBF0" w14:textId="0C1480EA" w:rsidR="008948C1" w:rsidRDefault="00C12BDA" w:rsidP="001426EC">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4.2. Todas as especificações do objeto contidas na proposta vinculam ao licitante.</w:t>
      </w:r>
    </w:p>
    <w:p w14:paraId="4DDBFFA7" w14:textId="5E7F80D3" w:rsidR="00C12BDA" w:rsidRPr="00C12BDA" w:rsidRDefault="00C12BDA" w:rsidP="001426EC">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1426EC">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D75441">
      <w:pPr>
        <w:autoSpaceDN/>
        <w:spacing w:before="24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D75441">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4.5. Se o regime tributário da empresa implicar o recolhimento de tributos em percentuais variáveis, a cotação adequada será a que corresponde à média dos efetivos recolhimentos da empresa nos últimos doze meses. </w:t>
      </w:r>
    </w:p>
    <w:p w14:paraId="0DBF944C"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4.6. Independentemente do percentual de tributo inserido na planilha, no pagamento serão retidos na fonte os percentuais estabelecidos na legislação vigente.</w:t>
      </w:r>
    </w:p>
    <w:p w14:paraId="09A8CE33"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4F2EAF">
        <w:rPr>
          <w:rFonts w:ascii="Arial" w:eastAsiaTheme="minorEastAsia" w:hAnsi="Arial"/>
          <w:b/>
          <w:bCs/>
          <w:kern w:val="0"/>
          <w:lang w:eastAsia="pt-BR" w:bidi="ar-SA"/>
        </w:rPr>
        <w:t>,</w:t>
      </w:r>
      <w:r w:rsidRPr="00C12BDA">
        <w:rPr>
          <w:rFonts w:ascii="Arial" w:eastAsiaTheme="minorEastAsia" w:hAnsi="Arial"/>
          <w:kern w:val="0"/>
          <w:lang w:eastAsia="pt-BR" w:bidi="ar-SA"/>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672B5">
        <w:rPr>
          <w:rFonts w:ascii="Arial" w:eastAsiaTheme="minorEastAsia" w:hAnsi="Arial"/>
          <w:b/>
          <w:bCs/>
          <w:kern w:val="0"/>
          <w:lang w:eastAsia="pt-BR" w:bidi="ar-SA"/>
        </w:rPr>
        <w:t>60 (sessenta) dias,</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0" w:name="_Hlk188026389"/>
    </w:p>
    <w:p w14:paraId="557ED027"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0"/>
    </w:p>
    <w:p w14:paraId="203AA539" w14:textId="09A257BE" w:rsidR="008948C1" w:rsidRDefault="00C12BDA" w:rsidP="004006DD">
      <w:pPr>
        <w:shd w:val="clear" w:color="auto" w:fill="FFFFFF" w:themeFill="background1"/>
        <w:autoSpaceDN/>
        <w:spacing w:before="232" w:line="259" w:lineRule="auto"/>
        <w:jc w:val="both"/>
        <w:textAlignment w:val="auto"/>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bookmarkStart w:id="21" w:name="_Toc135469228"/>
      <w:bookmarkEnd w:id="18"/>
    </w:p>
    <w:p w14:paraId="212ED534" w14:textId="5514F653" w:rsidR="00D247C2" w:rsidRPr="00BB55DA" w:rsidRDefault="00D247C2" w:rsidP="006F52A5">
      <w:pPr>
        <w:pStyle w:val="Nivel01"/>
        <w:spacing w:before="240" w:line="259" w:lineRule="auto"/>
      </w:pPr>
      <w:r w:rsidRPr="00BB55DA">
        <w:t>5. DA ABERTURA DA SESSÃO, CLASSIFICAÇÃO DAS PROPOSTAS E FORMULAÇÃO DE LANCES</w:t>
      </w:r>
      <w:bookmarkEnd w:id="21"/>
    </w:p>
    <w:p w14:paraId="2057AB9A" w14:textId="77777777" w:rsidR="00C12BDA" w:rsidRPr="00BB55DA" w:rsidRDefault="00C12BDA" w:rsidP="006F52A5">
      <w:pPr>
        <w:pStyle w:val="Nivel2"/>
        <w:widowControl w:val="0"/>
        <w:numPr>
          <w:ilvl w:val="0"/>
          <w:numId w:val="0"/>
        </w:numPr>
        <w:suppressAutoHyphens/>
        <w:spacing w:before="232" w:after="0" w:line="259" w:lineRule="auto"/>
        <w:rPr>
          <w:sz w:val="24"/>
          <w:szCs w:val="24"/>
        </w:rPr>
      </w:pPr>
      <w:bookmarkStart w:id="22"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6F52A5">
      <w:pPr>
        <w:pStyle w:val="Nivel2"/>
        <w:widowControl w:val="0"/>
        <w:numPr>
          <w:ilvl w:val="0"/>
          <w:numId w:val="0"/>
        </w:numPr>
        <w:suppressAutoHyphens/>
        <w:spacing w:before="232" w:after="0" w:line="259" w:lineRule="auto"/>
        <w:rPr>
          <w:sz w:val="24"/>
          <w:szCs w:val="24"/>
        </w:rPr>
      </w:pPr>
      <w:r w:rsidRPr="00C569AB">
        <w:rPr>
          <w:sz w:val="24"/>
          <w:szCs w:val="24"/>
        </w:rPr>
        <w:t>5.2. Os licitantes poderão retirar ou substituir a proposta ou os documentos de habilitação, quando for o caso, anteriormente inseridos no sistema, até a abertura da sessão pública.</w:t>
      </w:r>
      <w:bookmarkStart w:id="23" w:name="_Hlk160710308"/>
    </w:p>
    <w:p w14:paraId="7ABD4343" w14:textId="33D77C11" w:rsidR="00C12BDA" w:rsidRPr="00C569AB" w:rsidRDefault="00C12BDA" w:rsidP="00675FF5">
      <w:pPr>
        <w:pStyle w:val="Nivel2"/>
        <w:widowControl w:val="0"/>
        <w:numPr>
          <w:ilvl w:val="0"/>
          <w:numId w:val="0"/>
        </w:numPr>
        <w:suppressAutoHyphens/>
        <w:spacing w:before="240" w:after="0" w:line="240" w:lineRule="auto"/>
        <w:rPr>
          <w:sz w:val="24"/>
          <w:szCs w:val="24"/>
        </w:rPr>
      </w:pPr>
      <w:r w:rsidRPr="00C569AB">
        <w:rPr>
          <w:sz w:val="24"/>
          <w:szCs w:val="24"/>
        </w:rPr>
        <w:lastRenderedPageBreak/>
        <w:t>5.3. O sistema disponibilizará campo próprio para troca de mensagens entre o agente de contratação e os licitantes.</w:t>
      </w:r>
      <w:bookmarkEnd w:id="23"/>
    </w:p>
    <w:p w14:paraId="49CA6DD5" w14:textId="77777777" w:rsidR="00C12BDA" w:rsidRPr="00D52974" w:rsidRDefault="00C12BDA" w:rsidP="00E651B5">
      <w:pPr>
        <w:pStyle w:val="Nivel2"/>
        <w:widowControl w:val="0"/>
        <w:numPr>
          <w:ilvl w:val="0"/>
          <w:numId w:val="0"/>
        </w:numPr>
        <w:suppressAutoHyphens/>
        <w:spacing w:before="232" w:after="0" w:line="259" w:lineRule="auto"/>
        <w:rPr>
          <w:color w:val="auto"/>
          <w:sz w:val="24"/>
          <w:szCs w:val="24"/>
        </w:rPr>
      </w:pPr>
      <w:r w:rsidRPr="00C569AB">
        <w:rPr>
          <w:sz w:val="24"/>
          <w:szCs w:val="24"/>
        </w:rPr>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75E44E08" w14:textId="761355D3" w:rsidR="00C12BDA" w:rsidRPr="00253469" w:rsidRDefault="00C12BDA" w:rsidP="00E651B5">
      <w:pPr>
        <w:pStyle w:val="Nivel2"/>
        <w:widowControl w:val="0"/>
        <w:numPr>
          <w:ilvl w:val="0"/>
          <w:numId w:val="0"/>
        </w:numPr>
        <w:suppressAutoHyphens/>
        <w:spacing w:before="232" w:after="0" w:line="259" w:lineRule="auto"/>
        <w:rPr>
          <w:b/>
          <w:bCs/>
          <w:color w:val="auto"/>
          <w:sz w:val="24"/>
          <w:szCs w:val="24"/>
        </w:rPr>
      </w:pPr>
      <w:r w:rsidRPr="00253469">
        <w:rPr>
          <w:b/>
          <w:bCs/>
          <w:color w:val="auto"/>
          <w:sz w:val="24"/>
          <w:szCs w:val="24"/>
        </w:rPr>
        <w:t xml:space="preserve">5.5. O lance deverá ser ofertado </w:t>
      </w:r>
      <w:r w:rsidR="00F31F99" w:rsidRPr="00253469">
        <w:rPr>
          <w:b/>
          <w:bCs/>
          <w:color w:val="auto"/>
          <w:sz w:val="24"/>
          <w:szCs w:val="24"/>
        </w:rPr>
        <w:t xml:space="preserve">sobre o </w:t>
      </w:r>
      <w:r w:rsidRPr="00253469">
        <w:rPr>
          <w:b/>
          <w:bCs/>
          <w:color w:val="auto"/>
          <w:sz w:val="24"/>
          <w:szCs w:val="24"/>
        </w:rPr>
        <w:t xml:space="preserve">valor </w:t>
      </w:r>
      <w:r w:rsidR="003A0B81" w:rsidRPr="00253469">
        <w:rPr>
          <w:b/>
          <w:bCs/>
          <w:color w:val="auto"/>
          <w:sz w:val="24"/>
          <w:szCs w:val="24"/>
        </w:rPr>
        <w:t>global</w:t>
      </w:r>
      <w:r w:rsidRPr="00253469">
        <w:rPr>
          <w:b/>
          <w:bCs/>
          <w:color w:val="auto"/>
          <w:sz w:val="24"/>
          <w:szCs w:val="24"/>
        </w:rPr>
        <w:t>.</w:t>
      </w:r>
    </w:p>
    <w:p w14:paraId="529277F3" w14:textId="77777777" w:rsidR="00C12BDA" w:rsidRPr="00D52974" w:rsidRDefault="00C12BDA" w:rsidP="00E651B5">
      <w:pPr>
        <w:pStyle w:val="Nivel2"/>
        <w:widowControl w:val="0"/>
        <w:numPr>
          <w:ilvl w:val="0"/>
          <w:numId w:val="0"/>
        </w:numPr>
        <w:suppressAutoHyphens/>
        <w:spacing w:before="232" w:after="0" w:line="259"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E651B5">
      <w:pPr>
        <w:pStyle w:val="Nivel2"/>
        <w:widowControl w:val="0"/>
        <w:numPr>
          <w:ilvl w:val="0"/>
          <w:numId w:val="0"/>
        </w:numPr>
        <w:suppressAutoHyphens/>
        <w:spacing w:before="232" w:after="0" w:line="259" w:lineRule="auto"/>
        <w:rPr>
          <w:color w:val="auto"/>
          <w:sz w:val="24"/>
          <w:szCs w:val="24"/>
        </w:rPr>
      </w:pPr>
      <w:r w:rsidRPr="00D52974">
        <w:rPr>
          <w:color w:val="auto"/>
          <w:sz w:val="24"/>
          <w:szCs w:val="24"/>
        </w:rPr>
        <w:t>5.7. O licitante somente poderá oferecer lance de valor inferior ao último por ele ofertado e registrado pelo sistema.</w:t>
      </w:r>
    </w:p>
    <w:p w14:paraId="3CDAECAD" w14:textId="0EF8A6B7" w:rsidR="00D52974" w:rsidRPr="00C57D31" w:rsidRDefault="00D247C2" w:rsidP="00675FF5">
      <w:pPr>
        <w:pStyle w:val="Nivel2"/>
        <w:widowControl w:val="0"/>
        <w:numPr>
          <w:ilvl w:val="0"/>
          <w:numId w:val="0"/>
        </w:numPr>
        <w:suppressAutoHyphens/>
        <w:spacing w:before="232" w:after="0" w:line="240" w:lineRule="auto"/>
        <w:rPr>
          <w:b/>
          <w:bCs/>
          <w:color w:val="auto"/>
          <w:sz w:val="24"/>
          <w:szCs w:val="24"/>
        </w:rPr>
      </w:pPr>
      <w:r w:rsidRPr="00C57D31">
        <w:rPr>
          <w:color w:val="auto"/>
          <w:sz w:val="24"/>
          <w:szCs w:val="24"/>
        </w:rPr>
        <w:t>5</w:t>
      </w:r>
      <w:r w:rsidR="00E878AA" w:rsidRPr="00C57D31">
        <w:rPr>
          <w:color w:val="auto"/>
          <w:sz w:val="24"/>
          <w:szCs w:val="24"/>
        </w:rPr>
        <w:t xml:space="preserve">.8. </w:t>
      </w:r>
      <w:bookmarkStart w:id="24" w:name="_Hlk160710957"/>
      <w:bookmarkStart w:id="25" w:name="_Hlk160711099"/>
      <w:bookmarkEnd w:id="22"/>
      <w:r w:rsidR="00D52974" w:rsidRPr="00C57D31">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D52974" w:rsidRPr="00C57D31">
        <w:rPr>
          <w:b/>
          <w:bCs/>
          <w:color w:val="auto"/>
          <w:sz w:val="24"/>
          <w:szCs w:val="24"/>
        </w:rPr>
        <w:t xml:space="preserve">R$ </w:t>
      </w:r>
      <w:r w:rsidR="00C57D31" w:rsidRPr="00C57D31">
        <w:rPr>
          <w:b/>
          <w:bCs/>
          <w:color w:val="auto"/>
          <w:sz w:val="24"/>
          <w:szCs w:val="24"/>
        </w:rPr>
        <w:t>20</w:t>
      </w:r>
      <w:r w:rsidR="00267B9D" w:rsidRPr="00C57D31">
        <w:rPr>
          <w:b/>
          <w:bCs/>
          <w:color w:val="auto"/>
          <w:sz w:val="24"/>
          <w:szCs w:val="24"/>
        </w:rPr>
        <w:t xml:space="preserve">.000,00 </w:t>
      </w:r>
      <w:r w:rsidR="00D52974" w:rsidRPr="00C57D31">
        <w:rPr>
          <w:b/>
          <w:bCs/>
          <w:color w:val="auto"/>
          <w:sz w:val="24"/>
          <w:szCs w:val="24"/>
        </w:rPr>
        <w:t>(</w:t>
      </w:r>
      <w:r w:rsidR="00C57D31" w:rsidRPr="00C57D31">
        <w:rPr>
          <w:b/>
          <w:bCs/>
          <w:color w:val="auto"/>
          <w:sz w:val="24"/>
          <w:szCs w:val="24"/>
        </w:rPr>
        <w:t xml:space="preserve">vinte </w:t>
      </w:r>
      <w:r w:rsidR="00267B9D" w:rsidRPr="00C57D31">
        <w:rPr>
          <w:b/>
          <w:bCs/>
          <w:color w:val="auto"/>
          <w:sz w:val="24"/>
          <w:szCs w:val="24"/>
        </w:rPr>
        <w:t>mil reais</w:t>
      </w:r>
      <w:r w:rsidR="002744A5" w:rsidRPr="00C57D31">
        <w:rPr>
          <w:b/>
          <w:bCs/>
          <w:color w:val="auto"/>
          <w:sz w:val="24"/>
          <w:szCs w:val="24"/>
        </w:rPr>
        <w:t>)</w:t>
      </w:r>
      <w:r w:rsidR="00D52974" w:rsidRPr="00C57D31">
        <w:rPr>
          <w:color w:val="auto"/>
          <w:sz w:val="24"/>
          <w:szCs w:val="24"/>
        </w:rPr>
        <w:t xml:space="preserve"> </w:t>
      </w:r>
      <w:r w:rsidR="00D52974" w:rsidRPr="00C57D31">
        <w:rPr>
          <w:b/>
          <w:bCs/>
          <w:color w:val="auto"/>
          <w:sz w:val="24"/>
          <w:szCs w:val="24"/>
        </w:rPr>
        <w:t xml:space="preserve">e incidirá sobre o </w:t>
      </w:r>
      <w:r w:rsidR="006F4BDC" w:rsidRPr="00C57D31">
        <w:rPr>
          <w:b/>
          <w:bCs/>
          <w:color w:val="auto"/>
          <w:sz w:val="24"/>
          <w:szCs w:val="24"/>
        </w:rPr>
        <w:t xml:space="preserve">valor </w:t>
      </w:r>
      <w:r w:rsidR="00940D62" w:rsidRPr="00C57D31">
        <w:rPr>
          <w:b/>
          <w:bCs/>
          <w:color w:val="auto"/>
          <w:sz w:val="24"/>
          <w:szCs w:val="24"/>
        </w:rPr>
        <w:t>global</w:t>
      </w:r>
      <w:r w:rsidR="00D52974" w:rsidRPr="00C57D31">
        <w:rPr>
          <w:b/>
          <w:bCs/>
          <w:color w:val="auto"/>
          <w:sz w:val="24"/>
          <w:szCs w:val="24"/>
        </w:rPr>
        <w:t>.</w:t>
      </w:r>
    </w:p>
    <w:p w14:paraId="30D3EB55" w14:textId="3A828952" w:rsidR="00A60FAC" w:rsidRPr="00D52974" w:rsidRDefault="00A60FAC" w:rsidP="00675FF5">
      <w:pPr>
        <w:pStyle w:val="Nivel2"/>
        <w:widowControl w:val="0"/>
        <w:numPr>
          <w:ilvl w:val="0"/>
          <w:numId w:val="0"/>
        </w:numPr>
        <w:suppressAutoHyphens/>
        <w:spacing w:before="232" w:after="0" w:line="240" w:lineRule="auto"/>
        <w:rPr>
          <w:sz w:val="24"/>
          <w:szCs w:val="24"/>
        </w:rPr>
      </w:pPr>
      <w:r w:rsidRPr="001060FA">
        <w:rPr>
          <w:color w:val="auto"/>
          <w:sz w:val="24"/>
          <w:szCs w:val="24"/>
        </w:rPr>
        <w:t xml:space="preserve">5.9. O licitante poderá, uma única </w:t>
      </w:r>
      <w:r w:rsidRPr="00D52974">
        <w:rPr>
          <w:sz w:val="24"/>
          <w:szCs w:val="24"/>
        </w:rPr>
        <w:t>vez, excluir seu último lance ofertado, no intervalo de quinze segundos após o registro no sistema, na hipótese de lance inconsistente ou inexequível.</w:t>
      </w:r>
    </w:p>
    <w:bookmarkEnd w:id="24"/>
    <w:p w14:paraId="4CF7EF59" w14:textId="77777777" w:rsidR="00A60FAC" w:rsidRPr="00D52974" w:rsidRDefault="00A60FAC" w:rsidP="00675FF5">
      <w:pPr>
        <w:autoSpaceDN/>
        <w:spacing w:before="22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675FF5">
      <w:pPr>
        <w:autoSpaceDN/>
        <w:spacing w:before="210"/>
        <w:jc w:val="both"/>
        <w:textAlignment w:val="auto"/>
        <w:rPr>
          <w:rFonts w:ascii="Arial" w:eastAsiaTheme="minorEastAsia" w:hAnsi="Arial"/>
          <w:b/>
          <w:bCs/>
          <w:color w:val="000000"/>
          <w:kern w:val="0"/>
          <w:lang w:eastAsia="pt-BR" w:bidi="ar-SA"/>
        </w:rPr>
      </w:pPr>
      <w:bookmarkStart w:id="26"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675FF5">
      <w:pPr>
        <w:autoSpaceDN/>
        <w:spacing w:before="210"/>
        <w:jc w:val="both"/>
        <w:textAlignment w:val="auto"/>
        <w:rPr>
          <w:rFonts w:ascii="Arial" w:eastAsiaTheme="minorEastAsia" w:hAnsi="Arial"/>
          <w:kern w:val="0"/>
          <w:lang w:eastAsia="pt-BR" w:bidi="ar-SA"/>
        </w:rPr>
      </w:pPr>
      <w:bookmarkStart w:id="27" w:name="_Hlk113697816"/>
      <w:bookmarkStart w:id="28" w:name="_Hlk160711017"/>
      <w:bookmarkEnd w:id="26"/>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8922E87" w14:textId="6D65EE4F" w:rsidR="0052548C" w:rsidRPr="006A35DF"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54269E42" w:rsidR="00A60FAC" w:rsidRPr="00D52974" w:rsidRDefault="00A60FAC" w:rsidP="00675FF5">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3C544B28" w14:textId="4D71C69E" w:rsidR="00246961" w:rsidRDefault="00A60FAC" w:rsidP="00675FF5">
      <w:pPr>
        <w:autoSpaceDN/>
        <w:spacing w:before="210"/>
        <w:jc w:val="both"/>
        <w:textAlignment w:val="auto"/>
        <w:rPr>
          <w:rFonts w:ascii="Arial" w:eastAsiaTheme="minorEastAsia" w:hAnsi="Arial"/>
          <w:color w:val="000000"/>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29" w:name="_Hlk113631522"/>
      <w:r w:rsidRPr="00D52974">
        <w:rPr>
          <w:rFonts w:ascii="Arial" w:eastAsiaTheme="minorEastAsia" w:hAnsi="Arial"/>
          <w:kern w:val="0"/>
          <w:lang w:eastAsia="pt-BR" w:bidi="ar-SA"/>
        </w:rPr>
        <w:t>.</w:t>
      </w:r>
    </w:p>
    <w:p w14:paraId="2BBAD957" w14:textId="7673320E" w:rsidR="00B34783" w:rsidRDefault="00A60FAC" w:rsidP="004C7BF3">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6E36146F" w:rsidR="00A60FAC" w:rsidRPr="00A60FAC" w:rsidRDefault="00A60FAC" w:rsidP="00675FF5">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lastRenderedPageBreak/>
        <w:t xml:space="preserve">5.13. Não serão aceitos dois ou mais lances de mesmo valor, prevalecendo aquele que for recebido e registrado em primeiro lugar. </w:t>
      </w:r>
    </w:p>
    <w:p w14:paraId="6603AB1C" w14:textId="7D9B5AA4"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27"/>
    <w:bookmarkEnd w:id="29"/>
    <w:p w14:paraId="35C82DC9" w14:textId="517A0811" w:rsidR="00A60FAC" w:rsidRPr="003B03F4" w:rsidRDefault="00A60FAC" w:rsidP="00675FF5">
      <w:pPr>
        <w:autoSpaceDN/>
        <w:spacing w:before="21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28"/>
    </w:p>
    <w:p w14:paraId="5B913EFA" w14:textId="549DB68E" w:rsidR="00A60FAC" w:rsidRPr="00A60FAC" w:rsidRDefault="00A60FAC"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675FF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eastAsiaTheme="minorEastAsia" w:hAnsi="Arial"/>
          <w:kern w:val="0"/>
          <w:lang w:eastAsia="pt-BR" w:bidi="ar-SA"/>
        </w:rPr>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0AC22ABE" w14:textId="55EE70D2" w:rsidR="006A35DF"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45627F28" w14:textId="4B0FE81B" w:rsidR="00C12BDA" w:rsidRPr="002214C0" w:rsidRDefault="00C12BDA" w:rsidP="006A35DF">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062FAD">
        <w:rPr>
          <w:rFonts w:ascii="Arial" w:hAnsi="Arial"/>
          <w:b/>
          <w:bCs/>
        </w:rPr>
        <w:t>10% (dez por cento),</w:t>
      </w:r>
      <w:r w:rsidRPr="002214C0">
        <w:rPr>
          <w:rFonts w:ascii="Arial" w:hAnsi="Arial"/>
        </w:rPr>
        <w:t xml:space="preserve"> na ordem de classificação, para o exercício do mesmo direito, no prazo estabelecido no subitem anterior</w:t>
      </w:r>
      <w:r w:rsidR="00BB3382" w:rsidRPr="002214C0">
        <w:rPr>
          <w:rFonts w:ascii="Arial" w:hAnsi="Arial"/>
        </w:rPr>
        <w:t>;</w:t>
      </w:r>
    </w:p>
    <w:p w14:paraId="0701EF04" w14:textId="289335E6" w:rsidR="00B710DD"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75FF5">
      <w:pPr>
        <w:shd w:val="clear" w:color="auto" w:fill="FFFFFF" w:themeFill="background1"/>
        <w:autoSpaceDN/>
        <w:spacing w:before="240"/>
        <w:jc w:val="both"/>
        <w:textAlignment w:val="auto"/>
        <w:rPr>
          <w:rFonts w:ascii="Arial" w:hAnsi="Arial"/>
        </w:rPr>
      </w:pPr>
      <w:r w:rsidRPr="002214C0">
        <w:rPr>
          <w:rFonts w:ascii="Arial" w:hAnsi="Arial"/>
        </w:rPr>
        <w:lastRenderedPageBreak/>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675FF5">
      <w:pPr>
        <w:autoSpaceDN/>
        <w:spacing w:before="216"/>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675FF5">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675FF5">
      <w:pPr>
        <w:autoSpaceDN/>
        <w:spacing w:before="216"/>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675FF5">
      <w:pPr>
        <w:autoSpaceDN/>
        <w:spacing w:before="216"/>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Encerrada a etapa de envio de lances da sessão pública, na hipótese da proposta do primeiro colocado permanecer acima do preço máximo ou inferior ao 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021853">
      <w:pPr>
        <w:autoSpaceDN/>
        <w:spacing w:before="216" w:line="259" w:lineRule="auto"/>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xml:space="preserve">. A negociação poderá ser feita com os demais licitantes, segundo a ordem de classificação inicialmente estabelecida, quando o primeiro colocado, mesmo após a </w:t>
      </w:r>
      <w:r w:rsidRPr="00A60FAC">
        <w:rPr>
          <w:rFonts w:ascii="Arial" w:eastAsiaTheme="minorEastAsia" w:hAnsi="Arial"/>
          <w:kern w:val="0"/>
          <w:lang w:eastAsia="pt-BR" w:bidi="ar-SA"/>
        </w:rPr>
        <w:lastRenderedPageBreak/>
        <w:t>negociação, for desclassificado em razão de sua proposta permanecer acima do preço máximo definido pela Administração;</w:t>
      </w:r>
    </w:p>
    <w:p w14:paraId="45D7569F" w14:textId="4198AF60"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675FF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675FF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5"/>
    <w:p w14:paraId="3659C42E" w14:textId="77777777" w:rsidR="007372AC" w:rsidRPr="00C569AB" w:rsidRDefault="007372AC" w:rsidP="00675FF5">
      <w:pPr>
        <w:pStyle w:val="Nivel01"/>
        <w:spacing w:before="216"/>
      </w:pPr>
      <w:r w:rsidRPr="00C569AB">
        <w:t>6. DA FASE DE JULGAMENTO</w:t>
      </w:r>
    </w:p>
    <w:p w14:paraId="5922B9EA" w14:textId="7AC00332" w:rsidR="00842403" w:rsidRDefault="00842403" w:rsidP="00675FF5">
      <w:pPr>
        <w:pStyle w:val="Nivel2"/>
        <w:widowControl w:val="0"/>
        <w:numPr>
          <w:ilvl w:val="0"/>
          <w:numId w:val="0"/>
        </w:numPr>
        <w:suppressAutoHyphens/>
        <w:spacing w:before="216" w:after="0" w:line="240" w:lineRule="auto"/>
        <w:rPr>
          <w:color w:val="auto"/>
          <w:sz w:val="24"/>
          <w:szCs w:val="24"/>
        </w:rPr>
      </w:pPr>
      <w:bookmarkStart w:id="30"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675FF5">
      <w:pPr>
        <w:pStyle w:val="Nivel2"/>
        <w:widowControl w:val="0"/>
        <w:numPr>
          <w:ilvl w:val="0"/>
          <w:numId w:val="0"/>
        </w:numPr>
        <w:suppressAutoHyphens/>
        <w:spacing w:before="216" w:after="0" w:line="240" w:lineRule="auto"/>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3EDBD17C" w14:textId="77777777" w:rsidR="00842403" w:rsidRPr="00C569AB" w:rsidRDefault="00842403" w:rsidP="00675FF5">
      <w:pPr>
        <w:pStyle w:val="Nivel2"/>
        <w:widowControl w:val="0"/>
        <w:numPr>
          <w:ilvl w:val="0"/>
          <w:numId w:val="0"/>
        </w:numPr>
        <w:suppressAutoHyphens/>
        <w:spacing w:before="216" w:after="0" w:line="240" w:lineRule="auto"/>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1785C6BD" w14:textId="4DE9B843" w:rsidR="00842403" w:rsidRPr="00704672" w:rsidRDefault="00842403" w:rsidP="00675FF5">
      <w:pPr>
        <w:pStyle w:val="Nivel2"/>
        <w:widowControl w:val="0"/>
        <w:numPr>
          <w:ilvl w:val="0"/>
          <w:numId w:val="0"/>
        </w:numPr>
        <w:suppressAutoHyphens/>
        <w:spacing w:before="240" w:after="0" w:line="240" w:lineRule="auto"/>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6.3.3. Constatada a existência de sanção, o licitante será reputado inabilitado, por falta de condição de participação.</w:t>
      </w:r>
    </w:p>
    <w:p w14:paraId="469B66E3" w14:textId="77777777" w:rsidR="00707BA5" w:rsidRDefault="00842403" w:rsidP="00675FF5">
      <w:pPr>
        <w:pStyle w:val="Nivel2"/>
        <w:widowControl w:val="0"/>
        <w:numPr>
          <w:ilvl w:val="0"/>
          <w:numId w:val="0"/>
        </w:numPr>
        <w:suppressAutoHyphens/>
        <w:spacing w:before="240" w:after="0" w:line="240" w:lineRule="auto"/>
        <w:rPr>
          <w:sz w:val="24"/>
          <w:szCs w:val="24"/>
        </w:rPr>
      </w:pPr>
      <w:r w:rsidRPr="00104884">
        <w:rPr>
          <w:sz w:val="24"/>
          <w:szCs w:val="24"/>
        </w:rPr>
        <w:t>6.4.</w:t>
      </w:r>
      <w:r w:rsidRPr="00B51E06">
        <w:rPr>
          <w:sz w:val="24"/>
          <w:szCs w:val="24"/>
        </w:rPr>
        <w:t xml:space="preserve"> Caso o licitante provisoriamente classificado em primeiro lugar tenha se utilizado </w:t>
      </w:r>
      <w:r w:rsidRPr="00B51E06">
        <w:rPr>
          <w:sz w:val="24"/>
          <w:szCs w:val="24"/>
        </w:rPr>
        <w:lastRenderedPageBreak/>
        <w:t>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7E552FA0" w14:textId="52C6F991" w:rsidR="00707BA5" w:rsidRPr="00800CE6" w:rsidRDefault="00707BA5" w:rsidP="00675FF5">
      <w:pPr>
        <w:pStyle w:val="Nivel2"/>
        <w:widowControl w:val="0"/>
        <w:numPr>
          <w:ilvl w:val="0"/>
          <w:numId w:val="0"/>
        </w:numPr>
        <w:suppressAutoHyphens/>
        <w:spacing w:before="240" w:after="0" w:line="240" w:lineRule="auto"/>
        <w:rPr>
          <w:color w:val="auto"/>
          <w:sz w:val="24"/>
          <w:szCs w:val="24"/>
        </w:rPr>
      </w:pPr>
      <w:r>
        <w:rPr>
          <w:sz w:val="24"/>
          <w:szCs w:val="24"/>
        </w:rPr>
        <w:t>6.4.1</w:t>
      </w:r>
      <w:r w:rsidRPr="00C9026D">
        <w:rPr>
          <w:color w:val="000000" w:themeColor="text1"/>
          <w:sz w:val="24"/>
          <w:szCs w:val="24"/>
        </w:rPr>
        <w:t>. Caso o licitante não venha a comprovar o atendimento dos requisitos para 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675FF5">
      <w:pPr>
        <w:pStyle w:val="Nivel2"/>
        <w:widowControl w:val="0"/>
        <w:numPr>
          <w:ilvl w:val="0"/>
          <w:numId w:val="0"/>
        </w:numPr>
        <w:suppressAutoHyphens/>
        <w:spacing w:before="240" w:after="0" w:line="240" w:lineRule="auto"/>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675FF5">
      <w:pPr>
        <w:pStyle w:val="Nivel2"/>
        <w:widowControl w:val="0"/>
        <w:numPr>
          <w:ilvl w:val="0"/>
          <w:numId w:val="0"/>
        </w:numPr>
        <w:suppressAutoHyphens/>
        <w:spacing w:before="240" w:after="0" w:line="240" w:lineRule="auto"/>
        <w:rPr>
          <w:sz w:val="24"/>
          <w:szCs w:val="24"/>
        </w:rPr>
      </w:pPr>
      <w:r w:rsidRPr="00800CE6">
        <w:rPr>
          <w:color w:val="auto"/>
          <w:sz w:val="24"/>
          <w:szCs w:val="24"/>
        </w:rPr>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0"/>
    <w:p w14:paraId="028E5B66" w14:textId="6A0DFA1D" w:rsidR="00842403" w:rsidRPr="00704672" w:rsidRDefault="00842403" w:rsidP="00675FF5">
      <w:pPr>
        <w:autoSpaceDN/>
        <w:spacing w:before="240"/>
        <w:jc w:val="both"/>
        <w:textAlignment w:val="auto"/>
        <w:rPr>
          <w:rFonts w:ascii="Arial" w:eastAsiaTheme="minorEastAsia" w:hAnsi="Arial"/>
          <w:b/>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 xml:space="preserve">. Será desclassificada a proposta vencedora que: </w:t>
      </w:r>
    </w:p>
    <w:p w14:paraId="2A54FF78" w14:textId="1D8203D2" w:rsidR="00842403" w:rsidRPr="00704672" w:rsidRDefault="00842403" w:rsidP="00675FF5">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675FF5">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675FF5">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19D881A8" w:rsid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xml:space="preserve">. Caso o custo total estimado do objeto licitado tenha sido decomposto em seus respectivos custos unitários por meio de Planilha de Custos e Formação de Preços </w:t>
      </w:r>
      <w:r w:rsidRPr="00F45A1B">
        <w:rPr>
          <w:rFonts w:ascii="Arial" w:eastAsiaTheme="minorEastAsia" w:hAnsi="Arial"/>
          <w:color w:val="000000"/>
          <w:kern w:val="0"/>
          <w:lang w:eastAsia="pt-BR" w:bidi="ar-SA"/>
        </w:rPr>
        <w:lastRenderedPageBreak/>
        <w:t>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675FF5">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675FF5">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675FF5">
      <w:pPr>
        <w:pStyle w:val="Nivel01"/>
        <w:spacing w:before="240"/>
      </w:pPr>
      <w:bookmarkStart w:id="31" w:name="_Toc135469230"/>
      <w:r>
        <w:t>7</w:t>
      </w:r>
      <w:r w:rsidRPr="00BB0410">
        <w:t>. DA FASE DE HABILITAÇÃO</w:t>
      </w:r>
      <w:bookmarkEnd w:id="31"/>
    </w:p>
    <w:p w14:paraId="14E7ECBA" w14:textId="77777777" w:rsidR="00172AA0" w:rsidRPr="00B77106" w:rsidRDefault="00172AA0" w:rsidP="00172AA0">
      <w:pPr>
        <w:pStyle w:val="Nivel2"/>
        <w:widowControl w:val="0"/>
        <w:numPr>
          <w:ilvl w:val="0"/>
          <w:numId w:val="0"/>
        </w:numPr>
        <w:suppressAutoHyphens/>
        <w:spacing w:before="220" w:after="0" w:line="240" w:lineRule="auto"/>
        <w:rPr>
          <w:rStyle w:val="Hyperlink"/>
          <w:color w:val="auto"/>
          <w:sz w:val="24"/>
          <w:szCs w:val="24"/>
          <w:u w:val="none"/>
        </w:rPr>
      </w:pPr>
      <w:bookmarkStart w:id="32" w:name="_Hlk202441370"/>
      <w:bookmarkStart w:id="33"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07164DA"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3936CB66"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0625D77C" w14:textId="77777777" w:rsidR="00172AA0" w:rsidRPr="007620F3" w:rsidRDefault="00172AA0" w:rsidP="00172AA0">
      <w:pPr>
        <w:pStyle w:val="Nivel2"/>
        <w:widowControl w:val="0"/>
        <w:numPr>
          <w:ilvl w:val="0"/>
          <w:numId w:val="0"/>
        </w:numPr>
        <w:suppressAutoHyphens/>
        <w:spacing w:before="234" w:after="0" w:line="240" w:lineRule="auto"/>
        <w:rPr>
          <w:color w:val="auto"/>
          <w:sz w:val="24"/>
          <w:szCs w:val="24"/>
        </w:rPr>
      </w:pPr>
      <w:r>
        <w:rPr>
          <w:sz w:val="24"/>
          <w:szCs w:val="24"/>
        </w:rPr>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C851D6" w14:textId="77777777" w:rsidR="00172AA0" w:rsidRPr="007620F3" w:rsidRDefault="00172AA0" w:rsidP="00172AA0">
      <w:pPr>
        <w:spacing w:before="234"/>
        <w:jc w:val="both"/>
        <w:rPr>
          <w:rFonts w:ascii="Arial" w:eastAsiaTheme="minorEastAsia" w:hAnsi="Arial"/>
          <w:kern w:val="0"/>
          <w:lang w:eastAsia="pt-BR" w:bidi="ar-SA"/>
        </w:rPr>
      </w:pPr>
      <w:r w:rsidRPr="007620F3">
        <w:rPr>
          <w:rFonts w:ascii="Arial" w:eastAsiaTheme="minorEastAsia" w:hAnsi="Arial"/>
          <w:kern w:val="0"/>
          <w:lang w:eastAsia="pt-BR" w:bidi="ar-SA"/>
        </w:rPr>
        <w:lastRenderedPageBreak/>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43F87BDF" w14:textId="77777777" w:rsidR="00172AA0" w:rsidRDefault="00172AA0" w:rsidP="00172AA0">
      <w:pPr>
        <w:pStyle w:val="Nivel2"/>
        <w:widowControl w:val="0"/>
        <w:numPr>
          <w:ilvl w:val="0"/>
          <w:numId w:val="0"/>
        </w:numPr>
        <w:suppressAutoHyphens/>
        <w:spacing w:before="234" w:after="0" w:line="240" w:lineRule="auto"/>
        <w:rPr>
          <w:color w:val="auto"/>
          <w:sz w:val="24"/>
          <w:szCs w:val="24"/>
        </w:rPr>
      </w:pPr>
      <w:r w:rsidRPr="00B77106">
        <w:rPr>
          <w:sz w:val="24"/>
          <w:szCs w:val="24"/>
        </w:rPr>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2EB5010A" w14:textId="77777777" w:rsidR="00172AA0" w:rsidRPr="00942200" w:rsidRDefault="00172AA0" w:rsidP="00172AA0">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70F5AD1A" w14:textId="77777777" w:rsidR="00172AA0" w:rsidRPr="00942200" w:rsidRDefault="00172AA0" w:rsidP="00172AA0">
      <w:pPr>
        <w:pStyle w:val="Nivel2"/>
        <w:widowControl w:val="0"/>
        <w:numPr>
          <w:ilvl w:val="0"/>
          <w:numId w:val="0"/>
        </w:numPr>
        <w:suppressAutoHyphens/>
        <w:spacing w:before="234" w:after="0" w:line="240" w:lineRule="auto"/>
        <w:rPr>
          <w:i/>
          <w:sz w:val="24"/>
          <w:szCs w:val="24"/>
        </w:rPr>
      </w:pPr>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FEC1CC" w14:textId="77777777" w:rsidR="00172AA0" w:rsidRPr="00B77106" w:rsidRDefault="00172AA0" w:rsidP="00172AA0">
      <w:pPr>
        <w:pStyle w:val="Nivel2"/>
        <w:widowControl w:val="0"/>
        <w:numPr>
          <w:ilvl w:val="0"/>
          <w:numId w:val="0"/>
        </w:numPr>
        <w:suppressAutoHyphens/>
        <w:spacing w:before="234" w:after="0" w:line="240" w:lineRule="auto"/>
        <w:rPr>
          <w:color w:val="auto"/>
          <w:sz w:val="24"/>
          <w:szCs w:val="24"/>
        </w:rPr>
      </w:pPr>
      <w:r w:rsidRPr="00DF35C6">
        <w:rPr>
          <w:color w:val="auto"/>
          <w:sz w:val="24"/>
          <w:szCs w:val="24"/>
        </w:rPr>
        <w:t>7.</w:t>
      </w:r>
      <w:r>
        <w:rPr>
          <w:color w:val="auto"/>
          <w:sz w:val="24"/>
          <w:szCs w:val="24"/>
        </w:rPr>
        <w:t>8.</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175D729F"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8</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77030A7C" w14:textId="77777777" w:rsidR="00172AA0" w:rsidRPr="00C569AB"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9</w:t>
      </w:r>
      <w:r w:rsidRPr="00B77106">
        <w:rPr>
          <w:sz w:val="24"/>
          <w:szCs w:val="24"/>
        </w:rPr>
        <w:t xml:space="preserve">. É de responsabilidade do licitante conferir a exatidão dos seus dados cadastrais </w:t>
      </w:r>
      <w:r w:rsidRPr="00C569AB">
        <w:rPr>
          <w:sz w:val="24"/>
          <w:szCs w:val="24"/>
        </w:rPr>
        <w:t>na plataforma eletrônica e mantê-los atualizados junto aos órgãos responsáveis pela informação, devendo proceder, imediatamente, à correção ou à alteração dos registros tão logo identifique incorreção ou aqueles se tornem desatualizados:</w:t>
      </w:r>
    </w:p>
    <w:p w14:paraId="4AB63740" w14:textId="77777777" w:rsidR="00172AA0" w:rsidRPr="00C569AB" w:rsidRDefault="00172AA0" w:rsidP="00172AA0">
      <w:pPr>
        <w:autoSpaceDN/>
        <w:spacing w:before="216"/>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9</w:t>
      </w:r>
      <w:r w:rsidRPr="00C569AB">
        <w:rPr>
          <w:rFonts w:ascii="Arial" w:eastAsiaTheme="minorEastAsia" w:hAnsi="Arial"/>
          <w:kern w:val="0"/>
          <w:lang w:eastAsia="pt-BR" w:bidi="ar-SA"/>
        </w:rPr>
        <w:t>.1. A não observância do disposto no item anterior poderá ensejar desclassificação no momento da habilitação.</w:t>
      </w:r>
    </w:p>
    <w:p w14:paraId="4B7263FF" w14:textId="77777777" w:rsidR="00172AA0" w:rsidRDefault="00172AA0" w:rsidP="00172AA0">
      <w:pPr>
        <w:pStyle w:val="Nivel2"/>
        <w:widowControl w:val="0"/>
        <w:numPr>
          <w:ilvl w:val="0"/>
          <w:numId w:val="0"/>
        </w:numPr>
        <w:suppressAutoHyphens/>
        <w:spacing w:before="216" w:after="0" w:line="240" w:lineRule="auto"/>
        <w:rPr>
          <w:color w:val="00B0F0"/>
          <w:sz w:val="24"/>
          <w:szCs w:val="24"/>
        </w:rPr>
      </w:pPr>
      <w:r w:rsidRPr="00385E85">
        <w:rPr>
          <w:color w:val="auto"/>
          <w:sz w:val="24"/>
          <w:szCs w:val="24"/>
        </w:rPr>
        <w:t>7.1</w:t>
      </w:r>
      <w:r>
        <w:rPr>
          <w:color w:val="auto"/>
          <w:sz w:val="24"/>
          <w:szCs w:val="24"/>
        </w:rPr>
        <w:t>0</w:t>
      </w:r>
      <w:r w:rsidRPr="00385E85">
        <w:rPr>
          <w:color w:val="auto"/>
          <w:sz w:val="24"/>
          <w:szCs w:val="24"/>
        </w:rPr>
        <w:t>. A verificação pelo agente de contratação, em sítios eletrônicos oficiais de órgãos e entidades emissores de certidões constitui meio legal de prova, para fins de habilitação:</w:t>
      </w:r>
    </w:p>
    <w:p w14:paraId="7E730DFE" w14:textId="77777777" w:rsidR="00172AA0" w:rsidRPr="00AA6C5A" w:rsidRDefault="00172AA0" w:rsidP="00172AA0">
      <w:pPr>
        <w:pStyle w:val="Nivel2"/>
        <w:numPr>
          <w:ilvl w:val="0"/>
          <w:numId w:val="0"/>
        </w:numPr>
        <w:spacing w:before="240" w:after="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 xml:space="preserve">.1. Os documentos exigidos para habilitação serão enviados por meio do sistema, em formato digital, no prazo de </w:t>
      </w:r>
      <w:r w:rsidRPr="007972BD">
        <w:rPr>
          <w:b/>
          <w:bCs/>
          <w:color w:val="auto"/>
          <w:sz w:val="24"/>
          <w:szCs w:val="24"/>
        </w:rPr>
        <w:t>2 (duas) horas,</w:t>
      </w:r>
      <w:r w:rsidRPr="00AA6C5A">
        <w:rPr>
          <w:color w:val="auto"/>
          <w:sz w:val="24"/>
          <w:szCs w:val="24"/>
        </w:rPr>
        <w:t xml:space="preserve"> prorrogável por igual período, contado da solicitação do agente de contratação;</w:t>
      </w:r>
    </w:p>
    <w:p w14:paraId="1EECB9BE" w14:textId="77777777" w:rsidR="00172AA0" w:rsidRPr="00AA6C5A" w:rsidRDefault="00172AA0" w:rsidP="00172AA0">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7A9E7A39"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1</w:t>
      </w:r>
      <w:r w:rsidRPr="00AA6C5A">
        <w:rPr>
          <w:color w:val="auto"/>
          <w:sz w:val="24"/>
          <w:szCs w:val="24"/>
        </w:rPr>
        <w:t>. A verificação ou a exigência dos documentos nele não contidos somente será feita em relação ao licitante vencedor.</w:t>
      </w:r>
    </w:p>
    <w:p w14:paraId="2CC3D27F" w14:textId="77777777" w:rsidR="00172AA0" w:rsidRPr="00AA6C5A" w:rsidRDefault="00172AA0" w:rsidP="002F34F3">
      <w:pPr>
        <w:pStyle w:val="Nivel2"/>
        <w:numPr>
          <w:ilvl w:val="0"/>
          <w:numId w:val="0"/>
        </w:numPr>
        <w:spacing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.1. Os documentos relativos à regularidade fiscal que constem no projeto básico e/ou neste edital, somente serão exigidos, em qualquer caso, em momento posterior ao julgamento das propostas, e apenas do licitante mais bem classificado;</w:t>
      </w:r>
    </w:p>
    <w:p w14:paraId="6F6F1A4A" w14:textId="77777777" w:rsidR="00172AA0" w:rsidRPr="00AA6C5A" w:rsidRDefault="00172AA0" w:rsidP="00172AA0">
      <w:pPr>
        <w:pStyle w:val="Nivel2"/>
        <w:numPr>
          <w:ilvl w:val="0"/>
          <w:numId w:val="0"/>
        </w:numPr>
        <w:spacing w:before="240" w:line="259" w:lineRule="auto"/>
        <w:rPr>
          <w:color w:val="auto"/>
          <w:sz w:val="24"/>
          <w:szCs w:val="24"/>
        </w:rPr>
      </w:pPr>
      <w:r w:rsidRPr="00AA6C5A">
        <w:rPr>
          <w:color w:val="auto"/>
          <w:sz w:val="24"/>
          <w:szCs w:val="24"/>
        </w:rPr>
        <w:lastRenderedPageBreak/>
        <w:t>7.1</w:t>
      </w:r>
      <w:r>
        <w:rPr>
          <w:color w:val="auto"/>
          <w:sz w:val="24"/>
          <w:szCs w:val="24"/>
        </w:rPr>
        <w:t>1</w:t>
      </w:r>
      <w:r w:rsidRPr="00AA6C5A">
        <w:rPr>
          <w:color w:val="auto"/>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508604"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2</w:t>
      </w:r>
      <w:r w:rsidRPr="00AA6C5A">
        <w:rPr>
          <w:color w:val="auto"/>
          <w:sz w:val="24"/>
          <w:szCs w:val="24"/>
        </w:rPr>
        <w:t>. Após a entrega da documentação para habilitação, documentos adicionais, relacionados ou não com os já disponibilizados ao Agente de Contratação, somente serão aceitos em sede de diligência e desde que preenchidos cumulativamente os seguintes requisitos:</w:t>
      </w:r>
    </w:p>
    <w:p w14:paraId="7032081D"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t>7.1</w:t>
      </w:r>
      <w:r>
        <w:rPr>
          <w:color w:val="auto"/>
          <w:sz w:val="24"/>
          <w:szCs w:val="24"/>
        </w:rPr>
        <w:t>2</w:t>
      </w:r>
      <w:r w:rsidRPr="00AA6C5A">
        <w:rPr>
          <w:color w:val="auto"/>
          <w:sz w:val="24"/>
          <w:szCs w:val="24"/>
        </w:rPr>
        <w:t>.1. Houve erro no envio ou juntada no momento oportuno;</w:t>
      </w:r>
    </w:p>
    <w:p w14:paraId="4A6E375F"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t>7.1</w:t>
      </w:r>
      <w:r>
        <w:rPr>
          <w:color w:val="auto"/>
          <w:sz w:val="24"/>
          <w:szCs w:val="24"/>
        </w:rPr>
        <w:t>2</w:t>
      </w:r>
      <w:r w:rsidRPr="00AA6C5A">
        <w:rPr>
          <w:color w:val="auto"/>
          <w:sz w:val="24"/>
          <w:szCs w:val="24"/>
        </w:rPr>
        <w:t>.1.1. Os documentos embora existentes na data da abertura do certame, não foram disponibilizados tempestivamente;</w:t>
      </w:r>
    </w:p>
    <w:p w14:paraId="014F14A7" w14:textId="77777777" w:rsidR="00172AA0" w:rsidRPr="00AA6C5A" w:rsidRDefault="00172AA0" w:rsidP="004942DD">
      <w:pPr>
        <w:pStyle w:val="Nivel2"/>
        <w:numPr>
          <w:ilvl w:val="0"/>
          <w:numId w:val="0"/>
        </w:numPr>
        <w:spacing w:before="160"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.2. Comprovam condição pré-existente à data da sessão de abertura do certame;</w:t>
      </w:r>
    </w:p>
    <w:p w14:paraId="51D7F5AD" w14:textId="77777777" w:rsidR="00172AA0" w:rsidRPr="000914A0" w:rsidRDefault="00172AA0" w:rsidP="004942DD">
      <w:pPr>
        <w:pStyle w:val="Nivel2"/>
        <w:numPr>
          <w:ilvl w:val="0"/>
          <w:numId w:val="0"/>
        </w:numPr>
        <w:spacing w:before="160" w:line="240" w:lineRule="auto"/>
        <w:rPr>
          <w:sz w:val="24"/>
          <w:szCs w:val="24"/>
        </w:rPr>
      </w:pPr>
      <w:r w:rsidRPr="00AA6C5A">
        <w:rPr>
          <w:color w:val="auto"/>
          <w:sz w:val="24"/>
          <w:szCs w:val="24"/>
        </w:rPr>
        <w:t>7.1</w:t>
      </w:r>
      <w:r>
        <w:rPr>
          <w:color w:val="auto"/>
          <w:sz w:val="24"/>
          <w:szCs w:val="24"/>
        </w:rPr>
        <w:t>2</w:t>
      </w:r>
      <w:r w:rsidRPr="00AA6C5A">
        <w:rPr>
          <w:color w:val="auto"/>
          <w:sz w:val="24"/>
          <w:szCs w:val="24"/>
        </w:rPr>
        <w:t>.3.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64F8D1BA" w14:textId="77777777" w:rsidR="00172AA0" w:rsidRPr="004F6DAD" w:rsidRDefault="00172AA0" w:rsidP="004942DD">
      <w:pPr>
        <w:pStyle w:val="Nivel2"/>
        <w:widowControl w:val="0"/>
        <w:numPr>
          <w:ilvl w:val="0"/>
          <w:numId w:val="0"/>
        </w:numPr>
        <w:suppressAutoHyphens/>
        <w:spacing w:before="160" w:after="0" w:line="240" w:lineRule="auto"/>
        <w:rPr>
          <w:sz w:val="24"/>
          <w:szCs w:val="24"/>
        </w:rPr>
      </w:pPr>
      <w:r w:rsidRPr="000914A0">
        <w:rPr>
          <w:sz w:val="24"/>
          <w:szCs w:val="24"/>
        </w:rPr>
        <w:t>7.1</w:t>
      </w:r>
      <w:r>
        <w:rPr>
          <w:sz w:val="24"/>
          <w:szCs w:val="24"/>
        </w:rPr>
        <w:t>3</w:t>
      </w:r>
      <w:r w:rsidRPr="000914A0">
        <w:rPr>
          <w:sz w:val="24"/>
          <w:szCs w:val="24"/>
        </w:rPr>
        <w:t xml:space="preserve">.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3892B6BF" w14:textId="77777777" w:rsidR="00172AA0" w:rsidRDefault="00172AA0" w:rsidP="004942DD">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4</w:t>
      </w:r>
      <w:r w:rsidRPr="00781A29">
        <w:rPr>
          <w:color w:val="auto"/>
          <w:sz w:val="24"/>
          <w:szCs w:val="24"/>
        </w:rPr>
        <w:t xml:space="preserve">. Na hipótese de o licitante não atender às exigências para habilitação, o </w:t>
      </w:r>
      <w:r>
        <w:rPr>
          <w:color w:val="auto"/>
          <w:sz w:val="24"/>
          <w:szCs w:val="24"/>
        </w:rPr>
        <w:t>Agente de Contratação examinará a proposta subsequente e assim sucessivamente, na ordem de classificação, até a apuração de uma proposta que atenda ao presente edital</w:t>
      </w:r>
      <w:r w:rsidRPr="00781A29">
        <w:rPr>
          <w:color w:val="auto"/>
          <w:sz w:val="24"/>
          <w:szCs w:val="24"/>
        </w:rPr>
        <w:t>.</w:t>
      </w:r>
    </w:p>
    <w:p w14:paraId="6F797F9F" w14:textId="77777777" w:rsidR="00172AA0" w:rsidRPr="00781A29" w:rsidRDefault="00172AA0" w:rsidP="004942DD">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5</w:t>
      </w:r>
      <w:r w:rsidRPr="00781A29">
        <w:rPr>
          <w:color w:val="auto"/>
          <w:sz w:val="24"/>
          <w:szCs w:val="24"/>
        </w:rPr>
        <w:t>. Somente serão disponibilizados para acesso público os documentos de habilitação e proposta do licitante cuja proposta atenda ao edital de licitação.</w:t>
      </w:r>
    </w:p>
    <w:p w14:paraId="2321E67B" w14:textId="77777777" w:rsidR="00172AA0" w:rsidRPr="004F6DAD" w:rsidRDefault="00172AA0" w:rsidP="004942DD">
      <w:pPr>
        <w:pStyle w:val="Nivel2"/>
        <w:widowControl w:val="0"/>
        <w:numPr>
          <w:ilvl w:val="0"/>
          <w:numId w:val="0"/>
        </w:numPr>
        <w:suppressAutoHyphens/>
        <w:spacing w:before="160"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6693CFED" w14:textId="77777777" w:rsidR="00172AA0" w:rsidRPr="00DC566A" w:rsidRDefault="00172AA0" w:rsidP="00172AA0">
      <w:pPr>
        <w:pStyle w:val="Nivel2"/>
        <w:widowControl w:val="0"/>
        <w:numPr>
          <w:ilvl w:val="0"/>
          <w:numId w:val="0"/>
        </w:numPr>
        <w:suppressAutoHyphens/>
        <w:spacing w:before="216" w:after="0" w:line="259"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bookmarkEnd w:id="32"/>
    <w:p w14:paraId="659A6E0F" w14:textId="6D2BF809" w:rsidR="007372AC" w:rsidRDefault="007372AC" w:rsidP="00163D52">
      <w:pPr>
        <w:pStyle w:val="Nivel3"/>
        <w:widowControl w:val="0"/>
        <w:numPr>
          <w:ilvl w:val="0"/>
          <w:numId w:val="0"/>
        </w:numPr>
        <w:suppressAutoHyphens/>
        <w:spacing w:before="240"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172AA0">
        <w:rPr>
          <w:b/>
          <w:bCs/>
          <w:sz w:val="24"/>
          <w:szCs w:val="24"/>
        </w:rPr>
        <w:t>7</w:t>
      </w:r>
      <w:r w:rsidRPr="00BB0410">
        <w:rPr>
          <w:b/>
          <w:bCs/>
          <w:sz w:val="24"/>
          <w:szCs w:val="24"/>
        </w:rPr>
        <w:t xml:space="preserve">.1. HABILITAÇÃO JURÍDICA: </w:t>
      </w:r>
    </w:p>
    <w:p w14:paraId="707D210B" w14:textId="77777777" w:rsidR="007372AC" w:rsidRPr="00742007" w:rsidRDefault="007372AC" w:rsidP="00675FF5">
      <w:pPr>
        <w:pStyle w:val="Nivel3"/>
        <w:widowControl w:val="0"/>
        <w:numPr>
          <w:ilvl w:val="0"/>
          <w:numId w:val="0"/>
        </w:numPr>
        <w:suppressAutoHyphens/>
        <w:spacing w:before="216" w:after="0" w:line="259" w:lineRule="auto"/>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675FF5">
      <w:pPr>
        <w:pStyle w:val="Nivel3"/>
        <w:widowControl w:val="0"/>
        <w:numPr>
          <w:ilvl w:val="0"/>
          <w:numId w:val="0"/>
        </w:numPr>
        <w:suppressAutoHyphens/>
        <w:spacing w:before="220" w:after="0" w:line="259" w:lineRule="auto"/>
        <w:rPr>
          <w:sz w:val="24"/>
          <w:szCs w:val="24"/>
        </w:rPr>
      </w:pPr>
      <w:r>
        <w:rPr>
          <w:sz w:val="24"/>
          <w:szCs w:val="24"/>
        </w:rPr>
        <w:lastRenderedPageBreak/>
        <w:t xml:space="preserve">c) </w:t>
      </w:r>
      <w:r w:rsidRPr="001A6764">
        <w:rPr>
          <w:b/>
          <w:bCs/>
          <w:sz w:val="24"/>
          <w:szCs w:val="24"/>
        </w:rPr>
        <w:t xml:space="preserve">Sociedade empresária, sociedade limitada unipessoal – SLU ou sociedade identificada como empresa individual de responsabilidade limitada - </w:t>
      </w:r>
      <w:r w:rsidRPr="002F00FB">
        <w:rPr>
          <w:b/>
          <w:bCs/>
          <w:sz w:val="24"/>
          <w:szCs w:val="24"/>
        </w:rPr>
        <w:t>EIRELI:</w:t>
      </w:r>
      <w:r w:rsidRPr="00742007">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675FF5">
      <w:pPr>
        <w:pStyle w:val="Nivel3"/>
        <w:widowControl w:val="0"/>
        <w:numPr>
          <w:ilvl w:val="0"/>
          <w:numId w:val="0"/>
        </w:numPr>
        <w:suppressAutoHyphens/>
        <w:spacing w:before="220" w:after="0" w:line="240" w:lineRule="auto"/>
        <w:rPr>
          <w:sz w:val="24"/>
          <w:szCs w:val="24"/>
        </w:rPr>
      </w:pPr>
      <w:r>
        <w:rPr>
          <w:sz w:val="24"/>
          <w:szCs w:val="24"/>
        </w:rPr>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675FF5">
      <w:pPr>
        <w:pStyle w:val="Nivel3"/>
        <w:widowControl w:val="0"/>
        <w:numPr>
          <w:ilvl w:val="0"/>
          <w:numId w:val="0"/>
        </w:numPr>
        <w:suppressAutoHyphens/>
        <w:spacing w:before="220" w:after="0" w:line="240" w:lineRule="auto"/>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675FF5">
      <w:pPr>
        <w:pStyle w:val="Nivel3"/>
        <w:widowControl w:val="0"/>
        <w:numPr>
          <w:ilvl w:val="0"/>
          <w:numId w:val="0"/>
        </w:numPr>
        <w:suppressAutoHyphens/>
        <w:spacing w:before="22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675FF5">
      <w:pPr>
        <w:autoSpaceDE w:val="0"/>
        <w:adjustRightInd w:val="0"/>
        <w:spacing w:before="22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675FF5">
      <w:pPr>
        <w:autoSpaceDE w:val="0"/>
        <w:adjustRightInd w:val="0"/>
        <w:spacing w:before="220"/>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675FF5">
      <w:pPr>
        <w:pStyle w:val="Default"/>
        <w:widowControl w:val="0"/>
        <w:suppressAutoHyphens/>
        <w:spacing w:before="22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C917D5">
        <w:rPr>
          <w:b/>
          <w:color w:val="auto"/>
        </w:rPr>
        <w:t>cinco</w:t>
      </w:r>
      <w:r w:rsidRPr="00C917D5">
        <w:rPr>
          <w:b/>
          <w:color w:val="auto"/>
          <w:spacing w:val="36"/>
        </w:rPr>
        <w:t xml:space="preserve"> </w:t>
      </w:r>
      <w:r w:rsidRPr="00C917D5">
        <w:rPr>
          <w:b/>
          <w:color w:val="auto"/>
        </w:rPr>
        <w:t>dias</w:t>
      </w:r>
      <w:r w:rsidRPr="00C917D5">
        <w:rPr>
          <w:b/>
          <w:color w:val="auto"/>
          <w:spacing w:val="39"/>
        </w:rPr>
        <w:t xml:space="preserve"> </w:t>
      </w:r>
      <w:r w:rsidRPr="00C917D5">
        <w:rPr>
          <w:b/>
          <w:color w:val="auto"/>
        </w:rPr>
        <w:t>útei</w:t>
      </w:r>
      <w:r w:rsidRPr="00C917D5">
        <w:rPr>
          <w:b/>
          <w:color w:val="auto"/>
          <w:spacing w:val="2"/>
        </w:rPr>
        <w:t>s</w:t>
      </w:r>
      <w:r w:rsidRPr="00C917D5">
        <w:rPr>
          <w:b/>
          <w:color w:val="auto"/>
        </w:rPr>
        <w:t>,</w:t>
      </w:r>
      <w:r w:rsidRPr="0066554C">
        <w:rPr>
          <w:color w:val="auto"/>
        </w:rPr>
        <w:t xml:space="preserve">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675FF5">
      <w:pPr>
        <w:pStyle w:val="Default"/>
        <w:widowControl w:val="0"/>
        <w:suppressAutoHyphens/>
        <w:spacing w:before="22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3"/>
    <w:p w14:paraId="04495239" w14:textId="4499729B" w:rsidR="007372AC" w:rsidRPr="00BB0410" w:rsidRDefault="007372AC" w:rsidP="00675FF5">
      <w:pPr>
        <w:pStyle w:val="Nivel3"/>
        <w:widowControl w:val="0"/>
        <w:numPr>
          <w:ilvl w:val="0"/>
          <w:numId w:val="0"/>
        </w:numPr>
        <w:suppressAutoHyphens/>
        <w:spacing w:before="226" w:after="0" w:line="240" w:lineRule="auto"/>
        <w:rPr>
          <w:b/>
          <w:bCs/>
          <w:sz w:val="24"/>
          <w:szCs w:val="24"/>
        </w:rPr>
      </w:pPr>
      <w:r>
        <w:rPr>
          <w:b/>
          <w:bCs/>
          <w:sz w:val="24"/>
          <w:szCs w:val="24"/>
        </w:rPr>
        <w:t>7.</w:t>
      </w:r>
      <w:r w:rsidR="0020335F">
        <w:rPr>
          <w:b/>
          <w:bCs/>
          <w:sz w:val="24"/>
          <w:szCs w:val="24"/>
        </w:rPr>
        <w:t>1</w:t>
      </w:r>
      <w:r w:rsidR="00172AA0">
        <w:rPr>
          <w:b/>
          <w:bCs/>
          <w:sz w:val="24"/>
          <w:szCs w:val="24"/>
        </w:rPr>
        <w:t>7</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675FF5">
      <w:pPr>
        <w:autoSpaceDE w:val="0"/>
        <w:adjustRightInd w:val="0"/>
        <w:spacing w:before="22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3A13764D" w14:textId="77777777" w:rsidR="00F42D28" w:rsidRDefault="00F42D28" w:rsidP="00675FF5">
      <w:pPr>
        <w:autoSpaceDE w:val="0"/>
        <w:adjustRightInd w:val="0"/>
        <w:spacing w:before="220"/>
        <w:jc w:val="both"/>
        <w:rPr>
          <w:rFonts w:ascii="Arial" w:hAnsi="Arial"/>
        </w:rPr>
      </w:pPr>
    </w:p>
    <w:p w14:paraId="47BB91FE" w14:textId="20CED6CF" w:rsidR="007372AC" w:rsidRPr="00BB0410" w:rsidRDefault="007372AC" w:rsidP="00F42D28">
      <w:pPr>
        <w:autoSpaceDE w:val="0"/>
        <w:adjustRightInd w:val="0"/>
        <w:spacing w:before="12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003F47C5" w:rsidR="007372AC" w:rsidRPr="00BB0410" w:rsidRDefault="007372AC" w:rsidP="00675FF5">
      <w:pPr>
        <w:autoSpaceDE w:val="0"/>
        <w:adjustRightInd w:val="0"/>
        <w:spacing w:before="22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675FF5">
      <w:pPr>
        <w:spacing w:before="22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675FF5">
      <w:pPr>
        <w:spacing w:before="22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675FF5">
      <w:pPr>
        <w:tabs>
          <w:tab w:val="left" w:pos="0"/>
        </w:tabs>
        <w:autoSpaceDE w:val="0"/>
        <w:adjustRightInd w:val="0"/>
        <w:spacing w:before="22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5546EC8" w:rsidR="007372AC" w:rsidRPr="0093199A" w:rsidRDefault="007372AC" w:rsidP="00675FF5">
      <w:pPr>
        <w:pStyle w:val="Nivel3"/>
        <w:widowControl w:val="0"/>
        <w:numPr>
          <w:ilvl w:val="0"/>
          <w:numId w:val="0"/>
        </w:numPr>
        <w:suppressAutoHyphens/>
        <w:spacing w:before="220" w:after="0" w:line="240" w:lineRule="auto"/>
        <w:rPr>
          <w:b/>
          <w:bCs/>
          <w:color w:val="auto"/>
          <w:sz w:val="24"/>
          <w:szCs w:val="24"/>
        </w:rPr>
      </w:pPr>
      <w:r w:rsidRPr="0093199A">
        <w:rPr>
          <w:b/>
          <w:bCs/>
          <w:color w:val="auto"/>
          <w:sz w:val="24"/>
          <w:szCs w:val="24"/>
        </w:rPr>
        <w:t>7.</w:t>
      </w:r>
      <w:r w:rsidR="0020335F" w:rsidRPr="0093199A">
        <w:rPr>
          <w:b/>
          <w:bCs/>
          <w:color w:val="auto"/>
          <w:sz w:val="24"/>
          <w:szCs w:val="24"/>
        </w:rPr>
        <w:t>1</w:t>
      </w:r>
      <w:r w:rsidR="00172AA0">
        <w:rPr>
          <w:b/>
          <w:bCs/>
          <w:color w:val="auto"/>
          <w:sz w:val="24"/>
          <w:szCs w:val="24"/>
        </w:rPr>
        <w:t>7</w:t>
      </w:r>
      <w:r w:rsidRPr="0093199A">
        <w:rPr>
          <w:b/>
          <w:bCs/>
          <w:color w:val="auto"/>
          <w:sz w:val="24"/>
          <w:szCs w:val="24"/>
        </w:rPr>
        <w:t xml:space="preserve">.3. QUALIFICAÇÃO ECONÔMICA </w:t>
      </w:r>
      <w:r w:rsidR="006703FA" w:rsidRPr="0093199A">
        <w:rPr>
          <w:b/>
          <w:bCs/>
          <w:color w:val="auto"/>
          <w:sz w:val="24"/>
          <w:szCs w:val="24"/>
        </w:rPr>
        <w:t>-</w:t>
      </w:r>
      <w:r w:rsidRPr="0093199A">
        <w:rPr>
          <w:b/>
          <w:bCs/>
          <w:color w:val="auto"/>
          <w:sz w:val="24"/>
          <w:szCs w:val="24"/>
        </w:rPr>
        <w:t xml:space="preserve"> FINANCEIRA: </w:t>
      </w:r>
    </w:p>
    <w:p w14:paraId="73D15504" w14:textId="480FE74A" w:rsidR="00E85C47" w:rsidRPr="0093199A" w:rsidRDefault="00E85C47" w:rsidP="00675FF5">
      <w:pPr>
        <w:tabs>
          <w:tab w:val="left" w:pos="0"/>
        </w:tabs>
        <w:spacing w:before="210"/>
        <w:jc w:val="both"/>
        <w:rPr>
          <w:rFonts w:ascii="Arial" w:hAnsi="Arial"/>
        </w:rPr>
      </w:pPr>
      <w:bookmarkStart w:id="34" w:name="_Hlk160714510"/>
      <w:r w:rsidRPr="0093199A">
        <w:rPr>
          <w:rFonts w:ascii="Arial" w:hAnsi="Arial"/>
        </w:rPr>
        <w:t>a)</w:t>
      </w:r>
      <w:r w:rsidR="00EC20CE" w:rsidRPr="0093199A">
        <w:rPr>
          <w:rFonts w:ascii="Arial" w:hAnsi="Arial"/>
        </w:rPr>
        <w:t xml:space="preserve"> Certidão negativa de feitos sobre falência expedida pelo distribuidor da sede do licitante, conforme art. 69, II, da Lei nº 14.133/21.</w:t>
      </w:r>
    </w:p>
    <w:p w14:paraId="21974ED1" w14:textId="67DC8A07" w:rsidR="00022498" w:rsidRPr="00FD4753" w:rsidRDefault="00282901" w:rsidP="00675FF5">
      <w:pPr>
        <w:spacing w:before="240"/>
        <w:jc w:val="both"/>
        <w:rPr>
          <w:rFonts w:ascii="Arial" w:hAnsi="Arial"/>
          <w:b/>
        </w:rPr>
      </w:pPr>
      <w:r w:rsidRPr="00FD4753">
        <w:rPr>
          <w:rFonts w:ascii="Arial" w:hAnsi="Arial"/>
          <w:b/>
        </w:rPr>
        <w:t>7.1</w:t>
      </w:r>
      <w:r w:rsidR="00172AA0">
        <w:rPr>
          <w:rFonts w:ascii="Arial" w:hAnsi="Arial"/>
          <w:b/>
        </w:rPr>
        <w:t>7</w:t>
      </w:r>
      <w:r w:rsidRPr="00FD4753">
        <w:rPr>
          <w:rFonts w:ascii="Arial" w:hAnsi="Arial"/>
          <w:b/>
        </w:rPr>
        <w:t>.</w:t>
      </w:r>
      <w:r w:rsidR="00D060DD" w:rsidRPr="00FD4753">
        <w:rPr>
          <w:rFonts w:ascii="Arial" w:hAnsi="Arial"/>
          <w:b/>
        </w:rPr>
        <w:t>4.</w:t>
      </w:r>
      <w:r w:rsidRPr="00FD4753">
        <w:rPr>
          <w:rFonts w:ascii="Arial" w:hAnsi="Arial"/>
          <w:b/>
        </w:rPr>
        <w:t xml:space="preserve"> QUALIFICAÇÃO TÉCNICA:</w:t>
      </w:r>
    </w:p>
    <w:p w14:paraId="154E6228" w14:textId="559DEF05" w:rsidR="00022498" w:rsidRPr="009C5FB4" w:rsidRDefault="00022498" w:rsidP="00022498">
      <w:pPr>
        <w:spacing w:before="220"/>
        <w:jc w:val="both"/>
        <w:rPr>
          <w:rFonts w:ascii="Arial" w:hAnsi="Arial"/>
        </w:rPr>
      </w:pPr>
      <w:r w:rsidRPr="009C5FB4">
        <w:rPr>
          <w:rFonts w:ascii="Arial" w:hAnsi="Arial"/>
          <w:b/>
        </w:rPr>
        <w:t>7.1</w:t>
      </w:r>
      <w:r w:rsidR="00172AA0" w:rsidRPr="009C5FB4">
        <w:rPr>
          <w:rFonts w:ascii="Arial" w:hAnsi="Arial"/>
          <w:b/>
        </w:rPr>
        <w:t>7</w:t>
      </w:r>
      <w:r w:rsidRPr="009C5FB4">
        <w:rPr>
          <w:rFonts w:ascii="Arial" w:hAnsi="Arial"/>
          <w:b/>
        </w:rPr>
        <w:t>.4.1. Qualificação técnica operacional:</w:t>
      </w:r>
    </w:p>
    <w:p w14:paraId="7B1850CD" w14:textId="0A7B71FD" w:rsidR="00022498" w:rsidRPr="009C5FB4" w:rsidRDefault="00022498" w:rsidP="00022498">
      <w:pPr>
        <w:pStyle w:val="Corpodetexto21"/>
        <w:widowControl w:val="0"/>
        <w:tabs>
          <w:tab w:val="left" w:pos="360"/>
        </w:tabs>
        <w:spacing w:before="220"/>
        <w:rPr>
          <w:color w:val="auto"/>
          <w:szCs w:val="24"/>
        </w:rPr>
      </w:pPr>
      <w:r w:rsidRPr="009C5FB4">
        <w:rPr>
          <w:color w:val="auto"/>
          <w:szCs w:val="24"/>
        </w:rPr>
        <w:t>a) Registro ou inscrição da licitante no Conselho Regional de Engenharia</w:t>
      </w:r>
      <w:r w:rsidR="00AB2060" w:rsidRPr="009C5FB4">
        <w:rPr>
          <w:color w:val="auto"/>
          <w:szCs w:val="24"/>
        </w:rPr>
        <w:t xml:space="preserve"> </w:t>
      </w:r>
      <w:r w:rsidRPr="009C5FB4">
        <w:rPr>
          <w:color w:val="auto"/>
          <w:szCs w:val="24"/>
        </w:rPr>
        <w:t>e Agronomia – CREA ou Conselho de Arquitetura e Urbanismo – CAU competente da região a que estiver vinculada a licitante</w:t>
      </w:r>
      <w:r w:rsidR="00FD4753" w:rsidRPr="009C5FB4">
        <w:rPr>
          <w:color w:val="auto"/>
          <w:szCs w:val="24"/>
        </w:rPr>
        <w:t>;</w:t>
      </w:r>
    </w:p>
    <w:p w14:paraId="6EE0B21E" w14:textId="77777777" w:rsidR="00022498" w:rsidRPr="00930966" w:rsidRDefault="00022498" w:rsidP="00022498">
      <w:pPr>
        <w:pStyle w:val="Corpodetexto21"/>
        <w:tabs>
          <w:tab w:val="left" w:pos="360"/>
        </w:tabs>
        <w:spacing w:before="220"/>
        <w:rPr>
          <w:b/>
          <w:bCs/>
          <w:color w:val="auto"/>
          <w:szCs w:val="24"/>
        </w:rPr>
      </w:pPr>
      <w:r w:rsidRPr="00930966">
        <w:rPr>
          <w:color w:val="auto"/>
          <w:szCs w:val="24"/>
        </w:rPr>
        <w:t xml:space="preserve">b)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930966">
        <w:rPr>
          <w:b/>
          <w:bCs/>
          <w:color w:val="auto"/>
          <w:szCs w:val="24"/>
        </w:rPr>
        <w:t xml:space="preserve">comprovação de execução de: </w:t>
      </w:r>
    </w:p>
    <w:p w14:paraId="3D1E2D99" w14:textId="77777777" w:rsidR="00022498" w:rsidRPr="007201BC" w:rsidRDefault="00022498" w:rsidP="00022498">
      <w:pPr>
        <w:rPr>
          <w:color w:val="EE0000"/>
        </w:rPr>
      </w:pPr>
    </w:p>
    <w:p w14:paraId="7BBE7D59" w14:textId="3902B905" w:rsidR="00DB045F" w:rsidRPr="007201BC" w:rsidRDefault="00022498" w:rsidP="007D6EAF">
      <w:pPr>
        <w:autoSpaceDN/>
        <w:contextualSpacing/>
        <w:jc w:val="both"/>
        <w:textAlignment w:val="auto"/>
        <w:rPr>
          <w:rFonts w:ascii="Arial" w:hAnsi="Arial"/>
          <w:b/>
          <w:bCs/>
          <w:color w:val="EE0000"/>
        </w:rPr>
      </w:pPr>
      <w:r w:rsidRPr="00930966">
        <w:rPr>
          <w:rFonts w:ascii="Arial" w:hAnsi="Arial"/>
          <w:b/>
          <w:bCs/>
        </w:rPr>
        <w:t xml:space="preserve">b.1) </w:t>
      </w:r>
      <w:r w:rsidR="00990022" w:rsidRPr="00930966">
        <w:rPr>
          <w:rFonts w:ascii="Arial" w:hAnsi="Arial"/>
          <w:b/>
          <w:bCs/>
        </w:rPr>
        <w:t xml:space="preserve">mínimo de </w:t>
      </w:r>
      <w:r w:rsidR="00930966" w:rsidRPr="00930966">
        <w:rPr>
          <w:rFonts w:ascii="Arial" w:hAnsi="Arial"/>
          <w:b/>
          <w:bCs/>
        </w:rPr>
        <w:t xml:space="preserve">275 </w:t>
      </w:r>
      <w:r w:rsidR="00990022" w:rsidRPr="00930966">
        <w:rPr>
          <w:rFonts w:ascii="Arial" w:hAnsi="Arial"/>
          <w:b/>
          <w:bCs/>
        </w:rPr>
        <w:t>(</w:t>
      </w:r>
      <w:r w:rsidR="00930966">
        <w:rPr>
          <w:rFonts w:ascii="Arial" w:hAnsi="Arial"/>
          <w:b/>
          <w:bCs/>
        </w:rPr>
        <w:t>duzentos e setenta e cinco</w:t>
      </w:r>
      <w:r w:rsidR="00990022" w:rsidRPr="00930966">
        <w:rPr>
          <w:rFonts w:ascii="Arial" w:hAnsi="Arial"/>
          <w:b/>
          <w:bCs/>
        </w:rPr>
        <w:t xml:space="preserve">) </w:t>
      </w:r>
      <w:r w:rsidR="00930966" w:rsidRPr="00930966">
        <w:rPr>
          <w:rFonts w:ascii="Arial" w:hAnsi="Arial"/>
          <w:b/>
          <w:bCs/>
        </w:rPr>
        <w:t>m²</w:t>
      </w:r>
      <w:r w:rsidR="00930966">
        <w:rPr>
          <w:rFonts w:ascii="Arial" w:hAnsi="Arial"/>
          <w:b/>
          <w:bCs/>
        </w:rPr>
        <w:t xml:space="preserve"> de </w:t>
      </w:r>
      <w:r w:rsidR="00930966" w:rsidRPr="00930966">
        <w:rPr>
          <w:rFonts w:ascii="Arial" w:hAnsi="Arial"/>
          <w:b/>
          <w:bCs/>
        </w:rPr>
        <w:t>laje em estrutura convencional de concreto armado</w:t>
      </w:r>
      <w:r w:rsidR="00930966">
        <w:rPr>
          <w:rFonts w:ascii="Arial" w:hAnsi="Arial"/>
          <w:b/>
          <w:bCs/>
        </w:rPr>
        <w:t>;</w:t>
      </w:r>
    </w:p>
    <w:p w14:paraId="10BA4F9E" w14:textId="7DB6880D" w:rsidR="00896D7F" w:rsidRPr="00EE071D" w:rsidRDefault="00022498" w:rsidP="00750C12">
      <w:pPr>
        <w:pStyle w:val="Corpodetexto21"/>
        <w:widowControl w:val="0"/>
        <w:tabs>
          <w:tab w:val="left" w:pos="360"/>
        </w:tabs>
        <w:spacing w:before="206"/>
        <w:rPr>
          <w:b/>
          <w:bCs/>
          <w:color w:val="auto"/>
          <w:szCs w:val="24"/>
        </w:rPr>
      </w:pPr>
      <w:r w:rsidRPr="00EE071D">
        <w:rPr>
          <w:b/>
          <w:bCs/>
          <w:color w:val="auto"/>
          <w:szCs w:val="24"/>
        </w:rPr>
        <w:t xml:space="preserve">b.2) mínimo de </w:t>
      </w:r>
      <w:r w:rsidR="00EE071D" w:rsidRPr="00EE071D">
        <w:rPr>
          <w:b/>
          <w:bCs/>
          <w:color w:val="auto"/>
          <w:szCs w:val="24"/>
        </w:rPr>
        <w:t xml:space="preserve">30 </w:t>
      </w:r>
      <w:r w:rsidRPr="00EE071D">
        <w:rPr>
          <w:b/>
          <w:bCs/>
          <w:color w:val="auto"/>
          <w:szCs w:val="24"/>
        </w:rPr>
        <w:t>(</w:t>
      </w:r>
      <w:r w:rsidR="00EE071D" w:rsidRPr="00EE071D">
        <w:rPr>
          <w:b/>
          <w:bCs/>
          <w:color w:val="auto"/>
          <w:szCs w:val="24"/>
        </w:rPr>
        <w:t>trinta</w:t>
      </w:r>
      <w:r w:rsidRPr="00EE071D">
        <w:rPr>
          <w:b/>
          <w:bCs/>
          <w:color w:val="auto"/>
          <w:szCs w:val="24"/>
        </w:rPr>
        <w:t xml:space="preserve">) </w:t>
      </w:r>
      <w:r w:rsidR="00EE071D" w:rsidRPr="00EE071D">
        <w:rPr>
          <w:b/>
          <w:bCs/>
          <w:color w:val="auto"/>
          <w:szCs w:val="24"/>
        </w:rPr>
        <w:t>m³ estrutura em concreto armado</w:t>
      </w:r>
      <w:r w:rsidR="003E1AAC" w:rsidRPr="00EE071D">
        <w:rPr>
          <w:b/>
          <w:bCs/>
          <w:color w:val="auto"/>
          <w:szCs w:val="24"/>
        </w:rPr>
        <w:t>;</w:t>
      </w:r>
      <w:r w:rsidR="00BA0120" w:rsidRPr="00EE071D">
        <w:rPr>
          <w:b/>
          <w:bCs/>
          <w:color w:val="auto"/>
          <w:szCs w:val="24"/>
        </w:rPr>
        <w:t xml:space="preserve"> </w:t>
      </w:r>
    </w:p>
    <w:p w14:paraId="5919A26F" w14:textId="6D113B59" w:rsidR="00930966" w:rsidRPr="00C77292" w:rsidRDefault="00022498" w:rsidP="00022498">
      <w:pPr>
        <w:pStyle w:val="Corpodetexto21"/>
        <w:widowControl w:val="0"/>
        <w:tabs>
          <w:tab w:val="left" w:pos="360"/>
        </w:tabs>
        <w:spacing w:before="206"/>
        <w:rPr>
          <w:b/>
          <w:bCs/>
          <w:color w:val="auto"/>
          <w:szCs w:val="24"/>
        </w:rPr>
      </w:pPr>
      <w:r w:rsidRPr="00EE071D">
        <w:rPr>
          <w:b/>
          <w:bCs/>
          <w:color w:val="auto"/>
          <w:szCs w:val="24"/>
        </w:rPr>
        <w:t xml:space="preserve">b.3) mínimo de </w:t>
      </w:r>
      <w:r w:rsidR="00EE071D" w:rsidRPr="00EE071D">
        <w:rPr>
          <w:b/>
          <w:bCs/>
          <w:color w:val="auto"/>
          <w:szCs w:val="24"/>
        </w:rPr>
        <w:t xml:space="preserve">65 </w:t>
      </w:r>
      <w:r w:rsidRPr="00EE071D">
        <w:rPr>
          <w:b/>
          <w:bCs/>
          <w:color w:val="auto"/>
          <w:szCs w:val="24"/>
        </w:rPr>
        <w:t>(</w:t>
      </w:r>
      <w:r w:rsidR="00EE071D" w:rsidRPr="00EE071D">
        <w:rPr>
          <w:b/>
          <w:bCs/>
          <w:color w:val="auto"/>
          <w:szCs w:val="24"/>
        </w:rPr>
        <w:t>sessenta e cinco</w:t>
      </w:r>
      <w:r w:rsidRPr="00EE071D">
        <w:rPr>
          <w:b/>
          <w:bCs/>
          <w:color w:val="auto"/>
          <w:szCs w:val="24"/>
        </w:rPr>
        <w:t>)</w:t>
      </w:r>
      <w:r w:rsidR="00EE071D" w:rsidRPr="00EE071D">
        <w:rPr>
          <w:b/>
          <w:bCs/>
          <w:color w:val="auto"/>
          <w:szCs w:val="24"/>
        </w:rPr>
        <w:t xml:space="preserve"> m² de </w:t>
      </w:r>
      <w:r w:rsidR="00591E68">
        <w:rPr>
          <w:b/>
          <w:bCs/>
          <w:color w:val="auto"/>
          <w:szCs w:val="24"/>
        </w:rPr>
        <w:t>f</w:t>
      </w:r>
      <w:r w:rsidR="00EE071D" w:rsidRPr="00EE071D">
        <w:rPr>
          <w:b/>
          <w:bCs/>
          <w:color w:val="auto"/>
          <w:szCs w:val="24"/>
        </w:rPr>
        <w:t xml:space="preserve">ornecimento e </w:t>
      </w:r>
      <w:r w:rsidR="00591E68">
        <w:rPr>
          <w:b/>
          <w:bCs/>
          <w:color w:val="auto"/>
          <w:szCs w:val="24"/>
        </w:rPr>
        <w:t>i</w:t>
      </w:r>
      <w:r w:rsidR="00EE071D" w:rsidRPr="00EE071D">
        <w:rPr>
          <w:b/>
          <w:bCs/>
          <w:color w:val="auto"/>
          <w:szCs w:val="24"/>
        </w:rPr>
        <w:t xml:space="preserve">nstalação de </w:t>
      </w:r>
      <w:r w:rsidR="00591E68">
        <w:rPr>
          <w:b/>
          <w:bCs/>
          <w:color w:val="auto"/>
          <w:szCs w:val="24"/>
        </w:rPr>
        <w:t>e</w:t>
      </w:r>
      <w:r w:rsidR="00EE071D" w:rsidRPr="00EE071D">
        <w:rPr>
          <w:b/>
          <w:bCs/>
          <w:color w:val="auto"/>
          <w:szCs w:val="24"/>
        </w:rPr>
        <w:t xml:space="preserve">squadrias em </w:t>
      </w:r>
      <w:r w:rsidR="00591E68">
        <w:rPr>
          <w:b/>
          <w:bCs/>
          <w:color w:val="auto"/>
          <w:szCs w:val="24"/>
        </w:rPr>
        <w:t>a</w:t>
      </w:r>
      <w:r w:rsidR="00EE071D" w:rsidRPr="00EE071D">
        <w:rPr>
          <w:b/>
          <w:bCs/>
          <w:color w:val="auto"/>
          <w:szCs w:val="24"/>
        </w:rPr>
        <w:t>lumínio</w:t>
      </w:r>
      <w:r w:rsidR="00E77C92" w:rsidRPr="00EE071D">
        <w:rPr>
          <w:b/>
          <w:bCs/>
          <w:color w:val="auto"/>
          <w:szCs w:val="24"/>
        </w:rPr>
        <w:t>.</w:t>
      </w:r>
    </w:p>
    <w:p w14:paraId="5EF0FCF2" w14:textId="6179AD45" w:rsidR="00896D7F" w:rsidRPr="00D41AA9" w:rsidRDefault="00022498" w:rsidP="00B03B3A">
      <w:pPr>
        <w:pStyle w:val="Corpodetexto21"/>
        <w:widowControl w:val="0"/>
        <w:tabs>
          <w:tab w:val="left" w:pos="360"/>
        </w:tabs>
        <w:spacing w:before="240"/>
        <w:rPr>
          <w:color w:val="auto"/>
          <w:szCs w:val="24"/>
        </w:rPr>
      </w:pPr>
      <w:r w:rsidRPr="00D41AA9">
        <w:rPr>
          <w:b/>
          <w:bCs/>
          <w:color w:val="auto"/>
          <w:szCs w:val="24"/>
        </w:rPr>
        <w:t>7.1</w:t>
      </w:r>
      <w:r w:rsidR="00172AA0" w:rsidRPr="00D41AA9">
        <w:rPr>
          <w:b/>
          <w:bCs/>
          <w:color w:val="auto"/>
          <w:szCs w:val="24"/>
        </w:rPr>
        <w:t>7</w:t>
      </w:r>
      <w:r w:rsidRPr="00D41AA9">
        <w:rPr>
          <w:b/>
          <w:bCs/>
          <w:color w:val="auto"/>
          <w:szCs w:val="24"/>
        </w:rPr>
        <w:t>.4.2. Qualificação técnica profissional</w:t>
      </w:r>
      <w:r w:rsidR="001D35A8" w:rsidRPr="00D41AA9">
        <w:rPr>
          <w:b/>
          <w:bCs/>
          <w:color w:val="auto"/>
          <w:szCs w:val="24"/>
        </w:rPr>
        <w:t xml:space="preserve">, </w:t>
      </w:r>
      <w:bookmarkStart w:id="35" w:name="_Hlk202441496"/>
      <w:r w:rsidR="001D35A8" w:rsidRPr="00D41AA9">
        <w:rPr>
          <w:b/>
          <w:bCs/>
          <w:color w:val="auto"/>
          <w:szCs w:val="24"/>
          <w:u w:val="single"/>
        </w:rPr>
        <w:t>para fins de contratação</w:t>
      </w:r>
      <w:r w:rsidR="001D35A8" w:rsidRPr="00D41AA9">
        <w:rPr>
          <w:b/>
          <w:bCs/>
          <w:color w:val="auto"/>
          <w:szCs w:val="24"/>
        </w:rPr>
        <w:t xml:space="preserve">: </w:t>
      </w:r>
      <w:r w:rsidR="001D35A8" w:rsidRPr="00D41AA9">
        <w:rPr>
          <w:color w:val="auto"/>
          <w:szCs w:val="24"/>
        </w:rPr>
        <w:t xml:space="preserve">     </w:t>
      </w:r>
      <w:bookmarkEnd w:id="35"/>
      <w:r w:rsidRPr="00D41AA9">
        <w:rPr>
          <w:color w:val="auto"/>
          <w:szCs w:val="24"/>
        </w:rPr>
        <w:t xml:space="preserve">    </w:t>
      </w:r>
    </w:p>
    <w:p w14:paraId="20BB9FD5" w14:textId="77777777" w:rsidR="00022498" w:rsidRPr="00D41AA9" w:rsidRDefault="00022498" w:rsidP="00022498">
      <w:pPr>
        <w:pStyle w:val="Corpodetexto21"/>
        <w:tabs>
          <w:tab w:val="left" w:pos="360"/>
        </w:tabs>
        <w:spacing w:before="206"/>
        <w:rPr>
          <w:color w:val="auto"/>
          <w:szCs w:val="24"/>
        </w:rPr>
      </w:pPr>
      <w:r w:rsidRPr="00D41AA9">
        <w:rPr>
          <w:color w:val="auto"/>
          <w:szCs w:val="24"/>
        </w:rPr>
        <w:t>a) Declaração indicando o nome, CPF e número de registro na entidade profissional competente do Responsável Técnico que acompanhará a execução dos serviços de que trata o objeto.</w:t>
      </w:r>
    </w:p>
    <w:p w14:paraId="58EF77F5" w14:textId="77777777" w:rsidR="00022498" w:rsidRPr="00D41AA9" w:rsidRDefault="00022498" w:rsidP="00022498">
      <w:pPr>
        <w:pStyle w:val="Corpodetexto21"/>
        <w:tabs>
          <w:tab w:val="left" w:pos="360"/>
        </w:tabs>
        <w:spacing w:before="206"/>
        <w:rPr>
          <w:color w:val="auto"/>
          <w:szCs w:val="24"/>
        </w:rPr>
      </w:pPr>
      <w:r w:rsidRPr="00D41AA9">
        <w:rPr>
          <w:color w:val="auto"/>
          <w:szCs w:val="24"/>
        </w:rPr>
        <w:t>a.1) O profissional indicado como Responsável Técnico do contrato deverá ter formação de engenheiro ou arquiteto.</w:t>
      </w:r>
    </w:p>
    <w:p w14:paraId="75D9DA14" w14:textId="77777777" w:rsidR="00022498" w:rsidRPr="00F5428F" w:rsidRDefault="00022498" w:rsidP="00022498">
      <w:pPr>
        <w:pStyle w:val="Corpodetexto21"/>
        <w:tabs>
          <w:tab w:val="left" w:pos="360"/>
        </w:tabs>
        <w:spacing w:before="206"/>
        <w:rPr>
          <w:color w:val="auto"/>
          <w:szCs w:val="24"/>
        </w:rPr>
      </w:pPr>
      <w:r w:rsidRPr="00F5428F">
        <w:rPr>
          <w:color w:val="auto"/>
          <w:szCs w:val="24"/>
        </w:rPr>
        <w:lastRenderedPageBreak/>
        <w:t xml:space="preserve">a.2) O vínculo empregatício com o profissional indicado como Responsável Técnico deverá ser comprovado mediante a apresentação de cópia da carteira de trabalho (CTPS), em que conste a licitante como contratante; do contrato social da licitante, em que conste o profissional como sócio; do contrato de trabalho ou contrato de prestação de serviço; ou, ainda, de </w:t>
      </w:r>
      <w:r w:rsidRPr="001D35A8">
        <w:rPr>
          <w:b/>
          <w:bCs/>
          <w:color w:val="auto"/>
          <w:szCs w:val="24"/>
        </w:rPr>
        <w:t>declaração de contratação futura</w:t>
      </w:r>
      <w:r w:rsidRPr="00F5428F">
        <w:rPr>
          <w:color w:val="auto"/>
          <w:szCs w:val="24"/>
        </w:rPr>
        <w:t xml:space="preserve"> do profissional detentor do atestado apresentado, desde que acompanhada de declaração de anuência do profissional.</w:t>
      </w:r>
    </w:p>
    <w:p w14:paraId="5181DD07" w14:textId="7E0926B0" w:rsidR="0092514B" w:rsidRPr="00F04AAC" w:rsidRDefault="00022498" w:rsidP="0092514B">
      <w:pPr>
        <w:pStyle w:val="Corpodetexto21"/>
        <w:tabs>
          <w:tab w:val="left" w:pos="360"/>
        </w:tabs>
        <w:spacing w:before="206"/>
        <w:rPr>
          <w:color w:val="auto"/>
          <w:szCs w:val="24"/>
        </w:rPr>
      </w:pPr>
      <w:r w:rsidRPr="00F5428F">
        <w:rPr>
          <w:color w:val="auto"/>
          <w:szCs w:val="24"/>
        </w:rPr>
        <w:t>b) Comprovação de 1 (uma) ou mais Certidão(</w:t>
      </w:r>
      <w:proofErr w:type="spellStart"/>
      <w:r w:rsidRPr="00F5428F">
        <w:rPr>
          <w:color w:val="auto"/>
          <w:szCs w:val="24"/>
        </w:rPr>
        <w:t>ões</w:t>
      </w:r>
      <w:proofErr w:type="spellEnd"/>
      <w:r w:rsidRPr="00F5428F">
        <w:rPr>
          <w:color w:val="auto"/>
          <w:szCs w:val="24"/>
        </w:rPr>
        <w:t xml:space="preserve">) de Acervo Técnico – CAT expedido(s) em nome do profissional indicado como Responsável Técnico do contrato, por Conselho Regional de Engenharia, Arquitetura e Agronomia – CREA ou Conselho de Arquitetura e Urbanismo – CAU competente da região onde os </w:t>
      </w:r>
      <w:r w:rsidRPr="00F04AAC">
        <w:rPr>
          <w:color w:val="auto"/>
          <w:szCs w:val="24"/>
        </w:rPr>
        <w:t>serviços foram prestados, que comprove(m) ter o profissional executado para administração pública ou privada - que não a própria licitante (CNPJ diferente) - serviço(s) relativo(s) a:</w:t>
      </w:r>
    </w:p>
    <w:p w14:paraId="712B0355" w14:textId="77777777" w:rsidR="00D41AA9" w:rsidRDefault="00D41AA9" w:rsidP="00D41AA9">
      <w:pPr>
        <w:autoSpaceDN/>
        <w:contextualSpacing/>
        <w:jc w:val="both"/>
        <w:textAlignment w:val="auto"/>
        <w:rPr>
          <w:rFonts w:ascii="Arial" w:hAnsi="Arial"/>
          <w:b/>
          <w:bCs/>
        </w:rPr>
      </w:pPr>
    </w:p>
    <w:p w14:paraId="61210BA9" w14:textId="68BB73FC" w:rsidR="00D41AA9" w:rsidRPr="007201BC" w:rsidRDefault="00D41AA9" w:rsidP="00D41AA9">
      <w:pPr>
        <w:autoSpaceDN/>
        <w:contextualSpacing/>
        <w:jc w:val="both"/>
        <w:textAlignment w:val="auto"/>
        <w:rPr>
          <w:rFonts w:ascii="Arial" w:hAnsi="Arial"/>
          <w:b/>
          <w:bCs/>
          <w:color w:val="EE0000"/>
        </w:rPr>
      </w:pPr>
      <w:r w:rsidRPr="00930966">
        <w:rPr>
          <w:rFonts w:ascii="Arial" w:hAnsi="Arial"/>
          <w:b/>
          <w:bCs/>
        </w:rPr>
        <w:t xml:space="preserve">b.1) </w:t>
      </w:r>
      <w:r>
        <w:rPr>
          <w:rFonts w:ascii="Arial" w:hAnsi="Arial"/>
          <w:b/>
          <w:bCs/>
        </w:rPr>
        <w:t xml:space="preserve">Execução de </w:t>
      </w:r>
      <w:r w:rsidRPr="00930966">
        <w:rPr>
          <w:rFonts w:ascii="Arial" w:hAnsi="Arial"/>
          <w:b/>
          <w:bCs/>
        </w:rPr>
        <w:t>laje em estrutura convencional de concreto armado</w:t>
      </w:r>
      <w:r>
        <w:rPr>
          <w:rFonts w:ascii="Arial" w:hAnsi="Arial"/>
          <w:b/>
          <w:bCs/>
        </w:rPr>
        <w:t>;</w:t>
      </w:r>
    </w:p>
    <w:p w14:paraId="4BC9360C" w14:textId="23E1DC14" w:rsidR="00D41AA9" w:rsidRPr="00EE071D" w:rsidRDefault="00D41AA9" w:rsidP="00D41AA9">
      <w:pPr>
        <w:pStyle w:val="Corpodetexto21"/>
        <w:widowControl w:val="0"/>
        <w:tabs>
          <w:tab w:val="left" w:pos="360"/>
        </w:tabs>
        <w:spacing w:before="206"/>
        <w:rPr>
          <w:b/>
          <w:bCs/>
          <w:color w:val="auto"/>
          <w:szCs w:val="24"/>
        </w:rPr>
      </w:pPr>
      <w:r w:rsidRPr="00EE071D">
        <w:rPr>
          <w:b/>
          <w:bCs/>
          <w:color w:val="auto"/>
          <w:szCs w:val="24"/>
        </w:rPr>
        <w:t xml:space="preserve">b.2) </w:t>
      </w:r>
      <w:r>
        <w:rPr>
          <w:b/>
          <w:bCs/>
          <w:color w:val="auto"/>
          <w:szCs w:val="24"/>
        </w:rPr>
        <w:t xml:space="preserve">Execução de </w:t>
      </w:r>
      <w:r w:rsidRPr="00EE071D">
        <w:rPr>
          <w:b/>
          <w:bCs/>
          <w:color w:val="auto"/>
          <w:szCs w:val="24"/>
        </w:rPr>
        <w:t xml:space="preserve">estrutura em concreto armado; </w:t>
      </w:r>
    </w:p>
    <w:p w14:paraId="4849B0E0" w14:textId="6EE1F4EE" w:rsidR="00D41AA9" w:rsidRPr="00D41AA9" w:rsidRDefault="00D41AA9" w:rsidP="0092514B">
      <w:pPr>
        <w:pStyle w:val="Corpodetexto21"/>
        <w:widowControl w:val="0"/>
        <w:tabs>
          <w:tab w:val="left" w:pos="360"/>
        </w:tabs>
        <w:spacing w:before="206"/>
        <w:rPr>
          <w:b/>
          <w:bCs/>
          <w:color w:val="auto"/>
          <w:szCs w:val="24"/>
        </w:rPr>
      </w:pPr>
      <w:r w:rsidRPr="00EE071D">
        <w:rPr>
          <w:b/>
          <w:bCs/>
          <w:color w:val="auto"/>
          <w:szCs w:val="24"/>
        </w:rPr>
        <w:t xml:space="preserve">b.3) </w:t>
      </w:r>
      <w:r>
        <w:rPr>
          <w:b/>
          <w:bCs/>
          <w:color w:val="auto"/>
          <w:szCs w:val="24"/>
        </w:rPr>
        <w:t>Execução de f</w:t>
      </w:r>
      <w:r w:rsidRPr="00EE071D">
        <w:rPr>
          <w:b/>
          <w:bCs/>
          <w:color w:val="auto"/>
          <w:szCs w:val="24"/>
        </w:rPr>
        <w:t xml:space="preserve">ornecimento e </w:t>
      </w:r>
      <w:r>
        <w:rPr>
          <w:b/>
          <w:bCs/>
          <w:color w:val="auto"/>
          <w:szCs w:val="24"/>
        </w:rPr>
        <w:t>i</w:t>
      </w:r>
      <w:r w:rsidRPr="00EE071D">
        <w:rPr>
          <w:b/>
          <w:bCs/>
          <w:color w:val="auto"/>
          <w:szCs w:val="24"/>
        </w:rPr>
        <w:t xml:space="preserve">nstalação de </w:t>
      </w:r>
      <w:r>
        <w:rPr>
          <w:b/>
          <w:bCs/>
          <w:color w:val="auto"/>
          <w:szCs w:val="24"/>
        </w:rPr>
        <w:t>e</w:t>
      </w:r>
      <w:r w:rsidRPr="00EE071D">
        <w:rPr>
          <w:b/>
          <w:bCs/>
          <w:color w:val="auto"/>
          <w:szCs w:val="24"/>
        </w:rPr>
        <w:t xml:space="preserve">squadrias em </w:t>
      </w:r>
      <w:r>
        <w:rPr>
          <w:b/>
          <w:bCs/>
          <w:color w:val="auto"/>
          <w:szCs w:val="24"/>
        </w:rPr>
        <w:t>a</w:t>
      </w:r>
      <w:r w:rsidRPr="00EE071D">
        <w:rPr>
          <w:b/>
          <w:bCs/>
          <w:color w:val="auto"/>
          <w:szCs w:val="24"/>
        </w:rPr>
        <w:t>lumínio.</w:t>
      </w:r>
    </w:p>
    <w:p w14:paraId="0A65F433" w14:textId="77777777" w:rsidR="00022498" w:rsidRPr="004051CE" w:rsidRDefault="00022498" w:rsidP="000A5EC6">
      <w:pPr>
        <w:pStyle w:val="Corpodetexto21"/>
        <w:tabs>
          <w:tab w:val="left" w:pos="360"/>
        </w:tabs>
        <w:spacing w:before="240" w:line="259" w:lineRule="auto"/>
        <w:rPr>
          <w:color w:val="auto"/>
          <w:szCs w:val="24"/>
        </w:rPr>
      </w:pPr>
      <w:r w:rsidRPr="00D41AA9">
        <w:rPr>
          <w:color w:val="auto"/>
          <w:szCs w:val="24"/>
        </w:rPr>
        <w:t xml:space="preserve">c) O profissional que apresentar documentação para comprovação da qualificação </w:t>
      </w:r>
      <w:r w:rsidRPr="004051CE">
        <w:rPr>
          <w:color w:val="auto"/>
          <w:szCs w:val="24"/>
        </w:rPr>
        <w:t>técnica acima deverá, obrigatoriamente, ser o responsável pelo acompanhamento da execução dos serviços de que tratam o objeto desta contratação.</w:t>
      </w:r>
    </w:p>
    <w:p w14:paraId="04560DB1" w14:textId="77777777" w:rsidR="00022498" w:rsidRPr="004051CE" w:rsidRDefault="00022498" w:rsidP="000A5EC6">
      <w:pPr>
        <w:pStyle w:val="Corpodetexto21"/>
        <w:tabs>
          <w:tab w:val="left" w:pos="360"/>
        </w:tabs>
        <w:spacing w:before="206" w:line="259" w:lineRule="auto"/>
        <w:rPr>
          <w:color w:val="auto"/>
          <w:szCs w:val="24"/>
        </w:rPr>
      </w:pPr>
      <w:r w:rsidRPr="004051CE">
        <w:rPr>
          <w:color w:val="auto"/>
          <w:szCs w:val="24"/>
        </w:rPr>
        <w:t>d) Caso a contratada venha a alterar o responsável técnico posteriormente, deverá comprovar que o novo responsável possui a qualificação exigida neste Edital.</w:t>
      </w:r>
    </w:p>
    <w:p w14:paraId="7457E583" w14:textId="77777777" w:rsidR="00022498" w:rsidRPr="004051CE" w:rsidRDefault="00022498" w:rsidP="000A5EC6">
      <w:pPr>
        <w:pStyle w:val="Corpodetexto21"/>
        <w:tabs>
          <w:tab w:val="left" w:pos="360"/>
        </w:tabs>
        <w:spacing w:before="206" w:line="259" w:lineRule="auto"/>
        <w:rPr>
          <w:color w:val="auto"/>
          <w:szCs w:val="24"/>
        </w:rPr>
      </w:pPr>
      <w:r w:rsidRPr="004051CE">
        <w:rPr>
          <w:color w:val="auto"/>
          <w:szCs w:val="24"/>
        </w:rPr>
        <w:t>e) Com o intuito de tornar mais célere a análise pelo agente de contratação, deverão ser destacados (grifados), nos atestados, os itens correspondentes às solicitações de qualificação técnica prevista neste Edital.</w:t>
      </w:r>
    </w:p>
    <w:p w14:paraId="6B0CC4DA" w14:textId="77777777" w:rsidR="00022498" w:rsidRPr="004051CE" w:rsidRDefault="00022498" w:rsidP="000A5EC6">
      <w:pPr>
        <w:pStyle w:val="Corpodetexto21"/>
        <w:tabs>
          <w:tab w:val="left" w:pos="360"/>
        </w:tabs>
        <w:spacing w:before="206" w:line="259" w:lineRule="auto"/>
        <w:rPr>
          <w:color w:val="auto"/>
          <w:szCs w:val="24"/>
        </w:rPr>
      </w:pPr>
      <w:r w:rsidRPr="004051CE">
        <w:rPr>
          <w:color w:val="auto"/>
          <w:szCs w:val="24"/>
        </w:rPr>
        <w:t xml:space="preserve">f) A comprovação a que se refere o subitem </w:t>
      </w:r>
      <w:r w:rsidRPr="004051CE">
        <w:rPr>
          <w:bCs/>
          <w:color w:val="auto"/>
        </w:rPr>
        <w:t>7.18.4.1, b</w:t>
      </w:r>
      <w:r w:rsidRPr="004051CE">
        <w:rPr>
          <w:color w:val="auto"/>
          <w:szCs w:val="24"/>
        </w:rPr>
        <w:t xml:space="preserve">.1), b.2) e b.3), acima, poderá ser efetuada pelo somatório das quantidades realizadas em tantos atestados válidos quanto dispuser a licitante. </w:t>
      </w:r>
    </w:p>
    <w:p w14:paraId="63E8DF8C" w14:textId="77777777" w:rsidR="00022498" w:rsidRDefault="00022498" w:rsidP="00010054">
      <w:pPr>
        <w:pStyle w:val="Corpodetexto21"/>
        <w:tabs>
          <w:tab w:val="left" w:pos="360"/>
        </w:tabs>
        <w:spacing w:before="206" w:line="259" w:lineRule="auto"/>
        <w:rPr>
          <w:color w:val="auto"/>
          <w:szCs w:val="24"/>
        </w:rPr>
      </w:pPr>
      <w:r>
        <w:rPr>
          <w:color w:val="auto"/>
          <w:szCs w:val="24"/>
        </w:rPr>
        <w:t>g)</w:t>
      </w:r>
      <w:r w:rsidRPr="00553BBA">
        <w:rPr>
          <w:color w:val="auto"/>
          <w:szCs w:val="24"/>
        </w:rPr>
        <w:t xml:space="preserve"> O fornecedor disponibilizará todas as informações necessárias à comprovação da legitimidade dos atestados, apresentando, quando solicitado pel</w:t>
      </w:r>
      <w:r>
        <w:rPr>
          <w:color w:val="auto"/>
          <w:szCs w:val="24"/>
        </w:rPr>
        <w:t>a Prefeitura Municipal de Sertãozinho</w:t>
      </w:r>
      <w:r w:rsidRPr="00553BBA">
        <w:rPr>
          <w:color w:val="auto"/>
          <w:szCs w:val="24"/>
        </w:rPr>
        <w:t>, cópia do contrato que deu suporte à contratação, endereço atual da Contratante e local em que foi executado o objeto contratado, dentre outros documentos.</w:t>
      </w:r>
    </w:p>
    <w:p w14:paraId="59E202D6" w14:textId="07B95D28" w:rsidR="00E85C47" w:rsidRPr="00ED7AFD" w:rsidRDefault="00553BBA" w:rsidP="00010054">
      <w:pPr>
        <w:pStyle w:val="Corpodetexto21"/>
        <w:tabs>
          <w:tab w:val="left" w:pos="360"/>
        </w:tabs>
        <w:spacing w:before="206" w:line="259" w:lineRule="auto"/>
        <w:rPr>
          <w:color w:val="auto"/>
          <w:szCs w:val="24"/>
        </w:rPr>
      </w:pPr>
      <w:r w:rsidRPr="001C7791">
        <w:rPr>
          <w:b/>
          <w:bCs/>
          <w:color w:val="auto"/>
          <w:szCs w:val="24"/>
        </w:rPr>
        <w:t>h</w:t>
      </w:r>
      <w:r w:rsidR="00E85C47" w:rsidRPr="001C7791">
        <w:rPr>
          <w:b/>
          <w:bCs/>
          <w:color w:val="auto"/>
          <w:szCs w:val="24"/>
        </w:rPr>
        <w:t>)</w:t>
      </w:r>
      <w:r w:rsidR="00E85C47" w:rsidRPr="002E5002">
        <w:rPr>
          <w:color w:val="auto"/>
          <w:szCs w:val="24"/>
        </w:rPr>
        <w:t xml:space="preserve"> </w:t>
      </w:r>
      <w:r w:rsidR="00E85C47" w:rsidRPr="002E5002">
        <w:rPr>
          <w:b/>
          <w:bCs/>
          <w:color w:val="auto"/>
          <w:szCs w:val="24"/>
        </w:rPr>
        <w:t>Atestado de visita</w:t>
      </w:r>
      <w:r w:rsidR="00E85C47" w:rsidRPr="002E5002">
        <w:rPr>
          <w:color w:val="auto"/>
          <w:szCs w:val="24"/>
        </w:rPr>
        <w:t xml:space="preserve"> </w:t>
      </w:r>
      <w:r w:rsidR="00A63D53" w:rsidRPr="002E5002">
        <w:rPr>
          <w:b/>
          <w:bCs/>
          <w:color w:val="auto"/>
          <w:szCs w:val="24"/>
        </w:rPr>
        <w:t>(ANEXO III.3),</w:t>
      </w:r>
      <w:r w:rsidR="00A63D53" w:rsidRPr="002E5002">
        <w:rPr>
          <w:color w:val="auto"/>
          <w:szCs w:val="24"/>
        </w:rPr>
        <w:t xml:space="preserve"> </w:t>
      </w:r>
      <w:r w:rsidR="00E85C47" w:rsidRPr="002E5002">
        <w:rPr>
          <w:color w:val="auto"/>
          <w:szCs w:val="24"/>
        </w:rPr>
        <w:t xml:space="preserve">ao local dos serviços por preposto da licitante DEVIDAMENTE CREDENCIADO PELA MESMA, emitido PREFERENCIALMENTE pela empresa interessada conforme modelo anexo ao Edital. A visita será realizada de segunda a sexta-feira (exceto feriados e pontos facultativos nas repartições públicas do município de Sertãozinho) impreterivelmente às 10h e até o dia imediatamente anterior a data de abertura </w:t>
      </w:r>
      <w:r w:rsidR="00E85C47" w:rsidRPr="00ED7AFD">
        <w:rPr>
          <w:color w:val="auto"/>
          <w:szCs w:val="24"/>
        </w:rPr>
        <w:t xml:space="preserve">da licitação, na Secretaria de Obras, Conservação e Serviços Públicos localizada na Avenida Nossa Senhora Aparecida, </w:t>
      </w:r>
      <w:r w:rsidR="00E85C47" w:rsidRPr="00ED7AFD">
        <w:rPr>
          <w:color w:val="auto"/>
          <w:szCs w:val="24"/>
        </w:rPr>
        <w:lastRenderedPageBreak/>
        <w:t>nº 1.773, São João</w:t>
      </w:r>
      <w:r w:rsidR="00D55527" w:rsidRPr="00ED7AFD">
        <w:rPr>
          <w:color w:val="auto"/>
          <w:szCs w:val="24"/>
        </w:rPr>
        <w:t xml:space="preserve">, </w:t>
      </w:r>
      <w:r w:rsidR="00E85C47" w:rsidRPr="00ED7AFD">
        <w:rPr>
          <w:color w:val="auto"/>
          <w:szCs w:val="24"/>
        </w:rPr>
        <w:t>telefone (16) 3946 7800 (</w:t>
      </w:r>
      <w:r w:rsidR="00CC2066" w:rsidRPr="00ED7AFD">
        <w:rPr>
          <w:color w:val="auto"/>
          <w:szCs w:val="24"/>
        </w:rPr>
        <w:t>com</w:t>
      </w:r>
      <w:r w:rsidR="00E85C47" w:rsidRPr="00ED7AFD">
        <w:rPr>
          <w:color w:val="auto"/>
          <w:szCs w:val="24"/>
        </w:rPr>
        <w:t xml:space="preserve"> necessidade de agendamento prévio);</w:t>
      </w:r>
    </w:p>
    <w:p w14:paraId="4E93BEFB" w14:textId="1298B2B4" w:rsidR="00E85C47" w:rsidRPr="00E85C47" w:rsidRDefault="00553BBA" w:rsidP="00675FF5">
      <w:pPr>
        <w:pStyle w:val="Corpodetexto21"/>
        <w:tabs>
          <w:tab w:val="left" w:pos="360"/>
        </w:tabs>
        <w:spacing w:before="206"/>
        <w:rPr>
          <w:color w:val="auto"/>
          <w:szCs w:val="24"/>
        </w:rPr>
      </w:pPr>
      <w:r w:rsidRPr="00ED7AFD">
        <w:rPr>
          <w:color w:val="auto"/>
          <w:szCs w:val="24"/>
        </w:rPr>
        <w:t>h</w:t>
      </w:r>
      <w:r w:rsidR="00E85C47" w:rsidRPr="00ED7AFD">
        <w:rPr>
          <w:color w:val="auto"/>
          <w:szCs w:val="24"/>
        </w:rPr>
        <w:t xml:space="preserve">.1) A visita técnica </w:t>
      </w:r>
      <w:r w:rsidR="00E85C47" w:rsidRPr="00E85C47">
        <w:rPr>
          <w:color w:val="auto"/>
          <w:szCs w:val="24"/>
        </w:rPr>
        <w:t>será facultativa;</w:t>
      </w:r>
    </w:p>
    <w:p w14:paraId="0C491440" w14:textId="6872EA24" w:rsidR="00E85C47" w:rsidRDefault="00553BBA" w:rsidP="00675FF5">
      <w:pPr>
        <w:pStyle w:val="Corpodetexto21"/>
        <w:tabs>
          <w:tab w:val="left" w:pos="360"/>
        </w:tabs>
        <w:spacing w:before="206"/>
        <w:rPr>
          <w:color w:val="auto"/>
          <w:szCs w:val="24"/>
        </w:rPr>
      </w:pPr>
      <w:r>
        <w:rPr>
          <w:color w:val="auto"/>
          <w:szCs w:val="24"/>
        </w:rPr>
        <w:t>h</w:t>
      </w:r>
      <w:r w:rsidR="00E85C47" w:rsidRPr="00E85C47">
        <w:rPr>
          <w:color w:val="auto"/>
          <w:szCs w:val="24"/>
        </w:rPr>
        <w:t xml:space="preserve">.2) Se a empresa optar </w:t>
      </w:r>
      <w:r>
        <w:rPr>
          <w:color w:val="auto"/>
          <w:szCs w:val="24"/>
        </w:rPr>
        <w:t>por</w:t>
      </w:r>
      <w:r w:rsidR="00E85C47" w:rsidRPr="00E85C47">
        <w:rPr>
          <w:color w:val="auto"/>
          <w:szCs w:val="24"/>
        </w:rPr>
        <w:t>, não realizar a visita técnica, a Prefeitura Municipal de Sertãozinho, através da Secretaria Municipal de Obras, Conservação e Serviços Públicos, entende que a mesma tem conhecimento do</w:t>
      </w:r>
      <w:r>
        <w:rPr>
          <w:color w:val="auto"/>
          <w:szCs w:val="24"/>
        </w:rPr>
        <w:t xml:space="preserve"> local dos serviços</w:t>
      </w:r>
      <w:r w:rsidR="00E85C47" w:rsidRPr="00E85C47">
        <w:rPr>
          <w:color w:val="auto"/>
          <w:szCs w:val="24"/>
        </w:rPr>
        <w:t xml:space="preserve"> e não tem dúvidas, quanto ao local pretendido para realização dos serviços, portanto não poderá haver questionamento, sobre as condições do local</w:t>
      </w:r>
      <w:r>
        <w:rPr>
          <w:color w:val="auto"/>
          <w:szCs w:val="24"/>
        </w:rPr>
        <w:t>.</w:t>
      </w:r>
    </w:p>
    <w:bookmarkEnd w:id="1"/>
    <w:bookmarkEnd w:id="2"/>
    <w:bookmarkEnd w:id="3"/>
    <w:bookmarkEnd w:id="4"/>
    <w:bookmarkEnd w:id="5"/>
    <w:bookmarkEnd w:id="6"/>
    <w:bookmarkEnd w:id="7"/>
    <w:bookmarkEnd w:id="8"/>
    <w:bookmarkEnd w:id="9"/>
    <w:bookmarkEnd w:id="10"/>
    <w:bookmarkEnd w:id="11"/>
    <w:bookmarkEnd w:id="12"/>
    <w:bookmarkEnd w:id="13"/>
    <w:bookmarkEnd w:id="34"/>
    <w:p w14:paraId="36984D81" w14:textId="77777777" w:rsidR="00F55408" w:rsidRPr="005829FA" w:rsidRDefault="00F55408" w:rsidP="00675FF5">
      <w:pPr>
        <w:tabs>
          <w:tab w:val="left" w:pos="0"/>
        </w:tabs>
        <w:spacing w:before="210"/>
        <w:jc w:val="both"/>
        <w:rPr>
          <w:rFonts w:ascii="Arial" w:hAnsi="Arial"/>
          <w:b/>
          <w:bCs/>
        </w:rPr>
      </w:pPr>
      <w:r w:rsidRPr="005829FA">
        <w:rPr>
          <w:rFonts w:ascii="Arial" w:hAnsi="Arial"/>
          <w:b/>
          <w:bCs/>
        </w:rPr>
        <w:t>8. DO TERMO DE CONTRATO</w:t>
      </w:r>
    </w:p>
    <w:p w14:paraId="0BE20BE8" w14:textId="2D369902"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6" w:name="_Ref167884937"/>
      <w:r w:rsidRPr="005829FA">
        <w:rPr>
          <w:rFonts w:ascii="Arial" w:eastAsia="Arial" w:hAnsi="Arial"/>
        </w:rPr>
        <w:t>:</w:t>
      </w:r>
    </w:p>
    <w:p w14:paraId="79EF860A" w14:textId="77777777"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7" w:name="_Ref167884958"/>
      <w:bookmarkEnd w:id="36"/>
    </w:p>
    <w:p w14:paraId="74F627C3" w14:textId="07C7B6DC"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7"/>
    </w:p>
    <w:p w14:paraId="2260670B" w14:textId="77777777" w:rsidR="00F55408" w:rsidRPr="005829FA" w:rsidRDefault="00F55408" w:rsidP="00517152">
      <w:pPr>
        <w:tabs>
          <w:tab w:val="left" w:pos="0"/>
        </w:tabs>
        <w:spacing w:before="210" w:line="259" w:lineRule="auto"/>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675FF5">
      <w:pPr>
        <w:tabs>
          <w:tab w:val="left" w:pos="0"/>
        </w:tabs>
        <w:spacing w:before="210"/>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675FF5">
      <w:pPr>
        <w:tabs>
          <w:tab w:val="left" w:pos="0"/>
        </w:tabs>
        <w:spacing w:before="210"/>
        <w:jc w:val="both"/>
        <w:rPr>
          <w:rFonts w:ascii="Arial" w:hAnsi="Arial"/>
        </w:rPr>
      </w:pPr>
      <w:r w:rsidRPr="005829FA">
        <w:rPr>
          <w:rFonts w:ascii="Arial" w:hAnsi="Arial"/>
        </w:rPr>
        <w:t>8.4.2. A contratada se vincula à sua proposta e às previsões contidas neste edital;</w:t>
      </w:r>
    </w:p>
    <w:p w14:paraId="73324507" w14:textId="19F74312" w:rsidR="00A269BC" w:rsidRDefault="00F55408" w:rsidP="00675FF5">
      <w:pPr>
        <w:tabs>
          <w:tab w:val="left" w:pos="0"/>
        </w:tabs>
        <w:spacing w:before="210"/>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F5E39A3" w14:textId="0E411E40" w:rsidR="00B86543" w:rsidRDefault="00F55408" w:rsidP="003A4F97">
      <w:pPr>
        <w:tabs>
          <w:tab w:val="left" w:pos="0"/>
        </w:tabs>
        <w:spacing w:before="240"/>
        <w:jc w:val="both"/>
        <w:rPr>
          <w:rFonts w:ascii="Arial" w:eastAsia="Arial" w:hAnsi="Arial"/>
        </w:rPr>
      </w:pPr>
      <w:r w:rsidRPr="005829FA">
        <w:rPr>
          <w:rFonts w:ascii="Arial" w:hAnsi="Arial"/>
        </w:rPr>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44716977" w:rsidR="00605B0F" w:rsidRPr="00B86543" w:rsidRDefault="00F55408" w:rsidP="00BC4FA9">
      <w:pPr>
        <w:tabs>
          <w:tab w:val="left" w:pos="0"/>
        </w:tabs>
        <w:spacing w:before="120"/>
        <w:jc w:val="both"/>
        <w:rPr>
          <w:rFonts w:ascii="Arial" w:eastAsia="Arial" w:hAnsi="Arial"/>
        </w:rPr>
      </w:pPr>
      <w:r w:rsidRPr="005829FA">
        <w:rPr>
          <w:rFonts w:ascii="Arial" w:eastAsia="Arial" w:hAnsi="Arial"/>
        </w:rPr>
        <w:t xml:space="preserve">8.6. O prazo de vigência da contratação é o estabelecido no </w:t>
      </w:r>
      <w:r w:rsidRPr="005829FA">
        <w:rPr>
          <w:rFonts w:ascii="Arial" w:hAnsi="Arial"/>
        </w:rPr>
        <w:t>projeto básico</w:t>
      </w:r>
      <w:r w:rsidRPr="005829FA">
        <w:rPr>
          <w:rFonts w:ascii="Arial" w:eastAsia="Arial" w:hAnsi="Arial"/>
        </w:rPr>
        <w:t>.</w:t>
      </w:r>
    </w:p>
    <w:p w14:paraId="6FB77C1D" w14:textId="1D25FD89" w:rsidR="004A3AA9" w:rsidRPr="00282901" w:rsidRDefault="00F55408" w:rsidP="00BC4FA9">
      <w:pPr>
        <w:pStyle w:val="Nivel01"/>
        <w:tabs>
          <w:tab w:val="left" w:pos="0"/>
        </w:tabs>
        <w:spacing w:before="206"/>
      </w:pPr>
      <w:r>
        <w:t>9</w:t>
      </w:r>
      <w:r w:rsidR="004A3AA9" w:rsidRPr="00282901">
        <w:t>. DOS RECURSOS</w:t>
      </w:r>
    </w:p>
    <w:p w14:paraId="6BA29C26" w14:textId="6FDD654D" w:rsidR="00072EBE" w:rsidRPr="0043669A" w:rsidRDefault="00F55408" w:rsidP="00675FF5">
      <w:pPr>
        <w:pStyle w:val="Nivel2"/>
        <w:widowControl w:val="0"/>
        <w:numPr>
          <w:ilvl w:val="0"/>
          <w:numId w:val="0"/>
        </w:numPr>
        <w:suppressAutoHyphens/>
        <w:spacing w:before="206" w:after="0" w:line="240" w:lineRule="auto"/>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2"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46719FEF" w14:textId="77777777" w:rsidR="00BA539B" w:rsidRDefault="00BA539B" w:rsidP="00675FF5">
      <w:pPr>
        <w:pStyle w:val="Nivel2"/>
        <w:widowControl w:val="0"/>
        <w:numPr>
          <w:ilvl w:val="0"/>
          <w:numId w:val="0"/>
        </w:numPr>
        <w:suppressAutoHyphens/>
        <w:spacing w:before="206" w:after="0" w:line="240" w:lineRule="auto"/>
        <w:rPr>
          <w:sz w:val="24"/>
          <w:szCs w:val="24"/>
        </w:rPr>
      </w:pPr>
    </w:p>
    <w:p w14:paraId="30B30B6B" w14:textId="22F259F4"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Pr>
          <w:sz w:val="24"/>
          <w:szCs w:val="24"/>
        </w:rPr>
        <w:lastRenderedPageBreak/>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sidRPr="00781A29">
        <w:rPr>
          <w:color w:val="auto"/>
          <w:sz w:val="24"/>
          <w:szCs w:val="24"/>
        </w:rPr>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675FF5">
      <w:pPr>
        <w:pStyle w:val="Nivel3"/>
        <w:widowControl w:val="0"/>
        <w:numPr>
          <w:ilvl w:val="0"/>
          <w:numId w:val="0"/>
        </w:numPr>
        <w:suppressAutoHyphens/>
        <w:spacing w:before="206" w:after="0" w:line="240" w:lineRule="auto"/>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675FF5">
      <w:pPr>
        <w:pStyle w:val="Nivel3"/>
        <w:widowControl w:val="0"/>
        <w:numPr>
          <w:ilvl w:val="0"/>
          <w:numId w:val="0"/>
        </w:numPr>
        <w:suppressAutoHyphens/>
        <w:spacing w:before="228" w:after="0" w:line="240" w:lineRule="auto"/>
        <w:rPr>
          <w:color w:val="auto"/>
          <w:sz w:val="24"/>
          <w:szCs w:val="24"/>
        </w:rPr>
      </w:pPr>
      <w:bookmarkStart w:id="38"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38"/>
    </w:p>
    <w:p w14:paraId="0A59B324" w14:textId="0314F12C" w:rsidR="004A3AA9" w:rsidRPr="00800CE6" w:rsidRDefault="00F55408" w:rsidP="00675FF5">
      <w:pPr>
        <w:pStyle w:val="Nivel3"/>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2925D6">
      <w:pPr>
        <w:pStyle w:val="Nivel3"/>
        <w:widowControl w:val="0"/>
        <w:numPr>
          <w:ilvl w:val="0"/>
          <w:numId w:val="0"/>
        </w:numPr>
        <w:suppressAutoHyphens/>
        <w:spacing w:before="198" w:after="0" w:line="240" w:lineRule="auto"/>
        <w:rPr>
          <w:color w:val="auto"/>
          <w:sz w:val="24"/>
          <w:szCs w:val="24"/>
        </w:rPr>
      </w:pPr>
      <w:r w:rsidRPr="00800CE6">
        <w:rPr>
          <w:color w:val="auto"/>
          <w:sz w:val="24"/>
          <w:szCs w:val="24"/>
        </w:rPr>
        <w:t>9.3.4. Na hipótese de adoção da inversão de fases prevista no </w:t>
      </w:r>
      <w:hyperlink r:id="rId13" w:anchor="art17%C2%A71" w:history="1">
        <w:r w:rsidRPr="00800CE6">
          <w:rPr>
            <w:rStyle w:val="Hyperlink1"/>
            <w:color w:val="auto"/>
            <w:sz w:val="24"/>
            <w:szCs w:val="24"/>
          </w:rPr>
          <w:t>§ 1º do art. 17 da Lei 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2925D6">
      <w:pPr>
        <w:pStyle w:val="Nivel2"/>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.4. Os recursos deverão ser encaminhados em campo próprio do sistema.</w:t>
      </w:r>
    </w:p>
    <w:p w14:paraId="367A3631" w14:textId="791F8C93" w:rsidR="004A3AA9" w:rsidRPr="00DC5C08" w:rsidRDefault="00F55408" w:rsidP="002925D6">
      <w:pPr>
        <w:pStyle w:val="Nivel2"/>
        <w:widowControl w:val="0"/>
        <w:numPr>
          <w:ilvl w:val="0"/>
          <w:numId w:val="0"/>
        </w:numPr>
        <w:suppressAutoHyphens/>
        <w:spacing w:before="240" w:after="0" w:line="240" w:lineRule="auto"/>
        <w:rPr>
          <w:sz w:val="24"/>
          <w:szCs w:val="24"/>
        </w:rPr>
      </w:pPr>
      <w:r>
        <w:rPr>
          <w:sz w:val="24"/>
          <w:szCs w:val="24"/>
        </w:rPr>
        <w:t>9</w:t>
      </w:r>
      <w:r w:rsidR="004A3AA9" w:rsidRPr="00DC5C08">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6EED47" w14:textId="7D6CD978" w:rsidR="00E92AA0"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.8. O recurso e o pedido de reconsideração terão efeito suspensivo do ato ou da decisão recorrida até</w:t>
      </w:r>
      <w:r w:rsidR="004A3AA9" w:rsidRPr="00BB0410">
        <w:rPr>
          <w:sz w:val="24"/>
          <w:szCs w:val="24"/>
        </w:rPr>
        <w:t xml:space="preserve"> que sobrevenha decisão final da autoridade competente. </w:t>
      </w:r>
    </w:p>
    <w:p w14:paraId="5D66BCFE" w14:textId="66260A88" w:rsidR="002925D6"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354762">
        <w:rPr>
          <w:sz w:val="24"/>
          <w:szCs w:val="24"/>
        </w:rPr>
        <w:t xml:space="preserve">.9. O acolhimento do recurso invalida tão somente os atos insuscetíveis de aproveitamento. </w:t>
      </w:r>
      <w:bookmarkStart w:id="39" w:name="_Hlk160714638"/>
    </w:p>
    <w:p w14:paraId="4A5D56DE" w14:textId="0678A536" w:rsidR="00354762" w:rsidRPr="00354762" w:rsidRDefault="00F55408" w:rsidP="002925D6">
      <w:pPr>
        <w:pStyle w:val="Nivel2"/>
        <w:widowControl w:val="0"/>
        <w:numPr>
          <w:ilvl w:val="0"/>
          <w:numId w:val="0"/>
        </w:numPr>
        <w:suppressAutoHyphens/>
        <w:spacing w:after="0" w:line="240" w:lineRule="auto"/>
        <w:rPr>
          <w:sz w:val="24"/>
          <w:szCs w:val="24"/>
        </w:rPr>
      </w:pPr>
      <w:r>
        <w:rPr>
          <w:sz w:val="24"/>
          <w:szCs w:val="24"/>
        </w:rPr>
        <w:t>9</w:t>
      </w:r>
      <w:r w:rsidR="00354762" w:rsidRPr="00354762">
        <w:rPr>
          <w:sz w:val="24"/>
          <w:szCs w:val="24"/>
        </w:rPr>
        <w:t>.10. Os autos do processo permanecerão com vista franqueada aos interessados.</w:t>
      </w:r>
    </w:p>
    <w:p w14:paraId="1261B6AC" w14:textId="1F243E85" w:rsidR="004A3AA9" w:rsidRPr="00BB0410" w:rsidRDefault="00F55408" w:rsidP="00675FF5">
      <w:pPr>
        <w:pStyle w:val="Nivel01"/>
        <w:spacing w:before="230"/>
      </w:pPr>
      <w:bookmarkStart w:id="40" w:name="_Toc135469234"/>
      <w:bookmarkStart w:id="41" w:name="_Hlk160715138"/>
      <w:bookmarkEnd w:id="39"/>
      <w:r>
        <w:t>10</w:t>
      </w:r>
      <w:r w:rsidR="004A3AA9">
        <w:t>.</w:t>
      </w:r>
      <w:r w:rsidR="004A3AA9" w:rsidRPr="00BB0410">
        <w:t xml:space="preserve"> DAS INFRAÇÕES ADMINISTRATIVAS E SANÇÕES</w:t>
      </w:r>
      <w:bookmarkEnd w:id="40"/>
    </w:p>
    <w:p w14:paraId="3A3A1ABE" w14:textId="24895A99" w:rsidR="00777C0A" w:rsidRPr="00341217" w:rsidRDefault="00F55408" w:rsidP="00675FF5">
      <w:pPr>
        <w:spacing w:before="230"/>
        <w:jc w:val="both"/>
        <w:rPr>
          <w:rFonts w:ascii="Arial" w:eastAsiaTheme="minorEastAsia" w:hAnsi="Arial"/>
          <w:color w:val="000000"/>
          <w:kern w:val="0"/>
          <w:lang w:eastAsia="pt-BR" w:bidi="ar-SA"/>
        </w:rPr>
      </w:pPr>
      <w:bookmarkStart w:id="42" w:name="_Hlk114652595"/>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 </w:t>
      </w:r>
      <w:r w:rsidR="00777C0A"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CAAE231" w:rsidR="00777C0A" w:rsidRPr="00CA7F47" w:rsidRDefault="00F55408" w:rsidP="00675FF5">
      <w:pPr>
        <w:spacing w:before="230"/>
        <w:jc w:val="both"/>
        <w:rPr>
          <w:rFonts w:ascii="Arial" w:eastAsiaTheme="minorEastAsia" w:hAnsi="Arial"/>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.1.1. D</w:t>
      </w:r>
      <w:r w:rsidR="00777C0A"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w:t>
      </w:r>
      <w:r w:rsidR="00CA7F47">
        <w:rPr>
          <w:rFonts w:ascii="Arial" w:eastAsiaTheme="minorEastAsia" w:hAnsi="Arial"/>
          <w:kern w:val="0"/>
          <w:lang w:eastAsia="pt-BR" w:bidi="ar-SA"/>
        </w:rPr>
        <w:t xml:space="preserve"> </w:t>
      </w:r>
      <w:r w:rsidR="00777C0A" w:rsidRPr="00341217">
        <w:rPr>
          <w:rFonts w:ascii="Arial" w:eastAsiaTheme="minorEastAsia" w:hAnsi="Arial"/>
          <w:color w:val="000000"/>
          <w:kern w:val="0"/>
          <w:lang w:eastAsia="pt-BR" w:bidi="ar-SA"/>
        </w:rPr>
        <w:t>durante o certame;</w:t>
      </w:r>
    </w:p>
    <w:p w14:paraId="1D278FBA" w14:textId="029CE972"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.1.2. </w:t>
      </w:r>
      <w:r w:rsidR="00777C0A"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50D6FEB5"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341217">
        <w:rPr>
          <w:rFonts w:ascii="Arial" w:eastAsiaTheme="minorEastAsia" w:hAnsi="Arial"/>
          <w:color w:val="000000"/>
          <w:kern w:val="0"/>
          <w:lang w:eastAsia="pt-BR" w:bidi="ar-SA"/>
        </w:rPr>
        <w:t>.1.2.1.</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48234379"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.1.2.2.</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 xml:space="preserve">ecusar-se a enviar o detalhamento da proposta quando exigível; </w:t>
      </w:r>
    </w:p>
    <w:p w14:paraId="533D638B" w14:textId="5CDE1740"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.1.2.3.</w:t>
      </w:r>
      <w:r w:rsidR="00777C0A">
        <w:rPr>
          <w:rFonts w:ascii="Arial" w:eastAsiaTheme="minorEastAsia" w:hAnsi="Arial"/>
          <w:color w:val="000000"/>
          <w:kern w:val="0"/>
          <w:lang w:eastAsia="pt-BR" w:bidi="ar-SA"/>
        </w:rPr>
        <w:t xml:space="preserve"> P</w:t>
      </w:r>
      <w:r w:rsidR="00777C0A" w:rsidRPr="00341217">
        <w:rPr>
          <w:rFonts w:ascii="Arial" w:eastAsiaTheme="minorEastAsia" w:hAnsi="Arial"/>
          <w:color w:val="000000"/>
          <w:kern w:val="0"/>
          <w:lang w:eastAsia="pt-BR" w:bidi="ar-SA"/>
        </w:rPr>
        <w:t xml:space="preserve">edir para ser desclassificado quando encerrada a etapa competitiva; ou </w:t>
      </w:r>
    </w:p>
    <w:p w14:paraId="284E0EAF" w14:textId="55F986D6" w:rsidR="00777C0A" w:rsidRPr="00341217" w:rsidRDefault="00B13BAE"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5E946188" w:rsidR="00777C0A" w:rsidRPr="00341217" w:rsidRDefault="00B13BAE"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.1.3.1.</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078B9C2F"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sidR="00777C0A">
        <w:rPr>
          <w:rFonts w:ascii="Arial" w:eastAsiaTheme="minorEastAsia" w:hAnsi="Arial"/>
          <w:color w:val="000000"/>
          <w:kern w:val="0"/>
          <w:lang w:eastAsia="pt-BR" w:bidi="ar-SA"/>
        </w:rPr>
        <w:t>;</w:t>
      </w:r>
    </w:p>
    <w:p w14:paraId="2C81CD54" w14:textId="1D8EC582"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F</w:t>
      </w:r>
      <w:r w:rsidR="00777C0A" w:rsidRPr="00341217">
        <w:rPr>
          <w:rFonts w:ascii="Arial" w:eastAsiaTheme="minorEastAsia" w:hAnsi="Arial"/>
          <w:color w:val="000000"/>
          <w:kern w:val="0"/>
          <w:lang w:eastAsia="pt-BR" w:bidi="ar-SA"/>
        </w:rPr>
        <w:t>raudar a licitação</w:t>
      </w:r>
      <w:r w:rsidR="00777C0A">
        <w:rPr>
          <w:rFonts w:ascii="Arial" w:eastAsiaTheme="minorEastAsia" w:hAnsi="Arial"/>
          <w:color w:val="000000"/>
          <w:kern w:val="0"/>
          <w:lang w:eastAsia="pt-BR" w:bidi="ar-SA"/>
        </w:rPr>
        <w:t>;</w:t>
      </w:r>
    </w:p>
    <w:p w14:paraId="0AAEE52A" w14:textId="19C171AA"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w:t>
      </w:r>
      <w:r w:rsidR="00777C0A">
        <w:rPr>
          <w:rFonts w:ascii="Arial" w:eastAsiaTheme="minorEastAsia" w:hAnsi="Arial"/>
          <w:color w:val="000000"/>
          <w:kern w:val="0"/>
          <w:lang w:eastAsia="pt-BR" w:bidi="ar-SA"/>
        </w:rPr>
        <w:t xml:space="preserve"> C</w:t>
      </w:r>
      <w:r w:rsidR="00777C0A" w:rsidRPr="00341217">
        <w:rPr>
          <w:rFonts w:ascii="Arial" w:eastAsiaTheme="minorEastAsia" w:hAnsi="Arial"/>
          <w:color w:val="000000"/>
          <w:kern w:val="0"/>
          <w:lang w:eastAsia="pt-BR" w:bidi="ar-SA"/>
        </w:rPr>
        <w:t>omportar-se de modo inidôneo ou cometer fraude de qualquer natureza, em especial quando:</w:t>
      </w:r>
    </w:p>
    <w:p w14:paraId="729A20F8" w14:textId="017E1B38"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.1.6.1.</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gir em conluio ou em desconformidade com a lei; </w:t>
      </w:r>
    </w:p>
    <w:p w14:paraId="1DEFCA73" w14:textId="45B58028"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.1.6.2.</w:t>
      </w:r>
      <w:r w:rsidR="00777C0A">
        <w:rPr>
          <w:rFonts w:ascii="Arial" w:eastAsiaTheme="minorEastAsia" w:hAnsi="Arial"/>
          <w:color w:val="000000"/>
          <w:kern w:val="0"/>
          <w:lang w:eastAsia="pt-BR" w:bidi="ar-SA"/>
        </w:rPr>
        <w:t xml:space="preserve"> I</w:t>
      </w:r>
      <w:r w:rsidR="00777C0A" w:rsidRPr="00341217">
        <w:rPr>
          <w:rFonts w:ascii="Arial" w:eastAsiaTheme="minorEastAsia" w:hAnsi="Arial"/>
          <w:color w:val="000000"/>
          <w:kern w:val="0"/>
          <w:lang w:eastAsia="pt-BR" w:bidi="ar-SA"/>
        </w:rPr>
        <w:t xml:space="preserve">nduzir deliberadamente a erro no julgamento; </w:t>
      </w:r>
    </w:p>
    <w:p w14:paraId="26B83233" w14:textId="145810A4"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.1.7.</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P</w:t>
      </w:r>
      <w:r w:rsidR="00777C0A" w:rsidRPr="00341217">
        <w:rPr>
          <w:rFonts w:ascii="Arial" w:eastAsiaTheme="minorEastAsia" w:hAnsi="Arial"/>
          <w:color w:val="000000"/>
          <w:kern w:val="0"/>
          <w:lang w:eastAsia="pt-BR" w:bidi="ar-SA"/>
        </w:rPr>
        <w:t>raticar atos ilícitos com vistas a frustrar os objetivos da licitação</w:t>
      </w:r>
      <w:r w:rsidR="00777C0A">
        <w:rPr>
          <w:rFonts w:ascii="Arial" w:eastAsiaTheme="minorEastAsia" w:hAnsi="Arial"/>
          <w:color w:val="000000"/>
          <w:kern w:val="0"/>
          <w:lang w:eastAsia="pt-BR" w:bidi="ar-SA"/>
        </w:rPr>
        <w:t>;</w:t>
      </w:r>
    </w:p>
    <w:p w14:paraId="036A9962" w14:textId="4825839C" w:rsidR="00777C0A" w:rsidRPr="00240671" w:rsidRDefault="00B13BAE" w:rsidP="00675FF5">
      <w:pPr>
        <w:spacing w:before="222"/>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.1.8.</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Praticar ato lesivo previsto no art. 5º da Lei nº 12.846</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2013.</w:t>
      </w:r>
    </w:p>
    <w:p w14:paraId="567CEF96" w14:textId="5E37C6F3" w:rsidR="004111A0" w:rsidRDefault="00B13BAE" w:rsidP="00675FF5">
      <w:pPr>
        <w:spacing w:before="222"/>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 Com fulcro na Lei nº 14.133</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 xml:space="preserve">2021, a Administração poderá, </w:t>
      </w:r>
      <w:r w:rsidR="00240671" w:rsidRPr="00240671">
        <w:rPr>
          <w:rFonts w:ascii="Arial" w:hAnsi="Arial"/>
        </w:rPr>
        <w:t>após regular processo administrativo</w:t>
      </w:r>
      <w:r w:rsidR="00240671"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garantida a prévia defesa, aplicar aos licitantes e/ou adjudicatários as seguintes sanções, sem prejuízo das responsabilidades civil e criminal: </w:t>
      </w:r>
    </w:p>
    <w:p w14:paraId="0FFF6A8D" w14:textId="4FC64A1E" w:rsidR="00777C0A" w:rsidRPr="00240671" w:rsidRDefault="00B13BAE" w:rsidP="00675FF5">
      <w:pPr>
        <w:spacing w:before="24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4E2ED7C1"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675FF5">
      <w:pPr>
        <w:spacing w:before="222"/>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033CD6"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.4.1.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r w:rsidR="00240671">
        <w:rPr>
          <w:rFonts w:ascii="Arial" w:eastAsiaTheme="minorEastAsia" w:hAnsi="Arial"/>
          <w:color w:val="000000"/>
          <w:kern w:val="0"/>
          <w:lang w:eastAsia="pt-BR" w:bidi="ar-SA"/>
        </w:rPr>
        <w:t>;</w:t>
      </w:r>
    </w:p>
    <w:p w14:paraId="5404C666" w14:textId="062C4B9A"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.4.2.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033CD6">
        <w:rPr>
          <w:rFonts w:ascii="Arial" w:eastAsiaTheme="minorEastAsia" w:hAnsi="Arial"/>
          <w:color w:val="000000"/>
          <w:kern w:val="0"/>
          <w:lang w:eastAsia="pt-BR" w:bidi="ar-SA"/>
        </w:rPr>
        <w:t xml:space="preserve"> a multa será de 15% a 30% do valor do contrato licitado.</w:t>
      </w:r>
    </w:p>
    <w:p w14:paraId="563C08BA" w14:textId="7D688CC9"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18E42478" w:rsidR="00777C0A" w:rsidRPr="00033CD6" w:rsidRDefault="00B13BAE" w:rsidP="007311FB">
      <w:pPr>
        <w:spacing w:before="120"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184A8E" w:rsidRPr="00033CD6">
        <w:rPr>
          <w:rFonts w:ascii="Arial" w:eastAsiaTheme="minorEastAsia" w:hAnsi="Arial"/>
          <w:kern w:val="0"/>
          <w:lang w:eastAsia="pt-BR" w:bidi="ar-SA"/>
        </w:rPr>
        <w:t xml:space="preserve">.7.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.1.1,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.1.2 e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E92AA0">
      <w:pPr>
        <w:spacing w:before="244"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Caberá recurso no prazo de 15 (quinze) dias úteis da aplicação das sanções de advertência, multa e impedimento de licitar e contratar, contado da data da </w:t>
      </w:r>
      <w:r w:rsidR="00777C0A" w:rsidRPr="00421F92">
        <w:rPr>
          <w:rFonts w:ascii="Arial" w:eastAsiaTheme="minorEastAsia" w:hAnsi="Arial"/>
          <w:color w:val="000000"/>
          <w:kern w:val="0"/>
          <w:lang w:eastAsia="pt-BR" w:bidi="ar-SA"/>
        </w:rPr>
        <w:lastRenderedPageBreak/>
        <w:t>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33327362" w:rsidR="00777C0A" w:rsidRPr="00421F92" w:rsidRDefault="00240671" w:rsidP="00E92AA0">
      <w:pPr>
        <w:spacing w:before="24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2"/>
    <w:p w14:paraId="04409C94" w14:textId="77777777" w:rsidR="00240671" w:rsidRPr="00240671" w:rsidRDefault="00240671" w:rsidP="00E92AA0">
      <w:pPr>
        <w:spacing w:before="240" w:line="259" w:lineRule="auto"/>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1"/>
      <w:r w:rsidR="004A3AA9" w:rsidRPr="00240671">
        <w:rPr>
          <w:rFonts w:ascii="Arial" w:hAnsi="Arial"/>
        </w:rPr>
        <w:t xml:space="preserve"> </w:t>
      </w:r>
    </w:p>
    <w:p w14:paraId="096895B4" w14:textId="52EB4853" w:rsidR="004A3AA9" w:rsidRPr="001934CA" w:rsidRDefault="004A3AA9" w:rsidP="00E92AA0">
      <w:pPr>
        <w:spacing w:before="240" w:line="259" w:lineRule="auto"/>
        <w:jc w:val="both"/>
        <w:rPr>
          <w:rFonts w:ascii="Arial" w:hAnsi="Arial"/>
          <w:b/>
          <w:bCs/>
        </w:rPr>
      </w:pPr>
      <w:r w:rsidRPr="00240671">
        <w:rPr>
          <w:rFonts w:ascii="Arial" w:hAnsi="Arial"/>
          <w:b/>
          <w:bCs/>
        </w:rPr>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E92AA0">
      <w:pPr>
        <w:spacing w:before="240" w:line="259" w:lineRule="auto"/>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7A072F3" w14:textId="45068F0D" w:rsidR="00D54367" w:rsidRDefault="004A3AA9" w:rsidP="00D12399">
      <w:pPr>
        <w:spacing w:before="24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1AADC663" w:rsidR="004A3AA9" w:rsidRPr="001934CA" w:rsidRDefault="004A3AA9" w:rsidP="00D12399">
      <w:pPr>
        <w:spacing w:before="24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4" w:history="1">
        <w:r w:rsidR="006F3F93" w:rsidRPr="001934CA">
          <w:rPr>
            <w:rStyle w:val="Hyperlink"/>
            <w:rFonts w:ascii="Arial" w:hAnsi="Arial"/>
          </w:rPr>
          <w:t>https://bll.org.br</w:t>
        </w:r>
      </w:hyperlink>
      <w:r w:rsidRPr="001934CA">
        <w:rPr>
          <w:rFonts w:ascii="Arial" w:hAnsi="Arial"/>
        </w:rPr>
        <w:t xml:space="preserve">. </w:t>
      </w:r>
    </w:p>
    <w:p w14:paraId="31DB008F" w14:textId="755D4917" w:rsidR="00BD25FA" w:rsidRDefault="004A3AA9" w:rsidP="00D12399">
      <w:pPr>
        <w:spacing w:before="240"/>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bookmarkStart w:id="43" w:name="_Hlk163631033"/>
    </w:p>
    <w:p w14:paraId="1D92F258" w14:textId="5A420587" w:rsidR="00FE3D81" w:rsidRDefault="005735EC" w:rsidP="00D12399">
      <w:pPr>
        <w:spacing w:before="24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3"/>
      <w:r w:rsidR="00A869AF">
        <w:rPr>
          <w:rFonts w:ascii="Arial" w:hAnsi="Arial"/>
        </w:rPr>
        <w:t>.</w:t>
      </w:r>
    </w:p>
    <w:p w14:paraId="0B846DAE" w14:textId="77777777" w:rsidR="00A869AF" w:rsidRDefault="00A869AF" w:rsidP="00D12399">
      <w:pPr>
        <w:jc w:val="both"/>
        <w:rPr>
          <w:rFonts w:ascii="Arial" w:hAnsi="Arial"/>
        </w:rPr>
      </w:pPr>
    </w:p>
    <w:p w14:paraId="084A8D54" w14:textId="2E3D94DB" w:rsidR="004A3AA9" w:rsidRPr="001934CA" w:rsidRDefault="004A3AA9" w:rsidP="00D12399">
      <w:pPr>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E92AA0">
      <w:pPr>
        <w:spacing w:before="240" w:line="259" w:lineRule="auto"/>
        <w:jc w:val="both"/>
        <w:rPr>
          <w:rFonts w:ascii="Arial" w:hAnsi="Arial"/>
          <w:b/>
          <w:bCs/>
        </w:rPr>
      </w:pPr>
      <w:bookmarkStart w:id="44"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E92AA0">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3918650E" w14:textId="1D0D478B" w:rsidR="00D065DB" w:rsidRDefault="004A3AA9" w:rsidP="00E92AA0">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4AD3C424" w:rsidR="004A3AA9" w:rsidRPr="001934CA" w:rsidRDefault="004A3AA9" w:rsidP="00E92AA0">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E92AA0">
      <w:pPr>
        <w:spacing w:before="240" w:line="259" w:lineRule="auto"/>
        <w:jc w:val="both"/>
        <w:rPr>
          <w:rFonts w:ascii="Arial" w:hAnsi="Arial"/>
        </w:rPr>
      </w:pPr>
      <w:r w:rsidRPr="001934CA">
        <w:rPr>
          <w:rFonts w:ascii="Arial" w:hAnsi="Arial"/>
        </w:rPr>
        <w:lastRenderedPageBreak/>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E92AA0">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E92AA0">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E92AA0">
      <w:pPr>
        <w:spacing w:before="24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6CBDAE03" w14:textId="7E4F1C2E" w:rsidR="00062740"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D42D66" w:rsidRDefault="004A3AA9" w:rsidP="00E92AA0">
      <w:pPr>
        <w:spacing w:before="12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649CC093" w14:textId="39E9A511" w:rsidR="00FE3D81" w:rsidRPr="00D42D66"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5" w:history="1">
        <w:r w:rsidRPr="00D42D66">
          <w:rPr>
            <w:rStyle w:val="Hyperlink"/>
            <w:rFonts w:ascii="Arial" w:hAnsi="Arial"/>
          </w:rPr>
          <w:t>www.sertaozinho.sp.gov.br</w:t>
        </w:r>
      </w:hyperlink>
      <w:r w:rsidRPr="00D42D66">
        <w:rPr>
          <w:rFonts w:ascii="Arial" w:hAnsi="Arial"/>
        </w:rPr>
        <w:t xml:space="preserve"> e na Bolsa de Licitações e Leilões (</w:t>
      </w:r>
      <w:hyperlink r:id="rId16" w:history="1">
        <w:r w:rsidRPr="00D42D66">
          <w:rPr>
            <w:rStyle w:val="Hyperlink"/>
            <w:rFonts w:ascii="Arial" w:hAnsi="Arial"/>
          </w:rPr>
          <w:t>www.bll.org.br</w:t>
        </w:r>
      </w:hyperlink>
      <w:r w:rsidRPr="00D42D66">
        <w:rPr>
          <w:rFonts w:ascii="Arial" w:hAnsi="Arial"/>
        </w:rPr>
        <w:t>)</w:t>
      </w:r>
      <w:bookmarkEnd w:id="44"/>
      <w:r w:rsidR="00A43C42" w:rsidRPr="00D42D66">
        <w:rPr>
          <w:rFonts w:ascii="Arial" w:hAnsi="Arial"/>
        </w:rPr>
        <w:t>.</w:t>
      </w:r>
    </w:p>
    <w:p w14:paraId="17D06C53" w14:textId="77777777" w:rsidR="00544B6F" w:rsidRDefault="00544B6F" w:rsidP="00E92AA0">
      <w:pPr>
        <w:pStyle w:val="Ttulo1"/>
        <w:keepNext w:val="0"/>
        <w:widowControl w:val="0"/>
        <w:suppressAutoHyphens/>
        <w:spacing w:line="259" w:lineRule="auto"/>
        <w:rPr>
          <w:rStyle w:val="PGE-Alteraesdestacadas"/>
          <w:rFonts w:cs="Arial"/>
          <w:b/>
          <w:sz w:val="24"/>
          <w:szCs w:val="24"/>
          <w:u w:val="none"/>
        </w:rPr>
      </w:pPr>
    </w:p>
    <w:p w14:paraId="40566238" w14:textId="40F87C96" w:rsidR="004A3AA9" w:rsidRPr="00D42D66" w:rsidRDefault="004A3AA9" w:rsidP="00675FF5">
      <w:pPr>
        <w:pStyle w:val="Ttulo1"/>
        <w:keepNext w:val="0"/>
        <w:widowControl w:val="0"/>
        <w:suppressAutoHyphens/>
        <w:rPr>
          <w:rFonts w:ascii="Arial" w:hAnsi="Arial" w:cs="Arial"/>
          <w:sz w:val="24"/>
          <w:szCs w:val="24"/>
        </w:rPr>
      </w:pPr>
      <w:r w:rsidRPr="00D42D66">
        <w:rPr>
          <w:rStyle w:val="PGE-Alteraesdestacadas"/>
          <w:rFonts w:cs="Arial"/>
          <w:b/>
          <w:sz w:val="24"/>
          <w:szCs w:val="24"/>
          <w:u w:val="none"/>
        </w:rPr>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675FF5">
      <w:pPr>
        <w:tabs>
          <w:tab w:val="left" w:pos="0"/>
        </w:tabs>
        <w:autoSpaceDE w:val="0"/>
        <w:adjustRightInd w:val="0"/>
        <w:spacing w:before="180"/>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BC4FA9" w:rsidRDefault="004A3AA9" w:rsidP="00675FF5">
      <w:pPr>
        <w:tabs>
          <w:tab w:val="left" w:pos="0"/>
        </w:tabs>
        <w:spacing w:line="276" w:lineRule="auto"/>
        <w:ind w:firstLine="1701"/>
        <w:jc w:val="both"/>
        <w:rPr>
          <w:rFonts w:ascii="Arial" w:hAnsi="Arial"/>
        </w:rPr>
      </w:pPr>
      <w:bookmarkStart w:id="45" w:name="_Hlk171330161"/>
      <w:r w:rsidRPr="00BC4FA9">
        <w:rPr>
          <w:rFonts w:ascii="Arial" w:hAnsi="Arial"/>
        </w:rPr>
        <w:t xml:space="preserve">Anexo I – </w:t>
      </w:r>
      <w:r w:rsidR="007F674F" w:rsidRPr="00BC4FA9">
        <w:rPr>
          <w:rFonts w:ascii="Arial" w:hAnsi="Arial"/>
        </w:rPr>
        <w:t>Projeto básico</w:t>
      </w:r>
      <w:r w:rsidRPr="00BC4FA9">
        <w:rPr>
          <w:rFonts w:ascii="Arial" w:hAnsi="Arial"/>
        </w:rPr>
        <w:t>;</w:t>
      </w:r>
    </w:p>
    <w:p w14:paraId="4A08FA45"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 – Modelo de planilha de proposta;</w:t>
      </w:r>
    </w:p>
    <w:p w14:paraId="55760D3F"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III – Modelos de Declarações;</w:t>
      </w:r>
    </w:p>
    <w:p w14:paraId="0031E22D" w14:textId="52E6615E" w:rsidR="00166784" w:rsidRDefault="004A3AA9" w:rsidP="000E53CE">
      <w:pPr>
        <w:tabs>
          <w:tab w:val="left" w:pos="0"/>
        </w:tabs>
        <w:spacing w:line="276" w:lineRule="auto"/>
        <w:ind w:firstLine="1701"/>
        <w:jc w:val="both"/>
        <w:rPr>
          <w:rFonts w:ascii="Arial" w:hAnsi="Arial"/>
        </w:rPr>
      </w:pPr>
      <w:r w:rsidRPr="00BC4FA9">
        <w:rPr>
          <w:rFonts w:ascii="Arial" w:hAnsi="Arial"/>
        </w:rPr>
        <w:t xml:space="preserve">Anexo IV – Minuta de </w:t>
      </w:r>
      <w:r w:rsidR="007F674F" w:rsidRPr="00BC4FA9">
        <w:rPr>
          <w:rFonts w:ascii="Arial" w:hAnsi="Arial"/>
        </w:rPr>
        <w:t>c</w:t>
      </w:r>
      <w:r w:rsidRPr="00BC4FA9">
        <w:rPr>
          <w:rFonts w:ascii="Arial" w:hAnsi="Arial"/>
        </w:rPr>
        <w:t>ontrato</w:t>
      </w:r>
      <w:bookmarkEnd w:id="45"/>
    </w:p>
    <w:p w14:paraId="743FC7EB" w14:textId="77777777" w:rsidR="00D12399" w:rsidRPr="00BC4FA9" w:rsidRDefault="00D12399" w:rsidP="00705060">
      <w:pPr>
        <w:tabs>
          <w:tab w:val="left" w:pos="0"/>
        </w:tabs>
        <w:spacing w:line="276" w:lineRule="auto"/>
        <w:jc w:val="both"/>
        <w:rPr>
          <w:rFonts w:ascii="Arial" w:hAnsi="Arial"/>
        </w:rPr>
      </w:pPr>
    </w:p>
    <w:p w14:paraId="20870C4A" w14:textId="77777777" w:rsidR="004C2692" w:rsidRDefault="004C2692" w:rsidP="00675FF5">
      <w:pPr>
        <w:jc w:val="both"/>
        <w:rPr>
          <w:rFonts w:ascii="Arial" w:hAnsi="Arial"/>
        </w:rPr>
      </w:pPr>
    </w:p>
    <w:p w14:paraId="6C3DCF5F" w14:textId="7820D719" w:rsidR="00166784" w:rsidRDefault="004A3AA9" w:rsidP="000E53CE">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440D60">
        <w:rPr>
          <w:rFonts w:ascii="Arial" w:hAnsi="Arial"/>
        </w:rPr>
        <w:t>,</w:t>
      </w:r>
      <w:r w:rsidR="00A37590">
        <w:rPr>
          <w:rFonts w:ascii="Arial" w:hAnsi="Arial"/>
        </w:rPr>
        <w:t xml:space="preserve"> 29 </w:t>
      </w:r>
      <w:r w:rsidRPr="00C86D53">
        <w:rPr>
          <w:rFonts w:ascii="Arial" w:hAnsi="Arial"/>
        </w:rPr>
        <w:t>de</w:t>
      </w:r>
      <w:r w:rsidR="00A37590">
        <w:rPr>
          <w:rFonts w:ascii="Arial" w:hAnsi="Arial"/>
        </w:rPr>
        <w:t xml:space="preserve"> dezembro </w:t>
      </w:r>
      <w:r w:rsidR="00594565">
        <w:rPr>
          <w:rFonts w:ascii="Arial" w:hAnsi="Arial"/>
        </w:rPr>
        <w:t>d</w:t>
      </w:r>
      <w:r w:rsidRPr="00C86D53">
        <w:rPr>
          <w:rFonts w:ascii="Arial" w:hAnsi="Arial"/>
        </w:rPr>
        <w:t>e 202</w:t>
      </w:r>
      <w:r w:rsidR="007F304A" w:rsidRPr="00C86D53">
        <w:rPr>
          <w:rFonts w:ascii="Arial" w:hAnsi="Arial"/>
        </w:rPr>
        <w:t>5</w:t>
      </w:r>
      <w:r w:rsidRPr="00C86D53">
        <w:rPr>
          <w:rFonts w:ascii="Arial" w:hAnsi="Arial"/>
        </w:rPr>
        <w:t>.</w:t>
      </w:r>
    </w:p>
    <w:p w14:paraId="0B5B6739" w14:textId="77777777" w:rsidR="00EE4552" w:rsidRDefault="00EE4552" w:rsidP="00393283">
      <w:pPr>
        <w:tabs>
          <w:tab w:val="left" w:pos="0"/>
        </w:tabs>
        <w:spacing w:line="276" w:lineRule="auto"/>
        <w:jc w:val="both"/>
        <w:rPr>
          <w:rFonts w:ascii="Arial" w:hAnsi="Arial"/>
        </w:rPr>
      </w:pPr>
    </w:p>
    <w:p w14:paraId="723DE091" w14:textId="77777777" w:rsidR="00166784" w:rsidRDefault="00166784" w:rsidP="00675FF5">
      <w:pPr>
        <w:pStyle w:val="Default"/>
        <w:spacing w:line="276" w:lineRule="auto"/>
      </w:pPr>
    </w:p>
    <w:p w14:paraId="27D55159" w14:textId="77777777" w:rsidR="00D12399" w:rsidRDefault="00D12399" w:rsidP="00675FF5">
      <w:pPr>
        <w:pStyle w:val="Default"/>
        <w:spacing w:line="276" w:lineRule="auto"/>
      </w:pPr>
    </w:p>
    <w:p w14:paraId="60A335B3" w14:textId="77777777" w:rsidR="00141B20" w:rsidRDefault="00141B20" w:rsidP="00675FF5">
      <w:pPr>
        <w:pStyle w:val="Default"/>
        <w:spacing w:line="276" w:lineRule="auto"/>
      </w:pPr>
    </w:p>
    <w:p w14:paraId="60072EDC" w14:textId="77777777" w:rsidR="00A47411" w:rsidRPr="0085102C" w:rsidRDefault="00A47411" w:rsidP="00675FF5">
      <w:pPr>
        <w:pStyle w:val="Default"/>
        <w:spacing w:line="276" w:lineRule="auto"/>
      </w:pPr>
    </w:p>
    <w:p w14:paraId="40524CAA" w14:textId="24795AE1" w:rsidR="004A3AA9" w:rsidRPr="0085102C" w:rsidRDefault="00705060" w:rsidP="00675FF5">
      <w:pPr>
        <w:pStyle w:val="Corpodetexto"/>
        <w:widowControl w:val="0"/>
        <w:rPr>
          <w:rFonts w:ascii="Arial" w:hAnsi="Arial" w:cs="Arial"/>
          <w:sz w:val="24"/>
        </w:rPr>
      </w:pPr>
      <w:r>
        <w:rPr>
          <w:rFonts w:ascii="Arial" w:eastAsia="Arial" w:hAnsi="Arial" w:cs="Arial"/>
          <w:sz w:val="24"/>
        </w:rPr>
        <w:t>Andrei Ricardo Trovo</w:t>
      </w:r>
    </w:p>
    <w:p w14:paraId="2BD4FA55" w14:textId="31D859DC" w:rsidR="00075C14" w:rsidRDefault="004A3AA9" w:rsidP="00544B6F">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0A42A5B5" w14:textId="77777777" w:rsidR="00544B6F" w:rsidRDefault="00544B6F" w:rsidP="00544B6F">
      <w:pPr>
        <w:pStyle w:val="Corpodetexto"/>
        <w:spacing w:line="200" w:lineRule="atLeast"/>
        <w:rPr>
          <w:rFonts w:ascii="Arial" w:hAnsi="Arial"/>
          <w:kern w:val="1"/>
          <w:sz w:val="24"/>
        </w:rPr>
      </w:pPr>
    </w:p>
    <w:p w14:paraId="791088D5" w14:textId="77777777" w:rsidR="00A47411" w:rsidRDefault="00A47411" w:rsidP="00675FF5">
      <w:pPr>
        <w:rPr>
          <w:rFonts w:ascii="Arial" w:hAnsi="Arial"/>
          <w:b/>
          <w:color w:val="FF0000"/>
          <w:sz w:val="28"/>
          <w:szCs w:val="28"/>
        </w:rPr>
      </w:pPr>
    </w:p>
    <w:p w14:paraId="4DD9685E" w14:textId="77777777" w:rsidR="00A47411" w:rsidRDefault="00A47411" w:rsidP="00675FF5">
      <w:pPr>
        <w:rPr>
          <w:rFonts w:ascii="Arial" w:hAnsi="Arial"/>
          <w:b/>
          <w:color w:val="FF0000"/>
          <w:sz w:val="28"/>
          <w:szCs w:val="28"/>
        </w:rPr>
      </w:pPr>
    </w:p>
    <w:p w14:paraId="3A137D67" w14:textId="77777777" w:rsidR="00141B20" w:rsidRDefault="00141B20" w:rsidP="00675FF5">
      <w:pPr>
        <w:rPr>
          <w:rFonts w:ascii="Arial" w:hAnsi="Arial"/>
          <w:b/>
          <w:color w:val="FF0000"/>
          <w:sz w:val="28"/>
          <w:szCs w:val="28"/>
        </w:rPr>
      </w:pPr>
    </w:p>
    <w:p w14:paraId="63C4226F" w14:textId="77777777" w:rsidR="00141B20" w:rsidRDefault="00141B20" w:rsidP="00675FF5">
      <w:pPr>
        <w:rPr>
          <w:rFonts w:ascii="Arial" w:hAnsi="Arial"/>
          <w:b/>
          <w:color w:val="FF0000"/>
          <w:sz w:val="28"/>
          <w:szCs w:val="28"/>
        </w:rPr>
      </w:pPr>
    </w:p>
    <w:p w14:paraId="5A600058" w14:textId="77777777" w:rsidR="00141B20" w:rsidRDefault="00141B20" w:rsidP="00675FF5">
      <w:pPr>
        <w:rPr>
          <w:rFonts w:ascii="Arial" w:hAnsi="Arial"/>
          <w:b/>
          <w:color w:val="FF0000"/>
          <w:sz w:val="28"/>
          <w:szCs w:val="28"/>
        </w:rPr>
      </w:pPr>
    </w:p>
    <w:p w14:paraId="4E2DE4AA" w14:textId="32315296" w:rsidR="00501C86" w:rsidRPr="00BE4D43" w:rsidRDefault="003B03F4" w:rsidP="00675FF5">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0562A5">
        <w:rPr>
          <w:rFonts w:ascii="Arial" w:hAnsi="Arial"/>
          <w:b/>
          <w:bCs/>
          <w:sz w:val="28"/>
          <w:szCs w:val="28"/>
        </w:rPr>
        <w:t>017</w:t>
      </w:r>
      <w:r w:rsidR="00501C86" w:rsidRPr="00BE4D43">
        <w:rPr>
          <w:rFonts w:ascii="Arial" w:hAnsi="Arial"/>
          <w:b/>
          <w:bCs/>
          <w:sz w:val="28"/>
          <w:szCs w:val="28"/>
        </w:rPr>
        <w:t>/202</w:t>
      </w:r>
      <w:r w:rsidR="0061272C">
        <w:rPr>
          <w:rFonts w:ascii="Arial" w:hAnsi="Arial"/>
          <w:b/>
          <w:bCs/>
          <w:sz w:val="28"/>
          <w:szCs w:val="28"/>
        </w:rPr>
        <w:t>5</w:t>
      </w:r>
    </w:p>
    <w:p w14:paraId="51AA2B44" w14:textId="77777777" w:rsidR="00501C86" w:rsidRPr="00BE4D43" w:rsidRDefault="00501C86" w:rsidP="00675FF5">
      <w:pPr>
        <w:jc w:val="center"/>
        <w:rPr>
          <w:rFonts w:ascii="Arial" w:hAnsi="Arial"/>
          <w:b/>
          <w:bCs/>
          <w:sz w:val="28"/>
          <w:szCs w:val="28"/>
        </w:rPr>
      </w:pPr>
    </w:p>
    <w:p w14:paraId="57CA896A" w14:textId="19EA5839" w:rsidR="005234EC" w:rsidRPr="00BE4D43" w:rsidRDefault="00501C86" w:rsidP="00675FF5">
      <w:pPr>
        <w:spacing w:line="276" w:lineRule="auto"/>
        <w:jc w:val="center"/>
        <w:rPr>
          <w:rFonts w:ascii="Arial" w:hAnsi="Arial"/>
          <w:b/>
          <w:bCs/>
          <w:sz w:val="28"/>
          <w:szCs w:val="28"/>
        </w:rPr>
      </w:pPr>
      <w:r w:rsidRPr="00BE4D43">
        <w:rPr>
          <w:rFonts w:ascii="Arial" w:hAnsi="Arial"/>
          <w:b/>
          <w:bCs/>
          <w:sz w:val="28"/>
          <w:szCs w:val="28"/>
        </w:rPr>
        <w:t xml:space="preserve">PROCESSO Nº </w:t>
      </w:r>
      <w:r w:rsidR="000562A5">
        <w:rPr>
          <w:rFonts w:ascii="Arial" w:hAnsi="Arial"/>
          <w:b/>
          <w:bCs/>
          <w:sz w:val="28"/>
          <w:szCs w:val="28"/>
        </w:rPr>
        <w:t>5</w:t>
      </w:r>
      <w:r w:rsidR="00B069B8">
        <w:rPr>
          <w:rFonts w:ascii="Arial" w:hAnsi="Arial"/>
          <w:b/>
          <w:bCs/>
          <w:sz w:val="28"/>
          <w:szCs w:val="28"/>
        </w:rPr>
        <w:t>46</w:t>
      </w:r>
      <w:r w:rsidRPr="00BE4D43">
        <w:rPr>
          <w:rFonts w:ascii="Arial" w:hAnsi="Arial"/>
          <w:b/>
          <w:bCs/>
          <w:sz w:val="28"/>
          <w:szCs w:val="28"/>
        </w:rPr>
        <w:t>/202</w:t>
      </w:r>
      <w:r w:rsidR="0061272C">
        <w:rPr>
          <w:rFonts w:ascii="Arial" w:hAnsi="Arial"/>
          <w:b/>
          <w:bCs/>
          <w:sz w:val="28"/>
          <w:szCs w:val="28"/>
        </w:rPr>
        <w:t>5</w:t>
      </w:r>
    </w:p>
    <w:p w14:paraId="1006979B" w14:textId="77777777" w:rsidR="005234EC" w:rsidRDefault="005234EC" w:rsidP="00675FF5">
      <w:pPr>
        <w:spacing w:line="276" w:lineRule="auto"/>
        <w:rPr>
          <w:rFonts w:ascii="Arial" w:hAnsi="Arial"/>
          <w:bCs/>
        </w:rPr>
      </w:pPr>
    </w:p>
    <w:p w14:paraId="32D25575" w14:textId="178BD742" w:rsidR="00E903B9" w:rsidRPr="00E903B9" w:rsidRDefault="00E903B9" w:rsidP="00675FF5">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675FF5">
      <w:pPr>
        <w:spacing w:line="276" w:lineRule="auto"/>
        <w:jc w:val="center"/>
        <w:rPr>
          <w:rFonts w:ascii="Arial" w:hAnsi="Arial"/>
          <w:bCs/>
        </w:rPr>
      </w:pPr>
    </w:p>
    <w:p w14:paraId="1879A119" w14:textId="0FF50CDC" w:rsidR="00FE4B59" w:rsidRPr="00BB3D0D" w:rsidRDefault="007F674F" w:rsidP="00675FF5">
      <w:pPr>
        <w:pStyle w:val="Ttulo1"/>
        <w:spacing w:line="276" w:lineRule="auto"/>
        <w:jc w:val="center"/>
        <w:rPr>
          <w:rFonts w:ascii="Arial" w:hAnsi="Arial" w:cs="Arial"/>
          <w:sz w:val="28"/>
          <w:szCs w:val="28"/>
        </w:rPr>
      </w:pPr>
      <w:r w:rsidRPr="00BB3D0D">
        <w:rPr>
          <w:rFonts w:ascii="Arial" w:hAnsi="Arial" w:cs="Arial"/>
          <w:sz w:val="28"/>
          <w:szCs w:val="28"/>
        </w:rPr>
        <w:t xml:space="preserve">PROJETO BÁSICO </w:t>
      </w:r>
    </w:p>
    <w:p w14:paraId="0D260537" w14:textId="77777777" w:rsidR="00FE4B59" w:rsidRPr="006C7BED" w:rsidRDefault="00FE4B59" w:rsidP="00675FF5">
      <w:pPr>
        <w:spacing w:line="276" w:lineRule="auto"/>
        <w:rPr>
          <w:rFonts w:ascii="Arial" w:hAnsi="Arial"/>
          <w:b/>
        </w:rPr>
      </w:pPr>
    </w:p>
    <w:p w14:paraId="7E78F58C" w14:textId="5FD63B6F" w:rsidR="00287730" w:rsidRPr="005B7D62" w:rsidRDefault="00594565" w:rsidP="00287730">
      <w:pPr>
        <w:pStyle w:val="Expandido"/>
        <w:ind w:left="0" w:right="-427"/>
        <w:rPr>
          <w:rFonts w:ascii="Arial" w:hAnsi="Arial" w:cs="Arial"/>
          <w:b/>
          <w:bCs/>
          <w:color w:val="auto"/>
          <w:sz w:val="24"/>
        </w:rPr>
      </w:pPr>
      <w:r w:rsidRPr="00235A4C">
        <w:rPr>
          <w:rStyle w:val="PGE-Alteraesdestacadas"/>
          <w:color w:val="auto"/>
          <w:sz w:val="24"/>
          <w:u w:val="none"/>
        </w:rPr>
        <w:t>OBJETO:</w:t>
      </w:r>
      <w:r w:rsidRPr="000871DD">
        <w:rPr>
          <w:rStyle w:val="PGE-Alteraesdestacadas"/>
          <w:b w:val="0"/>
          <w:bCs/>
          <w:color w:val="auto"/>
          <w:sz w:val="24"/>
          <w:u w:val="none"/>
        </w:rPr>
        <w:t xml:space="preserve"> </w:t>
      </w:r>
      <w:r w:rsidR="00287730" w:rsidRPr="005B7D62">
        <w:rPr>
          <w:rFonts w:ascii="Arial" w:hAnsi="Arial" w:cs="Arial"/>
          <w:b/>
          <w:bCs/>
          <w:color w:val="auto"/>
          <w:sz w:val="24"/>
        </w:rPr>
        <w:t>CONTRATAÇÃO DE EMPRESA PARA A EXECUÇÃO DE OBRAS PARA CONSTRUÇÃO DO CENTRO DE ATENÇÃO PSICOSSOCIAL INFANTO-JUVENIL (CAPS IJ) PROJETO PADRÃO - NOVO PAC SELEÇÃO 2025, NO JARDIM MONTREAL, NO MUNICÍPIO DE SERTÃOZINHO/SP.</w:t>
      </w:r>
    </w:p>
    <w:p w14:paraId="4F479273" w14:textId="0171043C" w:rsidR="007201BC" w:rsidRPr="00575680" w:rsidRDefault="007201BC" w:rsidP="00852753">
      <w:pPr>
        <w:jc w:val="both"/>
        <w:rPr>
          <w:rStyle w:val="PGE-Alteraesdestacadas"/>
          <w:b w:val="0"/>
          <w:color w:val="ED0000"/>
          <w:sz w:val="24"/>
          <w:u w:val="none"/>
        </w:rPr>
      </w:pPr>
    </w:p>
    <w:p w14:paraId="3CA28D16" w14:textId="5D4AC32C" w:rsidR="00FE4B59" w:rsidRPr="0022062F" w:rsidRDefault="00BB7FF5" w:rsidP="00787243">
      <w:pPr>
        <w:ind w:right="403"/>
        <w:jc w:val="both"/>
        <w:rPr>
          <w:rStyle w:val="PGE-Alteraesdestacadas"/>
          <w:color w:val="auto"/>
          <w:sz w:val="24"/>
        </w:rPr>
      </w:pPr>
      <w:r w:rsidRPr="0022062F">
        <w:rPr>
          <w:rStyle w:val="PGE-Alteraesdestacadas"/>
          <w:color w:val="auto"/>
          <w:sz w:val="24"/>
        </w:rPr>
        <w:t>MENOR PREÇO</w:t>
      </w:r>
      <w:r w:rsidR="00DE6572" w:rsidRPr="0022062F">
        <w:rPr>
          <w:rStyle w:val="PGE-Alteraesdestacadas"/>
          <w:color w:val="auto"/>
          <w:sz w:val="24"/>
        </w:rPr>
        <w:t xml:space="preserve"> </w:t>
      </w:r>
      <w:r w:rsidR="00852753" w:rsidRPr="0022062F">
        <w:rPr>
          <w:rStyle w:val="PGE-Alteraesdestacadas"/>
          <w:color w:val="auto"/>
          <w:sz w:val="24"/>
        </w:rPr>
        <w:t>GLOBAL</w:t>
      </w:r>
    </w:p>
    <w:p w14:paraId="3A159499" w14:textId="77777777" w:rsidR="00787243" w:rsidRPr="00B6245A" w:rsidRDefault="00787243" w:rsidP="00675FF5">
      <w:pPr>
        <w:ind w:right="403"/>
        <w:jc w:val="both"/>
        <w:rPr>
          <w:rStyle w:val="PGE-Alteraesdestacadas"/>
          <w:b w:val="0"/>
          <w:sz w:val="24"/>
          <w:u w:val="none"/>
        </w:rPr>
      </w:pPr>
    </w:p>
    <w:p w14:paraId="4D8DB702" w14:textId="77777777" w:rsidR="00DE35AE" w:rsidRPr="00CE1CF7" w:rsidRDefault="00DE35AE" w:rsidP="00675FF5">
      <w:pPr>
        <w:jc w:val="both"/>
        <w:rPr>
          <w:rFonts w:ascii="Arial" w:hAnsi="Arial"/>
          <w:b/>
          <w:bCs/>
        </w:rPr>
      </w:pPr>
      <w:r w:rsidRPr="00CE1CF7">
        <w:rPr>
          <w:rFonts w:ascii="Arial" w:hAnsi="Arial"/>
          <w:b/>
          <w:bCs/>
        </w:rPr>
        <w:t xml:space="preserve">CONCEITUAÇÃO DO OBJETO </w:t>
      </w:r>
    </w:p>
    <w:p w14:paraId="62EC9918" w14:textId="77777777" w:rsidR="0046203A" w:rsidRPr="00D968B2" w:rsidRDefault="0046203A" w:rsidP="0046203A">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bookmarkStart w:id="46" w:name="_Hlk174023516"/>
      <w:r w:rsidRPr="00D968B2">
        <w:t xml:space="preserve">Objeto a ser contratado  </w:t>
      </w:r>
      <w:bookmarkStart w:id="47" w:name="_Hlk115684682"/>
      <w:r w:rsidRPr="00D968B2">
        <w:rPr>
          <w:b w:val="0"/>
          <w:bCs w:val="0"/>
        </w:rPr>
        <w:t xml:space="preserve"> </w:t>
      </w:r>
      <w:bookmarkEnd w:id="47"/>
    </w:p>
    <w:p w14:paraId="76B398F1" w14:textId="3ADFF1FD" w:rsidR="00C14824" w:rsidRPr="00D968B2" w:rsidRDefault="00C14824" w:rsidP="00C14824">
      <w:pPr>
        <w:pStyle w:val="Expandido"/>
        <w:ind w:left="0"/>
        <w:rPr>
          <w:rFonts w:ascii="Arial" w:hAnsi="Arial" w:cs="Arial"/>
          <w:color w:val="auto"/>
          <w:sz w:val="24"/>
        </w:rPr>
      </w:pPr>
      <w:bookmarkStart w:id="48" w:name="_Hlk192145923"/>
      <w:r w:rsidRPr="00D968B2">
        <w:rPr>
          <w:rFonts w:ascii="Arial" w:hAnsi="Arial" w:cs="Arial"/>
          <w:color w:val="auto"/>
          <w:sz w:val="24"/>
        </w:rPr>
        <w:t xml:space="preserve">Contratação de empresa especializada para a execução de obras para construção do Centro de Atenção Psicossocial Infanto-Juvenil (CAPS IJ) Projeto Padrão - Novo </w:t>
      </w:r>
      <w:r w:rsidR="00D968B2" w:rsidRPr="00D968B2">
        <w:rPr>
          <w:rFonts w:ascii="Arial" w:hAnsi="Arial" w:cs="Arial"/>
          <w:color w:val="auto"/>
          <w:sz w:val="24"/>
        </w:rPr>
        <w:t>PAC</w:t>
      </w:r>
      <w:r w:rsidRPr="00D968B2">
        <w:rPr>
          <w:rFonts w:ascii="Arial" w:hAnsi="Arial" w:cs="Arial"/>
          <w:color w:val="auto"/>
          <w:sz w:val="24"/>
        </w:rPr>
        <w:t xml:space="preserve"> Seleção 2025, no Jardim Montreal, no município de Sertãozinho/SP.</w:t>
      </w:r>
    </w:p>
    <w:p w14:paraId="62FF54C7" w14:textId="77777777" w:rsidR="00C14824" w:rsidRPr="00D968B2" w:rsidRDefault="00C14824" w:rsidP="00C14824">
      <w:pPr>
        <w:pStyle w:val="Expandido"/>
        <w:rPr>
          <w:rFonts w:ascii="Arial" w:hAnsi="Arial" w:cs="Arial"/>
          <w:color w:val="auto"/>
          <w:sz w:val="24"/>
        </w:rPr>
      </w:pPr>
    </w:p>
    <w:p w14:paraId="7864409D" w14:textId="77777777" w:rsidR="00C14824" w:rsidRPr="00D968B2" w:rsidRDefault="00C14824" w:rsidP="00C14824">
      <w:pPr>
        <w:pStyle w:val="Expandido"/>
        <w:ind w:left="0"/>
        <w:rPr>
          <w:rFonts w:ascii="Arial" w:hAnsi="Arial" w:cs="Arial"/>
          <w:color w:val="auto"/>
          <w:sz w:val="24"/>
        </w:rPr>
      </w:pPr>
      <w:r w:rsidRPr="00D968B2">
        <w:rPr>
          <w:rFonts w:ascii="Arial" w:hAnsi="Arial" w:cs="Arial"/>
          <w:color w:val="auto"/>
          <w:sz w:val="24"/>
        </w:rPr>
        <w:t xml:space="preserve">Coordenadas Geográficas: 21º12’92" S 48º00’23” O.    </w:t>
      </w:r>
    </w:p>
    <w:bookmarkEnd w:id="48"/>
    <w:p w14:paraId="2967550B" w14:textId="77777777" w:rsidR="00C14824" w:rsidRPr="00D968B2" w:rsidRDefault="00C14824" w:rsidP="00C1482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968B2">
        <w:t>Natureza do objeto</w:t>
      </w:r>
    </w:p>
    <w:p w14:paraId="7C36487B" w14:textId="77777777" w:rsidR="00C14824" w:rsidRPr="00D968B2" w:rsidRDefault="00C14824" w:rsidP="00C14824">
      <w:pPr>
        <w:pStyle w:val="Expandido"/>
        <w:ind w:left="0"/>
        <w:rPr>
          <w:rFonts w:ascii="Arial" w:hAnsi="Arial" w:cs="Arial"/>
          <w:color w:val="auto"/>
          <w:sz w:val="24"/>
        </w:rPr>
      </w:pPr>
      <w:r w:rsidRPr="00D968B2">
        <w:rPr>
          <w:rFonts w:ascii="Arial" w:hAnsi="Arial" w:cs="Arial"/>
          <w:color w:val="auto"/>
          <w:sz w:val="24"/>
        </w:rPr>
        <w:t>Execução de obra - Serviço de execução de obra comum de engenharia.</w:t>
      </w:r>
    </w:p>
    <w:p w14:paraId="49878D72" w14:textId="77777777" w:rsidR="00C14824" w:rsidRPr="00D968B2" w:rsidRDefault="00C14824" w:rsidP="00C1482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968B2">
        <w:t xml:space="preserve">Fundamentação da contratação  </w:t>
      </w:r>
    </w:p>
    <w:p w14:paraId="704A2481" w14:textId="77777777" w:rsidR="00C14824" w:rsidRPr="00D968B2" w:rsidRDefault="00C14824" w:rsidP="00C14824">
      <w:pPr>
        <w:pStyle w:val="Expandido"/>
        <w:ind w:left="0"/>
        <w:rPr>
          <w:rFonts w:ascii="Arial" w:hAnsi="Arial" w:cs="Arial"/>
          <w:color w:val="auto"/>
          <w:sz w:val="24"/>
        </w:rPr>
      </w:pPr>
      <w:r w:rsidRPr="00D968B2">
        <w:rPr>
          <w:rFonts w:ascii="Arial" w:hAnsi="Arial" w:cs="Arial"/>
          <w:color w:val="auto"/>
          <w:sz w:val="24"/>
        </w:rPr>
        <w:t>O presente documento está baseado em Estudo Técnico Preliminar disponível no processo administrativo, indicado no item 1 deste TR.</w:t>
      </w:r>
    </w:p>
    <w:p w14:paraId="1C428F89" w14:textId="77777777" w:rsidR="00C14824" w:rsidRPr="00D968B2" w:rsidRDefault="00C14824" w:rsidP="00C1482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968B2">
        <w:t>Há legislação especial que deva ser considerada na contratação?</w:t>
      </w:r>
    </w:p>
    <w:p w14:paraId="408936F1" w14:textId="77777777" w:rsidR="00C14824" w:rsidRPr="00D968B2" w:rsidRDefault="00B069B8" w:rsidP="00C14824">
      <w:pPr>
        <w:rPr>
          <w:rFonts w:ascii="Arial" w:hAnsi="Arial"/>
        </w:rPr>
      </w:pPr>
      <w:sdt>
        <w:sdtPr>
          <w:rPr>
            <w:rFonts w:ascii="Arial" w:eastAsia="MS Gothic" w:hAnsi="Arial"/>
            <w:sz w:val="40"/>
          </w:rPr>
          <w:id w:val="-1275701576"/>
          <w14:checkbox>
            <w14:checked w14:val="1"/>
            <w14:checkedState w14:val="2612" w14:font="MS Gothic"/>
            <w14:uncheckedState w14:val="2610" w14:font="MS Gothic"/>
          </w14:checkbox>
        </w:sdtPr>
        <w:sdtEndPr/>
        <w:sdtContent>
          <w:r w:rsidR="00C14824" w:rsidRPr="00D968B2">
            <w:rPr>
              <w:rFonts w:ascii="Segoe UI Symbol" w:eastAsia="MS Gothic" w:hAnsi="Segoe UI Symbol" w:cs="Segoe UI Symbol"/>
              <w:sz w:val="40"/>
            </w:rPr>
            <w:t>☒</w:t>
          </w:r>
        </w:sdtContent>
      </w:sdt>
      <w:r w:rsidR="00C14824" w:rsidRPr="00D968B2">
        <w:rPr>
          <w:rFonts w:ascii="Arial" w:hAnsi="Arial"/>
        </w:rPr>
        <w:t xml:space="preserve"> Sim      </w:t>
      </w:r>
      <w:sdt>
        <w:sdtPr>
          <w:rPr>
            <w:rFonts w:ascii="Arial" w:eastAsia="MS Gothic" w:hAnsi="Arial"/>
            <w:sz w:val="40"/>
          </w:rPr>
          <w:id w:val="81113306"/>
          <w14:checkbox>
            <w14:checked w14:val="0"/>
            <w14:checkedState w14:val="2612" w14:font="MS Gothic"/>
            <w14:uncheckedState w14:val="2610" w14:font="MS Gothic"/>
          </w14:checkbox>
        </w:sdtPr>
        <w:sdtEndPr/>
        <w:sdtContent>
          <w:r w:rsidR="00C14824" w:rsidRPr="00D968B2">
            <w:rPr>
              <w:rFonts w:ascii="Segoe UI Symbol" w:eastAsia="MS Gothic" w:hAnsi="Segoe UI Symbol" w:cs="Segoe UI Symbol"/>
              <w:sz w:val="40"/>
            </w:rPr>
            <w:t>☐</w:t>
          </w:r>
        </w:sdtContent>
      </w:sdt>
      <w:r w:rsidR="00C14824" w:rsidRPr="00D968B2">
        <w:rPr>
          <w:rFonts w:ascii="Arial" w:hAnsi="Arial"/>
        </w:rPr>
        <w:t xml:space="preserve"> Não </w:t>
      </w:r>
    </w:p>
    <w:p w14:paraId="6B0D808F" w14:textId="77777777" w:rsidR="00C14824" w:rsidRPr="00D968B2" w:rsidRDefault="00C14824" w:rsidP="00C14824">
      <w:pPr>
        <w:pStyle w:val="Tpico3"/>
        <w:numPr>
          <w:ilvl w:val="0"/>
          <w:numId w:val="0"/>
        </w:numPr>
        <w:suppressAutoHyphens w:val="0"/>
      </w:pPr>
      <w:r w:rsidRPr="00D968B2">
        <w:t>Qual é a legislação especial?</w:t>
      </w:r>
      <w:r w:rsidRPr="00D968B2">
        <w:rPr>
          <w:b w:val="0"/>
          <w:bCs w:val="0"/>
        </w:rPr>
        <w:t xml:space="preserve"> </w:t>
      </w:r>
    </w:p>
    <w:p w14:paraId="0009D2F5" w14:textId="77777777" w:rsidR="00C14824" w:rsidRPr="00D968B2" w:rsidRDefault="00C14824" w:rsidP="00C14824">
      <w:pPr>
        <w:rPr>
          <w:rFonts w:ascii="Arial" w:hAnsi="Arial"/>
          <w:bCs/>
        </w:rPr>
      </w:pPr>
      <w:r w:rsidRPr="00D968B2">
        <w:rPr>
          <w:rFonts w:ascii="Arial" w:hAnsi="Arial"/>
          <w:bCs/>
        </w:rPr>
        <w:t>Normativos mais relevantes</w:t>
      </w:r>
    </w:p>
    <w:p w14:paraId="505A8E88" w14:textId="77777777" w:rsidR="007201BC" w:rsidRDefault="007201BC" w:rsidP="00D74977">
      <w:pPr>
        <w:rPr>
          <w:rFonts w:ascii="Arial" w:hAnsi="Arial"/>
          <w:b/>
          <w:bCs/>
          <w:sz w:val="28"/>
          <w:szCs w:val="28"/>
        </w:rPr>
      </w:pPr>
    </w:p>
    <w:p w14:paraId="4A1C2113" w14:textId="77777777" w:rsidR="007201BC" w:rsidRDefault="007201BC" w:rsidP="00D74977">
      <w:pPr>
        <w:rPr>
          <w:rFonts w:ascii="Arial" w:hAnsi="Arial"/>
          <w:b/>
          <w:bCs/>
          <w:sz w:val="28"/>
          <w:szCs w:val="28"/>
        </w:rPr>
      </w:pPr>
    </w:p>
    <w:p w14:paraId="577CA08A" w14:textId="77777777" w:rsidR="007201BC" w:rsidRDefault="007201BC" w:rsidP="00D74977">
      <w:pPr>
        <w:rPr>
          <w:rFonts w:ascii="Arial" w:hAnsi="Arial"/>
          <w:b/>
          <w:bCs/>
          <w:sz w:val="28"/>
          <w:szCs w:val="28"/>
        </w:rPr>
      </w:pPr>
    </w:p>
    <w:p w14:paraId="52435FAC" w14:textId="77777777" w:rsidR="00C14824" w:rsidRPr="00D968B2" w:rsidRDefault="00C14824" w:rsidP="00D968B2">
      <w:pPr>
        <w:jc w:val="both"/>
        <w:rPr>
          <w:rFonts w:ascii="Arial" w:hAnsi="Arial"/>
          <w:u w:val="single"/>
        </w:rPr>
      </w:pPr>
      <w:r w:rsidRPr="00D968B2">
        <w:rPr>
          <w:rFonts w:ascii="Arial" w:hAnsi="Arial"/>
          <w:u w:val="single"/>
        </w:rPr>
        <w:t>Seguem listados os atos normativos mais relevantes:</w:t>
      </w:r>
    </w:p>
    <w:p w14:paraId="7DBA1C80" w14:textId="77777777" w:rsidR="00C14824" w:rsidRPr="00D968B2" w:rsidRDefault="00C14824" w:rsidP="00D968B2">
      <w:pPr>
        <w:ind w:left="1701"/>
        <w:jc w:val="both"/>
        <w:rPr>
          <w:rFonts w:ascii="Arial" w:hAnsi="Arial"/>
        </w:rPr>
      </w:pPr>
    </w:p>
    <w:p w14:paraId="67E46497"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Lei nº 5.194, de 24 de dezembro de 1966, que regula o exercício das profissões de Engenharia e dá outras providências. Lei nº 12.378/2010, que regula o exercício da Arquitetura e cria o Conselho de Arquitetura e Urbanismo do Brasil (CAU/BR) e das Unidades da Federação (CAU/UF).</w:t>
      </w:r>
    </w:p>
    <w:p w14:paraId="31116FF6" w14:textId="77777777" w:rsidR="007201BC" w:rsidRPr="00D968B2" w:rsidRDefault="007201BC" w:rsidP="00D968B2">
      <w:pPr>
        <w:jc w:val="both"/>
        <w:rPr>
          <w:rFonts w:ascii="Arial" w:hAnsi="Arial"/>
          <w:b/>
          <w:bCs/>
        </w:rPr>
      </w:pPr>
    </w:p>
    <w:p w14:paraId="0528205F" w14:textId="77777777" w:rsidR="00C14824" w:rsidRPr="00D968B2" w:rsidRDefault="00C14824" w:rsidP="00D968B2">
      <w:pPr>
        <w:ind w:left="1701"/>
        <w:jc w:val="both"/>
        <w:rPr>
          <w:rFonts w:ascii="Arial" w:hAnsi="Arial"/>
        </w:rPr>
      </w:pPr>
      <w:r w:rsidRPr="00D968B2">
        <w:rPr>
          <w:rFonts w:ascii="Arial" w:hAnsi="Arial"/>
        </w:rPr>
        <w:t>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w:t>
      </w:r>
    </w:p>
    <w:p w14:paraId="6F6E80D9" w14:textId="77777777" w:rsidR="00C14824" w:rsidRPr="00D968B2" w:rsidRDefault="00C14824" w:rsidP="00D968B2">
      <w:pPr>
        <w:ind w:left="1701"/>
        <w:jc w:val="both"/>
        <w:rPr>
          <w:rFonts w:ascii="Arial" w:hAnsi="Arial"/>
        </w:rPr>
      </w:pPr>
    </w:p>
    <w:p w14:paraId="7D5208B4"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Lei n° 10.216, de 06 de abril de 2001, que dispõe sobre a proteção e os direitos das pessoas portadoras de transtornos mentais e redireciona o modelo assistencial em saúde mental.</w:t>
      </w:r>
    </w:p>
    <w:p w14:paraId="4F24D59B" w14:textId="77777777" w:rsidR="00C14824" w:rsidRPr="00D968B2" w:rsidRDefault="00C14824" w:rsidP="00D968B2">
      <w:pPr>
        <w:ind w:left="1701"/>
        <w:jc w:val="both"/>
        <w:rPr>
          <w:rFonts w:ascii="Arial" w:hAnsi="Arial"/>
        </w:rPr>
      </w:pPr>
    </w:p>
    <w:p w14:paraId="53236AA8"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Portaria de Consolidação GM/MS nº 3, de 28 de setembro de 2017, consolidação das normas sobre as redes do Sistema Único de Saúde.</w:t>
      </w:r>
    </w:p>
    <w:p w14:paraId="10BF9696" w14:textId="77777777" w:rsidR="00C14824" w:rsidRPr="00D968B2" w:rsidRDefault="00C14824" w:rsidP="00D968B2">
      <w:pPr>
        <w:ind w:left="1701"/>
        <w:jc w:val="both"/>
        <w:rPr>
          <w:rFonts w:ascii="Arial" w:hAnsi="Arial"/>
        </w:rPr>
      </w:pPr>
    </w:p>
    <w:p w14:paraId="2100AD05"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Portaria de Consolidação GM/MS nº 6, de 06 de outubro de 2017, consolidação das normas sobre o financiamento e a transferência de recursos federais para as ações e os serviços do Sistema Único de Saúde.</w:t>
      </w:r>
    </w:p>
    <w:p w14:paraId="31FA58F5" w14:textId="77777777" w:rsidR="00C14824" w:rsidRPr="00D968B2" w:rsidRDefault="00C14824" w:rsidP="00D968B2">
      <w:pPr>
        <w:ind w:left="1701"/>
        <w:jc w:val="both"/>
        <w:rPr>
          <w:rFonts w:ascii="Arial" w:hAnsi="Arial"/>
        </w:rPr>
      </w:pPr>
    </w:p>
    <w:p w14:paraId="6C33750F"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RDC nº 63/2011 Anvisa – Requisitos de boas práticas de funcionamento para os serviços de Saúde.</w:t>
      </w:r>
    </w:p>
    <w:p w14:paraId="0D1EBA49" w14:textId="77777777" w:rsidR="00C14824" w:rsidRPr="00D968B2" w:rsidRDefault="00C14824" w:rsidP="00D968B2">
      <w:pPr>
        <w:ind w:left="1701"/>
        <w:jc w:val="both"/>
        <w:rPr>
          <w:rFonts w:ascii="Arial" w:hAnsi="Arial"/>
        </w:rPr>
      </w:pPr>
    </w:p>
    <w:p w14:paraId="6EDD437B"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RDC nº 222/2018 Anvisa – Regulamenta as boas práticas de gerenciamento dos resíduos de serviços de Saúde.</w:t>
      </w:r>
    </w:p>
    <w:p w14:paraId="3972B208" w14:textId="77777777" w:rsidR="00C14824" w:rsidRPr="00D968B2" w:rsidRDefault="00C14824" w:rsidP="00D968B2">
      <w:pPr>
        <w:ind w:left="1701"/>
        <w:jc w:val="both"/>
        <w:rPr>
          <w:rFonts w:ascii="Arial" w:hAnsi="Arial"/>
        </w:rPr>
      </w:pPr>
    </w:p>
    <w:p w14:paraId="0024A990"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RDC nº 36/2013 Anvisa – Institui ações para a segurança do paciente em serviços de Saúde.</w:t>
      </w:r>
    </w:p>
    <w:p w14:paraId="1989A5D3" w14:textId="77777777" w:rsidR="00C14824" w:rsidRPr="00D968B2" w:rsidRDefault="00C14824" w:rsidP="00D968B2">
      <w:pPr>
        <w:ind w:left="1701"/>
        <w:jc w:val="both"/>
        <w:rPr>
          <w:rFonts w:ascii="Arial" w:hAnsi="Arial"/>
        </w:rPr>
      </w:pPr>
    </w:p>
    <w:p w14:paraId="50AB3F15"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RDC nº 15/2012 Anvisa – Requisitos de boas práticas para o processamento de produtos para saúde.</w:t>
      </w:r>
    </w:p>
    <w:p w14:paraId="549FF003" w14:textId="77777777" w:rsidR="00C14824" w:rsidRPr="00D968B2" w:rsidRDefault="00C14824" w:rsidP="00D968B2">
      <w:pPr>
        <w:ind w:left="1701"/>
        <w:jc w:val="both"/>
        <w:rPr>
          <w:rFonts w:ascii="Arial" w:hAnsi="Arial"/>
        </w:rPr>
      </w:pPr>
    </w:p>
    <w:p w14:paraId="16C777E9"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Resolução Conama nº 307, de 05 de julho de 2002 – Estabelece diretrizes, critérios e procedimentos para a gestão dos resíduos da construção civil.</w:t>
      </w:r>
    </w:p>
    <w:p w14:paraId="7D4FF0CB" w14:textId="77777777" w:rsidR="00C14824" w:rsidRPr="00D968B2" w:rsidRDefault="00C14824" w:rsidP="00D968B2">
      <w:pPr>
        <w:ind w:left="1701"/>
        <w:jc w:val="both"/>
        <w:rPr>
          <w:rFonts w:ascii="Arial" w:hAnsi="Arial"/>
        </w:rPr>
      </w:pPr>
    </w:p>
    <w:p w14:paraId="7ED5A310"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Resolução Conama nº 358/2005 – Tratamento e disposição final dos resíduos dos serviços de Saúde.</w:t>
      </w:r>
    </w:p>
    <w:p w14:paraId="64DD9ED0" w14:textId="77777777" w:rsidR="00C14824" w:rsidRPr="00D968B2" w:rsidRDefault="00C14824" w:rsidP="00D968B2">
      <w:pPr>
        <w:ind w:left="1701"/>
        <w:jc w:val="both"/>
        <w:rPr>
          <w:rFonts w:ascii="Arial" w:hAnsi="Arial"/>
        </w:rPr>
      </w:pPr>
    </w:p>
    <w:p w14:paraId="25227119"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ABNT NBR 9050/2020 – Acessibilidade às edificações, mobiliário, espaços e equipamentos urbanos.</w:t>
      </w:r>
    </w:p>
    <w:p w14:paraId="35599643" w14:textId="77777777" w:rsidR="00C14824" w:rsidRPr="00D968B2" w:rsidRDefault="00C14824" w:rsidP="00D968B2">
      <w:pPr>
        <w:ind w:left="1701"/>
        <w:jc w:val="both"/>
        <w:rPr>
          <w:rFonts w:ascii="Arial" w:hAnsi="Arial"/>
        </w:rPr>
      </w:pPr>
    </w:p>
    <w:p w14:paraId="48E65B6F" w14:textId="77777777" w:rsidR="00C14824" w:rsidRPr="00D968B2" w:rsidRDefault="00C14824" w:rsidP="00D968B2">
      <w:pPr>
        <w:ind w:left="1701"/>
        <w:jc w:val="both"/>
        <w:rPr>
          <w:rFonts w:ascii="Arial" w:hAnsi="Arial"/>
        </w:rPr>
      </w:pPr>
      <w:r w:rsidRPr="00D968B2">
        <w:rPr>
          <w:rFonts w:ascii="Arial" w:hAnsi="Arial"/>
        </w:rPr>
        <w:lastRenderedPageBreak/>
        <w:t>●</w:t>
      </w:r>
      <w:r w:rsidRPr="00D968B2">
        <w:rPr>
          <w:rFonts w:ascii="Arial" w:hAnsi="Arial"/>
        </w:rPr>
        <w:tab/>
        <w:t>ABNT NBR 12.188/2016 – Sistema centralizado de suprimentos de gases medicinais, de gases para dispositivos médicos e de vácuo para uso em estabelecimentos de Saúde.</w:t>
      </w:r>
    </w:p>
    <w:p w14:paraId="484E9C06" w14:textId="77777777" w:rsidR="00C14824" w:rsidRPr="00D968B2" w:rsidRDefault="00C14824" w:rsidP="00D968B2">
      <w:pPr>
        <w:ind w:left="1701"/>
        <w:jc w:val="both"/>
        <w:rPr>
          <w:rFonts w:ascii="Arial" w:hAnsi="Arial"/>
        </w:rPr>
      </w:pPr>
    </w:p>
    <w:p w14:paraId="0AC45ED6"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ABNT NBR 7256/2016 – Tratamento de ar em Estabelecimento Assistencial de Saúde (EAS) – Requisitos para projetos e execução das instalações.</w:t>
      </w:r>
    </w:p>
    <w:p w14:paraId="2A76E440" w14:textId="77777777" w:rsidR="00C14824" w:rsidRPr="00D968B2" w:rsidRDefault="00C14824" w:rsidP="00D968B2">
      <w:pPr>
        <w:ind w:left="1701"/>
        <w:jc w:val="both"/>
        <w:rPr>
          <w:rFonts w:ascii="Arial" w:hAnsi="Arial"/>
        </w:rPr>
      </w:pPr>
    </w:p>
    <w:p w14:paraId="2E1F410B" w14:textId="77777777" w:rsidR="00C14824" w:rsidRPr="00D968B2" w:rsidRDefault="00C14824" w:rsidP="00D968B2">
      <w:pPr>
        <w:ind w:left="1701"/>
        <w:jc w:val="both"/>
        <w:rPr>
          <w:rFonts w:ascii="Arial" w:hAnsi="Arial"/>
        </w:rPr>
      </w:pPr>
      <w:r w:rsidRPr="00D968B2">
        <w:rPr>
          <w:rFonts w:ascii="Arial" w:hAnsi="Arial"/>
        </w:rPr>
        <w:t>●</w:t>
      </w:r>
      <w:r w:rsidRPr="00D968B2">
        <w:rPr>
          <w:rFonts w:ascii="Arial" w:hAnsi="Arial"/>
        </w:rPr>
        <w:tab/>
        <w:t>ABNT NBR 13532/1995 – Elaboração de projetos de edificações.</w:t>
      </w:r>
    </w:p>
    <w:p w14:paraId="5D8C61FD" w14:textId="77777777" w:rsidR="007201BC" w:rsidRPr="00D968B2" w:rsidRDefault="007201BC" w:rsidP="00D968B2">
      <w:pPr>
        <w:jc w:val="both"/>
        <w:rPr>
          <w:rFonts w:ascii="Arial" w:hAnsi="Arial"/>
          <w:b/>
          <w:bCs/>
        </w:rPr>
      </w:pPr>
    </w:p>
    <w:p w14:paraId="21B809A6" w14:textId="77777777" w:rsidR="00C14824" w:rsidRPr="00D968B2" w:rsidRDefault="00C14824" w:rsidP="00D968B2">
      <w:pPr>
        <w:ind w:left="1701"/>
        <w:jc w:val="both"/>
        <w:rPr>
          <w:rFonts w:ascii="Arial" w:hAnsi="Arial"/>
        </w:rPr>
      </w:pPr>
      <w:r w:rsidRPr="00D968B2">
        <w:rPr>
          <w:rFonts w:ascii="Arial" w:hAnsi="Arial"/>
        </w:rPr>
        <w:t>ABNT NBR 6492/1994 – Representação de projetos de arquitetura.</w:t>
      </w:r>
    </w:p>
    <w:p w14:paraId="2C56E49F" w14:textId="77777777" w:rsidR="00C14824" w:rsidRPr="00D968B2" w:rsidRDefault="00C14824" w:rsidP="00D968B2">
      <w:pPr>
        <w:ind w:left="1701"/>
        <w:jc w:val="both"/>
        <w:rPr>
          <w:rFonts w:ascii="Arial" w:hAnsi="Arial"/>
        </w:rPr>
      </w:pPr>
    </w:p>
    <w:p w14:paraId="1C8D6DE6" w14:textId="77777777" w:rsidR="00C14824" w:rsidRPr="00D968B2" w:rsidRDefault="00C14824" w:rsidP="00D968B2">
      <w:pPr>
        <w:jc w:val="both"/>
        <w:rPr>
          <w:rFonts w:ascii="Arial" w:hAnsi="Arial"/>
        </w:rPr>
      </w:pPr>
      <w:r w:rsidRPr="00D968B2">
        <w:rPr>
          <w:rFonts w:ascii="Arial" w:hAnsi="Arial"/>
        </w:rPr>
        <w:t>Além das normas estabelecidas pelos catálogos técnicos da ABNT e correlatos, a contratada deverá consultar e aplicar, quando pertinente, as normas indicadas na Biblioteca de Temas de Serviços de Saúde.</w:t>
      </w:r>
    </w:p>
    <w:p w14:paraId="78BDC4A0" w14:textId="77777777" w:rsidR="00C14824" w:rsidRPr="00D968B2" w:rsidRDefault="00C14824" w:rsidP="00D968B2">
      <w:pPr>
        <w:ind w:left="1701"/>
        <w:jc w:val="both"/>
        <w:rPr>
          <w:rFonts w:ascii="Arial" w:hAnsi="Arial"/>
        </w:rPr>
      </w:pPr>
    </w:p>
    <w:p w14:paraId="232D378C" w14:textId="77777777" w:rsidR="00C14824" w:rsidRPr="00D968B2" w:rsidRDefault="00C14824" w:rsidP="00D968B2">
      <w:pPr>
        <w:jc w:val="both"/>
        <w:rPr>
          <w:rFonts w:ascii="Arial" w:hAnsi="Arial"/>
        </w:rPr>
      </w:pPr>
      <w:r w:rsidRPr="00D968B2">
        <w:rPr>
          <w:rFonts w:ascii="Arial" w:hAnsi="Arial"/>
        </w:rPr>
        <w:t>Os serviços serão prestados por empresa especializada no ramo, devidamente regulamentada e autorizada pelos órgãos competentes, em conformidade com a legislação vigente e padrões de sustentabilidade exigidos neste instrumento e no futuro termo de referência.</w:t>
      </w:r>
    </w:p>
    <w:p w14:paraId="7E35F6D4" w14:textId="77777777" w:rsidR="007201BC" w:rsidRPr="00D968B2" w:rsidRDefault="007201BC" w:rsidP="00D968B2">
      <w:pPr>
        <w:jc w:val="both"/>
        <w:rPr>
          <w:rFonts w:ascii="Arial" w:hAnsi="Arial"/>
          <w:b/>
          <w:bCs/>
        </w:rPr>
      </w:pPr>
    </w:p>
    <w:p w14:paraId="12D7A7FD" w14:textId="77777777" w:rsidR="00C14824" w:rsidRPr="00D968B2" w:rsidRDefault="00C14824" w:rsidP="00D968B2">
      <w:pPr>
        <w:jc w:val="both"/>
        <w:rPr>
          <w:rFonts w:ascii="Arial" w:hAnsi="Arial"/>
          <w:b/>
        </w:rPr>
      </w:pPr>
      <w:r w:rsidRPr="00D968B2">
        <w:rPr>
          <w:rFonts w:ascii="Arial" w:hAnsi="Arial"/>
          <w:b/>
        </w:rPr>
        <w:t>Documentos para habilitação</w:t>
      </w:r>
    </w:p>
    <w:p w14:paraId="76544709" w14:textId="77777777" w:rsidR="00C14824" w:rsidRPr="00D968B2" w:rsidRDefault="00C14824" w:rsidP="00D968B2">
      <w:pPr>
        <w:ind w:left="1701"/>
        <w:jc w:val="both"/>
        <w:rPr>
          <w:rFonts w:ascii="Arial" w:hAnsi="Arial"/>
        </w:rPr>
      </w:pPr>
    </w:p>
    <w:p w14:paraId="1A3611F8" w14:textId="77777777" w:rsidR="00C14824" w:rsidRPr="00D968B2" w:rsidRDefault="00C14824" w:rsidP="00D968B2">
      <w:pPr>
        <w:jc w:val="both"/>
        <w:rPr>
          <w:rFonts w:ascii="Arial" w:hAnsi="Arial"/>
          <w:u w:val="single"/>
        </w:rPr>
      </w:pPr>
      <w:r w:rsidRPr="00D968B2">
        <w:rPr>
          <w:rFonts w:ascii="Arial" w:hAnsi="Arial"/>
          <w:u w:val="single"/>
        </w:rPr>
        <w:t>Habilitação jurídica:</w:t>
      </w:r>
    </w:p>
    <w:p w14:paraId="275C0793" w14:textId="77777777" w:rsidR="00C14824" w:rsidRPr="00D968B2" w:rsidRDefault="00C14824" w:rsidP="00D968B2">
      <w:pPr>
        <w:ind w:left="1701"/>
        <w:jc w:val="both"/>
        <w:rPr>
          <w:rFonts w:ascii="Arial" w:hAnsi="Arial"/>
        </w:rPr>
      </w:pPr>
      <w:r w:rsidRPr="00D968B2">
        <w:rPr>
          <w:rFonts w:ascii="Arial" w:hAnsi="Arial"/>
        </w:rPr>
        <w:t xml:space="preserve"> </w:t>
      </w:r>
    </w:p>
    <w:p w14:paraId="109B59E3" w14:textId="77777777" w:rsidR="00C14824" w:rsidRPr="00D968B2" w:rsidRDefault="00C14824" w:rsidP="00D968B2">
      <w:pPr>
        <w:jc w:val="both"/>
        <w:rPr>
          <w:rFonts w:ascii="Arial" w:hAnsi="Arial"/>
        </w:rPr>
      </w:pPr>
      <w:r w:rsidRPr="00D968B2">
        <w:rPr>
          <w:rFonts w:ascii="Arial" w:hAnsi="Arial"/>
        </w:rPr>
        <w:t>a) Empresário individual: inscrição no Registro Público de Empresas Mercantis, a cargo da Junta Comercial da respectiva sede;</w:t>
      </w:r>
    </w:p>
    <w:p w14:paraId="32D417E2" w14:textId="77777777" w:rsidR="00C14824" w:rsidRPr="00D968B2" w:rsidRDefault="00C14824" w:rsidP="00D968B2">
      <w:pPr>
        <w:ind w:left="1701"/>
        <w:jc w:val="both"/>
        <w:rPr>
          <w:rFonts w:ascii="Arial" w:hAnsi="Arial"/>
        </w:rPr>
      </w:pPr>
      <w:r w:rsidRPr="00D968B2">
        <w:rPr>
          <w:rFonts w:ascii="Arial" w:hAnsi="Arial"/>
        </w:rPr>
        <w:t xml:space="preserve"> </w:t>
      </w:r>
    </w:p>
    <w:p w14:paraId="0DA4F858" w14:textId="77777777" w:rsidR="00C14824" w:rsidRPr="00D968B2" w:rsidRDefault="00C14824" w:rsidP="00D968B2">
      <w:pPr>
        <w:jc w:val="both"/>
        <w:rPr>
          <w:rFonts w:ascii="Arial" w:hAnsi="Arial"/>
        </w:rPr>
      </w:pPr>
      <w:r w:rsidRPr="00D968B2">
        <w:rPr>
          <w:rFonts w:ascii="Arial" w:hAnsi="Arial"/>
        </w:rPr>
        <w:t xml:space="preserve">b) Microempreendedor Individual - MEI: Certificado da Condição de Microempreendedor Individual - CCMEI, cuja aceitação ficará condicionada à verificação da autenticidade no sítio https://www.gov.br/empresas-e-negocios/pt-br/empreendedor; </w:t>
      </w:r>
    </w:p>
    <w:p w14:paraId="0CD80723" w14:textId="77777777" w:rsidR="00C14824" w:rsidRPr="00D968B2" w:rsidRDefault="00C14824" w:rsidP="00D968B2">
      <w:pPr>
        <w:ind w:left="1701"/>
        <w:jc w:val="both"/>
        <w:rPr>
          <w:rFonts w:ascii="Arial" w:hAnsi="Arial"/>
        </w:rPr>
      </w:pPr>
    </w:p>
    <w:p w14:paraId="569681E9" w14:textId="77777777" w:rsidR="00C14824" w:rsidRPr="00D968B2" w:rsidRDefault="00C14824" w:rsidP="00D968B2">
      <w:pPr>
        <w:jc w:val="both"/>
        <w:rPr>
          <w:rFonts w:ascii="Arial" w:hAnsi="Arial"/>
        </w:rPr>
      </w:pPr>
      <w:r w:rsidRPr="00D968B2">
        <w:rPr>
          <w:rFonts w:ascii="Arial" w:hAnsi="Arial"/>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702AA53" w14:textId="77777777" w:rsidR="00C14824" w:rsidRPr="00D968B2" w:rsidRDefault="00C14824" w:rsidP="00D968B2">
      <w:pPr>
        <w:ind w:left="1701"/>
        <w:jc w:val="both"/>
        <w:rPr>
          <w:rFonts w:ascii="Arial" w:hAnsi="Arial"/>
        </w:rPr>
      </w:pPr>
    </w:p>
    <w:p w14:paraId="6C4D1475" w14:textId="77777777" w:rsidR="00C14824" w:rsidRPr="00D968B2" w:rsidRDefault="00C14824" w:rsidP="00D968B2">
      <w:pPr>
        <w:jc w:val="both"/>
        <w:rPr>
          <w:rFonts w:ascii="Arial" w:hAnsi="Arial"/>
        </w:rPr>
      </w:pPr>
      <w:r w:rsidRPr="00D968B2">
        <w:rPr>
          <w:rFonts w:ascii="Arial" w:hAnsi="Arial"/>
        </w:rPr>
        <w:t>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416B254" w14:textId="77777777" w:rsidR="00C14824" w:rsidRPr="00D968B2" w:rsidRDefault="00C14824" w:rsidP="00D968B2">
      <w:pPr>
        <w:ind w:left="1701"/>
        <w:jc w:val="both"/>
        <w:rPr>
          <w:rFonts w:ascii="Arial" w:hAnsi="Arial"/>
        </w:rPr>
      </w:pPr>
    </w:p>
    <w:p w14:paraId="55C43B06" w14:textId="77777777" w:rsidR="00C14824" w:rsidRPr="00D968B2" w:rsidRDefault="00C14824" w:rsidP="00D968B2">
      <w:pPr>
        <w:jc w:val="both"/>
        <w:rPr>
          <w:rFonts w:ascii="Arial" w:hAnsi="Arial"/>
        </w:rPr>
      </w:pPr>
      <w:r w:rsidRPr="00D968B2">
        <w:rPr>
          <w:rFonts w:ascii="Arial" w:hAnsi="Arial"/>
        </w:rPr>
        <w:t>e) Sociedade simples: inscrição do ato constitutivo no Registro Civil de Pessoas Jurídicas do local de sua sede, acompanhada de documento comprobatório de seus administradores;</w:t>
      </w:r>
    </w:p>
    <w:p w14:paraId="64192E58" w14:textId="77777777" w:rsidR="00C14824" w:rsidRPr="00D968B2" w:rsidRDefault="00C14824" w:rsidP="00D968B2">
      <w:pPr>
        <w:ind w:left="1701"/>
        <w:jc w:val="both"/>
        <w:rPr>
          <w:rFonts w:ascii="Arial" w:hAnsi="Arial"/>
        </w:rPr>
      </w:pPr>
    </w:p>
    <w:p w14:paraId="3513C5A7" w14:textId="77777777" w:rsidR="00C14824" w:rsidRPr="00D968B2" w:rsidRDefault="00C14824" w:rsidP="00D968B2">
      <w:pPr>
        <w:jc w:val="both"/>
        <w:rPr>
          <w:rFonts w:ascii="Arial" w:hAnsi="Arial"/>
        </w:rPr>
      </w:pPr>
      <w:r w:rsidRPr="00D968B2">
        <w:rPr>
          <w:rFonts w:ascii="Arial" w:hAnsi="Arial"/>
        </w:rPr>
        <w:t xml:space="preserve">f) Filial, sucursal ou agência de sociedade simples ou empresária: inscrição do ato </w:t>
      </w:r>
      <w:r w:rsidRPr="00D968B2">
        <w:rPr>
          <w:rFonts w:ascii="Arial" w:hAnsi="Arial"/>
        </w:rPr>
        <w:lastRenderedPageBreak/>
        <w:t>constitutivo da filial, sucursal ou agência da sociedade simples ou empresária, respectivamente, no Registro Civil das Pessoas Jurídicas ou no Registro Público de Empresas Mercantis onde opera, com averbação no Registro onde tem sede a matriz;</w:t>
      </w:r>
    </w:p>
    <w:p w14:paraId="52926FC8" w14:textId="77777777" w:rsidR="00C14824" w:rsidRPr="00D968B2" w:rsidRDefault="00C14824" w:rsidP="00D968B2">
      <w:pPr>
        <w:ind w:left="1701"/>
        <w:jc w:val="both"/>
        <w:rPr>
          <w:rFonts w:ascii="Arial" w:hAnsi="Arial"/>
        </w:rPr>
      </w:pPr>
    </w:p>
    <w:p w14:paraId="56D73CDF" w14:textId="77777777" w:rsidR="00C14824" w:rsidRPr="00D968B2" w:rsidRDefault="00C14824" w:rsidP="00D968B2">
      <w:pPr>
        <w:jc w:val="both"/>
        <w:rPr>
          <w:rFonts w:ascii="Arial" w:hAnsi="Arial"/>
        </w:rPr>
      </w:pPr>
      <w:r w:rsidRPr="00D968B2">
        <w:rPr>
          <w:rFonts w:ascii="Arial" w:hAnsi="Arial"/>
        </w:rPr>
        <w:t xml:space="preserve">g) Sociedade cooperativa: ato constitutivo, estatuto ou contrato social atualizado e registrado na Junta Comercial, em se tratando de sociedade empresária ou cooperativa, devendo o estatuto, no caso das cooperativas, estar adequado à Lei Federal nº 12.690/2012; </w:t>
      </w:r>
    </w:p>
    <w:p w14:paraId="1A472276" w14:textId="77777777" w:rsidR="00C14824" w:rsidRPr="00D968B2" w:rsidRDefault="00C14824" w:rsidP="00D968B2">
      <w:pPr>
        <w:ind w:left="1701"/>
        <w:jc w:val="both"/>
        <w:rPr>
          <w:rFonts w:ascii="Arial" w:hAnsi="Arial"/>
        </w:rPr>
      </w:pPr>
    </w:p>
    <w:p w14:paraId="3601CE7A" w14:textId="77777777" w:rsidR="00C14824" w:rsidRPr="00D968B2" w:rsidRDefault="00C14824" w:rsidP="00D968B2">
      <w:pPr>
        <w:jc w:val="both"/>
        <w:rPr>
          <w:rFonts w:ascii="Arial" w:hAnsi="Arial"/>
        </w:rPr>
      </w:pPr>
      <w:r w:rsidRPr="00D968B2">
        <w:rPr>
          <w:rFonts w:ascii="Arial" w:hAnsi="Arial"/>
        </w:rPr>
        <w:t>h) Documentos de eleição ou designação dos atuais administradores, tratando-se de sociedades empresárias ou cooperativas;</w:t>
      </w:r>
    </w:p>
    <w:p w14:paraId="7E5AEE57" w14:textId="77777777" w:rsidR="00C14824" w:rsidRPr="00D968B2" w:rsidRDefault="00C14824" w:rsidP="00D968B2">
      <w:pPr>
        <w:ind w:left="1701"/>
        <w:jc w:val="both"/>
        <w:rPr>
          <w:rFonts w:ascii="Arial" w:hAnsi="Arial"/>
        </w:rPr>
      </w:pPr>
    </w:p>
    <w:p w14:paraId="01767F83" w14:textId="77777777" w:rsidR="00C14824" w:rsidRPr="00D968B2" w:rsidRDefault="00C14824" w:rsidP="00D968B2">
      <w:pPr>
        <w:jc w:val="both"/>
        <w:rPr>
          <w:rFonts w:ascii="Arial" w:hAnsi="Arial"/>
        </w:rPr>
      </w:pPr>
      <w:r w:rsidRPr="00D968B2">
        <w:rPr>
          <w:rFonts w:ascii="Arial" w:hAnsi="Arial"/>
        </w:rPr>
        <w:t xml:space="preserve">i) As microempresas e empresas de pequeno porte, por ocasião da participação neste certame, deverão apresentar toda a documentação exigida para fins de comprovação de regularidade fiscal, mesmo que esta apresente alguma restrição; </w:t>
      </w:r>
    </w:p>
    <w:p w14:paraId="3A067A77" w14:textId="77777777" w:rsidR="00C14824" w:rsidRPr="00D968B2" w:rsidRDefault="00C14824" w:rsidP="00D968B2">
      <w:pPr>
        <w:ind w:left="1701"/>
        <w:jc w:val="both"/>
        <w:rPr>
          <w:rFonts w:ascii="Arial" w:hAnsi="Arial"/>
        </w:rPr>
      </w:pPr>
    </w:p>
    <w:p w14:paraId="2594F1B6" w14:textId="77777777" w:rsidR="00C14824" w:rsidRPr="00D968B2" w:rsidRDefault="00C14824" w:rsidP="00D968B2">
      <w:pPr>
        <w:jc w:val="both"/>
        <w:rPr>
          <w:rFonts w:ascii="Arial" w:hAnsi="Arial"/>
        </w:rPr>
      </w:pPr>
      <w:r w:rsidRPr="00D968B2">
        <w:rPr>
          <w:rFonts w:ascii="Arial" w:hAnsi="Arial"/>
        </w:rPr>
        <w:t>i.1)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5E09A72F" w14:textId="77777777" w:rsidR="00C14824" w:rsidRPr="00D968B2" w:rsidRDefault="00C14824" w:rsidP="00D968B2">
      <w:pPr>
        <w:ind w:left="1701"/>
        <w:jc w:val="both"/>
        <w:rPr>
          <w:rFonts w:ascii="Arial" w:hAnsi="Arial"/>
        </w:rPr>
      </w:pPr>
    </w:p>
    <w:p w14:paraId="335FAEA3" w14:textId="77777777" w:rsidR="00C14824" w:rsidRPr="00D968B2" w:rsidRDefault="00C14824" w:rsidP="00D968B2">
      <w:pPr>
        <w:jc w:val="both"/>
        <w:rPr>
          <w:rFonts w:ascii="Arial" w:hAnsi="Arial"/>
        </w:rPr>
      </w:pPr>
      <w:r w:rsidRPr="00D968B2">
        <w:rPr>
          <w:rFonts w:ascii="Arial" w:hAnsi="Arial"/>
        </w:rPr>
        <w:t>i.2) A não-regularização da documentação, no prazo previsto no subitem “i.1” implicará na decadência do direito à contratação, sem prejuízo das sanções legais, procedendo-se a convocação dos licitantes para, em sessão pública, retomar os atos referentes ao procedimento licitatório.</w:t>
      </w:r>
    </w:p>
    <w:p w14:paraId="78BB60A7" w14:textId="77777777" w:rsidR="00C14824" w:rsidRPr="00D968B2" w:rsidRDefault="00C14824" w:rsidP="00D968B2">
      <w:pPr>
        <w:ind w:left="1701"/>
        <w:jc w:val="both"/>
        <w:rPr>
          <w:rFonts w:ascii="Arial" w:hAnsi="Arial"/>
        </w:rPr>
      </w:pPr>
    </w:p>
    <w:p w14:paraId="4777E4C6" w14:textId="77777777" w:rsidR="00C14824" w:rsidRPr="00D968B2" w:rsidRDefault="00C14824" w:rsidP="00D968B2">
      <w:pPr>
        <w:jc w:val="both"/>
        <w:rPr>
          <w:rFonts w:ascii="Arial" w:hAnsi="Arial"/>
        </w:rPr>
      </w:pPr>
      <w:r w:rsidRPr="00D968B2">
        <w:rPr>
          <w:rFonts w:ascii="Arial" w:hAnsi="Arial"/>
        </w:rPr>
        <w:t xml:space="preserve">Regularidade fiscal e trabalhista: </w:t>
      </w:r>
    </w:p>
    <w:p w14:paraId="5D904E61" w14:textId="77777777" w:rsidR="00C14824" w:rsidRPr="00D968B2" w:rsidRDefault="00C14824" w:rsidP="00D968B2">
      <w:pPr>
        <w:ind w:left="1701"/>
        <w:jc w:val="both"/>
        <w:rPr>
          <w:rFonts w:ascii="Arial" w:hAnsi="Arial"/>
        </w:rPr>
      </w:pPr>
    </w:p>
    <w:p w14:paraId="041BBFE6" w14:textId="77777777" w:rsidR="00C14824" w:rsidRPr="00D968B2" w:rsidRDefault="00C14824" w:rsidP="00D968B2">
      <w:pPr>
        <w:jc w:val="both"/>
        <w:rPr>
          <w:rFonts w:ascii="Arial" w:hAnsi="Arial"/>
        </w:rPr>
      </w:pPr>
      <w:r w:rsidRPr="00D968B2">
        <w:rPr>
          <w:rFonts w:ascii="Arial" w:hAnsi="Arial"/>
        </w:rPr>
        <w:t xml:space="preserve">a) Prova de inscrição no Cadastro Nacional de Pessoas Jurídicas, do Ministério da Fazenda (CNPJ); </w:t>
      </w:r>
    </w:p>
    <w:p w14:paraId="379D9A2B" w14:textId="77777777" w:rsidR="00C14824" w:rsidRPr="00D968B2" w:rsidRDefault="00C14824" w:rsidP="00D968B2">
      <w:pPr>
        <w:ind w:left="1701"/>
        <w:jc w:val="both"/>
        <w:rPr>
          <w:rFonts w:ascii="Arial" w:hAnsi="Arial"/>
        </w:rPr>
      </w:pPr>
    </w:p>
    <w:p w14:paraId="343045A1" w14:textId="77777777" w:rsidR="00C14824" w:rsidRPr="00D968B2" w:rsidRDefault="00C14824" w:rsidP="00D968B2">
      <w:pPr>
        <w:jc w:val="both"/>
        <w:rPr>
          <w:rFonts w:ascii="Arial" w:hAnsi="Arial"/>
        </w:rPr>
      </w:pPr>
      <w:r w:rsidRPr="00D968B2">
        <w:rPr>
          <w:rFonts w:ascii="Arial" w:hAnsi="Arial"/>
        </w:rPr>
        <w:t>b) Prova de inscrição no Cadastro de Contribuintes Estadual ou Municipal, relativo à sede ou domicilio da licitante, pertinente ao seu ramo de atividade e compatível com o objeto do certame;</w:t>
      </w:r>
    </w:p>
    <w:p w14:paraId="3AEBFB71" w14:textId="77777777" w:rsidR="00C14824" w:rsidRPr="00D968B2" w:rsidRDefault="00C14824" w:rsidP="00D968B2">
      <w:pPr>
        <w:ind w:left="1701"/>
        <w:jc w:val="both"/>
        <w:rPr>
          <w:rFonts w:ascii="Arial" w:hAnsi="Arial"/>
        </w:rPr>
      </w:pPr>
    </w:p>
    <w:p w14:paraId="0A1A029C" w14:textId="77777777" w:rsidR="00C14824" w:rsidRPr="00D968B2" w:rsidRDefault="00C14824" w:rsidP="00D968B2">
      <w:pPr>
        <w:jc w:val="both"/>
        <w:rPr>
          <w:rFonts w:ascii="Arial" w:hAnsi="Arial"/>
        </w:rPr>
      </w:pPr>
      <w:r w:rsidRPr="00D968B2">
        <w:rPr>
          <w:rFonts w:ascii="Arial" w:hAnsi="Arial"/>
        </w:rPr>
        <w:t xml:space="preserve">c) Certificado de regularidade do Fundo de Garantia por Tempo de Serviço (FGTS); </w:t>
      </w:r>
    </w:p>
    <w:p w14:paraId="22E2C502" w14:textId="77777777" w:rsidR="00C14824" w:rsidRPr="00D968B2" w:rsidRDefault="00C14824" w:rsidP="00D968B2">
      <w:pPr>
        <w:ind w:left="1701"/>
        <w:jc w:val="both"/>
        <w:rPr>
          <w:rFonts w:ascii="Arial" w:hAnsi="Arial"/>
        </w:rPr>
      </w:pPr>
    </w:p>
    <w:p w14:paraId="70ACA940" w14:textId="77777777" w:rsidR="00C14824" w:rsidRPr="00D968B2" w:rsidRDefault="00C14824" w:rsidP="00D968B2">
      <w:pPr>
        <w:jc w:val="both"/>
        <w:rPr>
          <w:rFonts w:ascii="Arial" w:hAnsi="Arial"/>
        </w:rPr>
      </w:pPr>
      <w:r w:rsidRPr="00D968B2">
        <w:rPr>
          <w:rFonts w:ascii="Arial" w:hAnsi="Arial"/>
        </w:rPr>
        <w:t>d) Certidão negativa, ou positiva com efeitos de negativa, de débitos trabalhistas (CNDT);</w:t>
      </w:r>
    </w:p>
    <w:p w14:paraId="2AE6000D" w14:textId="77777777" w:rsidR="00C14824" w:rsidRPr="00D968B2" w:rsidRDefault="00C14824" w:rsidP="00D968B2">
      <w:pPr>
        <w:ind w:left="1701"/>
        <w:jc w:val="both"/>
        <w:rPr>
          <w:rFonts w:ascii="Arial" w:hAnsi="Arial"/>
        </w:rPr>
      </w:pPr>
    </w:p>
    <w:p w14:paraId="549CB9AE" w14:textId="77777777" w:rsidR="00C14824" w:rsidRPr="00D968B2" w:rsidRDefault="00C14824" w:rsidP="00D968B2">
      <w:pPr>
        <w:jc w:val="both"/>
        <w:rPr>
          <w:rFonts w:ascii="Arial" w:hAnsi="Arial"/>
        </w:rPr>
      </w:pPr>
      <w:r w:rsidRPr="00D968B2">
        <w:rPr>
          <w:rFonts w:ascii="Arial" w:hAnsi="Arial"/>
        </w:rPr>
        <w:t>e) Certidão negativa, ou positiva com efeitos de negativa, de Débitos relativos a Créditos Tributários Federais e à Dívida Ativa da União;</w:t>
      </w:r>
    </w:p>
    <w:p w14:paraId="1B8C2294" w14:textId="77777777" w:rsidR="00C14824" w:rsidRPr="00D968B2" w:rsidRDefault="00C14824" w:rsidP="00D968B2">
      <w:pPr>
        <w:ind w:left="1701"/>
        <w:jc w:val="both"/>
        <w:rPr>
          <w:rFonts w:ascii="Arial" w:hAnsi="Arial"/>
        </w:rPr>
      </w:pPr>
    </w:p>
    <w:p w14:paraId="6A173D7D" w14:textId="77777777" w:rsidR="00C14824" w:rsidRPr="00D968B2" w:rsidRDefault="00C14824" w:rsidP="00D968B2">
      <w:pPr>
        <w:jc w:val="both"/>
        <w:rPr>
          <w:rFonts w:ascii="Arial" w:hAnsi="Arial"/>
        </w:rPr>
      </w:pPr>
      <w:r w:rsidRPr="00D968B2">
        <w:rPr>
          <w:rFonts w:ascii="Arial" w:hAnsi="Arial"/>
        </w:rPr>
        <w:t>f) Certidões de regularidade de débitos tributários com a Fazenda Estadual (relativa aos tributos incidentes sobre o objeto desta licitação, inscritos em dívida ativa) e Fazenda Municipal (mobiliária).</w:t>
      </w:r>
    </w:p>
    <w:p w14:paraId="181FF244" w14:textId="77777777" w:rsidR="007201BC" w:rsidRPr="00D968B2" w:rsidRDefault="007201BC" w:rsidP="00D968B2">
      <w:pPr>
        <w:jc w:val="both"/>
        <w:rPr>
          <w:rFonts w:ascii="Arial" w:hAnsi="Arial"/>
          <w:b/>
          <w:bCs/>
        </w:rPr>
      </w:pPr>
    </w:p>
    <w:p w14:paraId="181EF5A6" w14:textId="77777777" w:rsidR="00C14824" w:rsidRPr="00D968B2" w:rsidRDefault="00C14824" w:rsidP="00C14824">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49" w:name="_Hlk114844323"/>
      <w:r w:rsidRPr="00D968B2">
        <w:lastRenderedPageBreak/>
        <w:t xml:space="preserve">Justificativa da contratação  </w:t>
      </w:r>
    </w:p>
    <w:bookmarkEnd w:id="49"/>
    <w:p w14:paraId="76C2941A" w14:textId="77777777" w:rsidR="00C14824" w:rsidRPr="00D968B2" w:rsidRDefault="00C14824" w:rsidP="00C14824">
      <w:pPr>
        <w:pStyle w:val="Expandido"/>
        <w:ind w:left="0"/>
        <w:rPr>
          <w:rFonts w:ascii="Arial" w:hAnsi="Arial" w:cs="Arial"/>
          <w:color w:val="auto"/>
          <w:sz w:val="24"/>
        </w:rPr>
      </w:pPr>
      <w:r w:rsidRPr="00D968B2">
        <w:rPr>
          <w:rFonts w:ascii="Arial" w:hAnsi="Arial" w:cs="Arial"/>
          <w:color w:val="auto"/>
          <w:sz w:val="24"/>
        </w:rPr>
        <w:t xml:space="preserve">A justificativa para a construção de um novo CAPS no Município de Sertãozinho/SP, localizado na região do bairro Jardim Montreal, está ancorada na necessidade premente de ampliar a oferta de serviços especializados em saúde mental para uma população da região. O crescimento populacional e a complexidade crescente das condições de saúde mental, como transtornos graves e persistentes, uso prejudicial de substâncias psicoativas e impacto de eventos traumáticos, têm gerado demandas significativas que ultrapassam a capacidade da atual rede de serviços. O CAPS será essencial para garantir um cuidado </w:t>
      </w:r>
      <w:proofErr w:type="spellStart"/>
      <w:r w:rsidRPr="00D968B2">
        <w:rPr>
          <w:rFonts w:ascii="Arial" w:hAnsi="Arial" w:cs="Arial"/>
          <w:color w:val="auto"/>
          <w:sz w:val="24"/>
        </w:rPr>
        <w:t>territorializado</w:t>
      </w:r>
      <w:proofErr w:type="spellEnd"/>
      <w:r w:rsidRPr="00D968B2">
        <w:rPr>
          <w:rFonts w:ascii="Arial" w:hAnsi="Arial" w:cs="Arial"/>
          <w:color w:val="auto"/>
          <w:sz w:val="24"/>
        </w:rPr>
        <w:t xml:space="preserve"> e integral, respeitando as singularidades da população e promovendo sua autonomia e reabilitação psicossocial.</w:t>
      </w:r>
    </w:p>
    <w:p w14:paraId="21B8AF7F" w14:textId="77777777" w:rsidR="00C14824" w:rsidRPr="00D968B2" w:rsidRDefault="00C14824" w:rsidP="00C14824">
      <w:pPr>
        <w:pStyle w:val="Expandido"/>
        <w:rPr>
          <w:rFonts w:ascii="Arial" w:hAnsi="Arial" w:cs="Arial"/>
          <w:color w:val="auto"/>
          <w:sz w:val="24"/>
        </w:rPr>
      </w:pPr>
    </w:p>
    <w:p w14:paraId="45314CF7" w14:textId="77777777" w:rsidR="00C14824" w:rsidRPr="00D968B2" w:rsidRDefault="00C14824" w:rsidP="00C14824">
      <w:pPr>
        <w:pStyle w:val="Expandido"/>
        <w:ind w:left="0"/>
        <w:rPr>
          <w:rFonts w:ascii="Arial" w:hAnsi="Arial" w:cs="Arial"/>
          <w:color w:val="auto"/>
          <w:sz w:val="24"/>
        </w:rPr>
      </w:pPr>
      <w:r w:rsidRPr="00D968B2">
        <w:rPr>
          <w:rFonts w:ascii="Arial" w:hAnsi="Arial" w:cs="Arial"/>
          <w:color w:val="auto"/>
          <w:sz w:val="24"/>
        </w:rPr>
        <w:t xml:space="preserve">A problemática central que justifica a construção do novo CAPS no Município de </w:t>
      </w:r>
      <w:proofErr w:type="spellStart"/>
      <w:r w:rsidRPr="00D968B2">
        <w:rPr>
          <w:rFonts w:ascii="Arial" w:hAnsi="Arial" w:cs="Arial"/>
          <w:color w:val="auto"/>
          <w:sz w:val="24"/>
        </w:rPr>
        <w:t>Sertõzinho</w:t>
      </w:r>
      <w:proofErr w:type="spellEnd"/>
      <w:r w:rsidRPr="00D968B2">
        <w:rPr>
          <w:rFonts w:ascii="Arial" w:hAnsi="Arial" w:cs="Arial"/>
          <w:color w:val="auto"/>
          <w:sz w:val="24"/>
        </w:rPr>
        <w:t>/SP envolve a carência de infraestrutura especializada para atender às necessidades crescentes de saúde mental. A ausência ou insuficiência de dispositivos como CAPS na região contribui para um acesso fragmentado, que frequentemente resulta na superlotação de outros níveis de atenção, como emergências hospitalares, ou na ausência de assistência adequada. Adicionalmente, o fortalecimento da RAPS, conforme as diretrizes da Política Nacional de Saúde Mental Álcool e Outras Drogas, exige a ampliação de estruturas que promovam a desinstitucionalização, priorizando o cuidado territorial e comunitário com respeito aos direitos humanos.</w:t>
      </w:r>
    </w:p>
    <w:p w14:paraId="0F62718E" w14:textId="77777777" w:rsidR="00C14824" w:rsidRPr="00D968B2" w:rsidRDefault="00C14824" w:rsidP="00C14824">
      <w:pPr>
        <w:pStyle w:val="Expandido"/>
        <w:rPr>
          <w:rFonts w:ascii="Arial" w:hAnsi="Arial" w:cs="Arial"/>
          <w:color w:val="auto"/>
          <w:sz w:val="24"/>
        </w:rPr>
      </w:pPr>
    </w:p>
    <w:p w14:paraId="4EAB158C" w14:textId="77777777" w:rsidR="00C14824" w:rsidRPr="00D968B2" w:rsidRDefault="00C14824" w:rsidP="00C14824">
      <w:pPr>
        <w:pStyle w:val="Expandido"/>
        <w:ind w:left="0"/>
        <w:rPr>
          <w:rFonts w:ascii="Arial" w:hAnsi="Arial" w:cs="Arial"/>
          <w:color w:val="auto"/>
          <w:sz w:val="24"/>
        </w:rPr>
      </w:pPr>
      <w:r w:rsidRPr="00D968B2">
        <w:rPr>
          <w:rFonts w:ascii="Arial" w:hAnsi="Arial" w:cs="Arial"/>
          <w:color w:val="auto"/>
          <w:sz w:val="24"/>
        </w:rPr>
        <w:t>O impacto positivo da construção de um CAPS no município será substancial, promovendo a melhoria do acesso aos cuidados de saúde mental, especialmente em regiões vulneráveis e de difícil acesso. O CAPS será um espaço privilegiado para o cuidado, com a oferta de acompanhamento multiprofissional, oficinas terapêuticas e ações intersetoriais voltadas à reinserção social. Além disso, sua estrutura ampliará a organização regionalizada dos serviços em rede de atenção à saúde, promovendo articulação com outros níveis de atenção além de estratégias intersetoriais, e integrará práticas de redução de danos, reconhecendo os determinantes sociais da saúde no acesso aos cuidados de saúde mental.</w:t>
      </w:r>
    </w:p>
    <w:p w14:paraId="14668835" w14:textId="77777777" w:rsidR="00C14824" w:rsidRPr="00D968B2" w:rsidRDefault="00C14824" w:rsidP="00C14824">
      <w:pPr>
        <w:pStyle w:val="Expandido"/>
        <w:rPr>
          <w:rFonts w:ascii="Arial" w:hAnsi="Arial" w:cs="Arial"/>
          <w:color w:val="auto"/>
          <w:sz w:val="24"/>
        </w:rPr>
      </w:pPr>
    </w:p>
    <w:p w14:paraId="3C8425C2" w14:textId="77777777" w:rsidR="00C14824" w:rsidRPr="00D968B2" w:rsidRDefault="00C14824" w:rsidP="00C14824">
      <w:pPr>
        <w:pStyle w:val="Expandido"/>
        <w:ind w:left="0"/>
        <w:rPr>
          <w:rFonts w:ascii="Arial" w:hAnsi="Arial" w:cs="Arial"/>
          <w:color w:val="auto"/>
          <w:sz w:val="24"/>
        </w:rPr>
      </w:pPr>
      <w:r w:rsidRPr="00D968B2">
        <w:rPr>
          <w:rFonts w:ascii="Arial" w:hAnsi="Arial" w:cs="Arial"/>
          <w:color w:val="auto"/>
          <w:sz w:val="24"/>
        </w:rPr>
        <w:t xml:space="preserve">Conclui-se que a necessidade de construção de um Centro de Atenção Psicossocial é fundamentada pela urgência em ampliar e qualificar a oferta de cuidados especializados em saúde mental, garantindo a universalidade, equidade e integralidade preconizadas pelo Sistema Único de Saúde. A implantação dessa unidade não apenas atenderá às demandas imediatas da população, mas também permitirá a construção de redes de apoio comunitário mais sólidas e a superação de estigmas relacionados à saúde mental. Esse investimento é indispensável para fortalecer a RAPS e assegurar o direito à saúde mental como um pilar essencial da dignidade humana. </w:t>
      </w:r>
    </w:p>
    <w:p w14:paraId="1B8620F0" w14:textId="77777777" w:rsidR="00C14824" w:rsidRPr="00D968B2" w:rsidRDefault="00C14824" w:rsidP="00C1482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968B2">
        <w:t xml:space="preserve">Requisitos da contratação  </w:t>
      </w:r>
    </w:p>
    <w:p w14:paraId="03AA6890" w14:textId="77777777" w:rsidR="00C14824" w:rsidRPr="00D968B2" w:rsidRDefault="00C14824" w:rsidP="00C14824">
      <w:pPr>
        <w:rPr>
          <w:rFonts w:ascii="Arial" w:hAnsi="Arial"/>
          <w:b/>
        </w:rPr>
      </w:pPr>
      <w:r w:rsidRPr="00D968B2">
        <w:rPr>
          <w:rFonts w:ascii="Arial" w:hAnsi="Arial"/>
          <w:b/>
        </w:rPr>
        <w:t>Requisitos de Sustentabilidade em obras de engenharia</w:t>
      </w:r>
    </w:p>
    <w:p w14:paraId="3B7A19D4" w14:textId="77777777" w:rsidR="00C14824" w:rsidRPr="00D968B2" w:rsidRDefault="00C14824" w:rsidP="00C14824">
      <w:pPr>
        <w:ind w:left="1701"/>
        <w:rPr>
          <w:rFonts w:ascii="Arial" w:hAnsi="Arial"/>
        </w:rPr>
      </w:pPr>
    </w:p>
    <w:p w14:paraId="563DB8B9" w14:textId="77777777" w:rsidR="00C14824" w:rsidRPr="00D968B2" w:rsidRDefault="00C14824" w:rsidP="00C14824">
      <w:pPr>
        <w:rPr>
          <w:rFonts w:ascii="Arial" w:hAnsi="Arial"/>
          <w:u w:val="single"/>
        </w:rPr>
      </w:pPr>
      <w:r w:rsidRPr="00D968B2">
        <w:rPr>
          <w:rFonts w:ascii="Arial" w:hAnsi="Arial"/>
          <w:u w:val="single"/>
        </w:rPr>
        <w:t>Critérios gerais de sustentabilidade:</w:t>
      </w:r>
    </w:p>
    <w:p w14:paraId="18E481D4" w14:textId="77777777" w:rsidR="00C14824" w:rsidRPr="00D968B2" w:rsidRDefault="00C14824" w:rsidP="00C14824">
      <w:pPr>
        <w:ind w:left="1701"/>
        <w:rPr>
          <w:rFonts w:ascii="Arial" w:hAnsi="Arial"/>
        </w:rPr>
      </w:pPr>
    </w:p>
    <w:p w14:paraId="115555B8" w14:textId="77777777" w:rsidR="00C14824" w:rsidRPr="00D968B2" w:rsidRDefault="00C14824" w:rsidP="00C14824">
      <w:pPr>
        <w:widowControl/>
        <w:numPr>
          <w:ilvl w:val="0"/>
          <w:numId w:val="63"/>
        </w:numPr>
        <w:suppressAutoHyphens w:val="0"/>
        <w:autoSpaceDN/>
        <w:jc w:val="both"/>
        <w:textAlignment w:val="auto"/>
        <w:rPr>
          <w:rFonts w:ascii="Arial" w:hAnsi="Arial"/>
        </w:rPr>
      </w:pPr>
      <w:r w:rsidRPr="00D968B2">
        <w:rPr>
          <w:rFonts w:ascii="Arial" w:hAnsi="Arial"/>
        </w:rPr>
        <w:t>Adesão ao Guia Nacional de Contratações Sustentáveis;</w:t>
      </w:r>
    </w:p>
    <w:p w14:paraId="11C6340F" w14:textId="77777777" w:rsidR="00C14824" w:rsidRPr="00D968B2" w:rsidRDefault="00C14824" w:rsidP="00D968B2">
      <w:pPr>
        <w:widowControl/>
        <w:numPr>
          <w:ilvl w:val="0"/>
          <w:numId w:val="63"/>
        </w:numPr>
        <w:suppressAutoHyphens w:val="0"/>
        <w:autoSpaceDN/>
        <w:jc w:val="both"/>
        <w:textAlignment w:val="auto"/>
        <w:rPr>
          <w:rFonts w:ascii="Arial" w:hAnsi="Arial"/>
        </w:rPr>
      </w:pPr>
      <w:r w:rsidRPr="00D968B2">
        <w:rPr>
          <w:rFonts w:ascii="Arial" w:hAnsi="Arial"/>
        </w:rPr>
        <w:lastRenderedPageBreak/>
        <w:t>Alinhamento com o Plano de Gestão e Logística Sustentável do órgão;</w:t>
      </w:r>
    </w:p>
    <w:p w14:paraId="7BC7F079" w14:textId="77777777" w:rsidR="00C14824" w:rsidRPr="00D968B2" w:rsidRDefault="00C14824" w:rsidP="00D968B2">
      <w:pPr>
        <w:widowControl/>
        <w:numPr>
          <w:ilvl w:val="0"/>
          <w:numId w:val="63"/>
        </w:numPr>
        <w:suppressAutoHyphens w:val="0"/>
        <w:autoSpaceDN/>
        <w:jc w:val="both"/>
        <w:textAlignment w:val="auto"/>
        <w:rPr>
          <w:rFonts w:ascii="Arial" w:hAnsi="Arial"/>
        </w:rPr>
      </w:pPr>
      <w:r w:rsidRPr="00D968B2">
        <w:rPr>
          <w:rFonts w:ascii="Arial" w:hAnsi="Arial"/>
        </w:rPr>
        <w:t>Incorporação das dimensões ambientais, sociais, econômicas e culturais;</w:t>
      </w:r>
    </w:p>
    <w:p w14:paraId="406147AB" w14:textId="77777777" w:rsidR="00C14824" w:rsidRPr="00D968B2" w:rsidRDefault="00C14824" w:rsidP="00D968B2">
      <w:pPr>
        <w:widowControl/>
        <w:numPr>
          <w:ilvl w:val="0"/>
          <w:numId w:val="63"/>
        </w:numPr>
        <w:suppressAutoHyphens w:val="0"/>
        <w:autoSpaceDN/>
        <w:jc w:val="both"/>
        <w:textAlignment w:val="auto"/>
        <w:rPr>
          <w:rFonts w:ascii="Arial" w:hAnsi="Arial"/>
        </w:rPr>
      </w:pPr>
      <w:r w:rsidRPr="00D968B2">
        <w:rPr>
          <w:rFonts w:ascii="Arial" w:hAnsi="Arial"/>
        </w:rPr>
        <w:t>Alinhamento com a Política Nacional de Meio Ambiente (Lei nº 6.938/1981);</w:t>
      </w:r>
    </w:p>
    <w:p w14:paraId="6F0752BF" w14:textId="77777777" w:rsidR="00C14824" w:rsidRPr="00D968B2" w:rsidRDefault="00C14824" w:rsidP="00D968B2">
      <w:pPr>
        <w:widowControl/>
        <w:numPr>
          <w:ilvl w:val="0"/>
          <w:numId w:val="63"/>
        </w:numPr>
        <w:suppressAutoHyphens w:val="0"/>
        <w:autoSpaceDN/>
        <w:jc w:val="both"/>
        <w:textAlignment w:val="auto"/>
        <w:rPr>
          <w:rFonts w:ascii="Arial" w:hAnsi="Arial"/>
        </w:rPr>
      </w:pPr>
      <w:r w:rsidRPr="00D968B2">
        <w:rPr>
          <w:rFonts w:ascii="Arial" w:hAnsi="Arial"/>
        </w:rPr>
        <w:t>Alinhamento com a Política Nacional sobre Mudança do Clima (Lei nº 12.187/2009);</w:t>
      </w:r>
    </w:p>
    <w:p w14:paraId="06FE4B3F" w14:textId="77777777" w:rsidR="00C14824" w:rsidRPr="00D968B2" w:rsidRDefault="00C14824" w:rsidP="00D968B2">
      <w:pPr>
        <w:widowControl/>
        <w:numPr>
          <w:ilvl w:val="0"/>
          <w:numId w:val="63"/>
        </w:numPr>
        <w:suppressAutoHyphens w:val="0"/>
        <w:autoSpaceDN/>
        <w:jc w:val="both"/>
        <w:textAlignment w:val="auto"/>
        <w:rPr>
          <w:rFonts w:ascii="Arial" w:hAnsi="Arial"/>
        </w:rPr>
      </w:pPr>
      <w:r w:rsidRPr="00D968B2">
        <w:rPr>
          <w:rFonts w:ascii="Arial" w:hAnsi="Arial"/>
        </w:rPr>
        <w:t>Alinhamento com Política Nacional de Resíduos Sólidos (Lei nº 12.305/2010).</w:t>
      </w:r>
    </w:p>
    <w:p w14:paraId="64996C0D" w14:textId="77777777" w:rsidR="00C14824" w:rsidRPr="00D968B2" w:rsidRDefault="00C14824" w:rsidP="00D968B2">
      <w:pPr>
        <w:ind w:left="1701"/>
        <w:jc w:val="both"/>
        <w:rPr>
          <w:rFonts w:ascii="Arial" w:hAnsi="Arial"/>
        </w:rPr>
      </w:pPr>
    </w:p>
    <w:p w14:paraId="6CD32974" w14:textId="77777777" w:rsidR="00C14824" w:rsidRPr="00D968B2" w:rsidRDefault="00C14824" w:rsidP="00D968B2">
      <w:pPr>
        <w:jc w:val="both"/>
        <w:rPr>
          <w:rFonts w:ascii="Arial" w:hAnsi="Arial"/>
          <w:u w:val="single"/>
        </w:rPr>
      </w:pPr>
      <w:r w:rsidRPr="00D968B2">
        <w:rPr>
          <w:rFonts w:ascii="Arial" w:hAnsi="Arial"/>
          <w:u w:val="single"/>
        </w:rPr>
        <w:t>Especificações técnicas de sustentabilidade:</w:t>
      </w:r>
    </w:p>
    <w:p w14:paraId="7BEA3535" w14:textId="77777777" w:rsidR="00C14824" w:rsidRPr="00D968B2" w:rsidRDefault="00C14824" w:rsidP="00D968B2">
      <w:pPr>
        <w:ind w:left="1701"/>
        <w:jc w:val="both"/>
        <w:rPr>
          <w:rFonts w:ascii="Arial" w:hAnsi="Arial"/>
        </w:rPr>
      </w:pPr>
    </w:p>
    <w:p w14:paraId="63082C03"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Ventilação e iluminação naturais:</w:t>
      </w:r>
    </w:p>
    <w:p w14:paraId="4B8D4F5F"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Design que maximiza a luz natural;</w:t>
      </w:r>
    </w:p>
    <w:p w14:paraId="072AD904"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Promoção de ventilação adequada para reduzir o uso de sistemas artificiais.</w:t>
      </w:r>
    </w:p>
    <w:p w14:paraId="11D41857"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Uso racional da água:</w:t>
      </w:r>
    </w:p>
    <w:p w14:paraId="10B689B1"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Implementação de sistemas de reuso de água cinza;</w:t>
      </w:r>
    </w:p>
    <w:p w14:paraId="45CCF4BC"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Sistemas de captação de água de chuva.</w:t>
      </w:r>
    </w:p>
    <w:p w14:paraId="62D5BB4B"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Energia solar:</w:t>
      </w:r>
    </w:p>
    <w:p w14:paraId="3C7F14C6"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Instalação de painéis fotovoltaicos em locais estratégicos;</w:t>
      </w:r>
    </w:p>
    <w:p w14:paraId="724CB250"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Materiais de baixo impacto ambiental;</w:t>
      </w:r>
    </w:p>
    <w:p w14:paraId="0361A4B9"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Seleção de materiais sustentáveis certificados.</w:t>
      </w:r>
    </w:p>
    <w:p w14:paraId="53F8F1D9"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Gerenciamento de resíduos:</w:t>
      </w:r>
    </w:p>
    <w:p w14:paraId="1062E4DB"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Planos para redução, reutilização e reciclagem de resíduos de construção;</w:t>
      </w:r>
    </w:p>
    <w:p w14:paraId="3CF262ED"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Redução da poluição;</w:t>
      </w:r>
    </w:p>
    <w:p w14:paraId="39C9EEDF"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Práticas para minimizar a poluição durante construção e operação;</w:t>
      </w:r>
    </w:p>
    <w:p w14:paraId="12DDB383"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Biodiversidade:</w:t>
      </w:r>
    </w:p>
    <w:p w14:paraId="5E3C5B8A" w14:textId="77777777" w:rsidR="00C14824" w:rsidRPr="00D968B2" w:rsidRDefault="00C14824" w:rsidP="00D968B2">
      <w:pPr>
        <w:widowControl/>
        <w:numPr>
          <w:ilvl w:val="0"/>
          <w:numId w:val="64"/>
        </w:numPr>
        <w:suppressAutoHyphens w:val="0"/>
        <w:autoSpaceDN/>
        <w:jc w:val="both"/>
        <w:textAlignment w:val="auto"/>
        <w:rPr>
          <w:rFonts w:ascii="Arial" w:hAnsi="Arial"/>
        </w:rPr>
      </w:pPr>
      <w:r w:rsidRPr="00D968B2">
        <w:rPr>
          <w:rFonts w:ascii="Arial" w:hAnsi="Arial"/>
        </w:rPr>
        <w:t>Proteção e promoção da biodiversidade no local da obra.</w:t>
      </w:r>
    </w:p>
    <w:p w14:paraId="4C90AAC1" w14:textId="77777777" w:rsidR="00C14824" w:rsidRPr="00D968B2" w:rsidRDefault="00C14824" w:rsidP="00D968B2">
      <w:pPr>
        <w:ind w:left="1701"/>
        <w:jc w:val="both"/>
        <w:rPr>
          <w:rFonts w:ascii="Arial" w:hAnsi="Arial"/>
          <w:u w:val="single"/>
        </w:rPr>
      </w:pPr>
    </w:p>
    <w:p w14:paraId="64F37DFC" w14:textId="77777777" w:rsidR="00C14824" w:rsidRPr="00D968B2" w:rsidRDefault="00C14824" w:rsidP="00D968B2">
      <w:pPr>
        <w:jc w:val="both"/>
        <w:rPr>
          <w:rFonts w:ascii="Arial" w:hAnsi="Arial"/>
          <w:b/>
        </w:rPr>
      </w:pPr>
      <w:r w:rsidRPr="00D968B2">
        <w:rPr>
          <w:rFonts w:ascii="Arial" w:hAnsi="Arial"/>
          <w:b/>
        </w:rPr>
        <w:t>Requisitos de Padrões mínimos de qualidade</w:t>
      </w:r>
    </w:p>
    <w:p w14:paraId="6C351E83" w14:textId="77777777" w:rsidR="00C14824" w:rsidRPr="00D968B2" w:rsidRDefault="00C14824" w:rsidP="00D968B2">
      <w:pPr>
        <w:ind w:left="1701"/>
        <w:jc w:val="both"/>
        <w:rPr>
          <w:rFonts w:ascii="Arial" w:hAnsi="Arial"/>
        </w:rPr>
      </w:pPr>
    </w:p>
    <w:p w14:paraId="4CE06BFE" w14:textId="77777777" w:rsidR="00C14824" w:rsidRPr="00D968B2" w:rsidRDefault="00C14824" w:rsidP="00D968B2">
      <w:pPr>
        <w:jc w:val="both"/>
        <w:rPr>
          <w:rFonts w:ascii="Arial" w:hAnsi="Arial"/>
        </w:rPr>
      </w:pPr>
      <w:r w:rsidRPr="00D968B2">
        <w:rPr>
          <w:rFonts w:ascii="Arial" w:hAnsi="Arial"/>
        </w:rPr>
        <w:t>Os materiais a serem aplicados devem estar de acordo com as determinações dos projetos, dos memoriais descritivos e das especificações técnicas contidas nos anexos, a serem atendidas pela contratada. Assim, deverão ser de primeira qualidade, isentos de quaisquer defeitos de fabricação, transporte ou manuseio inadequados, produzidos de modo a atender integralmente no que lhes couber as especificações da ABNT, dos projetos e anexos, respondendo às exigências citadas nas normas sanitárias em relação às especificidades que dizem respeito à mitigação do risco sanitário e demais riscos pertinentes a um estabelecimento assistencial de saúde.</w:t>
      </w:r>
    </w:p>
    <w:p w14:paraId="43218E4C" w14:textId="77777777" w:rsidR="007201BC" w:rsidRPr="00D968B2" w:rsidRDefault="007201BC" w:rsidP="00D968B2">
      <w:pPr>
        <w:jc w:val="both"/>
        <w:rPr>
          <w:rFonts w:ascii="Arial" w:hAnsi="Arial"/>
          <w:b/>
          <w:bCs/>
        </w:rPr>
      </w:pPr>
    </w:p>
    <w:p w14:paraId="25590F98" w14:textId="77777777" w:rsidR="00C14824" w:rsidRPr="00D968B2" w:rsidRDefault="00C14824" w:rsidP="00D968B2">
      <w:pPr>
        <w:jc w:val="both"/>
        <w:rPr>
          <w:rFonts w:ascii="Arial" w:hAnsi="Arial"/>
        </w:rPr>
      </w:pPr>
      <w:r w:rsidRPr="00D968B2">
        <w:rPr>
          <w:rFonts w:ascii="Arial" w:hAnsi="Arial"/>
        </w:rPr>
        <w:t>A substituição de materiais especificados por similares só poderá ser realizada mediante justificativa e autorização prévia expressa pelos responsáveis pelo gerenciamento e fiscalização da obra, que poderão exigir a troca, quando houver dúvidas quanto à qualidade ou similaridade.</w:t>
      </w:r>
    </w:p>
    <w:p w14:paraId="64B7F2DD" w14:textId="77777777" w:rsidR="00C14824" w:rsidRPr="00D968B2" w:rsidRDefault="00C14824" w:rsidP="00D968B2">
      <w:pPr>
        <w:ind w:left="1701"/>
        <w:jc w:val="both"/>
        <w:rPr>
          <w:rFonts w:ascii="Arial" w:hAnsi="Arial"/>
        </w:rPr>
      </w:pPr>
    </w:p>
    <w:p w14:paraId="7FECEE69" w14:textId="77777777" w:rsidR="00C14824" w:rsidRPr="00D968B2" w:rsidRDefault="00C14824" w:rsidP="00D968B2">
      <w:pPr>
        <w:jc w:val="both"/>
        <w:rPr>
          <w:rFonts w:ascii="Arial" w:hAnsi="Arial"/>
        </w:rPr>
      </w:pPr>
      <w:r w:rsidRPr="00D968B2">
        <w:rPr>
          <w:rFonts w:ascii="Arial" w:hAnsi="Arial"/>
        </w:rPr>
        <w:t>Os critérios, tipos de materiais e serviços a serem executados, bem como as normas para a execução, serão claramente especificados nos memoriais descritivos e nos projetos de engenharia, elaborados por profissional habilitado.</w:t>
      </w:r>
    </w:p>
    <w:p w14:paraId="3F832216" w14:textId="77777777" w:rsidR="00C14824" w:rsidRPr="00D968B2" w:rsidRDefault="00C14824" w:rsidP="00D968B2">
      <w:pPr>
        <w:ind w:left="1701"/>
        <w:jc w:val="both"/>
        <w:rPr>
          <w:rFonts w:ascii="Arial" w:hAnsi="Arial"/>
        </w:rPr>
      </w:pPr>
    </w:p>
    <w:p w14:paraId="24BF8E38" w14:textId="77777777" w:rsidR="00C14824" w:rsidRPr="00D968B2" w:rsidRDefault="00C14824" w:rsidP="00D968B2">
      <w:pPr>
        <w:jc w:val="both"/>
        <w:rPr>
          <w:rFonts w:ascii="Arial" w:hAnsi="Arial"/>
          <w:u w:val="single"/>
        </w:rPr>
      </w:pPr>
      <w:r w:rsidRPr="00D968B2">
        <w:rPr>
          <w:rFonts w:ascii="Arial" w:hAnsi="Arial"/>
          <w:u w:val="single"/>
        </w:rPr>
        <w:t>Enquadramento do objeto como bem de luxo:</w:t>
      </w:r>
    </w:p>
    <w:p w14:paraId="63BFC738" w14:textId="77777777" w:rsidR="00C14824" w:rsidRPr="00D968B2" w:rsidRDefault="00C14824" w:rsidP="00D968B2">
      <w:pPr>
        <w:ind w:left="1701"/>
        <w:jc w:val="both"/>
        <w:rPr>
          <w:rFonts w:ascii="Arial" w:hAnsi="Arial"/>
        </w:rPr>
      </w:pPr>
    </w:p>
    <w:p w14:paraId="4F4A971E" w14:textId="77777777" w:rsidR="00C14824" w:rsidRPr="00D968B2" w:rsidRDefault="00C14824" w:rsidP="00D968B2">
      <w:pPr>
        <w:jc w:val="both"/>
        <w:rPr>
          <w:rFonts w:ascii="Arial" w:hAnsi="Arial"/>
        </w:rPr>
      </w:pPr>
      <w:r w:rsidRPr="00D968B2">
        <w:rPr>
          <w:rFonts w:ascii="Arial" w:hAnsi="Arial"/>
        </w:rPr>
        <w:t>O artigo 20 da Lei nº 14.133/2021 proíbe a aquisição de artigos de luxo para suprir as demandas da Administração Pública, determinando que os itens devem ter qualidade comum. O Decreto nº 10.818/2021 específica que bens de consumo adquiridos pela Administração Pública Federal devem ter baixa ou moderada elasticidade-renda da demanda. No entanto, o objeto em questão trata-se de serviços de obras e engenharia, classificados como investimentos e não como bens de consumo. Esses serviços são considerados ativos duráveis com vida útil estendida e essenciais para a entrega de serviços públicos, portanto, o teor do Decreto nº 10.818/2021 não se aplica a eles. Além disso, tais serviços não possuem características de ostentação ou requinte mencionadas no Decreto.</w:t>
      </w:r>
    </w:p>
    <w:p w14:paraId="7B9449B0" w14:textId="77777777" w:rsidR="00C14824" w:rsidRPr="00D968B2" w:rsidRDefault="00C14824" w:rsidP="00D968B2">
      <w:pPr>
        <w:ind w:left="1701"/>
        <w:jc w:val="both"/>
        <w:rPr>
          <w:rFonts w:ascii="Arial" w:hAnsi="Arial"/>
        </w:rPr>
      </w:pPr>
    </w:p>
    <w:p w14:paraId="02DBE572" w14:textId="77777777" w:rsidR="00C14824" w:rsidRPr="00D968B2" w:rsidRDefault="00C14824" w:rsidP="00D968B2">
      <w:pPr>
        <w:jc w:val="both"/>
        <w:rPr>
          <w:rFonts w:ascii="Arial" w:hAnsi="Arial"/>
          <w:u w:val="single"/>
        </w:rPr>
      </w:pPr>
      <w:r w:rsidRPr="00D968B2">
        <w:rPr>
          <w:rFonts w:ascii="Arial" w:hAnsi="Arial"/>
          <w:u w:val="single"/>
        </w:rPr>
        <w:t>Da padronização (Portaria Seges/ME nº 938/2022):</w:t>
      </w:r>
    </w:p>
    <w:p w14:paraId="48FDE74F" w14:textId="77777777" w:rsidR="00C14824" w:rsidRPr="00D968B2" w:rsidRDefault="00C14824" w:rsidP="00D968B2">
      <w:pPr>
        <w:ind w:left="1701"/>
        <w:jc w:val="both"/>
        <w:rPr>
          <w:rFonts w:ascii="Arial" w:hAnsi="Arial"/>
          <w:b/>
        </w:rPr>
      </w:pPr>
    </w:p>
    <w:p w14:paraId="4F9F9193" w14:textId="77777777" w:rsidR="00C14824" w:rsidRPr="00D968B2" w:rsidRDefault="00C14824" w:rsidP="00D968B2">
      <w:pPr>
        <w:jc w:val="both"/>
        <w:rPr>
          <w:rFonts w:ascii="Arial" w:hAnsi="Arial"/>
        </w:rPr>
      </w:pPr>
      <w:r w:rsidRPr="00D968B2">
        <w:rPr>
          <w:rFonts w:ascii="Arial" w:hAnsi="Arial"/>
        </w:rPr>
        <w:t>A Lei das Licitações nº 14.133/2021 no seu art. 40, § 1º, inc. I, prevê a utilização preferencial dos produtos constantes do catálogo eletrônico de padronização. (Art. 40, § 1º, inc. I: I - especificamente do produto, preferencialmente conforme catálogo eletrônico de padronização, observados os requisitos de qualidade, rendimento, compatibilidade, durabilidade e segurança). Considerando que até o presente momento o item objeto desta contratação não consta cadastrado no mencionado repositório, não existe possibilidade fática de sua utilização por esta unidade solicitante.</w:t>
      </w:r>
    </w:p>
    <w:p w14:paraId="37A09702" w14:textId="77777777" w:rsidR="00C14824" w:rsidRPr="00D968B2" w:rsidRDefault="00C14824" w:rsidP="00D968B2">
      <w:pPr>
        <w:ind w:left="1701"/>
        <w:jc w:val="both"/>
        <w:rPr>
          <w:rFonts w:ascii="Arial" w:hAnsi="Arial"/>
          <w:u w:val="single"/>
        </w:rPr>
      </w:pPr>
    </w:p>
    <w:p w14:paraId="26CE0311" w14:textId="77777777" w:rsidR="00C14824" w:rsidRPr="00D968B2" w:rsidRDefault="00C14824" w:rsidP="00D968B2">
      <w:pPr>
        <w:jc w:val="both"/>
        <w:rPr>
          <w:rFonts w:ascii="Arial" w:hAnsi="Arial"/>
          <w:u w:val="single"/>
        </w:rPr>
      </w:pPr>
      <w:r w:rsidRPr="00D968B2">
        <w:rPr>
          <w:rFonts w:ascii="Arial" w:hAnsi="Arial"/>
          <w:u w:val="single"/>
        </w:rPr>
        <w:t>Requisitos específicos:</w:t>
      </w:r>
    </w:p>
    <w:p w14:paraId="485866C3" w14:textId="77777777" w:rsidR="00C14824" w:rsidRPr="00D968B2" w:rsidRDefault="00C14824" w:rsidP="00D968B2">
      <w:pPr>
        <w:ind w:left="1701"/>
        <w:jc w:val="both"/>
        <w:rPr>
          <w:rFonts w:ascii="Arial" w:hAnsi="Arial"/>
          <w:u w:val="single"/>
        </w:rPr>
      </w:pPr>
    </w:p>
    <w:p w14:paraId="026B1A8A" w14:textId="77777777" w:rsidR="00C14824" w:rsidRPr="00D968B2" w:rsidRDefault="00C14824" w:rsidP="00D968B2">
      <w:pPr>
        <w:jc w:val="both"/>
        <w:rPr>
          <w:rFonts w:ascii="Arial" w:hAnsi="Arial"/>
        </w:rPr>
      </w:pPr>
      <w:r w:rsidRPr="00D968B2">
        <w:rPr>
          <w:rFonts w:ascii="Arial" w:hAnsi="Arial"/>
        </w:rPr>
        <w:t>A obra será executada conforme o estabelecido no edital e seus respectivos anexos, nas quantidades especificadas na planilha sintética orçamentária, devidamente aprovados pela Prefeitura Municipal de Sertãozinho.</w:t>
      </w:r>
    </w:p>
    <w:p w14:paraId="61E5CF7C" w14:textId="77777777" w:rsidR="00C14824" w:rsidRPr="00D968B2" w:rsidRDefault="00C14824" w:rsidP="00D968B2">
      <w:pPr>
        <w:ind w:left="1701"/>
        <w:jc w:val="both"/>
        <w:rPr>
          <w:rFonts w:ascii="Arial" w:hAnsi="Arial"/>
        </w:rPr>
      </w:pPr>
    </w:p>
    <w:p w14:paraId="4855C075" w14:textId="77777777" w:rsidR="00C14824" w:rsidRPr="00D968B2" w:rsidRDefault="00C14824" w:rsidP="00D968B2">
      <w:pPr>
        <w:jc w:val="both"/>
        <w:rPr>
          <w:rFonts w:ascii="Arial" w:hAnsi="Arial"/>
        </w:rPr>
      </w:pPr>
      <w:r w:rsidRPr="00D968B2">
        <w:rPr>
          <w:rFonts w:ascii="Arial" w:hAnsi="Arial"/>
        </w:rPr>
        <w:t>A empresa contratada será responsável por fornecer e instalar todos os materiais e equipamentos especificados nas planilhas e nos memoriais descritivos, garantindo a correta adequação desses itens à obra. Esta medida visa evitar que instalações futuras comprometam a obra concluída, prevenindo danos e prejuízos aos serviços já executados.</w:t>
      </w:r>
    </w:p>
    <w:p w14:paraId="779C064B" w14:textId="77777777" w:rsidR="007201BC" w:rsidRPr="00D968B2" w:rsidRDefault="007201BC" w:rsidP="00D968B2">
      <w:pPr>
        <w:jc w:val="both"/>
        <w:rPr>
          <w:rFonts w:ascii="Arial" w:hAnsi="Arial"/>
          <w:b/>
          <w:bCs/>
        </w:rPr>
      </w:pPr>
    </w:p>
    <w:p w14:paraId="78346C15" w14:textId="77777777" w:rsidR="000D7E90" w:rsidRPr="00D968B2" w:rsidRDefault="000D7E90" w:rsidP="00D968B2">
      <w:pPr>
        <w:jc w:val="both"/>
        <w:rPr>
          <w:rFonts w:ascii="Arial" w:hAnsi="Arial"/>
        </w:rPr>
      </w:pPr>
      <w:r w:rsidRPr="00D968B2">
        <w:rPr>
          <w:rFonts w:ascii="Arial" w:hAnsi="Arial"/>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0E236176" w14:textId="77777777" w:rsidR="000D7E90" w:rsidRPr="00137BD5" w:rsidRDefault="000D7E90" w:rsidP="00137BD5">
      <w:pPr>
        <w:ind w:left="1701"/>
        <w:jc w:val="both"/>
        <w:rPr>
          <w:rFonts w:ascii="Arial" w:hAnsi="Arial"/>
        </w:rPr>
      </w:pPr>
    </w:p>
    <w:p w14:paraId="7E5E9AD8" w14:textId="77777777" w:rsidR="000D7E90" w:rsidRPr="00137BD5" w:rsidRDefault="000D7E90" w:rsidP="00137BD5">
      <w:pPr>
        <w:widowControl/>
        <w:numPr>
          <w:ilvl w:val="0"/>
          <w:numId w:val="52"/>
        </w:numPr>
        <w:suppressAutoHyphens w:val="0"/>
        <w:autoSpaceDN/>
        <w:jc w:val="both"/>
        <w:textAlignment w:val="auto"/>
        <w:rPr>
          <w:rFonts w:ascii="Arial" w:hAnsi="Arial"/>
        </w:rPr>
      </w:pPr>
      <w:r w:rsidRPr="00137BD5">
        <w:rPr>
          <w:rFonts w:ascii="Arial" w:hAnsi="Arial"/>
        </w:rPr>
        <w:t>Em caso de divergências entre a especificação da planilha sintética orçamentária e os desenhos/projetos fornecidos, a Prefeitura Municipal de Sertãozinho deverá ser consultada.</w:t>
      </w:r>
    </w:p>
    <w:p w14:paraId="0E674C67" w14:textId="77777777" w:rsidR="000D7E90" w:rsidRPr="00137BD5" w:rsidRDefault="000D7E90" w:rsidP="00137BD5">
      <w:pPr>
        <w:ind w:left="1701"/>
        <w:jc w:val="both"/>
        <w:rPr>
          <w:rFonts w:ascii="Arial" w:hAnsi="Arial"/>
        </w:rPr>
      </w:pPr>
    </w:p>
    <w:p w14:paraId="2BEACFAE" w14:textId="77777777" w:rsidR="000D7E90" w:rsidRPr="00137BD5" w:rsidRDefault="000D7E90" w:rsidP="00137BD5">
      <w:pPr>
        <w:widowControl/>
        <w:numPr>
          <w:ilvl w:val="0"/>
          <w:numId w:val="52"/>
        </w:numPr>
        <w:suppressAutoHyphens w:val="0"/>
        <w:autoSpaceDN/>
        <w:jc w:val="both"/>
        <w:textAlignment w:val="auto"/>
        <w:rPr>
          <w:rFonts w:ascii="Arial" w:hAnsi="Arial"/>
        </w:rPr>
      </w:pPr>
      <w:r w:rsidRPr="00137BD5">
        <w:rPr>
          <w:rFonts w:ascii="Arial" w:hAnsi="Arial"/>
        </w:rPr>
        <w:lastRenderedPageBreak/>
        <w:t xml:space="preserve">Em caso de divergência entre projetos com datas diferentes, prevalecerá o mais recente. </w:t>
      </w:r>
    </w:p>
    <w:p w14:paraId="6A2E0BE4" w14:textId="77777777" w:rsidR="000D7E90" w:rsidRPr="00137BD5" w:rsidRDefault="000D7E90" w:rsidP="00137BD5">
      <w:pPr>
        <w:ind w:left="1701"/>
        <w:jc w:val="both"/>
        <w:rPr>
          <w:rFonts w:ascii="Arial" w:hAnsi="Arial"/>
        </w:rPr>
      </w:pPr>
    </w:p>
    <w:p w14:paraId="038B2730" w14:textId="77777777" w:rsidR="000D7E90" w:rsidRPr="00137BD5" w:rsidRDefault="000D7E90" w:rsidP="00137BD5">
      <w:pPr>
        <w:widowControl/>
        <w:numPr>
          <w:ilvl w:val="0"/>
          <w:numId w:val="52"/>
        </w:numPr>
        <w:suppressAutoHyphens w:val="0"/>
        <w:autoSpaceDN/>
        <w:jc w:val="both"/>
        <w:textAlignment w:val="auto"/>
        <w:rPr>
          <w:rFonts w:ascii="Arial" w:hAnsi="Arial"/>
        </w:rPr>
      </w:pPr>
      <w:r w:rsidRPr="00137BD5">
        <w:rPr>
          <w:rFonts w:ascii="Arial" w:hAnsi="Arial"/>
        </w:rPr>
        <w:t>Em caso de divergências no projeto, como entre as cotas dos desenhos e a representação gráfica em escala, a Prefeitura Municipal de Sertãozinho deverá ser consultada.</w:t>
      </w:r>
    </w:p>
    <w:p w14:paraId="0C6B0B7F" w14:textId="77777777" w:rsidR="000D7E90" w:rsidRPr="00137BD5" w:rsidRDefault="000D7E90" w:rsidP="00137BD5">
      <w:pPr>
        <w:ind w:left="1701"/>
        <w:jc w:val="both"/>
        <w:rPr>
          <w:rFonts w:ascii="Arial" w:hAnsi="Arial"/>
        </w:rPr>
      </w:pPr>
    </w:p>
    <w:p w14:paraId="01A4BD50" w14:textId="77777777" w:rsidR="000D7E90" w:rsidRPr="00137BD5" w:rsidRDefault="000D7E90" w:rsidP="00137BD5">
      <w:pPr>
        <w:widowControl/>
        <w:numPr>
          <w:ilvl w:val="0"/>
          <w:numId w:val="52"/>
        </w:numPr>
        <w:suppressAutoHyphens w:val="0"/>
        <w:autoSpaceDN/>
        <w:jc w:val="both"/>
        <w:textAlignment w:val="auto"/>
        <w:rPr>
          <w:rFonts w:ascii="Arial" w:hAnsi="Arial"/>
        </w:rPr>
      </w:pPr>
      <w:r w:rsidRPr="00137BD5">
        <w:rPr>
          <w:rFonts w:ascii="Arial" w:hAnsi="Arial"/>
        </w:rPr>
        <w:t>A contratante, Prefeitura de Sertãozinho, designará engenheiros, arquitetos e seus prepostos para acompanhar e fiscalizar as obras.</w:t>
      </w:r>
    </w:p>
    <w:p w14:paraId="27FF660E" w14:textId="77777777" w:rsidR="000D7E90" w:rsidRPr="00137BD5" w:rsidRDefault="000D7E90" w:rsidP="00137BD5">
      <w:pPr>
        <w:ind w:left="1701"/>
        <w:jc w:val="both"/>
        <w:rPr>
          <w:rFonts w:ascii="Arial" w:hAnsi="Arial"/>
        </w:rPr>
      </w:pPr>
    </w:p>
    <w:p w14:paraId="0BFADF36" w14:textId="77777777" w:rsidR="000D7E90" w:rsidRPr="00137BD5" w:rsidRDefault="000D7E90" w:rsidP="00137BD5">
      <w:pPr>
        <w:jc w:val="both"/>
        <w:rPr>
          <w:rFonts w:ascii="Arial" w:hAnsi="Arial"/>
          <w:u w:val="single"/>
        </w:rPr>
      </w:pPr>
      <w:r w:rsidRPr="00137BD5">
        <w:rPr>
          <w:rFonts w:ascii="Arial" w:hAnsi="Arial"/>
          <w:u w:val="single"/>
        </w:rPr>
        <w:t>Documentos para habilitação:</w:t>
      </w:r>
    </w:p>
    <w:p w14:paraId="3251DB78" w14:textId="77777777" w:rsidR="000D7E90" w:rsidRPr="00137BD5" w:rsidRDefault="000D7E90" w:rsidP="00137BD5">
      <w:pPr>
        <w:ind w:left="1701"/>
        <w:jc w:val="both"/>
        <w:rPr>
          <w:rFonts w:ascii="Arial" w:hAnsi="Arial"/>
        </w:rPr>
      </w:pPr>
    </w:p>
    <w:p w14:paraId="095D594F" w14:textId="77777777" w:rsidR="000D7E90" w:rsidRPr="00137BD5" w:rsidRDefault="000D7E90" w:rsidP="00137BD5">
      <w:pPr>
        <w:jc w:val="both"/>
        <w:rPr>
          <w:rFonts w:ascii="Arial" w:hAnsi="Arial"/>
        </w:rPr>
      </w:pPr>
      <w:r w:rsidRPr="00137BD5">
        <w:rPr>
          <w:rFonts w:ascii="Arial" w:hAnsi="Arial"/>
        </w:rPr>
        <w:t>Habilitação jurídica:</w:t>
      </w:r>
    </w:p>
    <w:p w14:paraId="5D37EB33" w14:textId="77777777" w:rsidR="000D7E90" w:rsidRPr="00137BD5" w:rsidRDefault="000D7E90" w:rsidP="00137BD5">
      <w:pPr>
        <w:ind w:left="1701"/>
        <w:jc w:val="both"/>
        <w:rPr>
          <w:rFonts w:ascii="Arial" w:hAnsi="Arial"/>
        </w:rPr>
      </w:pPr>
      <w:r w:rsidRPr="00137BD5">
        <w:rPr>
          <w:rFonts w:ascii="Arial" w:hAnsi="Arial"/>
        </w:rPr>
        <w:t xml:space="preserve"> </w:t>
      </w:r>
    </w:p>
    <w:p w14:paraId="4546EE43" w14:textId="77777777" w:rsidR="000D7E90" w:rsidRPr="00137BD5" w:rsidRDefault="000D7E90" w:rsidP="00137BD5">
      <w:pPr>
        <w:jc w:val="both"/>
        <w:rPr>
          <w:rFonts w:ascii="Arial" w:hAnsi="Arial"/>
        </w:rPr>
      </w:pPr>
      <w:r w:rsidRPr="00137BD5">
        <w:rPr>
          <w:rFonts w:ascii="Arial" w:hAnsi="Arial"/>
        </w:rPr>
        <w:t>a) Empresário individual: inscrição no Registro Público de Empresas Mercantis, a cargo da Junta Comercial da respectiva sede;</w:t>
      </w:r>
    </w:p>
    <w:p w14:paraId="4D2F63B2" w14:textId="77777777" w:rsidR="000D7E90" w:rsidRPr="00137BD5" w:rsidRDefault="000D7E90" w:rsidP="00137BD5">
      <w:pPr>
        <w:ind w:left="1701"/>
        <w:jc w:val="both"/>
        <w:rPr>
          <w:rFonts w:ascii="Arial" w:hAnsi="Arial"/>
        </w:rPr>
      </w:pPr>
      <w:r w:rsidRPr="00137BD5">
        <w:rPr>
          <w:rFonts w:ascii="Arial" w:hAnsi="Arial"/>
        </w:rPr>
        <w:t xml:space="preserve"> </w:t>
      </w:r>
    </w:p>
    <w:p w14:paraId="2E1077F6" w14:textId="77777777" w:rsidR="000D7E90" w:rsidRPr="00137BD5" w:rsidRDefault="000D7E90" w:rsidP="00137BD5">
      <w:pPr>
        <w:jc w:val="both"/>
        <w:rPr>
          <w:rFonts w:ascii="Arial" w:hAnsi="Arial"/>
        </w:rPr>
      </w:pPr>
      <w:r w:rsidRPr="00137BD5">
        <w:rPr>
          <w:rFonts w:ascii="Arial" w:hAnsi="Arial"/>
        </w:rPr>
        <w:t xml:space="preserve">b) Microempreendedor Individual - MEI: Certificado da Condição de Microempreendedor Individual - CCMEI, cuja aceitação ficará condicionada à verificação da autenticidade no sítio https://www.gov.br/empresas-e-negocios/pt-br/empreendedor; </w:t>
      </w:r>
    </w:p>
    <w:p w14:paraId="48D6D91B" w14:textId="77777777" w:rsidR="000D7E90" w:rsidRPr="00137BD5" w:rsidRDefault="000D7E90" w:rsidP="00137BD5">
      <w:pPr>
        <w:ind w:left="1701"/>
        <w:jc w:val="both"/>
        <w:rPr>
          <w:rFonts w:ascii="Arial" w:hAnsi="Arial"/>
        </w:rPr>
      </w:pPr>
    </w:p>
    <w:p w14:paraId="7553B83F" w14:textId="77777777" w:rsidR="000D7E90" w:rsidRPr="00137BD5" w:rsidRDefault="000D7E90" w:rsidP="00137BD5">
      <w:pPr>
        <w:jc w:val="both"/>
        <w:rPr>
          <w:rFonts w:ascii="Arial" w:hAnsi="Arial"/>
        </w:rPr>
      </w:pPr>
      <w:r w:rsidRPr="00137BD5">
        <w:rPr>
          <w:rFonts w:ascii="Arial" w:hAnsi="Arial"/>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7D0481E" w14:textId="77777777" w:rsidR="000D7E90" w:rsidRPr="00137BD5" w:rsidRDefault="000D7E90" w:rsidP="00137BD5">
      <w:pPr>
        <w:ind w:left="1701"/>
        <w:jc w:val="both"/>
        <w:rPr>
          <w:rFonts w:ascii="Arial" w:hAnsi="Arial"/>
        </w:rPr>
      </w:pPr>
    </w:p>
    <w:p w14:paraId="7C6B6ADB" w14:textId="77777777" w:rsidR="000D7E90" w:rsidRPr="00137BD5" w:rsidRDefault="000D7E90" w:rsidP="00137BD5">
      <w:pPr>
        <w:jc w:val="both"/>
        <w:rPr>
          <w:rFonts w:ascii="Arial" w:hAnsi="Arial"/>
        </w:rPr>
      </w:pPr>
      <w:r w:rsidRPr="00137BD5">
        <w:rPr>
          <w:rFonts w:ascii="Arial" w:hAnsi="Arial"/>
        </w:rPr>
        <w:t>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ED4F8F1" w14:textId="77777777" w:rsidR="007201BC" w:rsidRPr="00137BD5" w:rsidRDefault="007201BC" w:rsidP="00137BD5">
      <w:pPr>
        <w:jc w:val="both"/>
        <w:rPr>
          <w:rFonts w:ascii="Arial" w:hAnsi="Arial"/>
          <w:b/>
          <w:bCs/>
        </w:rPr>
      </w:pPr>
    </w:p>
    <w:p w14:paraId="42842F6E" w14:textId="77777777" w:rsidR="000D7E90" w:rsidRPr="00137BD5" w:rsidRDefault="000D7E90" w:rsidP="00137BD5">
      <w:pPr>
        <w:jc w:val="both"/>
        <w:rPr>
          <w:rFonts w:ascii="Arial" w:hAnsi="Arial"/>
        </w:rPr>
      </w:pPr>
      <w:r w:rsidRPr="00137BD5">
        <w:rPr>
          <w:rFonts w:ascii="Arial" w:hAnsi="Arial"/>
        </w:rPr>
        <w:t>e) Sociedade simples: inscrição do ato constitutivo no Registro Civil de Pessoas Jurídicas do local de sua sede, acompanhada de documento comprobatório de seus administradores;</w:t>
      </w:r>
    </w:p>
    <w:p w14:paraId="641C62A7" w14:textId="77777777" w:rsidR="000D7E90" w:rsidRPr="00137BD5" w:rsidRDefault="000D7E90" w:rsidP="00137BD5">
      <w:pPr>
        <w:ind w:left="1701"/>
        <w:jc w:val="both"/>
        <w:rPr>
          <w:rFonts w:ascii="Arial" w:hAnsi="Arial"/>
        </w:rPr>
      </w:pPr>
    </w:p>
    <w:p w14:paraId="30019CC0" w14:textId="77777777" w:rsidR="000D7E90" w:rsidRPr="00137BD5" w:rsidRDefault="000D7E90" w:rsidP="00137BD5">
      <w:pPr>
        <w:jc w:val="both"/>
        <w:rPr>
          <w:rFonts w:ascii="Arial" w:hAnsi="Arial"/>
        </w:rPr>
      </w:pPr>
      <w:r w:rsidRPr="00137BD5">
        <w:rPr>
          <w:rFonts w:ascii="Arial" w:hAnsi="Arial"/>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8E743CC" w14:textId="77777777" w:rsidR="000D7E90" w:rsidRPr="00137BD5" w:rsidRDefault="000D7E90" w:rsidP="00137BD5">
      <w:pPr>
        <w:ind w:left="1701"/>
        <w:jc w:val="both"/>
        <w:rPr>
          <w:rFonts w:ascii="Arial" w:hAnsi="Arial"/>
        </w:rPr>
      </w:pPr>
    </w:p>
    <w:p w14:paraId="6B20BEFA" w14:textId="77777777" w:rsidR="000D7E90" w:rsidRPr="00137BD5" w:rsidRDefault="000D7E90" w:rsidP="00137BD5">
      <w:pPr>
        <w:jc w:val="both"/>
        <w:rPr>
          <w:rFonts w:ascii="Arial" w:hAnsi="Arial"/>
        </w:rPr>
      </w:pPr>
      <w:r w:rsidRPr="00137BD5">
        <w:rPr>
          <w:rFonts w:ascii="Arial" w:hAnsi="Arial"/>
        </w:rPr>
        <w:t xml:space="preserve">g) Sociedade cooperativa: ato constitutivo, estatuto ou contrato social atualizado e registrado na Junta Comercial, em se tratando de sociedade empresária ou cooperativa, devendo o estatuto, no caso das cooperativas, estar adequado à Lei Federal nº 12.690/2012; </w:t>
      </w:r>
    </w:p>
    <w:p w14:paraId="624B5CCD" w14:textId="77777777" w:rsidR="000D7E90" w:rsidRPr="00137BD5" w:rsidRDefault="000D7E90" w:rsidP="00137BD5">
      <w:pPr>
        <w:ind w:left="1701"/>
        <w:jc w:val="both"/>
        <w:rPr>
          <w:rFonts w:ascii="Arial" w:hAnsi="Arial"/>
        </w:rPr>
      </w:pPr>
    </w:p>
    <w:p w14:paraId="0034188A" w14:textId="77777777" w:rsidR="000D7E90" w:rsidRPr="00137BD5" w:rsidRDefault="000D7E90" w:rsidP="00137BD5">
      <w:pPr>
        <w:jc w:val="both"/>
        <w:rPr>
          <w:rFonts w:ascii="Arial" w:hAnsi="Arial"/>
        </w:rPr>
      </w:pPr>
      <w:r w:rsidRPr="00137BD5">
        <w:rPr>
          <w:rFonts w:ascii="Arial" w:hAnsi="Arial"/>
        </w:rPr>
        <w:t xml:space="preserve">h) Documentos de eleição ou designação dos atuais administradores, tratando-se de </w:t>
      </w:r>
      <w:r w:rsidRPr="00137BD5">
        <w:rPr>
          <w:rFonts w:ascii="Arial" w:hAnsi="Arial"/>
        </w:rPr>
        <w:lastRenderedPageBreak/>
        <w:t>sociedades empresárias ou cooperativas;</w:t>
      </w:r>
    </w:p>
    <w:p w14:paraId="699E2778" w14:textId="77777777" w:rsidR="000D7E90" w:rsidRPr="00137BD5" w:rsidRDefault="000D7E90" w:rsidP="00137BD5">
      <w:pPr>
        <w:ind w:left="1701"/>
        <w:jc w:val="both"/>
        <w:rPr>
          <w:rFonts w:ascii="Arial" w:hAnsi="Arial"/>
        </w:rPr>
      </w:pPr>
    </w:p>
    <w:p w14:paraId="735D0F6B" w14:textId="77777777" w:rsidR="000D7E90" w:rsidRPr="00137BD5" w:rsidRDefault="000D7E90" w:rsidP="00137BD5">
      <w:pPr>
        <w:jc w:val="both"/>
        <w:rPr>
          <w:rFonts w:ascii="Arial" w:hAnsi="Arial"/>
        </w:rPr>
      </w:pPr>
      <w:r w:rsidRPr="00137BD5">
        <w:rPr>
          <w:rFonts w:ascii="Arial" w:hAnsi="Arial"/>
        </w:rPr>
        <w:t xml:space="preserve">i) As microempresas e empresas de pequeno porte, por ocasião da participação neste certame, deverão apresentar toda a documentação exigida para fins de comprovação de regularidade fiscal, mesmo que esta apresente alguma restrição; </w:t>
      </w:r>
    </w:p>
    <w:p w14:paraId="54256884" w14:textId="77777777" w:rsidR="000D7E90" w:rsidRPr="00137BD5" w:rsidRDefault="000D7E90" w:rsidP="00137BD5">
      <w:pPr>
        <w:ind w:left="1701"/>
        <w:jc w:val="both"/>
        <w:rPr>
          <w:rFonts w:ascii="Arial" w:hAnsi="Arial"/>
        </w:rPr>
      </w:pPr>
    </w:p>
    <w:p w14:paraId="3A27787B" w14:textId="77777777" w:rsidR="000D7E90" w:rsidRPr="00137BD5" w:rsidRDefault="000D7E90" w:rsidP="00137BD5">
      <w:pPr>
        <w:jc w:val="both"/>
        <w:rPr>
          <w:rFonts w:ascii="Arial" w:hAnsi="Arial"/>
        </w:rPr>
      </w:pPr>
      <w:r w:rsidRPr="00137BD5">
        <w:rPr>
          <w:rFonts w:ascii="Arial" w:hAnsi="Arial"/>
        </w:rPr>
        <w:t>i.1)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1745C913" w14:textId="77777777" w:rsidR="000D7E90" w:rsidRPr="00137BD5" w:rsidRDefault="000D7E90" w:rsidP="00137BD5">
      <w:pPr>
        <w:ind w:left="1701"/>
        <w:jc w:val="both"/>
        <w:rPr>
          <w:rFonts w:ascii="Arial" w:hAnsi="Arial"/>
        </w:rPr>
      </w:pPr>
    </w:p>
    <w:p w14:paraId="6B3F8ED4" w14:textId="77777777" w:rsidR="000D7E90" w:rsidRPr="00137BD5" w:rsidRDefault="000D7E90" w:rsidP="00137BD5">
      <w:pPr>
        <w:jc w:val="both"/>
        <w:rPr>
          <w:rFonts w:ascii="Arial" w:hAnsi="Arial"/>
        </w:rPr>
      </w:pPr>
      <w:r w:rsidRPr="00137BD5">
        <w:rPr>
          <w:rFonts w:ascii="Arial" w:hAnsi="Arial"/>
        </w:rPr>
        <w:t>i.2) A não-regularização da documentação, no prazo previsto no subitem “i.1” implicará na decadência do direito à contratação, sem prejuízo das sanções legais, procedendo-se a convocação dos licitantes para, em sessão pública, retomar os atos referentes ao procedimento licitatório.</w:t>
      </w:r>
    </w:p>
    <w:p w14:paraId="00574C50" w14:textId="77777777" w:rsidR="000D7E90" w:rsidRPr="00137BD5" w:rsidRDefault="000D7E90" w:rsidP="00137BD5">
      <w:pPr>
        <w:ind w:left="1701"/>
        <w:jc w:val="both"/>
        <w:rPr>
          <w:rFonts w:ascii="Arial" w:hAnsi="Arial"/>
        </w:rPr>
      </w:pPr>
    </w:p>
    <w:p w14:paraId="30173EC1" w14:textId="77777777" w:rsidR="000D7E90" w:rsidRPr="00137BD5" w:rsidRDefault="000D7E90" w:rsidP="00137BD5">
      <w:pPr>
        <w:jc w:val="both"/>
        <w:rPr>
          <w:rFonts w:ascii="Arial" w:hAnsi="Arial"/>
        </w:rPr>
      </w:pPr>
      <w:r w:rsidRPr="00137BD5">
        <w:rPr>
          <w:rFonts w:ascii="Arial" w:hAnsi="Arial"/>
        </w:rPr>
        <w:t xml:space="preserve">Regularidade fiscal e trabalhista: </w:t>
      </w:r>
    </w:p>
    <w:p w14:paraId="06CF339B" w14:textId="77777777" w:rsidR="000D7E90" w:rsidRPr="00137BD5" w:rsidRDefault="000D7E90" w:rsidP="00137BD5">
      <w:pPr>
        <w:ind w:left="1701"/>
        <w:jc w:val="both"/>
        <w:rPr>
          <w:rFonts w:ascii="Arial" w:hAnsi="Arial"/>
        </w:rPr>
      </w:pPr>
    </w:p>
    <w:p w14:paraId="55FB79BB" w14:textId="77777777" w:rsidR="000D7E90" w:rsidRPr="00137BD5" w:rsidRDefault="000D7E90" w:rsidP="00137BD5">
      <w:pPr>
        <w:jc w:val="both"/>
        <w:rPr>
          <w:rFonts w:ascii="Arial" w:hAnsi="Arial"/>
        </w:rPr>
      </w:pPr>
      <w:r w:rsidRPr="00137BD5">
        <w:rPr>
          <w:rFonts w:ascii="Arial" w:hAnsi="Arial"/>
        </w:rPr>
        <w:t xml:space="preserve">a) Prova de inscrição no Cadastro Nacional de Pessoas Jurídicas, do Ministério da Fazenda (CNPJ); </w:t>
      </w:r>
    </w:p>
    <w:p w14:paraId="2B79CC28" w14:textId="77777777" w:rsidR="000D7E90" w:rsidRPr="00137BD5" w:rsidRDefault="000D7E90" w:rsidP="00137BD5">
      <w:pPr>
        <w:ind w:left="1701"/>
        <w:jc w:val="both"/>
        <w:rPr>
          <w:rFonts w:ascii="Arial" w:hAnsi="Arial"/>
        </w:rPr>
      </w:pPr>
    </w:p>
    <w:p w14:paraId="7A99F079" w14:textId="77777777" w:rsidR="000D7E90" w:rsidRPr="00137BD5" w:rsidRDefault="000D7E90" w:rsidP="00137BD5">
      <w:pPr>
        <w:jc w:val="both"/>
        <w:rPr>
          <w:rFonts w:ascii="Arial" w:hAnsi="Arial"/>
        </w:rPr>
      </w:pPr>
      <w:r w:rsidRPr="00137BD5">
        <w:rPr>
          <w:rFonts w:ascii="Arial" w:hAnsi="Arial"/>
        </w:rPr>
        <w:t>b) Prova de inscrição no Cadastro de Contribuintes Estadual ou Municipal, relativo à sede ou domicilio da licitante, pertinente ao seu ramo de atividade e compatível com o objeto do certame;</w:t>
      </w:r>
    </w:p>
    <w:p w14:paraId="7EAB38E8" w14:textId="77777777" w:rsidR="000D7E90" w:rsidRPr="00137BD5" w:rsidRDefault="000D7E90" w:rsidP="00137BD5">
      <w:pPr>
        <w:ind w:left="1701"/>
        <w:jc w:val="both"/>
        <w:rPr>
          <w:rFonts w:ascii="Arial" w:hAnsi="Arial"/>
        </w:rPr>
      </w:pPr>
    </w:p>
    <w:p w14:paraId="09B30C4D" w14:textId="77777777" w:rsidR="000D7E90" w:rsidRPr="00137BD5" w:rsidRDefault="000D7E90" w:rsidP="00137BD5">
      <w:pPr>
        <w:jc w:val="both"/>
        <w:rPr>
          <w:rFonts w:ascii="Arial" w:hAnsi="Arial"/>
        </w:rPr>
      </w:pPr>
      <w:r w:rsidRPr="00137BD5">
        <w:rPr>
          <w:rFonts w:ascii="Arial" w:hAnsi="Arial"/>
        </w:rPr>
        <w:t xml:space="preserve">c) Certificado de regularidade do Fundo de Garantia por Tempo de Serviço (FGTS); </w:t>
      </w:r>
    </w:p>
    <w:p w14:paraId="35E48346" w14:textId="77777777" w:rsidR="007201BC" w:rsidRPr="00137BD5" w:rsidRDefault="007201BC" w:rsidP="00137BD5">
      <w:pPr>
        <w:jc w:val="both"/>
        <w:rPr>
          <w:rFonts w:ascii="Arial" w:hAnsi="Arial"/>
          <w:b/>
          <w:bCs/>
        </w:rPr>
      </w:pPr>
    </w:p>
    <w:p w14:paraId="5FE11C5B" w14:textId="77777777" w:rsidR="000D7E90" w:rsidRPr="00137BD5" w:rsidRDefault="000D7E90" w:rsidP="00137BD5">
      <w:pPr>
        <w:jc w:val="both"/>
        <w:rPr>
          <w:rFonts w:ascii="Arial" w:hAnsi="Arial"/>
        </w:rPr>
      </w:pPr>
      <w:r w:rsidRPr="00137BD5">
        <w:rPr>
          <w:rFonts w:ascii="Arial" w:hAnsi="Arial"/>
        </w:rPr>
        <w:t>d) Certidão negativa, ou positiva com efeitos de negativa, de débitos trabalhistas (CNDT);</w:t>
      </w:r>
    </w:p>
    <w:p w14:paraId="5A09B7BB" w14:textId="77777777" w:rsidR="000D7E90" w:rsidRPr="00137BD5" w:rsidRDefault="000D7E90" w:rsidP="00137BD5">
      <w:pPr>
        <w:ind w:left="1701"/>
        <w:jc w:val="both"/>
        <w:rPr>
          <w:rFonts w:ascii="Arial" w:hAnsi="Arial"/>
        </w:rPr>
      </w:pPr>
    </w:p>
    <w:p w14:paraId="41DA779F" w14:textId="77777777" w:rsidR="000D7E90" w:rsidRPr="00137BD5" w:rsidRDefault="000D7E90" w:rsidP="00137BD5">
      <w:pPr>
        <w:jc w:val="both"/>
        <w:rPr>
          <w:rFonts w:ascii="Arial" w:hAnsi="Arial"/>
        </w:rPr>
      </w:pPr>
      <w:r w:rsidRPr="00137BD5">
        <w:rPr>
          <w:rFonts w:ascii="Arial" w:hAnsi="Arial"/>
        </w:rPr>
        <w:t>e) Certidão negativa, ou positiva com efeitos de negativa, de Débitos relativos a Créditos Tributários Federais e à Dívida Ativa da União;</w:t>
      </w:r>
    </w:p>
    <w:p w14:paraId="752BDDCF" w14:textId="77777777" w:rsidR="000D7E90" w:rsidRPr="00137BD5" w:rsidRDefault="000D7E90" w:rsidP="00137BD5">
      <w:pPr>
        <w:ind w:left="1701"/>
        <w:jc w:val="both"/>
        <w:rPr>
          <w:rFonts w:ascii="Arial" w:hAnsi="Arial"/>
        </w:rPr>
      </w:pPr>
    </w:p>
    <w:p w14:paraId="2EE9403E" w14:textId="77777777" w:rsidR="000D7E90" w:rsidRPr="00137BD5" w:rsidRDefault="000D7E90" w:rsidP="00137BD5">
      <w:pPr>
        <w:jc w:val="both"/>
        <w:rPr>
          <w:rFonts w:ascii="Arial" w:hAnsi="Arial"/>
        </w:rPr>
      </w:pPr>
      <w:r w:rsidRPr="00137BD5">
        <w:rPr>
          <w:rFonts w:ascii="Arial" w:hAnsi="Arial"/>
        </w:rPr>
        <w:t>f) Certidões de regularidade de débitos tributários com a Fazenda Estadual (relativa aos tributos incidentes sobre o objeto desta licitação, inscritos em dívida ativa) e Fazenda Municipal (mobiliária);</w:t>
      </w:r>
    </w:p>
    <w:p w14:paraId="45524FAF" w14:textId="77777777" w:rsidR="000D7E90" w:rsidRPr="00137BD5" w:rsidRDefault="000D7E90" w:rsidP="00137BD5">
      <w:pPr>
        <w:ind w:left="1701"/>
        <w:jc w:val="both"/>
        <w:rPr>
          <w:rFonts w:ascii="Arial" w:hAnsi="Arial"/>
        </w:rPr>
      </w:pPr>
    </w:p>
    <w:p w14:paraId="01C7B928" w14:textId="77777777" w:rsidR="000D7E90" w:rsidRPr="00137BD5" w:rsidRDefault="000D7E90" w:rsidP="00137BD5">
      <w:pPr>
        <w:jc w:val="both"/>
        <w:rPr>
          <w:rFonts w:ascii="Arial" w:hAnsi="Arial"/>
          <w:u w:val="single"/>
        </w:rPr>
      </w:pPr>
      <w:r w:rsidRPr="00137BD5">
        <w:rPr>
          <w:rFonts w:ascii="Arial" w:hAnsi="Arial"/>
          <w:u w:val="single"/>
        </w:rPr>
        <w:t>Requisitos legais e normativos que disciplinam a execução da obra:</w:t>
      </w:r>
    </w:p>
    <w:p w14:paraId="6616D911" w14:textId="77777777" w:rsidR="000D7E90" w:rsidRPr="00137BD5" w:rsidRDefault="000D7E90" w:rsidP="00137BD5">
      <w:pPr>
        <w:ind w:left="1701"/>
        <w:jc w:val="both"/>
        <w:rPr>
          <w:rFonts w:ascii="Arial" w:hAnsi="Arial"/>
        </w:rPr>
      </w:pPr>
    </w:p>
    <w:p w14:paraId="15926175" w14:textId="77777777" w:rsidR="000D7E90" w:rsidRPr="00137BD5" w:rsidRDefault="000D7E90" w:rsidP="00137BD5">
      <w:pPr>
        <w:jc w:val="both"/>
        <w:rPr>
          <w:rFonts w:ascii="Arial" w:hAnsi="Arial"/>
        </w:rPr>
      </w:pPr>
      <w:r w:rsidRPr="00137BD5">
        <w:rPr>
          <w:rFonts w:ascii="Arial" w:hAnsi="Arial"/>
        </w:rPr>
        <w:t>A solução técnica proposta, com base no projeto arquitetônico fornecido, está em conformidade com as normas aplicáveis ao tema. O foco principal está na norma sanitária vigente no país, especificamente na Resolução-RDC nº 50, de 21 de fevereiro de 2002, que estabelece o regulamento técnico para o planejamento, programação, elaboração e avaliação de projetos físicos de estabelecimentos assistenciais de saúde. Esta norma aborda aspectos fundamentais como infraestrutura, áreas, dimensionamentos, instalações e acabamentos.</w:t>
      </w:r>
    </w:p>
    <w:p w14:paraId="2BB18EC9" w14:textId="77777777" w:rsidR="000D7E90" w:rsidRPr="008356A2" w:rsidRDefault="000D7E90" w:rsidP="000D7E90">
      <w:pPr>
        <w:ind w:left="1701"/>
        <w:rPr>
          <w:rFonts w:ascii="Segoe UI" w:hAnsi="Segoe UI" w:cs="Times New Roman"/>
          <w:color w:val="808080"/>
          <w:sz w:val="22"/>
          <w:szCs w:val="22"/>
        </w:rPr>
      </w:pPr>
    </w:p>
    <w:p w14:paraId="55BF8138" w14:textId="77777777" w:rsidR="000D7E90" w:rsidRPr="00137BD5" w:rsidRDefault="000D7E90" w:rsidP="00137BD5">
      <w:pPr>
        <w:jc w:val="both"/>
        <w:rPr>
          <w:rFonts w:ascii="Arial" w:hAnsi="Arial"/>
        </w:rPr>
      </w:pPr>
      <w:r w:rsidRPr="00137BD5">
        <w:rPr>
          <w:rFonts w:ascii="Arial" w:hAnsi="Arial"/>
        </w:rPr>
        <w:t xml:space="preserve">A proposta também observa as demais normas transversais da Agência Nacional de </w:t>
      </w:r>
      <w:r w:rsidRPr="00137BD5">
        <w:rPr>
          <w:rFonts w:ascii="Arial" w:hAnsi="Arial"/>
        </w:rPr>
        <w:lastRenderedPageBreak/>
        <w:t xml:space="preserve">Vigilância Sanitária (Anvisa) pertinentes ao objeto em questão. Além de Normas da ABNT, Instrumentos Normativos (IN) e Normas Regulamentadoras (NR) do Ministério do Trabalho e Emprego.  </w:t>
      </w:r>
    </w:p>
    <w:p w14:paraId="2ECD3722" w14:textId="77777777" w:rsidR="000D7E90" w:rsidRPr="00137BD5" w:rsidRDefault="000D7E90" w:rsidP="00137BD5">
      <w:pPr>
        <w:ind w:left="1701"/>
        <w:jc w:val="both"/>
        <w:rPr>
          <w:rFonts w:ascii="Arial" w:hAnsi="Arial"/>
        </w:rPr>
      </w:pPr>
    </w:p>
    <w:p w14:paraId="11C8DB83" w14:textId="77777777" w:rsidR="000D7E90" w:rsidRPr="00137BD5" w:rsidRDefault="000D7E90" w:rsidP="00137BD5">
      <w:pPr>
        <w:jc w:val="both"/>
        <w:rPr>
          <w:rFonts w:ascii="Arial" w:hAnsi="Arial"/>
        </w:rPr>
      </w:pPr>
      <w:r w:rsidRPr="00137BD5">
        <w:rPr>
          <w:rFonts w:ascii="Arial" w:hAnsi="Arial"/>
        </w:rPr>
        <w:t>Os serviços serão prestados por empresa especializada no ramo, devidamente regulamentada e autorizada pelos órgãos competentes, em conformidade com a legislação vigente e padrões de sustentabilidade exigidos neste instrumento.</w:t>
      </w:r>
    </w:p>
    <w:p w14:paraId="06CC60BE" w14:textId="77777777" w:rsidR="000D7E90" w:rsidRPr="00137BD5" w:rsidRDefault="000D7E90" w:rsidP="00137BD5">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37BD5">
        <w:t xml:space="preserve">Análise dos riscos da contratação  </w:t>
      </w:r>
    </w:p>
    <w:p w14:paraId="69A807DA" w14:textId="77777777" w:rsidR="000D7E90" w:rsidRPr="00137BD5" w:rsidRDefault="000D7E90" w:rsidP="00137BD5">
      <w:pPr>
        <w:pStyle w:val="Expandido"/>
        <w:ind w:left="0"/>
        <w:rPr>
          <w:rFonts w:ascii="Arial" w:hAnsi="Arial" w:cs="Arial"/>
          <w:color w:val="auto"/>
          <w:sz w:val="24"/>
        </w:rPr>
      </w:pPr>
      <w:r w:rsidRPr="00137BD5">
        <w:rPr>
          <w:rFonts w:ascii="Arial" w:hAnsi="Arial" w:cs="Arial"/>
          <w:color w:val="auto"/>
          <w:sz w:val="24"/>
        </w:rPr>
        <w:t>Mapa de risco para a contratação de uma empresa para a execução da obra. Considerando diversos fatores que podem impactar o sucesso do objeto a ser licitado. Sempre abordando o modelo e orientações da TCU.</w:t>
      </w:r>
    </w:p>
    <w:p w14:paraId="6E422430" w14:textId="77777777" w:rsidR="000D7E90" w:rsidRPr="00137BD5" w:rsidRDefault="000D7E90" w:rsidP="00137BD5">
      <w:pPr>
        <w:pStyle w:val="Expandido"/>
        <w:rPr>
          <w:rFonts w:ascii="Arial" w:hAnsi="Arial" w:cs="Arial"/>
          <w:color w:val="auto"/>
          <w:sz w:val="24"/>
        </w:rPr>
      </w:pPr>
    </w:p>
    <w:p w14:paraId="7A733826" w14:textId="77777777" w:rsidR="000D7E90" w:rsidRPr="00137BD5" w:rsidRDefault="000D7E90" w:rsidP="00137BD5">
      <w:pPr>
        <w:pStyle w:val="Expandido"/>
        <w:ind w:left="0"/>
        <w:rPr>
          <w:rFonts w:ascii="Arial" w:hAnsi="Arial" w:cs="Arial"/>
          <w:color w:val="auto"/>
          <w:sz w:val="24"/>
        </w:rPr>
      </w:pPr>
      <w:r w:rsidRPr="00137BD5">
        <w:rPr>
          <w:rFonts w:ascii="Arial" w:hAnsi="Arial" w:cs="Arial"/>
          <w:color w:val="auto"/>
          <w:sz w:val="24"/>
        </w:rPr>
        <w:t>Dados relevantes:</w:t>
      </w:r>
    </w:p>
    <w:p w14:paraId="313E0D9B" w14:textId="77777777" w:rsidR="000D7E90" w:rsidRPr="00137BD5" w:rsidRDefault="000D7E90" w:rsidP="00137BD5">
      <w:pPr>
        <w:pStyle w:val="Expandido"/>
        <w:rPr>
          <w:rFonts w:ascii="Arial" w:hAnsi="Arial" w:cs="Arial"/>
          <w:color w:val="auto"/>
          <w:sz w:val="24"/>
        </w:rPr>
      </w:pPr>
    </w:p>
    <w:p w14:paraId="349CBA44" w14:textId="77777777" w:rsidR="000D7E90" w:rsidRPr="00137BD5" w:rsidRDefault="000D7E90" w:rsidP="00137BD5">
      <w:pPr>
        <w:pStyle w:val="Expandido"/>
        <w:ind w:left="1418"/>
        <w:rPr>
          <w:rFonts w:ascii="Arial" w:hAnsi="Arial" w:cs="Arial"/>
          <w:color w:val="auto"/>
          <w:sz w:val="24"/>
        </w:rPr>
      </w:pPr>
      <w:r w:rsidRPr="00137BD5">
        <w:rPr>
          <w:rFonts w:ascii="Arial" w:hAnsi="Arial" w:cs="Arial"/>
          <w:color w:val="auto"/>
          <w:sz w:val="24"/>
        </w:rPr>
        <w:t>- Probabilidade (1-5): Avaliação da probabilidade de ocorrência do risco, onde 1 é baixa e 5 é alta.</w:t>
      </w:r>
    </w:p>
    <w:p w14:paraId="7BA29D10" w14:textId="77777777" w:rsidR="000D7E90" w:rsidRPr="00137BD5" w:rsidRDefault="000D7E90" w:rsidP="00137BD5">
      <w:pPr>
        <w:pStyle w:val="Expandido"/>
        <w:ind w:left="1418"/>
        <w:rPr>
          <w:rFonts w:ascii="Arial" w:hAnsi="Arial" w:cs="Arial"/>
          <w:color w:val="auto"/>
          <w:sz w:val="24"/>
        </w:rPr>
      </w:pPr>
    </w:p>
    <w:p w14:paraId="28707144" w14:textId="77777777" w:rsidR="000D7E90" w:rsidRPr="00137BD5" w:rsidRDefault="000D7E90" w:rsidP="00137BD5">
      <w:pPr>
        <w:pStyle w:val="Expandido"/>
        <w:ind w:left="1418"/>
        <w:rPr>
          <w:rFonts w:ascii="Arial" w:hAnsi="Arial" w:cs="Arial"/>
          <w:color w:val="auto"/>
          <w:sz w:val="24"/>
        </w:rPr>
      </w:pPr>
      <w:r w:rsidRPr="00137BD5">
        <w:rPr>
          <w:rFonts w:ascii="Arial" w:hAnsi="Arial" w:cs="Arial"/>
          <w:color w:val="auto"/>
          <w:sz w:val="24"/>
        </w:rPr>
        <w:t>- Impacto (1-5): Avaliação do impacto que o risco teria no projeto, onde 1 é baixo e 5 é alto.</w:t>
      </w:r>
    </w:p>
    <w:p w14:paraId="7CB5FA51" w14:textId="77777777" w:rsidR="000D7E90" w:rsidRPr="00137BD5" w:rsidRDefault="000D7E90" w:rsidP="00137BD5">
      <w:pPr>
        <w:pStyle w:val="Expandido"/>
        <w:ind w:left="1418"/>
        <w:rPr>
          <w:rFonts w:ascii="Arial" w:hAnsi="Arial" w:cs="Arial"/>
          <w:color w:val="auto"/>
          <w:sz w:val="24"/>
        </w:rPr>
      </w:pPr>
    </w:p>
    <w:p w14:paraId="6C50F39A" w14:textId="77777777" w:rsidR="000D7E90" w:rsidRPr="00137BD5" w:rsidRDefault="000D7E90" w:rsidP="00137BD5">
      <w:pPr>
        <w:pStyle w:val="Expandido"/>
        <w:ind w:left="1418"/>
        <w:rPr>
          <w:rFonts w:ascii="Arial" w:hAnsi="Arial" w:cs="Arial"/>
          <w:color w:val="auto"/>
          <w:sz w:val="24"/>
        </w:rPr>
      </w:pPr>
      <w:r w:rsidRPr="00137BD5">
        <w:rPr>
          <w:rFonts w:ascii="Arial" w:hAnsi="Arial" w:cs="Arial"/>
          <w:color w:val="auto"/>
          <w:sz w:val="24"/>
        </w:rPr>
        <w:t>- Nível de Risco (P x I): Multiplicação da probabilidade pelo impacto, que ajuda a priorizar os riscos.</w:t>
      </w:r>
    </w:p>
    <w:p w14:paraId="345C9315" w14:textId="77777777" w:rsidR="000D7E90" w:rsidRPr="00137BD5" w:rsidRDefault="000D7E90" w:rsidP="00137BD5">
      <w:pPr>
        <w:ind w:left="1418"/>
        <w:jc w:val="both"/>
        <w:rPr>
          <w:rFonts w:ascii="Arial" w:hAnsi="Arial"/>
          <w:b/>
          <w:bCs/>
        </w:rPr>
      </w:pPr>
    </w:p>
    <w:p w14:paraId="1D87730B" w14:textId="77777777" w:rsidR="000D7E90" w:rsidRPr="00137BD5" w:rsidRDefault="000D7E90" w:rsidP="00137BD5">
      <w:pPr>
        <w:pStyle w:val="Expandido"/>
        <w:ind w:left="1418"/>
        <w:rPr>
          <w:rFonts w:ascii="Arial" w:hAnsi="Arial" w:cs="Arial"/>
          <w:color w:val="auto"/>
          <w:sz w:val="24"/>
        </w:rPr>
      </w:pPr>
      <w:r w:rsidRPr="00137BD5">
        <w:rPr>
          <w:rFonts w:ascii="Arial" w:hAnsi="Arial" w:cs="Arial"/>
          <w:color w:val="auto"/>
          <w:sz w:val="24"/>
        </w:rPr>
        <w:t>- Estratégia de Mitigação: Ações que podem ser tomadas para reduzir a probabilidade ou o impacto do risco.</w:t>
      </w:r>
    </w:p>
    <w:p w14:paraId="70556E67" w14:textId="77777777" w:rsidR="000D7E90" w:rsidRDefault="000D7E90" w:rsidP="00D74977">
      <w:pPr>
        <w:rPr>
          <w:rFonts w:ascii="Arial" w:hAnsi="Arial"/>
          <w:b/>
          <w:bCs/>
          <w:sz w:val="28"/>
          <w:szCs w:val="2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4"/>
        <w:gridCol w:w="2365"/>
        <w:gridCol w:w="2008"/>
        <w:gridCol w:w="1375"/>
        <w:gridCol w:w="1783"/>
        <w:gridCol w:w="1054"/>
      </w:tblGrid>
      <w:tr w:rsidR="00137BD5" w:rsidRPr="00137BD5" w14:paraId="52FFC0BF" w14:textId="77777777" w:rsidTr="008C2F75">
        <w:trPr>
          <w:tblCellSpacing w:w="15" w:type="dxa"/>
        </w:trPr>
        <w:tc>
          <w:tcPr>
            <w:tcW w:w="293" w:type="dxa"/>
            <w:vAlign w:val="center"/>
          </w:tcPr>
          <w:p w14:paraId="363C4404"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Nº</w:t>
            </w:r>
          </w:p>
        </w:tc>
        <w:tc>
          <w:tcPr>
            <w:tcW w:w="2480" w:type="dxa"/>
            <w:vAlign w:val="center"/>
            <w:hideMark/>
          </w:tcPr>
          <w:p w14:paraId="410A263E"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Risco</w:t>
            </w:r>
          </w:p>
        </w:tc>
        <w:tc>
          <w:tcPr>
            <w:tcW w:w="2071" w:type="dxa"/>
            <w:vAlign w:val="center"/>
            <w:hideMark/>
          </w:tcPr>
          <w:p w14:paraId="3D69FBBB"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Causa do Risco</w:t>
            </w:r>
          </w:p>
        </w:tc>
        <w:tc>
          <w:tcPr>
            <w:tcW w:w="1378" w:type="dxa"/>
            <w:vAlign w:val="center"/>
            <w:hideMark/>
          </w:tcPr>
          <w:p w14:paraId="25EAFB4B"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Fase</w:t>
            </w:r>
          </w:p>
        </w:tc>
        <w:tc>
          <w:tcPr>
            <w:tcW w:w="1800" w:type="dxa"/>
            <w:vAlign w:val="center"/>
            <w:hideMark/>
          </w:tcPr>
          <w:p w14:paraId="42B7353A"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Alocação de Responsabilidade</w:t>
            </w:r>
          </w:p>
        </w:tc>
        <w:tc>
          <w:tcPr>
            <w:tcW w:w="1112" w:type="dxa"/>
            <w:vAlign w:val="center"/>
            <w:hideMark/>
          </w:tcPr>
          <w:p w14:paraId="0981C8C4"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Nível do risco (I x P)</w:t>
            </w:r>
          </w:p>
        </w:tc>
      </w:tr>
      <w:tr w:rsidR="00137BD5" w:rsidRPr="00137BD5" w14:paraId="087BE69B" w14:textId="77777777" w:rsidTr="008C2F75">
        <w:trPr>
          <w:tblCellSpacing w:w="15" w:type="dxa"/>
        </w:trPr>
        <w:tc>
          <w:tcPr>
            <w:tcW w:w="293" w:type="dxa"/>
            <w:vAlign w:val="center"/>
          </w:tcPr>
          <w:p w14:paraId="38924C68"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1</w:t>
            </w:r>
          </w:p>
        </w:tc>
        <w:tc>
          <w:tcPr>
            <w:tcW w:w="2480" w:type="dxa"/>
            <w:vAlign w:val="center"/>
          </w:tcPr>
          <w:p w14:paraId="5F8A16A2" w14:textId="77777777" w:rsidR="000D7E90" w:rsidRPr="00137BD5" w:rsidRDefault="000D7E90" w:rsidP="008C2F75">
            <w:pPr>
              <w:jc w:val="center"/>
              <w:rPr>
                <w:rFonts w:ascii="Calibri" w:hAnsi="Calibri" w:cs="Times New Roman"/>
                <w:bCs/>
                <w:sz w:val="20"/>
                <w:szCs w:val="20"/>
              </w:rPr>
            </w:pPr>
            <w:r w:rsidRPr="00137BD5">
              <w:rPr>
                <w:rFonts w:ascii="Calibri" w:hAnsi="Calibri" w:cs="Times New Roman"/>
                <w:bCs/>
                <w:sz w:val="20"/>
                <w:szCs w:val="20"/>
              </w:rPr>
              <w:t xml:space="preserve">Estudos preliminares incorretos ou erros nos projetos (ex.: incompatibilidades entre os projetos arquitetônico, estrutural e instalações); </w:t>
            </w:r>
          </w:p>
        </w:tc>
        <w:tc>
          <w:tcPr>
            <w:tcW w:w="2071" w:type="dxa"/>
            <w:vAlign w:val="center"/>
          </w:tcPr>
          <w:p w14:paraId="4F93316C" w14:textId="77777777" w:rsidR="000D7E90" w:rsidRPr="00137BD5" w:rsidRDefault="000D7E90" w:rsidP="008C2F75">
            <w:pPr>
              <w:rPr>
                <w:rFonts w:ascii="Calibri" w:hAnsi="Calibri" w:cs="Calibri"/>
                <w:sz w:val="20"/>
                <w:szCs w:val="20"/>
              </w:rPr>
            </w:pPr>
            <w:r w:rsidRPr="00137BD5">
              <w:rPr>
                <w:rFonts w:ascii="Calibri" w:hAnsi="Calibri" w:cs="Calibri"/>
                <w:sz w:val="20"/>
                <w:szCs w:val="20"/>
              </w:rPr>
              <w:t>Baixa qualificação técnica e/ou desconhecimento das especificidades para obras da saúde por parte da equipe de engenharia e arquitetura responsável pela elaboração e ajuste do projeto</w:t>
            </w:r>
          </w:p>
        </w:tc>
        <w:tc>
          <w:tcPr>
            <w:tcW w:w="1378" w:type="dxa"/>
            <w:vAlign w:val="center"/>
          </w:tcPr>
          <w:p w14:paraId="5CDBDDA4" w14:textId="77777777" w:rsidR="000D7E90" w:rsidRPr="00137BD5" w:rsidRDefault="000D7E90" w:rsidP="008C2F75">
            <w:pPr>
              <w:rPr>
                <w:rFonts w:ascii="Calibri" w:hAnsi="Calibri" w:cs="Calibri"/>
                <w:sz w:val="20"/>
                <w:szCs w:val="20"/>
              </w:rPr>
            </w:pPr>
            <w:r w:rsidRPr="00137BD5">
              <w:rPr>
                <w:rFonts w:ascii="Calibri" w:hAnsi="Calibri" w:cs="Calibri"/>
                <w:sz w:val="20"/>
                <w:szCs w:val="20"/>
              </w:rPr>
              <w:t>Planejamento</w:t>
            </w:r>
          </w:p>
        </w:tc>
        <w:tc>
          <w:tcPr>
            <w:tcW w:w="1800" w:type="dxa"/>
            <w:vAlign w:val="center"/>
          </w:tcPr>
          <w:p w14:paraId="79D2BB82" w14:textId="77777777" w:rsidR="000D7E90" w:rsidRPr="00137BD5" w:rsidRDefault="000D7E90" w:rsidP="008C2F75">
            <w:pPr>
              <w:rPr>
                <w:rFonts w:ascii="Calibri" w:hAnsi="Calibri" w:cs="Calibri"/>
                <w:bCs/>
                <w:sz w:val="20"/>
                <w:szCs w:val="20"/>
              </w:rPr>
            </w:pPr>
            <w:r w:rsidRPr="00137BD5">
              <w:rPr>
                <w:rFonts w:ascii="Calibri" w:hAnsi="Calibri" w:cs="Calibri"/>
                <w:bCs/>
                <w:sz w:val="20"/>
                <w:szCs w:val="20"/>
              </w:rPr>
              <w:t>Contratante</w:t>
            </w:r>
          </w:p>
        </w:tc>
        <w:tc>
          <w:tcPr>
            <w:tcW w:w="1112" w:type="dxa"/>
            <w:vAlign w:val="center"/>
          </w:tcPr>
          <w:p w14:paraId="24706FC0" w14:textId="77777777" w:rsidR="000D7E90" w:rsidRPr="00137BD5" w:rsidRDefault="000D7E90" w:rsidP="008C2F75">
            <w:pPr>
              <w:jc w:val="center"/>
              <w:rPr>
                <w:rFonts w:ascii="Calibri" w:hAnsi="Calibri" w:cs="Calibri"/>
                <w:sz w:val="20"/>
                <w:szCs w:val="20"/>
              </w:rPr>
            </w:pPr>
            <w:r w:rsidRPr="00137BD5">
              <w:rPr>
                <w:rFonts w:ascii="Calibri" w:hAnsi="Calibri" w:cs="Calibri"/>
                <w:sz w:val="20"/>
                <w:szCs w:val="20"/>
              </w:rPr>
              <w:t>4 x 2 = 8</w:t>
            </w:r>
          </w:p>
        </w:tc>
      </w:tr>
      <w:tr w:rsidR="00137BD5" w:rsidRPr="00137BD5" w14:paraId="06E651EE" w14:textId="77777777" w:rsidTr="008C2F75">
        <w:trPr>
          <w:tblCellSpacing w:w="15" w:type="dxa"/>
        </w:trPr>
        <w:tc>
          <w:tcPr>
            <w:tcW w:w="9284" w:type="dxa"/>
            <w:gridSpan w:val="6"/>
            <w:vAlign w:val="center"/>
          </w:tcPr>
          <w:p w14:paraId="144A7139" w14:textId="77777777" w:rsidR="000D7E90" w:rsidRPr="00137BD5" w:rsidRDefault="000D7E90" w:rsidP="008C2F75">
            <w:pPr>
              <w:rPr>
                <w:rFonts w:ascii="Calibri" w:hAnsi="Calibri" w:cs="Calibri"/>
                <w:sz w:val="20"/>
                <w:szCs w:val="20"/>
              </w:rPr>
            </w:pPr>
            <w:r w:rsidRPr="00137BD5">
              <w:rPr>
                <w:rFonts w:ascii="Calibri" w:hAnsi="Calibri" w:cs="Calibri"/>
                <w:b/>
                <w:bCs/>
                <w:sz w:val="20"/>
                <w:szCs w:val="20"/>
              </w:rPr>
              <w:t>Impactos</w:t>
            </w:r>
          </w:p>
        </w:tc>
      </w:tr>
      <w:tr w:rsidR="00137BD5" w:rsidRPr="00137BD5" w14:paraId="24835048" w14:textId="77777777" w:rsidTr="008C2F75">
        <w:trPr>
          <w:tblCellSpacing w:w="15" w:type="dxa"/>
        </w:trPr>
        <w:tc>
          <w:tcPr>
            <w:tcW w:w="9284" w:type="dxa"/>
            <w:gridSpan w:val="6"/>
            <w:vAlign w:val="center"/>
          </w:tcPr>
          <w:p w14:paraId="4CE1D01B" w14:textId="77777777" w:rsidR="000D7E90" w:rsidRPr="00137BD5" w:rsidRDefault="000D7E90" w:rsidP="000D7E90">
            <w:pPr>
              <w:widowControl/>
              <w:numPr>
                <w:ilvl w:val="0"/>
                <w:numId w:val="22"/>
              </w:numPr>
              <w:suppressAutoHyphens w:val="0"/>
              <w:autoSpaceDN/>
              <w:contextualSpacing/>
              <w:textAlignment w:val="auto"/>
              <w:rPr>
                <w:rFonts w:ascii="Calibri" w:hAnsi="Calibri" w:cs="Calibri"/>
                <w:bCs/>
                <w:sz w:val="20"/>
                <w:szCs w:val="20"/>
              </w:rPr>
            </w:pPr>
            <w:r w:rsidRPr="00137BD5">
              <w:rPr>
                <w:rFonts w:ascii="Calibri" w:eastAsia="Calibri" w:hAnsi="Calibri" w:cs="Times New Roman"/>
                <w:sz w:val="20"/>
                <w:szCs w:val="20"/>
              </w:rPr>
              <w:t>Realização de ajustes durante a execução da obra;</w:t>
            </w:r>
          </w:p>
          <w:p w14:paraId="0DF981F0" w14:textId="77777777" w:rsidR="000D7E90" w:rsidRPr="00137BD5" w:rsidRDefault="000D7E90" w:rsidP="000D7E90">
            <w:pPr>
              <w:widowControl/>
              <w:numPr>
                <w:ilvl w:val="0"/>
                <w:numId w:val="22"/>
              </w:numPr>
              <w:suppressAutoHyphens w:val="0"/>
              <w:autoSpaceDN/>
              <w:contextualSpacing/>
              <w:textAlignment w:val="auto"/>
              <w:rPr>
                <w:rFonts w:ascii="Calibri" w:hAnsi="Calibri" w:cs="Calibri"/>
                <w:bCs/>
                <w:sz w:val="20"/>
                <w:szCs w:val="20"/>
              </w:rPr>
            </w:pPr>
            <w:r w:rsidRPr="00137BD5">
              <w:rPr>
                <w:rFonts w:ascii="Calibri" w:hAnsi="Calibri" w:cs="Calibri"/>
                <w:bCs/>
                <w:sz w:val="20"/>
                <w:szCs w:val="20"/>
              </w:rPr>
              <w:t>Paralização da obra; e</w:t>
            </w:r>
          </w:p>
          <w:p w14:paraId="37FA9DC5" w14:textId="77777777" w:rsidR="000D7E90" w:rsidRPr="00137BD5" w:rsidRDefault="000D7E90" w:rsidP="000D7E90">
            <w:pPr>
              <w:widowControl/>
              <w:numPr>
                <w:ilvl w:val="0"/>
                <w:numId w:val="22"/>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Aumento do custo final da obra.</w:t>
            </w:r>
          </w:p>
        </w:tc>
      </w:tr>
      <w:tr w:rsidR="00137BD5" w:rsidRPr="00137BD5" w14:paraId="3E1D1DBD" w14:textId="77777777" w:rsidTr="008C2F75">
        <w:trPr>
          <w:tblCellSpacing w:w="15" w:type="dxa"/>
        </w:trPr>
        <w:tc>
          <w:tcPr>
            <w:tcW w:w="9284" w:type="dxa"/>
            <w:gridSpan w:val="6"/>
            <w:vAlign w:val="center"/>
          </w:tcPr>
          <w:p w14:paraId="5CAB9918" w14:textId="77777777" w:rsidR="000D7E90" w:rsidRPr="00137BD5" w:rsidRDefault="000D7E90" w:rsidP="008C2F75">
            <w:pPr>
              <w:rPr>
                <w:rFonts w:ascii="Calibri" w:eastAsia="Calibri" w:hAnsi="Calibri" w:cs="Times New Roman"/>
                <w:b/>
                <w:sz w:val="20"/>
                <w:szCs w:val="20"/>
              </w:rPr>
            </w:pPr>
            <w:r w:rsidRPr="00137BD5">
              <w:rPr>
                <w:rFonts w:ascii="Calibri" w:eastAsia="Calibri" w:hAnsi="Calibri" w:cs="Times New Roman"/>
                <w:b/>
                <w:sz w:val="20"/>
                <w:szCs w:val="20"/>
              </w:rPr>
              <w:t>Ações Preventivas</w:t>
            </w:r>
          </w:p>
        </w:tc>
      </w:tr>
      <w:tr w:rsidR="00137BD5" w:rsidRPr="00137BD5" w14:paraId="794F7EC9" w14:textId="77777777" w:rsidTr="008C2F75">
        <w:trPr>
          <w:tblCellSpacing w:w="15" w:type="dxa"/>
        </w:trPr>
        <w:tc>
          <w:tcPr>
            <w:tcW w:w="9284" w:type="dxa"/>
            <w:gridSpan w:val="6"/>
            <w:vAlign w:val="center"/>
          </w:tcPr>
          <w:p w14:paraId="7E0AA456" w14:textId="77777777" w:rsidR="000D7E90" w:rsidRPr="00137BD5" w:rsidRDefault="000D7E90" w:rsidP="000D7E90">
            <w:pPr>
              <w:widowControl/>
              <w:numPr>
                <w:ilvl w:val="0"/>
                <w:numId w:val="23"/>
              </w:numPr>
              <w:suppressAutoHyphens w:val="0"/>
              <w:autoSpaceDN/>
              <w:contextualSpacing/>
              <w:textAlignment w:val="auto"/>
              <w:rPr>
                <w:rFonts w:ascii="Calibri" w:eastAsia="Calibri" w:hAnsi="Calibri" w:cs="Times New Roman"/>
                <w:sz w:val="20"/>
                <w:szCs w:val="20"/>
              </w:rPr>
            </w:pPr>
            <w:r w:rsidRPr="00137BD5">
              <w:rPr>
                <w:rFonts w:ascii="Calibri" w:eastAsia="Calibri" w:hAnsi="Calibri" w:cs="Times New Roman"/>
                <w:sz w:val="20"/>
                <w:szCs w:val="20"/>
              </w:rPr>
              <w:t>Implementação de revisão técnica aprofundada e compatibilização dos projetos antes do início da obra.</w:t>
            </w:r>
          </w:p>
        </w:tc>
      </w:tr>
      <w:tr w:rsidR="00137BD5" w:rsidRPr="00137BD5" w14:paraId="4F6DE89D" w14:textId="77777777" w:rsidTr="008C2F75">
        <w:trPr>
          <w:tblCellSpacing w:w="15" w:type="dxa"/>
        </w:trPr>
        <w:tc>
          <w:tcPr>
            <w:tcW w:w="9284" w:type="dxa"/>
            <w:gridSpan w:val="6"/>
            <w:vAlign w:val="center"/>
          </w:tcPr>
          <w:p w14:paraId="79BFD57C" w14:textId="77777777" w:rsidR="000D7E90" w:rsidRPr="00137BD5" w:rsidRDefault="000D7E90" w:rsidP="008C2F75">
            <w:pPr>
              <w:rPr>
                <w:rFonts w:ascii="Calibri" w:eastAsia="Calibri" w:hAnsi="Calibri" w:cs="Times New Roman"/>
                <w:b/>
                <w:sz w:val="20"/>
                <w:szCs w:val="20"/>
              </w:rPr>
            </w:pPr>
            <w:r w:rsidRPr="00137BD5">
              <w:rPr>
                <w:rFonts w:ascii="Calibri" w:eastAsia="Calibri" w:hAnsi="Calibri" w:cs="Times New Roman"/>
                <w:b/>
                <w:sz w:val="20"/>
                <w:szCs w:val="20"/>
              </w:rPr>
              <w:t>Ações de Contingência</w:t>
            </w:r>
          </w:p>
        </w:tc>
      </w:tr>
      <w:tr w:rsidR="00137BD5" w:rsidRPr="00137BD5" w14:paraId="75ABBCE4" w14:textId="77777777" w:rsidTr="008C2F75">
        <w:trPr>
          <w:tblCellSpacing w:w="15" w:type="dxa"/>
        </w:trPr>
        <w:tc>
          <w:tcPr>
            <w:tcW w:w="9284" w:type="dxa"/>
            <w:gridSpan w:val="6"/>
            <w:vAlign w:val="center"/>
          </w:tcPr>
          <w:p w14:paraId="46819E89" w14:textId="77777777" w:rsidR="000D7E90" w:rsidRPr="00137BD5" w:rsidRDefault="000D7E90" w:rsidP="000D7E90">
            <w:pPr>
              <w:widowControl/>
              <w:numPr>
                <w:ilvl w:val="0"/>
                <w:numId w:val="24"/>
              </w:numPr>
              <w:suppressAutoHyphens w:val="0"/>
              <w:autoSpaceDN/>
              <w:contextualSpacing/>
              <w:textAlignment w:val="auto"/>
              <w:rPr>
                <w:rFonts w:ascii="Calibri" w:eastAsia="Calibri" w:hAnsi="Calibri" w:cs="Times New Roman"/>
                <w:sz w:val="20"/>
                <w:szCs w:val="20"/>
              </w:rPr>
            </w:pPr>
            <w:r w:rsidRPr="00137BD5">
              <w:rPr>
                <w:rFonts w:ascii="Calibri" w:eastAsia="Calibri" w:hAnsi="Calibri" w:cs="Times New Roman"/>
                <w:sz w:val="20"/>
                <w:szCs w:val="20"/>
              </w:rPr>
              <w:t>Contratação de equipe para revisão técnica e ajuste dos projetos.</w:t>
            </w:r>
          </w:p>
        </w:tc>
      </w:tr>
      <w:tr w:rsidR="00137BD5" w:rsidRPr="00137BD5" w14:paraId="2EE3BC41" w14:textId="77777777" w:rsidTr="008C2F75">
        <w:trPr>
          <w:tblCellSpacing w:w="15" w:type="dxa"/>
        </w:trPr>
        <w:tc>
          <w:tcPr>
            <w:tcW w:w="293" w:type="dxa"/>
            <w:vAlign w:val="center"/>
          </w:tcPr>
          <w:p w14:paraId="587A6FD6"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lastRenderedPageBreak/>
              <w:t>Nº</w:t>
            </w:r>
          </w:p>
        </w:tc>
        <w:tc>
          <w:tcPr>
            <w:tcW w:w="2480" w:type="dxa"/>
            <w:vAlign w:val="center"/>
          </w:tcPr>
          <w:p w14:paraId="6C214C11"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Risco</w:t>
            </w:r>
          </w:p>
        </w:tc>
        <w:tc>
          <w:tcPr>
            <w:tcW w:w="2071" w:type="dxa"/>
            <w:vAlign w:val="center"/>
          </w:tcPr>
          <w:p w14:paraId="54701485" w14:textId="77777777" w:rsidR="000D7E90" w:rsidRPr="00137BD5" w:rsidRDefault="000D7E90" w:rsidP="008C2F75">
            <w:pPr>
              <w:jc w:val="center"/>
              <w:rPr>
                <w:rFonts w:ascii="Calibri" w:hAnsi="Calibri" w:cs="Times New Roman"/>
                <w:sz w:val="20"/>
                <w:szCs w:val="20"/>
              </w:rPr>
            </w:pPr>
            <w:r w:rsidRPr="00137BD5">
              <w:rPr>
                <w:rFonts w:ascii="Calibri" w:hAnsi="Calibri" w:cs="Times New Roman"/>
                <w:b/>
                <w:bCs/>
                <w:sz w:val="20"/>
                <w:szCs w:val="20"/>
              </w:rPr>
              <w:t>Causa do Risco</w:t>
            </w:r>
          </w:p>
        </w:tc>
        <w:tc>
          <w:tcPr>
            <w:tcW w:w="1378" w:type="dxa"/>
            <w:vAlign w:val="center"/>
          </w:tcPr>
          <w:p w14:paraId="6AD02554" w14:textId="77777777" w:rsidR="000D7E90" w:rsidRPr="00137BD5" w:rsidRDefault="000D7E90" w:rsidP="008C2F75">
            <w:pPr>
              <w:jc w:val="center"/>
              <w:rPr>
                <w:rFonts w:ascii="Calibri" w:hAnsi="Calibri" w:cs="Times New Roman"/>
                <w:sz w:val="20"/>
                <w:szCs w:val="20"/>
              </w:rPr>
            </w:pPr>
            <w:r w:rsidRPr="00137BD5">
              <w:rPr>
                <w:rFonts w:ascii="Calibri" w:hAnsi="Calibri" w:cs="Times New Roman"/>
                <w:b/>
                <w:bCs/>
                <w:sz w:val="20"/>
                <w:szCs w:val="20"/>
              </w:rPr>
              <w:t>Fase</w:t>
            </w:r>
          </w:p>
        </w:tc>
        <w:tc>
          <w:tcPr>
            <w:tcW w:w="1800" w:type="dxa"/>
            <w:vAlign w:val="center"/>
          </w:tcPr>
          <w:p w14:paraId="4E3500C0"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Alocação de Responsabilidade</w:t>
            </w:r>
          </w:p>
        </w:tc>
        <w:tc>
          <w:tcPr>
            <w:tcW w:w="1112" w:type="dxa"/>
            <w:vAlign w:val="center"/>
          </w:tcPr>
          <w:p w14:paraId="626A9BB1" w14:textId="77777777" w:rsidR="000D7E90" w:rsidRPr="00137BD5" w:rsidRDefault="000D7E90" w:rsidP="008C2F75">
            <w:pPr>
              <w:jc w:val="center"/>
              <w:rPr>
                <w:rFonts w:ascii="Calibri" w:hAnsi="Calibri" w:cs="Times New Roman"/>
                <w:sz w:val="20"/>
                <w:szCs w:val="20"/>
              </w:rPr>
            </w:pPr>
            <w:r w:rsidRPr="00137BD5">
              <w:rPr>
                <w:rFonts w:ascii="Calibri" w:hAnsi="Calibri" w:cs="Times New Roman"/>
                <w:b/>
                <w:bCs/>
                <w:sz w:val="20"/>
                <w:szCs w:val="20"/>
              </w:rPr>
              <w:t>Nível do risco (I x P)</w:t>
            </w:r>
          </w:p>
        </w:tc>
      </w:tr>
      <w:tr w:rsidR="00137BD5" w:rsidRPr="00137BD5" w14:paraId="71BC9010" w14:textId="77777777" w:rsidTr="008C2F75">
        <w:trPr>
          <w:tblCellSpacing w:w="15" w:type="dxa"/>
        </w:trPr>
        <w:tc>
          <w:tcPr>
            <w:tcW w:w="293" w:type="dxa"/>
            <w:vAlign w:val="center"/>
          </w:tcPr>
          <w:p w14:paraId="71B9D31D"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2</w:t>
            </w:r>
          </w:p>
        </w:tc>
        <w:tc>
          <w:tcPr>
            <w:tcW w:w="2480" w:type="dxa"/>
            <w:vAlign w:val="center"/>
          </w:tcPr>
          <w:p w14:paraId="00E50702" w14:textId="77777777" w:rsidR="000D7E90" w:rsidRPr="00137BD5" w:rsidRDefault="000D7E90" w:rsidP="008C2F75">
            <w:pPr>
              <w:rPr>
                <w:rFonts w:ascii="Calibri" w:hAnsi="Calibri" w:cs="Calibri"/>
                <w:bCs/>
                <w:sz w:val="20"/>
                <w:szCs w:val="20"/>
              </w:rPr>
            </w:pPr>
            <w:r w:rsidRPr="00137BD5">
              <w:rPr>
                <w:rFonts w:ascii="Calibri" w:hAnsi="Calibri" w:cs="Calibri"/>
                <w:bCs/>
                <w:sz w:val="20"/>
                <w:szCs w:val="20"/>
              </w:rPr>
              <w:t>Intercorrências no processo licitatório</w:t>
            </w:r>
          </w:p>
        </w:tc>
        <w:tc>
          <w:tcPr>
            <w:tcW w:w="2071" w:type="dxa"/>
            <w:vAlign w:val="center"/>
          </w:tcPr>
          <w:p w14:paraId="6D4A9AC9" w14:textId="77777777" w:rsidR="000D7E90" w:rsidRPr="00137BD5" w:rsidRDefault="000D7E90" w:rsidP="008C2F75">
            <w:pPr>
              <w:rPr>
                <w:rFonts w:ascii="Calibri" w:hAnsi="Calibri" w:cs="Calibri"/>
                <w:bCs/>
                <w:sz w:val="20"/>
                <w:szCs w:val="20"/>
              </w:rPr>
            </w:pPr>
            <w:r w:rsidRPr="00137BD5">
              <w:rPr>
                <w:rFonts w:ascii="Calibri" w:hAnsi="Calibri" w:cs="Calibri"/>
                <w:bCs/>
                <w:sz w:val="20"/>
                <w:szCs w:val="20"/>
              </w:rPr>
              <w:t>Falta de planejamento adequado, documentos preparatórios inadequados e/ou incompletos</w:t>
            </w:r>
          </w:p>
        </w:tc>
        <w:tc>
          <w:tcPr>
            <w:tcW w:w="1378" w:type="dxa"/>
            <w:vAlign w:val="center"/>
          </w:tcPr>
          <w:p w14:paraId="622100A9" w14:textId="77777777" w:rsidR="000D7E90" w:rsidRPr="00137BD5" w:rsidRDefault="000D7E90" w:rsidP="008C2F75">
            <w:pPr>
              <w:rPr>
                <w:rFonts w:ascii="Calibri" w:hAnsi="Calibri" w:cs="Calibri"/>
                <w:bCs/>
                <w:sz w:val="20"/>
                <w:szCs w:val="20"/>
              </w:rPr>
            </w:pPr>
            <w:r w:rsidRPr="00137BD5">
              <w:rPr>
                <w:rFonts w:ascii="Calibri" w:hAnsi="Calibri" w:cs="Calibri"/>
                <w:bCs/>
                <w:sz w:val="20"/>
                <w:szCs w:val="20"/>
              </w:rPr>
              <w:t>Planejamento</w:t>
            </w:r>
          </w:p>
        </w:tc>
        <w:tc>
          <w:tcPr>
            <w:tcW w:w="1800" w:type="dxa"/>
            <w:vAlign w:val="center"/>
          </w:tcPr>
          <w:p w14:paraId="27235180" w14:textId="77777777" w:rsidR="000D7E90" w:rsidRPr="00137BD5" w:rsidRDefault="000D7E90" w:rsidP="008C2F75">
            <w:pPr>
              <w:rPr>
                <w:rFonts w:ascii="Calibri" w:hAnsi="Calibri" w:cs="Calibri"/>
                <w:bCs/>
                <w:sz w:val="20"/>
                <w:szCs w:val="20"/>
              </w:rPr>
            </w:pPr>
            <w:r w:rsidRPr="00137BD5">
              <w:rPr>
                <w:rFonts w:ascii="Calibri" w:hAnsi="Calibri" w:cs="Calibri"/>
                <w:bCs/>
                <w:sz w:val="20"/>
                <w:szCs w:val="20"/>
              </w:rPr>
              <w:t>Contratante</w:t>
            </w:r>
          </w:p>
        </w:tc>
        <w:tc>
          <w:tcPr>
            <w:tcW w:w="1112" w:type="dxa"/>
            <w:vAlign w:val="center"/>
          </w:tcPr>
          <w:p w14:paraId="10FA69E1" w14:textId="77777777" w:rsidR="000D7E90" w:rsidRPr="00137BD5" w:rsidRDefault="000D7E90" w:rsidP="008C2F75">
            <w:pPr>
              <w:jc w:val="center"/>
              <w:rPr>
                <w:rFonts w:ascii="Calibri" w:hAnsi="Calibri" w:cs="Calibri"/>
                <w:bCs/>
                <w:sz w:val="20"/>
                <w:szCs w:val="20"/>
              </w:rPr>
            </w:pPr>
            <w:r w:rsidRPr="00137BD5">
              <w:rPr>
                <w:rFonts w:ascii="Calibri" w:hAnsi="Calibri" w:cs="Calibri"/>
                <w:bCs/>
                <w:sz w:val="20"/>
                <w:szCs w:val="20"/>
              </w:rPr>
              <w:t>4 x 2 = 8</w:t>
            </w:r>
          </w:p>
        </w:tc>
      </w:tr>
      <w:tr w:rsidR="00137BD5" w:rsidRPr="00137BD5" w14:paraId="28D68F47" w14:textId="77777777" w:rsidTr="008C2F75">
        <w:trPr>
          <w:tblCellSpacing w:w="15" w:type="dxa"/>
        </w:trPr>
        <w:tc>
          <w:tcPr>
            <w:tcW w:w="9284" w:type="dxa"/>
            <w:gridSpan w:val="6"/>
            <w:vAlign w:val="center"/>
          </w:tcPr>
          <w:p w14:paraId="69EF9FE9" w14:textId="77777777" w:rsidR="000D7E90" w:rsidRPr="00137BD5" w:rsidRDefault="000D7E90" w:rsidP="008C2F75">
            <w:pPr>
              <w:rPr>
                <w:rFonts w:ascii="Calibri" w:hAnsi="Calibri" w:cs="Calibri"/>
                <w:b/>
                <w:bCs/>
                <w:sz w:val="20"/>
                <w:szCs w:val="20"/>
              </w:rPr>
            </w:pPr>
            <w:r w:rsidRPr="00137BD5">
              <w:rPr>
                <w:rFonts w:ascii="Calibri" w:hAnsi="Calibri" w:cs="Calibri"/>
                <w:b/>
                <w:bCs/>
                <w:sz w:val="20"/>
                <w:szCs w:val="20"/>
              </w:rPr>
              <w:t>Impactos</w:t>
            </w:r>
          </w:p>
        </w:tc>
      </w:tr>
      <w:tr w:rsidR="00137BD5" w:rsidRPr="00137BD5" w14:paraId="3349A113" w14:textId="77777777" w:rsidTr="008C2F75">
        <w:trPr>
          <w:tblCellSpacing w:w="15" w:type="dxa"/>
        </w:trPr>
        <w:tc>
          <w:tcPr>
            <w:tcW w:w="9284" w:type="dxa"/>
            <w:gridSpan w:val="6"/>
            <w:vAlign w:val="center"/>
          </w:tcPr>
          <w:p w14:paraId="4A436445" w14:textId="77777777" w:rsidR="000D7E90" w:rsidRPr="00137BD5" w:rsidRDefault="000D7E90" w:rsidP="000D7E90">
            <w:pPr>
              <w:widowControl/>
              <w:numPr>
                <w:ilvl w:val="0"/>
                <w:numId w:val="31"/>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Impugnação do edital;</w:t>
            </w:r>
          </w:p>
          <w:p w14:paraId="166A7DDD" w14:textId="77777777" w:rsidR="000D7E90" w:rsidRPr="00137BD5" w:rsidRDefault="000D7E90" w:rsidP="000D7E90">
            <w:pPr>
              <w:widowControl/>
              <w:numPr>
                <w:ilvl w:val="0"/>
                <w:numId w:val="31"/>
              </w:numPr>
              <w:suppressAutoHyphens w:val="0"/>
              <w:autoSpaceDN/>
              <w:contextualSpacing/>
              <w:textAlignment w:val="auto"/>
              <w:rPr>
                <w:rFonts w:ascii="Calibri" w:hAnsi="Calibri" w:cs="Calibri"/>
                <w:bCs/>
                <w:sz w:val="20"/>
                <w:szCs w:val="20"/>
              </w:rPr>
            </w:pPr>
            <w:r w:rsidRPr="00137BD5">
              <w:rPr>
                <w:rFonts w:ascii="Calibri" w:hAnsi="Calibri" w:cs="Calibri"/>
                <w:bCs/>
                <w:sz w:val="20"/>
                <w:szCs w:val="20"/>
              </w:rPr>
              <w:t>Contratação ineficiente, não atingindo o seu objetivo;</w:t>
            </w:r>
          </w:p>
          <w:p w14:paraId="0E6B561D" w14:textId="77777777" w:rsidR="000D7E90" w:rsidRPr="00137BD5" w:rsidRDefault="000D7E90" w:rsidP="000D7E90">
            <w:pPr>
              <w:widowControl/>
              <w:numPr>
                <w:ilvl w:val="0"/>
                <w:numId w:val="31"/>
              </w:numPr>
              <w:suppressAutoHyphens w:val="0"/>
              <w:autoSpaceDN/>
              <w:contextualSpacing/>
              <w:textAlignment w:val="auto"/>
              <w:rPr>
                <w:rFonts w:ascii="Calibri" w:hAnsi="Calibri" w:cs="Calibri"/>
                <w:bCs/>
                <w:sz w:val="20"/>
                <w:szCs w:val="20"/>
              </w:rPr>
            </w:pPr>
            <w:r w:rsidRPr="00137BD5">
              <w:rPr>
                <w:rFonts w:ascii="Calibri" w:hAnsi="Calibri" w:cs="Calibri"/>
                <w:bCs/>
                <w:sz w:val="20"/>
                <w:szCs w:val="20"/>
              </w:rPr>
              <w:t>Empresa contratada sem qualificação técnica, causando problemas durante a execução; e</w:t>
            </w:r>
          </w:p>
          <w:p w14:paraId="46D34D4F" w14:textId="77777777" w:rsidR="000D7E90" w:rsidRPr="00137BD5" w:rsidRDefault="000D7E90" w:rsidP="000D7E90">
            <w:pPr>
              <w:widowControl/>
              <w:numPr>
                <w:ilvl w:val="0"/>
                <w:numId w:val="31"/>
              </w:numPr>
              <w:suppressAutoHyphens w:val="0"/>
              <w:autoSpaceDN/>
              <w:contextualSpacing/>
              <w:textAlignment w:val="auto"/>
              <w:rPr>
                <w:rFonts w:ascii="Calibri" w:hAnsi="Calibri" w:cs="Times New Roman"/>
                <w:sz w:val="20"/>
                <w:szCs w:val="20"/>
              </w:rPr>
            </w:pPr>
            <w:r w:rsidRPr="00137BD5">
              <w:rPr>
                <w:rFonts w:ascii="Calibri" w:hAnsi="Calibri" w:cs="Times New Roman"/>
                <w:sz w:val="20"/>
                <w:szCs w:val="20"/>
              </w:rPr>
              <w:t>Licitação deserta.</w:t>
            </w:r>
          </w:p>
        </w:tc>
      </w:tr>
      <w:tr w:rsidR="00137BD5" w:rsidRPr="00137BD5" w14:paraId="7FB6CE94" w14:textId="77777777" w:rsidTr="008C2F75">
        <w:trPr>
          <w:tblCellSpacing w:w="15" w:type="dxa"/>
        </w:trPr>
        <w:tc>
          <w:tcPr>
            <w:tcW w:w="9284" w:type="dxa"/>
            <w:gridSpan w:val="6"/>
            <w:vAlign w:val="center"/>
          </w:tcPr>
          <w:p w14:paraId="2AB5136C" w14:textId="77777777" w:rsidR="000D7E90" w:rsidRPr="00137BD5" w:rsidRDefault="000D7E90" w:rsidP="008C2F75">
            <w:pPr>
              <w:rPr>
                <w:rFonts w:ascii="Calibri" w:hAnsi="Calibri" w:cs="Calibri"/>
                <w:b/>
                <w:bCs/>
                <w:sz w:val="20"/>
                <w:szCs w:val="20"/>
              </w:rPr>
            </w:pPr>
            <w:r w:rsidRPr="00137BD5">
              <w:rPr>
                <w:rFonts w:ascii="Calibri" w:hAnsi="Calibri" w:cs="Calibri"/>
                <w:b/>
                <w:bCs/>
                <w:sz w:val="20"/>
                <w:szCs w:val="20"/>
              </w:rPr>
              <w:t>Ações Preventivas</w:t>
            </w:r>
          </w:p>
        </w:tc>
      </w:tr>
      <w:tr w:rsidR="00137BD5" w:rsidRPr="00137BD5" w14:paraId="41BA9935" w14:textId="77777777" w:rsidTr="008C2F75">
        <w:trPr>
          <w:tblCellSpacing w:w="15" w:type="dxa"/>
        </w:trPr>
        <w:tc>
          <w:tcPr>
            <w:tcW w:w="9284" w:type="dxa"/>
            <w:gridSpan w:val="6"/>
            <w:vAlign w:val="center"/>
          </w:tcPr>
          <w:p w14:paraId="231FF463" w14:textId="77777777" w:rsidR="000D7E90" w:rsidRPr="00137BD5" w:rsidRDefault="000D7E90" w:rsidP="000D7E90">
            <w:pPr>
              <w:widowControl/>
              <w:numPr>
                <w:ilvl w:val="0"/>
                <w:numId w:val="32"/>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Realização do planejamento da licitação por equipe técnica adequada e qualificada; e</w:t>
            </w:r>
          </w:p>
          <w:p w14:paraId="1BEF2DBE" w14:textId="77777777" w:rsidR="000D7E90" w:rsidRPr="00137BD5" w:rsidRDefault="000D7E90" w:rsidP="000D7E90">
            <w:pPr>
              <w:widowControl/>
              <w:numPr>
                <w:ilvl w:val="0"/>
                <w:numId w:val="32"/>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Elaboração dos documentos preparatórios com zelo e baseados nas boas práticas e na legislação vigente.</w:t>
            </w:r>
          </w:p>
        </w:tc>
      </w:tr>
      <w:tr w:rsidR="00137BD5" w:rsidRPr="00137BD5" w14:paraId="0AADA79F" w14:textId="77777777" w:rsidTr="008C2F75">
        <w:trPr>
          <w:tblCellSpacing w:w="15" w:type="dxa"/>
        </w:trPr>
        <w:tc>
          <w:tcPr>
            <w:tcW w:w="9284" w:type="dxa"/>
            <w:gridSpan w:val="6"/>
            <w:vAlign w:val="center"/>
          </w:tcPr>
          <w:p w14:paraId="2E944F29" w14:textId="77777777" w:rsidR="000D7E90" w:rsidRPr="00137BD5" w:rsidRDefault="000D7E90" w:rsidP="008C2F75">
            <w:pPr>
              <w:rPr>
                <w:rFonts w:ascii="Calibri" w:hAnsi="Calibri" w:cs="Calibri"/>
                <w:b/>
                <w:bCs/>
                <w:sz w:val="20"/>
                <w:szCs w:val="20"/>
              </w:rPr>
            </w:pPr>
            <w:r w:rsidRPr="00137BD5">
              <w:rPr>
                <w:rFonts w:ascii="Calibri" w:hAnsi="Calibri" w:cs="Calibri"/>
                <w:b/>
                <w:bCs/>
                <w:sz w:val="20"/>
                <w:szCs w:val="20"/>
              </w:rPr>
              <w:t>Ações de Contingência</w:t>
            </w:r>
          </w:p>
        </w:tc>
      </w:tr>
      <w:tr w:rsidR="00137BD5" w:rsidRPr="00137BD5" w14:paraId="4F2248E6" w14:textId="77777777" w:rsidTr="008C2F75">
        <w:trPr>
          <w:tblCellSpacing w:w="15" w:type="dxa"/>
        </w:trPr>
        <w:tc>
          <w:tcPr>
            <w:tcW w:w="9284" w:type="dxa"/>
            <w:gridSpan w:val="6"/>
            <w:vAlign w:val="center"/>
          </w:tcPr>
          <w:p w14:paraId="43043C6E" w14:textId="77777777" w:rsidR="000D7E90" w:rsidRPr="00137BD5" w:rsidRDefault="000D7E90" w:rsidP="000D7E90">
            <w:pPr>
              <w:widowControl/>
              <w:numPr>
                <w:ilvl w:val="0"/>
                <w:numId w:val="33"/>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Retificação dos documentos convocatórios; e</w:t>
            </w:r>
          </w:p>
          <w:p w14:paraId="148F0E3F" w14:textId="77777777" w:rsidR="000D7E90" w:rsidRPr="00137BD5" w:rsidRDefault="000D7E90" w:rsidP="000D7E90">
            <w:pPr>
              <w:widowControl/>
              <w:numPr>
                <w:ilvl w:val="0"/>
                <w:numId w:val="33"/>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Realização de um novo processo licitatório.</w:t>
            </w:r>
          </w:p>
        </w:tc>
      </w:tr>
      <w:tr w:rsidR="00137BD5" w:rsidRPr="00137BD5" w14:paraId="63C38C7C" w14:textId="77777777" w:rsidTr="008C2F75">
        <w:trPr>
          <w:tblCellSpacing w:w="15" w:type="dxa"/>
        </w:trPr>
        <w:tc>
          <w:tcPr>
            <w:tcW w:w="293" w:type="dxa"/>
            <w:vAlign w:val="center"/>
          </w:tcPr>
          <w:p w14:paraId="71537A5D"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Nº</w:t>
            </w:r>
          </w:p>
        </w:tc>
        <w:tc>
          <w:tcPr>
            <w:tcW w:w="2480" w:type="dxa"/>
            <w:vAlign w:val="center"/>
          </w:tcPr>
          <w:p w14:paraId="2A8A47AF"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Risco</w:t>
            </w:r>
          </w:p>
        </w:tc>
        <w:tc>
          <w:tcPr>
            <w:tcW w:w="2071" w:type="dxa"/>
            <w:vAlign w:val="center"/>
          </w:tcPr>
          <w:p w14:paraId="15ECCED5"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Causa do Risco</w:t>
            </w:r>
          </w:p>
        </w:tc>
        <w:tc>
          <w:tcPr>
            <w:tcW w:w="1378" w:type="dxa"/>
            <w:vAlign w:val="center"/>
          </w:tcPr>
          <w:p w14:paraId="38C77515"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Fase</w:t>
            </w:r>
          </w:p>
        </w:tc>
        <w:tc>
          <w:tcPr>
            <w:tcW w:w="1800" w:type="dxa"/>
            <w:vAlign w:val="center"/>
          </w:tcPr>
          <w:p w14:paraId="56E366D7"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Alocação de Responsabilidade</w:t>
            </w:r>
          </w:p>
        </w:tc>
        <w:tc>
          <w:tcPr>
            <w:tcW w:w="1112" w:type="dxa"/>
            <w:vAlign w:val="center"/>
          </w:tcPr>
          <w:p w14:paraId="6CED397E"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Nível do risco (I x P)</w:t>
            </w:r>
          </w:p>
        </w:tc>
      </w:tr>
      <w:tr w:rsidR="00137BD5" w:rsidRPr="00137BD5" w14:paraId="5A17C4B4" w14:textId="77777777" w:rsidTr="008C2F75">
        <w:trPr>
          <w:tblCellSpacing w:w="15" w:type="dxa"/>
        </w:trPr>
        <w:tc>
          <w:tcPr>
            <w:tcW w:w="293" w:type="dxa"/>
            <w:vAlign w:val="center"/>
          </w:tcPr>
          <w:p w14:paraId="5FF158AC"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3</w:t>
            </w:r>
          </w:p>
        </w:tc>
        <w:tc>
          <w:tcPr>
            <w:tcW w:w="2480" w:type="dxa"/>
            <w:vAlign w:val="center"/>
          </w:tcPr>
          <w:p w14:paraId="48E3A057" w14:textId="77777777" w:rsidR="000D7E90" w:rsidRPr="00137BD5" w:rsidRDefault="000D7E90" w:rsidP="008C2F75">
            <w:pPr>
              <w:jc w:val="center"/>
              <w:rPr>
                <w:rFonts w:ascii="Calibri" w:hAnsi="Calibri" w:cs="Times New Roman"/>
                <w:bCs/>
                <w:sz w:val="20"/>
                <w:szCs w:val="20"/>
              </w:rPr>
            </w:pPr>
            <w:r w:rsidRPr="00137BD5">
              <w:rPr>
                <w:rFonts w:ascii="Calibri" w:hAnsi="Calibri" w:cs="Times New Roman"/>
                <w:bCs/>
                <w:sz w:val="20"/>
                <w:szCs w:val="20"/>
              </w:rPr>
              <w:t>Seleção de empresa sem capacidade de execução</w:t>
            </w:r>
          </w:p>
        </w:tc>
        <w:tc>
          <w:tcPr>
            <w:tcW w:w="2071" w:type="dxa"/>
            <w:vAlign w:val="center"/>
          </w:tcPr>
          <w:p w14:paraId="5F8B0BFC" w14:textId="77777777" w:rsidR="000D7E90" w:rsidRPr="00137BD5" w:rsidRDefault="000D7E90" w:rsidP="008C2F75">
            <w:pPr>
              <w:rPr>
                <w:rFonts w:ascii="Calibri" w:hAnsi="Calibri" w:cs="Calibri"/>
                <w:bCs/>
                <w:sz w:val="20"/>
                <w:szCs w:val="20"/>
              </w:rPr>
            </w:pPr>
            <w:r w:rsidRPr="00137BD5">
              <w:rPr>
                <w:rFonts w:ascii="Calibri" w:hAnsi="Calibri" w:cs="Calibri"/>
                <w:bCs/>
                <w:sz w:val="20"/>
                <w:szCs w:val="20"/>
              </w:rPr>
              <w:t>Imperícias quando da elaboração dos documentos de planejamento da contratação e/ou não avaliação dos critérios estabelecidos no edital de forma satisfatória</w:t>
            </w:r>
          </w:p>
        </w:tc>
        <w:tc>
          <w:tcPr>
            <w:tcW w:w="1378" w:type="dxa"/>
            <w:vAlign w:val="center"/>
          </w:tcPr>
          <w:p w14:paraId="7457AF57" w14:textId="77777777" w:rsidR="000D7E90" w:rsidRPr="00137BD5" w:rsidRDefault="000D7E90" w:rsidP="008C2F75">
            <w:pPr>
              <w:rPr>
                <w:rFonts w:ascii="Calibri" w:hAnsi="Calibri" w:cs="Calibri"/>
                <w:bCs/>
                <w:sz w:val="20"/>
                <w:szCs w:val="20"/>
              </w:rPr>
            </w:pPr>
            <w:r w:rsidRPr="00137BD5">
              <w:rPr>
                <w:rFonts w:ascii="Calibri" w:hAnsi="Calibri" w:cs="Calibri"/>
                <w:bCs/>
                <w:sz w:val="20"/>
                <w:szCs w:val="20"/>
              </w:rPr>
              <w:t>Planejamento</w:t>
            </w:r>
          </w:p>
        </w:tc>
        <w:tc>
          <w:tcPr>
            <w:tcW w:w="1800" w:type="dxa"/>
            <w:vAlign w:val="center"/>
          </w:tcPr>
          <w:p w14:paraId="62EE92EA" w14:textId="77777777" w:rsidR="000D7E90" w:rsidRPr="00137BD5" w:rsidRDefault="000D7E90" w:rsidP="008C2F75">
            <w:pPr>
              <w:rPr>
                <w:rFonts w:ascii="Calibri" w:hAnsi="Calibri" w:cs="Calibri"/>
                <w:bCs/>
                <w:sz w:val="20"/>
                <w:szCs w:val="20"/>
              </w:rPr>
            </w:pPr>
            <w:r w:rsidRPr="00137BD5">
              <w:rPr>
                <w:rFonts w:ascii="Calibri" w:hAnsi="Calibri" w:cs="Calibri"/>
                <w:bCs/>
                <w:sz w:val="20"/>
                <w:szCs w:val="20"/>
              </w:rPr>
              <w:t>Contratante</w:t>
            </w:r>
          </w:p>
        </w:tc>
        <w:tc>
          <w:tcPr>
            <w:tcW w:w="1112" w:type="dxa"/>
            <w:vAlign w:val="center"/>
          </w:tcPr>
          <w:p w14:paraId="75871404" w14:textId="77777777" w:rsidR="000D7E90" w:rsidRPr="00137BD5" w:rsidRDefault="000D7E90" w:rsidP="008C2F75">
            <w:pPr>
              <w:jc w:val="center"/>
              <w:rPr>
                <w:rFonts w:ascii="Calibri" w:hAnsi="Calibri" w:cs="Calibri"/>
                <w:bCs/>
                <w:sz w:val="20"/>
                <w:szCs w:val="20"/>
              </w:rPr>
            </w:pPr>
            <w:r w:rsidRPr="00137BD5">
              <w:rPr>
                <w:rFonts w:ascii="Calibri" w:hAnsi="Calibri" w:cs="Calibri"/>
                <w:bCs/>
                <w:sz w:val="20"/>
                <w:szCs w:val="20"/>
              </w:rPr>
              <w:t>4 x 4 = 16</w:t>
            </w:r>
          </w:p>
        </w:tc>
      </w:tr>
      <w:tr w:rsidR="00137BD5" w:rsidRPr="00137BD5" w14:paraId="67FC9FEE" w14:textId="77777777" w:rsidTr="008C2F75">
        <w:trPr>
          <w:tblCellSpacing w:w="15" w:type="dxa"/>
        </w:trPr>
        <w:tc>
          <w:tcPr>
            <w:tcW w:w="9284" w:type="dxa"/>
            <w:gridSpan w:val="6"/>
            <w:vAlign w:val="center"/>
          </w:tcPr>
          <w:p w14:paraId="5CE212EB" w14:textId="77777777" w:rsidR="000D7E90" w:rsidRPr="00137BD5" w:rsidRDefault="000D7E90" w:rsidP="008C2F75">
            <w:pPr>
              <w:rPr>
                <w:rFonts w:ascii="Calibri" w:hAnsi="Calibri" w:cs="Calibri"/>
                <w:b/>
                <w:bCs/>
                <w:sz w:val="20"/>
                <w:szCs w:val="20"/>
              </w:rPr>
            </w:pPr>
            <w:r w:rsidRPr="00137BD5">
              <w:rPr>
                <w:rFonts w:ascii="Calibri" w:hAnsi="Calibri" w:cs="Calibri"/>
                <w:b/>
                <w:bCs/>
                <w:sz w:val="20"/>
                <w:szCs w:val="20"/>
              </w:rPr>
              <w:t>Impactos</w:t>
            </w:r>
          </w:p>
        </w:tc>
      </w:tr>
      <w:tr w:rsidR="00137BD5" w:rsidRPr="00137BD5" w14:paraId="7CA8306D" w14:textId="77777777" w:rsidTr="008C2F75">
        <w:trPr>
          <w:tblCellSpacing w:w="15" w:type="dxa"/>
        </w:trPr>
        <w:tc>
          <w:tcPr>
            <w:tcW w:w="9284" w:type="dxa"/>
            <w:gridSpan w:val="6"/>
            <w:vAlign w:val="center"/>
          </w:tcPr>
          <w:p w14:paraId="61905024" w14:textId="77777777" w:rsidR="000D7E90" w:rsidRPr="00137BD5" w:rsidRDefault="000D7E90" w:rsidP="000D7E90">
            <w:pPr>
              <w:widowControl/>
              <w:numPr>
                <w:ilvl w:val="0"/>
                <w:numId w:val="34"/>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Contratação de empresa sem qualificação;</w:t>
            </w:r>
          </w:p>
          <w:p w14:paraId="785F5762" w14:textId="77777777" w:rsidR="000D7E90" w:rsidRPr="00137BD5" w:rsidRDefault="000D7E90" w:rsidP="000D7E90">
            <w:pPr>
              <w:widowControl/>
              <w:numPr>
                <w:ilvl w:val="0"/>
                <w:numId w:val="34"/>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Problemas na execução da obra.</w:t>
            </w:r>
          </w:p>
        </w:tc>
      </w:tr>
      <w:tr w:rsidR="00137BD5" w:rsidRPr="00137BD5" w14:paraId="2A14A50D" w14:textId="77777777" w:rsidTr="008C2F75">
        <w:trPr>
          <w:tblCellSpacing w:w="15" w:type="dxa"/>
        </w:trPr>
        <w:tc>
          <w:tcPr>
            <w:tcW w:w="9284" w:type="dxa"/>
            <w:gridSpan w:val="6"/>
            <w:vAlign w:val="center"/>
          </w:tcPr>
          <w:p w14:paraId="5B56C01B" w14:textId="77777777" w:rsidR="000D7E90" w:rsidRPr="00137BD5" w:rsidRDefault="000D7E90" w:rsidP="008C2F75">
            <w:pPr>
              <w:rPr>
                <w:rFonts w:ascii="Calibri" w:hAnsi="Calibri" w:cs="Calibri"/>
                <w:b/>
                <w:bCs/>
                <w:sz w:val="20"/>
                <w:szCs w:val="20"/>
              </w:rPr>
            </w:pPr>
            <w:r w:rsidRPr="00137BD5">
              <w:rPr>
                <w:rFonts w:ascii="Calibri" w:hAnsi="Calibri" w:cs="Calibri"/>
                <w:b/>
                <w:bCs/>
                <w:sz w:val="20"/>
                <w:szCs w:val="20"/>
              </w:rPr>
              <w:t>Ações Preventivas</w:t>
            </w:r>
          </w:p>
        </w:tc>
      </w:tr>
      <w:tr w:rsidR="00137BD5" w:rsidRPr="00137BD5" w14:paraId="2C917A25" w14:textId="77777777" w:rsidTr="008C2F75">
        <w:trPr>
          <w:tblCellSpacing w:w="15" w:type="dxa"/>
        </w:trPr>
        <w:tc>
          <w:tcPr>
            <w:tcW w:w="9284" w:type="dxa"/>
            <w:gridSpan w:val="6"/>
            <w:vAlign w:val="center"/>
          </w:tcPr>
          <w:p w14:paraId="750CA402" w14:textId="77777777" w:rsidR="000D7E90" w:rsidRPr="00137BD5" w:rsidRDefault="000D7E90" w:rsidP="000D7E90">
            <w:pPr>
              <w:widowControl/>
              <w:numPr>
                <w:ilvl w:val="0"/>
                <w:numId w:val="35"/>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Elaboração dos documentos preliminares do processo licitatório por equipe técnica qualificada;</w:t>
            </w:r>
          </w:p>
          <w:p w14:paraId="00FCDB17" w14:textId="77777777" w:rsidR="000D7E90" w:rsidRPr="00137BD5" w:rsidRDefault="000D7E90" w:rsidP="000D7E90">
            <w:pPr>
              <w:widowControl/>
              <w:numPr>
                <w:ilvl w:val="0"/>
                <w:numId w:val="35"/>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Estabelecimento de critérios claros e objetivos para comprovação.</w:t>
            </w:r>
          </w:p>
          <w:p w14:paraId="7F6DA64B" w14:textId="77777777" w:rsidR="000D7E90" w:rsidRPr="00137BD5" w:rsidRDefault="000D7E90" w:rsidP="000D7E90">
            <w:pPr>
              <w:widowControl/>
              <w:numPr>
                <w:ilvl w:val="0"/>
                <w:numId w:val="35"/>
              </w:numPr>
              <w:suppressAutoHyphens w:val="0"/>
              <w:autoSpaceDN/>
              <w:contextualSpacing/>
              <w:textAlignment w:val="auto"/>
              <w:rPr>
                <w:rFonts w:ascii="Calibri" w:hAnsi="Calibri" w:cs="Calibri"/>
                <w:bCs/>
                <w:sz w:val="20"/>
                <w:szCs w:val="20"/>
              </w:rPr>
            </w:pPr>
            <w:r w:rsidRPr="00137BD5">
              <w:rPr>
                <w:rFonts w:ascii="Calibri" w:hAnsi="Calibri" w:cs="Calibri"/>
                <w:bCs/>
                <w:sz w:val="20"/>
                <w:szCs w:val="20"/>
              </w:rPr>
              <w:t>Realizar análise de crédito e exigir garantias financeiras.</w:t>
            </w:r>
          </w:p>
        </w:tc>
      </w:tr>
      <w:tr w:rsidR="00137BD5" w:rsidRPr="00137BD5" w14:paraId="120D1083" w14:textId="77777777" w:rsidTr="008C2F75">
        <w:trPr>
          <w:tblCellSpacing w:w="15" w:type="dxa"/>
        </w:trPr>
        <w:tc>
          <w:tcPr>
            <w:tcW w:w="9284" w:type="dxa"/>
            <w:gridSpan w:val="6"/>
            <w:vAlign w:val="center"/>
          </w:tcPr>
          <w:p w14:paraId="640795DC" w14:textId="77777777" w:rsidR="000D7E90" w:rsidRPr="00137BD5" w:rsidRDefault="000D7E90" w:rsidP="008C2F75">
            <w:pPr>
              <w:rPr>
                <w:rFonts w:ascii="Calibri" w:hAnsi="Calibri" w:cs="Calibri"/>
                <w:b/>
                <w:bCs/>
                <w:sz w:val="20"/>
                <w:szCs w:val="20"/>
              </w:rPr>
            </w:pPr>
            <w:r w:rsidRPr="00137BD5">
              <w:rPr>
                <w:rFonts w:ascii="Calibri" w:hAnsi="Calibri" w:cs="Calibri"/>
                <w:b/>
                <w:bCs/>
                <w:sz w:val="20"/>
                <w:szCs w:val="20"/>
              </w:rPr>
              <w:t>Ações de Contingência</w:t>
            </w:r>
          </w:p>
        </w:tc>
      </w:tr>
      <w:tr w:rsidR="00137BD5" w:rsidRPr="00137BD5" w14:paraId="5BE0F264" w14:textId="77777777" w:rsidTr="008C2F75">
        <w:trPr>
          <w:tblCellSpacing w:w="15" w:type="dxa"/>
        </w:trPr>
        <w:tc>
          <w:tcPr>
            <w:tcW w:w="9284" w:type="dxa"/>
            <w:gridSpan w:val="6"/>
            <w:vAlign w:val="center"/>
          </w:tcPr>
          <w:p w14:paraId="1A3F212C" w14:textId="77777777" w:rsidR="000D7E90" w:rsidRPr="00137BD5" w:rsidRDefault="000D7E90" w:rsidP="000D7E90">
            <w:pPr>
              <w:widowControl/>
              <w:numPr>
                <w:ilvl w:val="0"/>
                <w:numId w:val="36"/>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Sanções administrativas à empresa contratada;</w:t>
            </w:r>
          </w:p>
          <w:p w14:paraId="02E85594" w14:textId="77777777" w:rsidR="000D7E90" w:rsidRPr="00137BD5" w:rsidRDefault="000D7E90" w:rsidP="000D7E90">
            <w:pPr>
              <w:widowControl/>
              <w:numPr>
                <w:ilvl w:val="0"/>
                <w:numId w:val="36"/>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Rescisão do contrato;</w:t>
            </w:r>
          </w:p>
          <w:p w14:paraId="2627B1E9" w14:textId="77777777" w:rsidR="000D7E90" w:rsidRPr="00137BD5" w:rsidRDefault="000D7E90" w:rsidP="000D7E90">
            <w:pPr>
              <w:widowControl/>
              <w:numPr>
                <w:ilvl w:val="0"/>
                <w:numId w:val="36"/>
              </w:numPr>
              <w:suppressAutoHyphens w:val="0"/>
              <w:autoSpaceDN/>
              <w:contextualSpacing/>
              <w:textAlignment w:val="auto"/>
              <w:rPr>
                <w:rFonts w:ascii="Calibri" w:hAnsi="Calibri" w:cs="Calibri"/>
                <w:b/>
                <w:bCs/>
                <w:sz w:val="20"/>
                <w:szCs w:val="20"/>
              </w:rPr>
            </w:pPr>
            <w:r w:rsidRPr="00137BD5">
              <w:rPr>
                <w:rFonts w:ascii="Calibri" w:eastAsia="Calibri" w:hAnsi="Calibri" w:cs="Times New Roman"/>
                <w:sz w:val="20"/>
                <w:szCs w:val="20"/>
              </w:rPr>
              <w:t>Convocação de empresa cadastrada no certame.</w:t>
            </w:r>
          </w:p>
        </w:tc>
      </w:tr>
      <w:tr w:rsidR="00137BD5" w:rsidRPr="00137BD5" w14:paraId="5D4ABCA6" w14:textId="77777777" w:rsidTr="008C2F75">
        <w:trPr>
          <w:trHeight w:val="300"/>
          <w:tblCellSpacing w:w="15" w:type="dxa"/>
        </w:trPr>
        <w:tc>
          <w:tcPr>
            <w:tcW w:w="293" w:type="dxa"/>
            <w:vAlign w:val="center"/>
          </w:tcPr>
          <w:p w14:paraId="5FBFC064" w14:textId="77777777" w:rsidR="000D7E90" w:rsidRPr="00137BD5" w:rsidRDefault="000D7E90" w:rsidP="008C2F75">
            <w:pPr>
              <w:spacing w:after="160"/>
              <w:jc w:val="center"/>
              <w:rPr>
                <w:rFonts w:ascii="Calibri" w:hAnsi="Calibri" w:cs="Times New Roman"/>
                <w:b/>
                <w:bCs/>
                <w:sz w:val="20"/>
                <w:szCs w:val="20"/>
              </w:rPr>
            </w:pPr>
            <w:r w:rsidRPr="00137BD5">
              <w:rPr>
                <w:rFonts w:ascii="Calibri" w:hAnsi="Calibri" w:cs="Times New Roman"/>
                <w:b/>
                <w:bCs/>
                <w:sz w:val="20"/>
                <w:szCs w:val="20"/>
              </w:rPr>
              <w:t xml:space="preserve">Nº </w:t>
            </w:r>
          </w:p>
        </w:tc>
        <w:tc>
          <w:tcPr>
            <w:tcW w:w="2480" w:type="dxa"/>
            <w:vAlign w:val="center"/>
          </w:tcPr>
          <w:p w14:paraId="5A44A2E7" w14:textId="77777777" w:rsidR="000D7E90" w:rsidRPr="00137BD5" w:rsidRDefault="000D7E90" w:rsidP="008C2F75">
            <w:pPr>
              <w:spacing w:after="160"/>
              <w:jc w:val="center"/>
              <w:rPr>
                <w:rFonts w:ascii="Calibri" w:hAnsi="Calibri" w:cs="Times New Roman"/>
                <w:b/>
                <w:bCs/>
                <w:sz w:val="20"/>
                <w:szCs w:val="20"/>
              </w:rPr>
            </w:pPr>
            <w:r w:rsidRPr="00137BD5">
              <w:rPr>
                <w:rFonts w:ascii="Calibri" w:hAnsi="Calibri" w:cs="Times New Roman"/>
                <w:b/>
                <w:bCs/>
                <w:sz w:val="20"/>
                <w:szCs w:val="20"/>
              </w:rPr>
              <w:t>Risco</w:t>
            </w:r>
          </w:p>
        </w:tc>
        <w:tc>
          <w:tcPr>
            <w:tcW w:w="2071" w:type="dxa"/>
            <w:vAlign w:val="center"/>
          </w:tcPr>
          <w:p w14:paraId="162A6B4F" w14:textId="77777777" w:rsidR="000D7E90" w:rsidRPr="00137BD5" w:rsidRDefault="000D7E90" w:rsidP="008C2F75">
            <w:pPr>
              <w:spacing w:after="160"/>
              <w:jc w:val="center"/>
              <w:rPr>
                <w:rFonts w:ascii="Calibri" w:hAnsi="Calibri" w:cs="Times New Roman"/>
                <w:b/>
                <w:bCs/>
                <w:sz w:val="20"/>
                <w:szCs w:val="20"/>
              </w:rPr>
            </w:pPr>
            <w:r w:rsidRPr="00137BD5">
              <w:rPr>
                <w:rFonts w:ascii="Calibri" w:hAnsi="Calibri" w:cs="Times New Roman"/>
                <w:b/>
                <w:bCs/>
                <w:sz w:val="20"/>
                <w:szCs w:val="20"/>
              </w:rPr>
              <w:t>Causa do risco</w:t>
            </w:r>
          </w:p>
        </w:tc>
        <w:tc>
          <w:tcPr>
            <w:tcW w:w="1378" w:type="dxa"/>
            <w:vAlign w:val="center"/>
          </w:tcPr>
          <w:p w14:paraId="7463850C" w14:textId="77777777" w:rsidR="000D7E90" w:rsidRPr="00137BD5" w:rsidRDefault="000D7E90" w:rsidP="008C2F75">
            <w:pPr>
              <w:spacing w:after="160"/>
              <w:jc w:val="center"/>
              <w:rPr>
                <w:rFonts w:ascii="Calibri" w:hAnsi="Calibri" w:cs="Times New Roman"/>
                <w:b/>
                <w:bCs/>
                <w:sz w:val="20"/>
                <w:szCs w:val="20"/>
              </w:rPr>
            </w:pPr>
            <w:r w:rsidRPr="00137BD5">
              <w:rPr>
                <w:rFonts w:ascii="Calibri" w:hAnsi="Calibri" w:cs="Times New Roman"/>
                <w:b/>
                <w:bCs/>
                <w:sz w:val="20"/>
                <w:szCs w:val="20"/>
              </w:rPr>
              <w:t>Fase</w:t>
            </w:r>
          </w:p>
        </w:tc>
        <w:tc>
          <w:tcPr>
            <w:tcW w:w="1800" w:type="dxa"/>
            <w:vAlign w:val="center"/>
          </w:tcPr>
          <w:p w14:paraId="28F404E9" w14:textId="77777777" w:rsidR="000D7E90" w:rsidRPr="00137BD5" w:rsidRDefault="000D7E90" w:rsidP="008C2F75">
            <w:pPr>
              <w:spacing w:after="160"/>
              <w:jc w:val="center"/>
              <w:rPr>
                <w:rFonts w:ascii="Calibri" w:hAnsi="Calibri" w:cs="Times New Roman"/>
                <w:b/>
                <w:bCs/>
                <w:sz w:val="20"/>
                <w:szCs w:val="20"/>
              </w:rPr>
            </w:pPr>
            <w:r w:rsidRPr="00137BD5">
              <w:rPr>
                <w:rFonts w:ascii="Calibri" w:hAnsi="Calibri" w:cs="Times New Roman"/>
                <w:b/>
                <w:bCs/>
                <w:sz w:val="20"/>
                <w:szCs w:val="20"/>
              </w:rPr>
              <w:t>Alocação de Responsabilidade</w:t>
            </w:r>
          </w:p>
        </w:tc>
        <w:tc>
          <w:tcPr>
            <w:tcW w:w="1112" w:type="dxa"/>
            <w:vAlign w:val="center"/>
          </w:tcPr>
          <w:p w14:paraId="346D39AF" w14:textId="77777777" w:rsidR="000D7E90" w:rsidRPr="00137BD5" w:rsidRDefault="000D7E90" w:rsidP="008C2F75">
            <w:pPr>
              <w:spacing w:after="160"/>
              <w:jc w:val="center"/>
              <w:rPr>
                <w:rFonts w:ascii="Calibri" w:hAnsi="Calibri" w:cs="Times New Roman"/>
                <w:b/>
                <w:bCs/>
                <w:sz w:val="20"/>
                <w:szCs w:val="20"/>
              </w:rPr>
            </w:pPr>
            <w:r w:rsidRPr="00137BD5">
              <w:rPr>
                <w:rFonts w:ascii="Calibri" w:hAnsi="Calibri" w:cs="Times New Roman"/>
                <w:b/>
                <w:bCs/>
                <w:sz w:val="20"/>
                <w:szCs w:val="20"/>
              </w:rPr>
              <w:t>Nível do risco (I x P)</w:t>
            </w:r>
          </w:p>
        </w:tc>
      </w:tr>
      <w:tr w:rsidR="00137BD5" w:rsidRPr="00137BD5" w14:paraId="3B4E5E2D" w14:textId="77777777" w:rsidTr="008C2F75">
        <w:trPr>
          <w:trHeight w:val="300"/>
          <w:tblCellSpacing w:w="15" w:type="dxa"/>
        </w:trPr>
        <w:tc>
          <w:tcPr>
            <w:tcW w:w="293" w:type="dxa"/>
            <w:vAlign w:val="center"/>
          </w:tcPr>
          <w:p w14:paraId="1734107D" w14:textId="77777777" w:rsidR="000D7E90" w:rsidRPr="00137BD5" w:rsidRDefault="000D7E90" w:rsidP="008C2F75">
            <w:pPr>
              <w:spacing w:after="160" w:line="259" w:lineRule="auto"/>
              <w:jc w:val="center"/>
              <w:rPr>
                <w:rFonts w:ascii="Calibri" w:hAnsi="Calibri" w:cs="Times New Roman"/>
                <w:b/>
                <w:sz w:val="20"/>
                <w:szCs w:val="20"/>
              </w:rPr>
            </w:pPr>
            <w:r w:rsidRPr="00137BD5">
              <w:rPr>
                <w:rFonts w:ascii="Calibri" w:hAnsi="Calibri" w:cs="Times New Roman"/>
                <w:b/>
                <w:sz w:val="20"/>
                <w:szCs w:val="20"/>
              </w:rPr>
              <w:t>4</w:t>
            </w:r>
          </w:p>
        </w:tc>
        <w:tc>
          <w:tcPr>
            <w:tcW w:w="2480" w:type="dxa"/>
            <w:vAlign w:val="center"/>
          </w:tcPr>
          <w:p w14:paraId="43693944" w14:textId="77777777" w:rsidR="000D7E90" w:rsidRPr="00137BD5" w:rsidRDefault="000D7E90" w:rsidP="008C2F75">
            <w:pPr>
              <w:spacing w:after="160" w:line="259" w:lineRule="auto"/>
              <w:jc w:val="center"/>
              <w:rPr>
                <w:rFonts w:ascii="Calibri" w:hAnsi="Calibri" w:cs="Times New Roman"/>
                <w:sz w:val="20"/>
                <w:szCs w:val="20"/>
              </w:rPr>
            </w:pPr>
            <w:r w:rsidRPr="00137BD5">
              <w:rPr>
                <w:rFonts w:ascii="Calibri" w:hAnsi="Calibri" w:cs="Times New Roman"/>
                <w:sz w:val="20"/>
                <w:szCs w:val="20"/>
              </w:rPr>
              <w:t>Processo licitatório fracassada, deserta ou contratação insatisfatória</w:t>
            </w:r>
          </w:p>
        </w:tc>
        <w:tc>
          <w:tcPr>
            <w:tcW w:w="2071" w:type="dxa"/>
            <w:vAlign w:val="center"/>
          </w:tcPr>
          <w:p w14:paraId="36C6C5D6" w14:textId="77777777" w:rsidR="000D7E90" w:rsidRPr="00137BD5" w:rsidRDefault="000D7E90" w:rsidP="008C2F75">
            <w:pPr>
              <w:spacing w:after="160" w:line="259" w:lineRule="auto"/>
              <w:jc w:val="center"/>
              <w:rPr>
                <w:rFonts w:ascii="Calibri" w:hAnsi="Calibri" w:cs="Times New Roman"/>
                <w:sz w:val="20"/>
                <w:szCs w:val="20"/>
              </w:rPr>
            </w:pPr>
            <w:r w:rsidRPr="00137BD5">
              <w:rPr>
                <w:rFonts w:ascii="Calibri" w:hAnsi="Calibri" w:cs="Times New Roman"/>
                <w:sz w:val="20"/>
                <w:szCs w:val="20"/>
              </w:rPr>
              <w:t>Proposta com preço inferior ao valor de mercado.</w:t>
            </w:r>
          </w:p>
        </w:tc>
        <w:tc>
          <w:tcPr>
            <w:tcW w:w="1378" w:type="dxa"/>
            <w:vAlign w:val="center"/>
          </w:tcPr>
          <w:p w14:paraId="02A07E4F" w14:textId="77777777" w:rsidR="000D7E90" w:rsidRPr="00137BD5" w:rsidRDefault="000D7E90" w:rsidP="008C2F75">
            <w:pPr>
              <w:spacing w:after="160" w:line="259" w:lineRule="auto"/>
              <w:jc w:val="center"/>
              <w:rPr>
                <w:rFonts w:ascii="Calibri" w:hAnsi="Calibri" w:cs="Times New Roman"/>
                <w:sz w:val="20"/>
                <w:szCs w:val="20"/>
              </w:rPr>
            </w:pPr>
            <w:r w:rsidRPr="00137BD5">
              <w:rPr>
                <w:rFonts w:ascii="Calibri" w:hAnsi="Calibri" w:cs="Times New Roman"/>
                <w:sz w:val="20"/>
                <w:szCs w:val="20"/>
              </w:rPr>
              <w:t>Seleção do Fornecedor</w:t>
            </w:r>
          </w:p>
        </w:tc>
        <w:tc>
          <w:tcPr>
            <w:tcW w:w="1800" w:type="dxa"/>
            <w:vAlign w:val="center"/>
          </w:tcPr>
          <w:p w14:paraId="621A4ED3" w14:textId="77777777" w:rsidR="000D7E90" w:rsidRPr="00137BD5" w:rsidRDefault="000D7E90" w:rsidP="008C2F75">
            <w:pPr>
              <w:spacing w:after="160" w:line="259" w:lineRule="auto"/>
              <w:jc w:val="center"/>
              <w:rPr>
                <w:rFonts w:ascii="Calibri" w:hAnsi="Calibri" w:cs="Times New Roman"/>
                <w:sz w:val="20"/>
                <w:szCs w:val="20"/>
              </w:rPr>
            </w:pPr>
            <w:r w:rsidRPr="00137BD5">
              <w:rPr>
                <w:rFonts w:ascii="Calibri" w:hAnsi="Calibri" w:cs="Times New Roman"/>
                <w:sz w:val="20"/>
                <w:szCs w:val="20"/>
              </w:rPr>
              <w:t>Administração</w:t>
            </w:r>
          </w:p>
        </w:tc>
        <w:tc>
          <w:tcPr>
            <w:tcW w:w="1112" w:type="dxa"/>
            <w:vAlign w:val="center"/>
          </w:tcPr>
          <w:p w14:paraId="264EE25A" w14:textId="77777777" w:rsidR="000D7E90" w:rsidRPr="00137BD5" w:rsidRDefault="000D7E90" w:rsidP="008C2F75">
            <w:pPr>
              <w:spacing w:after="160" w:line="259" w:lineRule="auto"/>
              <w:jc w:val="center"/>
              <w:rPr>
                <w:rFonts w:ascii="Calibri" w:hAnsi="Calibri" w:cs="Times New Roman"/>
                <w:sz w:val="20"/>
                <w:szCs w:val="20"/>
              </w:rPr>
            </w:pPr>
            <w:r w:rsidRPr="00137BD5">
              <w:rPr>
                <w:rFonts w:ascii="Calibri" w:hAnsi="Calibri" w:cs="Times New Roman"/>
                <w:sz w:val="20"/>
                <w:szCs w:val="20"/>
              </w:rPr>
              <w:t>5 x 3 = 15</w:t>
            </w:r>
          </w:p>
        </w:tc>
      </w:tr>
      <w:tr w:rsidR="00137BD5" w:rsidRPr="00137BD5" w14:paraId="6953B63A" w14:textId="77777777" w:rsidTr="008C2F75">
        <w:trPr>
          <w:trHeight w:val="300"/>
          <w:tblCellSpacing w:w="15" w:type="dxa"/>
        </w:trPr>
        <w:tc>
          <w:tcPr>
            <w:tcW w:w="9284" w:type="dxa"/>
            <w:gridSpan w:val="6"/>
            <w:vAlign w:val="center"/>
          </w:tcPr>
          <w:p w14:paraId="487FC920" w14:textId="77777777" w:rsidR="000D7E90" w:rsidRPr="00137BD5" w:rsidRDefault="000D7E90" w:rsidP="008C2F75">
            <w:pPr>
              <w:spacing w:after="160"/>
              <w:rPr>
                <w:rFonts w:ascii="Calibri" w:hAnsi="Calibri" w:cs="Times New Roman"/>
                <w:b/>
                <w:bCs/>
                <w:sz w:val="20"/>
                <w:szCs w:val="20"/>
              </w:rPr>
            </w:pPr>
            <w:r w:rsidRPr="00137BD5">
              <w:rPr>
                <w:rFonts w:ascii="Calibri" w:hAnsi="Calibri" w:cs="Times New Roman"/>
                <w:b/>
                <w:bCs/>
                <w:sz w:val="20"/>
                <w:szCs w:val="20"/>
              </w:rPr>
              <w:t>Impactos</w:t>
            </w:r>
          </w:p>
        </w:tc>
      </w:tr>
      <w:tr w:rsidR="00137BD5" w:rsidRPr="00137BD5" w14:paraId="70573024" w14:textId="77777777" w:rsidTr="008C2F75">
        <w:trPr>
          <w:trHeight w:val="300"/>
          <w:tblCellSpacing w:w="15" w:type="dxa"/>
        </w:trPr>
        <w:tc>
          <w:tcPr>
            <w:tcW w:w="9284" w:type="dxa"/>
            <w:gridSpan w:val="6"/>
            <w:vAlign w:val="center"/>
          </w:tcPr>
          <w:p w14:paraId="4B82B499" w14:textId="77777777" w:rsidR="000D7E90" w:rsidRPr="00137BD5" w:rsidRDefault="000D7E90" w:rsidP="000D7E90">
            <w:pPr>
              <w:widowControl/>
              <w:numPr>
                <w:ilvl w:val="0"/>
                <w:numId w:val="37"/>
              </w:numPr>
              <w:suppressAutoHyphens w:val="0"/>
              <w:autoSpaceDN/>
              <w:spacing w:after="160"/>
              <w:contextualSpacing/>
              <w:textAlignment w:val="auto"/>
              <w:rPr>
                <w:rFonts w:ascii="Calibri" w:hAnsi="Calibri" w:cs="Times New Roman"/>
                <w:b/>
                <w:bCs/>
                <w:sz w:val="20"/>
                <w:szCs w:val="20"/>
              </w:rPr>
            </w:pPr>
            <w:r w:rsidRPr="00137BD5">
              <w:rPr>
                <w:rFonts w:ascii="Calibri" w:eastAsia="Calibri" w:hAnsi="Calibri" w:cs="Calibri"/>
                <w:sz w:val="20"/>
                <w:szCs w:val="20"/>
                <w:lang w:eastAsia="en-US"/>
              </w:rPr>
              <w:t>Possível contratação de empresa sem capacidade financeira para a execução dos serviços ou descumprimento de requisitos legais.</w:t>
            </w:r>
          </w:p>
        </w:tc>
      </w:tr>
      <w:tr w:rsidR="00137BD5" w:rsidRPr="00137BD5" w14:paraId="0A3C6FDC" w14:textId="77777777" w:rsidTr="008C2F75">
        <w:trPr>
          <w:trHeight w:val="300"/>
          <w:tblCellSpacing w:w="15" w:type="dxa"/>
        </w:trPr>
        <w:tc>
          <w:tcPr>
            <w:tcW w:w="9284" w:type="dxa"/>
            <w:gridSpan w:val="6"/>
            <w:vAlign w:val="center"/>
          </w:tcPr>
          <w:p w14:paraId="5BDEB7C2" w14:textId="77777777" w:rsidR="000D7E90" w:rsidRPr="00137BD5" w:rsidRDefault="000D7E90" w:rsidP="008C2F75">
            <w:pPr>
              <w:spacing w:after="160"/>
              <w:rPr>
                <w:rFonts w:ascii="Calibri" w:hAnsi="Calibri" w:cs="Times New Roman"/>
                <w:b/>
                <w:bCs/>
                <w:sz w:val="20"/>
                <w:szCs w:val="20"/>
              </w:rPr>
            </w:pPr>
            <w:r w:rsidRPr="00137BD5">
              <w:rPr>
                <w:rFonts w:ascii="Calibri" w:hAnsi="Calibri" w:cs="Times New Roman"/>
                <w:b/>
                <w:bCs/>
                <w:sz w:val="20"/>
                <w:szCs w:val="20"/>
              </w:rPr>
              <w:lastRenderedPageBreak/>
              <w:t>Ações preventivas</w:t>
            </w:r>
          </w:p>
        </w:tc>
      </w:tr>
      <w:tr w:rsidR="00137BD5" w:rsidRPr="00137BD5" w14:paraId="3D52A002" w14:textId="77777777" w:rsidTr="008C2F75">
        <w:trPr>
          <w:trHeight w:val="300"/>
          <w:tblCellSpacing w:w="15" w:type="dxa"/>
        </w:trPr>
        <w:tc>
          <w:tcPr>
            <w:tcW w:w="9284" w:type="dxa"/>
            <w:gridSpan w:val="6"/>
            <w:vAlign w:val="center"/>
          </w:tcPr>
          <w:p w14:paraId="4B9C115B" w14:textId="77777777" w:rsidR="000D7E90" w:rsidRPr="00137BD5" w:rsidRDefault="000D7E90" w:rsidP="000D7E90">
            <w:pPr>
              <w:widowControl/>
              <w:numPr>
                <w:ilvl w:val="0"/>
                <w:numId w:val="38"/>
              </w:numPr>
              <w:suppressAutoHyphens w:val="0"/>
              <w:autoSpaceDN/>
              <w:spacing w:after="160"/>
              <w:contextualSpacing/>
              <w:textAlignment w:val="auto"/>
              <w:rPr>
                <w:rFonts w:ascii="Calibri" w:hAnsi="Calibri" w:cs="Times New Roman"/>
                <w:b/>
                <w:bCs/>
                <w:sz w:val="20"/>
                <w:szCs w:val="20"/>
              </w:rPr>
            </w:pPr>
            <w:r w:rsidRPr="00137BD5">
              <w:rPr>
                <w:rFonts w:ascii="Calibri" w:eastAsia="Calibri" w:hAnsi="Calibri" w:cs="Calibri"/>
                <w:sz w:val="20"/>
                <w:szCs w:val="20"/>
                <w:lang w:eastAsia="en-US"/>
              </w:rPr>
              <w:t>Realizar pesquisa de preços de acordo com as normas e orientações vigentes.</w:t>
            </w:r>
          </w:p>
        </w:tc>
      </w:tr>
      <w:tr w:rsidR="00137BD5" w:rsidRPr="00137BD5" w14:paraId="677626E4" w14:textId="77777777" w:rsidTr="008C2F75">
        <w:trPr>
          <w:trHeight w:val="300"/>
          <w:tblCellSpacing w:w="15" w:type="dxa"/>
        </w:trPr>
        <w:tc>
          <w:tcPr>
            <w:tcW w:w="9284" w:type="dxa"/>
            <w:gridSpan w:val="6"/>
            <w:vAlign w:val="center"/>
          </w:tcPr>
          <w:p w14:paraId="25D13F4D" w14:textId="77777777" w:rsidR="000D7E90" w:rsidRPr="00137BD5" w:rsidRDefault="000D7E90" w:rsidP="008C2F75">
            <w:pPr>
              <w:spacing w:after="160"/>
              <w:rPr>
                <w:rFonts w:ascii="Calibri" w:eastAsia="Calibri" w:hAnsi="Calibri" w:cs="Calibri"/>
                <w:sz w:val="20"/>
                <w:szCs w:val="20"/>
                <w:lang w:eastAsia="en-US"/>
              </w:rPr>
            </w:pPr>
            <w:r w:rsidRPr="00137BD5">
              <w:rPr>
                <w:rFonts w:ascii="Calibri" w:hAnsi="Calibri" w:cs="Times New Roman"/>
                <w:b/>
                <w:bCs/>
                <w:sz w:val="20"/>
                <w:szCs w:val="20"/>
              </w:rPr>
              <w:t>Ações de contingência</w:t>
            </w:r>
          </w:p>
        </w:tc>
      </w:tr>
      <w:tr w:rsidR="00137BD5" w:rsidRPr="00137BD5" w14:paraId="47FD80C3" w14:textId="77777777" w:rsidTr="008C2F75">
        <w:trPr>
          <w:trHeight w:val="300"/>
          <w:tblCellSpacing w:w="15" w:type="dxa"/>
        </w:trPr>
        <w:tc>
          <w:tcPr>
            <w:tcW w:w="9284" w:type="dxa"/>
            <w:gridSpan w:val="6"/>
            <w:vAlign w:val="center"/>
          </w:tcPr>
          <w:p w14:paraId="3ABEE254" w14:textId="77777777" w:rsidR="000D7E90" w:rsidRPr="00137BD5" w:rsidRDefault="000D7E90" w:rsidP="000D7E90">
            <w:pPr>
              <w:widowControl/>
              <w:numPr>
                <w:ilvl w:val="0"/>
                <w:numId w:val="39"/>
              </w:numPr>
              <w:suppressAutoHyphens w:val="0"/>
              <w:autoSpaceDN/>
              <w:spacing w:after="160"/>
              <w:contextualSpacing/>
              <w:textAlignment w:val="auto"/>
              <w:rPr>
                <w:rFonts w:ascii="Calibri" w:hAnsi="Calibri" w:cs="Times New Roman"/>
                <w:bCs/>
                <w:sz w:val="20"/>
                <w:szCs w:val="20"/>
              </w:rPr>
            </w:pPr>
            <w:r w:rsidRPr="00137BD5">
              <w:rPr>
                <w:rFonts w:ascii="Calibri" w:eastAsia="Calibri" w:hAnsi="Calibri" w:cs="Calibri"/>
                <w:sz w:val="20"/>
                <w:szCs w:val="20"/>
                <w:lang w:eastAsia="en-US"/>
              </w:rPr>
              <w:t>Identificar e corrigir inconsistências observadas nos Estudos Preliminares e na Pesquisa de Preço.</w:t>
            </w:r>
          </w:p>
        </w:tc>
      </w:tr>
      <w:tr w:rsidR="00137BD5" w:rsidRPr="00137BD5" w14:paraId="265E8F9B" w14:textId="77777777" w:rsidTr="008C2F75">
        <w:trPr>
          <w:trHeight w:val="300"/>
          <w:tblCellSpacing w:w="15" w:type="dxa"/>
        </w:trPr>
        <w:tc>
          <w:tcPr>
            <w:tcW w:w="293" w:type="dxa"/>
            <w:vAlign w:val="center"/>
          </w:tcPr>
          <w:p w14:paraId="6341A748" w14:textId="77777777" w:rsidR="000D7E90" w:rsidRPr="00137BD5" w:rsidRDefault="000D7E90" w:rsidP="008C2F75">
            <w:pPr>
              <w:spacing w:after="160"/>
              <w:jc w:val="center"/>
              <w:rPr>
                <w:rFonts w:ascii="Calibri" w:hAnsi="Calibri" w:cs="Times New Roman"/>
                <w:b/>
                <w:bCs/>
                <w:sz w:val="20"/>
                <w:szCs w:val="20"/>
              </w:rPr>
            </w:pPr>
            <w:r w:rsidRPr="00137BD5">
              <w:rPr>
                <w:rFonts w:ascii="Calibri" w:hAnsi="Calibri" w:cs="Times New Roman"/>
                <w:b/>
                <w:bCs/>
                <w:sz w:val="20"/>
                <w:szCs w:val="20"/>
              </w:rPr>
              <w:t xml:space="preserve">Nº </w:t>
            </w:r>
          </w:p>
        </w:tc>
        <w:tc>
          <w:tcPr>
            <w:tcW w:w="2480" w:type="dxa"/>
            <w:vAlign w:val="center"/>
          </w:tcPr>
          <w:p w14:paraId="68BB6B51" w14:textId="77777777" w:rsidR="000D7E90" w:rsidRPr="00137BD5" w:rsidRDefault="000D7E90" w:rsidP="008C2F75">
            <w:pPr>
              <w:spacing w:after="160"/>
              <w:jc w:val="center"/>
              <w:rPr>
                <w:rFonts w:ascii="Calibri" w:hAnsi="Calibri" w:cs="Times New Roman"/>
                <w:b/>
                <w:bCs/>
                <w:sz w:val="20"/>
                <w:szCs w:val="20"/>
              </w:rPr>
            </w:pPr>
            <w:r w:rsidRPr="00137BD5">
              <w:rPr>
                <w:rFonts w:ascii="Calibri" w:hAnsi="Calibri" w:cs="Times New Roman"/>
                <w:b/>
                <w:bCs/>
                <w:sz w:val="20"/>
                <w:szCs w:val="20"/>
              </w:rPr>
              <w:t>Risco</w:t>
            </w:r>
          </w:p>
        </w:tc>
        <w:tc>
          <w:tcPr>
            <w:tcW w:w="2071" w:type="dxa"/>
            <w:vAlign w:val="center"/>
          </w:tcPr>
          <w:p w14:paraId="7910ED6C" w14:textId="77777777" w:rsidR="000D7E90" w:rsidRPr="00137BD5" w:rsidRDefault="000D7E90" w:rsidP="008C2F75">
            <w:pPr>
              <w:spacing w:after="160"/>
              <w:jc w:val="center"/>
              <w:rPr>
                <w:rFonts w:ascii="Calibri" w:hAnsi="Calibri" w:cs="Times New Roman"/>
                <w:b/>
                <w:bCs/>
                <w:sz w:val="20"/>
                <w:szCs w:val="20"/>
              </w:rPr>
            </w:pPr>
            <w:r w:rsidRPr="00137BD5">
              <w:rPr>
                <w:rFonts w:ascii="Calibri" w:hAnsi="Calibri" w:cs="Times New Roman"/>
                <w:b/>
                <w:bCs/>
                <w:sz w:val="20"/>
                <w:szCs w:val="20"/>
              </w:rPr>
              <w:t>Causa do risco</w:t>
            </w:r>
          </w:p>
        </w:tc>
        <w:tc>
          <w:tcPr>
            <w:tcW w:w="1378" w:type="dxa"/>
            <w:vAlign w:val="center"/>
          </w:tcPr>
          <w:p w14:paraId="197130C3" w14:textId="77777777" w:rsidR="000D7E90" w:rsidRPr="00137BD5" w:rsidRDefault="000D7E90" w:rsidP="008C2F75">
            <w:pPr>
              <w:spacing w:after="160"/>
              <w:jc w:val="center"/>
              <w:rPr>
                <w:rFonts w:ascii="Calibri" w:hAnsi="Calibri" w:cs="Times New Roman"/>
                <w:b/>
                <w:bCs/>
                <w:sz w:val="20"/>
                <w:szCs w:val="20"/>
              </w:rPr>
            </w:pPr>
            <w:r w:rsidRPr="00137BD5">
              <w:rPr>
                <w:rFonts w:ascii="Calibri" w:hAnsi="Calibri" w:cs="Times New Roman"/>
                <w:b/>
                <w:bCs/>
                <w:sz w:val="20"/>
                <w:szCs w:val="20"/>
              </w:rPr>
              <w:t>Fase</w:t>
            </w:r>
          </w:p>
        </w:tc>
        <w:tc>
          <w:tcPr>
            <w:tcW w:w="1800" w:type="dxa"/>
            <w:vAlign w:val="center"/>
          </w:tcPr>
          <w:p w14:paraId="26686B4E" w14:textId="77777777" w:rsidR="000D7E90" w:rsidRPr="00137BD5" w:rsidRDefault="000D7E90" w:rsidP="008C2F75">
            <w:pPr>
              <w:spacing w:after="160"/>
              <w:jc w:val="center"/>
              <w:rPr>
                <w:rFonts w:ascii="Calibri" w:hAnsi="Calibri" w:cs="Times New Roman"/>
                <w:b/>
                <w:bCs/>
                <w:sz w:val="20"/>
                <w:szCs w:val="20"/>
              </w:rPr>
            </w:pPr>
            <w:r w:rsidRPr="00137BD5">
              <w:rPr>
                <w:rFonts w:ascii="Calibri" w:hAnsi="Calibri" w:cs="Times New Roman"/>
                <w:b/>
                <w:bCs/>
                <w:sz w:val="20"/>
                <w:szCs w:val="20"/>
              </w:rPr>
              <w:t>Alocação de Responsabilidade</w:t>
            </w:r>
          </w:p>
        </w:tc>
        <w:tc>
          <w:tcPr>
            <w:tcW w:w="1112" w:type="dxa"/>
            <w:vAlign w:val="center"/>
          </w:tcPr>
          <w:p w14:paraId="0EE9473C" w14:textId="77777777" w:rsidR="000D7E90" w:rsidRPr="00137BD5" w:rsidRDefault="000D7E90" w:rsidP="008C2F75">
            <w:pPr>
              <w:spacing w:after="160"/>
              <w:jc w:val="center"/>
              <w:rPr>
                <w:rFonts w:ascii="Calibri" w:hAnsi="Calibri" w:cs="Times New Roman"/>
                <w:b/>
                <w:bCs/>
                <w:sz w:val="20"/>
                <w:szCs w:val="20"/>
              </w:rPr>
            </w:pPr>
            <w:r w:rsidRPr="00137BD5">
              <w:rPr>
                <w:rFonts w:ascii="Calibri" w:hAnsi="Calibri" w:cs="Times New Roman"/>
                <w:b/>
                <w:bCs/>
                <w:sz w:val="20"/>
                <w:szCs w:val="20"/>
              </w:rPr>
              <w:t>Nível do risco (I x P)</w:t>
            </w:r>
          </w:p>
        </w:tc>
      </w:tr>
      <w:tr w:rsidR="00137BD5" w:rsidRPr="00137BD5" w14:paraId="1BB549C2" w14:textId="77777777" w:rsidTr="008C2F75">
        <w:trPr>
          <w:tblCellSpacing w:w="15" w:type="dxa"/>
        </w:trPr>
        <w:tc>
          <w:tcPr>
            <w:tcW w:w="293" w:type="dxa"/>
            <w:vMerge w:val="restart"/>
            <w:vAlign w:val="center"/>
          </w:tcPr>
          <w:p w14:paraId="14B7F9BD"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5</w:t>
            </w:r>
          </w:p>
        </w:tc>
        <w:tc>
          <w:tcPr>
            <w:tcW w:w="2480" w:type="dxa"/>
            <w:vAlign w:val="center"/>
          </w:tcPr>
          <w:p w14:paraId="70F485A0" w14:textId="77777777" w:rsidR="000D7E90" w:rsidRPr="00137BD5" w:rsidRDefault="000D7E90" w:rsidP="008C2F75">
            <w:pPr>
              <w:rPr>
                <w:rFonts w:ascii="Calibri" w:hAnsi="Calibri" w:cs="Times New Roman"/>
                <w:bCs/>
                <w:sz w:val="20"/>
                <w:szCs w:val="20"/>
              </w:rPr>
            </w:pPr>
            <w:r w:rsidRPr="00137BD5">
              <w:rPr>
                <w:rFonts w:ascii="Calibri" w:hAnsi="Calibri" w:cs="Times New Roman"/>
                <w:bCs/>
                <w:sz w:val="20"/>
                <w:szCs w:val="20"/>
              </w:rPr>
              <w:t xml:space="preserve">Falhas e atrasos na execução </w:t>
            </w:r>
          </w:p>
        </w:tc>
        <w:tc>
          <w:tcPr>
            <w:tcW w:w="2071" w:type="dxa"/>
            <w:vAlign w:val="center"/>
          </w:tcPr>
          <w:p w14:paraId="6FB72D47" w14:textId="77777777" w:rsidR="000D7E90" w:rsidRPr="00137BD5" w:rsidRDefault="000D7E90" w:rsidP="008C2F75">
            <w:pPr>
              <w:rPr>
                <w:rFonts w:ascii="Calibri" w:hAnsi="Calibri" w:cs="Times New Roman"/>
                <w:sz w:val="20"/>
                <w:szCs w:val="20"/>
              </w:rPr>
            </w:pPr>
            <w:r w:rsidRPr="00137BD5">
              <w:rPr>
                <w:rFonts w:ascii="Calibri" w:eastAsia="Calibri" w:hAnsi="Calibri" w:cs="Times New Roman"/>
                <w:sz w:val="20"/>
                <w:szCs w:val="20"/>
              </w:rPr>
              <w:t xml:space="preserve">Imperícia da empresa contratada </w:t>
            </w:r>
          </w:p>
        </w:tc>
        <w:tc>
          <w:tcPr>
            <w:tcW w:w="1378" w:type="dxa"/>
            <w:vAlign w:val="center"/>
          </w:tcPr>
          <w:p w14:paraId="6150FB32" w14:textId="77777777" w:rsidR="000D7E90" w:rsidRPr="00137BD5" w:rsidRDefault="000D7E90" w:rsidP="008C2F75">
            <w:pPr>
              <w:rPr>
                <w:rFonts w:ascii="Calibri" w:hAnsi="Calibri" w:cs="Times New Roman"/>
                <w:sz w:val="20"/>
                <w:szCs w:val="20"/>
              </w:rPr>
            </w:pPr>
            <w:r w:rsidRPr="00137BD5">
              <w:rPr>
                <w:rFonts w:ascii="Calibri" w:hAnsi="Calibri" w:cs="Times New Roman"/>
                <w:sz w:val="20"/>
                <w:szCs w:val="20"/>
              </w:rPr>
              <w:t>Gestão do contrato</w:t>
            </w:r>
          </w:p>
        </w:tc>
        <w:tc>
          <w:tcPr>
            <w:tcW w:w="1800" w:type="dxa"/>
            <w:vAlign w:val="center"/>
          </w:tcPr>
          <w:p w14:paraId="7AC1977C" w14:textId="77777777" w:rsidR="000D7E90" w:rsidRPr="00137BD5" w:rsidRDefault="000D7E90" w:rsidP="008C2F75">
            <w:pPr>
              <w:rPr>
                <w:rFonts w:ascii="Calibri" w:hAnsi="Calibri" w:cs="Times New Roman"/>
                <w:bCs/>
                <w:sz w:val="20"/>
                <w:szCs w:val="20"/>
              </w:rPr>
            </w:pPr>
            <w:r w:rsidRPr="00137BD5">
              <w:rPr>
                <w:rFonts w:ascii="Calibri" w:hAnsi="Calibri" w:cs="Times New Roman"/>
                <w:bCs/>
                <w:sz w:val="20"/>
                <w:szCs w:val="20"/>
              </w:rPr>
              <w:t>Empresa Contratada</w:t>
            </w:r>
          </w:p>
        </w:tc>
        <w:tc>
          <w:tcPr>
            <w:tcW w:w="1112" w:type="dxa"/>
            <w:vAlign w:val="center"/>
          </w:tcPr>
          <w:p w14:paraId="6FDD6695" w14:textId="77777777" w:rsidR="000D7E90" w:rsidRPr="00137BD5" w:rsidRDefault="000D7E90" w:rsidP="008C2F75">
            <w:pPr>
              <w:jc w:val="center"/>
              <w:rPr>
                <w:rFonts w:ascii="Calibri" w:hAnsi="Calibri" w:cs="Times New Roman"/>
                <w:sz w:val="20"/>
                <w:szCs w:val="20"/>
              </w:rPr>
            </w:pPr>
            <w:r w:rsidRPr="00137BD5">
              <w:rPr>
                <w:rFonts w:ascii="Calibri" w:hAnsi="Calibri" w:cs="Times New Roman"/>
                <w:sz w:val="20"/>
                <w:szCs w:val="20"/>
              </w:rPr>
              <w:t>4 x 3 = 12</w:t>
            </w:r>
          </w:p>
        </w:tc>
      </w:tr>
      <w:tr w:rsidR="00137BD5" w:rsidRPr="00137BD5" w14:paraId="2FA8AAC2" w14:textId="77777777" w:rsidTr="008C2F75">
        <w:trPr>
          <w:tblCellSpacing w:w="15" w:type="dxa"/>
        </w:trPr>
        <w:tc>
          <w:tcPr>
            <w:tcW w:w="293" w:type="dxa"/>
            <w:vMerge/>
            <w:vAlign w:val="center"/>
          </w:tcPr>
          <w:p w14:paraId="14DB530C" w14:textId="77777777" w:rsidR="000D7E90" w:rsidRPr="00137BD5" w:rsidRDefault="000D7E90" w:rsidP="008C2F75">
            <w:pPr>
              <w:rPr>
                <w:rFonts w:ascii="Calibri" w:hAnsi="Calibri" w:cs="Times New Roman"/>
                <w:b/>
                <w:bCs/>
                <w:sz w:val="20"/>
                <w:szCs w:val="20"/>
              </w:rPr>
            </w:pPr>
          </w:p>
        </w:tc>
        <w:tc>
          <w:tcPr>
            <w:tcW w:w="2480" w:type="dxa"/>
            <w:vAlign w:val="center"/>
          </w:tcPr>
          <w:p w14:paraId="3D0DB659" w14:textId="77777777" w:rsidR="000D7E90" w:rsidRPr="00137BD5" w:rsidRDefault="000D7E90" w:rsidP="008C2F75">
            <w:pPr>
              <w:rPr>
                <w:rFonts w:ascii="Calibri" w:hAnsi="Calibri" w:cs="Times New Roman"/>
                <w:bCs/>
                <w:sz w:val="20"/>
                <w:szCs w:val="20"/>
              </w:rPr>
            </w:pPr>
            <w:r w:rsidRPr="00137BD5">
              <w:rPr>
                <w:rFonts w:ascii="Calibri" w:hAnsi="Calibri" w:cs="Times New Roman"/>
                <w:bCs/>
                <w:sz w:val="20"/>
                <w:szCs w:val="20"/>
              </w:rPr>
              <w:t>Alterações das condições econômicas para aquisição de materiais e remuneração dos serviços</w:t>
            </w:r>
          </w:p>
        </w:tc>
        <w:tc>
          <w:tcPr>
            <w:tcW w:w="2071" w:type="dxa"/>
            <w:vAlign w:val="center"/>
          </w:tcPr>
          <w:p w14:paraId="521936A5" w14:textId="77777777" w:rsidR="000D7E90" w:rsidRPr="00137BD5" w:rsidRDefault="000D7E90" w:rsidP="008C2F75">
            <w:pPr>
              <w:rPr>
                <w:rFonts w:ascii="Calibri" w:eastAsia="Calibri" w:hAnsi="Calibri" w:cs="Times New Roman"/>
                <w:sz w:val="20"/>
                <w:szCs w:val="20"/>
              </w:rPr>
            </w:pPr>
            <w:r w:rsidRPr="00137BD5">
              <w:rPr>
                <w:rFonts w:ascii="Calibri" w:eastAsia="Calibri" w:hAnsi="Calibri" w:cs="Times New Roman"/>
                <w:sz w:val="20"/>
                <w:szCs w:val="20"/>
              </w:rPr>
              <w:t>Crises econômicas, alterações nas legislações tributárias, escassez de matéria-prima e/ou mão de obra</w:t>
            </w:r>
          </w:p>
        </w:tc>
        <w:tc>
          <w:tcPr>
            <w:tcW w:w="1378" w:type="dxa"/>
            <w:vAlign w:val="center"/>
          </w:tcPr>
          <w:p w14:paraId="2C522844" w14:textId="77777777" w:rsidR="000D7E90" w:rsidRPr="00137BD5" w:rsidRDefault="000D7E90" w:rsidP="008C2F75">
            <w:pPr>
              <w:rPr>
                <w:rFonts w:ascii="Calibri" w:hAnsi="Calibri" w:cs="Times New Roman"/>
                <w:sz w:val="20"/>
                <w:szCs w:val="20"/>
              </w:rPr>
            </w:pPr>
            <w:r w:rsidRPr="00137BD5">
              <w:rPr>
                <w:rFonts w:ascii="Calibri" w:hAnsi="Calibri" w:cs="Times New Roman"/>
                <w:sz w:val="20"/>
                <w:szCs w:val="20"/>
              </w:rPr>
              <w:t>Gestão do contrato</w:t>
            </w:r>
          </w:p>
        </w:tc>
        <w:tc>
          <w:tcPr>
            <w:tcW w:w="1800" w:type="dxa"/>
            <w:vAlign w:val="center"/>
          </w:tcPr>
          <w:p w14:paraId="66DF87C0" w14:textId="77777777" w:rsidR="000D7E90" w:rsidRPr="00137BD5" w:rsidRDefault="000D7E90" w:rsidP="008C2F75">
            <w:pPr>
              <w:rPr>
                <w:rFonts w:ascii="Calibri" w:hAnsi="Calibri" w:cs="Times New Roman"/>
                <w:bCs/>
                <w:sz w:val="20"/>
                <w:szCs w:val="20"/>
              </w:rPr>
            </w:pPr>
            <w:r w:rsidRPr="00137BD5">
              <w:rPr>
                <w:rFonts w:ascii="Calibri" w:hAnsi="Calibri" w:cs="Times New Roman"/>
                <w:bCs/>
                <w:sz w:val="20"/>
                <w:szCs w:val="20"/>
              </w:rPr>
              <w:t>Contratada e/ou Empresa contratada</w:t>
            </w:r>
          </w:p>
        </w:tc>
        <w:tc>
          <w:tcPr>
            <w:tcW w:w="1112" w:type="dxa"/>
            <w:vAlign w:val="center"/>
          </w:tcPr>
          <w:p w14:paraId="2867C2CB" w14:textId="77777777" w:rsidR="000D7E90" w:rsidRPr="00137BD5" w:rsidRDefault="000D7E90" w:rsidP="008C2F75">
            <w:pPr>
              <w:jc w:val="center"/>
              <w:rPr>
                <w:rFonts w:ascii="Calibri" w:hAnsi="Calibri" w:cs="Times New Roman"/>
                <w:sz w:val="20"/>
                <w:szCs w:val="20"/>
              </w:rPr>
            </w:pPr>
            <w:r w:rsidRPr="00137BD5">
              <w:rPr>
                <w:rFonts w:ascii="Calibri" w:hAnsi="Calibri" w:cs="Times New Roman"/>
                <w:sz w:val="20"/>
                <w:szCs w:val="20"/>
              </w:rPr>
              <w:t>4 x 3 = 12</w:t>
            </w:r>
          </w:p>
        </w:tc>
      </w:tr>
      <w:tr w:rsidR="00137BD5" w:rsidRPr="00137BD5" w14:paraId="7537BA0A" w14:textId="77777777" w:rsidTr="008C2F75">
        <w:trPr>
          <w:tblCellSpacing w:w="15" w:type="dxa"/>
        </w:trPr>
        <w:tc>
          <w:tcPr>
            <w:tcW w:w="9284" w:type="dxa"/>
            <w:gridSpan w:val="6"/>
            <w:vAlign w:val="center"/>
          </w:tcPr>
          <w:p w14:paraId="74AB931D" w14:textId="77777777" w:rsidR="000D7E90" w:rsidRPr="00137BD5" w:rsidRDefault="000D7E90" w:rsidP="008C2F75">
            <w:pPr>
              <w:rPr>
                <w:rFonts w:ascii="Calibri" w:hAnsi="Calibri" w:cs="Times New Roman"/>
                <w:sz w:val="20"/>
                <w:szCs w:val="20"/>
              </w:rPr>
            </w:pPr>
            <w:r w:rsidRPr="00137BD5">
              <w:rPr>
                <w:rFonts w:ascii="Calibri" w:hAnsi="Calibri" w:cs="Times New Roman"/>
                <w:b/>
                <w:bCs/>
                <w:sz w:val="20"/>
                <w:szCs w:val="20"/>
              </w:rPr>
              <w:t>Impactos</w:t>
            </w:r>
          </w:p>
        </w:tc>
      </w:tr>
      <w:tr w:rsidR="00137BD5" w:rsidRPr="00137BD5" w14:paraId="1C14F78E" w14:textId="77777777" w:rsidTr="008C2F75">
        <w:trPr>
          <w:tblCellSpacing w:w="15" w:type="dxa"/>
        </w:trPr>
        <w:tc>
          <w:tcPr>
            <w:tcW w:w="9284" w:type="dxa"/>
            <w:gridSpan w:val="6"/>
            <w:vAlign w:val="center"/>
          </w:tcPr>
          <w:p w14:paraId="75E9113C" w14:textId="77777777" w:rsidR="000D7E90" w:rsidRPr="00137BD5" w:rsidRDefault="000D7E90" w:rsidP="000D7E90">
            <w:pPr>
              <w:widowControl/>
              <w:numPr>
                <w:ilvl w:val="0"/>
                <w:numId w:val="25"/>
              </w:numPr>
              <w:suppressAutoHyphens w:val="0"/>
              <w:autoSpaceDN/>
              <w:contextualSpacing/>
              <w:textAlignment w:val="auto"/>
              <w:rPr>
                <w:rFonts w:ascii="Calibri" w:hAnsi="Calibri" w:cs="Times New Roman"/>
                <w:sz w:val="20"/>
                <w:szCs w:val="20"/>
              </w:rPr>
            </w:pPr>
            <w:r w:rsidRPr="00137BD5">
              <w:rPr>
                <w:rFonts w:ascii="Calibri" w:eastAsia="Calibri" w:hAnsi="Calibri" w:cs="Times New Roman"/>
                <w:sz w:val="20"/>
                <w:szCs w:val="20"/>
              </w:rPr>
              <w:t>Obras com vícios de execução;</w:t>
            </w:r>
          </w:p>
          <w:p w14:paraId="09471187" w14:textId="77777777" w:rsidR="000D7E90" w:rsidRPr="00137BD5" w:rsidRDefault="000D7E90" w:rsidP="000D7E90">
            <w:pPr>
              <w:widowControl/>
              <w:numPr>
                <w:ilvl w:val="0"/>
                <w:numId w:val="25"/>
              </w:numPr>
              <w:suppressAutoHyphens w:val="0"/>
              <w:autoSpaceDN/>
              <w:contextualSpacing/>
              <w:textAlignment w:val="auto"/>
              <w:rPr>
                <w:rFonts w:ascii="Calibri" w:hAnsi="Calibri" w:cs="Times New Roman"/>
                <w:sz w:val="20"/>
                <w:szCs w:val="20"/>
              </w:rPr>
            </w:pPr>
            <w:r w:rsidRPr="00137BD5">
              <w:rPr>
                <w:rFonts w:ascii="Calibri" w:eastAsia="Calibri" w:hAnsi="Calibri" w:cs="Times New Roman"/>
                <w:sz w:val="20"/>
                <w:szCs w:val="20"/>
              </w:rPr>
              <w:t>Necessidade de refazimento de serviços;</w:t>
            </w:r>
          </w:p>
          <w:p w14:paraId="06781CB9" w14:textId="77777777" w:rsidR="000D7E90" w:rsidRPr="00137BD5" w:rsidRDefault="000D7E90" w:rsidP="000D7E90">
            <w:pPr>
              <w:widowControl/>
              <w:numPr>
                <w:ilvl w:val="0"/>
                <w:numId w:val="25"/>
              </w:numPr>
              <w:suppressAutoHyphens w:val="0"/>
              <w:autoSpaceDN/>
              <w:contextualSpacing/>
              <w:textAlignment w:val="auto"/>
              <w:rPr>
                <w:rFonts w:ascii="Calibri" w:hAnsi="Calibri" w:cs="Times New Roman"/>
                <w:sz w:val="20"/>
                <w:szCs w:val="20"/>
              </w:rPr>
            </w:pPr>
            <w:r w:rsidRPr="00137BD5">
              <w:rPr>
                <w:rFonts w:ascii="Calibri" w:hAnsi="Calibri" w:cs="Times New Roman"/>
                <w:sz w:val="20"/>
                <w:szCs w:val="20"/>
              </w:rPr>
              <w:t>Paralização da obra; e</w:t>
            </w:r>
          </w:p>
          <w:p w14:paraId="48F28CEB" w14:textId="77777777" w:rsidR="000D7E90" w:rsidRPr="00137BD5" w:rsidRDefault="000D7E90" w:rsidP="000D7E90">
            <w:pPr>
              <w:widowControl/>
              <w:numPr>
                <w:ilvl w:val="0"/>
                <w:numId w:val="25"/>
              </w:numPr>
              <w:suppressAutoHyphens w:val="0"/>
              <w:autoSpaceDN/>
              <w:contextualSpacing/>
              <w:textAlignment w:val="auto"/>
              <w:rPr>
                <w:rFonts w:ascii="Calibri" w:hAnsi="Calibri" w:cs="Times New Roman"/>
                <w:sz w:val="20"/>
                <w:szCs w:val="20"/>
              </w:rPr>
            </w:pPr>
            <w:r w:rsidRPr="00137BD5">
              <w:rPr>
                <w:rFonts w:ascii="Calibri" w:eastAsia="Calibri" w:hAnsi="Calibri" w:cs="Times New Roman"/>
                <w:sz w:val="20"/>
                <w:szCs w:val="20"/>
              </w:rPr>
              <w:t>Aumento do custo final da obra.</w:t>
            </w:r>
          </w:p>
        </w:tc>
      </w:tr>
      <w:tr w:rsidR="00137BD5" w:rsidRPr="00137BD5" w14:paraId="50A2BF2F" w14:textId="77777777" w:rsidTr="008C2F75">
        <w:trPr>
          <w:tblCellSpacing w:w="15" w:type="dxa"/>
        </w:trPr>
        <w:tc>
          <w:tcPr>
            <w:tcW w:w="9284" w:type="dxa"/>
            <w:gridSpan w:val="6"/>
            <w:vAlign w:val="center"/>
          </w:tcPr>
          <w:p w14:paraId="6B69B071" w14:textId="77777777" w:rsidR="000D7E90" w:rsidRPr="00137BD5" w:rsidRDefault="000D7E90" w:rsidP="008C2F75">
            <w:pPr>
              <w:rPr>
                <w:rFonts w:ascii="Calibri" w:hAnsi="Calibri" w:cs="Times New Roman"/>
                <w:b/>
                <w:bCs/>
                <w:sz w:val="20"/>
                <w:szCs w:val="20"/>
              </w:rPr>
            </w:pPr>
            <w:r w:rsidRPr="00137BD5">
              <w:rPr>
                <w:rFonts w:ascii="Calibri" w:eastAsia="Calibri" w:hAnsi="Calibri" w:cs="Times New Roman"/>
                <w:b/>
                <w:bCs/>
                <w:sz w:val="20"/>
                <w:szCs w:val="20"/>
              </w:rPr>
              <w:t>Ações Preventivas</w:t>
            </w:r>
          </w:p>
        </w:tc>
      </w:tr>
      <w:tr w:rsidR="00137BD5" w:rsidRPr="00137BD5" w14:paraId="409131CE" w14:textId="77777777" w:rsidTr="008C2F75">
        <w:trPr>
          <w:tblCellSpacing w:w="15" w:type="dxa"/>
        </w:trPr>
        <w:tc>
          <w:tcPr>
            <w:tcW w:w="9284" w:type="dxa"/>
            <w:gridSpan w:val="6"/>
            <w:vAlign w:val="center"/>
          </w:tcPr>
          <w:p w14:paraId="0E8D49B7" w14:textId="77777777" w:rsidR="000D7E90" w:rsidRPr="00137BD5" w:rsidRDefault="000D7E90" w:rsidP="000D7E90">
            <w:pPr>
              <w:widowControl/>
              <w:numPr>
                <w:ilvl w:val="0"/>
                <w:numId w:val="26"/>
              </w:numPr>
              <w:suppressAutoHyphens w:val="0"/>
              <w:autoSpaceDN/>
              <w:contextualSpacing/>
              <w:textAlignment w:val="auto"/>
              <w:rPr>
                <w:rFonts w:ascii="Calibri" w:hAnsi="Calibri" w:cs="Times New Roman"/>
                <w:sz w:val="20"/>
                <w:szCs w:val="20"/>
              </w:rPr>
            </w:pPr>
            <w:r w:rsidRPr="00137BD5">
              <w:rPr>
                <w:rFonts w:ascii="Calibri" w:hAnsi="Calibri" w:cs="Times New Roman"/>
                <w:sz w:val="20"/>
                <w:szCs w:val="20"/>
              </w:rPr>
              <w:t>Elaboração de cronograma de execução de obra considerando o prazo para fornecimento dos materiais;</w:t>
            </w:r>
          </w:p>
          <w:p w14:paraId="5D51AA93" w14:textId="77777777" w:rsidR="000D7E90" w:rsidRPr="00137BD5" w:rsidRDefault="000D7E90" w:rsidP="000D7E90">
            <w:pPr>
              <w:widowControl/>
              <w:numPr>
                <w:ilvl w:val="0"/>
                <w:numId w:val="26"/>
              </w:numPr>
              <w:suppressAutoHyphens w:val="0"/>
              <w:autoSpaceDN/>
              <w:contextualSpacing/>
              <w:textAlignment w:val="auto"/>
              <w:rPr>
                <w:rFonts w:ascii="Calibri" w:hAnsi="Calibri" w:cs="Times New Roman"/>
                <w:b/>
                <w:bCs/>
                <w:sz w:val="20"/>
                <w:szCs w:val="20"/>
              </w:rPr>
            </w:pPr>
            <w:r w:rsidRPr="00137BD5">
              <w:rPr>
                <w:rFonts w:ascii="Calibri" w:eastAsia="Calibri" w:hAnsi="Calibri" w:cs="Times New Roman"/>
                <w:sz w:val="20"/>
                <w:szCs w:val="20"/>
              </w:rPr>
              <w:t>Especificar de forma adequada o objeto e exigências de qualificação técnica suficientes para apresentação de proposta condizentes com a necessidade da administração Pública Implementação de revisão técnica aprofundada e compatibilização dos projetos antes do início da obra;</w:t>
            </w:r>
          </w:p>
          <w:p w14:paraId="2109B2FB" w14:textId="77777777" w:rsidR="000D7E90" w:rsidRPr="00137BD5" w:rsidRDefault="000D7E90" w:rsidP="000D7E90">
            <w:pPr>
              <w:widowControl/>
              <w:numPr>
                <w:ilvl w:val="0"/>
                <w:numId w:val="26"/>
              </w:numPr>
              <w:suppressAutoHyphens w:val="0"/>
              <w:autoSpaceDN/>
              <w:contextualSpacing/>
              <w:textAlignment w:val="auto"/>
              <w:rPr>
                <w:rFonts w:ascii="Calibri" w:hAnsi="Calibri" w:cs="Times New Roman"/>
                <w:sz w:val="20"/>
                <w:szCs w:val="20"/>
              </w:rPr>
            </w:pPr>
            <w:r w:rsidRPr="00137BD5">
              <w:rPr>
                <w:rFonts w:ascii="Calibri" w:hAnsi="Calibri" w:cs="Times New Roman"/>
                <w:sz w:val="20"/>
                <w:szCs w:val="20"/>
              </w:rPr>
              <w:t>Acompanhamento e fiscalização técnica da execução da obra pelo responsável técnica da fiscalização;</w:t>
            </w:r>
          </w:p>
          <w:p w14:paraId="0C23F80A" w14:textId="77777777" w:rsidR="000D7E90" w:rsidRPr="00137BD5" w:rsidRDefault="000D7E90" w:rsidP="000D7E90">
            <w:pPr>
              <w:widowControl/>
              <w:numPr>
                <w:ilvl w:val="0"/>
                <w:numId w:val="26"/>
              </w:numPr>
              <w:suppressAutoHyphens w:val="0"/>
              <w:autoSpaceDN/>
              <w:contextualSpacing/>
              <w:textAlignment w:val="auto"/>
              <w:rPr>
                <w:rFonts w:ascii="Calibri" w:hAnsi="Calibri" w:cs="Times New Roman"/>
                <w:sz w:val="20"/>
                <w:szCs w:val="20"/>
              </w:rPr>
            </w:pPr>
            <w:r w:rsidRPr="00137BD5">
              <w:rPr>
                <w:rFonts w:ascii="Calibri" w:hAnsi="Calibri" w:cs="Times New Roman"/>
                <w:sz w:val="20"/>
                <w:szCs w:val="20"/>
              </w:rPr>
              <w:t xml:space="preserve">Auditorias técnicas regulares durante a execução; e </w:t>
            </w:r>
          </w:p>
          <w:p w14:paraId="5AEF5B97" w14:textId="77777777" w:rsidR="000D7E90" w:rsidRPr="00137BD5" w:rsidRDefault="000D7E90" w:rsidP="000D7E90">
            <w:pPr>
              <w:widowControl/>
              <w:numPr>
                <w:ilvl w:val="0"/>
                <w:numId w:val="26"/>
              </w:numPr>
              <w:suppressAutoHyphens w:val="0"/>
              <w:autoSpaceDN/>
              <w:contextualSpacing/>
              <w:textAlignment w:val="auto"/>
              <w:rPr>
                <w:rFonts w:ascii="Calibri" w:hAnsi="Calibri" w:cs="Times New Roman"/>
                <w:sz w:val="20"/>
                <w:szCs w:val="20"/>
              </w:rPr>
            </w:pPr>
            <w:r w:rsidRPr="00137BD5">
              <w:rPr>
                <w:rFonts w:ascii="Calibri" w:hAnsi="Calibri" w:cs="Times New Roman"/>
                <w:sz w:val="20"/>
                <w:szCs w:val="20"/>
              </w:rPr>
              <w:t>Definição clara de padrões e critérios de aceitação dos materiais e serviços.</w:t>
            </w:r>
          </w:p>
          <w:p w14:paraId="2B99A665" w14:textId="77777777" w:rsidR="000D7E90" w:rsidRPr="00137BD5" w:rsidRDefault="000D7E90" w:rsidP="000D7E90">
            <w:pPr>
              <w:widowControl/>
              <w:numPr>
                <w:ilvl w:val="0"/>
                <w:numId w:val="26"/>
              </w:numPr>
              <w:suppressAutoHyphens w:val="0"/>
              <w:autoSpaceDN/>
              <w:contextualSpacing/>
              <w:textAlignment w:val="auto"/>
              <w:rPr>
                <w:rFonts w:ascii="Calibri" w:hAnsi="Calibri" w:cs="Times New Roman"/>
                <w:sz w:val="20"/>
                <w:szCs w:val="20"/>
              </w:rPr>
            </w:pPr>
            <w:r w:rsidRPr="00137BD5">
              <w:rPr>
                <w:rFonts w:ascii="Calibri" w:hAnsi="Calibri" w:cs="Times New Roman"/>
                <w:sz w:val="20"/>
                <w:szCs w:val="20"/>
              </w:rPr>
              <w:t>Estabelecer penalidades por atraso.</w:t>
            </w:r>
          </w:p>
        </w:tc>
      </w:tr>
      <w:tr w:rsidR="00137BD5" w:rsidRPr="00137BD5" w14:paraId="68A1F9BC" w14:textId="77777777" w:rsidTr="008C2F75">
        <w:trPr>
          <w:tblCellSpacing w:w="15" w:type="dxa"/>
        </w:trPr>
        <w:tc>
          <w:tcPr>
            <w:tcW w:w="9284" w:type="dxa"/>
            <w:gridSpan w:val="6"/>
            <w:vAlign w:val="center"/>
          </w:tcPr>
          <w:p w14:paraId="1D307FC2" w14:textId="77777777" w:rsidR="000D7E90" w:rsidRPr="00137BD5" w:rsidRDefault="000D7E90" w:rsidP="008C2F75">
            <w:pPr>
              <w:rPr>
                <w:rFonts w:ascii="Calibri" w:hAnsi="Calibri" w:cs="Times New Roman"/>
                <w:b/>
                <w:bCs/>
                <w:sz w:val="20"/>
                <w:szCs w:val="20"/>
              </w:rPr>
            </w:pPr>
            <w:r w:rsidRPr="00137BD5">
              <w:rPr>
                <w:rFonts w:ascii="Calibri" w:eastAsia="Calibri" w:hAnsi="Calibri" w:cs="Times New Roman"/>
                <w:b/>
                <w:bCs/>
                <w:sz w:val="20"/>
                <w:szCs w:val="20"/>
              </w:rPr>
              <w:t>Ações de Contingência</w:t>
            </w:r>
          </w:p>
        </w:tc>
      </w:tr>
      <w:tr w:rsidR="00137BD5" w:rsidRPr="00137BD5" w14:paraId="45A659F0" w14:textId="77777777" w:rsidTr="008C2F75">
        <w:trPr>
          <w:tblCellSpacing w:w="15" w:type="dxa"/>
        </w:trPr>
        <w:tc>
          <w:tcPr>
            <w:tcW w:w="9284" w:type="dxa"/>
            <w:gridSpan w:val="6"/>
            <w:vAlign w:val="center"/>
          </w:tcPr>
          <w:p w14:paraId="28F68D58" w14:textId="77777777" w:rsidR="000D7E90" w:rsidRPr="00137BD5" w:rsidRDefault="000D7E90" w:rsidP="000D7E90">
            <w:pPr>
              <w:widowControl/>
              <w:numPr>
                <w:ilvl w:val="0"/>
                <w:numId w:val="27"/>
              </w:numPr>
              <w:suppressAutoHyphens w:val="0"/>
              <w:autoSpaceDN/>
              <w:contextualSpacing/>
              <w:textAlignment w:val="auto"/>
              <w:rPr>
                <w:rFonts w:ascii="Calibri" w:hAnsi="Calibri" w:cs="Times New Roman"/>
                <w:b/>
                <w:bCs/>
                <w:sz w:val="20"/>
                <w:szCs w:val="20"/>
              </w:rPr>
            </w:pPr>
            <w:r w:rsidRPr="00137BD5">
              <w:rPr>
                <w:rFonts w:ascii="Calibri" w:eastAsia="Calibri" w:hAnsi="Calibri" w:cs="Times New Roman"/>
                <w:sz w:val="20"/>
                <w:szCs w:val="20"/>
              </w:rPr>
              <w:t>Glosa dos serviços que não apresentarem os critérios de aceitabilidade técnica;</w:t>
            </w:r>
          </w:p>
          <w:p w14:paraId="15993FF7" w14:textId="77777777" w:rsidR="000D7E90" w:rsidRPr="00137BD5" w:rsidRDefault="000D7E90" w:rsidP="000D7E90">
            <w:pPr>
              <w:widowControl/>
              <w:numPr>
                <w:ilvl w:val="0"/>
                <w:numId w:val="27"/>
              </w:numPr>
              <w:suppressAutoHyphens w:val="0"/>
              <w:autoSpaceDN/>
              <w:contextualSpacing/>
              <w:textAlignment w:val="auto"/>
              <w:rPr>
                <w:rFonts w:ascii="Calibri" w:hAnsi="Calibri" w:cs="Times New Roman"/>
                <w:b/>
                <w:bCs/>
                <w:sz w:val="20"/>
                <w:szCs w:val="20"/>
              </w:rPr>
            </w:pPr>
            <w:r w:rsidRPr="00137BD5">
              <w:rPr>
                <w:rFonts w:ascii="Calibri" w:eastAsia="Calibri" w:hAnsi="Calibri" w:cs="Times New Roman"/>
                <w:sz w:val="20"/>
                <w:szCs w:val="20"/>
              </w:rPr>
              <w:t>Rescisão do contrato, caso necessário; e</w:t>
            </w:r>
          </w:p>
          <w:p w14:paraId="333795C9" w14:textId="77777777" w:rsidR="000D7E90" w:rsidRPr="00137BD5" w:rsidRDefault="000D7E90" w:rsidP="008C2F75">
            <w:pPr>
              <w:ind w:left="720"/>
              <w:contextualSpacing/>
              <w:rPr>
                <w:rFonts w:ascii="Calibri" w:eastAsia="Calibri" w:hAnsi="Calibri" w:cs="Times New Roman"/>
                <w:sz w:val="20"/>
                <w:szCs w:val="20"/>
              </w:rPr>
            </w:pPr>
            <w:r w:rsidRPr="00137BD5">
              <w:rPr>
                <w:rFonts w:ascii="Calibri" w:eastAsia="Calibri" w:hAnsi="Calibri" w:cs="Times New Roman"/>
                <w:sz w:val="20"/>
                <w:szCs w:val="20"/>
              </w:rPr>
              <w:t>Convocação das demais empresas classificadas, caso necessário.</w:t>
            </w:r>
          </w:p>
          <w:p w14:paraId="767A1C8E" w14:textId="77777777" w:rsidR="000D7E90" w:rsidRPr="00137BD5" w:rsidRDefault="000D7E90" w:rsidP="000D7E90">
            <w:pPr>
              <w:widowControl/>
              <w:numPr>
                <w:ilvl w:val="0"/>
                <w:numId w:val="27"/>
              </w:numPr>
              <w:suppressAutoHyphens w:val="0"/>
              <w:autoSpaceDN/>
              <w:contextualSpacing/>
              <w:textAlignment w:val="auto"/>
              <w:rPr>
                <w:rFonts w:ascii="Calibri" w:hAnsi="Calibri" w:cs="Times New Roman"/>
                <w:sz w:val="20"/>
                <w:szCs w:val="20"/>
              </w:rPr>
            </w:pPr>
            <w:r w:rsidRPr="00137BD5">
              <w:rPr>
                <w:rFonts w:ascii="Calibri" w:eastAsia="Calibri" w:hAnsi="Calibri" w:cs="Times New Roman"/>
                <w:sz w:val="20"/>
                <w:szCs w:val="20"/>
              </w:rPr>
              <w:t>Negociação para ajuste dos preços conforme Lei nº 14.133/2021.</w:t>
            </w:r>
          </w:p>
        </w:tc>
      </w:tr>
      <w:tr w:rsidR="00137BD5" w:rsidRPr="00137BD5" w14:paraId="7B5C78D0" w14:textId="77777777" w:rsidTr="008C2F75">
        <w:trPr>
          <w:tblCellSpacing w:w="15" w:type="dxa"/>
        </w:trPr>
        <w:tc>
          <w:tcPr>
            <w:tcW w:w="293" w:type="dxa"/>
            <w:vAlign w:val="center"/>
          </w:tcPr>
          <w:p w14:paraId="19D52AD3"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Nº</w:t>
            </w:r>
          </w:p>
        </w:tc>
        <w:tc>
          <w:tcPr>
            <w:tcW w:w="2480" w:type="dxa"/>
            <w:vAlign w:val="center"/>
          </w:tcPr>
          <w:p w14:paraId="21D8A3F1"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Risco</w:t>
            </w:r>
          </w:p>
        </w:tc>
        <w:tc>
          <w:tcPr>
            <w:tcW w:w="2071" w:type="dxa"/>
            <w:vAlign w:val="center"/>
          </w:tcPr>
          <w:p w14:paraId="0F160C60" w14:textId="77777777" w:rsidR="000D7E90" w:rsidRPr="00137BD5" w:rsidRDefault="000D7E90" w:rsidP="008C2F75">
            <w:pPr>
              <w:jc w:val="center"/>
              <w:rPr>
                <w:rFonts w:ascii="Calibri" w:eastAsia="Calibri" w:hAnsi="Calibri" w:cs="Times New Roman"/>
                <w:sz w:val="20"/>
                <w:szCs w:val="20"/>
              </w:rPr>
            </w:pPr>
            <w:r w:rsidRPr="00137BD5">
              <w:rPr>
                <w:rFonts w:ascii="Calibri" w:hAnsi="Calibri" w:cs="Times New Roman"/>
                <w:b/>
                <w:bCs/>
                <w:sz w:val="20"/>
                <w:szCs w:val="20"/>
              </w:rPr>
              <w:t>Causa do Risco</w:t>
            </w:r>
          </w:p>
        </w:tc>
        <w:tc>
          <w:tcPr>
            <w:tcW w:w="1378" w:type="dxa"/>
            <w:vAlign w:val="center"/>
          </w:tcPr>
          <w:p w14:paraId="5BE57EB6" w14:textId="77777777" w:rsidR="000D7E90" w:rsidRPr="00137BD5" w:rsidRDefault="000D7E90" w:rsidP="008C2F75">
            <w:pPr>
              <w:jc w:val="center"/>
              <w:rPr>
                <w:rFonts w:ascii="Calibri" w:hAnsi="Calibri" w:cs="Times New Roman"/>
                <w:sz w:val="20"/>
                <w:szCs w:val="20"/>
              </w:rPr>
            </w:pPr>
            <w:r w:rsidRPr="00137BD5">
              <w:rPr>
                <w:rFonts w:ascii="Calibri" w:hAnsi="Calibri" w:cs="Times New Roman"/>
                <w:b/>
                <w:bCs/>
                <w:sz w:val="20"/>
                <w:szCs w:val="20"/>
              </w:rPr>
              <w:t>Fase</w:t>
            </w:r>
          </w:p>
        </w:tc>
        <w:tc>
          <w:tcPr>
            <w:tcW w:w="1800" w:type="dxa"/>
            <w:vAlign w:val="center"/>
          </w:tcPr>
          <w:p w14:paraId="0E3B0308"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Alocação de Responsabilidade</w:t>
            </w:r>
          </w:p>
        </w:tc>
        <w:tc>
          <w:tcPr>
            <w:tcW w:w="1112" w:type="dxa"/>
            <w:vAlign w:val="center"/>
          </w:tcPr>
          <w:p w14:paraId="08F00780" w14:textId="77777777" w:rsidR="000D7E90" w:rsidRPr="00137BD5" w:rsidRDefault="000D7E90" w:rsidP="008C2F75">
            <w:pPr>
              <w:jc w:val="center"/>
              <w:rPr>
                <w:rFonts w:ascii="Calibri" w:hAnsi="Calibri" w:cs="Times New Roman"/>
                <w:sz w:val="20"/>
                <w:szCs w:val="20"/>
              </w:rPr>
            </w:pPr>
            <w:r w:rsidRPr="00137BD5">
              <w:rPr>
                <w:rFonts w:ascii="Calibri" w:hAnsi="Calibri" w:cs="Times New Roman"/>
                <w:b/>
                <w:bCs/>
                <w:sz w:val="20"/>
                <w:szCs w:val="20"/>
              </w:rPr>
              <w:t>Nível do risco (I x P)</w:t>
            </w:r>
          </w:p>
        </w:tc>
      </w:tr>
      <w:tr w:rsidR="00137BD5" w:rsidRPr="00137BD5" w14:paraId="58D2FDC3" w14:textId="77777777" w:rsidTr="008C2F75">
        <w:trPr>
          <w:tblCellSpacing w:w="15" w:type="dxa"/>
        </w:trPr>
        <w:tc>
          <w:tcPr>
            <w:tcW w:w="293" w:type="dxa"/>
            <w:vAlign w:val="center"/>
          </w:tcPr>
          <w:p w14:paraId="2593B010" w14:textId="77777777" w:rsidR="000D7E90" w:rsidRPr="00137BD5" w:rsidRDefault="000D7E90" w:rsidP="008C2F75">
            <w:pPr>
              <w:jc w:val="center"/>
              <w:rPr>
                <w:rFonts w:ascii="Calibri" w:hAnsi="Calibri" w:cs="Times New Roman"/>
                <w:b/>
                <w:bCs/>
                <w:sz w:val="20"/>
                <w:szCs w:val="20"/>
              </w:rPr>
            </w:pPr>
            <w:r w:rsidRPr="00137BD5">
              <w:rPr>
                <w:rFonts w:ascii="Calibri" w:hAnsi="Calibri" w:cs="Times New Roman"/>
                <w:b/>
                <w:bCs/>
                <w:sz w:val="20"/>
                <w:szCs w:val="20"/>
              </w:rPr>
              <w:t>6</w:t>
            </w:r>
          </w:p>
        </w:tc>
        <w:tc>
          <w:tcPr>
            <w:tcW w:w="2480" w:type="dxa"/>
            <w:vAlign w:val="center"/>
          </w:tcPr>
          <w:p w14:paraId="2DD609E4" w14:textId="77777777" w:rsidR="000D7E90" w:rsidRPr="00137BD5" w:rsidRDefault="000D7E90" w:rsidP="008C2F75">
            <w:pPr>
              <w:rPr>
                <w:rFonts w:ascii="Calibri" w:hAnsi="Calibri" w:cs="Calibri"/>
                <w:bCs/>
                <w:sz w:val="20"/>
                <w:szCs w:val="20"/>
              </w:rPr>
            </w:pPr>
            <w:r w:rsidRPr="00137BD5">
              <w:rPr>
                <w:rFonts w:ascii="Calibri" w:hAnsi="Calibri" w:cs="Calibri"/>
                <w:bCs/>
                <w:sz w:val="20"/>
                <w:szCs w:val="20"/>
              </w:rPr>
              <w:t>Problemas causados por condições climáticas extremas (chuvas, secas)</w:t>
            </w:r>
          </w:p>
        </w:tc>
        <w:tc>
          <w:tcPr>
            <w:tcW w:w="2071" w:type="dxa"/>
            <w:vAlign w:val="center"/>
          </w:tcPr>
          <w:p w14:paraId="07462C86" w14:textId="77777777" w:rsidR="000D7E90" w:rsidRPr="00137BD5" w:rsidRDefault="000D7E90" w:rsidP="008C2F75">
            <w:pPr>
              <w:rPr>
                <w:rFonts w:ascii="Calibri" w:eastAsia="Calibri" w:hAnsi="Calibri" w:cs="Times New Roman"/>
                <w:sz w:val="20"/>
                <w:szCs w:val="20"/>
              </w:rPr>
            </w:pPr>
            <w:r w:rsidRPr="00137BD5">
              <w:rPr>
                <w:rFonts w:ascii="Calibri" w:eastAsia="Calibri" w:hAnsi="Calibri" w:cs="Times New Roman"/>
                <w:sz w:val="20"/>
                <w:szCs w:val="20"/>
              </w:rPr>
              <w:t>Condições climáticas extremas</w:t>
            </w:r>
          </w:p>
        </w:tc>
        <w:tc>
          <w:tcPr>
            <w:tcW w:w="1378" w:type="dxa"/>
            <w:vAlign w:val="center"/>
          </w:tcPr>
          <w:p w14:paraId="2A26C91A" w14:textId="77777777" w:rsidR="000D7E90" w:rsidRPr="00137BD5" w:rsidRDefault="000D7E90" w:rsidP="008C2F75">
            <w:pPr>
              <w:rPr>
                <w:rFonts w:ascii="Calibri" w:hAnsi="Calibri" w:cs="Calibri"/>
                <w:sz w:val="20"/>
                <w:szCs w:val="20"/>
              </w:rPr>
            </w:pPr>
            <w:r w:rsidRPr="00137BD5">
              <w:rPr>
                <w:rFonts w:ascii="Calibri" w:hAnsi="Calibri" w:cs="Calibri"/>
                <w:sz w:val="20"/>
                <w:szCs w:val="20"/>
              </w:rPr>
              <w:t>Gestão do Contrato</w:t>
            </w:r>
          </w:p>
        </w:tc>
        <w:tc>
          <w:tcPr>
            <w:tcW w:w="1800" w:type="dxa"/>
            <w:vAlign w:val="center"/>
          </w:tcPr>
          <w:p w14:paraId="2CFDBBAB" w14:textId="77777777" w:rsidR="000D7E90" w:rsidRPr="00137BD5" w:rsidRDefault="000D7E90" w:rsidP="008C2F75">
            <w:pPr>
              <w:rPr>
                <w:rFonts w:ascii="Calibri" w:hAnsi="Calibri" w:cs="Calibri"/>
                <w:bCs/>
                <w:sz w:val="20"/>
                <w:szCs w:val="20"/>
              </w:rPr>
            </w:pPr>
            <w:r w:rsidRPr="00137BD5">
              <w:rPr>
                <w:rFonts w:ascii="Calibri" w:hAnsi="Calibri" w:cs="Calibri"/>
                <w:bCs/>
                <w:sz w:val="20"/>
                <w:szCs w:val="20"/>
              </w:rPr>
              <w:t>Administração e Empresa Contratada</w:t>
            </w:r>
          </w:p>
        </w:tc>
        <w:tc>
          <w:tcPr>
            <w:tcW w:w="1112" w:type="dxa"/>
            <w:vAlign w:val="center"/>
          </w:tcPr>
          <w:p w14:paraId="1D156511" w14:textId="77777777" w:rsidR="000D7E90" w:rsidRPr="00137BD5" w:rsidRDefault="000D7E90" w:rsidP="008C2F75">
            <w:pPr>
              <w:jc w:val="center"/>
              <w:rPr>
                <w:rFonts w:ascii="Calibri" w:hAnsi="Calibri" w:cs="Calibri"/>
                <w:sz w:val="20"/>
                <w:szCs w:val="20"/>
              </w:rPr>
            </w:pPr>
            <w:r w:rsidRPr="00137BD5">
              <w:rPr>
                <w:rFonts w:ascii="Calibri" w:hAnsi="Calibri" w:cs="Calibri"/>
                <w:sz w:val="20"/>
                <w:szCs w:val="20"/>
              </w:rPr>
              <w:t xml:space="preserve">3 x 4 = 12 </w:t>
            </w:r>
          </w:p>
        </w:tc>
      </w:tr>
      <w:tr w:rsidR="00137BD5" w:rsidRPr="00137BD5" w14:paraId="00DA2DDD" w14:textId="77777777" w:rsidTr="008C2F75">
        <w:trPr>
          <w:tblCellSpacing w:w="15" w:type="dxa"/>
        </w:trPr>
        <w:tc>
          <w:tcPr>
            <w:tcW w:w="9284" w:type="dxa"/>
            <w:gridSpan w:val="6"/>
            <w:vAlign w:val="center"/>
          </w:tcPr>
          <w:p w14:paraId="315E11B6" w14:textId="77777777" w:rsidR="000D7E90" w:rsidRPr="00137BD5" w:rsidRDefault="000D7E90" w:rsidP="008C2F75">
            <w:pPr>
              <w:rPr>
                <w:rFonts w:ascii="Calibri" w:hAnsi="Calibri" w:cs="Calibri"/>
                <w:b/>
                <w:sz w:val="20"/>
                <w:szCs w:val="20"/>
              </w:rPr>
            </w:pPr>
            <w:r w:rsidRPr="00137BD5">
              <w:rPr>
                <w:rFonts w:ascii="Calibri" w:hAnsi="Calibri" w:cs="Calibri"/>
                <w:b/>
                <w:sz w:val="20"/>
                <w:szCs w:val="20"/>
              </w:rPr>
              <w:t>Impactos</w:t>
            </w:r>
          </w:p>
        </w:tc>
      </w:tr>
      <w:tr w:rsidR="00137BD5" w:rsidRPr="00137BD5" w14:paraId="77C92BB3" w14:textId="77777777" w:rsidTr="008C2F75">
        <w:trPr>
          <w:tblCellSpacing w:w="15" w:type="dxa"/>
        </w:trPr>
        <w:tc>
          <w:tcPr>
            <w:tcW w:w="9284" w:type="dxa"/>
            <w:gridSpan w:val="6"/>
            <w:vAlign w:val="center"/>
          </w:tcPr>
          <w:p w14:paraId="4D1E3A58" w14:textId="77777777" w:rsidR="000D7E90" w:rsidRPr="00137BD5" w:rsidRDefault="000D7E90" w:rsidP="000D7E90">
            <w:pPr>
              <w:widowControl/>
              <w:numPr>
                <w:ilvl w:val="0"/>
                <w:numId w:val="28"/>
              </w:numPr>
              <w:suppressAutoHyphens w:val="0"/>
              <w:autoSpaceDN/>
              <w:contextualSpacing/>
              <w:textAlignment w:val="auto"/>
              <w:rPr>
                <w:rFonts w:ascii="Calibri" w:hAnsi="Calibri" w:cs="Calibri"/>
                <w:sz w:val="20"/>
                <w:szCs w:val="20"/>
              </w:rPr>
            </w:pPr>
            <w:r w:rsidRPr="00137BD5">
              <w:rPr>
                <w:rFonts w:ascii="Calibri" w:eastAsia="Calibri" w:hAnsi="Calibri" w:cs="Times New Roman"/>
                <w:sz w:val="20"/>
                <w:szCs w:val="20"/>
              </w:rPr>
              <w:t>Atraso na execução da obra;</w:t>
            </w:r>
          </w:p>
          <w:p w14:paraId="1BB1319E" w14:textId="77777777" w:rsidR="000D7E90" w:rsidRPr="00137BD5" w:rsidRDefault="000D7E90" w:rsidP="000D7E90">
            <w:pPr>
              <w:widowControl/>
              <w:numPr>
                <w:ilvl w:val="0"/>
                <w:numId w:val="28"/>
              </w:numPr>
              <w:suppressAutoHyphens w:val="0"/>
              <w:autoSpaceDN/>
              <w:contextualSpacing/>
              <w:textAlignment w:val="auto"/>
              <w:rPr>
                <w:rFonts w:ascii="Calibri" w:hAnsi="Calibri" w:cs="Calibri"/>
                <w:sz w:val="20"/>
                <w:szCs w:val="20"/>
              </w:rPr>
            </w:pPr>
            <w:r w:rsidRPr="00137BD5">
              <w:rPr>
                <w:rFonts w:ascii="Calibri" w:eastAsia="Calibri" w:hAnsi="Calibri" w:cs="Times New Roman"/>
                <w:sz w:val="20"/>
                <w:szCs w:val="20"/>
              </w:rPr>
              <w:t>Desfazimento de serviços.</w:t>
            </w:r>
          </w:p>
        </w:tc>
      </w:tr>
      <w:tr w:rsidR="00137BD5" w:rsidRPr="00137BD5" w14:paraId="05CDF300" w14:textId="77777777" w:rsidTr="008C2F75">
        <w:trPr>
          <w:tblCellSpacing w:w="15" w:type="dxa"/>
        </w:trPr>
        <w:tc>
          <w:tcPr>
            <w:tcW w:w="9284" w:type="dxa"/>
            <w:gridSpan w:val="6"/>
            <w:vAlign w:val="center"/>
          </w:tcPr>
          <w:p w14:paraId="7B9E5FCB" w14:textId="77777777" w:rsidR="000D7E90" w:rsidRPr="00137BD5" w:rsidRDefault="000D7E90" w:rsidP="008C2F75">
            <w:pPr>
              <w:rPr>
                <w:rFonts w:ascii="Calibri" w:hAnsi="Calibri" w:cs="Calibri"/>
                <w:b/>
                <w:sz w:val="20"/>
                <w:szCs w:val="20"/>
              </w:rPr>
            </w:pPr>
            <w:r w:rsidRPr="00137BD5">
              <w:rPr>
                <w:rFonts w:ascii="Calibri" w:hAnsi="Calibri" w:cs="Calibri"/>
                <w:b/>
                <w:sz w:val="20"/>
                <w:szCs w:val="20"/>
              </w:rPr>
              <w:t>Ações Preventivas</w:t>
            </w:r>
          </w:p>
        </w:tc>
      </w:tr>
      <w:tr w:rsidR="00137BD5" w:rsidRPr="00137BD5" w14:paraId="4C891330" w14:textId="77777777" w:rsidTr="008C2F75">
        <w:trPr>
          <w:tblCellSpacing w:w="15" w:type="dxa"/>
        </w:trPr>
        <w:tc>
          <w:tcPr>
            <w:tcW w:w="9284" w:type="dxa"/>
            <w:gridSpan w:val="6"/>
            <w:vAlign w:val="center"/>
          </w:tcPr>
          <w:p w14:paraId="48EFEB0A" w14:textId="77777777" w:rsidR="000D7E90" w:rsidRPr="00137BD5" w:rsidRDefault="000D7E90" w:rsidP="000D7E90">
            <w:pPr>
              <w:widowControl/>
              <w:numPr>
                <w:ilvl w:val="0"/>
                <w:numId w:val="29"/>
              </w:numPr>
              <w:suppressAutoHyphens w:val="0"/>
              <w:autoSpaceDN/>
              <w:contextualSpacing/>
              <w:textAlignment w:val="auto"/>
              <w:rPr>
                <w:rFonts w:ascii="Calibri" w:hAnsi="Calibri" w:cs="Calibri"/>
                <w:sz w:val="20"/>
                <w:szCs w:val="20"/>
              </w:rPr>
            </w:pPr>
            <w:r w:rsidRPr="00137BD5">
              <w:rPr>
                <w:rFonts w:ascii="Calibri" w:eastAsia="Calibri" w:hAnsi="Calibri" w:cs="Times New Roman"/>
                <w:sz w:val="20"/>
                <w:szCs w:val="20"/>
              </w:rPr>
              <w:t>Previsão de tecnologias sustentáveis para suportar tais intempéries;</w:t>
            </w:r>
          </w:p>
          <w:p w14:paraId="3718C6A2" w14:textId="77777777" w:rsidR="000D7E90" w:rsidRPr="00137BD5" w:rsidRDefault="000D7E90" w:rsidP="000D7E90">
            <w:pPr>
              <w:widowControl/>
              <w:numPr>
                <w:ilvl w:val="0"/>
                <w:numId w:val="29"/>
              </w:numPr>
              <w:suppressAutoHyphens w:val="0"/>
              <w:autoSpaceDN/>
              <w:contextualSpacing/>
              <w:textAlignment w:val="auto"/>
              <w:rPr>
                <w:rFonts w:ascii="Calibri" w:hAnsi="Calibri" w:cs="Calibri"/>
                <w:sz w:val="20"/>
                <w:szCs w:val="20"/>
              </w:rPr>
            </w:pPr>
            <w:r w:rsidRPr="00137BD5">
              <w:rPr>
                <w:rFonts w:ascii="Calibri" w:eastAsia="Calibri" w:hAnsi="Calibri" w:cs="Times New Roman"/>
                <w:sz w:val="20"/>
                <w:szCs w:val="20"/>
              </w:rPr>
              <w:t>Contratação de seguro que abarque tais situações.</w:t>
            </w:r>
          </w:p>
        </w:tc>
      </w:tr>
      <w:tr w:rsidR="00137BD5" w:rsidRPr="00137BD5" w14:paraId="60D99449" w14:textId="77777777" w:rsidTr="008C2F75">
        <w:trPr>
          <w:tblCellSpacing w:w="15" w:type="dxa"/>
        </w:trPr>
        <w:tc>
          <w:tcPr>
            <w:tcW w:w="9284" w:type="dxa"/>
            <w:gridSpan w:val="6"/>
            <w:vAlign w:val="center"/>
          </w:tcPr>
          <w:p w14:paraId="41B1E637" w14:textId="77777777" w:rsidR="000D7E90" w:rsidRPr="00137BD5" w:rsidRDefault="000D7E90" w:rsidP="008C2F75">
            <w:pPr>
              <w:rPr>
                <w:rFonts w:ascii="Calibri" w:hAnsi="Calibri" w:cs="Calibri"/>
                <w:b/>
                <w:sz w:val="20"/>
                <w:szCs w:val="20"/>
              </w:rPr>
            </w:pPr>
            <w:r w:rsidRPr="00137BD5">
              <w:rPr>
                <w:rFonts w:ascii="Calibri" w:hAnsi="Calibri" w:cs="Calibri"/>
                <w:b/>
                <w:sz w:val="20"/>
                <w:szCs w:val="20"/>
              </w:rPr>
              <w:t>Ações de Contingência</w:t>
            </w:r>
          </w:p>
        </w:tc>
      </w:tr>
      <w:tr w:rsidR="00137BD5" w:rsidRPr="00137BD5" w14:paraId="444E3941" w14:textId="77777777" w:rsidTr="008C2F75">
        <w:trPr>
          <w:tblCellSpacing w:w="15" w:type="dxa"/>
        </w:trPr>
        <w:tc>
          <w:tcPr>
            <w:tcW w:w="9284" w:type="dxa"/>
            <w:gridSpan w:val="6"/>
            <w:vAlign w:val="center"/>
          </w:tcPr>
          <w:p w14:paraId="161A993A" w14:textId="77777777" w:rsidR="000D7E90" w:rsidRPr="00137BD5" w:rsidRDefault="000D7E90" w:rsidP="000D7E90">
            <w:pPr>
              <w:widowControl/>
              <w:numPr>
                <w:ilvl w:val="0"/>
                <w:numId w:val="30"/>
              </w:numPr>
              <w:suppressAutoHyphens w:val="0"/>
              <w:autoSpaceDN/>
              <w:contextualSpacing/>
              <w:textAlignment w:val="auto"/>
              <w:rPr>
                <w:rFonts w:ascii="Calibri" w:hAnsi="Calibri" w:cs="Calibri"/>
                <w:sz w:val="20"/>
                <w:szCs w:val="20"/>
              </w:rPr>
            </w:pPr>
            <w:r w:rsidRPr="00137BD5">
              <w:rPr>
                <w:rFonts w:ascii="Calibri" w:eastAsia="Calibri" w:hAnsi="Calibri" w:cs="Times New Roman"/>
                <w:sz w:val="20"/>
                <w:szCs w:val="20"/>
              </w:rPr>
              <w:lastRenderedPageBreak/>
              <w:t>Acionamento do seguro;</w:t>
            </w:r>
          </w:p>
          <w:p w14:paraId="1574FE58" w14:textId="77777777" w:rsidR="000D7E90" w:rsidRPr="00137BD5" w:rsidRDefault="000D7E90" w:rsidP="000D7E90">
            <w:pPr>
              <w:widowControl/>
              <w:numPr>
                <w:ilvl w:val="0"/>
                <w:numId w:val="30"/>
              </w:numPr>
              <w:suppressAutoHyphens w:val="0"/>
              <w:autoSpaceDN/>
              <w:contextualSpacing/>
              <w:textAlignment w:val="auto"/>
              <w:rPr>
                <w:rFonts w:ascii="Calibri" w:hAnsi="Calibri" w:cs="Calibri"/>
                <w:sz w:val="20"/>
                <w:szCs w:val="20"/>
              </w:rPr>
            </w:pPr>
            <w:r w:rsidRPr="00137BD5">
              <w:rPr>
                <w:rFonts w:ascii="Calibri" w:eastAsia="Calibri" w:hAnsi="Calibri" w:cs="Times New Roman"/>
                <w:sz w:val="20"/>
                <w:szCs w:val="20"/>
              </w:rPr>
              <w:t>Refazimento dos serviços com custeio parcial entre a Administração e a Empresa Contratada.</w:t>
            </w:r>
          </w:p>
        </w:tc>
      </w:tr>
    </w:tbl>
    <w:p w14:paraId="1F040280" w14:textId="77777777" w:rsidR="00137BD5" w:rsidRDefault="00137BD5" w:rsidP="00137BD5">
      <w:pPr>
        <w:pStyle w:val="Tpico3"/>
        <w:numPr>
          <w:ilvl w:val="0"/>
          <w:numId w:val="0"/>
        </w:numPr>
        <w:suppressAutoHyphens w:val="0"/>
        <w:spacing w:before="240" w:line="240" w:lineRule="auto"/>
      </w:pPr>
    </w:p>
    <w:p w14:paraId="06FA3161" w14:textId="1DBE0CF6" w:rsidR="000D7E90" w:rsidRPr="00137BD5" w:rsidRDefault="000D7E90" w:rsidP="00137BD5">
      <w:pPr>
        <w:pStyle w:val="Tpico3"/>
        <w:numPr>
          <w:ilvl w:val="0"/>
          <w:numId w:val="0"/>
        </w:numPr>
        <w:suppressAutoHyphens w:val="0"/>
        <w:spacing w:before="240" w:line="240" w:lineRule="auto"/>
      </w:pPr>
      <w:r w:rsidRPr="00137BD5">
        <w:t xml:space="preserve">Haverá necessidade de matriz de alocação de riscos no contrato? </w:t>
      </w:r>
    </w:p>
    <w:p w14:paraId="47450E5C" w14:textId="77777777" w:rsidR="000D7E90" w:rsidRPr="00137BD5" w:rsidRDefault="00B069B8" w:rsidP="00137BD5">
      <w:pPr>
        <w:spacing w:before="240"/>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0D7E90" w:rsidRPr="00137BD5">
            <w:rPr>
              <w:rFonts w:ascii="Segoe UI Symbol" w:eastAsia="MS Gothic" w:hAnsi="Segoe UI Symbol" w:cs="Segoe UI Symbol"/>
              <w:sz w:val="40"/>
            </w:rPr>
            <w:t>☒</w:t>
          </w:r>
        </w:sdtContent>
      </w:sdt>
      <w:r w:rsidR="000D7E90" w:rsidRPr="00137BD5">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0D7E90" w:rsidRPr="00137BD5">
            <w:rPr>
              <w:rFonts w:ascii="Segoe UI Symbol" w:eastAsia="MS Gothic" w:hAnsi="Segoe UI Symbol" w:cs="Segoe UI Symbol"/>
              <w:sz w:val="40"/>
            </w:rPr>
            <w:t>☐</w:t>
          </w:r>
        </w:sdtContent>
      </w:sdt>
      <w:r w:rsidR="000D7E90" w:rsidRPr="00137BD5">
        <w:rPr>
          <w:rFonts w:ascii="Arial" w:hAnsi="Arial"/>
        </w:rPr>
        <w:t xml:space="preserve"> Não </w:t>
      </w:r>
    </w:p>
    <w:p w14:paraId="3F44BB22" w14:textId="77777777" w:rsidR="000D7E90" w:rsidRPr="00137BD5" w:rsidRDefault="000D7E90" w:rsidP="00137BD5">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line="240" w:lineRule="auto"/>
      </w:pPr>
      <w:r w:rsidRPr="00137BD5">
        <w:t xml:space="preserve">A seleção será restrita a produtos pré-qualificados? </w:t>
      </w:r>
    </w:p>
    <w:p w14:paraId="4ACBEDC7" w14:textId="77777777" w:rsidR="000D7E90" w:rsidRPr="00137BD5" w:rsidRDefault="00B069B8" w:rsidP="00137BD5">
      <w:pPr>
        <w:spacing w:before="240"/>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0D7E90" w:rsidRPr="00137BD5">
            <w:rPr>
              <w:rFonts w:ascii="Segoe UI Symbol" w:eastAsia="MS Gothic" w:hAnsi="Segoe UI Symbol" w:cs="Segoe UI Symbol"/>
              <w:sz w:val="40"/>
            </w:rPr>
            <w:t>☐</w:t>
          </w:r>
        </w:sdtContent>
      </w:sdt>
      <w:r w:rsidR="000D7E90" w:rsidRPr="00137BD5">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0D7E90" w:rsidRPr="00137BD5">
            <w:rPr>
              <w:rFonts w:ascii="Segoe UI Symbol" w:eastAsia="MS Gothic" w:hAnsi="Segoe UI Symbol" w:cs="Segoe UI Symbol"/>
              <w:sz w:val="40"/>
            </w:rPr>
            <w:t>☒</w:t>
          </w:r>
        </w:sdtContent>
      </w:sdt>
      <w:r w:rsidR="000D7E90" w:rsidRPr="00137BD5">
        <w:rPr>
          <w:rFonts w:ascii="Arial" w:hAnsi="Arial"/>
        </w:rPr>
        <w:t xml:space="preserve"> Não  </w:t>
      </w:r>
    </w:p>
    <w:p w14:paraId="62595BD6" w14:textId="77777777" w:rsidR="000D7E90" w:rsidRPr="00137BD5" w:rsidRDefault="000D7E90" w:rsidP="00137BD5">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line="240" w:lineRule="auto"/>
      </w:pPr>
      <w:r w:rsidRPr="00137BD5">
        <w:t xml:space="preserve">O objeto é um produto com julgamento pelo ciclo de vida?  </w:t>
      </w:r>
    </w:p>
    <w:p w14:paraId="19250B85" w14:textId="77777777" w:rsidR="000D7E90" w:rsidRPr="00137BD5" w:rsidRDefault="00B069B8" w:rsidP="00137BD5">
      <w:pPr>
        <w:spacing w:before="240"/>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0D7E90" w:rsidRPr="00137BD5">
            <w:rPr>
              <w:rFonts w:ascii="Segoe UI Symbol" w:eastAsia="MS Gothic" w:hAnsi="Segoe UI Symbol" w:cs="Segoe UI Symbol"/>
              <w:sz w:val="40"/>
            </w:rPr>
            <w:t>☐</w:t>
          </w:r>
        </w:sdtContent>
      </w:sdt>
      <w:r w:rsidR="000D7E90" w:rsidRPr="00137BD5">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0D7E90" w:rsidRPr="00137BD5">
            <w:rPr>
              <w:rFonts w:ascii="Segoe UI Symbol" w:eastAsia="MS Gothic" w:hAnsi="Segoe UI Symbol" w:cs="Segoe UI Symbol"/>
              <w:sz w:val="40"/>
            </w:rPr>
            <w:t>☒</w:t>
          </w:r>
        </w:sdtContent>
      </w:sdt>
      <w:r w:rsidR="000D7E90" w:rsidRPr="00137BD5">
        <w:rPr>
          <w:rFonts w:ascii="Arial" w:hAnsi="Arial"/>
        </w:rPr>
        <w:t xml:space="preserve"> Não </w:t>
      </w:r>
    </w:p>
    <w:p w14:paraId="7C87827C" w14:textId="77777777" w:rsidR="000D7E90" w:rsidRPr="00137BD5" w:rsidRDefault="000D7E90" w:rsidP="00137BD5">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line="240" w:lineRule="auto"/>
      </w:pPr>
      <w:r w:rsidRPr="00137BD5">
        <w:t>O objeto possui critérios de inovação e/ou desenvolvimento nacional sustentável?</w:t>
      </w:r>
    </w:p>
    <w:p w14:paraId="75A5CD5F" w14:textId="77777777" w:rsidR="000D7E90" w:rsidRPr="00137BD5" w:rsidRDefault="00B069B8" w:rsidP="00137BD5">
      <w:pPr>
        <w:spacing w:before="240"/>
        <w:rPr>
          <w:rFonts w:ascii="Arial" w:hAnsi="Arial"/>
          <w:i/>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0D7E90" w:rsidRPr="00137BD5">
            <w:rPr>
              <w:rFonts w:ascii="Segoe UI Symbol" w:eastAsia="MS Gothic" w:hAnsi="Segoe UI Symbol" w:cs="Segoe UI Symbol"/>
              <w:sz w:val="40"/>
            </w:rPr>
            <w:t>☐</w:t>
          </w:r>
        </w:sdtContent>
      </w:sdt>
      <w:r w:rsidR="000D7E90" w:rsidRPr="00137BD5">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0D7E90" w:rsidRPr="00137BD5">
            <w:rPr>
              <w:rFonts w:ascii="Segoe UI Symbol" w:eastAsia="MS Gothic" w:hAnsi="Segoe UI Symbol" w:cs="Segoe UI Symbol"/>
              <w:sz w:val="40"/>
            </w:rPr>
            <w:t>☒</w:t>
          </w:r>
        </w:sdtContent>
      </w:sdt>
      <w:r w:rsidR="000D7E90" w:rsidRPr="00137BD5">
        <w:rPr>
          <w:rFonts w:ascii="Arial" w:hAnsi="Arial"/>
        </w:rPr>
        <w:t xml:space="preserve"> Não   </w:t>
      </w:r>
    </w:p>
    <w:p w14:paraId="160F76BA" w14:textId="77777777" w:rsidR="000D7E90" w:rsidRPr="00CF38F0" w:rsidRDefault="000D7E90" w:rsidP="000D7E9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CF38F0">
        <w:rPr>
          <w:color w:val="auto"/>
        </w:rPr>
        <w:t>DESCRIÇÃO DA SOLUÇÃO</w:t>
      </w:r>
    </w:p>
    <w:p w14:paraId="6A4A8BA5" w14:textId="77777777" w:rsidR="000D7E90" w:rsidRPr="00CF38F0" w:rsidRDefault="000D7E90" w:rsidP="000D7E9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Especificação e quantidades da solução: </w:t>
      </w:r>
    </w:p>
    <w:p w14:paraId="48DC1D1F" w14:textId="77777777" w:rsidR="000D7E90" w:rsidRPr="00137BD5" w:rsidRDefault="000D7E90" w:rsidP="000D7E90">
      <w:pPr>
        <w:pStyle w:val="Expandido"/>
        <w:ind w:left="0"/>
        <w:rPr>
          <w:rFonts w:ascii="Arial" w:hAnsi="Arial" w:cs="Arial"/>
          <w:color w:val="auto"/>
          <w:sz w:val="24"/>
        </w:rPr>
      </w:pPr>
      <w:r w:rsidRPr="00137BD5">
        <w:rPr>
          <w:rFonts w:ascii="Arial" w:hAnsi="Arial" w:cs="Arial"/>
          <w:color w:val="auto"/>
          <w:sz w:val="24"/>
        </w:rPr>
        <w:t>A contratação para a execução deste objeto, por se tratar de obras de infraestrutura, envolve a composição de diversos itens, descritos detalhadamente na planilha sintética orçamentária. A quantidade estimada dessa contratação está apresentada na tabela a seguir:</w:t>
      </w:r>
    </w:p>
    <w:p w14:paraId="57AE109B" w14:textId="77777777" w:rsidR="000D7E90" w:rsidRPr="00137BD5" w:rsidRDefault="000D7E90" w:rsidP="00D74977">
      <w:pPr>
        <w:rPr>
          <w:rFonts w:ascii="Arial" w:hAnsi="Arial"/>
          <w:b/>
          <w:bC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4"/>
        <w:gridCol w:w="5803"/>
        <w:gridCol w:w="910"/>
        <w:gridCol w:w="1142"/>
      </w:tblGrid>
      <w:tr w:rsidR="00137BD5" w:rsidRPr="00137BD5" w14:paraId="0A2C3B49" w14:textId="77777777" w:rsidTr="008C2F75">
        <w:trPr>
          <w:tblHeader/>
          <w:jc w:val="center"/>
        </w:trPr>
        <w:tc>
          <w:tcPr>
            <w:tcW w:w="597" w:type="pct"/>
            <w:vAlign w:val="center"/>
          </w:tcPr>
          <w:p w14:paraId="453555B8" w14:textId="77777777" w:rsidR="000D7E90" w:rsidRPr="00137BD5" w:rsidRDefault="000D7E90" w:rsidP="008C2F75">
            <w:pPr>
              <w:spacing w:line="288" w:lineRule="auto"/>
              <w:jc w:val="center"/>
              <w:outlineLvl w:val="2"/>
              <w:rPr>
                <w:rFonts w:ascii="Arial" w:hAnsi="Arial"/>
                <w:b/>
              </w:rPr>
            </w:pPr>
            <w:r w:rsidRPr="00137BD5">
              <w:rPr>
                <w:rFonts w:ascii="Arial" w:hAnsi="Arial"/>
                <w:b/>
              </w:rPr>
              <w:t>Item</w:t>
            </w:r>
          </w:p>
        </w:tc>
        <w:tc>
          <w:tcPr>
            <w:tcW w:w="3253" w:type="pct"/>
            <w:vAlign w:val="center"/>
          </w:tcPr>
          <w:p w14:paraId="2A2654CD" w14:textId="77777777" w:rsidR="000D7E90" w:rsidRPr="00137BD5" w:rsidRDefault="000D7E90" w:rsidP="008C2F75">
            <w:pPr>
              <w:spacing w:line="288" w:lineRule="auto"/>
              <w:ind w:left="284"/>
              <w:jc w:val="center"/>
              <w:outlineLvl w:val="2"/>
              <w:rPr>
                <w:rFonts w:ascii="Arial" w:hAnsi="Arial"/>
                <w:b/>
              </w:rPr>
            </w:pPr>
            <w:r w:rsidRPr="00137BD5">
              <w:rPr>
                <w:rFonts w:ascii="Arial" w:hAnsi="Arial"/>
                <w:b/>
              </w:rPr>
              <w:t>Descrição</w:t>
            </w:r>
          </w:p>
        </w:tc>
        <w:tc>
          <w:tcPr>
            <w:tcW w:w="510" w:type="pct"/>
            <w:vAlign w:val="center"/>
          </w:tcPr>
          <w:p w14:paraId="1B9017F6" w14:textId="77777777" w:rsidR="000D7E90" w:rsidRPr="00137BD5" w:rsidRDefault="000D7E90" w:rsidP="008C2F75">
            <w:pPr>
              <w:spacing w:line="288" w:lineRule="auto"/>
              <w:jc w:val="center"/>
              <w:outlineLvl w:val="2"/>
              <w:rPr>
                <w:rFonts w:ascii="Arial" w:hAnsi="Arial"/>
                <w:b/>
              </w:rPr>
            </w:pPr>
            <w:r w:rsidRPr="00137BD5">
              <w:rPr>
                <w:rFonts w:ascii="Arial" w:hAnsi="Arial"/>
                <w:b/>
              </w:rPr>
              <w:t>Un</w:t>
            </w:r>
          </w:p>
        </w:tc>
        <w:tc>
          <w:tcPr>
            <w:tcW w:w="640" w:type="pct"/>
            <w:vAlign w:val="center"/>
          </w:tcPr>
          <w:p w14:paraId="01F409E5" w14:textId="77777777" w:rsidR="000D7E90" w:rsidRPr="00137BD5" w:rsidRDefault="000D7E90" w:rsidP="008C2F75">
            <w:pPr>
              <w:spacing w:line="288" w:lineRule="auto"/>
              <w:jc w:val="center"/>
              <w:outlineLvl w:val="2"/>
              <w:rPr>
                <w:rFonts w:ascii="Arial" w:hAnsi="Arial"/>
                <w:b/>
              </w:rPr>
            </w:pPr>
            <w:proofErr w:type="spellStart"/>
            <w:r w:rsidRPr="00137BD5">
              <w:rPr>
                <w:rFonts w:ascii="Arial" w:hAnsi="Arial"/>
                <w:b/>
              </w:rPr>
              <w:t>Qtde</w:t>
            </w:r>
            <w:proofErr w:type="spellEnd"/>
          </w:p>
        </w:tc>
      </w:tr>
      <w:tr w:rsidR="00137BD5" w:rsidRPr="00137BD5" w14:paraId="01199994" w14:textId="77777777" w:rsidTr="008C2F75">
        <w:trPr>
          <w:trHeight w:val="1407"/>
          <w:jc w:val="center"/>
        </w:trPr>
        <w:tc>
          <w:tcPr>
            <w:tcW w:w="597" w:type="pct"/>
            <w:vAlign w:val="center"/>
          </w:tcPr>
          <w:p w14:paraId="5DEB0FA0" w14:textId="77777777" w:rsidR="000D7E90" w:rsidRPr="00137BD5" w:rsidRDefault="000D7E90" w:rsidP="008C2F75">
            <w:pPr>
              <w:spacing w:line="288" w:lineRule="auto"/>
              <w:jc w:val="center"/>
              <w:outlineLvl w:val="2"/>
              <w:rPr>
                <w:rFonts w:ascii="Arial" w:hAnsi="Arial"/>
              </w:rPr>
            </w:pPr>
            <w:r w:rsidRPr="00137BD5">
              <w:rPr>
                <w:rFonts w:ascii="Arial" w:hAnsi="Arial"/>
              </w:rPr>
              <w:t>1</w:t>
            </w:r>
          </w:p>
        </w:tc>
        <w:tc>
          <w:tcPr>
            <w:tcW w:w="3253" w:type="pct"/>
            <w:vAlign w:val="center"/>
          </w:tcPr>
          <w:p w14:paraId="1DC34F20" w14:textId="77777777" w:rsidR="000D7E90" w:rsidRDefault="000D7E90" w:rsidP="00137BD5">
            <w:pPr>
              <w:spacing w:line="288" w:lineRule="auto"/>
              <w:jc w:val="both"/>
              <w:outlineLvl w:val="2"/>
              <w:rPr>
                <w:rFonts w:ascii="Arial" w:hAnsi="Arial"/>
              </w:rPr>
            </w:pPr>
            <w:r w:rsidRPr="00137BD5">
              <w:rPr>
                <w:rFonts w:ascii="Arial" w:hAnsi="Arial"/>
              </w:rPr>
              <w:t xml:space="preserve">Contratação de empresa especializada para a execução de obras para construção do Centro de Atenção Psicossocial Infanto-Juvenil (CAPS IJ) Projeto Padrão - Novo </w:t>
            </w:r>
            <w:proofErr w:type="spellStart"/>
            <w:r w:rsidRPr="00137BD5">
              <w:rPr>
                <w:rFonts w:ascii="Arial" w:hAnsi="Arial"/>
              </w:rPr>
              <w:t>Pac</w:t>
            </w:r>
            <w:proofErr w:type="spellEnd"/>
            <w:r w:rsidRPr="00137BD5">
              <w:rPr>
                <w:rFonts w:ascii="Arial" w:hAnsi="Arial"/>
              </w:rPr>
              <w:t xml:space="preserve"> Seleção 2025, no Jardim Montreal, no município de Sertãozinho/SP.</w:t>
            </w:r>
          </w:p>
          <w:p w14:paraId="4B9F107E" w14:textId="77777777" w:rsidR="00137BD5" w:rsidRPr="00137BD5" w:rsidRDefault="00137BD5" w:rsidP="00137BD5">
            <w:pPr>
              <w:spacing w:line="288" w:lineRule="auto"/>
              <w:jc w:val="both"/>
              <w:outlineLvl w:val="2"/>
              <w:rPr>
                <w:rFonts w:ascii="Arial" w:hAnsi="Arial"/>
              </w:rPr>
            </w:pPr>
          </w:p>
          <w:p w14:paraId="68BF394B" w14:textId="77777777" w:rsidR="000D7E90" w:rsidRPr="00137BD5" w:rsidRDefault="000D7E90" w:rsidP="008C2F75">
            <w:pPr>
              <w:spacing w:line="288" w:lineRule="auto"/>
              <w:outlineLvl w:val="2"/>
              <w:rPr>
                <w:rFonts w:ascii="Arial" w:hAnsi="Arial"/>
              </w:rPr>
            </w:pPr>
            <w:r w:rsidRPr="00137BD5">
              <w:rPr>
                <w:rFonts w:ascii="Arial" w:hAnsi="Arial"/>
              </w:rPr>
              <w:t>Coordenadas Geográficas: 21º12’92" S 48º00’23” O</w:t>
            </w:r>
          </w:p>
        </w:tc>
        <w:tc>
          <w:tcPr>
            <w:tcW w:w="510" w:type="pct"/>
            <w:vAlign w:val="center"/>
          </w:tcPr>
          <w:p w14:paraId="0B05D4B5" w14:textId="77777777" w:rsidR="000D7E90" w:rsidRPr="00137BD5" w:rsidRDefault="000D7E90" w:rsidP="008C2F75">
            <w:pPr>
              <w:spacing w:line="288" w:lineRule="auto"/>
              <w:jc w:val="center"/>
              <w:outlineLvl w:val="2"/>
              <w:rPr>
                <w:rFonts w:ascii="Arial" w:hAnsi="Arial"/>
              </w:rPr>
            </w:pPr>
            <w:proofErr w:type="spellStart"/>
            <w:r w:rsidRPr="00137BD5">
              <w:rPr>
                <w:rFonts w:ascii="Arial" w:hAnsi="Arial"/>
              </w:rPr>
              <w:t>un</w:t>
            </w:r>
            <w:proofErr w:type="spellEnd"/>
          </w:p>
        </w:tc>
        <w:tc>
          <w:tcPr>
            <w:tcW w:w="640" w:type="pct"/>
            <w:vAlign w:val="center"/>
          </w:tcPr>
          <w:p w14:paraId="79BDCACA" w14:textId="77777777" w:rsidR="000D7E90" w:rsidRPr="00137BD5" w:rsidRDefault="000D7E90" w:rsidP="008C2F75">
            <w:pPr>
              <w:spacing w:line="288" w:lineRule="auto"/>
              <w:jc w:val="center"/>
              <w:outlineLvl w:val="2"/>
              <w:rPr>
                <w:rFonts w:ascii="Arial" w:hAnsi="Arial"/>
              </w:rPr>
            </w:pPr>
            <w:r w:rsidRPr="00137BD5">
              <w:rPr>
                <w:rFonts w:ascii="Arial" w:hAnsi="Arial"/>
              </w:rPr>
              <w:t>01</w:t>
            </w:r>
          </w:p>
        </w:tc>
      </w:tr>
    </w:tbl>
    <w:p w14:paraId="23E1D49B" w14:textId="77777777" w:rsidR="000D7E90" w:rsidRPr="00137BD5" w:rsidRDefault="000D7E90" w:rsidP="000D7E9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0" w:name="_Hlk115714204"/>
      <w:r w:rsidRPr="00137BD5">
        <w:t xml:space="preserve">Prazo para início da execução do objeto </w:t>
      </w:r>
      <w:bookmarkEnd w:id="50"/>
    </w:p>
    <w:p w14:paraId="29A60378" w14:textId="77777777" w:rsidR="000D7E90" w:rsidRPr="00137BD5" w:rsidRDefault="000D7E90" w:rsidP="000D7E90">
      <w:pPr>
        <w:pStyle w:val="Expandido"/>
        <w:ind w:left="0"/>
        <w:rPr>
          <w:rFonts w:ascii="Arial" w:hAnsi="Arial" w:cs="Arial"/>
          <w:color w:val="auto"/>
          <w:sz w:val="24"/>
        </w:rPr>
      </w:pPr>
      <w:r w:rsidRPr="00137BD5">
        <w:rPr>
          <w:rFonts w:ascii="Arial" w:hAnsi="Arial" w:cs="Arial"/>
          <w:color w:val="auto"/>
          <w:sz w:val="24"/>
        </w:rPr>
        <w:lastRenderedPageBreak/>
        <w:t>O termo inicial para a implementação do objeto em questão encontra-se estipulado para primeiro semestre de 2026, com um prazo de até 10 dias subsequentes à data especificada na Ordem de Serviço, devidamente firmada.</w:t>
      </w:r>
    </w:p>
    <w:p w14:paraId="60B56912" w14:textId="77777777" w:rsidR="000D7E90" w:rsidRPr="00E43A76" w:rsidRDefault="000D7E90" w:rsidP="00E43A7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1" w:name="_Hlk115714285"/>
      <w:r w:rsidRPr="00E43A76">
        <w:t xml:space="preserve">Prazo de entrega ou de execução do objeto </w:t>
      </w:r>
      <w:bookmarkEnd w:id="51"/>
    </w:p>
    <w:p w14:paraId="2A8CB114" w14:textId="77777777" w:rsidR="000D7E90" w:rsidRPr="00E43A76" w:rsidRDefault="000D7E90" w:rsidP="00E43A76">
      <w:pPr>
        <w:pStyle w:val="Expandido"/>
        <w:ind w:left="0"/>
        <w:rPr>
          <w:rFonts w:ascii="Arial" w:hAnsi="Arial" w:cs="Arial"/>
          <w:color w:val="auto"/>
          <w:sz w:val="24"/>
        </w:rPr>
      </w:pPr>
      <w:r w:rsidRPr="00E43A76">
        <w:rPr>
          <w:rFonts w:ascii="Arial" w:hAnsi="Arial" w:cs="Arial"/>
          <w:color w:val="auto"/>
          <w:sz w:val="24"/>
        </w:rPr>
        <w:t>A entrega do objeto deverá ocorrer obrigatoriamente no prazo de 12 (doze) meses, a partir da data indicada na Ordem de Serviço devidamente assinada.</w:t>
      </w:r>
    </w:p>
    <w:p w14:paraId="4F073C30" w14:textId="77777777" w:rsidR="000D7E90" w:rsidRPr="00E43A76" w:rsidRDefault="000D7E90" w:rsidP="00E43A7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2" w:name="_Hlk115714372"/>
      <w:r w:rsidRPr="00E43A76">
        <w:t xml:space="preserve">Local de entrega ou execução </w:t>
      </w:r>
      <w:bookmarkEnd w:id="52"/>
    </w:p>
    <w:p w14:paraId="1552E031" w14:textId="77777777" w:rsidR="000D7E90" w:rsidRPr="00E43A76" w:rsidRDefault="000D7E90" w:rsidP="00E43A76">
      <w:pPr>
        <w:pStyle w:val="Expandido"/>
        <w:ind w:left="0"/>
        <w:rPr>
          <w:rFonts w:ascii="Arial" w:hAnsi="Arial" w:cs="Arial"/>
          <w:color w:val="auto"/>
          <w:sz w:val="24"/>
        </w:rPr>
      </w:pPr>
      <w:r w:rsidRPr="00E43A76">
        <w:rPr>
          <w:rFonts w:ascii="Arial" w:hAnsi="Arial" w:cs="Arial"/>
          <w:color w:val="auto"/>
          <w:sz w:val="24"/>
        </w:rPr>
        <w:t>Rua Bartolomeu Sala - Coordenadas Geográficas: 21º12’92" S 48º00’23” O</w:t>
      </w:r>
    </w:p>
    <w:p w14:paraId="794D3A2E" w14:textId="77777777" w:rsidR="000D7E90" w:rsidRPr="00E43A76" w:rsidRDefault="000D7E90" w:rsidP="00E43A7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43A76">
        <w:t>O objeto possui exigências a serem feitas após a entrega/execução?</w:t>
      </w:r>
    </w:p>
    <w:p w14:paraId="22BDFB7C" w14:textId="77777777" w:rsidR="000D7E90" w:rsidRPr="00E43A76" w:rsidRDefault="00B069B8" w:rsidP="000D7E90">
      <w:pPr>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0D7E90" w:rsidRPr="00E43A76">
            <w:rPr>
              <w:rFonts w:ascii="Segoe UI Symbol" w:eastAsia="MS Gothic" w:hAnsi="Segoe UI Symbol" w:cs="Segoe UI Symbol"/>
              <w:sz w:val="40"/>
            </w:rPr>
            <w:t>☒</w:t>
          </w:r>
        </w:sdtContent>
      </w:sdt>
      <w:r w:rsidR="000D7E90" w:rsidRPr="00E43A76">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0D7E90" w:rsidRPr="00E43A76">
            <w:rPr>
              <w:rFonts w:ascii="Segoe UI Symbol" w:eastAsia="MS Gothic" w:hAnsi="Segoe UI Symbol" w:cs="Segoe UI Symbol"/>
              <w:sz w:val="40"/>
            </w:rPr>
            <w:t>☐</w:t>
          </w:r>
        </w:sdtContent>
      </w:sdt>
      <w:r w:rsidR="000D7E90" w:rsidRPr="00E43A76">
        <w:rPr>
          <w:rFonts w:ascii="Arial" w:hAnsi="Arial"/>
        </w:rPr>
        <w:t xml:space="preserve"> Não </w:t>
      </w:r>
    </w:p>
    <w:p w14:paraId="2F4725E1" w14:textId="77777777" w:rsidR="000D7E90" w:rsidRPr="00E43A76" w:rsidRDefault="000D7E90" w:rsidP="000D7E90">
      <w:pPr>
        <w:pStyle w:val="Tpico3"/>
        <w:numPr>
          <w:ilvl w:val="0"/>
          <w:numId w:val="0"/>
        </w:numPr>
        <w:suppressAutoHyphens w:val="0"/>
      </w:pPr>
      <w:bookmarkStart w:id="53" w:name="_Hlk115714573"/>
      <w:r w:rsidRPr="00E43A76">
        <w:t>Garantia exigida do objeto:</w:t>
      </w:r>
      <w:r w:rsidRPr="00E43A76">
        <w:rPr>
          <w:b w:val="0"/>
          <w:bCs w:val="0"/>
        </w:rPr>
        <w:t xml:space="preserve"> </w:t>
      </w:r>
      <w:bookmarkEnd w:id="53"/>
    </w:p>
    <w:p w14:paraId="57850858"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O prazo de garantia contratual dos serviços é o previsto no artigo 618 do Código Civil, Lei nº 10.406/2002.</w:t>
      </w:r>
    </w:p>
    <w:p w14:paraId="259E0F7B" w14:textId="77777777" w:rsidR="000D7E90" w:rsidRPr="00CF38F0" w:rsidRDefault="000D7E90" w:rsidP="000D7E90">
      <w:pPr>
        <w:pStyle w:val="Quebras"/>
        <w:rPr>
          <w:color w:val="auto"/>
        </w:rPr>
      </w:pPr>
      <w:r w:rsidRPr="00CF38F0">
        <w:rPr>
          <w:color w:val="auto"/>
        </w:rPr>
        <w:t xml:space="preserve">    </w:t>
      </w:r>
    </w:p>
    <w:p w14:paraId="14DCDC85" w14:textId="77777777" w:rsidR="000D7E90" w:rsidRPr="00E43A76" w:rsidRDefault="000D7E90" w:rsidP="000D7E90">
      <w:pPr>
        <w:pStyle w:val="Tpico3"/>
        <w:numPr>
          <w:ilvl w:val="0"/>
          <w:numId w:val="0"/>
        </w:numPr>
        <w:suppressAutoHyphens w:val="0"/>
      </w:pPr>
      <w:bookmarkStart w:id="54" w:name="_Hlk212893487"/>
      <w:r w:rsidRPr="00E43A76">
        <w:t>Exige respeito às normas específicas de descarte?</w:t>
      </w:r>
      <w:r w:rsidRPr="00E43A76">
        <w:rPr>
          <w:b w:val="0"/>
          <w:bCs w:val="0"/>
        </w:rPr>
        <w:t xml:space="preserve"> </w:t>
      </w:r>
    </w:p>
    <w:p w14:paraId="7804A085" w14:textId="77777777" w:rsidR="000D7E90" w:rsidRPr="00E43A76" w:rsidRDefault="00B069B8" w:rsidP="000D7E90">
      <w:pPr>
        <w:rPr>
          <w:rFonts w:ascii="Arial" w:hAnsi="Arial"/>
        </w:rPr>
      </w:pPr>
      <w:sdt>
        <w:sdtPr>
          <w:rPr>
            <w:rFonts w:ascii="Arial" w:eastAsia="MS Gothic" w:hAnsi="Arial"/>
            <w:sz w:val="40"/>
          </w:rPr>
          <w:id w:val="-766849760"/>
          <w14:checkbox>
            <w14:checked w14:val="1"/>
            <w14:checkedState w14:val="2612" w14:font="MS Gothic"/>
            <w14:uncheckedState w14:val="2610" w14:font="MS Gothic"/>
          </w14:checkbox>
        </w:sdtPr>
        <w:sdtEndPr/>
        <w:sdtContent>
          <w:r w:rsidR="000D7E90" w:rsidRPr="00E43A76">
            <w:rPr>
              <w:rFonts w:ascii="Segoe UI Symbol" w:eastAsia="MS Gothic" w:hAnsi="Segoe UI Symbol" w:cs="Segoe UI Symbol"/>
              <w:sz w:val="40"/>
            </w:rPr>
            <w:t>☒</w:t>
          </w:r>
        </w:sdtContent>
      </w:sdt>
      <w:r w:rsidR="000D7E90" w:rsidRPr="00E43A76">
        <w:rPr>
          <w:rFonts w:ascii="Arial" w:hAnsi="Arial"/>
        </w:rPr>
        <w:t xml:space="preserve"> Sim      </w:t>
      </w:r>
      <w:sdt>
        <w:sdtPr>
          <w:rPr>
            <w:rFonts w:ascii="Arial" w:eastAsia="MS Gothic" w:hAnsi="Arial"/>
            <w:sz w:val="40"/>
          </w:rPr>
          <w:id w:val="-1993317902"/>
          <w14:checkbox>
            <w14:checked w14:val="0"/>
            <w14:checkedState w14:val="2612" w14:font="MS Gothic"/>
            <w14:uncheckedState w14:val="2610" w14:font="MS Gothic"/>
          </w14:checkbox>
        </w:sdtPr>
        <w:sdtEndPr/>
        <w:sdtContent>
          <w:r w:rsidR="000D7E90" w:rsidRPr="00E43A76">
            <w:rPr>
              <w:rFonts w:ascii="Segoe UI Symbol" w:eastAsia="MS Gothic" w:hAnsi="Segoe UI Symbol" w:cs="Segoe UI Symbol"/>
              <w:sz w:val="40"/>
            </w:rPr>
            <w:t>☐</w:t>
          </w:r>
        </w:sdtContent>
      </w:sdt>
      <w:r w:rsidR="000D7E90" w:rsidRPr="00E43A76">
        <w:rPr>
          <w:rFonts w:ascii="Arial" w:hAnsi="Arial"/>
        </w:rPr>
        <w:t xml:space="preserve"> Não </w:t>
      </w:r>
    </w:p>
    <w:p w14:paraId="1C934DDF" w14:textId="77777777" w:rsidR="000D7E90" w:rsidRPr="00E43A76" w:rsidRDefault="000D7E90" w:rsidP="000D7E90">
      <w:pPr>
        <w:pStyle w:val="Tpico4"/>
        <w:numPr>
          <w:ilvl w:val="0"/>
          <w:numId w:val="0"/>
        </w:numPr>
        <w:suppressAutoHyphens w:val="0"/>
      </w:pPr>
      <w:bookmarkStart w:id="55" w:name="_Hlk115714632"/>
      <w:bookmarkStart w:id="56" w:name="_Hlk212893503"/>
      <w:bookmarkEnd w:id="54"/>
      <w:r w:rsidRPr="00E43A76">
        <w:t xml:space="preserve">Quais são as normas específicas de descarte? </w:t>
      </w:r>
      <w:bookmarkEnd w:id="55"/>
    </w:p>
    <w:p w14:paraId="5A1F20C7" w14:textId="77777777" w:rsidR="000D7E90" w:rsidRPr="00E43A76" w:rsidRDefault="000D7E90" w:rsidP="000D7E90">
      <w:pPr>
        <w:pStyle w:val="Expandido"/>
        <w:numPr>
          <w:ilvl w:val="0"/>
          <w:numId w:val="53"/>
        </w:numPr>
        <w:tabs>
          <w:tab w:val="left" w:pos="1418"/>
          <w:tab w:val="left" w:pos="1843"/>
        </w:tabs>
        <w:ind w:left="1418" w:firstLine="0"/>
        <w:rPr>
          <w:rFonts w:ascii="Arial" w:hAnsi="Arial" w:cs="Arial"/>
          <w:color w:val="auto"/>
          <w:sz w:val="24"/>
        </w:rPr>
      </w:pPr>
      <w:r w:rsidRPr="00E43A76">
        <w:rPr>
          <w:rFonts w:ascii="Arial" w:hAnsi="Arial" w:cs="Arial"/>
          <w:color w:val="auto"/>
          <w:sz w:val="24"/>
        </w:rPr>
        <w:t>Resolução Conama nº 307, de 05 de julho de 2002 – Estabelece diretrizes, critérios e procedimentos para a gestão dos resíduos da construção civil;</w:t>
      </w:r>
    </w:p>
    <w:p w14:paraId="7739580B" w14:textId="77777777" w:rsidR="000D7E90" w:rsidRPr="00E43A76" w:rsidRDefault="000D7E90" w:rsidP="000D7E90">
      <w:pPr>
        <w:pStyle w:val="Expandido"/>
        <w:ind w:left="1418"/>
        <w:rPr>
          <w:rFonts w:ascii="Arial" w:hAnsi="Arial" w:cs="Arial"/>
          <w:color w:val="auto"/>
          <w:sz w:val="24"/>
        </w:rPr>
      </w:pPr>
    </w:p>
    <w:p w14:paraId="6DF39175" w14:textId="77777777" w:rsidR="000D7E90" w:rsidRPr="00E43A76" w:rsidRDefault="000D7E90" w:rsidP="000D7E90">
      <w:pPr>
        <w:pStyle w:val="Expandido"/>
        <w:numPr>
          <w:ilvl w:val="0"/>
          <w:numId w:val="53"/>
        </w:numPr>
        <w:tabs>
          <w:tab w:val="left" w:pos="1843"/>
        </w:tabs>
        <w:ind w:left="1418" w:firstLine="0"/>
        <w:rPr>
          <w:rFonts w:ascii="Arial" w:hAnsi="Arial" w:cs="Arial"/>
          <w:color w:val="auto"/>
          <w:sz w:val="24"/>
        </w:rPr>
      </w:pPr>
      <w:r w:rsidRPr="00E43A76">
        <w:rPr>
          <w:rFonts w:ascii="Arial" w:hAnsi="Arial" w:cs="Arial"/>
          <w:color w:val="auto"/>
          <w:sz w:val="24"/>
        </w:rPr>
        <w:t>Alinhamento com Política Nacional de Resíduos Sólidos (Lei nº 12.305/2010);</w:t>
      </w:r>
    </w:p>
    <w:p w14:paraId="34203243" w14:textId="77777777" w:rsidR="000D7E90" w:rsidRPr="00E43A76" w:rsidRDefault="000D7E90" w:rsidP="000D7E90">
      <w:pPr>
        <w:pStyle w:val="Expandido"/>
        <w:ind w:left="1418"/>
        <w:rPr>
          <w:rFonts w:ascii="Arial" w:hAnsi="Arial" w:cs="Arial"/>
          <w:color w:val="auto"/>
          <w:sz w:val="24"/>
        </w:rPr>
      </w:pPr>
    </w:p>
    <w:p w14:paraId="5234F873" w14:textId="77777777" w:rsidR="000D7E90" w:rsidRPr="00E43A76" w:rsidRDefault="000D7E90" w:rsidP="000D7E90">
      <w:pPr>
        <w:pStyle w:val="Expandido"/>
        <w:numPr>
          <w:ilvl w:val="0"/>
          <w:numId w:val="53"/>
        </w:numPr>
        <w:tabs>
          <w:tab w:val="left" w:pos="1843"/>
          <w:tab w:val="left" w:pos="1985"/>
        </w:tabs>
        <w:ind w:left="1418" w:firstLine="0"/>
        <w:rPr>
          <w:rFonts w:ascii="Arial" w:hAnsi="Arial" w:cs="Arial"/>
          <w:color w:val="auto"/>
          <w:sz w:val="24"/>
        </w:rPr>
      </w:pPr>
      <w:r w:rsidRPr="00E43A76">
        <w:rPr>
          <w:rFonts w:ascii="Arial" w:hAnsi="Arial" w:cs="Arial"/>
          <w:color w:val="auto"/>
          <w:sz w:val="24"/>
        </w:rPr>
        <w:t>Normas ABNT: NBR 15112/2004.</w:t>
      </w:r>
    </w:p>
    <w:p w14:paraId="785EC48B" w14:textId="77777777" w:rsidR="000D7E90" w:rsidRPr="00CF38F0" w:rsidRDefault="000D7E90" w:rsidP="000D7E9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57" w:name="_Hlk212893538"/>
      <w:bookmarkEnd w:id="56"/>
      <w:r w:rsidRPr="00CF38F0">
        <w:rPr>
          <w:color w:val="auto"/>
        </w:rPr>
        <w:t>MODELO DE EXECUÇÃO DO OBJETO</w:t>
      </w:r>
    </w:p>
    <w:p w14:paraId="66A6FA03" w14:textId="77777777" w:rsidR="000D7E90" w:rsidRPr="00CF38F0" w:rsidRDefault="000D7E90" w:rsidP="000D7E9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Como atingiremos os resultados pretendidos do contrato? </w:t>
      </w:r>
    </w:p>
    <w:p w14:paraId="5FE8ADC0" w14:textId="77777777" w:rsidR="000D7E90" w:rsidRPr="00E43A76" w:rsidRDefault="000D7E90" w:rsidP="00E43A76">
      <w:pPr>
        <w:pStyle w:val="Expandido"/>
        <w:ind w:left="0"/>
        <w:rPr>
          <w:rFonts w:ascii="Arial" w:hAnsi="Arial" w:cs="Arial"/>
          <w:color w:val="auto"/>
          <w:sz w:val="24"/>
        </w:rPr>
      </w:pPr>
      <w:bookmarkStart w:id="58" w:name="_Hlk212893552"/>
      <w:bookmarkEnd w:id="57"/>
      <w:r w:rsidRPr="00E43A76">
        <w:rPr>
          <w:rFonts w:ascii="Arial" w:hAnsi="Arial" w:cs="Arial"/>
          <w:color w:val="auto"/>
          <w:sz w:val="24"/>
        </w:rPr>
        <w:t xml:space="preserve">O modelo de gestão do contrato será baseado em um acompanhamento técnico contínuo, realizado sob a supervisão de fiscal da Secretaria Municipal de Obras, Conservação e Serviços Públicos. Um responsável técnico designado será encarregado de monitorar todas as etapas da execução da obra, verificando o cumprimento </w:t>
      </w:r>
      <w:r w:rsidRPr="00E43A76">
        <w:rPr>
          <w:rFonts w:ascii="Arial" w:hAnsi="Arial" w:cs="Arial"/>
          <w:color w:val="auto"/>
          <w:sz w:val="24"/>
        </w:rPr>
        <w:lastRenderedPageBreak/>
        <w:t>dos prazos, a conformidade dos serviços com o projeto aprovado e as especificações técnicas, bem como a qualidade dos materiais utilizados.</w:t>
      </w:r>
    </w:p>
    <w:p w14:paraId="7C5E95E2" w14:textId="77777777" w:rsidR="000D7E90" w:rsidRPr="00E43A76" w:rsidRDefault="000D7E90" w:rsidP="00E43A76">
      <w:pPr>
        <w:pStyle w:val="Expandido"/>
        <w:rPr>
          <w:rFonts w:ascii="Arial" w:hAnsi="Arial" w:cs="Arial"/>
          <w:color w:val="auto"/>
          <w:sz w:val="24"/>
        </w:rPr>
      </w:pPr>
    </w:p>
    <w:p w14:paraId="53A8F7F6" w14:textId="77777777" w:rsidR="000D7E90" w:rsidRPr="00E43A76" w:rsidRDefault="000D7E90" w:rsidP="00E43A76">
      <w:pPr>
        <w:pStyle w:val="Expandido"/>
        <w:ind w:left="0"/>
        <w:rPr>
          <w:rFonts w:ascii="Arial" w:hAnsi="Arial" w:cs="Arial"/>
          <w:color w:val="auto"/>
          <w:sz w:val="24"/>
        </w:rPr>
      </w:pPr>
      <w:r w:rsidRPr="00E43A76">
        <w:rPr>
          <w:rFonts w:ascii="Arial" w:hAnsi="Arial" w:cs="Arial"/>
          <w:color w:val="auto"/>
          <w:sz w:val="24"/>
        </w:rPr>
        <w:t>Relatórios técnicos serão elaborados periodicamente, a cada boletim de medição, contendo registros fotográficos e descrições das atividades realizadas. Esses documentos serão fundamentais para assegurar a transparência e o controle do processo, permitindo uma análise do avanço físico e financeiro do contrato.</w:t>
      </w:r>
    </w:p>
    <w:bookmarkEnd w:id="58"/>
    <w:p w14:paraId="143D71C2" w14:textId="77777777" w:rsidR="000D7E90" w:rsidRPr="00E43A76" w:rsidRDefault="000D7E90" w:rsidP="00E43A76">
      <w:pPr>
        <w:pStyle w:val="Expandido"/>
        <w:rPr>
          <w:rFonts w:ascii="Arial" w:hAnsi="Arial" w:cs="Arial"/>
          <w:color w:val="auto"/>
          <w:sz w:val="24"/>
        </w:rPr>
      </w:pPr>
    </w:p>
    <w:p w14:paraId="1441EDB4" w14:textId="77777777" w:rsidR="000D7E90" w:rsidRPr="00E43A76" w:rsidRDefault="000D7E90" w:rsidP="00E43A76">
      <w:pPr>
        <w:pStyle w:val="Expandido"/>
        <w:ind w:left="0"/>
        <w:rPr>
          <w:rFonts w:ascii="Arial" w:hAnsi="Arial" w:cs="Arial"/>
          <w:color w:val="auto"/>
          <w:sz w:val="24"/>
        </w:rPr>
      </w:pPr>
      <w:bookmarkStart w:id="59" w:name="_Hlk212893563"/>
      <w:r w:rsidRPr="00E43A76">
        <w:rPr>
          <w:rFonts w:ascii="Arial" w:hAnsi="Arial" w:cs="Arial"/>
          <w:color w:val="auto"/>
          <w:sz w:val="24"/>
        </w:rPr>
        <w:t>Toda a comunicação entre o contratante e a contratada será formalizada por meio de atas, ofícios ou registros eletrônicos, garantindo clareza e responsabilidade em cada decisão. O modelo de gestão adotado prioriza o rigor técnico e administrativo, assegurando que o contrato seja executado de forma eficiente e dentro das diretrizes estabelecidas.</w:t>
      </w:r>
    </w:p>
    <w:bookmarkEnd w:id="59"/>
    <w:p w14:paraId="7984AF37" w14:textId="77777777" w:rsidR="000D7E90" w:rsidRPr="00E43A76" w:rsidRDefault="000D7E90" w:rsidP="00E43A7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43A76">
        <w:t>Forma de execução do contrato</w:t>
      </w:r>
    </w:p>
    <w:p w14:paraId="7242BB3A" w14:textId="77777777" w:rsidR="000D7E90" w:rsidRPr="00E43A76" w:rsidRDefault="000D7E90" w:rsidP="00E43A76">
      <w:pPr>
        <w:pStyle w:val="Expandido"/>
        <w:ind w:left="0"/>
        <w:rPr>
          <w:rFonts w:ascii="Arial" w:hAnsi="Arial" w:cs="Arial"/>
          <w:color w:val="auto"/>
          <w:sz w:val="24"/>
        </w:rPr>
      </w:pPr>
      <w:r w:rsidRPr="00E43A76">
        <w:rPr>
          <w:rFonts w:ascii="Arial" w:hAnsi="Arial" w:cs="Arial"/>
          <w:color w:val="auto"/>
          <w:sz w:val="24"/>
        </w:rPr>
        <w:t>Prestação de serviço por escopo.</w:t>
      </w:r>
    </w:p>
    <w:p w14:paraId="7C6B940B" w14:textId="77777777" w:rsidR="000D7E90" w:rsidRPr="00E43A76" w:rsidRDefault="000D7E90" w:rsidP="00E43A76">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E43A76">
        <w:t xml:space="preserve">Prazo de vigência do contrato </w:t>
      </w:r>
    </w:p>
    <w:p w14:paraId="461B7211" w14:textId="77777777" w:rsidR="000D7E90" w:rsidRPr="00E43A76" w:rsidRDefault="000D7E90" w:rsidP="00E43A76">
      <w:pPr>
        <w:pStyle w:val="Expandido"/>
        <w:ind w:left="0"/>
        <w:rPr>
          <w:rFonts w:ascii="Arial" w:hAnsi="Arial" w:cs="Arial"/>
          <w:color w:val="auto"/>
          <w:sz w:val="24"/>
        </w:rPr>
      </w:pPr>
      <w:r w:rsidRPr="00E43A76">
        <w:rPr>
          <w:rFonts w:ascii="Arial" w:hAnsi="Arial" w:cs="Arial"/>
          <w:color w:val="auto"/>
          <w:sz w:val="24"/>
        </w:rPr>
        <w:t>O tempo estabelecido para a vigência contratual é de 14 (quatorze) meses, contados a partir da data indicada na ordem de serviço devidamente assinada.</w:t>
      </w:r>
    </w:p>
    <w:p w14:paraId="673C989F" w14:textId="77777777" w:rsidR="000D7E90" w:rsidRPr="00CF38F0" w:rsidRDefault="000D7E90" w:rsidP="000D7E9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CF38F0">
        <w:rPr>
          <w:color w:val="auto"/>
        </w:rPr>
        <w:t>MODELO DE GESTÃO DO CONTRATO</w:t>
      </w:r>
    </w:p>
    <w:p w14:paraId="1AB7EBAC" w14:textId="77777777" w:rsidR="000D7E90" w:rsidRPr="00E43A76" w:rsidRDefault="000D7E90" w:rsidP="00E43A7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line="240" w:lineRule="auto"/>
      </w:pPr>
      <w:r w:rsidRPr="00E43A76">
        <w:t>Existem requisitos anteriores à execução?</w:t>
      </w:r>
    </w:p>
    <w:p w14:paraId="0CEFA463" w14:textId="1CD8EC25" w:rsidR="000D7E90" w:rsidRPr="00E43A76" w:rsidRDefault="00B069B8" w:rsidP="00E43A76">
      <w:pPr>
        <w:spacing w:before="240"/>
        <w:rPr>
          <w:rFonts w:ascii="Arial" w:hAnsi="Arial"/>
          <w:b/>
          <w:bCs/>
          <w:sz w:val="28"/>
          <w:szCs w:val="28"/>
        </w:rPr>
      </w:pPr>
      <w:sdt>
        <w:sdtPr>
          <w:rPr>
            <w:rFonts w:ascii="Arial" w:eastAsia="MS Gothic" w:hAnsi="Arial"/>
            <w:sz w:val="40"/>
          </w:rPr>
          <w:id w:val="729415124"/>
          <w14:checkbox>
            <w14:checked w14:val="1"/>
            <w14:checkedState w14:val="2612" w14:font="MS Gothic"/>
            <w14:uncheckedState w14:val="2610" w14:font="MS Gothic"/>
          </w14:checkbox>
        </w:sdtPr>
        <w:sdtEndPr/>
        <w:sdtContent>
          <w:r w:rsidR="000D7E90" w:rsidRPr="00E43A76">
            <w:rPr>
              <w:rFonts w:ascii="Segoe UI Symbol" w:eastAsia="MS Gothic" w:hAnsi="Segoe UI Symbol" w:cs="Segoe UI Symbol"/>
              <w:sz w:val="40"/>
            </w:rPr>
            <w:t>☒</w:t>
          </w:r>
        </w:sdtContent>
      </w:sdt>
      <w:r w:rsidR="000D7E90" w:rsidRPr="00E43A76">
        <w:rPr>
          <w:rFonts w:ascii="Arial" w:hAnsi="Arial"/>
        </w:rPr>
        <w:t xml:space="preserve"> Sim      </w:t>
      </w:r>
      <w:sdt>
        <w:sdtPr>
          <w:rPr>
            <w:rFonts w:ascii="Arial" w:eastAsia="MS Gothic" w:hAnsi="Arial"/>
            <w:sz w:val="40"/>
          </w:rPr>
          <w:id w:val="835182724"/>
          <w14:checkbox>
            <w14:checked w14:val="0"/>
            <w14:checkedState w14:val="2612" w14:font="MS Gothic"/>
            <w14:uncheckedState w14:val="2610" w14:font="MS Gothic"/>
          </w14:checkbox>
        </w:sdtPr>
        <w:sdtEndPr/>
        <w:sdtContent>
          <w:r w:rsidR="000D7E90" w:rsidRPr="00E43A76">
            <w:rPr>
              <w:rFonts w:ascii="Segoe UI Symbol" w:eastAsia="MS Gothic" w:hAnsi="Segoe UI Symbol" w:cs="Segoe UI Symbol"/>
              <w:sz w:val="40"/>
            </w:rPr>
            <w:t>☐</w:t>
          </w:r>
        </w:sdtContent>
      </w:sdt>
      <w:r w:rsidR="000D7E90" w:rsidRPr="00E43A76">
        <w:rPr>
          <w:rFonts w:ascii="Arial" w:hAnsi="Arial"/>
        </w:rPr>
        <w:t xml:space="preserve"> Não    </w:t>
      </w:r>
    </w:p>
    <w:p w14:paraId="25300FF2" w14:textId="77777777" w:rsidR="000D7E90" w:rsidRPr="00E43A76" w:rsidRDefault="000D7E90" w:rsidP="00E43A76">
      <w:pPr>
        <w:pStyle w:val="Tpico3"/>
        <w:numPr>
          <w:ilvl w:val="0"/>
          <w:numId w:val="0"/>
        </w:numPr>
        <w:suppressAutoHyphens w:val="0"/>
        <w:spacing w:before="240" w:line="240" w:lineRule="auto"/>
      </w:pPr>
      <w:bookmarkStart w:id="60" w:name="_Hlk212893605"/>
      <w:r w:rsidRPr="00E43A76">
        <w:t>Será exigida garantia financeira do contrato?</w:t>
      </w:r>
    </w:p>
    <w:p w14:paraId="3FE07B19" w14:textId="77777777" w:rsidR="000D7E90" w:rsidRPr="00CF38F0" w:rsidRDefault="00B069B8" w:rsidP="00E43A76">
      <w:pPr>
        <w:spacing w:before="240"/>
      </w:pPr>
      <w:sdt>
        <w:sdtPr>
          <w:rPr>
            <w:rFonts w:ascii="Arial" w:eastAsia="MS Gothic" w:hAnsi="Arial"/>
            <w:sz w:val="40"/>
          </w:rPr>
          <w:id w:val="-962424608"/>
          <w14:checkbox>
            <w14:checked w14:val="1"/>
            <w14:checkedState w14:val="2612" w14:font="MS Gothic"/>
            <w14:uncheckedState w14:val="2610" w14:font="MS Gothic"/>
          </w14:checkbox>
        </w:sdtPr>
        <w:sdtEndPr/>
        <w:sdtContent>
          <w:r w:rsidR="000D7E90" w:rsidRPr="00E43A76">
            <w:rPr>
              <w:rFonts w:ascii="Segoe UI Symbol" w:eastAsia="MS Gothic" w:hAnsi="Segoe UI Symbol" w:cs="Segoe UI Symbol"/>
              <w:sz w:val="40"/>
            </w:rPr>
            <w:t>☒</w:t>
          </w:r>
        </w:sdtContent>
      </w:sdt>
      <w:r w:rsidR="000D7E90" w:rsidRPr="00E43A76">
        <w:rPr>
          <w:rFonts w:ascii="Arial" w:hAnsi="Arial"/>
        </w:rPr>
        <w:t xml:space="preserve"> Sim      </w:t>
      </w:r>
      <w:sdt>
        <w:sdtPr>
          <w:rPr>
            <w:rFonts w:ascii="Arial" w:eastAsia="MS Gothic" w:hAnsi="Arial"/>
            <w:sz w:val="40"/>
          </w:rPr>
          <w:id w:val="-496269208"/>
          <w14:checkbox>
            <w14:checked w14:val="0"/>
            <w14:checkedState w14:val="2612" w14:font="MS Gothic"/>
            <w14:uncheckedState w14:val="2610" w14:font="MS Gothic"/>
          </w14:checkbox>
        </w:sdtPr>
        <w:sdtEndPr/>
        <w:sdtContent>
          <w:r w:rsidR="000D7E90" w:rsidRPr="00E43A76">
            <w:rPr>
              <w:rFonts w:ascii="Segoe UI Symbol" w:eastAsia="MS Gothic" w:hAnsi="Segoe UI Symbol" w:cs="Segoe UI Symbol"/>
              <w:sz w:val="40"/>
            </w:rPr>
            <w:t>☐</w:t>
          </w:r>
        </w:sdtContent>
      </w:sdt>
      <w:r w:rsidR="000D7E90" w:rsidRPr="00E43A76">
        <w:rPr>
          <w:rFonts w:ascii="Arial" w:hAnsi="Arial"/>
        </w:rPr>
        <w:t xml:space="preserve"> Não</w:t>
      </w:r>
      <w:r w:rsidR="000D7E90" w:rsidRPr="00CF38F0">
        <w:t xml:space="preserve">   </w:t>
      </w:r>
      <w:bookmarkEnd w:id="60"/>
    </w:p>
    <w:p w14:paraId="0A636180" w14:textId="77777777" w:rsidR="000D7E90" w:rsidRPr="00E43A76" w:rsidRDefault="000D7E90" w:rsidP="000D7E90">
      <w:pPr>
        <w:pStyle w:val="Tpico4"/>
        <w:numPr>
          <w:ilvl w:val="0"/>
          <w:numId w:val="0"/>
        </w:numPr>
        <w:suppressAutoHyphens w:val="0"/>
      </w:pPr>
      <w:bookmarkStart w:id="61" w:name="_Hlk212893615"/>
      <w:r w:rsidRPr="00E43A76">
        <w:t xml:space="preserve">Se sim, o percentual de garantia financeira do contrato é: </w:t>
      </w:r>
    </w:p>
    <w:p w14:paraId="21A02FFD"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 xml:space="preserve">Será exigida a garantia da contratação de que tratam os artigos 96 e seguintes da Lei Federal nº 14.133/2021. </w:t>
      </w:r>
    </w:p>
    <w:p w14:paraId="195DB123" w14:textId="77777777" w:rsidR="000D7E90" w:rsidRPr="00E43A76" w:rsidRDefault="000D7E90" w:rsidP="000D7E90">
      <w:pPr>
        <w:pStyle w:val="Expandido"/>
        <w:rPr>
          <w:rFonts w:ascii="Arial" w:hAnsi="Arial" w:cs="Arial"/>
          <w:color w:val="auto"/>
          <w:sz w:val="24"/>
        </w:rPr>
      </w:pPr>
    </w:p>
    <w:p w14:paraId="3A615658" w14:textId="77777777" w:rsidR="000D7E90" w:rsidRPr="00E43A76" w:rsidRDefault="000D7E90" w:rsidP="000D7E90">
      <w:pPr>
        <w:pStyle w:val="Expandido"/>
        <w:ind w:left="0"/>
        <w:rPr>
          <w:rFonts w:ascii="Arial" w:hAnsi="Arial" w:cs="Arial"/>
          <w:color w:val="auto"/>
          <w:sz w:val="24"/>
        </w:rPr>
      </w:pPr>
      <w:bookmarkStart w:id="62" w:name="_Hlk212893652"/>
      <w:bookmarkEnd w:id="61"/>
      <w:r w:rsidRPr="00E43A76">
        <w:rPr>
          <w:rFonts w:ascii="Arial" w:hAnsi="Arial" w:cs="Arial"/>
          <w:color w:val="auto"/>
          <w:sz w:val="24"/>
        </w:rPr>
        <w:t xml:space="preserve">A licitante declarada vencedora deverá apresentar, como condição para assinatura do Contrato, Garantia Contratual no valor correspondente a 5% (cinco por cento) do valor anual do Contrato, podendo optar por uma das seguintes modalidades: </w:t>
      </w:r>
    </w:p>
    <w:p w14:paraId="433A4483" w14:textId="77777777" w:rsidR="000D7E90" w:rsidRPr="00E43A76" w:rsidRDefault="000D7E90" w:rsidP="000D7E90">
      <w:pPr>
        <w:pStyle w:val="Expandido"/>
        <w:rPr>
          <w:rFonts w:ascii="Arial" w:hAnsi="Arial" w:cs="Arial"/>
          <w:color w:val="auto"/>
          <w:sz w:val="24"/>
        </w:rPr>
      </w:pPr>
    </w:p>
    <w:bookmarkEnd w:id="62"/>
    <w:p w14:paraId="2D632790" w14:textId="77777777" w:rsidR="000D7E90" w:rsidRPr="00E43A76" w:rsidRDefault="000D7E90" w:rsidP="000D7E90">
      <w:pPr>
        <w:pStyle w:val="Expandido"/>
        <w:numPr>
          <w:ilvl w:val="0"/>
          <w:numId w:val="54"/>
        </w:numPr>
        <w:rPr>
          <w:rFonts w:ascii="Arial" w:hAnsi="Arial" w:cs="Arial"/>
          <w:color w:val="auto"/>
          <w:sz w:val="24"/>
        </w:rPr>
      </w:pPr>
      <w:r w:rsidRPr="00E43A76">
        <w:rPr>
          <w:rFonts w:ascii="Arial" w:hAnsi="Arial" w:cs="Arial"/>
          <w:color w:val="auto"/>
          <w:sz w:val="24"/>
        </w:rPr>
        <w:t xml:space="preserve">Caução em dinheiro; </w:t>
      </w:r>
    </w:p>
    <w:p w14:paraId="4FF18E36" w14:textId="77777777" w:rsidR="000D7E90" w:rsidRPr="00E43A76" w:rsidRDefault="000D7E90" w:rsidP="000D7E90">
      <w:pPr>
        <w:pStyle w:val="Expandido"/>
        <w:numPr>
          <w:ilvl w:val="0"/>
          <w:numId w:val="54"/>
        </w:numPr>
        <w:rPr>
          <w:rFonts w:ascii="Arial" w:hAnsi="Arial" w:cs="Arial"/>
          <w:color w:val="auto"/>
          <w:sz w:val="24"/>
        </w:rPr>
      </w:pPr>
      <w:r w:rsidRPr="00E43A76">
        <w:rPr>
          <w:rFonts w:ascii="Arial" w:hAnsi="Arial" w:cs="Arial"/>
          <w:color w:val="auto"/>
          <w:sz w:val="24"/>
        </w:rPr>
        <w:t xml:space="preserve">Caução em títulos da dívida pública; </w:t>
      </w:r>
    </w:p>
    <w:p w14:paraId="00E991BA" w14:textId="77777777" w:rsidR="000D7E90" w:rsidRPr="00E43A76" w:rsidRDefault="000D7E90" w:rsidP="000D7E90">
      <w:pPr>
        <w:pStyle w:val="Expandido"/>
        <w:numPr>
          <w:ilvl w:val="0"/>
          <w:numId w:val="54"/>
        </w:numPr>
        <w:rPr>
          <w:rFonts w:ascii="Arial" w:hAnsi="Arial" w:cs="Arial"/>
          <w:color w:val="auto"/>
          <w:sz w:val="24"/>
        </w:rPr>
      </w:pPr>
      <w:r w:rsidRPr="00E43A76">
        <w:rPr>
          <w:rFonts w:ascii="Arial" w:hAnsi="Arial" w:cs="Arial"/>
          <w:color w:val="auto"/>
          <w:sz w:val="24"/>
        </w:rPr>
        <w:t xml:space="preserve">Fiança bancária; </w:t>
      </w:r>
    </w:p>
    <w:p w14:paraId="1B883376" w14:textId="77777777" w:rsidR="000D7E90" w:rsidRPr="00E43A76" w:rsidRDefault="000D7E90" w:rsidP="000D7E90">
      <w:pPr>
        <w:pStyle w:val="Expandido"/>
        <w:numPr>
          <w:ilvl w:val="0"/>
          <w:numId w:val="54"/>
        </w:numPr>
        <w:rPr>
          <w:rFonts w:ascii="Arial" w:hAnsi="Arial" w:cs="Arial"/>
          <w:color w:val="auto"/>
          <w:sz w:val="24"/>
        </w:rPr>
      </w:pPr>
      <w:r w:rsidRPr="00E43A76">
        <w:rPr>
          <w:rFonts w:ascii="Arial" w:hAnsi="Arial" w:cs="Arial"/>
          <w:color w:val="auto"/>
          <w:sz w:val="24"/>
        </w:rPr>
        <w:t xml:space="preserve">Seguro-garantia; </w:t>
      </w:r>
    </w:p>
    <w:p w14:paraId="532AF3C2" w14:textId="77777777" w:rsidR="000D7E90" w:rsidRPr="00E43A76" w:rsidRDefault="000D7E90" w:rsidP="000D7E90">
      <w:pPr>
        <w:pStyle w:val="Expandido"/>
        <w:numPr>
          <w:ilvl w:val="0"/>
          <w:numId w:val="54"/>
        </w:numPr>
        <w:rPr>
          <w:rFonts w:ascii="Arial" w:hAnsi="Arial" w:cs="Arial"/>
          <w:color w:val="auto"/>
          <w:sz w:val="24"/>
        </w:rPr>
      </w:pPr>
      <w:r w:rsidRPr="00E43A76">
        <w:rPr>
          <w:rFonts w:ascii="Arial" w:hAnsi="Arial" w:cs="Arial"/>
          <w:color w:val="auto"/>
          <w:sz w:val="24"/>
        </w:rPr>
        <w:t xml:space="preserve">Título de capitalização. </w:t>
      </w:r>
    </w:p>
    <w:p w14:paraId="31D6402B" w14:textId="77777777" w:rsidR="000D7E90" w:rsidRPr="00E43A76" w:rsidRDefault="000D7E90" w:rsidP="000D7E90">
      <w:pPr>
        <w:pStyle w:val="Expandido"/>
        <w:rPr>
          <w:rFonts w:ascii="Arial" w:hAnsi="Arial" w:cs="Arial"/>
          <w:color w:val="auto"/>
          <w:sz w:val="24"/>
        </w:rPr>
      </w:pPr>
    </w:p>
    <w:p w14:paraId="036875F6"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 xml:space="preserve">A não prestação da garantia equivale à recusa injustificada de formalização da contratação, caracterizando descumprimento total da obrigação assumida e sujeitando a licitante vencedora às sanções previstas nas normas pertinentes. </w:t>
      </w:r>
    </w:p>
    <w:p w14:paraId="598204A8" w14:textId="77777777" w:rsidR="000D7E90" w:rsidRPr="00E43A76" w:rsidRDefault="000D7E90" w:rsidP="000D7E90">
      <w:pPr>
        <w:pStyle w:val="Expandido"/>
        <w:rPr>
          <w:rFonts w:ascii="Arial" w:hAnsi="Arial" w:cs="Arial"/>
          <w:color w:val="auto"/>
          <w:sz w:val="24"/>
        </w:rPr>
      </w:pPr>
    </w:p>
    <w:p w14:paraId="6BF973E6"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Tratando-se de obra ou serviço de engenharia, será exigida garantia adicional do fornecedor cuja proposta for inferior a 85% (oitenta e cinco por cento) do valor orçado pela Administração, equivalente à diferença entre este último e o valor da proposta.</w:t>
      </w:r>
    </w:p>
    <w:p w14:paraId="5BE03AB6" w14:textId="77777777" w:rsidR="000D7E90" w:rsidRPr="00E43A76" w:rsidRDefault="000D7E90" w:rsidP="000D7E90">
      <w:pPr>
        <w:pStyle w:val="Expandido"/>
        <w:rPr>
          <w:rFonts w:ascii="Arial" w:hAnsi="Arial" w:cs="Arial"/>
          <w:color w:val="auto"/>
          <w:sz w:val="24"/>
        </w:rPr>
      </w:pPr>
    </w:p>
    <w:p w14:paraId="44393135"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Em caso de opção pelo seguro-garantia, a parte adjudicatária deverá apresentá-la, no prazo de até 1 (um) mês, contado da data de homologação da licitação e anterior à assinatura do contrato. </w:t>
      </w:r>
    </w:p>
    <w:p w14:paraId="612196F8" w14:textId="77777777" w:rsidR="000D7E90" w:rsidRPr="00E43A76" w:rsidRDefault="000D7E90" w:rsidP="000D7E90">
      <w:pPr>
        <w:pStyle w:val="Expandido"/>
        <w:rPr>
          <w:rFonts w:ascii="Arial" w:hAnsi="Arial" w:cs="Arial"/>
          <w:color w:val="auto"/>
          <w:sz w:val="24"/>
        </w:rPr>
      </w:pPr>
    </w:p>
    <w:p w14:paraId="60A98454" w14:textId="77777777" w:rsidR="000D7E90" w:rsidRPr="00E43A76" w:rsidRDefault="000D7E90" w:rsidP="000D7E90">
      <w:pPr>
        <w:pStyle w:val="Expandido"/>
        <w:numPr>
          <w:ilvl w:val="0"/>
          <w:numId w:val="45"/>
        </w:numPr>
        <w:ind w:left="2421"/>
        <w:rPr>
          <w:rFonts w:ascii="Arial" w:hAnsi="Arial" w:cs="Arial"/>
          <w:color w:val="auto"/>
          <w:sz w:val="24"/>
        </w:rPr>
      </w:pPr>
      <w:r w:rsidRPr="00E43A76">
        <w:rPr>
          <w:rFonts w:ascii="Arial" w:hAnsi="Arial" w:cs="Arial"/>
          <w:color w:val="auto"/>
          <w:sz w:val="24"/>
        </w:rPr>
        <w:t>A apólice de seguro-garantia permanecerá em vigor mesmo que o Contratado não pague o prêmio nas datas convencionadas. </w:t>
      </w:r>
    </w:p>
    <w:p w14:paraId="62467B5B" w14:textId="77777777" w:rsidR="000D7E90" w:rsidRPr="00E43A76" w:rsidRDefault="000D7E90" w:rsidP="000D7E90">
      <w:pPr>
        <w:pStyle w:val="Expandido"/>
        <w:rPr>
          <w:rFonts w:ascii="Arial" w:hAnsi="Arial" w:cs="Arial"/>
          <w:color w:val="auto"/>
          <w:sz w:val="24"/>
        </w:rPr>
      </w:pPr>
    </w:p>
    <w:p w14:paraId="0CD361D4" w14:textId="77777777" w:rsidR="000D7E90" w:rsidRPr="00E43A76" w:rsidRDefault="000D7E90" w:rsidP="000D7E90">
      <w:pPr>
        <w:pStyle w:val="Expandido"/>
        <w:numPr>
          <w:ilvl w:val="0"/>
          <w:numId w:val="45"/>
        </w:numPr>
        <w:ind w:left="2421"/>
        <w:rPr>
          <w:rFonts w:ascii="Arial" w:hAnsi="Arial" w:cs="Arial"/>
          <w:color w:val="auto"/>
          <w:sz w:val="24"/>
        </w:rPr>
      </w:pPr>
      <w:r w:rsidRPr="00E43A76">
        <w:rPr>
          <w:rFonts w:ascii="Arial" w:hAnsi="Arial" w:cs="Arial"/>
          <w:color w:val="auto"/>
          <w:sz w:val="24"/>
        </w:rPr>
        <w:t>Caso o adjudicatário não apresente a apólice de seguro de garantia antes da assinatura do contrato, ocorrerá a preclusão do direito de escolha dessa modalidade de garantia.</w:t>
      </w:r>
    </w:p>
    <w:p w14:paraId="245CCC32" w14:textId="77777777" w:rsidR="000D7E90" w:rsidRPr="00E43A76" w:rsidRDefault="000D7E90" w:rsidP="000D7E90">
      <w:pPr>
        <w:pStyle w:val="Expandido"/>
        <w:rPr>
          <w:rFonts w:ascii="Arial" w:hAnsi="Arial" w:cs="Arial"/>
          <w:color w:val="auto"/>
          <w:sz w:val="24"/>
        </w:rPr>
      </w:pPr>
    </w:p>
    <w:p w14:paraId="17126D43" w14:textId="77777777" w:rsidR="000D7E90" w:rsidRPr="00E43A76" w:rsidRDefault="000D7E90" w:rsidP="000D7E90">
      <w:pPr>
        <w:pStyle w:val="Expandido"/>
        <w:numPr>
          <w:ilvl w:val="0"/>
          <w:numId w:val="45"/>
        </w:numPr>
        <w:ind w:left="2421"/>
        <w:rPr>
          <w:rFonts w:ascii="Arial" w:hAnsi="Arial" w:cs="Arial"/>
          <w:color w:val="auto"/>
          <w:sz w:val="24"/>
        </w:rPr>
      </w:pPr>
      <w:r w:rsidRPr="00E43A76">
        <w:rPr>
          <w:rFonts w:ascii="Arial" w:hAnsi="Arial" w:cs="Arial"/>
          <w:color w:val="auto"/>
          <w:sz w:val="24"/>
        </w:rPr>
        <w:t>A apólice de seguro-garantia deverá acompanhar as modificações referentes à vigência do contrato principal mediante a emissão do respectivo endosso pela seguradora. </w:t>
      </w:r>
    </w:p>
    <w:p w14:paraId="38F667AD" w14:textId="77777777" w:rsidR="000D7E90" w:rsidRPr="00E43A76" w:rsidRDefault="000D7E90" w:rsidP="000D7E90">
      <w:pPr>
        <w:pStyle w:val="Expandido"/>
        <w:rPr>
          <w:rFonts w:ascii="Arial" w:hAnsi="Arial" w:cs="Arial"/>
          <w:color w:val="auto"/>
          <w:sz w:val="24"/>
        </w:rPr>
      </w:pPr>
    </w:p>
    <w:p w14:paraId="5FF4247F" w14:textId="77777777" w:rsidR="000D7E90" w:rsidRPr="00E43A76" w:rsidRDefault="000D7E90" w:rsidP="000D7E90">
      <w:pPr>
        <w:pStyle w:val="Expandido"/>
        <w:numPr>
          <w:ilvl w:val="0"/>
          <w:numId w:val="45"/>
        </w:numPr>
        <w:ind w:left="2421"/>
        <w:rPr>
          <w:rFonts w:ascii="Arial" w:hAnsi="Arial" w:cs="Arial"/>
          <w:color w:val="auto"/>
          <w:sz w:val="24"/>
        </w:rPr>
      </w:pPr>
      <w:r w:rsidRPr="00E43A76">
        <w:rPr>
          <w:rFonts w:ascii="Arial" w:hAnsi="Arial" w:cs="Arial"/>
          <w:color w:val="auto"/>
          <w:sz w:val="24"/>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3429155F" w14:textId="77777777" w:rsidR="000D7E90" w:rsidRPr="00E43A76" w:rsidRDefault="000D7E90" w:rsidP="000D7E90">
      <w:pPr>
        <w:pStyle w:val="Expandido"/>
        <w:rPr>
          <w:rFonts w:ascii="Arial" w:hAnsi="Arial" w:cs="Arial"/>
          <w:color w:val="auto"/>
          <w:sz w:val="24"/>
        </w:rPr>
      </w:pPr>
    </w:p>
    <w:p w14:paraId="2725B34E" w14:textId="77777777" w:rsidR="000D7E90" w:rsidRPr="00E43A76" w:rsidRDefault="000D7E90" w:rsidP="000D7E90">
      <w:pPr>
        <w:pStyle w:val="Expandido"/>
        <w:numPr>
          <w:ilvl w:val="0"/>
          <w:numId w:val="45"/>
        </w:numPr>
        <w:ind w:left="2421"/>
        <w:rPr>
          <w:rFonts w:ascii="Arial" w:hAnsi="Arial" w:cs="Arial"/>
          <w:color w:val="auto"/>
          <w:sz w:val="24"/>
        </w:rPr>
      </w:pPr>
      <w:r w:rsidRPr="00E43A76">
        <w:rPr>
          <w:rFonts w:ascii="Arial" w:hAnsi="Arial" w:cs="Arial"/>
          <w:color w:val="auto"/>
          <w:sz w:val="24"/>
        </w:rPr>
        <w:t xml:space="preserve">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 </w:t>
      </w:r>
    </w:p>
    <w:p w14:paraId="6C5C9059" w14:textId="77777777" w:rsidR="000D7E90" w:rsidRPr="00E43A76" w:rsidRDefault="000D7E90" w:rsidP="000D7E90">
      <w:pPr>
        <w:pStyle w:val="Expandido"/>
        <w:rPr>
          <w:rFonts w:ascii="Arial" w:hAnsi="Arial" w:cs="Arial"/>
          <w:color w:val="auto"/>
          <w:sz w:val="24"/>
        </w:rPr>
      </w:pPr>
    </w:p>
    <w:p w14:paraId="361A9E71" w14:textId="77777777" w:rsidR="000D7E90" w:rsidRPr="00E43A76" w:rsidRDefault="000D7E90" w:rsidP="000D7E90">
      <w:pPr>
        <w:pStyle w:val="Expandido"/>
        <w:numPr>
          <w:ilvl w:val="0"/>
          <w:numId w:val="45"/>
        </w:numPr>
        <w:ind w:left="2421"/>
        <w:rPr>
          <w:rFonts w:ascii="Arial" w:hAnsi="Arial" w:cs="Arial"/>
          <w:color w:val="auto"/>
          <w:sz w:val="24"/>
        </w:rPr>
      </w:pPr>
      <w:r w:rsidRPr="00E43A76">
        <w:rPr>
          <w:rFonts w:ascii="Arial" w:hAnsi="Arial" w:cs="Arial"/>
          <w:color w:val="auto"/>
          <w:sz w:val="24"/>
        </w:rPr>
        <w:t xml:space="preserve">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 </w:t>
      </w:r>
    </w:p>
    <w:p w14:paraId="363D357C" w14:textId="77777777" w:rsidR="000D7E90" w:rsidRPr="00E43A76" w:rsidRDefault="000D7E90" w:rsidP="000D7E90">
      <w:pPr>
        <w:pStyle w:val="Expandido"/>
        <w:rPr>
          <w:rFonts w:ascii="Arial" w:hAnsi="Arial" w:cs="Arial"/>
          <w:color w:val="auto"/>
          <w:sz w:val="24"/>
        </w:rPr>
      </w:pPr>
    </w:p>
    <w:p w14:paraId="6539A71E"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Nas demais opções de modalidades de garantia, a parte adjudicatária deverá apresentá-la, no prazo de até 10 (dez) dias, contados da data de homologação da licitação e anterior à assinatura do contrato. </w:t>
      </w:r>
    </w:p>
    <w:p w14:paraId="6FCD1844" w14:textId="77777777" w:rsidR="000D7E90" w:rsidRPr="00E43A76" w:rsidRDefault="000D7E90" w:rsidP="000D7E90">
      <w:pPr>
        <w:pStyle w:val="Expandido"/>
        <w:rPr>
          <w:rFonts w:ascii="Arial" w:hAnsi="Arial" w:cs="Arial"/>
          <w:color w:val="auto"/>
          <w:sz w:val="24"/>
        </w:rPr>
      </w:pPr>
    </w:p>
    <w:p w14:paraId="2A28D7E6"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Caso seja a garantia em dinheiro a modalidade de garantia escolhida pelo Contratado, deverá ser efetuada em favor do Contratante, em conta específica a ser indicada pela prefeitura, com correção monetária.</w:t>
      </w:r>
    </w:p>
    <w:p w14:paraId="7BEF5B4F" w14:textId="77777777" w:rsidR="000D7E90" w:rsidRPr="00E43A76" w:rsidRDefault="000D7E90" w:rsidP="000D7E90">
      <w:pPr>
        <w:pStyle w:val="Expandido"/>
        <w:rPr>
          <w:rFonts w:ascii="Arial" w:hAnsi="Arial" w:cs="Arial"/>
          <w:color w:val="auto"/>
          <w:sz w:val="24"/>
        </w:rPr>
      </w:pPr>
    </w:p>
    <w:p w14:paraId="288ECDDA"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097BEA42" w14:textId="77777777" w:rsidR="000D7E90" w:rsidRPr="00E43A76" w:rsidRDefault="000D7E90" w:rsidP="000D7E90">
      <w:pPr>
        <w:pStyle w:val="Expandido"/>
        <w:rPr>
          <w:rFonts w:ascii="Arial" w:hAnsi="Arial" w:cs="Arial"/>
          <w:color w:val="auto"/>
          <w:sz w:val="24"/>
        </w:rPr>
      </w:pPr>
    </w:p>
    <w:p w14:paraId="71D69315"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FD573CE" w14:textId="77777777" w:rsidR="000D7E90" w:rsidRPr="00E43A76" w:rsidRDefault="000D7E90" w:rsidP="000D7E90">
      <w:pPr>
        <w:pStyle w:val="Expandido"/>
        <w:rPr>
          <w:rFonts w:ascii="Arial" w:hAnsi="Arial" w:cs="Arial"/>
          <w:color w:val="auto"/>
          <w:sz w:val="24"/>
        </w:rPr>
      </w:pPr>
    </w:p>
    <w:p w14:paraId="27E62180" w14:textId="28505D63"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0CA9B26F" w14:textId="77777777" w:rsidR="000D7E90" w:rsidRPr="00E43A76" w:rsidRDefault="000D7E90" w:rsidP="00D74977">
      <w:pPr>
        <w:rPr>
          <w:rFonts w:ascii="Arial" w:hAnsi="Arial"/>
          <w:b/>
          <w:bCs/>
        </w:rPr>
      </w:pPr>
    </w:p>
    <w:p w14:paraId="3BD97820" w14:textId="77777777" w:rsidR="000D7E90" w:rsidRPr="00E43A76" w:rsidRDefault="000D7E90" w:rsidP="000D7E90">
      <w:pPr>
        <w:pStyle w:val="Expandido"/>
        <w:numPr>
          <w:ilvl w:val="0"/>
          <w:numId w:val="46"/>
        </w:numPr>
        <w:rPr>
          <w:rFonts w:ascii="Arial" w:hAnsi="Arial" w:cs="Arial"/>
          <w:color w:val="auto"/>
          <w:sz w:val="24"/>
        </w:rPr>
      </w:pPr>
      <w:r w:rsidRPr="00E43A76">
        <w:rPr>
          <w:rFonts w:ascii="Arial" w:hAnsi="Arial" w:cs="Arial"/>
          <w:color w:val="auto"/>
          <w:sz w:val="24"/>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20E230A7" w14:textId="77777777" w:rsidR="000D7E90" w:rsidRPr="00E43A76" w:rsidRDefault="000D7E90" w:rsidP="000D7E90">
      <w:pPr>
        <w:pStyle w:val="Expandido"/>
        <w:rPr>
          <w:rFonts w:ascii="Arial" w:hAnsi="Arial" w:cs="Arial"/>
          <w:color w:val="auto"/>
          <w:sz w:val="24"/>
        </w:rPr>
      </w:pPr>
    </w:p>
    <w:p w14:paraId="20714605"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A garantia assegurará, qualquer que seja a modalidade escolhida, sob pena de não aceitação, o pagamento de: </w:t>
      </w:r>
    </w:p>
    <w:p w14:paraId="3497EF01" w14:textId="77777777" w:rsidR="000D7E90" w:rsidRPr="00E43A76" w:rsidRDefault="000D7E90" w:rsidP="000D7E90">
      <w:pPr>
        <w:pStyle w:val="Expandido"/>
        <w:rPr>
          <w:rFonts w:ascii="Arial" w:hAnsi="Arial" w:cs="Arial"/>
          <w:color w:val="auto"/>
          <w:sz w:val="24"/>
        </w:rPr>
      </w:pPr>
    </w:p>
    <w:p w14:paraId="43B8D440" w14:textId="77777777" w:rsidR="000D7E90" w:rsidRPr="00E43A76" w:rsidRDefault="000D7E90" w:rsidP="000D7E90">
      <w:pPr>
        <w:pStyle w:val="Expandido"/>
        <w:numPr>
          <w:ilvl w:val="0"/>
          <w:numId w:val="46"/>
        </w:numPr>
        <w:rPr>
          <w:rFonts w:ascii="Arial" w:hAnsi="Arial" w:cs="Arial"/>
          <w:color w:val="auto"/>
          <w:sz w:val="24"/>
        </w:rPr>
      </w:pPr>
      <w:r w:rsidRPr="00E43A76">
        <w:rPr>
          <w:rFonts w:ascii="Arial" w:hAnsi="Arial" w:cs="Arial"/>
          <w:color w:val="auto"/>
          <w:sz w:val="24"/>
        </w:rPr>
        <w:t>Prejuízos advindos do não cumprimento do objeto do contrato e do não adimplemento das demais obrigações nele previstas; </w:t>
      </w:r>
    </w:p>
    <w:p w14:paraId="24B381C1" w14:textId="77777777" w:rsidR="000D7E90" w:rsidRPr="00E43A76" w:rsidRDefault="000D7E90" w:rsidP="000D7E90">
      <w:pPr>
        <w:pStyle w:val="Expandido"/>
        <w:rPr>
          <w:rFonts w:ascii="Arial" w:hAnsi="Arial" w:cs="Arial"/>
          <w:color w:val="auto"/>
          <w:sz w:val="24"/>
        </w:rPr>
      </w:pPr>
    </w:p>
    <w:p w14:paraId="15858F2D" w14:textId="77777777" w:rsidR="000D7E90" w:rsidRPr="00E43A76" w:rsidRDefault="000D7E90" w:rsidP="000D7E90">
      <w:pPr>
        <w:pStyle w:val="Expandido"/>
        <w:numPr>
          <w:ilvl w:val="0"/>
          <w:numId w:val="46"/>
        </w:numPr>
        <w:rPr>
          <w:rFonts w:ascii="Arial" w:hAnsi="Arial" w:cs="Arial"/>
          <w:color w:val="auto"/>
          <w:sz w:val="24"/>
        </w:rPr>
      </w:pPr>
      <w:r w:rsidRPr="00E43A76">
        <w:rPr>
          <w:rFonts w:ascii="Arial" w:hAnsi="Arial" w:cs="Arial"/>
          <w:color w:val="auto"/>
          <w:sz w:val="24"/>
        </w:rPr>
        <w:t>Multas moratórias e punitivas aplicadas pela Administração à contratada; e </w:t>
      </w:r>
    </w:p>
    <w:p w14:paraId="3FD25E74" w14:textId="77777777" w:rsidR="000D7E90" w:rsidRPr="00E43A76" w:rsidRDefault="000D7E90" w:rsidP="000D7E90">
      <w:pPr>
        <w:pStyle w:val="Expandido"/>
        <w:rPr>
          <w:rFonts w:ascii="Arial" w:hAnsi="Arial" w:cs="Arial"/>
          <w:color w:val="auto"/>
          <w:sz w:val="24"/>
        </w:rPr>
      </w:pPr>
    </w:p>
    <w:p w14:paraId="047E6F52" w14:textId="77777777" w:rsidR="000D7E90" w:rsidRPr="00E43A76" w:rsidRDefault="000D7E90" w:rsidP="000D7E90">
      <w:pPr>
        <w:pStyle w:val="Expandido"/>
        <w:numPr>
          <w:ilvl w:val="0"/>
          <w:numId w:val="46"/>
        </w:numPr>
        <w:rPr>
          <w:rFonts w:ascii="Arial" w:hAnsi="Arial" w:cs="Arial"/>
          <w:color w:val="auto"/>
          <w:sz w:val="24"/>
        </w:rPr>
      </w:pPr>
      <w:r w:rsidRPr="00E43A76">
        <w:rPr>
          <w:rFonts w:ascii="Arial" w:hAnsi="Arial" w:cs="Arial"/>
          <w:color w:val="auto"/>
          <w:sz w:val="24"/>
        </w:rPr>
        <w:t>Obrigações trabalhistas e previdenciárias de qualquer natureza e para com o FGTS, não adimplidas pelo Contratado. </w:t>
      </w:r>
    </w:p>
    <w:p w14:paraId="018154D7" w14:textId="77777777" w:rsidR="000D7E90" w:rsidRPr="00E43A76" w:rsidRDefault="000D7E90" w:rsidP="000D7E90">
      <w:pPr>
        <w:pStyle w:val="Expandido"/>
        <w:rPr>
          <w:rFonts w:ascii="Arial" w:hAnsi="Arial" w:cs="Arial"/>
          <w:color w:val="auto"/>
          <w:sz w:val="24"/>
        </w:rPr>
      </w:pPr>
    </w:p>
    <w:p w14:paraId="59A06A7C"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7A220198" w14:textId="77777777" w:rsidR="000D7E90" w:rsidRPr="00E43A76" w:rsidRDefault="000D7E90" w:rsidP="000D7E90">
      <w:pPr>
        <w:pStyle w:val="Expandido"/>
        <w:rPr>
          <w:rFonts w:ascii="Arial" w:hAnsi="Arial" w:cs="Arial"/>
          <w:color w:val="auto"/>
          <w:sz w:val="24"/>
        </w:rPr>
      </w:pPr>
    </w:p>
    <w:p w14:paraId="05A414C4"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02BD5017" w14:textId="77777777" w:rsidR="000D7E90" w:rsidRPr="00E43A76" w:rsidRDefault="000D7E90" w:rsidP="000D7E90">
      <w:pPr>
        <w:pStyle w:val="Expandido"/>
        <w:rPr>
          <w:rFonts w:ascii="Arial" w:hAnsi="Arial" w:cs="Arial"/>
          <w:color w:val="auto"/>
          <w:sz w:val="24"/>
        </w:rPr>
      </w:pPr>
    </w:p>
    <w:p w14:paraId="33B62E44"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lastRenderedPageBreak/>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6F19AB1D" w14:textId="77777777" w:rsidR="000D7E90" w:rsidRPr="00E43A76" w:rsidRDefault="000D7E90" w:rsidP="000D7E90">
      <w:pPr>
        <w:pStyle w:val="Expandido"/>
        <w:rPr>
          <w:rFonts w:ascii="Arial" w:hAnsi="Arial" w:cs="Arial"/>
          <w:color w:val="auto"/>
          <w:sz w:val="24"/>
        </w:rPr>
      </w:pPr>
    </w:p>
    <w:p w14:paraId="46C66228"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43B084A7" w14:textId="77777777" w:rsidR="000D7E90" w:rsidRPr="00E43A76" w:rsidRDefault="000D7E90" w:rsidP="000D7E90">
      <w:pPr>
        <w:pStyle w:val="Expandido"/>
        <w:rPr>
          <w:rFonts w:ascii="Arial" w:hAnsi="Arial" w:cs="Arial"/>
          <w:color w:val="auto"/>
          <w:sz w:val="24"/>
        </w:rPr>
      </w:pPr>
    </w:p>
    <w:p w14:paraId="65DDD8A0"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O Contratante executará a garantia na forma prevista na legislação que rege a matéria.</w:t>
      </w:r>
    </w:p>
    <w:p w14:paraId="0ACC69CA" w14:textId="77777777" w:rsidR="000D7E90" w:rsidRPr="00E43A76" w:rsidRDefault="000D7E90" w:rsidP="000D7E90">
      <w:pPr>
        <w:pStyle w:val="Expandido"/>
        <w:rPr>
          <w:rFonts w:ascii="Arial" w:hAnsi="Arial" w:cs="Arial"/>
          <w:color w:val="auto"/>
          <w:sz w:val="24"/>
        </w:rPr>
      </w:pPr>
    </w:p>
    <w:p w14:paraId="5F0320EE" w14:textId="77777777" w:rsidR="000D7E90" w:rsidRPr="00E43A76" w:rsidRDefault="000D7E90" w:rsidP="000D7E90">
      <w:pPr>
        <w:pStyle w:val="Expandido"/>
        <w:numPr>
          <w:ilvl w:val="0"/>
          <w:numId w:val="47"/>
        </w:numPr>
        <w:rPr>
          <w:rFonts w:ascii="Arial" w:hAnsi="Arial" w:cs="Arial"/>
          <w:color w:val="auto"/>
          <w:sz w:val="24"/>
        </w:rPr>
      </w:pPr>
      <w:r w:rsidRPr="00E43A76">
        <w:rPr>
          <w:rFonts w:ascii="Arial" w:hAnsi="Arial" w:cs="Arial"/>
          <w:color w:val="auto"/>
          <w:sz w:val="24"/>
        </w:rPr>
        <w:t>O emitente da garantia ofertada pelo Contratado deverá ser notificado pelo Contratante quanto ao início de processo administrativo para apuração de descumprimento de cláusulas contratuais.</w:t>
      </w:r>
    </w:p>
    <w:p w14:paraId="16132D4B" w14:textId="77777777" w:rsidR="000D7E90" w:rsidRPr="00E43A76" w:rsidRDefault="000D7E90" w:rsidP="000D7E90">
      <w:pPr>
        <w:pStyle w:val="Expandido"/>
        <w:ind w:left="2421"/>
        <w:rPr>
          <w:rFonts w:ascii="Arial" w:hAnsi="Arial" w:cs="Arial"/>
          <w:color w:val="auto"/>
          <w:sz w:val="24"/>
        </w:rPr>
      </w:pPr>
    </w:p>
    <w:p w14:paraId="78BD601F" w14:textId="77777777" w:rsidR="000D7E90" w:rsidRPr="00E43A76" w:rsidRDefault="000D7E90" w:rsidP="000D7E90">
      <w:pPr>
        <w:pStyle w:val="Expandido"/>
        <w:numPr>
          <w:ilvl w:val="0"/>
          <w:numId w:val="47"/>
        </w:numPr>
        <w:rPr>
          <w:rFonts w:ascii="Arial" w:hAnsi="Arial" w:cs="Arial"/>
          <w:color w:val="auto"/>
          <w:sz w:val="24"/>
        </w:rPr>
      </w:pPr>
      <w:r w:rsidRPr="00E43A76">
        <w:rPr>
          <w:rFonts w:ascii="Arial" w:hAnsi="Arial" w:cs="Arial"/>
          <w:color w:val="auto"/>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141D8937" w14:textId="77777777" w:rsidR="000D7E90" w:rsidRPr="00E43A76" w:rsidRDefault="000D7E90" w:rsidP="000D7E90">
      <w:pPr>
        <w:pStyle w:val="Expandido"/>
        <w:rPr>
          <w:rFonts w:ascii="Arial" w:hAnsi="Arial" w:cs="Arial"/>
          <w:color w:val="auto"/>
          <w:sz w:val="24"/>
        </w:rPr>
      </w:pPr>
    </w:p>
    <w:p w14:paraId="4C25B183"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5D17C0B6" w14:textId="77777777" w:rsidR="000D7E90" w:rsidRPr="00E43A76" w:rsidRDefault="000D7E90" w:rsidP="000D7E90">
      <w:pPr>
        <w:pStyle w:val="Expandido"/>
        <w:rPr>
          <w:rFonts w:ascii="Arial" w:hAnsi="Arial" w:cs="Arial"/>
          <w:color w:val="auto"/>
          <w:sz w:val="24"/>
        </w:rPr>
      </w:pPr>
    </w:p>
    <w:p w14:paraId="7348E2F3" w14:textId="77777777" w:rsidR="000D7E90" w:rsidRPr="00E43A76" w:rsidRDefault="000D7E90" w:rsidP="000D7E90">
      <w:pPr>
        <w:pStyle w:val="Expandido"/>
        <w:numPr>
          <w:ilvl w:val="0"/>
          <w:numId w:val="48"/>
        </w:numPr>
        <w:rPr>
          <w:rFonts w:ascii="Arial" w:hAnsi="Arial" w:cs="Arial"/>
          <w:color w:val="auto"/>
          <w:sz w:val="24"/>
        </w:rPr>
      </w:pPr>
      <w:r w:rsidRPr="00E43A76">
        <w:rPr>
          <w:rFonts w:ascii="Arial" w:hAnsi="Arial" w:cs="Arial"/>
          <w:color w:val="auto"/>
          <w:sz w:val="24"/>
        </w:rPr>
        <w:t>A extinção da garantia na modalidade seguro-garantia observará a regulamentação da Susep.</w:t>
      </w:r>
    </w:p>
    <w:p w14:paraId="4E378681" w14:textId="77777777" w:rsidR="000D7E90" w:rsidRPr="00E43A76" w:rsidRDefault="000D7E90" w:rsidP="000D7E90">
      <w:pPr>
        <w:pStyle w:val="Expandido"/>
        <w:rPr>
          <w:rFonts w:ascii="Arial" w:hAnsi="Arial" w:cs="Arial"/>
          <w:color w:val="auto"/>
          <w:sz w:val="24"/>
        </w:rPr>
      </w:pPr>
    </w:p>
    <w:p w14:paraId="432FD103" w14:textId="77777777" w:rsidR="000D7E90" w:rsidRPr="00E43A76" w:rsidRDefault="000D7E90" w:rsidP="000D7E90">
      <w:pPr>
        <w:pStyle w:val="Expandido"/>
        <w:numPr>
          <w:ilvl w:val="0"/>
          <w:numId w:val="48"/>
        </w:numPr>
        <w:rPr>
          <w:rFonts w:ascii="Arial" w:hAnsi="Arial" w:cs="Arial"/>
          <w:color w:val="auto"/>
          <w:sz w:val="24"/>
        </w:rPr>
      </w:pPr>
      <w:r w:rsidRPr="00E43A76">
        <w:rPr>
          <w:rFonts w:ascii="Arial" w:hAnsi="Arial" w:cs="Arial"/>
          <w:color w:val="auto"/>
          <w:sz w:val="24"/>
        </w:rPr>
        <w:t>A Administração deverá apurar se há alguma pendência contratual antes do término da vigência da apólice. </w:t>
      </w:r>
    </w:p>
    <w:p w14:paraId="1C724B3D" w14:textId="77777777" w:rsidR="000D7E90" w:rsidRPr="00E43A76" w:rsidRDefault="000D7E90" w:rsidP="000D7E90">
      <w:pPr>
        <w:pStyle w:val="Expandido"/>
        <w:rPr>
          <w:rFonts w:ascii="Arial" w:hAnsi="Arial" w:cs="Arial"/>
          <w:color w:val="auto"/>
          <w:sz w:val="24"/>
        </w:rPr>
      </w:pPr>
    </w:p>
    <w:p w14:paraId="67BD3342"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A garantia somente será liberada ou restituída após a fiel execução do contrato ou após a sua extinção por culpa exclusiva da Administração e, quando em dinheiro, será atualizada monetariamente.</w:t>
      </w:r>
    </w:p>
    <w:p w14:paraId="60644B7C" w14:textId="77777777" w:rsidR="000D7E90" w:rsidRPr="00E43A76" w:rsidRDefault="000D7E90" w:rsidP="000D7E90">
      <w:pPr>
        <w:pStyle w:val="Expandido"/>
        <w:rPr>
          <w:rFonts w:ascii="Arial" w:hAnsi="Arial" w:cs="Arial"/>
          <w:color w:val="auto"/>
          <w:sz w:val="24"/>
        </w:rPr>
      </w:pPr>
    </w:p>
    <w:p w14:paraId="02B0AC17"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O Contratado autoriza o Contratante a reter, a qualquer tempo, a garantia, na forma prevista neste Projeto Básico.</w:t>
      </w:r>
    </w:p>
    <w:p w14:paraId="4EC6B23D" w14:textId="77777777" w:rsidR="000D7E90" w:rsidRPr="00E43A76" w:rsidRDefault="000D7E90" w:rsidP="000D7E90">
      <w:pPr>
        <w:pStyle w:val="Expandido"/>
        <w:rPr>
          <w:rFonts w:ascii="Arial" w:hAnsi="Arial" w:cs="Arial"/>
          <w:color w:val="auto"/>
          <w:sz w:val="24"/>
        </w:rPr>
      </w:pPr>
    </w:p>
    <w:p w14:paraId="37B0BDBB"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O garantidor não é parte para figurar em processo administrativo instaurado pelo Contratante com o objetivo de apurar prejuízos e/ou aplicar sanções à contratada.</w:t>
      </w:r>
    </w:p>
    <w:p w14:paraId="126B8B2C" w14:textId="77777777" w:rsidR="000D7E90" w:rsidRPr="00E43A76" w:rsidRDefault="000D7E90" w:rsidP="000D7E90">
      <w:pPr>
        <w:pStyle w:val="Expandido"/>
        <w:rPr>
          <w:rFonts w:ascii="Arial" w:hAnsi="Arial" w:cs="Arial"/>
          <w:color w:val="auto"/>
          <w:sz w:val="24"/>
        </w:rPr>
      </w:pPr>
    </w:p>
    <w:p w14:paraId="42C6E177"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A garantia de execução é independente de eventual garantia do produto ou serviço prevista neste Projeto Básico.</w:t>
      </w:r>
    </w:p>
    <w:p w14:paraId="4432F565" w14:textId="77777777" w:rsidR="000D7E90" w:rsidRPr="00E43A76" w:rsidRDefault="000D7E90" w:rsidP="000D7E90">
      <w:pPr>
        <w:pStyle w:val="Tpico3"/>
        <w:numPr>
          <w:ilvl w:val="0"/>
          <w:numId w:val="0"/>
        </w:numPr>
        <w:suppressAutoHyphens w:val="0"/>
      </w:pPr>
      <w:bookmarkStart w:id="63" w:name="_Hlk212893779"/>
      <w:r w:rsidRPr="00E43A76">
        <w:lastRenderedPageBreak/>
        <w:t>Há outros requisitos anteriores à execução?</w:t>
      </w:r>
    </w:p>
    <w:p w14:paraId="71FCF7D5" w14:textId="77777777" w:rsidR="000D7E90" w:rsidRPr="00E43A76" w:rsidRDefault="00B069B8" w:rsidP="000D7E90">
      <w:pPr>
        <w:rPr>
          <w:rFonts w:ascii="Arial" w:hAnsi="Arial"/>
        </w:rPr>
      </w:pPr>
      <w:sdt>
        <w:sdtPr>
          <w:rPr>
            <w:rFonts w:ascii="Arial" w:eastAsia="MS Gothic" w:hAnsi="Arial"/>
            <w:sz w:val="40"/>
          </w:rPr>
          <w:id w:val="938103363"/>
          <w14:checkbox>
            <w14:checked w14:val="1"/>
            <w14:checkedState w14:val="2612" w14:font="MS Gothic"/>
            <w14:uncheckedState w14:val="2610" w14:font="MS Gothic"/>
          </w14:checkbox>
        </w:sdtPr>
        <w:sdtEndPr/>
        <w:sdtContent>
          <w:r w:rsidR="000D7E90" w:rsidRPr="00E43A76">
            <w:rPr>
              <w:rFonts w:ascii="Segoe UI Symbol" w:eastAsia="MS Gothic" w:hAnsi="Segoe UI Symbol" w:cs="Segoe UI Symbol"/>
              <w:sz w:val="40"/>
            </w:rPr>
            <w:t>☒</w:t>
          </w:r>
        </w:sdtContent>
      </w:sdt>
      <w:r w:rsidR="000D7E90" w:rsidRPr="00E43A76">
        <w:rPr>
          <w:rFonts w:ascii="Arial" w:hAnsi="Arial"/>
        </w:rPr>
        <w:t xml:space="preserve"> Sim      </w:t>
      </w:r>
      <w:sdt>
        <w:sdtPr>
          <w:rPr>
            <w:rFonts w:ascii="Arial" w:eastAsia="MS Gothic" w:hAnsi="Arial"/>
            <w:sz w:val="40"/>
          </w:rPr>
          <w:id w:val="1267887842"/>
          <w14:checkbox>
            <w14:checked w14:val="0"/>
            <w14:checkedState w14:val="2612" w14:font="MS Gothic"/>
            <w14:uncheckedState w14:val="2610" w14:font="MS Gothic"/>
          </w14:checkbox>
        </w:sdtPr>
        <w:sdtEndPr/>
        <w:sdtContent>
          <w:r w:rsidR="000D7E90" w:rsidRPr="00E43A76">
            <w:rPr>
              <w:rFonts w:ascii="Segoe UI Symbol" w:eastAsia="MS Gothic" w:hAnsi="Segoe UI Symbol" w:cs="Segoe UI Symbol"/>
              <w:sz w:val="40"/>
            </w:rPr>
            <w:t>☐</w:t>
          </w:r>
        </w:sdtContent>
      </w:sdt>
      <w:r w:rsidR="000D7E90" w:rsidRPr="00E43A76">
        <w:rPr>
          <w:rFonts w:ascii="Arial" w:hAnsi="Arial"/>
        </w:rPr>
        <w:t xml:space="preserve"> Não</w:t>
      </w:r>
    </w:p>
    <w:p w14:paraId="10BCA5E9" w14:textId="77777777" w:rsidR="000D7E90" w:rsidRPr="00E43A76" w:rsidRDefault="000D7E90" w:rsidP="000D7E90">
      <w:pPr>
        <w:pStyle w:val="Tpico4"/>
        <w:numPr>
          <w:ilvl w:val="0"/>
          <w:numId w:val="0"/>
        </w:numPr>
        <w:suppressAutoHyphens w:val="0"/>
      </w:pPr>
      <w:r w:rsidRPr="00E43A76">
        <w:t xml:space="preserve">Se sim, quais requisitos anteriores à execução? </w:t>
      </w:r>
    </w:p>
    <w:p w14:paraId="3035951E"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O Contratado deve apresentar a ART do engenheiro responsável pela execução da obra, em até 10 dias da assinatura do contrato, não podendo iniciar a execução das obras sem apresentar a ART.</w:t>
      </w:r>
    </w:p>
    <w:p w14:paraId="5BF87A93" w14:textId="77777777" w:rsidR="000D7E90" w:rsidRPr="00E43A76" w:rsidRDefault="000D7E90" w:rsidP="000D7E9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4" w:name="_Hlk212893795"/>
      <w:bookmarkEnd w:id="63"/>
      <w:r w:rsidRPr="00E43A76">
        <w:t xml:space="preserve">Metodologia de acompanhamento da execução do contrato e principais pontos de controle  </w:t>
      </w:r>
    </w:p>
    <w:bookmarkEnd w:id="64"/>
    <w:p w14:paraId="66834F56"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O contrato deverá ser executado fielmente pelas partes, de acordo com as cláusulas avençadas e as normas da Lei nº 14.133, de 2021, e cada parte responderá pelas consequências de sua inexecução total ou parcial.</w:t>
      </w:r>
    </w:p>
    <w:p w14:paraId="568792B2" w14:textId="77777777" w:rsidR="000D7E90" w:rsidRPr="00E43A76" w:rsidRDefault="000D7E90" w:rsidP="000D7E90">
      <w:pPr>
        <w:pStyle w:val="Expandido"/>
        <w:rPr>
          <w:rFonts w:ascii="Arial" w:hAnsi="Arial" w:cs="Arial"/>
          <w:color w:val="auto"/>
          <w:sz w:val="24"/>
        </w:rPr>
      </w:pPr>
    </w:p>
    <w:p w14:paraId="2A13AB8E"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Em caso de impedimento, ordem de paralisação ou suspensão do contrato, o cronograma de execução será prorrogado automaticamente pelo tempo correspondente, anotadas tais circunstâncias mediante simples apostila.</w:t>
      </w:r>
    </w:p>
    <w:p w14:paraId="4FA927D9" w14:textId="77777777" w:rsidR="000D7E90" w:rsidRPr="00E43A76" w:rsidRDefault="000D7E90" w:rsidP="000D7E90">
      <w:pPr>
        <w:pStyle w:val="Expandido"/>
        <w:rPr>
          <w:rFonts w:ascii="Arial" w:hAnsi="Arial" w:cs="Arial"/>
          <w:color w:val="auto"/>
          <w:sz w:val="24"/>
        </w:rPr>
      </w:pPr>
    </w:p>
    <w:p w14:paraId="276A91B1"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As comunicações entre o órgão ou entidade e a contratada devem ser realizadas por escrito sempre que o ato exigir tal formalidade, admitindo-se o uso de mensagem eletrônica para esse fim.</w:t>
      </w:r>
    </w:p>
    <w:p w14:paraId="3E63EF52" w14:textId="77777777" w:rsidR="000D7E90" w:rsidRPr="00E43A76" w:rsidRDefault="000D7E90" w:rsidP="000D7E90">
      <w:pPr>
        <w:pStyle w:val="Expandido"/>
        <w:rPr>
          <w:rFonts w:ascii="Arial" w:hAnsi="Arial" w:cs="Arial"/>
          <w:color w:val="auto"/>
          <w:sz w:val="24"/>
        </w:rPr>
      </w:pPr>
    </w:p>
    <w:p w14:paraId="1AE0E339"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O órgão ou entidade poderá convocar representante da empresa para adoção de providências que devam ser cumpridas de imediato.</w:t>
      </w:r>
    </w:p>
    <w:p w14:paraId="4079D1A8" w14:textId="77777777" w:rsidR="000D7E90" w:rsidRPr="00E43A76" w:rsidRDefault="000D7E90" w:rsidP="000D7E90">
      <w:pPr>
        <w:pStyle w:val="Expandido"/>
        <w:rPr>
          <w:rFonts w:ascii="Arial" w:hAnsi="Arial" w:cs="Arial"/>
          <w:color w:val="auto"/>
          <w:sz w:val="24"/>
        </w:rPr>
      </w:pPr>
    </w:p>
    <w:p w14:paraId="1C6CEC9B"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BDB03B" w14:textId="77777777" w:rsidR="000D7E90" w:rsidRPr="00E43A76" w:rsidRDefault="000D7E90" w:rsidP="000D7E90">
      <w:pPr>
        <w:pStyle w:val="Expandido"/>
        <w:rPr>
          <w:rFonts w:ascii="Arial" w:hAnsi="Arial" w:cs="Arial"/>
          <w:color w:val="auto"/>
          <w:sz w:val="24"/>
        </w:rPr>
      </w:pPr>
    </w:p>
    <w:p w14:paraId="1D1E8A92" w14:textId="77777777" w:rsidR="000D7E90" w:rsidRPr="00E43A76" w:rsidRDefault="000D7E90" w:rsidP="000D7E90">
      <w:pPr>
        <w:pStyle w:val="Expandido"/>
        <w:ind w:left="0"/>
        <w:rPr>
          <w:rFonts w:ascii="Arial" w:hAnsi="Arial" w:cs="Arial"/>
          <w:b/>
          <w:color w:val="auto"/>
          <w:sz w:val="24"/>
        </w:rPr>
      </w:pPr>
      <w:r w:rsidRPr="00E43A76">
        <w:rPr>
          <w:rFonts w:ascii="Arial" w:hAnsi="Arial" w:cs="Arial"/>
          <w:b/>
          <w:color w:val="auto"/>
          <w:sz w:val="24"/>
        </w:rPr>
        <w:t>Preposto</w:t>
      </w:r>
    </w:p>
    <w:p w14:paraId="37B6D34A" w14:textId="77777777" w:rsidR="000D7E90" w:rsidRPr="00E43A76" w:rsidRDefault="000D7E90" w:rsidP="000D7E90">
      <w:pPr>
        <w:pStyle w:val="Expandido"/>
        <w:rPr>
          <w:rFonts w:ascii="Arial" w:hAnsi="Arial" w:cs="Arial"/>
          <w:color w:val="auto"/>
          <w:sz w:val="24"/>
        </w:rPr>
      </w:pPr>
    </w:p>
    <w:p w14:paraId="7BD485F6"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A Contratada designará formalmente o preposto da empresa, antes do início da prestação dos serviços, indicando no instrumento os poderes e deveres em relação à execução do objeto contratado.</w:t>
      </w:r>
    </w:p>
    <w:p w14:paraId="23242488" w14:textId="77777777" w:rsidR="000D7E90" w:rsidRPr="00E43A76" w:rsidRDefault="000D7E90" w:rsidP="000D7E90">
      <w:pPr>
        <w:pStyle w:val="Expandido"/>
        <w:rPr>
          <w:rFonts w:ascii="Arial" w:hAnsi="Arial" w:cs="Arial"/>
          <w:color w:val="auto"/>
          <w:sz w:val="24"/>
        </w:rPr>
      </w:pPr>
    </w:p>
    <w:p w14:paraId="3C9A3A1E" w14:textId="77777777" w:rsidR="000D7E90" w:rsidRPr="00E43A76" w:rsidRDefault="000D7E90" w:rsidP="000D7E90">
      <w:pPr>
        <w:pStyle w:val="Expandido"/>
        <w:ind w:left="0"/>
        <w:rPr>
          <w:rFonts w:ascii="Arial" w:hAnsi="Arial" w:cs="Arial"/>
          <w:color w:val="auto"/>
          <w:sz w:val="24"/>
        </w:rPr>
      </w:pPr>
      <w:r w:rsidRPr="00E43A76">
        <w:rPr>
          <w:rFonts w:ascii="Arial" w:hAnsi="Arial" w:cs="Arial"/>
          <w:color w:val="auto"/>
          <w:sz w:val="24"/>
        </w:rPr>
        <w:t>A Contratante poderá recusar, desde que justificadamente, a indicação ou a manutenção do preposto da empresa, hipótese em que a Contratada designará outro para o exercício da atividade.</w:t>
      </w:r>
    </w:p>
    <w:p w14:paraId="03B45A08" w14:textId="77777777" w:rsidR="000D7E90" w:rsidRPr="00E43A76" w:rsidRDefault="000D7E90" w:rsidP="000D7E90">
      <w:pPr>
        <w:pStyle w:val="Expandido"/>
        <w:rPr>
          <w:rFonts w:ascii="Arial" w:hAnsi="Arial" w:cs="Arial"/>
          <w:color w:val="auto"/>
          <w:sz w:val="24"/>
        </w:rPr>
      </w:pPr>
    </w:p>
    <w:p w14:paraId="38EEA32C" w14:textId="77777777" w:rsidR="000D7E90" w:rsidRPr="00E43A76" w:rsidRDefault="000D7E90" w:rsidP="000D7E90">
      <w:pPr>
        <w:pStyle w:val="Expandido"/>
        <w:ind w:left="0"/>
        <w:rPr>
          <w:rFonts w:ascii="Arial" w:hAnsi="Arial" w:cs="Arial"/>
          <w:b/>
          <w:color w:val="auto"/>
          <w:sz w:val="24"/>
        </w:rPr>
      </w:pPr>
      <w:r w:rsidRPr="00E43A76">
        <w:rPr>
          <w:rFonts w:ascii="Arial" w:hAnsi="Arial" w:cs="Arial"/>
          <w:b/>
          <w:color w:val="auto"/>
          <w:sz w:val="24"/>
        </w:rPr>
        <w:t>Fiscalização</w:t>
      </w:r>
    </w:p>
    <w:p w14:paraId="35F6A6A7" w14:textId="77777777" w:rsidR="000D7E90" w:rsidRPr="00E43A76" w:rsidRDefault="000D7E90" w:rsidP="000D7E90">
      <w:pPr>
        <w:pStyle w:val="Expandido"/>
        <w:rPr>
          <w:rFonts w:ascii="Arial" w:hAnsi="Arial" w:cs="Arial"/>
          <w:color w:val="auto"/>
          <w:sz w:val="24"/>
        </w:rPr>
      </w:pPr>
    </w:p>
    <w:p w14:paraId="52641C13" w14:textId="77777777" w:rsidR="000D7E90" w:rsidRPr="00E43A76" w:rsidRDefault="000D7E90" w:rsidP="00E43A76">
      <w:pPr>
        <w:pStyle w:val="Expandido"/>
        <w:ind w:left="0"/>
        <w:rPr>
          <w:rFonts w:ascii="Arial" w:hAnsi="Arial" w:cs="Arial"/>
          <w:color w:val="auto"/>
          <w:sz w:val="24"/>
        </w:rPr>
      </w:pPr>
      <w:r w:rsidRPr="00E43A76">
        <w:rPr>
          <w:rFonts w:ascii="Arial" w:hAnsi="Arial" w:cs="Arial"/>
          <w:color w:val="auto"/>
          <w:sz w:val="24"/>
        </w:rPr>
        <w:t>A execução do contrato deverá ser acompanhada e fiscalizada pelo s) fiscal (</w:t>
      </w:r>
      <w:proofErr w:type="spellStart"/>
      <w:r w:rsidRPr="00E43A76">
        <w:rPr>
          <w:rFonts w:ascii="Arial" w:hAnsi="Arial" w:cs="Arial"/>
          <w:color w:val="auto"/>
          <w:sz w:val="24"/>
        </w:rPr>
        <w:t>is</w:t>
      </w:r>
      <w:proofErr w:type="spellEnd"/>
      <w:r w:rsidRPr="00E43A76">
        <w:rPr>
          <w:rFonts w:ascii="Arial" w:hAnsi="Arial" w:cs="Arial"/>
          <w:color w:val="auto"/>
          <w:sz w:val="24"/>
        </w:rPr>
        <w:t>) do contrato, ou pelos respectivos substitutos (Lei nº 14.133, de 2021, art. 117, caput).</w:t>
      </w:r>
    </w:p>
    <w:p w14:paraId="6595E2B6" w14:textId="77777777" w:rsidR="000D7E90" w:rsidRPr="00E43A76" w:rsidRDefault="000D7E90" w:rsidP="00E43A76">
      <w:pPr>
        <w:pStyle w:val="Expandido"/>
        <w:rPr>
          <w:rFonts w:ascii="Arial" w:hAnsi="Arial" w:cs="Arial"/>
          <w:color w:val="auto"/>
          <w:sz w:val="24"/>
        </w:rPr>
      </w:pPr>
    </w:p>
    <w:p w14:paraId="422749D7" w14:textId="77777777" w:rsidR="000D7E90" w:rsidRPr="00E43A76" w:rsidRDefault="000D7E90" w:rsidP="00E43A76">
      <w:pPr>
        <w:pStyle w:val="Expandido"/>
        <w:ind w:left="0"/>
        <w:rPr>
          <w:rFonts w:ascii="Arial" w:hAnsi="Arial" w:cs="Arial"/>
          <w:color w:val="auto"/>
          <w:sz w:val="24"/>
          <w:u w:val="single"/>
        </w:rPr>
      </w:pPr>
      <w:r w:rsidRPr="00E43A76">
        <w:rPr>
          <w:rFonts w:ascii="Arial" w:hAnsi="Arial" w:cs="Arial"/>
          <w:color w:val="auto"/>
          <w:sz w:val="24"/>
          <w:u w:val="single"/>
        </w:rPr>
        <w:t xml:space="preserve">Fiscal pelo Convênio: </w:t>
      </w:r>
    </w:p>
    <w:p w14:paraId="7848A241" w14:textId="516D5312" w:rsidR="000D7E90" w:rsidRPr="00E43A76" w:rsidRDefault="000D7E90" w:rsidP="00E43A76">
      <w:pPr>
        <w:pStyle w:val="Expandido"/>
        <w:ind w:left="0"/>
        <w:rPr>
          <w:rFonts w:ascii="Arial" w:hAnsi="Arial" w:cs="Arial"/>
          <w:color w:val="auto"/>
          <w:sz w:val="24"/>
        </w:rPr>
      </w:pPr>
      <w:r w:rsidRPr="00E43A76">
        <w:rPr>
          <w:rFonts w:ascii="Arial" w:hAnsi="Arial" w:cs="Arial"/>
          <w:color w:val="auto"/>
          <w:sz w:val="24"/>
        </w:rPr>
        <w:t>Eng. Civil José Roberto de Castro Júnior.</w:t>
      </w:r>
    </w:p>
    <w:p w14:paraId="1585A010" w14:textId="77777777" w:rsidR="000D7E90" w:rsidRPr="00E43A76" w:rsidRDefault="000D7E90" w:rsidP="00E43A76">
      <w:pPr>
        <w:pStyle w:val="Expandido"/>
        <w:ind w:left="0"/>
        <w:rPr>
          <w:rFonts w:ascii="Arial" w:hAnsi="Arial" w:cs="Arial"/>
          <w:color w:val="auto"/>
          <w:sz w:val="24"/>
        </w:rPr>
      </w:pPr>
      <w:r w:rsidRPr="00E43A76">
        <w:rPr>
          <w:rFonts w:ascii="Arial" w:hAnsi="Arial" w:cs="Arial"/>
          <w:color w:val="auto"/>
          <w:sz w:val="24"/>
        </w:rPr>
        <w:t>CREA: 5070097809-SP</w:t>
      </w:r>
    </w:p>
    <w:p w14:paraId="425A3072" w14:textId="77777777" w:rsidR="000D7E90" w:rsidRPr="00E43A76" w:rsidRDefault="000D7E90" w:rsidP="00E43A76">
      <w:pPr>
        <w:pStyle w:val="Expandido"/>
        <w:rPr>
          <w:rFonts w:ascii="Arial" w:hAnsi="Arial" w:cs="Arial"/>
          <w:color w:val="auto"/>
          <w:sz w:val="24"/>
        </w:rPr>
      </w:pPr>
    </w:p>
    <w:p w14:paraId="19016CD1" w14:textId="77777777" w:rsidR="000D7E90" w:rsidRPr="00E43A76" w:rsidRDefault="000D7E90" w:rsidP="00E43A76">
      <w:pPr>
        <w:pStyle w:val="Expandido"/>
        <w:ind w:left="0"/>
        <w:rPr>
          <w:rFonts w:ascii="Arial" w:hAnsi="Arial" w:cs="Arial"/>
          <w:color w:val="auto"/>
          <w:sz w:val="24"/>
          <w:u w:val="single"/>
        </w:rPr>
      </w:pPr>
      <w:r w:rsidRPr="00E43A76">
        <w:rPr>
          <w:rFonts w:ascii="Arial" w:hAnsi="Arial" w:cs="Arial"/>
          <w:color w:val="auto"/>
          <w:sz w:val="24"/>
          <w:u w:val="single"/>
        </w:rPr>
        <w:t>Fiscais pela Prefeitura:</w:t>
      </w:r>
    </w:p>
    <w:p w14:paraId="66B85AE0" w14:textId="77777777" w:rsidR="000D7E90" w:rsidRPr="00E43A76" w:rsidRDefault="000D7E90" w:rsidP="00E43A76">
      <w:pPr>
        <w:pStyle w:val="Expandido"/>
        <w:ind w:left="0"/>
        <w:rPr>
          <w:rFonts w:ascii="Arial" w:hAnsi="Arial" w:cs="Arial"/>
          <w:color w:val="auto"/>
          <w:sz w:val="24"/>
        </w:rPr>
      </w:pPr>
      <w:r w:rsidRPr="00E43A76">
        <w:rPr>
          <w:rFonts w:ascii="Arial" w:hAnsi="Arial" w:cs="Arial"/>
          <w:color w:val="auto"/>
          <w:sz w:val="24"/>
        </w:rPr>
        <w:t>Eng. Civil José Roberto de Castro Júnior</w:t>
      </w:r>
    </w:p>
    <w:p w14:paraId="4983321E" w14:textId="77777777" w:rsidR="000D7E90" w:rsidRPr="00E43A76" w:rsidRDefault="000D7E90" w:rsidP="00E43A76">
      <w:pPr>
        <w:pStyle w:val="Expandido"/>
        <w:ind w:left="0"/>
        <w:rPr>
          <w:rFonts w:ascii="Arial" w:hAnsi="Arial" w:cs="Arial"/>
          <w:color w:val="auto"/>
          <w:sz w:val="24"/>
        </w:rPr>
      </w:pPr>
      <w:r w:rsidRPr="00E43A76">
        <w:rPr>
          <w:rFonts w:ascii="Arial" w:hAnsi="Arial" w:cs="Arial"/>
          <w:color w:val="auto"/>
          <w:sz w:val="24"/>
        </w:rPr>
        <w:t>CREA: 5070097809-SP</w:t>
      </w:r>
    </w:p>
    <w:p w14:paraId="0ED6AEB2" w14:textId="77777777" w:rsidR="000D7E90" w:rsidRPr="00E43A76" w:rsidRDefault="000D7E90" w:rsidP="00E43A76">
      <w:pPr>
        <w:jc w:val="both"/>
        <w:rPr>
          <w:rFonts w:ascii="Arial" w:hAnsi="Arial"/>
          <w:b/>
          <w:bCs/>
        </w:rPr>
      </w:pPr>
    </w:p>
    <w:p w14:paraId="51BD2863"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 xml:space="preserve">Eng. Elétrico Leandro </w:t>
      </w:r>
      <w:proofErr w:type="spellStart"/>
      <w:r w:rsidRPr="00E43A76">
        <w:rPr>
          <w:rFonts w:ascii="Arial" w:hAnsi="Arial" w:cs="Arial"/>
          <w:color w:val="auto"/>
          <w:sz w:val="24"/>
        </w:rPr>
        <w:t>Tomozaki</w:t>
      </w:r>
      <w:proofErr w:type="spellEnd"/>
      <w:r w:rsidRPr="00E43A76">
        <w:rPr>
          <w:rFonts w:ascii="Arial" w:hAnsi="Arial" w:cs="Arial"/>
          <w:color w:val="auto"/>
          <w:sz w:val="24"/>
        </w:rPr>
        <w:t xml:space="preserve"> </w:t>
      </w:r>
      <w:proofErr w:type="spellStart"/>
      <w:r w:rsidRPr="00E43A76">
        <w:rPr>
          <w:rFonts w:ascii="Arial" w:hAnsi="Arial" w:cs="Arial"/>
          <w:color w:val="auto"/>
          <w:sz w:val="24"/>
        </w:rPr>
        <w:t>Bonavena</w:t>
      </w:r>
      <w:proofErr w:type="spellEnd"/>
      <w:r w:rsidRPr="00E43A76">
        <w:rPr>
          <w:rFonts w:ascii="Arial" w:hAnsi="Arial" w:cs="Arial"/>
          <w:color w:val="auto"/>
          <w:sz w:val="24"/>
        </w:rPr>
        <w:t>.</w:t>
      </w:r>
    </w:p>
    <w:p w14:paraId="60C351CD"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CREA: 5060730248-SP</w:t>
      </w:r>
    </w:p>
    <w:p w14:paraId="40261EA2" w14:textId="77777777" w:rsidR="00481C12" w:rsidRPr="00E43A76" w:rsidRDefault="00481C12" w:rsidP="00E43A76">
      <w:pPr>
        <w:pStyle w:val="Expandido"/>
        <w:rPr>
          <w:rFonts w:ascii="Arial" w:hAnsi="Arial" w:cs="Arial"/>
          <w:color w:val="auto"/>
          <w:sz w:val="24"/>
        </w:rPr>
      </w:pPr>
    </w:p>
    <w:p w14:paraId="1171FBAE" w14:textId="77777777" w:rsidR="00481C12" w:rsidRPr="00E43A76" w:rsidRDefault="00481C12" w:rsidP="00E43A76">
      <w:pPr>
        <w:pStyle w:val="Expandido"/>
        <w:ind w:left="0"/>
        <w:rPr>
          <w:rFonts w:ascii="Arial" w:hAnsi="Arial" w:cs="Arial"/>
          <w:color w:val="auto"/>
          <w:sz w:val="24"/>
          <w:u w:val="single"/>
        </w:rPr>
      </w:pPr>
      <w:r w:rsidRPr="00E43A76">
        <w:rPr>
          <w:rFonts w:ascii="Arial" w:hAnsi="Arial" w:cs="Arial"/>
          <w:color w:val="auto"/>
          <w:sz w:val="24"/>
          <w:u w:val="single"/>
        </w:rPr>
        <w:t>Fiscal Suplente:</w:t>
      </w:r>
    </w:p>
    <w:p w14:paraId="5CD0F8FB"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Eng. Civil Raquel Alvarez Martins.</w:t>
      </w:r>
    </w:p>
    <w:p w14:paraId="57ECACEB" w14:textId="77777777" w:rsidR="00481C12" w:rsidRPr="00E43A76" w:rsidRDefault="00481C12" w:rsidP="00E43A76">
      <w:pPr>
        <w:pStyle w:val="Expandido"/>
        <w:ind w:left="0"/>
        <w:rPr>
          <w:rFonts w:ascii="Arial" w:hAnsi="Arial" w:cs="Arial"/>
          <w:color w:val="auto"/>
          <w:sz w:val="24"/>
          <w:highlight w:val="yellow"/>
        </w:rPr>
      </w:pPr>
      <w:r w:rsidRPr="00E43A76">
        <w:rPr>
          <w:rFonts w:ascii="Arial" w:hAnsi="Arial" w:cs="Arial"/>
          <w:color w:val="auto"/>
          <w:sz w:val="24"/>
        </w:rPr>
        <w:t>CREA: 5069738170-SP</w:t>
      </w:r>
    </w:p>
    <w:p w14:paraId="2DB29740" w14:textId="77777777" w:rsidR="00481C12" w:rsidRPr="00E43A76" w:rsidRDefault="00481C12" w:rsidP="00E43A76">
      <w:pPr>
        <w:pStyle w:val="Expandido"/>
        <w:rPr>
          <w:rFonts w:ascii="Arial" w:hAnsi="Arial" w:cs="Arial"/>
          <w:color w:val="auto"/>
          <w:sz w:val="24"/>
        </w:rPr>
      </w:pPr>
    </w:p>
    <w:p w14:paraId="376150F6"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2B6BB79F" w14:textId="77777777" w:rsidR="00481C12" w:rsidRPr="00E43A76" w:rsidRDefault="00481C12" w:rsidP="00E43A76">
      <w:pPr>
        <w:pStyle w:val="Expandido"/>
        <w:rPr>
          <w:rFonts w:ascii="Arial" w:hAnsi="Arial" w:cs="Arial"/>
          <w:color w:val="auto"/>
          <w:sz w:val="24"/>
        </w:rPr>
      </w:pPr>
    </w:p>
    <w:p w14:paraId="5E7028D3"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0FDB0D3C" w14:textId="77777777" w:rsidR="00481C12" w:rsidRPr="00E43A76" w:rsidRDefault="00481C12" w:rsidP="00E43A76">
      <w:pPr>
        <w:pStyle w:val="Expandido"/>
        <w:rPr>
          <w:rFonts w:ascii="Arial" w:hAnsi="Arial" w:cs="Arial"/>
          <w:color w:val="auto"/>
          <w:sz w:val="24"/>
        </w:rPr>
      </w:pPr>
    </w:p>
    <w:p w14:paraId="61975D75"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Além do disposto acima, a fiscalização contratual obedecerá às seguintes rotinas:</w:t>
      </w:r>
    </w:p>
    <w:p w14:paraId="06E94738" w14:textId="77777777" w:rsidR="00481C12" w:rsidRPr="00E43A76" w:rsidRDefault="00481C12" w:rsidP="00E43A76">
      <w:pPr>
        <w:pStyle w:val="Expandido"/>
        <w:rPr>
          <w:rFonts w:ascii="Arial" w:hAnsi="Arial" w:cs="Arial"/>
          <w:color w:val="auto"/>
          <w:sz w:val="24"/>
        </w:rPr>
      </w:pPr>
    </w:p>
    <w:p w14:paraId="3E5DF088"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 xml:space="preserve">O fiscal técnico do contrato acompanhará a execução do contrato, para que sejam cumpridas todas as condições estabelecidas no contrato, de modo a assegurar os melhores resultados para a Administração. </w:t>
      </w:r>
    </w:p>
    <w:p w14:paraId="34E16C4C" w14:textId="77777777" w:rsidR="00481C12" w:rsidRPr="00E43A76" w:rsidRDefault="00481C12" w:rsidP="00E43A76">
      <w:pPr>
        <w:pStyle w:val="Expandido"/>
        <w:rPr>
          <w:rFonts w:ascii="Arial" w:hAnsi="Arial" w:cs="Arial"/>
          <w:color w:val="auto"/>
          <w:sz w:val="24"/>
        </w:rPr>
      </w:pPr>
    </w:p>
    <w:p w14:paraId="47045FBF"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0DDA0ED0" w14:textId="77777777" w:rsidR="00481C12" w:rsidRPr="00E43A76" w:rsidRDefault="00481C12" w:rsidP="00E43A76">
      <w:pPr>
        <w:pStyle w:val="Expandido"/>
        <w:rPr>
          <w:rFonts w:ascii="Arial" w:hAnsi="Arial" w:cs="Arial"/>
          <w:color w:val="auto"/>
          <w:sz w:val="24"/>
        </w:rPr>
      </w:pPr>
    </w:p>
    <w:p w14:paraId="0176EEAC"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 xml:space="preserve">Identificada qualquer inexatidão ou irregularidade, o fiscal técnico do contrato emitirá notificações para a correção da execução do contrato, determinando prazo para a correção; </w:t>
      </w:r>
    </w:p>
    <w:p w14:paraId="4AAEFD4C" w14:textId="77777777" w:rsidR="00481C12" w:rsidRPr="00E43A76" w:rsidRDefault="00481C12" w:rsidP="00E43A76">
      <w:pPr>
        <w:pStyle w:val="Expandido"/>
        <w:rPr>
          <w:rFonts w:ascii="Arial" w:hAnsi="Arial" w:cs="Arial"/>
          <w:color w:val="auto"/>
          <w:sz w:val="24"/>
        </w:rPr>
      </w:pPr>
    </w:p>
    <w:p w14:paraId="36382B05"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O fiscal técnico do contrato informará ao gestor do contato, em tempo hábil, a situação que demandar decisão ou adoção de medidas que ultrapassem sua competência, para que adote as medidas necessárias e saneadoras, se for o caso;</w:t>
      </w:r>
    </w:p>
    <w:p w14:paraId="23D73F07" w14:textId="77777777" w:rsidR="00481C12" w:rsidRPr="00E43A76" w:rsidRDefault="00481C12" w:rsidP="00E43A76">
      <w:pPr>
        <w:pStyle w:val="Expandido"/>
        <w:rPr>
          <w:rFonts w:ascii="Arial" w:hAnsi="Arial" w:cs="Arial"/>
          <w:color w:val="auto"/>
          <w:sz w:val="24"/>
        </w:rPr>
      </w:pPr>
    </w:p>
    <w:p w14:paraId="1399ABB7"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No caso de ocorrências que possam inviabilizar a execução do contrato nas datas aprazadas, o fiscal técnico do contrato comunicará o fato imediatamente ao gestor do contrato;</w:t>
      </w:r>
    </w:p>
    <w:p w14:paraId="095D397D" w14:textId="77777777" w:rsidR="00481C12" w:rsidRPr="00E43A76" w:rsidRDefault="00481C12" w:rsidP="00E43A76">
      <w:pPr>
        <w:pStyle w:val="Expandido"/>
        <w:rPr>
          <w:rFonts w:ascii="Arial" w:hAnsi="Arial" w:cs="Arial"/>
          <w:color w:val="auto"/>
          <w:sz w:val="24"/>
        </w:rPr>
      </w:pPr>
    </w:p>
    <w:p w14:paraId="5873381E"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lastRenderedPageBreak/>
        <w:t>O fiscal técnico do contrato comunicará ao gestor do contrato, em tempo hábil, o término do contrato sob sua responsabilidade, com vistas à tempestiva renovação ou à prorrogação contratual.</w:t>
      </w:r>
    </w:p>
    <w:p w14:paraId="573CAA38" w14:textId="77777777" w:rsidR="00481C12" w:rsidRPr="00E43A76" w:rsidRDefault="00481C12" w:rsidP="00E43A76">
      <w:pPr>
        <w:pStyle w:val="Expandido"/>
        <w:rPr>
          <w:rFonts w:ascii="Arial" w:hAnsi="Arial" w:cs="Arial"/>
          <w:color w:val="auto"/>
          <w:sz w:val="24"/>
        </w:rPr>
      </w:pPr>
    </w:p>
    <w:p w14:paraId="4D5AFF95"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Deverá ainda observar os seguintes normativos:</w:t>
      </w:r>
    </w:p>
    <w:p w14:paraId="370BDDC8" w14:textId="77777777" w:rsidR="00481C12" w:rsidRPr="00E43A76" w:rsidRDefault="00481C12" w:rsidP="00E43A76">
      <w:pPr>
        <w:pStyle w:val="Expandido"/>
        <w:rPr>
          <w:rFonts w:ascii="Arial" w:hAnsi="Arial" w:cs="Arial"/>
          <w:color w:val="auto"/>
          <w:sz w:val="24"/>
        </w:rPr>
      </w:pPr>
    </w:p>
    <w:p w14:paraId="5D4815A6"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Lei nº 5.194, de 24 de dezembro 1966, que regula o exercício das profissões de Engenharia e dá outras providências.</w:t>
      </w:r>
    </w:p>
    <w:p w14:paraId="317372E6" w14:textId="77777777" w:rsidR="00481C12" w:rsidRPr="00E43A76" w:rsidRDefault="00481C12" w:rsidP="00E43A76">
      <w:pPr>
        <w:pStyle w:val="Expandido"/>
        <w:rPr>
          <w:rFonts w:ascii="Arial" w:hAnsi="Arial" w:cs="Arial"/>
          <w:color w:val="auto"/>
          <w:sz w:val="24"/>
        </w:rPr>
      </w:pPr>
    </w:p>
    <w:p w14:paraId="350BA31E"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Lei nº 12.378/2010 regula o exercício da Arquitetura e cria o Conselho de Arquitetura e Urbanismo do Brasil (CAU/BR) e das Unidades da Federação (CAU/UF).</w:t>
      </w:r>
    </w:p>
    <w:p w14:paraId="1A7D8D44" w14:textId="77777777" w:rsidR="00481C12" w:rsidRPr="00E43A76" w:rsidRDefault="00481C12" w:rsidP="00E43A76">
      <w:pPr>
        <w:pStyle w:val="Expandido"/>
        <w:rPr>
          <w:rFonts w:ascii="Arial" w:hAnsi="Arial" w:cs="Arial"/>
          <w:color w:val="auto"/>
          <w:sz w:val="24"/>
        </w:rPr>
      </w:pPr>
    </w:p>
    <w:p w14:paraId="5DA13B99"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w:t>
      </w:r>
    </w:p>
    <w:p w14:paraId="0D784AE1" w14:textId="77777777" w:rsidR="00481C12" w:rsidRPr="00E43A76" w:rsidRDefault="00481C12" w:rsidP="00E43A76">
      <w:pPr>
        <w:pStyle w:val="Expandido"/>
        <w:rPr>
          <w:rFonts w:ascii="Arial" w:hAnsi="Arial" w:cs="Arial"/>
          <w:color w:val="auto"/>
          <w:sz w:val="24"/>
        </w:rPr>
      </w:pPr>
    </w:p>
    <w:p w14:paraId="5ADD5B99"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Lei n° 10.216, de 06 de abril de 2001, que dispõe sobre a proteção e os direitos das pessoas portadoras de transtornos mentais e redireciona o modelo assistencial em saúde mental.</w:t>
      </w:r>
    </w:p>
    <w:p w14:paraId="790FEFD2" w14:textId="77777777" w:rsidR="00481C12" w:rsidRPr="00E43A76" w:rsidRDefault="00481C12" w:rsidP="00E43A76">
      <w:pPr>
        <w:pStyle w:val="Expandido"/>
        <w:rPr>
          <w:rFonts w:ascii="Arial" w:hAnsi="Arial" w:cs="Arial"/>
          <w:color w:val="auto"/>
          <w:sz w:val="24"/>
        </w:rPr>
      </w:pPr>
    </w:p>
    <w:p w14:paraId="73703310"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 xml:space="preserve">Portaria de Consolidação GM/MS nº 3, de 28 de setembro de 2017, consolidação das normas sobre as redes do Sistema Único de Saúde. </w:t>
      </w:r>
    </w:p>
    <w:p w14:paraId="3263DCAE" w14:textId="77777777" w:rsidR="00481C12" w:rsidRPr="00E43A76" w:rsidRDefault="00481C12" w:rsidP="00E43A76">
      <w:pPr>
        <w:pStyle w:val="Expandido"/>
        <w:rPr>
          <w:rFonts w:ascii="Arial" w:hAnsi="Arial" w:cs="Arial"/>
          <w:color w:val="auto"/>
          <w:sz w:val="24"/>
        </w:rPr>
      </w:pPr>
    </w:p>
    <w:p w14:paraId="3C15E065"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Portaria de Consolidação nº 06, de 28 de setembro de 2017. Consolida as normas sobre o financiamento e a transferência dos recursos federais para as ações e os serviços de saúde do Sistema Único de Saúde.</w:t>
      </w:r>
    </w:p>
    <w:p w14:paraId="2E4E4CB9" w14:textId="77777777" w:rsidR="00481C12" w:rsidRPr="00E43A76" w:rsidRDefault="00481C12" w:rsidP="00E43A76">
      <w:pPr>
        <w:pStyle w:val="Expandido"/>
        <w:rPr>
          <w:rFonts w:ascii="Arial" w:hAnsi="Arial" w:cs="Arial"/>
          <w:color w:val="auto"/>
          <w:sz w:val="24"/>
        </w:rPr>
      </w:pPr>
    </w:p>
    <w:p w14:paraId="0CE21A5F"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 xml:space="preserve">RDC 63/2011 ANVISA - Requisitos de Boas Práticas de Funcionamento para os Serviços de Saúde. </w:t>
      </w:r>
    </w:p>
    <w:p w14:paraId="591A54B9" w14:textId="77777777" w:rsidR="00481C12" w:rsidRPr="00E43A76" w:rsidRDefault="00481C12" w:rsidP="00E43A76">
      <w:pPr>
        <w:pStyle w:val="Expandido"/>
        <w:rPr>
          <w:rFonts w:ascii="Arial" w:hAnsi="Arial" w:cs="Arial"/>
          <w:color w:val="auto"/>
          <w:sz w:val="24"/>
        </w:rPr>
      </w:pPr>
    </w:p>
    <w:p w14:paraId="62312F79"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 xml:space="preserve">RDC 222/2018 ANVISA - Regulamenta as Boas Práticas de Gerenciamento dos Resíduos de Serviços de Saúde </w:t>
      </w:r>
    </w:p>
    <w:p w14:paraId="13F70EE0" w14:textId="77777777" w:rsidR="00481C12" w:rsidRPr="00E43A76" w:rsidRDefault="00481C12" w:rsidP="00E43A76">
      <w:pPr>
        <w:pStyle w:val="Expandido"/>
        <w:rPr>
          <w:rFonts w:ascii="Arial" w:hAnsi="Arial" w:cs="Arial"/>
          <w:color w:val="auto"/>
          <w:sz w:val="24"/>
        </w:rPr>
      </w:pPr>
    </w:p>
    <w:p w14:paraId="080259A8"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 xml:space="preserve">RDC 36/2013 ANVISA - Institui ações para a segurança do paciente em serviços de saúde. </w:t>
      </w:r>
    </w:p>
    <w:p w14:paraId="5D3630EF" w14:textId="77777777" w:rsidR="00481C12" w:rsidRPr="00E43A76" w:rsidRDefault="00481C12" w:rsidP="00E43A76">
      <w:pPr>
        <w:pStyle w:val="Expandido"/>
        <w:rPr>
          <w:rFonts w:ascii="Arial" w:hAnsi="Arial" w:cs="Arial"/>
          <w:color w:val="auto"/>
          <w:sz w:val="24"/>
        </w:rPr>
      </w:pPr>
    </w:p>
    <w:p w14:paraId="030035CB"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 xml:space="preserve">RDC 15/2012 ANVISA – Requisitos de boas práticas para o processamento de produtos para saúde. </w:t>
      </w:r>
    </w:p>
    <w:p w14:paraId="3A1C4E9D" w14:textId="77777777" w:rsidR="00481C12" w:rsidRPr="00E43A76" w:rsidRDefault="00481C12" w:rsidP="00E43A76">
      <w:pPr>
        <w:pStyle w:val="Expandido"/>
        <w:rPr>
          <w:rFonts w:ascii="Arial" w:hAnsi="Arial" w:cs="Arial"/>
          <w:color w:val="auto"/>
          <w:sz w:val="24"/>
        </w:rPr>
      </w:pPr>
    </w:p>
    <w:p w14:paraId="6B00BAC5"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 xml:space="preserve">Resolução Conama nº 307, de 05 de julho de 2002, que estabelece diretrizes, critérios e procedimentos para a gestão dos resíduos da construção civil. </w:t>
      </w:r>
    </w:p>
    <w:p w14:paraId="160A1154" w14:textId="77777777" w:rsidR="00481C12" w:rsidRPr="00E43A76" w:rsidRDefault="00481C12" w:rsidP="00E43A76">
      <w:pPr>
        <w:pStyle w:val="Expandido"/>
        <w:rPr>
          <w:rFonts w:ascii="Arial" w:hAnsi="Arial" w:cs="Arial"/>
          <w:color w:val="auto"/>
          <w:sz w:val="24"/>
        </w:rPr>
      </w:pPr>
    </w:p>
    <w:p w14:paraId="1B477D70"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lastRenderedPageBreak/>
        <w:t xml:space="preserve">Resolução Conama nº 358/2005 – Tratamento e a disposição final dos resíduos dos serviços de saúde. </w:t>
      </w:r>
    </w:p>
    <w:p w14:paraId="20A3F4D3" w14:textId="77777777" w:rsidR="00481C12" w:rsidRPr="00E43A76" w:rsidRDefault="00481C12" w:rsidP="00E43A76">
      <w:pPr>
        <w:pStyle w:val="Expandido"/>
        <w:rPr>
          <w:rFonts w:ascii="Arial" w:hAnsi="Arial" w:cs="Arial"/>
          <w:color w:val="auto"/>
          <w:sz w:val="24"/>
        </w:rPr>
      </w:pPr>
    </w:p>
    <w:p w14:paraId="4CF412E6"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 xml:space="preserve">ABNT NBR 9050/2020 - Acessibilidade a edificações, mobiliário, espaços e equipamentos urbanos </w:t>
      </w:r>
    </w:p>
    <w:p w14:paraId="14AF5331" w14:textId="77777777" w:rsidR="00481C12" w:rsidRPr="00E43A76" w:rsidRDefault="00481C12" w:rsidP="00E43A76">
      <w:pPr>
        <w:pStyle w:val="Expandido"/>
        <w:ind w:left="0"/>
        <w:rPr>
          <w:rFonts w:ascii="Arial" w:hAnsi="Arial" w:cs="Arial"/>
          <w:color w:val="auto"/>
          <w:sz w:val="24"/>
        </w:rPr>
      </w:pPr>
    </w:p>
    <w:p w14:paraId="6559285F"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 xml:space="preserve">ABNT NBR 12.188/2016 – Sistema centralizados de suprimentos de gases medicinais, de gases para dispositivos médicos e de vácuo para uso em estabelecimentos de saúde. </w:t>
      </w:r>
    </w:p>
    <w:p w14:paraId="286EB967" w14:textId="77777777" w:rsidR="00481C12" w:rsidRPr="00E43A76" w:rsidRDefault="00481C12" w:rsidP="00E43A76">
      <w:pPr>
        <w:pStyle w:val="Expandido"/>
        <w:rPr>
          <w:rFonts w:ascii="Arial" w:hAnsi="Arial" w:cs="Arial"/>
          <w:color w:val="auto"/>
          <w:sz w:val="24"/>
        </w:rPr>
      </w:pPr>
    </w:p>
    <w:p w14:paraId="3ACB65AE"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ABNT NBR 7256/2016 – Tratamento de ar em Estabelecimento Assistencial de Saúde (EAS) – Requisitos para projetos e execução das instalações.</w:t>
      </w:r>
    </w:p>
    <w:p w14:paraId="2808A612" w14:textId="77777777" w:rsidR="00481C12" w:rsidRPr="00E43A76" w:rsidRDefault="00481C12" w:rsidP="00E43A76">
      <w:pPr>
        <w:pStyle w:val="Expandido"/>
        <w:rPr>
          <w:rFonts w:ascii="Arial" w:hAnsi="Arial" w:cs="Arial"/>
          <w:color w:val="auto"/>
          <w:sz w:val="24"/>
        </w:rPr>
      </w:pPr>
    </w:p>
    <w:p w14:paraId="6ED7BC8E"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ABNT NBR 13532/1995 – Elaboração de projetos de edificações.</w:t>
      </w:r>
    </w:p>
    <w:p w14:paraId="65698061" w14:textId="77777777" w:rsidR="00481C12" w:rsidRPr="00E43A76" w:rsidRDefault="00481C12" w:rsidP="00E43A76">
      <w:pPr>
        <w:pStyle w:val="Expandido"/>
        <w:rPr>
          <w:rFonts w:ascii="Arial" w:hAnsi="Arial" w:cs="Arial"/>
          <w:color w:val="auto"/>
          <w:sz w:val="24"/>
        </w:rPr>
      </w:pPr>
    </w:p>
    <w:p w14:paraId="1B6EFF8D" w14:textId="77777777" w:rsidR="00481C12" w:rsidRPr="00E43A76" w:rsidRDefault="00481C12" w:rsidP="00E43A76">
      <w:pPr>
        <w:pStyle w:val="Expandido"/>
        <w:numPr>
          <w:ilvl w:val="0"/>
          <w:numId w:val="65"/>
        </w:numPr>
        <w:rPr>
          <w:rFonts w:ascii="Arial" w:hAnsi="Arial" w:cs="Arial"/>
          <w:color w:val="auto"/>
          <w:sz w:val="24"/>
        </w:rPr>
      </w:pPr>
      <w:r w:rsidRPr="00E43A76">
        <w:rPr>
          <w:rFonts w:ascii="Arial" w:hAnsi="Arial" w:cs="Arial"/>
          <w:color w:val="auto"/>
          <w:sz w:val="24"/>
        </w:rPr>
        <w:t>ABNT NBR 6492/1994 – Representação de projetos de arquitetura.</w:t>
      </w:r>
    </w:p>
    <w:p w14:paraId="0C4E96CC" w14:textId="77777777" w:rsidR="00481C12" w:rsidRPr="00E43A76" w:rsidRDefault="00481C12" w:rsidP="00E43A76">
      <w:pPr>
        <w:pStyle w:val="Expandido"/>
        <w:rPr>
          <w:rFonts w:ascii="Arial" w:hAnsi="Arial" w:cs="Arial"/>
          <w:color w:val="auto"/>
          <w:sz w:val="24"/>
        </w:rPr>
      </w:pPr>
    </w:p>
    <w:p w14:paraId="3DFBCA08" w14:textId="77777777" w:rsidR="00481C12" w:rsidRPr="00E43A76" w:rsidRDefault="00481C12" w:rsidP="00481C12">
      <w:pPr>
        <w:pStyle w:val="Expandido"/>
        <w:ind w:left="0"/>
        <w:rPr>
          <w:rFonts w:ascii="Arial" w:hAnsi="Arial" w:cs="Arial"/>
          <w:b/>
          <w:color w:val="auto"/>
          <w:sz w:val="24"/>
        </w:rPr>
      </w:pPr>
      <w:r w:rsidRPr="00E43A76">
        <w:rPr>
          <w:rFonts w:ascii="Arial" w:hAnsi="Arial" w:cs="Arial"/>
          <w:b/>
          <w:color w:val="auto"/>
          <w:sz w:val="24"/>
        </w:rPr>
        <w:t xml:space="preserve">Gestor do Contrato </w:t>
      </w:r>
    </w:p>
    <w:p w14:paraId="4F15A286" w14:textId="77777777" w:rsidR="009A6B5C" w:rsidRPr="009A6B5C" w:rsidRDefault="009A6B5C" w:rsidP="009A6B5C">
      <w:pPr>
        <w:spacing w:line="276" w:lineRule="auto"/>
        <w:rPr>
          <w:rFonts w:ascii="Arial" w:hAnsi="Arial"/>
        </w:rPr>
      </w:pPr>
      <w:r w:rsidRPr="009A6B5C">
        <w:rPr>
          <w:rFonts w:ascii="Arial" w:hAnsi="Arial"/>
        </w:rPr>
        <w:t xml:space="preserve">Alberto Dominguez </w:t>
      </w:r>
      <w:proofErr w:type="spellStart"/>
      <w:r w:rsidRPr="009A6B5C">
        <w:rPr>
          <w:rFonts w:ascii="Arial" w:hAnsi="Arial"/>
        </w:rPr>
        <w:t>Canovas</w:t>
      </w:r>
      <w:proofErr w:type="spellEnd"/>
    </w:p>
    <w:p w14:paraId="0C08D124" w14:textId="77777777" w:rsidR="009A6B5C" w:rsidRPr="009A6B5C" w:rsidRDefault="009A6B5C" w:rsidP="009A6B5C">
      <w:pPr>
        <w:spacing w:line="276" w:lineRule="auto"/>
        <w:rPr>
          <w:rFonts w:ascii="Arial" w:hAnsi="Arial"/>
        </w:rPr>
      </w:pPr>
      <w:r w:rsidRPr="009A6B5C">
        <w:rPr>
          <w:rFonts w:ascii="Arial" w:hAnsi="Arial"/>
        </w:rPr>
        <w:t>Cargo: Secretário Adjunto de Obras, Conservação e Serviços Públicos</w:t>
      </w:r>
    </w:p>
    <w:p w14:paraId="0E5B8FC4" w14:textId="1075EA83" w:rsidR="00481C12" w:rsidRPr="009A6B5C" w:rsidRDefault="00481C12" w:rsidP="00481C12">
      <w:pPr>
        <w:rPr>
          <w:rFonts w:ascii="Arial" w:hAnsi="Arial"/>
        </w:rPr>
      </w:pPr>
      <w:r w:rsidRPr="009A6B5C">
        <w:rPr>
          <w:rFonts w:ascii="Arial" w:hAnsi="Arial"/>
        </w:rPr>
        <w:t xml:space="preserve">CREA: </w:t>
      </w:r>
      <w:r w:rsidR="009A6B5C" w:rsidRPr="009A6B5C">
        <w:rPr>
          <w:rFonts w:ascii="Arial" w:hAnsi="Arial"/>
        </w:rPr>
        <w:t xml:space="preserve">260.345.917-1              </w:t>
      </w:r>
    </w:p>
    <w:p w14:paraId="69A712B7" w14:textId="77777777" w:rsidR="00481C12" w:rsidRPr="009A6B5C" w:rsidRDefault="00481C12" w:rsidP="00481C12">
      <w:pPr>
        <w:pStyle w:val="Expandido"/>
        <w:ind w:left="0"/>
        <w:rPr>
          <w:rFonts w:ascii="Arial" w:hAnsi="Arial" w:cs="Arial"/>
          <w:color w:val="auto"/>
          <w:sz w:val="24"/>
        </w:rPr>
      </w:pPr>
      <w:r w:rsidRPr="009A6B5C">
        <w:rPr>
          <w:rFonts w:ascii="Arial" w:hAnsi="Arial" w:cs="Arial"/>
          <w:color w:val="auto"/>
          <w:sz w:val="24"/>
        </w:rPr>
        <w:t>E-mail: secretariadeobras@sertaozinho.sp.gov.br - Telefone (16) 3946 7800.</w:t>
      </w:r>
    </w:p>
    <w:p w14:paraId="4985DF61" w14:textId="77777777" w:rsidR="00481C12" w:rsidRPr="001377E5" w:rsidRDefault="00481C12" w:rsidP="00B70F9A">
      <w:pPr>
        <w:pStyle w:val="Expandido"/>
        <w:ind w:left="0"/>
        <w:rPr>
          <w:rFonts w:cs="Segoe UI"/>
          <w:color w:val="808080" w:themeColor="background1" w:themeShade="80"/>
          <w:sz w:val="22"/>
          <w:szCs w:val="22"/>
        </w:rPr>
      </w:pPr>
    </w:p>
    <w:p w14:paraId="2FD77178" w14:textId="77777777" w:rsidR="00481C12" w:rsidRPr="00E43A76" w:rsidRDefault="00481C12" w:rsidP="00481C12">
      <w:pPr>
        <w:pStyle w:val="Expandido"/>
        <w:ind w:left="0"/>
        <w:rPr>
          <w:rFonts w:ascii="Arial" w:hAnsi="Arial" w:cs="Arial"/>
          <w:color w:val="auto"/>
          <w:sz w:val="24"/>
        </w:rPr>
      </w:pPr>
      <w:r w:rsidRPr="00E43A76">
        <w:rPr>
          <w:rFonts w:ascii="Arial" w:hAnsi="Arial" w:cs="Arial"/>
          <w:color w:val="auto"/>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728CB47" w14:textId="77777777" w:rsidR="00481C12" w:rsidRPr="00E43A76" w:rsidRDefault="00481C12" w:rsidP="00481C12">
      <w:pPr>
        <w:pStyle w:val="Expandido"/>
        <w:rPr>
          <w:rFonts w:ascii="Arial" w:hAnsi="Arial" w:cs="Arial"/>
          <w:color w:val="auto"/>
          <w:sz w:val="24"/>
        </w:rPr>
      </w:pPr>
    </w:p>
    <w:p w14:paraId="730B55F4" w14:textId="77777777" w:rsidR="00481C12" w:rsidRPr="00E43A76" w:rsidRDefault="00481C12" w:rsidP="00481C12">
      <w:pPr>
        <w:pStyle w:val="Expandido"/>
        <w:ind w:left="0"/>
        <w:rPr>
          <w:rFonts w:ascii="Arial" w:hAnsi="Arial" w:cs="Arial"/>
          <w:color w:val="auto"/>
          <w:sz w:val="24"/>
        </w:rPr>
      </w:pPr>
      <w:r w:rsidRPr="00E43A76">
        <w:rPr>
          <w:rFonts w:ascii="Arial" w:hAnsi="Arial" w:cs="Arial"/>
          <w:color w:val="auto"/>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4ED78E4" w14:textId="77777777" w:rsidR="00481C12" w:rsidRPr="00E43A76" w:rsidRDefault="00481C12" w:rsidP="00481C12">
      <w:pPr>
        <w:pStyle w:val="Expandido"/>
        <w:rPr>
          <w:rFonts w:ascii="Arial" w:hAnsi="Arial" w:cs="Arial"/>
          <w:color w:val="auto"/>
          <w:sz w:val="24"/>
        </w:rPr>
      </w:pPr>
    </w:p>
    <w:p w14:paraId="7543710E" w14:textId="77777777" w:rsidR="00481C12" w:rsidRPr="00E43A76" w:rsidRDefault="00481C12" w:rsidP="00481C12">
      <w:pPr>
        <w:pStyle w:val="Expandido"/>
        <w:ind w:left="0"/>
        <w:rPr>
          <w:rFonts w:ascii="Arial" w:hAnsi="Arial" w:cs="Arial"/>
          <w:color w:val="auto"/>
          <w:sz w:val="24"/>
        </w:rPr>
      </w:pPr>
      <w:r w:rsidRPr="00E43A76">
        <w:rPr>
          <w:rFonts w:ascii="Arial" w:hAnsi="Arial" w:cs="Arial"/>
          <w:color w:val="auto"/>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7552910" w14:textId="77777777" w:rsidR="00481C12" w:rsidRPr="00E43A76" w:rsidRDefault="00481C12" w:rsidP="00481C12">
      <w:pPr>
        <w:pStyle w:val="Expandido"/>
        <w:rPr>
          <w:rFonts w:ascii="Arial" w:hAnsi="Arial" w:cs="Arial"/>
          <w:color w:val="auto"/>
          <w:sz w:val="24"/>
        </w:rPr>
      </w:pPr>
    </w:p>
    <w:p w14:paraId="591511C5" w14:textId="77777777" w:rsidR="00481C12" w:rsidRPr="00E43A76" w:rsidRDefault="00481C12" w:rsidP="00481C12">
      <w:pPr>
        <w:pStyle w:val="Expandido"/>
        <w:ind w:left="0"/>
        <w:rPr>
          <w:rFonts w:ascii="Arial" w:hAnsi="Arial" w:cs="Arial"/>
          <w:color w:val="auto"/>
          <w:sz w:val="24"/>
        </w:rPr>
      </w:pPr>
      <w:r w:rsidRPr="00E43A76">
        <w:rPr>
          <w:rFonts w:ascii="Arial" w:hAnsi="Arial" w:cs="Arial"/>
          <w:color w:val="auto"/>
          <w:sz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8578CEF" w14:textId="77777777" w:rsidR="00481C12" w:rsidRPr="00E43A76" w:rsidRDefault="00481C12" w:rsidP="00481C12">
      <w:pPr>
        <w:pStyle w:val="Expandido"/>
        <w:rPr>
          <w:rFonts w:ascii="Arial" w:hAnsi="Arial" w:cs="Arial"/>
          <w:color w:val="auto"/>
          <w:sz w:val="24"/>
        </w:rPr>
      </w:pPr>
    </w:p>
    <w:p w14:paraId="71C6628C"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2BF77C3" w14:textId="77777777" w:rsidR="00481C12" w:rsidRPr="00E43A76" w:rsidRDefault="00481C12" w:rsidP="00E43A76">
      <w:pPr>
        <w:pStyle w:val="Expandido"/>
        <w:rPr>
          <w:rFonts w:ascii="Arial" w:hAnsi="Arial" w:cs="Arial"/>
          <w:color w:val="auto"/>
          <w:sz w:val="24"/>
        </w:rPr>
      </w:pPr>
    </w:p>
    <w:p w14:paraId="66626B0C"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A899B80" w14:textId="77777777" w:rsidR="00481C12" w:rsidRPr="00E43A76" w:rsidRDefault="00481C12" w:rsidP="00E43A76">
      <w:pPr>
        <w:jc w:val="both"/>
        <w:rPr>
          <w:rFonts w:ascii="Arial" w:hAnsi="Arial"/>
        </w:rPr>
      </w:pPr>
    </w:p>
    <w:p w14:paraId="4A4DF619" w14:textId="0691983A" w:rsidR="000D7E90" w:rsidRPr="00E43A76" w:rsidRDefault="00481C12" w:rsidP="00E43A76">
      <w:pPr>
        <w:jc w:val="both"/>
        <w:rPr>
          <w:rFonts w:ascii="Arial" w:hAnsi="Arial"/>
          <w:b/>
          <w:bCs/>
        </w:rPr>
      </w:pPr>
      <w:r w:rsidRPr="00E43A76">
        <w:rPr>
          <w:rFonts w:ascii="Arial" w:hAnsi="Arial"/>
        </w:rPr>
        <w:t>O gestor do contrato deverá enviar a documentação pertinente ao setor de contratos para a formalização dos procedimentos de liquidação e pagamento, no valor dimensionado pela fiscalização e gestão nos termos do contrato.</w:t>
      </w:r>
    </w:p>
    <w:p w14:paraId="6A862954" w14:textId="77777777" w:rsidR="00481C12" w:rsidRPr="00E43A76" w:rsidRDefault="00481C12" w:rsidP="00E43A7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5" w:name="_Hlk212893881"/>
      <w:r w:rsidRPr="00E43A76">
        <w:t xml:space="preserve">Obrigações específicas do contratado </w:t>
      </w:r>
    </w:p>
    <w:p w14:paraId="37EC7D84"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bookmarkEnd w:id="65"/>
    <w:p w14:paraId="0698106A" w14:textId="77777777" w:rsidR="00481C12" w:rsidRPr="00E43A76" w:rsidRDefault="00481C12" w:rsidP="00E43A76">
      <w:pPr>
        <w:pStyle w:val="Expandido"/>
        <w:rPr>
          <w:rFonts w:ascii="Arial" w:hAnsi="Arial" w:cs="Arial"/>
          <w:color w:val="auto"/>
          <w:sz w:val="24"/>
        </w:rPr>
      </w:pPr>
    </w:p>
    <w:p w14:paraId="12BA75B9" w14:textId="77777777" w:rsidR="00481C12" w:rsidRPr="00E43A76" w:rsidRDefault="00481C12" w:rsidP="00E43A76">
      <w:pPr>
        <w:pStyle w:val="Expandido"/>
        <w:ind w:left="0"/>
        <w:rPr>
          <w:rFonts w:ascii="Arial" w:hAnsi="Arial" w:cs="Arial"/>
          <w:color w:val="auto"/>
          <w:sz w:val="24"/>
        </w:rPr>
      </w:pPr>
      <w:bookmarkStart w:id="66" w:name="_Hlk212893893"/>
      <w:r w:rsidRPr="00E43A76">
        <w:rPr>
          <w:rFonts w:ascii="Arial" w:hAnsi="Arial" w:cs="Arial"/>
          <w:color w:val="auto"/>
          <w:sz w:val="24"/>
        </w:rPr>
        <w:t>A mão de obra a ser empregada na execução dos trabalhos, não havendo vínculo com o Município, ficando este isento da imputação de qualquer obrigação trabalhista;</w:t>
      </w:r>
    </w:p>
    <w:p w14:paraId="1642EB10" w14:textId="77777777" w:rsidR="00481C12" w:rsidRPr="00E43A76" w:rsidRDefault="00481C12" w:rsidP="00E43A76">
      <w:pPr>
        <w:pStyle w:val="Expandido"/>
        <w:rPr>
          <w:rFonts w:ascii="Arial" w:hAnsi="Arial" w:cs="Arial"/>
          <w:color w:val="auto"/>
          <w:sz w:val="24"/>
        </w:rPr>
      </w:pPr>
    </w:p>
    <w:p w14:paraId="204088C6"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66CBE41A" w14:textId="77777777" w:rsidR="00481C12" w:rsidRPr="00E43A76" w:rsidRDefault="00481C12" w:rsidP="00E43A76">
      <w:pPr>
        <w:pStyle w:val="Expandido"/>
        <w:rPr>
          <w:rFonts w:ascii="Arial" w:hAnsi="Arial" w:cs="Arial"/>
          <w:color w:val="auto"/>
          <w:sz w:val="24"/>
        </w:rPr>
      </w:pPr>
    </w:p>
    <w:p w14:paraId="36FAA0EC"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O pagamento de indenização a terceiros por danos ocasionados e relativos à execução do objeto contratado;</w:t>
      </w:r>
    </w:p>
    <w:p w14:paraId="47FC51A7" w14:textId="77777777" w:rsidR="00481C12" w:rsidRPr="00E43A76" w:rsidRDefault="00481C12" w:rsidP="00E43A76">
      <w:pPr>
        <w:pStyle w:val="Expandido"/>
        <w:rPr>
          <w:rFonts w:ascii="Arial" w:hAnsi="Arial" w:cs="Arial"/>
          <w:color w:val="auto"/>
          <w:sz w:val="24"/>
        </w:rPr>
      </w:pPr>
    </w:p>
    <w:p w14:paraId="35D55E4B"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558F28EE" w14:textId="77777777" w:rsidR="00481C12" w:rsidRPr="00E43A76" w:rsidRDefault="00481C12" w:rsidP="00E43A76">
      <w:pPr>
        <w:pStyle w:val="Expandido"/>
        <w:rPr>
          <w:rFonts w:ascii="Arial" w:hAnsi="Arial" w:cs="Arial"/>
          <w:color w:val="auto"/>
          <w:sz w:val="24"/>
        </w:rPr>
      </w:pPr>
    </w:p>
    <w:p w14:paraId="70220973"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A remição, reparação, correção ou substituição dos equipamentos / objetos / materiais em que se verifiquem defeitos ou incorreções, sem comprometer o andamento das atividades.</w:t>
      </w:r>
    </w:p>
    <w:p w14:paraId="0D26D368" w14:textId="77777777" w:rsidR="00481C12" w:rsidRPr="00E43A76" w:rsidRDefault="00481C12" w:rsidP="00E43A7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7" w:name="_Hlk212893907"/>
      <w:bookmarkEnd w:id="66"/>
      <w:r w:rsidRPr="00E43A76">
        <w:t xml:space="preserve">Obrigações específicas do Município </w:t>
      </w:r>
    </w:p>
    <w:p w14:paraId="258907B6"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Prestar os esclarecimentos necessários para a execução do objeto contratado;</w:t>
      </w:r>
    </w:p>
    <w:p w14:paraId="14F99D2C" w14:textId="77777777" w:rsidR="00481C12" w:rsidRPr="00E43A76" w:rsidRDefault="00481C12" w:rsidP="00E43A76">
      <w:pPr>
        <w:pStyle w:val="Expandido"/>
        <w:rPr>
          <w:rFonts w:ascii="Arial" w:hAnsi="Arial" w:cs="Arial"/>
          <w:color w:val="auto"/>
          <w:sz w:val="24"/>
        </w:rPr>
      </w:pPr>
    </w:p>
    <w:p w14:paraId="470F6279"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34418C5B" w14:textId="77777777" w:rsidR="00481C12" w:rsidRPr="00E43A76" w:rsidRDefault="00481C12" w:rsidP="00E43A76">
      <w:pPr>
        <w:pStyle w:val="Expandido"/>
        <w:rPr>
          <w:rFonts w:ascii="Arial" w:hAnsi="Arial" w:cs="Arial"/>
          <w:color w:val="auto"/>
          <w:sz w:val="24"/>
        </w:rPr>
      </w:pPr>
    </w:p>
    <w:p w14:paraId="51B25513"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Comunicar por escrito a CONTRATADA qualquer irregularidade ou deficiência porventura, a fim de que a mesma possa providenciar as resoluções cabíveis;</w:t>
      </w:r>
    </w:p>
    <w:p w14:paraId="4176A7D3" w14:textId="77777777" w:rsidR="00481C12" w:rsidRPr="00BB7B74" w:rsidRDefault="00481C12" w:rsidP="00481C12">
      <w:pPr>
        <w:pStyle w:val="Expandido"/>
        <w:rPr>
          <w:color w:val="808080" w:themeColor="background1" w:themeShade="80"/>
          <w:sz w:val="22"/>
        </w:rPr>
      </w:pPr>
    </w:p>
    <w:p w14:paraId="00110F0A" w14:textId="77777777" w:rsidR="00481C12" w:rsidRPr="00E43A76" w:rsidRDefault="00481C12" w:rsidP="00481C12">
      <w:pPr>
        <w:pStyle w:val="Expandido"/>
        <w:ind w:left="0"/>
        <w:rPr>
          <w:rFonts w:ascii="Arial" w:hAnsi="Arial" w:cs="Arial"/>
          <w:color w:val="auto"/>
          <w:sz w:val="24"/>
        </w:rPr>
      </w:pPr>
      <w:r w:rsidRPr="00E43A76">
        <w:rPr>
          <w:rFonts w:ascii="Arial" w:hAnsi="Arial" w:cs="Arial"/>
          <w:color w:val="auto"/>
          <w:sz w:val="24"/>
        </w:rPr>
        <w:lastRenderedPageBreak/>
        <w:t>Efetuar os pagamentos nas condições e preços pactuados nos termos deste processo.</w:t>
      </w:r>
    </w:p>
    <w:p w14:paraId="2A30CF69" w14:textId="77777777" w:rsidR="00481C12" w:rsidRPr="00E43A76" w:rsidRDefault="00481C12" w:rsidP="00481C12">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8" w:name="_Hlk212893923"/>
      <w:bookmarkEnd w:id="67"/>
      <w:r w:rsidRPr="00E43A76">
        <w:t>Existem requisitos posteriores à execução?</w:t>
      </w:r>
    </w:p>
    <w:p w14:paraId="2D91C64A" w14:textId="77777777" w:rsidR="00481C12" w:rsidRPr="00E43A76" w:rsidRDefault="00B069B8" w:rsidP="00481C12">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481C12" w:rsidRPr="00E43A76">
            <w:rPr>
              <w:rFonts w:ascii="Segoe UI Symbol" w:eastAsia="MS Gothic" w:hAnsi="Segoe UI Symbol" w:cs="Segoe UI Symbol"/>
              <w:sz w:val="40"/>
            </w:rPr>
            <w:t>☐</w:t>
          </w:r>
        </w:sdtContent>
      </w:sdt>
      <w:r w:rsidR="00481C12" w:rsidRPr="00E43A76">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481C12" w:rsidRPr="00E43A76">
            <w:rPr>
              <w:rFonts w:ascii="Segoe UI Symbol" w:eastAsia="MS Gothic" w:hAnsi="Segoe UI Symbol" w:cs="Segoe UI Symbol"/>
              <w:sz w:val="40"/>
            </w:rPr>
            <w:t>☒</w:t>
          </w:r>
        </w:sdtContent>
      </w:sdt>
      <w:r w:rsidR="00481C12" w:rsidRPr="00E43A76">
        <w:rPr>
          <w:rFonts w:ascii="Arial" w:hAnsi="Arial"/>
        </w:rPr>
        <w:t xml:space="preserve"> Não</w:t>
      </w:r>
    </w:p>
    <w:p w14:paraId="7C0088D9" w14:textId="77777777" w:rsidR="00481C12" w:rsidRPr="00E43A76" w:rsidRDefault="00481C12" w:rsidP="00E43A7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9" w:name="_Hlk212893933"/>
      <w:bookmarkEnd w:id="68"/>
      <w:r w:rsidRPr="00E43A76">
        <w:t xml:space="preserve">Infrações e penalidades do Contrato  </w:t>
      </w:r>
    </w:p>
    <w:p w14:paraId="3B8ED941"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Nos casos em que o contratado cometer ato de descumprimento parcial do contrato, sem que gere dano ao Município, o fiscal do contrato aplicará sanção de advertência ao contratado.</w:t>
      </w:r>
    </w:p>
    <w:bookmarkEnd w:id="69"/>
    <w:p w14:paraId="72316628" w14:textId="77777777" w:rsidR="00481C12" w:rsidRPr="00E43A76" w:rsidRDefault="00481C12" w:rsidP="00E43A76">
      <w:pPr>
        <w:pStyle w:val="Expandido"/>
        <w:rPr>
          <w:rFonts w:ascii="Arial" w:hAnsi="Arial" w:cs="Arial"/>
          <w:color w:val="auto"/>
          <w:sz w:val="24"/>
        </w:rPr>
      </w:pPr>
    </w:p>
    <w:p w14:paraId="6C28FAAC" w14:textId="77777777" w:rsidR="00481C12" w:rsidRPr="00E43A76" w:rsidRDefault="00481C12" w:rsidP="00E43A76">
      <w:pPr>
        <w:pStyle w:val="Expandido"/>
        <w:ind w:left="0"/>
        <w:rPr>
          <w:rFonts w:ascii="Arial" w:hAnsi="Arial" w:cs="Arial"/>
          <w:color w:val="auto"/>
          <w:sz w:val="24"/>
        </w:rPr>
      </w:pPr>
      <w:bookmarkStart w:id="70" w:name="_Hlk212893946"/>
      <w:r w:rsidRPr="00E43A76">
        <w:rPr>
          <w:rFonts w:ascii="Arial" w:hAnsi="Arial" w:cs="Arial"/>
          <w:color w:val="auto"/>
          <w:sz w:val="24"/>
        </w:rPr>
        <w:t>Será aplicada multa moratória não inferior a 0,5% (zero vírgula cinco por cento) por dia de atraso injustificado sobre o valor da parcela inadimplida, até o limite de 40 (quarenta) dias.</w:t>
      </w:r>
    </w:p>
    <w:p w14:paraId="7B259948" w14:textId="77777777" w:rsidR="00481C12" w:rsidRPr="00E43A76" w:rsidRDefault="00481C12" w:rsidP="00E43A76">
      <w:pPr>
        <w:pStyle w:val="Expandido"/>
        <w:rPr>
          <w:rFonts w:ascii="Arial" w:hAnsi="Arial" w:cs="Arial"/>
          <w:color w:val="auto"/>
          <w:sz w:val="24"/>
        </w:rPr>
      </w:pPr>
    </w:p>
    <w:p w14:paraId="6C7668A6"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15998E23" w14:textId="77777777" w:rsidR="00481C12" w:rsidRPr="00E43A76" w:rsidRDefault="00481C12" w:rsidP="00E43A76">
      <w:pPr>
        <w:pStyle w:val="Expandido"/>
        <w:rPr>
          <w:rFonts w:ascii="Arial" w:hAnsi="Arial" w:cs="Arial"/>
          <w:color w:val="auto"/>
          <w:sz w:val="24"/>
        </w:rPr>
      </w:pPr>
    </w:p>
    <w:p w14:paraId="3EEE827F" w14:textId="77777777" w:rsidR="00481C12" w:rsidRPr="00E43A76" w:rsidRDefault="00481C12" w:rsidP="00E43A76">
      <w:pPr>
        <w:jc w:val="both"/>
        <w:rPr>
          <w:rFonts w:ascii="Arial" w:hAnsi="Arial"/>
        </w:rPr>
      </w:pPr>
      <w:r w:rsidRPr="00E43A76">
        <w:rPr>
          <w:rFonts w:ascii="Arial" w:hAnsi="Arial"/>
        </w:rPr>
        <w:t>Nos casos de inexecução total do contrato, o Município aplicará multa de 20% (vinte por cento) sobre o valor do contrato.</w:t>
      </w:r>
    </w:p>
    <w:p w14:paraId="5F111B4D" w14:textId="77777777" w:rsidR="00481C12" w:rsidRPr="00E43A76" w:rsidRDefault="00481C12" w:rsidP="00E43A76">
      <w:pPr>
        <w:pStyle w:val="Expandido"/>
        <w:rPr>
          <w:rFonts w:ascii="Arial" w:hAnsi="Arial" w:cs="Arial"/>
          <w:color w:val="auto"/>
          <w:sz w:val="24"/>
        </w:rPr>
      </w:pPr>
    </w:p>
    <w:p w14:paraId="2E5138A8"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A penalidade de multa poderá ser cumulada com penalidade de impedimento de licitar e contratar, nos termos da tabela:</w:t>
      </w:r>
    </w:p>
    <w:p w14:paraId="7BB70C28" w14:textId="77777777" w:rsidR="00481C12" w:rsidRDefault="00481C12" w:rsidP="00481C12">
      <w:pPr>
        <w:pStyle w:val="Expandido"/>
        <w:ind w:left="0"/>
        <w:rPr>
          <w:color w:val="808080" w:themeColor="background1" w:themeShade="80"/>
          <w:sz w:val="22"/>
        </w:rPr>
      </w:pPr>
    </w:p>
    <w:tbl>
      <w:tblPr>
        <w:tblStyle w:val="Tabelacomgrade"/>
        <w:tblW w:w="9356" w:type="dxa"/>
        <w:jc w:val="center"/>
        <w:tblCellMar>
          <w:left w:w="57" w:type="dxa"/>
          <w:right w:w="57" w:type="dxa"/>
        </w:tblCellMar>
        <w:tblLook w:val="04A0" w:firstRow="1" w:lastRow="0" w:firstColumn="1" w:lastColumn="0" w:noHBand="0" w:noVBand="1"/>
      </w:tblPr>
      <w:tblGrid>
        <w:gridCol w:w="4395"/>
        <w:gridCol w:w="3402"/>
        <w:gridCol w:w="1559"/>
      </w:tblGrid>
      <w:tr w:rsidR="00E43A76" w:rsidRPr="00E43A76" w14:paraId="6584F636" w14:textId="77777777" w:rsidTr="008C2F75">
        <w:trPr>
          <w:jc w:val="center"/>
        </w:trPr>
        <w:tc>
          <w:tcPr>
            <w:tcW w:w="4395" w:type="dxa"/>
            <w:vAlign w:val="center"/>
          </w:tcPr>
          <w:bookmarkEnd w:id="70"/>
          <w:p w14:paraId="0589AC1A" w14:textId="77777777" w:rsidR="00481C12" w:rsidRPr="00E43A76" w:rsidRDefault="00481C12" w:rsidP="008C2F75">
            <w:pPr>
              <w:spacing w:before="80" w:after="80"/>
              <w:jc w:val="center"/>
              <w:rPr>
                <w:rFonts w:ascii="Arial" w:hAnsi="Arial" w:cs="Arial"/>
                <w:b/>
                <w:bCs/>
                <w:sz w:val="22"/>
                <w:szCs w:val="22"/>
              </w:rPr>
            </w:pPr>
            <w:r w:rsidRPr="00E43A76">
              <w:rPr>
                <w:rFonts w:ascii="Arial" w:hAnsi="Arial" w:cs="Arial"/>
                <w:b/>
                <w:bCs/>
                <w:sz w:val="22"/>
                <w:szCs w:val="22"/>
              </w:rPr>
              <w:t>INFRAÇÃO COMETIDA</w:t>
            </w:r>
          </w:p>
        </w:tc>
        <w:tc>
          <w:tcPr>
            <w:tcW w:w="3402" w:type="dxa"/>
            <w:vAlign w:val="center"/>
          </w:tcPr>
          <w:p w14:paraId="0D9C0890" w14:textId="77777777" w:rsidR="00481C12" w:rsidRPr="00E43A76" w:rsidRDefault="00481C12" w:rsidP="008C2F75">
            <w:pPr>
              <w:spacing w:before="80" w:after="80"/>
              <w:jc w:val="center"/>
              <w:rPr>
                <w:rFonts w:ascii="Arial" w:hAnsi="Arial" w:cs="Arial"/>
                <w:b/>
                <w:bCs/>
                <w:sz w:val="22"/>
                <w:szCs w:val="22"/>
              </w:rPr>
            </w:pPr>
            <w:r w:rsidRPr="00E43A76">
              <w:rPr>
                <w:rFonts w:ascii="Arial" w:hAnsi="Arial" w:cs="Arial"/>
                <w:b/>
                <w:bCs/>
                <w:sz w:val="22"/>
                <w:szCs w:val="22"/>
              </w:rPr>
              <w:t>PENALIDADE</w:t>
            </w:r>
          </w:p>
        </w:tc>
        <w:tc>
          <w:tcPr>
            <w:tcW w:w="1559" w:type="dxa"/>
            <w:vAlign w:val="center"/>
          </w:tcPr>
          <w:p w14:paraId="360128BF" w14:textId="77777777" w:rsidR="00481C12" w:rsidRPr="00E43A76" w:rsidRDefault="00481C12" w:rsidP="008C2F75">
            <w:pPr>
              <w:spacing w:before="80" w:after="80"/>
              <w:jc w:val="center"/>
              <w:rPr>
                <w:rFonts w:ascii="Arial" w:hAnsi="Arial" w:cs="Arial"/>
                <w:b/>
                <w:bCs/>
                <w:sz w:val="22"/>
                <w:szCs w:val="22"/>
              </w:rPr>
            </w:pPr>
            <w:r w:rsidRPr="00E43A76">
              <w:rPr>
                <w:rFonts w:ascii="Arial" w:hAnsi="Arial" w:cs="Arial"/>
                <w:b/>
                <w:bCs/>
                <w:sz w:val="22"/>
                <w:szCs w:val="22"/>
              </w:rPr>
              <w:t>PRAZO</w:t>
            </w:r>
          </w:p>
        </w:tc>
      </w:tr>
      <w:tr w:rsidR="00E43A76" w:rsidRPr="00E43A76" w14:paraId="6B4CF9E1" w14:textId="77777777" w:rsidTr="008C2F75">
        <w:trPr>
          <w:jc w:val="center"/>
        </w:trPr>
        <w:tc>
          <w:tcPr>
            <w:tcW w:w="4395" w:type="dxa"/>
            <w:vAlign w:val="center"/>
          </w:tcPr>
          <w:p w14:paraId="38E652C1"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Ensejar o retardamento da execução do contrato sem motivo justificado</w:t>
            </w:r>
          </w:p>
        </w:tc>
        <w:tc>
          <w:tcPr>
            <w:tcW w:w="3402" w:type="dxa"/>
            <w:vAlign w:val="center"/>
          </w:tcPr>
          <w:p w14:paraId="7701877B"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Impedimento de licitar ou contratar com o Município de Sertãozinho</w:t>
            </w:r>
          </w:p>
        </w:tc>
        <w:tc>
          <w:tcPr>
            <w:tcW w:w="1559" w:type="dxa"/>
            <w:vAlign w:val="center"/>
          </w:tcPr>
          <w:p w14:paraId="10B783EE"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6 meses</w:t>
            </w:r>
          </w:p>
        </w:tc>
      </w:tr>
      <w:tr w:rsidR="00E43A76" w:rsidRPr="00E43A76" w14:paraId="7C2C73FD" w14:textId="77777777" w:rsidTr="008C2F75">
        <w:trPr>
          <w:jc w:val="center"/>
        </w:trPr>
        <w:tc>
          <w:tcPr>
            <w:tcW w:w="4395" w:type="dxa"/>
            <w:vAlign w:val="center"/>
          </w:tcPr>
          <w:p w14:paraId="031B2454"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Dar causa à inexecução parcial do contrato que cause grave dano à Administração, ao funcionamento dos serviços públicos ou ao interesse coletivo</w:t>
            </w:r>
          </w:p>
        </w:tc>
        <w:tc>
          <w:tcPr>
            <w:tcW w:w="3402" w:type="dxa"/>
            <w:vAlign w:val="center"/>
          </w:tcPr>
          <w:p w14:paraId="434D5A18"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Impedimento de licitar ou contratar com o Município de Sertãozinho</w:t>
            </w:r>
          </w:p>
        </w:tc>
        <w:tc>
          <w:tcPr>
            <w:tcW w:w="1559" w:type="dxa"/>
            <w:vAlign w:val="center"/>
          </w:tcPr>
          <w:p w14:paraId="098631AD"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12 meses</w:t>
            </w:r>
          </w:p>
        </w:tc>
      </w:tr>
      <w:tr w:rsidR="00E43A76" w:rsidRPr="00E43A76" w14:paraId="38A73E31" w14:textId="77777777" w:rsidTr="008C2F75">
        <w:trPr>
          <w:jc w:val="center"/>
        </w:trPr>
        <w:tc>
          <w:tcPr>
            <w:tcW w:w="4395" w:type="dxa"/>
            <w:vAlign w:val="center"/>
          </w:tcPr>
          <w:p w14:paraId="506AAF50"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Dar causa à inexecução total do contrato</w:t>
            </w:r>
          </w:p>
        </w:tc>
        <w:tc>
          <w:tcPr>
            <w:tcW w:w="3402" w:type="dxa"/>
            <w:vAlign w:val="center"/>
          </w:tcPr>
          <w:p w14:paraId="27D47A63"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Impedimento de licitar ou contratar com o Município de Sertãozinho</w:t>
            </w:r>
          </w:p>
        </w:tc>
        <w:tc>
          <w:tcPr>
            <w:tcW w:w="1559" w:type="dxa"/>
            <w:vAlign w:val="center"/>
          </w:tcPr>
          <w:p w14:paraId="1D67F824"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18 meses</w:t>
            </w:r>
          </w:p>
        </w:tc>
      </w:tr>
      <w:tr w:rsidR="00E43A76" w:rsidRPr="00E43A76" w14:paraId="047548CB" w14:textId="77777777" w:rsidTr="008C2F75">
        <w:trPr>
          <w:jc w:val="center"/>
        </w:trPr>
        <w:tc>
          <w:tcPr>
            <w:tcW w:w="4395" w:type="dxa"/>
            <w:vAlign w:val="center"/>
          </w:tcPr>
          <w:p w14:paraId="0309B1B9"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Prestar declaração falsa durante a execução do contrato</w:t>
            </w:r>
          </w:p>
        </w:tc>
        <w:tc>
          <w:tcPr>
            <w:tcW w:w="3402" w:type="dxa"/>
            <w:vAlign w:val="center"/>
          </w:tcPr>
          <w:p w14:paraId="25F3CA78"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Declaração de Inidoneidade para licitar ou contratar com todos os entes federativos</w:t>
            </w:r>
          </w:p>
        </w:tc>
        <w:tc>
          <w:tcPr>
            <w:tcW w:w="1559" w:type="dxa"/>
            <w:vAlign w:val="center"/>
          </w:tcPr>
          <w:p w14:paraId="14AB2348"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4 anos e 6 meses</w:t>
            </w:r>
          </w:p>
        </w:tc>
      </w:tr>
      <w:tr w:rsidR="00E43A76" w:rsidRPr="00E43A76" w14:paraId="7873C336" w14:textId="77777777" w:rsidTr="008C2F75">
        <w:trPr>
          <w:jc w:val="center"/>
        </w:trPr>
        <w:tc>
          <w:tcPr>
            <w:tcW w:w="4395" w:type="dxa"/>
            <w:vAlign w:val="center"/>
          </w:tcPr>
          <w:p w14:paraId="227639BD"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Praticar ato fraudulento na execução do contrato</w:t>
            </w:r>
          </w:p>
        </w:tc>
        <w:tc>
          <w:tcPr>
            <w:tcW w:w="3402" w:type="dxa"/>
            <w:vAlign w:val="center"/>
          </w:tcPr>
          <w:p w14:paraId="2C91BEA9"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Declaração de Inidoneidade para licitar ou contratar com todos os entes federativos</w:t>
            </w:r>
          </w:p>
        </w:tc>
        <w:tc>
          <w:tcPr>
            <w:tcW w:w="1559" w:type="dxa"/>
            <w:vAlign w:val="center"/>
          </w:tcPr>
          <w:p w14:paraId="6E4C194E"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4 anos e 6 meses</w:t>
            </w:r>
          </w:p>
        </w:tc>
      </w:tr>
      <w:tr w:rsidR="00E43A76" w:rsidRPr="00E43A76" w14:paraId="125F6FD1" w14:textId="77777777" w:rsidTr="008C2F75">
        <w:trPr>
          <w:jc w:val="center"/>
        </w:trPr>
        <w:tc>
          <w:tcPr>
            <w:tcW w:w="4395" w:type="dxa"/>
            <w:vAlign w:val="center"/>
          </w:tcPr>
          <w:p w14:paraId="0C14F4D1"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lastRenderedPageBreak/>
              <w:t>Comportar-se de modo inidôneo ou cometer fraude de qualquer natureza</w:t>
            </w:r>
          </w:p>
        </w:tc>
        <w:tc>
          <w:tcPr>
            <w:tcW w:w="3402" w:type="dxa"/>
            <w:vAlign w:val="center"/>
          </w:tcPr>
          <w:p w14:paraId="1B00B5B1"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Declaração de Inidoneidade para licitar ou contratar com todos os entes federativos</w:t>
            </w:r>
          </w:p>
        </w:tc>
        <w:tc>
          <w:tcPr>
            <w:tcW w:w="1559" w:type="dxa"/>
            <w:vAlign w:val="center"/>
          </w:tcPr>
          <w:p w14:paraId="054710E2"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4 anos e 6 meses</w:t>
            </w:r>
          </w:p>
        </w:tc>
      </w:tr>
      <w:tr w:rsidR="00E43A76" w:rsidRPr="00E43A76" w14:paraId="48583C81" w14:textId="77777777" w:rsidTr="008C2F75">
        <w:trPr>
          <w:jc w:val="center"/>
        </w:trPr>
        <w:tc>
          <w:tcPr>
            <w:tcW w:w="4395" w:type="dxa"/>
            <w:vAlign w:val="center"/>
          </w:tcPr>
          <w:p w14:paraId="725163DD"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Praticar ato lesivo previsto no art. 5º da Lei nº 12.846, de 1º de agosto de 2013</w:t>
            </w:r>
          </w:p>
        </w:tc>
        <w:tc>
          <w:tcPr>
            <w:tcW w:w="3402" w:type="dxa"/>
            <w:vAlign w:val="center"/>
          </w:tcPr>
          <w:p w14:paraId="3771054E"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Declaração de Inidoneidade para licitar ou contratar com todos os entes federativos</w:t>
            </w:r>
          </w:p>
        </w:tc>
        <w:tc>
          <w:tcPr>
            <w:tcW w:w="1559" w:type="dxa"/>
            <w:vAlign w:val="center"/>
          </w:tcPr>
          <w:p w14:paraId="05E54A18" w14:textId="3EFA58D0" w:rsidR="00481C12" w:rsidRPr="00E43A76" w:rsidRDefault="00481C12" w:rsidP="00481C12">
            <w:pPr>
              <w:pStyle w:val="PargrafodaLista"/>
              <w:numPr>
                <w:ilvl w:val="0"/>
                <w:numId w:val="66"/>
              </w:numPr>
              <w:spacing w:before="80" w:after="80"/>
              <w:jc w:val="center"/>
              <w:rPr>
                <w:rFonts w:ascii="Arial" w:hAnsi="Arial" w:cs="Arial"/>
                <w:sz w:val="22"/>
                <w:szCs w:val="22"/>
              </w:rPr>
            </w:pPr>
            <w:r w:rsidRPr="00E43A76">
              <w:rPr>
                <w:rFonts w:ascii="Arial" w:hAnsi="Arial" w:cs="Arial"/>
                <w:sz w:val="22"/>
                <w:szCs w:val="22"/>
              </w:rPr>
              <w:t>anos e 6 meses</w:t>
            </w:r>
          </w:p>
        </w:tc>
      </w:tr>
    </w:tbl>
    <w:p w14:paraId="1F07ED63" w14:textId="36245EEA" w:rsidR="00481C12" w:rsidRPr="00CF38F0" w:rsidRDefault="00481C12" w:rsidP="00E43A7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Matriz de riscos </w:t>
      </w:r>
    </w:p>
    <w:tbl>
      <w:tblPr>
        <w:tblStyle w:val="Tabelacomgrade"/>
        <w:tblW w:w="0" w:type="auto"/>
        <w:jc w:val="center"/>
        <w:tblCellMar>
          <w:left w:w="57" w:type="dxa"/>
          <w:right w:w="57" w:type="dxa"/>
        </w:tblCellMar>
        <w:tblLook w:val="04A0" w:firstRow="1" w:lastRow="0" w:firstColumn="1" w:lastColumn="0" w:noHBand="0" w:noVBand="1"/>
      </w:tblPr>
      <w:tblGrid>
        <w:gridCol w:w="4031"/>
        <w:gridCol w:w="1528"/>
        <w:gridCol w:w="3360"/>
      </w:tblGrid>
      <w:tr w:rsidR="00481C12" w:rsidRPr="004F02A9" w14:paraId="7A5C545C" w14:textId="77777777" w:rsidTr="008C2F75">
        <w:trPr>
          <w:jc w:val="center"/>
        </w:trPr>
        <w:tc>
          <w:tcPr>
            <w:tcW w:w="4248" w:type="dxa"/>
            <w:vAlign w:val="center"/>
          </w:tcPr>
          <w:p w14:paraId="0E2AC1B0"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Evento de risco</w:t>
            </w:r>
          </w:p>
        </w:tc>
        <w:tc>
          <w:tcPr>
            <w:tcW w:w="1559" w:type="dxa"/>
            <w:vAlign w:val="center"/>
          </w:tcPr>
          <w:p w14:paraId="195544CC"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Alocação</w:t>
            </w:r>
          </w:p>
        </w:tc>
        <w:tc>
          <w:tcPr>
            <w:tcW w:w="3537" w:type="dxa"/>
            <w:vAlign w:val="center"/>
          </w:tcPr>
          <w:p w14:paraId="773D0100"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Consequência</w:t>
            </w:r>
          </w:p>
        </w:tc>
      </w:tr>
      <w:tr w:rsidR="00481C12" w:rsidRPr="004F02A9" w14:paraId="332BC6B4" w14:textId="77777777" w:rsidTr="008C2F75">
        <w:trPr>
          <w:jc w:val="center"/>
        </w:trPr>
        <w:tc>
          <w:tcPr>
            <w:tcW w:w="4248" w:type="dxa"/>
            <w:vAlign w:val="center"/>
          </w:tcPr>
          <w:p w14:paraId="431D34E6"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Alteração do quantitativo contratado</w:t>
            </w:r>
          </w:p>
        </w:tc>
        <w:tc>
          <w:tcPr>
            <w:tcW w:w="1559" w:type="dxa"/>
            <w:vAlign w:val="center"/>
          </w:tcPr>
          <w:p w14:paraId="52832F8C"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Município</w:t>
            </w:r>
          </w:p>
        </w:tc>
        <w:tc>
          <w:tcPr>
            <w:tcW w:w="3537" w:type="dxa"/>
            <w:vAlign w:val="center"/>
          </w:tcPr>
          <w:p w14:paraId="0DC3FF74"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Aditivo contratual</w:t>
            </w:r>
          </w:p>
        </w:tc>
      </w:tr>
      <w:tr w:rsidR="00481C12" w:rsidRPr="004F02A9" w14:paraId="0F2BC311" w14:textId="77777777" w:rsidTr="008C2F75">
        <w:trPr>
          <w:jc w:val="center"/>
        </w:trPr>
        <w:tc>
          <w:tcPr>
            <w:tcW w:w="4248" w:type="dxa"/>
            <w:vAlign w:val="center"/>
          </w:tcPr>
          <w:p w14:paraId="3172BEC2"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Alteração do projeto</w:t>
            </w:r>
          </w:p>
        </w:tc>
        <w:tc>
          <w:tcPr>
            <w:tcW w:w="1559" w:type="dxa"/>
            <w:vAlign w:val="center"/>
          </w:tcPr>
          <w:p w14:paraId="1A0CEA60"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Município</w:t>
            </w:r>
          </w:p>
        </w:tc>
        <w:tc>
          <w:tcPr>
            <w:tcW w:w="3537" w:type="dxa"/>
            <w:vAlign w:val="center"/>
          </w:tcPr>
          <w:p w14:paraId="7C882CCE"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Reequilíbrio contratual</w:t>
            </w:r>
          </w:p>
        </w:tc>
      </w:tr>
      <w:tr w:rsidR="00481C12" w:rsidRPr="004F02A9" w14:paraId="38C241FD" w14:textId="77777777" w:rsidTr="008C2F75">
        <w:trPr>
          <w:jc w:val="center"/>
        </w:trPr>
        <w:tc>
          <w:tcPr>
            <w:tcW w:w="4248" w:type="dxa"/>
            <w:vAlign w:val="center"/>
          </w:tcPr>
          <w:p w14:paraId="1CE709C4"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Criação, extinção ou alteração de tributos, taxas ou encargos</w:t>
            </w:r>
          </w:p>
        </w:tc>
        <w:tc>
          <w:tcPr>
            <w:tcW w:w="1559" w:type="dxa"/>
            <w:vAlign w:val="center"/>
          </w:tcPr>
          <w:p w14:paraId="666E6C95"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Município</w:t>
            </w:r>
          </w:p>
        </w:tc>
        <w:tc>
          <w:tcPr>
            <w:tcW w:w="3537" w:type="dxa"/>
            <w:vAlign w:val="center"/>
          </w:tcPr>
          <w:p w14:paraId="35487BCD"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Reequilíbrio contratual</w:t>
            </w:r>
          </w:p>
        </w:tc>
      </w:tr>
      <w:tr w:rsidR="00481C12" w:rsidRPr="004F02A9" w14:paraId="2CDA6368" w14:textId="77777777" w:rsidTr="008C2F75">
        <w:trPr>
          <w:jc w:val="center"/>
        </w:trPr>
        <w:tc>
          <w:tcPr>
            <w:tcW w:w="4248" w:type="dxa"/>
            <w:vAlign w:val="center"/>
          </w:tcPr>
          <w:p w14:paraId="0F6A4A93"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Atraso no pagamento</w:t>
            </w:r>
          </w:p>
        </w:tc>
        <w:tc>
          <w:tcPr>
            <w:tcW w:w="1559" w:type="dxa"/>
            <w:vAlign w:val="center"/>
          </w:tcPr>
          <w:p w14:paraId="7BBB9DB3"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Município</w:t>
            </w:r>
          </w:p>
        </w:tc>
        <w:tc>
          <w:tcPr>
            <w:tcW w:w="3537" w:type="dxa"/>
            <w:vAlign w:val="center"/>
          </w:tcPr>
          <w:p w14:paraId="679DD3FC"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Juros e atualização monetária</w:t>
            </w:r>
          </w:p>
        </w:tc>
      </w:tr>
      <w:tr w:rsidR="00481C12" w:rsidRPr="004F02A9" w14:paraId="4E064370" w14:textId="77777777" w:rsidTr="008C2F75">
        <w:trPr>
          <w:jc w:val="center"/>
        </w:trPr>
        <w:tc>
          <w:tcPr>
            <w:tcW w:w="4248" w:type="dxa"/>
            <w:vAlign w:val="center"/>
          </w:tcPr>
          <w:p w14:paraId="51246618"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Problemas com empregados do contratado</w:t>
            </w:r>
          </w:p>
        </w:tc>
        <w:tc>
          <w:tcPr>
            <w:tcW w:w="1559" w:type="dxa"/>
            <w:vAlign w:val="center"/>
          </w:tcPr>
          <w:p w14:paraId="7C6D9456"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Contratado</w:t>
            </w:r>
          </w:p>
        </w:tc>
        <w:tc>
          <w:tcPr>
            <w:tcW w:w="3537" w:type="dxa"/>
            <w:vAlign w:val="center"/>
          </w:tcPr>
          <w:p w14:paraId="12E09D7B"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Manutenção do valor</w:t>
            </w:r>
          </w:p>
        </w:tc>
      </w:tr>
      <w:tr w:rsidR="00481C12" w:rsidRPr="004F02A9" w14:paraId="03EB9DBB" w14:textId="77777777" w:rsidTr="008C2F75">
        <w:trPr>
          <w:jc w:val="center"/>
        </w:trPr>
        <w:tc>
          <w:tcPr>
            <w:tcW w:w="4248" w:type="dxa"/>
            <w:vAlign w:val="center"/>
          </w:tcPr>
          <w:p w14:paraId="6155EBAA"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Erros na execução</w:t>
            </w:r>
          </w:p>
        </w:tc>
        <w:tc>
          <w:tcPr>
            <w:tcW w:w="1559" w:type="dxa"/>
            <w:vAlign w:val="center"/>
          </w:tcPr>
          <w:p w14:paraId="383EB9A4"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Contratado</w:t>
            </w:r>
          </w:p>
        </w:tc>
        <w:tc>
          <w:tcPr>
            <w:tcW w:w="3537" w:type="dxa"/>
            <w:vAlign w:val="center"/>
          </w:tcPr>
          <w:p w14:paraId="59649D19"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Correção com manutenção do valor</w:t>
            </w:r>
          </w:p>
        </w:tc>
      </w:tr>
      <w:tr w:rsidR="00481C12" w:rsidRPr="004F02A9" w14:paraId="022A6336" w14:textId="77777777" w:rsidTr="008C2F75">
        <w:trPr>
          <w:jc w:val="center"/>
        </w:trPr>
        <w:tc>
          <w:tcPr>
            <w:tcW w:w="4248" w:type="dxa"/>
            <w:vAlign w:val="center"/>
          </w:tcPr>
          <w:p w14:paraId="010EB3A7"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Atrasos e inadimplementos</w:t>
            </w:r>
          </w:p>
        </w:tc>
        <w:tc>
          <w:tcPr>
            <w:tcW w:w="1559" w:type="dxa"/>
            <w:vAlign w:val="center"/>
          </w:tcPr>
          <w:p w14:paraId="2C0EC14C"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Contratado</w:t>
            </w:r>
          </w:p>
        </w:tc>
        <w:tc>
          <w:tcPr>
            <w:tcW w:w="3537" w:type="dxa"/>
            <w:vAlign w:val="center"/>
          </w:tcPr>
          <w:p w14:paraId="4D1A39DB"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Glosa do valor não executado e aplicação de penalidades</w:t>
            </w:r>
          </w:p>
        </w:tc>
      </w:tr>
      <w:tr w:rsidR="00481C12" w:rsidRPr="004F02A9" w14:paraId="7F1E38B4" w14:textId="77777777" w:rsidTr="008C2F75">
        <w:trPr>
          <w:jc w:val="center"/>
        </w:trPr>
        <w:tc>
          <w:tcPr>
            <w:tcW w:w="4248" w:type="dxa"/>
            <w:vAlign w:val="center"/>
          </w:tcPr>
          <w:p w14:paraId="2F2CC5EA"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Oscilações de mercado dos insumos até 5% acima da variação média do ano anterior</w:t>
            </w:r>
          </w:p>
        </w:tc>
        <w:tc>
          <w:tcPr>
            <w:tcW w:w="1559" w:type="dxa"/>
            <w:vAlign w:val="center"/>
          </w:tcPr>
          <w:p w14:paraId="63B17DCC"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Contratado</w:t>
            </w:r>
          </w:p>
        </w:tc>
        <w:tc>
          <w:tcPr>
            <w:tcW w:w="3537" w:type="dxa"/>
            <w:vAlign w:val="center"/>
          </w:tcPr>
          <w:p w14:paraId="2B33D925"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Manutenção do valor</w:t>
            </w:r>
          </w:p>
        </w:tc>
      </w:tr>
      <w:tr w:rsidR="00481C12" w:rsidRPr="004F02A9" w14:paraId="21899A9F" w14:textId="77777777" w:rsidTr="008C2F75">
        <w:trPr>
          <w:jc w:val="center"/>
        </w:trPr>
        <w:tc>
          <w:tcPr>
            <w:tcW w:w="4248" w:type="dxa"/>
            <w:vAlign w:val="center"/>
          </w:tcPr>
          <w:p w14:paraId="4572508B"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Oscilações de mercado dos insumos acima de 5% da variação média do ano anterior</w:t>
            </w:r>
          </w:p>
        </w:tc>
        <w:tc>
          <w:tcPr>
            <w:tcW w:w="1559" w:type="dxa"/>
            <w:vAlign w:val="center"/>
          </w:tcPr>
          <w:p w14:paraId="4D88C7C7"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Município</w:t>
            </w:r>
          </w:p>
        </w:tc>
        <w:tc>
          <w:tcPr>
            <w:tcW w:w="3537" w:type="dxa"/>
            <w:vAlign w:val="center"/>
          </w:tcPr>
          <w:p w14:paraId="1364EA9F"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Reequilíbrio contratual</w:t>
            </w:r>
          </w:p>
        </w:tc>
      </w:tr>
      <w:tr w:rsidR="00481C12" w:rsidRPr="004F02A9" w14:paraId="57B8121B" w14:textId="77777777" w:rsidTr="008C2F75">
        <w:trPr>
          <w:jc w:val="center"/>
        </w:trPr>
        <w:tc>
          <w:tcPr>
            <w:tcW w:w="4248" w:type="dxa"/>
            <w:vAlign w:val="center"/>
          </w:tcPr>
          <w:p w14:paraId="36FD9CD4"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Outros eventos não previstos caracterizados como caso fortuito, força maior, fato do príncipe ou fato da administração</w:t>
            </w:r>
          </w:p>
        </w:tc>
        <w:tc>
          <w:tcPr>
            <w:tcW w:w="1559" w:type="dxa"/>
            <w:vAlign w:val="center"/>
          </w:tcPr>
          <w:p w14:paraId="3A764D67"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Município</w:t>
            </w:r>
          </w:p>
        </w:tc>
        <w:tc>
          <w:tcPr>
            <w:tcW w:w="3537" w:type="dxa"/>
            <w:vAlign w:val="center"/>
          </w:tcPr>
          <w:p w14:paraId="678440D5" w14:textId="77777777" w:rsidR="00481C12" w:rsidRPr="00E43A76" w:rsidRDefault="00481C12" w:rsidP="008C2F75">
            <w:pPr>
              <w:spacing w:before="80" w:after="80"/>
              <w:jc w:val="center"/>
              <w:rPr>
                <w:rFonts w:ascii="Arial" w:hAnsi="Arial" w:cs="Arial"/>
                <w:sz w:val="22"/>
                <w:szCs w:val="22"/>
              </w:rPr>
            </w:pPr>
            <w:r w:rsidRPr="00E43A76">
              <w:rPr>
                <w:rFonts w:ascii="Arial" w:hAnsi="Arial" w:cs="Arial"/>
                <w:sz w:val="22"/>
                <w:szCs w:val="22"/>
              </w:rPr>
              <w:t>Reequilíbrio contratual</w:t>
            </w:r>
          </w:p>
        </w:tc>
      </w:tr>
    </w:tbl>
    <w:p w14:paraId="09EBE954" w14:textId="77777777" w:rsidR="000D7E90" w:rsidRDefault="000D7E90" w:rsidP="00D74977">
      <w:pPr>
        <w:rPr>
          <w:rFonts w:ascii="Arial" w:hAnsi="Arial"/>
          <w:b/>
          <w:bCs/>
          <w:sz w:val="28"/>
          <w:szCs w:val="28"/>
        </w:rPr>
      </w:pPr>
    </w:p>
    <w:p w14:paraId="6C58C8F9" w14:textId="77777777" w:rsidR="00481C12" w:rsidRPr="00E43A76" w:rsidRDefault="00481C12" w:rsidP="00E43A7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43A76">
        <w:t xml:space="preserve">Qual será a regra da subcontratação?  </w:t>
      </w:r>
    </w:p>
    <w:p w14:paraId="2522F151" w14:textId="77777777" w:rsidR="00481C12" w:rsidRPr="00E43A76" w:rsidRDefault="00481C12" w:rsidP="00E43A76">
      <w:pPr>
        <w:jc w:val="both"/>
        <w:rPr>
          <w:rFonts w:ascii="Arial" w:hAnsi="Arial"/>
        </w:rPr>
      </w:pPr>
      <w:r w:rsidRPr="00E43A76">
        <w:rPr>
          <w:rFonts w:ascii="Arial" w:hAnsi="Arial"/>
        </w:rPr>
        <w:t>Será permitida a subcontratação.</w:t>
      </w:r>
    </w:p>
    <w:p w14:paraId="5CFECFD9" w14:textId="77777777" w:rsidR="00481C12" w:rsidRPr="00E43A76" w:rsidRDefault="00481C12" w:rsidP="00E43A76">
      <w:pPr>
        <w:pStyle w:val="Tpico3"/>
        <w:numPr>
          <w:ilvl w:val="0"/>
          <w:numId w:val="0"/>
        </w:numPr>
        <w:suppressAutoHyphens w:val="0"/>
      </w:pPr>
      <w:r w:rsidRPr="00E43A76">
        <w:t>Se permitida, quais os limites da subcontratação?</w:t>
      </w:r>
      <w:r w:rsidRPr="00E43A76">
        <w:rPr>
          <w:b w:val="0"/>
          <w:bCs w:val="0"/>
        </w:rPr>
        <w:t xml:space="preserve"> </w:t>
      </w:r>
    </w:p>
    <w:p w14:paraId="1A4CBC22" w14:textId="68F03765" w:rsidR="00276DAE" w:rsidRPr="00E43A76" w:rsidRDefault="00481C12" w:rsidP="00E43A76">
      <w:pPr>
        <w:pStyle w:val="Expandido"/>
        <w:ind w:left="0"/>
        <w:rPr>
          <w:rFonts w:ascii="Arial" w:hAnsi="Arial" w:cs="Arial"/>
          <w:color w:val="auto"/>
          <w:sz w:val="24"/>
        </w:rPr>
      </w:pPr>
      <w:bookmarkStart w:id="71" w:name="_Hlk212890859"/>
      <w:r w:rsidRPr="00E43A76">
        <w:rPr>
          <w:rFonts w:ascii="Arial" w:hAnsi="Arial" w:cs="Arial"/>
          <w:color w:val="auto"/>
          <w:sz w:val="24"/>
        </w:rPr>
        <w:t xml:space="preserve">É permitido a subcontratação de até 50% (cinquenta por cento) do quantitativo do objeto do contrato, sem prejuízo da responsabilidade do contratado pela entrega do objeto como um todo, podendo ser adotado outro limite, desde que devidamente </w:t>
      </w:r>
      <w:r w:rsidRPr="00E43A76">
        <w:rPr>
          <w:rFonts w:ascii="Arial" w:hAnsi="Arial" w:cs="Arial"/>
          <w:color w:val="auto"/>
          <w:sz w:val="24"/>
        </w:rPr>
        <w:lastRenderedPageBreak/>
        <w:t>justificado e aprovada pela secretaria demandante.</w:t>
      </w:r>
      <w:r w:rsidR="00276DAE">
        <w:rPr>
          <w:rFonts w:ascii="Arial" w:hAnsi="Arial" w:cs="Arial"/>
          <w:color w:val="auto"/>
          <w:sz w:val="24"/>
        </w:rPr>
        <w:t xml:space="preserve"> </w:t>
      </w:r>
      <w:r w:rsidR="00276DAE" w:rsidRPr="00276DAE">
        <w:rPr>
          <w:rFonts w:ascii="Arial" w:hAnsi="Arial" w:cs="Arial"/>
          <w:color w:val="auto"/>
          <w:sz w:val="24"/>
        </w:rPr>
        <w:t xml:space="preserve">Artigo 164 </w:t>
      </w:r>
      <w:r w:rsidR="00276DAE" w:rsidRPr="00865C2F">
        <w:rPr>
          <w:rFonts w:ascii="Arial" w:hAnsi="Arial" w:cs="Arial"/>
          <w:color w:val="auto"/>
          <w:sz w:val="24"/>
        </w:rPr>
        <w:t>e seguintes</w:t>
      </w:r>
      <w:r w:rsidR="00276DAE" w:rsidRPr="00276DAE">
        <w:rPr>
          <w:rFonts w:ascii="Arial" w:hAnsi="Arial" w:cs="Arial"/>
          <w:color w:val="auto"/>
          <w:sz w:val="24"/>
        </w:rPr>
        <w:t xml:space="preserve"> do Decreto 8109/2023.</w:t>
      </w:r>
    </w:p>
    <w:p w14:paraId="4A9BC39B" w14:textId="77777777" w:rsidR="00481C12" w:rsidRPr="00E43A76" w:rsidRDefault="00481C12" w:rsidP="00E43A76">
      <w:pPr>
        <w:pStyle w:val="Expandido"/>
        <w:rPr>
          <w:rFonts w:ascii="Arial" w:hAnsi="Arial" w:cs="Arial"/>
          <w:color w:val="auto"/>
          <w:sz w:val="24"/>
        </w:rPr>
      </w:pPr>
    </w:p>
    <w:p w14:paraId="54ABDF9C"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É passível de aprovação para subcontratação, observando rigorosamente o limite máximo estabelecido em conformidade com a legislação vigente, os seguintes itens:</w:t>
      </w:r>
    </w:p>
    <w:p w14:paraId="60AE3664" w14:textId="77777777" w:rsidR="00481C12" w:rsidRPr="00E43A76" w:rsidRDefault="00481C12" w:rsidP="00E43A76">
      <w:pPr>
        <w:pStyle w:val="Expandido"/>
        <w:rPr>
          <w:rFonts w:ascii="Arial" w:hAnsi="Arial" w:cs="Arial"/>
          <w:color w:val="auto"/>
          <w:sz w:val="24"/>
        </w:rPr>
      </w:pPr>
    </w:p>
    <w:p w14:paraId="1669888D" w14:textId="77777777" w:rsidR="00481C12" w:rsidRPr="00E43A76" w:rsidRDefault="00481C12" w:rsidP="00E43A76">
      <w:pPr>
        <w:pStyle w:val="Expandido"/>
        <w:numPr>
          <w:ilvl w:val="0"/>
          <w:numId w:val="62"/>
        </w:numPr>
        <w:rPr>
          <w:rFonts w:ascii="Arial" w:hAnsi="Arial" w:cs="Arial"/>
          <w:color w:val="auto"/>
          <w:sz w:val="24"/>
        </w:rPr>
      </w:pPr>
      <w:r w:rsidRPr="00E43A76">
        <w:rPr>
          <w:rFonts w:ascii="Arial" w:hAnsi="Arial" w:cs="Arial"/>
          <w:color w:val="auto"/>
          <w:sz w:val="24"/>
        </w:rPr>
        <w:t>Serviços de fundação;</w:t>
      </w:r>
    </w:p>
    <w:p w14:paraId="69A8441D" w14:textId="77777777" w:rsidR="00481C12" w:rsidRPr="00E43A76" w:rsidRDefault="00481C12" w:rsidP="00E43A76">
      <w:pPr>
        <w:pStyle w:val="Expandido"/>
        <w:numPr>
          <w:ilvl w:val="0"/>
          <w:numId w:val="62"/>
        </w:numPr>
        <w:rPr>
          <w:rFonts w:ascii="Arial" w:hAnsi="Arial" w:cs="Arial"/>
          <w:color w:val="auto"/>
          <w:sz w:val="24"/>
        </w:rPr>
      </w:pPr>
      <w:r w:rsidRPr="00E43A76">
        <w:rPr>
          <w:rFonts w:ascii="Arial" w:hAnsi="Arial" w:cs="Arial"/>
          <w:color w:val="auto"/>
          <w:sz w:val="24"/>
        </w:rPr>
        <w:t>Serviços de vidraçaria;</w:t>
      </w:r>
    </w:p>
    <w:p w14:paraId="774A03E5" w14:textId="77777777" w:rsidR="00481C12" w:rsidRPr="00E43A76" w:rsidRDefault="00481C12" w:rsidP="00E43A76">
      <w:pPr>
        <w:pStyle w:val="Expandido"/>
        <w:numPr>
          <w:ilvl w:val="0"/>
          <w:numId w:val="62"/>
        </w:numPr>
        <w:rPr>
          <w:rFonts w:ascii="Arial" w:hAnsi="Arial" w:cs="Arial"/>
          <w:color w:val="auto"/>
          <w:sz w:val="24"/>
        </w:rPr>
      </w:pPr>
      <w:r w:rsidRPr="00E43A76">
        <w:rPr>
          <w:rFonts w:ascii="Arial" w:hAnsi="Arial" w:cs="Arial"/>
          <w:color w:val="auto"/>
          <w:sz w:val="24"/>
        </w:rPr>
        <w:t>Serviços de marcenaria;</w:t>
      </w:r>
    </w:p>
    <w:p w14:paraId="6D844F97" w14:textId="77777777" w:rsidR="00481C12" w:rsidRPr="00E43A76" w:rsidRDefault="00481C12" w:rsidP="00E43A76">
      <w:pPr>
        <w:pStyle w:val="Expandido"/>
        <w:numPr>
          <w:ilvl w:val="0"/>
          <w:numId w:val="62"/>
        </w:numPr>
        <w:rPr>
          <w:rFonts w:ascii="Arial" w:hAnsi="Arial" w:cs="Arial"/>
          <w:color w:val="auto"/>
          <w:sz w:val="24"/>
        </w:rPr>
      </w:pPr>
      <w:r w:rsidRPr="00E43A76">
        <w:rPr>
          <w:rFonts w:ascii="Arial" w:hAnsi="Arial" w:cs="Arial"/>
          <w:color w:val="auto"/>
          <w:sz w:val="24"/>
        </w:rPr>
        <w:t>Serviços de marmoraria;</w:t>
      </w:r>
    </w:p>
    <w:p w14:paraId="07EE472D" w14:textId="77777777" w:rsidR="00481C12" w:rsidRPr="00E43A76" w:rsidRDefault="00481C12" w:rsidP="00E43A76">
      <w:pPr>
        <w:pStyle w:val="Expandido"/>
        <w:numPr>
          <w:ilvl w:val="0"/>
          <w:numId w:val="62"/>
        </w:numPr>
        <w:rPr>
          <w:rFonts w:ascii="Arial" w:hAnsi="Arial" w:cs="Arial"/>
          <w:color w:val="auto"/>
          <w:sz w:val="24"/>
        </w:rPr>
      </w:pPr>
      <w:r w:rsidRPr="00E43A76">
        <w:rPr>
          <w:rFonts w:ascii="Arial" w:hAnsi="Arial" w:cs="Arial"/>
          <w:color w:val="auto"/>
          <w:sz w:val="24"/>
        </w:rPr>
        <w:t xml:space="preserve">Serviço de </w:t>
      </w:r>
      <w:r w:rsidRPr="00E43A76">
        <w:rPr>
          <w:rFonts w:ascii="Segoe UI Symbol" w:hAnsi="Segoe UI Symbol" w:cs="Segoe UI Symbol"/>
          <w:color w:val="auto"/>
          <w:sz w:val="24"/>
        </w:rPr>
        <w:t>⁠</w:t>
      </w:r>
      <w:r w:rsidRPr="00E43A76">
        <w:rPr>
          <w:rFonts w:ascii="Arial" w:hAnsi="Arial" w:cs="Arial"/>
          <w:color w:val="auto"/>
          <w:sz w:val="24"/>
        </w:rPr>
        <w:t>instalação de rede de gás;</w:t>
      </w:r>
    </w:p>
    <w:p w14:paraId="5B2D2B70" w14:textId="77777777" w:rsidR="00481C12" w:rsidRPr="00E43A76" w:rsidRDefault="00481C12" w:rsidP="00E43A76">
      <w:pPr>
        <w:pStyle w:val="Expandido"/>
        <w:numPr>
          <w:ilvl w:val="0"/>
          <w:numId w:val="62"/>
        </w:numPr>
        <w:rPr>
          <w:rFonts w:ascii="Arial" w:hAnsi="Arial" w:cs="Arial"/>
          <w:color w:val="auto"/>
          <w:sz w:val="24"/>
        </w:rPr>
      </w:pPr>
      <w:r w:rsidRPr="00E43A76">
        <w:rPr>
          <w:rFonts w:ascii="Arial" w:hAnsi="Arial" w:cs="Arial"/>
          <w:color w:val="auto"/>
          <w:sz w:val="24"/>
        </w:rPr>
        <w:t>Serviços de estrutura em madeira;</w:t>
      </w:r>
    </w:p>
    <w:p w14:paraId="6EE85A53" w14:textId="77777777" w:rsidR="00481C12" w:rsidRPr="00E43A76" w:rsidRDefault="00481C12" w:rsidP="00E43A76">
      <w:pPr>
        <w:pStyle w:val="Expandido"/>
        <w:numPr>
          <w:ilvl w:val="0"/>
          <w:numId w:val="62"/>
        </w:numPr>
        <w:rPr>
          <w:rFonts w:ascii="Arial" w:hAnsi="Arial" w:cs="Arial"/>
          <w:color w:val="auto"/>
          <w:sz w:val="24"/>
        </w:rPr>
      </w:pPr>
      <w:r w:rsidRPr="00E43A76">
        <w:rPr>
          <w:rFonts w:ascii="Arial" w:hAnsi="Arial" w:cs="Arial"/>
          <w:color w:val="auto"/>
          <w:sz w:val="24"/>
        </w:rPr>
        <w:t xml:space="preserve">Serviço de </w:t>
      </w:r>
      <w:r w:rsidRPr="00E43A76">
        <w:rPr>
          <w:rFonts w:ascii="Segoe UI Symbol" w:hAnsi="Segoe UI Symbol" w:cs="Segoe UI Symbol"/>
          <w:color w:val="auto"/>
          <w:sz w:val="24"/>
        </w:rPr>
        <w:t>⁠</w:t>
      </w:r>
      <w:r w:rsidRPr="00E43A76">
        <w:rPr>
          <w:rFonts w:ascii="Arial" w:hAnsi="Arial" w:cs="Arial"/>
          <w:color w:val="auto"/>
          <w:sz w:val="24"/>
        </w:rPr>
        <w:t xml:space="preserve">instalação de paredes em </w:t>
      </w:r>
      <w:proofErr w:type="spellStart"/>
      <w:r w:rsidRPr="00E43A76">
        <w:rPr>
          <w:rFonts w:ascii="Arial" w:hAnsi="Arial" w:cs="Arial"/>
          <w:color w:val="auto"/>
          <w:sz w:val="24"/>
        </w:rPr>
        <w:t>drywall</w:t>
      </w:r>
      <w:proofErr w:type="spellEnd"/>
      <w:r w:rsidRPr="00E43A76">
        <w:rPr>
          <w:rFonts w:ascii="Arial" w:hAnsi="Arial" w:cs="Arial"/>
          <w:color w:val="auto"/>
          <w:sz w:val="24"/>
        </w:rPr>
        <w:t>;</w:t>
      </w:r>
    </w:p>
    <w:p w14:paraId="62DE1EE8" w14:textId="77777777" w:rsidR="00481C12" w:rsidRPr="00E43A76" w:rsidRDefault="00481C12" w:rsidP="00E43A76">
      <w:pPr>
        <w:pStyle w:val="Expandido"/>
        <w:numPr>
          <w:ilvl w:val="0"/>
          <w:numId w:val="62"/>
        </w:numPr>
        <w:rPr>
          <w:rFonts w:ascii="Arial" w:hAnsi="Arial" w:cs="Arial"/>
          <w:color w:val="auto"/>
          <w:sz w:val="24"/>
        </w:rPr>
      </w:pPr>
      <w:r w:rsidRPr="00E43A76">
        <w:rPr>
          <w:rFonts w:ascii="Arial" w:hAnsi="Arial" w:cs="Arial"/>
          <w:color w:val="auto"/>
          <w:sz w:val="24"/>
        </w:rPr>
        <w:t>Serviços de pintura;</w:t>
      </w:r>
    </w:p>
    <w:p w14:paraId="7E5494C0" w14:textId="77777777" w:rsidR="00481C12" w:rsidRPr="00E43A76" w:rsidRDefault="00481C12" w:rsidP="00E43A76">
      <w:pPr>
        <w:pStyle w:val="Expandido"/>
        <w:numPr>
          <w:ilvl w:val="0"/>
          <w:numId w:val="62"/>
        </w:numPr>
        <w:rPr>
          <w:rFonts w:ascii="Arial" w:hAnsi="Arial" w:cs="Arial"/>
          <w:color w:val="auto"/>
          <w:sz w:val="24"/>
        </w:rPr>
      </w:pPr>
      <w:r w:rsidRPr="00E43A76">
        <w:rPr>
          <w:rFonts w:ascii="Arial" w:hAnsi="Arial" w:cs="Arial"/>
          <w:color w:val="auto"/>
          <w:sz w:val="24"/>
        </w:rPr>
        <w:t>Serviços de forro e gesso;</w:t>
      </w:r>
    </w:p>
    <w:p w14:paraId="0DDB8E3A" w14:textId="77777777" w:rsidR="00481C12" w:rsidRPr="00E43A76" w:rsidRDefault="00481C12" w:rsidP="00E43A76">
      <w:pPr>
        <w:pStyle w:val="Expandido"/>
        <w:numPr>
          <w:ilvl w:val="0"/>
          <w:numId w:val="62"/>
        </w:numPr>
        <w:rPr>
          <w:rFonts w:ascii="Arial" w:hAnsi="Arial" w:cs="Arial"/>
          <w:color w:val="auto"/>
          <w:sz w:val="24"/>
        </w:rPr>
      </w:pPr>
      <w:r w:rsidRPr="00E43A76">
        <w:rPr>
          <w:rFonts w:ascii="Arial" w:hAnsi="Arial" w:cs="Arial"/>
          <w:color w:val="auto"/>
          <w:sz w:val="24"/>
        </w:rPr>
        <w:t>Serviços de execução laje;</w:t>
      </w:r>
    </w:p>
    <w:p w14:paraId="3AEBFFF1" w14:textId="77777777" w:rsidR="00481C12" w:rsidRPr="00E43A76" w:rsidRDefault="00481C12" w:rsidP="00E43A76">
      <w:pPr>
        <w:pStyle w:val="Expandido"/>
        <w:numPr>
          <w:ilvl w:val="0"/>
          <w:numId w:val="62"/>
        </w:numPr>
        <w:rPr>
          <w:rFonts w:ascii="Arial" w:hAnsi="Arial" w:cs="Arial"/>
          <w:color w:val="auto"/>
          <w:sz w:val="24"/>
        </w:rPr>
      </w:pPr>
      <w:r w:rsidRPr="00E43A76">
        <w:rPr>
          <w:rFonts w:ascii="Arial" w:hAnsi="Arial" w:cs="Arial"/>
          <w:color w:val="auto"/>
          <w:sz w:val="24"/>
        </w:rPr>
        <w:t>Serviços de hidráulica e elétrico.</w:t>
      </w:r>
    </w:p>
    <w:p w14:paraId="0AC69539" w14:textId="77777777" w:rsidR="00481C12" w:rsidRPr="00E43A76" w:rsidRDefault="00481C12" w:rsidP="00E43A76">
      <w:pPr>
        <w:pStyle w:val="Expandido"/>
        <w:rPr>
          <w:rFonts w:ascii="Arial" w:hAnsi="Arial" w:cs="Arial"/>
          <w:color w:val="auto"/>
          <w:sz w:val="24"/>
        </w:rPr>
      </w:pPr>
    </w:p>
    <w:p w14:paraId="7F5768EB"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bookmarkEnd w:id="71"/>
    <w:p w14:paraId="57610EEF" w14:textId="77777777" w:rsidR="00481C12" w:rsidRPr="00E43A76" w:rsidRDefault="00481C12" w:rsidP="00E43A76">
      <w:pPr>
        <w:pStyle w:val="Expandido"/>
        <w:rPr>
          <w:rFonts w:ascii="Arial" w:hAnsi="Arial" w:cs="Arial"/>
          <w:color w:val="auto"/>
          <w:sz w:val="24"/>
        </w:rPr>
      </w:pPr>
    </w:p>
    <w:p w14:paraId="4186C190"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35F5FD4" w14:textId="77777777" w:rsidR="00481C12" w:rsidRPr="00E43A76" w:rsidRDefault="00481C12" w:rsidP="00481C1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43A76">
        <w:t>Além da conciliação, haverá outro método alternativo de resolução de controvérsias?</w:t>
      </w:r>
    </w:p>
    <w:p w14:paraId="3CEC2706" w14:textId="77777777" w:rsidR="00481C12" w:rsidRPr="00E43A76" w:rsidRDefault="00B069B8" w:rsidP="00481C12">
      <w:pPr>
        <w:rPr>
          <w:rFonts w:ascii="Arial" w:hAnsi="Arial"/>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481C12" w:rsidRPr="00E43A76">
            <w:rPr>
              <w:rFonts w:ascii="Segoe UI Symbol" w:eastAsia="MS Gothic" w:hAnsi="Segoe UI Symbol" w:cs="Segoe UI Symbol"/>
              <w:sz w:val="40"/>
            </w:rPr>
            <w:t>☐</w:t>
          </w:r>
        </w:sdtContent>
      </w:sdt>
      <w:r w:rsidR="00481C12" w:rsidRPr="00E43A76">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481C12" w:rsidRPr="00E43A76">
            <w:rPr>
              <w:rFonts w:ascii="Segoe UI Symbol" w:eastAsia="MS Gothic" w:hAnsi="Segoe UI Symbol" w:cs="Segoe UI Symbol"/>
              <w:sz w:val="40"/>
            </w:rPr>
            <w:t>☒</w:t>
          </w:r>
        </w:sdtContent>
      </w:sdt>
      <w:r w:rsidR="00481C12" w:rsidRPr="00E43A76">
        <w:rPr>
          <w:rFonts w:ascii="Arial" w:hAnsi="Arial"/>
        </w:rPr>
        <w:t xml:space="preserve"> Não  </w:t>
      </w:r>
    </w:p>
    <w:p w14:paraId="7E5C58E3" w14:textId="77777777" w:rsidR="00481C12" w:rsidRPr="00E43A76" w:rsidRDefault="00481C12" w:rsidP="00E43A76">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E43A76">
        <w:rPr>
          <w:color w:val="auto"/>
        </w:rPr>
        <w:t>CRITÉRIOS DE MEDIÇÃO E PAGAMENTO</w:t>
      </w:r>
    </w:p>
    <w:p w14:paraId="37CAF254" w14:textId="77777777" w:rsidR="00481C12" w:rsidRPr="00E43A76" w:rsidRDefault="00481C12" w:rsidP="00E43A7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43A76">
        <w:t xml:space="preserve">Prazo de pagamento: </w:t>
      </w:r>
    </w:p>
    <w:p w14:paraId="7FBF4FB6"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 xml:space="preserve">A contratada, após a aprovação da medição, emitirá as faturas contra a Administração, no primeiro dia subsequente à comunicação do valor aprovado e terão vencimento no prazo máximo de </w:t>
      </w:r>
      <w:r w:rsidRPr="00E43A76">
        <w:rPr>
          <w:rFonts w:ascii="Arial" w:hAnsi="Arial" w:cs="Arial"/>
          <w:b/>
          <w:bCs/>
          <w:color w:val="auto"/>
          <w:sz w:val="24"/>
        </w:rPr>
        <w:t>até 10 (dez) dias úteis,</w:t>
      </w:r>
      <w:r w:rsidRPr="00E43A76">
        <w:rPr>
          <w:rFonts w:ascii="Arial" w:hAnsi="Arial" w:cs="Arial"/>
          <w:color w:val="auto"/>
          <w:sz w:val="24"/>
        </w:rPr>
        <w:t xml:space="preserve"> contados da finalização da liquidação da despesa, conforme seção anterior, nos termos da Instrução Normativa SEGES/ME nº 77, de 2022.</w:t>
      </w:r>
    </w:p>
    <w:p w14:paraId="6961F918" w14:textId="77777777" w:rsidR="00481C12" w:rsidRPr="00E43A76" w:rsidRDefault="00481C12" w:rsidP="00E43A76">
      <w:pPr>
        <w:pStyle w:val="Expandido"/>
        <w:rPr>
          <w:rFonts w:ascii="Arial" w:hAnsi="Arial" w:cs="Arial"/>
          <w:color w:val="auto"/>
          <w:sz w:val="24"/>
        </w:rPr>
      </w:pPr>
    </w:p>
    <w:p w14:paraId="6E9DF0D9" w14:textId="77777777" w:rsidR="00481C12" w:rsidRPr="00E43A76" w:rsidRDefault="00481C12" w:rsidP="00E43A76">
      <w:pPr>
        <w:jc w:val="both"/>
        <w:rPr>
          <w:rFonts w:ascii="Arial" w:hAnsi="Arial"/>
          <w:u w:val="single"/>
        </w:rPr>
      </w:pPr>
      <w:r w:rsidRPr="00E43A76">
        <w:rPr>
          <w:rFonts w:ascii="Arial" w:hAnsi="Arial"/>
          <w:u w:val="single"/>
        </w:rPr>
        <w:lastRenderedPageBreak/>
        <w:t>Condições gerais:</w:t>
      </w:r>
    </w:p>
    <w:p w14:paraId="3C2D9A96" w14:textId="77777777" w:rsidR="00481C12" w:rsidRPr="00E43A76" w:rsidRDefault="00481C12" w:rsidP="00E43A76">
      <w:pPr>
        <w:ind w:left="1701"/>
        <w:jc w:val="both"/>
        <w:rPr>
          <w:rFonts w:ascii="Arial" w:hAnsi="Arial"/>
        </w:rPr>
      </w:pPr>
    </w:p>
    <w:p w14:paraId="3C9039BE" w14:textId="77777777" w:rsidR="00481C12" w:rsidRPr="00E43A76" w:rsidRDefault="00481C12" w:rsidP="00E43A76">
      <w:pPr>
        <w:jc w:val="both"/>
        <w:rPr>
          <w:rFonts w:ascii="Arial" w:hAnsi="Arial"/>
        </w:rPr>
      </w:pPr>
      <w:r w:rsidRPr="00E43A76">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04041248" w14:textId="77777777" w:rsidR="00481C12" w:rsidRPr="00E43A76" w:rsidRDefault="00481C12" w:rsidP="00E43A76">
      <w:pPr>
        <w:ind w:left="1701"/>
        <w:jc w:val="both"/>
        <w:rPr>
          <w:rFonts w:ascii="Arial" w:hAnsi="Arial"/>
        </w:rPr>
      </w:pPr>
    </w:p>
    <w:p w14:paraId="2B3E08FB" w14:textId="77777777" w:rsidR="00481C12" w:rsidRPr="00E43A76" w:rsidRDefault="00481C12" w:rsidP="00E43A76">
      <w:pPr>
        <w:jc w:val="both"/>
        <w:rPr>
          <w:rFonts w:ascii="Arial" w:hAnsi="Arial"/>
        </w:rPr>
      </w:pPr>
      <w:r w:rsidRPr="00E43A76">
        <w:rPr>
          <w:rFonts w:ascii="Arial" w:hAnsi="Arial"/>
        </w:rPr>
        <w:t>O pagamento será realizado através de ordem bancária, para crédito em banco, agência e conta corrente indicados pelo contratado.</w:t>
      </w:r>
    </w:p>
    <w:p w14:paraId="05EB6133" w14:textId="77777777" w:rsidR="00481C12" w:rsidRPr="00E43A76" w:rsidRDefault="00481C12" w:rsidP="00E43A76">
      <w:pPr>
        <w:ind w:left="1701"/>
        <w:jc w:val="both"/>
        <w:rPr>
          <w:rFonts w:ascii="Arial" w:hAnsi="Arial"/>
        </w:rPr>
      </w:pPr>
    </w:p>
    <w:p w14:paraId="31FC971A" w14:textId="77777777" w:rsidR="00481C12" w:rsidRPr="00E43A76" w:rsidRDefault="00481C12" w:rsidP="00E43A76">
      <w:pPr>
        <w:jc w:val="both"/>
        <w:rPr>
          <w:rFonts w:ascii="Arial" w:hAnsi="Arial"/>
        </w:rPr>
      </w:pPr>
      <w:r w:rsidRPr="00E43A76">
        <w:rPr>
          <w:rFonts w:ascii="Arial" w:hAnsi="Arial"/>
        </w:rPr>
        <w:t>Será considerada data do pagamento o dia em que constar como emitida a ordem bancária para pagamento.</w:t>
      </w:r>
    </w:p>
    <w:p w14:paraId="423D956A" w14:textId="77777777" w:rsidR="00481C12" w:rsidRPr="00E43A76" w:rsidRDefault="00481C12" w:rsidP="00E43A76">
      <w:pPr>
        <w:ind w:left="1701"/>
        <w:jc w:val="both"/>
        <w:rPr>
          <w:rFonts w:ascii="Arial" w:hAnsi="Arial"/>
        </w:rPr>
      </w:pPr>
    </w:p>
    <w:p w14:paraId="4F99DC99" w14:textId="77777777" w:rsidR="00481C12" w:rsidRPr="00E43A76" w:rsidRDefault="00481C12" w:rsidP="00E43A76">
      <w:pPr>
        <w:jc w:val="both"/>
        <w:rPr>
          <w:rFonts w:ascii="Arial" w:hAnsi="Arial"/>
        </w:rPr>
      </w:pPr>
      <w:r w:rsidRPr="00E43A76">
        <w:rPr>
          <w:rFonts w:ascii="Arial" w:hAnsi="Arial"/>
        </w:rPr>
        <w:t>Quando do pagamento, será efetuada a retenção tributária prevista na legislação aplicável.</w:t>
      </w:r>
    </w:p>
    <w:p w14:paraId="5CB0B24C" w14:textId="77777777" w:rsidR="00481C12" w:rsidRPr="00E43A76" w:rsidRDefault="00481C12" w:rsidP="00E43A76">
      <w:pPr>
        <w:ind w:left="1701"/>
        <w:jc w:val="both"/>
        <w:rPr>
          <w:rFonts w:ascii="Arial" w:hAnsi="Arial"/>
        </w:rPr>
      </w:pPr>
    </w:p>
    <w:p w14:paraId="01B4E9DA" w14:textId="77777777" w:rsidR="00481C12" w:rsidRPr="00E43A76" w:rsidRDefault="00481C12" w:rsidP="00E43A76">
      <w:pPr>
        <w:jc w:val="both"/>
        <w:rPr>
          <w:rFonts w:ascii="Arial" w:hAnsi="Arial"/>
        </w:rPr>
      </w:pPr>
      <w:r w:rsidRPr="00E43A76">
        <w:rPr>
          <w:rFonts w:ascii="Arial" w:hAnsi="Arial"/>
        </w:rPr>
        <w:t>Independentemente do percentual de tributo inserido na planilha, quando houver, serão retidos na fonte, quando da realização do pagamento, os percentuais estabelecidos na legislação vigente.</w:t>
      </w:r>
    </w:p>
    <w:p w14:paraId="147BF450" w14:textId="77777777" w:rsidR="00481C12" w:rsidRPr="00E43A76" w:rsidRDefault="00481C12" w:rsidP="00E43A76">
      <w:pPr>
        <w:ind w:left="1701"/>
        <w:jc w:val="both"/>
        <w:rPr>
          <w:rFonts w:ascii="Arial" w:hAnsi="Arial"/>
        </w:rPr>
      </w:pPr>
    </w:p>
    <w:p w14:paraId="725869AB" w14:textId="77777777" w:rsidR="00481C12" w:rsidRPr="00E43A76" w:rsidRDefault="00481C12" w:rsidP="00E43A76">
      <w:pPr>
        <w:jc w:val="both"/>
        <w:rPr>
          <w:rFonts w:ascii="Arial" w:hAnsi="Arial"/>
        </w:rPr>
      </w:pPr>
      <w:r w:rsidRPr="00E43A76">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DAB656" w14:textId="77777777" w:rsidR="00481C12" w:rsidRPr="00E43A76" w:rsidRDefault="00481C12" w:rsidP="00E43A76">
      <w:pPr>
        <w:ind w:left="1701"/>
        <w:jc w:val="both"/>
        <w:rPr>
          <w:rFonts w:ascii="Arial" w:hAnsi="Arial"/>
        </w:rPr>
      </w:pPr>
    </w:p>
    <w:p w14:paraId="1A34E7C8" w14:textId="5638C683" w:rsidR="00481C12" w:rsidRPr="00E43A76" w:rsidRDefault="00481C12" w:rsidP="00E43A76">
      <w:pPr>
        <w:jc w:val="both"/>
        <w:rPr>
          <w:rFonts w:ascii="Arial" w:hAnsi="Arial"/>
        </w:rPr>
      </w:pPr>
      <w:r w:rsidRPr="00E43A76">
        <w:rPr>
          <w:rFonts w:ascii="Arial" w:hAnsi="Arial"/>
          <w:b/>
        </w:rPr>
        <w:t>OBS. A EMPRESA CONTRATADA DEVERÁ, OBRIGATORIAMENTE, DESCREVER NA NOTA FISCAL, OS SEGUINTES DADOS:</w:t>
      </w:r>
    </w:p>
    <w:p w14:paraId="7AACAF8E" w14:textId="77777777" w:rsidR="00481C12" w:rsidRPr="00E43A76" w:rsidRDefault="00481C12" w:rsidP="00E43A76">
      <w:pPr>
        <w:jc w:val="both"/>
        <w:rPr>
          <w:rFonts w:ascii="Arial" w:hAnsi="Arial"/>
        </w:rPr>
      </w:pPr>
      <w:r w:rsidRPr="00E43A76">
        <w:rPr>
          <w:rFonts w:ascii="Arial" w:hAnsi="Arial"/>
        </w:rPr>
        <w:t xml:space="preserve">N° do Processo / N° da Concorrência Eletrônica. </w:t>
      </w:r>
    </w:p>
    <w:p w14:paraId="4DD7DADD" w14:textId="77777777" w:rsidR="00481C12" w:rsidRPr="00E43A76" w:rsidRDefault="00481C12" w:rsidP="00E43A76">
      <w:pPr>
        <w:pStyle w:val="Expandido"/>
        <w:ind w:left="0"/>
        <w:rPr>
          <w:rFonts w:ascii="Arial" w:hAnsi="Arial" w:cs="Arial"/>
          <w:color w:val="auto"/>
          <w:sz w:val="24"/>
        </w:rPr>
      </w:pPr>
      <w:r w:rsidRPr="00E43A76">
        <w:rPr>
          <w:rFonts w:ascii="Arial" w:hAnsi="Arial" w:cs="Arial"/>
          <w:color w:val="auto"/>
          <w:sz w:val="24"/>
        </w:rPr>
        <w:t>Proposta SISMOB nº 11975.4850001/25-007 - Ministério da Saúde - Portaria GM-MS-nº 8222 de 23-09-2025 – Construção de Centro de Atenção Psicossocial - CAPS IJ no município de Sertãozinho/SP.</w:t>
      </w:r>
    </w:p>
    <w:p w14:paraId="4F2F2A1A" w14:textId="77777777" w:rsidR="00E44BF7" w:rsidRPr="00E43A76" w:rsidRDefault="00E44BF7" w:rsidP="00E44BF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43A76">
        <w:t>Critério de reajuste e repactuação:</w:t>
      </w:r>
    </w:p>
    <w:p w14:paraId="5F6F1690" w14:textId="77777777" w:rsidR="00E44BF7" w:rsidRPr="00E43A76" w:rsidRDefault="00E44BF7" w:rsidP="00E44BF7">
      <w:pPr>
        <w:pStyle w:val="Tpico3"/>
        <w:numPr>
          <w:ilvl w:val="0"/>
          <w:numId w:val="0"/>
        </w:numPr>
        <w:suppressAutoHyphens w:val="0"/>
      </w:pPr>
      <w:r w:rsidRPr="00E43A76">
        <w:t>Índice de reajuste ou repactuação dos insumos</w:t>
      </w:r>
      <w:r w:rsidRPr="00E43A76">
        <w:rPr>
          <w:b w:val="0"/>
          <w:bCs w:val="0"/>
        </w:rPr>
        <w:t xml:space="preserve"> </w:t>
      </w:r>
    </w:p>
    <w:p w14:paraId="43C17A77" w14:textId="77777777" w:rsidR="00E44BF7" w:rsidRPr="00E43A76" w:rsidRDefault="00E44BF7" w:rsidP="00E44BF7">
      <w:pPr>
        <w:pStyle w:val="Expandido"/>
        <w:ind w:left="0"/>
        <w:rPr>
          <w:rFonts w:ascii="Arial" w:hAnsi="Arial" w:cs="Arial"/>
          <w:color w:val="auto"/>
          <w:sz w:val="24"/>
        </w:rPr>
      </w:pPr>
      <w:r w:rsidRPr="00E43A76">
        <w:rPr>
          <w:rFonts w:ascii="Arial" w:hAnsi="Arial" w:cs="Arial"/>
          <w:color w:val="auto"/>
          <w:sz w:val="24"/>
        </w:rPr>
        <w:t>O índice a ser utilizado é o INPC (IBGE), que é adotado pela prefeitura como índice oficial para orientar os reajustes contratuais. Os preços inicialmente contratados são fixos e irreajustáveis no prazo de um ano contado da data do orçamento estimado anexo a este processo.</w:t>
      </w:r>
    </w:p>
    <w:p w14:paraId="596BC044" w14:textId="77777777" w:rsidR="00E44BF7" w:rsidRPr="0001606F" w:rsidRDefault="00E44BF7" w:rsidP="0001606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line="240" w:lineRule="auto"/>
      </w:pPr>
      <w:r w:rsidRPr="0001606F">
        <w:t>Haverá Instrumento de Medição de Resultado?</w:t>
      </w:r>
    </w:p>
    <w:p w14:paraId="1FF5E6BD" w14:textId="15BBD470" w:rsidR="001C6F73" w:rsidRPr="0001606F" w:rsidRDefault="00B069B8" w:rsidP="0001606F">
      <w:pPr>
        <w:spacing w:before="240"/>
        <w:rPr>
          <w:rFonts w:ascii="Arial" w:hAnsi="Arial"/>
          <w:b/>
          <w:bCs/>
          <w:sz w:val="28"/>
          <w:szCs w:val="28"/>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E44BF7" w:rsidRPr="0001606F">
            <w:rPr>
              <w:rFonts w:ascii="Segoe UI Symbol" w:eastAsia="MS Gothic" w:hAnsi="Segoe UI Symbol" w:cs="Segoe UI Symbol"/>
              <w:sz w:val="40"/>
            </w:rPr>
            <w:t>☐</w:t>
          </w:r>
        </w:sdtContent>
      </w:sdt>
      <w:r w:rsidR="00E44BF7" w:rsidRPr="0001606F">
        <w:rPr>
          <w:rFonts w:ascii="Arial" w:hAnsi="Arial"/>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E44BF7" w:rsidRPr="0001606F">
            <w:rPr>
              <w:rFonts w:ascii="Segoe UI Symbol" w:eastAsia="MS Gothic" w:hAnsi="Segoe UI Symbol" w:cs="Segoe UI Symbol"/>
              <w:sz w:val="40"/>
            </w:rPr>
            <w:t>☒</w:t>
          </w:r>
        </w:sdtContent>
      </w:sdt>
      <w:r w:rsidR="00E44BF7" w:rsidRPr="0001606F">
        <w:rPr>
          <w:rFonts w:ascii="Arial" w:hAnsi="Arial"/>
        </w:rPr>
        <w:t xml:space="preserve"> Não    </w:t>
      </w:r>
    </w:p>
    <w:p w14:paraId="1070957E" w14:textId="77777777" w:rsidR="00E44BF7" w:rsidRPr="0001606F" w:rsidRDefault="00E44BF7" w:rsidP="0001606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line="240" w:lineRule="auto"/>
      </w:pPr>
      <w:bookmarkStart w:id="72" w:name="_Hlk212894302"/>
      <w:r w:rsidRPr="0001606F">
        <w:lastRenderedPageBreak/>
        <w:t>Haverá Remuneração Variável?</w:t>
      </w:r>
    </w:p>
    <w:p w14:paraId="4A23CE13" w14:textId="77777777" w:rsidR="00E44BF7" w:rsidRPr="0001606F" w:rsidRDefault="00B069B8" w:rsidP="0001606F">
      <w:pPr>
        <w:spacing w:before="240"/>
        <w:rPr>
          <w:rFonts w:ascii="Arial" w:eastAsia="MS Gothic" w:hAnsi="Arial"/>
          <w:sz w:val="40"/>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E44BF7" w:rsidRPr="0001606F">
            <w:rPr>
              <w:rFonts w:ascii="Segoe UI Symbol" w:eastAsia="MS Gothic" w:hAnsi="Segoe UI Symbol" w:cs="Segoe UI Symbol"/>
              <w:sz w:val="40"/>
            </w:rPr>
            <w:t>☐</w:t>
          </w:r>
        </w:sdtContent>
      </w:sdt>
      <w:r w:rsidR="00E44BF7" w:rsidRPr="0001606F">
        <w:rPr>
          <w:rFonts w:ascii="Arial" w:hAnsi="Arial"/>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E44BF7" w:rsidRPr="0001606F">
            <w:rPr>
              <w:rFonts w:ascii="Segoe UI Symbol" w:eastAsia="MS Gothic" w:hAnsi="Segoe UI Symbol" w:cs="Segoe UI Symbol"/>
              <w:sz w:val="40"/>
            </w:rPr>
            <w:t>☒</w:t>
          </w:r>
        </w:sdtContent>
      </w:sdt>
      <w:r w:rsidR="00E44BF7" w:rsidRPr="0001606F">
        <w:rPr>
          <w:rFonts w:ascii="Arial" w:hAnsi="Arial"/>
        </w:rPr>
        <w:t xml:space="preserve"> Não     </w:t>
      </w:r>
      <w:bookmarkEnd w:id="72"/>
    </w:p>
    <w:p w14:paraId="5EB883B0" w14:textId="77777777" w:rsidR="00E44BF7" w:rsidRPr="0001606F" w:rsidRDefault="00E44BF7" w:rsidP="0001606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line="240" w:lineRule="auto"/>
      </w:pPr>
      <w:bookmarkStart w:id="73" w:name="_Hlk212894313"/>
      <w:r w:rsidRPr="0001606F">
        <w:t xml:space="preserve">Haverá a adoção do regime de conta vinculada?    </w:t>
      </w:r>
    </w:p>
    <w:p w14:paraId="67A0E2C2" w14:textId="77777777" w:rsidR="00E44BF7" w:rsidRPr="0001606F" w:rsidRDefault="00B069B8" w:rsidP="0001606F">
      <w:pPr>
        <w:spacing w:before="240"/>
        <w:rPr>
          <w:rFonts w:ascii="Arial" w:hAnsi="Arial"/>
        </w:rPr>
      </w:pPr>
      <w:sdt>
        <w:sdtPr>
          <w:rPr>
            <w:rFonts w:ascii="Arial" w:eastAsia="MS Gothic" w:hAnsi="Arial"/>
            <w:sz w:val="40"/>
          </w:rPr>
          <w:id w:val="-1549534791"/>
          <w14:checkbox>
            <w14:checked w14:val="0"/>
            <w14:checkedState w14:val="2612" w14:font="MS Gothic"/>
            <w14:uncheckedState w14:val="2610" w14:font="MS Gothic"/>
          </w14:checkbox>
        </w:sdtPr>
        <w:sdtEndPr/>
        <w:sdtContent>
          <w:r w:rsidR="00E44BF7" w:rsidRPr="0001606F">
            <w:rPr>
              <w:rFonts w:ascii="Segoe UI Symbol" w:eastAsia="MS Gothic" w:hAnsi="Segoe UI Symbol" w:cs="Segoe UI Symbol"/>
              <w:sz w:val="40"/>
            </w:rPr>
            <w:t>☐</w:t>
          </w:r>
        </w:sdtContent>
      </w:sdt>
      <w:r w:rsidR="00E44BF7" w:rsidRPr="0001606F">
        <w:rPr>
          <w:rFonts w:ascii="Arial" w:hAnsi="Arial"/>
        </w:rPr>
        <w:t xml:space="preserve"> Sim      </w:t>
      </w:r>
      <w:sdt>
        <w:sdtPr>
          <w:rPr>
            <w:rFonts w:ascii="Arial" w:eastAsia="MS Gothic" w:hAnsi="Arial"/>
            <w:sz w:val="40"/>
          </w:rPr>
          <w:id w:val="-1961331879"/>
          <w14:checkbox>
            <w14:checked w14:val="1"/>
            <w14:checkedState w14:val="2612" w14:font="MS Gothic"/>
            <w14:uncheckedState w14:val="2610" w14:font="MS Gothic"/>
          </w14:checkbox>
        </w:sdtPr>
        <w:sdtEndPr/>
        <w:sdtContent>
          <w:r w:rsidR="00E44BF7" w:rsidRPr="0001606F">
            <w:rPr>
              <w:rFonts w:ascii="Segoe UI Symbol" w:eastAsia="MS Gothic" w:hAnsi="Segoe UI Symbol" w:cs="Segoe UI Symbol"/>
              <w:sz w:val="40"/>
            </w:rPr>
            <w:t>☒</w:t>
          </w:r>
        </w:sdtContent>
      </w:sdt>
      <w:r w:rsidR="00E44BF7" w:rsidRPr="0001606F">
        <w:rPr>
          <w:rFonts w:ascii="Arial" w:hAnsi="Arial"/>
        </w:rPr>
        <w:t xml:space="preserve"> Não   </w:t>
      </w:r>
      <w:bookmarkEnd w:id="73"/>
    </w:p>
    <w:p w14:paraId="6D07110B" w14:textId="77777777" w:rsidR="00E44BF7" w:rsidRPr="00CF38F0" w:rsidRDefault="00E44BF7" w:rsidP="00E44BF7">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4" w:name="_Hlk212894324"/>
      <w:r w:rsidRPr="00CF38F0">
        <w:t xml:space="preserve">Critério e prazo para recebimento provisório </w:t>
      </w:r>
    </w:p>
    <w:p w14:paraId="4325D645" w14:textId="77777777" w:rsidR="00E44BF7" w:rsidRPr="0001606F" w:rsidRDefault="00E44BF7" w:rsidP="0001606F">
      <w:pPr>
        <w:pStyle w:val="Expandido"/>
        <w:ind w:left="0"/>
        <w:rPr>
          <w:rFonts w:ascii="Arial" w:hAnsi="Arial" w:cs="Arial"/>
          <w:color w:val="auto"/>
          <w:sz w:val="24"/>
        </w:rPr>
      </w:pPr>
      <w:r w:rsidRPr="0001606F">
        <w:rPr>
          <w:rFonts w:ascii="Arial" w:hAnsi="Arial" w:cs="Arial"/>
          <w:color w:val="auto"/>
          <w:sz w:val="24"/>
        </w:rPr>
        <w:t>Provisoriamente, em até 15 (quinze) dias contados do término da execução, pelo fiscal do contrato, mediante lista de verificação que demonstre a conformidade da execução com as exigências de caráter técnico, conforme Art. 170, inc. I, a, do Decreto Municipal nº 8109/2023.</w:t>
      </w:r>
    </w:p>
    <w:bookmarkEnd w:id="74"/>
    <w:p w14:paraId="1D99F7E6" w14:textId="77777777" w:rsidR="00E44BF7" w:rsidRPr="0001606F" w:rsidRDefault="00E44BF7" w:rsidP="0001606F">
      <w:pPr>
        <w:pStyle w:val="Expandido"/>
        <w:rPr>
          <w:rFonts w:ascii="Arial" w:hAnsi="Arial" w:cs="Arial"/>
          <w:color w:val="auto"/>
          <w:sz w:val="24"/>
        </w:rPr>
      </w:pPr>
    </w:p>
    <w:p w14:paraId="36C7FC6F" w14:textId="77777777" w:rsidR="00E44BF7" w:rsidRPr="0001606F" w:rsidRDefault="00E44BF7" w:rsidP="0001606F">
      <w:pPr>
        <w:jc w:val="both"/>
        <w:rPr>
          <w:rFonts w:ascii="Arial" w:hAnsi="Arial"/>
        </w:rPr>
      </w:pPr>
      <w:r w:rsidRPr="0001606F">
        <w:rPr>
          <w:rFonts w:ascii="Arial" w:hAnsi="Arial"/>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312C0BE9" w14:textId="77777777" w:rsidR="00E44BF7" w:rsidRPr="0001606F" w:rsidRDefault="00E44BF7" w:rsidP="0001606F">
      <w:pPr>
        <w:ind w:left="1701"/>
        <w:jc w:val="both"/>
        <w:rPr>
          <w:rFonts w:ascii="Arial" w:hAnsi="Arial"/>
        </w:rPr>
      </w:pPr>
    </w:p>
    <w:p w14:paraId="01D1BE78" w14:textId="77777777" w:rsidR="00E44BF7" w:rsidRPr="0001606F" w:rsidRDefault="00E44BF7" w:rsidP="0001606F">
      <w:pPr>
        <w:jc w:val="both"/>
        <w:rPr>
          <w:rFonts w:ascii="Arial" w:hAnsi="Arial"/>
        </w:rPr>
      </w:pPr>
      <w:r w:rsidRPr="0001606F">
        <w:rPr>
          <w:rFonts w:ascii="Arial" w:hAnsi="Arial"/>
        </w:rPr>
        <w:t>Uma etapa será considerada efetivamente concluída quando os serviços previstos para aquela etapa, no Cronograma Físico-Financeiro, estiverem executados em sua totalidade.</w:t>
      </w:r>
    </w:p>
    <w:p w14:paraId="6684A662" w14:textId="77777777" w:rsidR="00E44BF7" w:rsidRPr="0001606F" w:rsidRDefault="00E44BF7" w:rsidP="0001606F">
      <w:pPr>
        <w:ind w:left="1701"/>
        <w:jc w:val="both"/>
        <w:rPr>
          <w:rFonts w:ascii="Arial" w:hAnsi="Arial"/>
        </w:rPr>
      </w:pPr>
    </w:p>
    <w:p w14:paraId="09EFDE91" w14:textId="77777777" w:rsidR="00E44BF7" w:rsidRPr="0001606F" w:rsidRDefault="00E44BF7" w:rsidP="0001606F">
      <w:pPr>
        <w:jc w:val="both"/>
        <w:rPr>
          <w:rFonts w:ascii="Arial" w:hAnsi="Arial"/>
        </w:rPr>
      </w:pPr>
      <w:r w:rsidRPr="0001606F">
        <w:rPr>
          <w:rFonts w:ascii="Arial" w:hAnsi="Arial"/>
        </w:rPr>
        <w:t>O Contratado também apresentará, a cada medição, os documentos comprobatórios da procedência legal dos produtos e subprodutos florestais utilizados naquela etapa da execução contratual, quando for o caso.</w:t>
      </w:r>
    </w:p>
    <w:p w14:paraId="523A0670" w14:textId="77777777" w:rsidR="00E44BF7" w:rsidRPr="0001606F" w:rsidRDefault="00E44BF7" w:rsidP="0001606F">
      <w:pPr>
        <w:ind w:left="1701"/>
        <w:jc w:val="both"/>
        <w:rPr>
          <w:rFonts w:ascii="Arial" w:hAnsi="Arial"/>
        </w:rPr>
      </w:pPr>
    </w:p>
    <w:p w14:paraId="103E4FC3" w14:textId="77777777" w:rsidR="00611DBF" w:rsidRPr="0001606F" w:rsidRDefault="00611DBF" w:rsidP="0001606F">
      <w:pPr>
        <w:jc w:val="both"/>
        <w:rPr>
          <w:rFonts w:ascii="Arial" w:hAnsi="Arial"/>
        </w:rPr>
      </w:pPr>
      <w:r w:rsidRPr="0001606F">
        <w:rPr>
          <w:rFonts w:ascii="Arial" w:hAnsi="Arial"/>
        </w:rPr>
        <w:t>O prazo para recebimento provisório será contado do recebimento de comunicação de cobrança oriunda do Contratado com a comprovação da prestação dos serviços a que se referem a parcela a ser paga.</w:t>
      </w:r>
    </w:p>
    <w:p w14:paraId="4186A7DC" w14:textId="77777777" w:rsidR="00611DBF" w:rsidRPr="0001606F" w:rsidRDefault="00611DBF" w:rsidP="0001606F">
      <w:pPr>
        <w:ind w:left="1701"/>
        <w:jc w:val="both"/>
        <w:rPr>
          <w:rFonts w:ascii="Arial" w:hAnsi="Arial"/>
        </w:rPr>
      </w:pPr>
    </w:p>
    <w:p w14:paraId="65E2695A" w14:textId="77777777" w:rsidR="00611DBF" w:rsidRPr="0001606F" w:rsidRDefault="00611DBF" w:rsidP="0001606F">
      <w:pPr>
        <w:jc w:val="both"/>
        <w:rPr>
          <w:rFonts w:ascii="Arial" w:hAnsi="Arial"/>
        </w:rPr>
      </w:pPr>
      <w:r w:rsidRPr="0001606F">
        <w:rPr>
          <w:rFonts w:ascii="Arial" w:hAnsi="Arial"/>
        </w:rPr>
        <w:t>O fiscal técnico do contrato realizará o recebimento provisório do objeto do contrato mediante termo detalhado que comprove o cumprimento das exigências de caráter técnico.</w:t>
      </w:r>
    </w:p>
    <w:p w14:paraId="39F09802" w14:textId="77777777" w:rsidR="00611DBF" w:rsidRPr="0001606F" w:rsidRDefault="00611DBF" w:rsidP="0001606F">
      <w:pPr>
        <w:ind w:left="1701"/>
        <w:jc w:val="both"/>
        <w:rPr>
          <w:rFonts w:ascii="Arial" w:hAnsi="Arial"/>
        </w:rPr>
      </w:pPr>
    </w:p>
    <w:p w14:paraId="5E04574C" w14:textId="77777777" w:rsidR="00611DBF" w:rsidRPr="0001606F" w:rsidRDefault="00611DBF" w:rsidP="0001606F">
      <w:pPr>
        <w:jc w:val="both"/>
        <w:rPr>
          <w:rFonts w:ascii="Arial" w:hAnsi="Arial"/>
        </w:rPr>
      </w:pPr>
      <w:r w:rsidRPr="0001606F">
        <w:rPr>
          <w:rFonts w:ascii="Arial" w:hAnsi="Arial"/>
        </w:rPr>
        <w:t>O fiscal administrativo do contrato realizará o recebimento provisório do objeto do contrato mediante termo detalhado que comprove o cumprimento das exigências de caráter administrativo.</w:t>
      </w:r>
    </w:p>
    <w:p w14:paraId="007377C1" w14:textId="77777777" w:rsidR="00611DBF" w:rsidRPr="0001606F" w:rsidRDefault="00611DBF" w:rsidP="0001606F">
      <w:pPr>
        <w:jc w:val="both"/>
        <w:rPr>
          <w:rFonts w:ascii="Arial" w:hAnsi="Arial"/>
        </w:rPr>
      </w:pPr>
    </w:p>
    <w:p w14:paraId="6795DEE4" w14:textId="126D26BA" w:rsidR="00611DBF" w:rsidRPr="0001606F" w:rsidRDefault="00611DBF" w:rsidP="0001606F">
      <w:pPr>
        <w:jc w:val="both"/>
        <w:rPr>
          <w:rFonts w:ascii="Arial" w:hAnsi="Arial"/>
        </w:rPr>
      </w:pPr>
      <w:r w:rsidRPr="0001606F">
        <w:rPr>
          <w:rFonts w:ascii="Arial" w:hAnsi="Arial"/>
        </w:rPr>
        <w:t>O fiscal setorial do contrato, quando houver, realizará o recebimento provisório sob o ponto de vista técnico e administrativo.</w:t>
      </w:r>
    </w:p>
    <w:p w14:paraId="085CF02C" w14:textId="77777777" w:rsidR="00611DBF" w:rsidRPr="0001606F" w:rsidRDefault="00611DBF" w:rsidP="0001606F">
      <w:pPr>
        <w:jc w:val="both"/>
        <w:rPr>
          <w:rFonts w:ascii="Arial" w:hAnsi="Arial"/>
        </w:rPr>
      </w:pPr>
      <w:bookmarkStart w:id="75" w:name="_Hlk212894360"/>
    </w:p>
    <w:p w14:paraId="13BCF8C4" w14:textId="68C5D3D8" w:rsidR="00611DBF" w:rsidRPr="0001606F" w:rsidRDefault="00611DBF" w:rsidP="0001606F">
      <w:pPr>
        <w:jc w:val="both"/>
        <w:rPr>
          <w:rFonts w:ascii="Arial" w:hAnsi="Arial"/>
        </w:rPr>
      </w:pPr>
      <w:r w:rsidRPr="0001606F">
        <w:rPr>
          <w:rFonts w:ascii="Arial" w:hAnsi="Arial"/>
        </w:rPr>
        <w:t>Para efeito de recebimento provisório, será considerado para fins de faturamento o período detalhado no cronograma físico financeiro.</w:t>
      </w:r>
    </w:p>
    <w:p w14:paraId="0C291284" w14:textId="77777777" w:rsidR="00611DBF" w:rsidRPr="0001606F" w:rsidRDefault="00611DBF" w:rsidP="0001606F">
      <w:pPr>
        <w:jc w:val="both"/>
        <w:rPr>
          <w:rFonts w:ascii="Arial" w:hAnsi="Arial"/>
        </w:rPr>
      </w:pPr>
    </w:p>
    <w:p w14:paraId="45AB8330" w14:textId="707679BC" w:rsidR="00611DBF" w:rsidRPr="0001606F" w:rsidRDefault="00611DBF" w:rsidP="0001606F">
      <w:pPr>
        <w:jc w:val="both"/>
        <w:rPr>
          <w:rFonts w:ascii="Arial" w:hAnsi="Arial"/>
        </w:rPr>
      </w:pPr>
      <w:r w:rsidRPr="0001606F">
        <w:rPr>
          <w:rFonts w:ascii="Arial" w:hAnsi="Arial"/>
        </w:rPr>
        <w:t>Ao final de cada período/evento de faturamento:</w:t>
      </w:r>
    </w:p>
    <w:p w14:paraId="5FD4AF50" w14:textId="77777777" w:rsidR="00611DBF" w:rsidRPr="0001606F" w:rsidRDefault="00611DBF" w:rsidP="0001606F">
      <w:pPr>
        <w:ind w:left="1701"/>
        <w:jc w:val="both"/>
        <w:rPr>
          <w:rFonts w:ascii="Arial" w:hAnsi="Arial"/>
        </w:rPr>
      </w:pPr>
    </w:p>
    <w:p w14:paraId="7D5678F5" w14:textId="77777777" w:rsidR="00611DBF" w:rsidRPr="0001606F" w:rsidRDefault="00611DBF" w:rsidP="0001606F">
      <w:pPr>
        <w:widowControl/>
        <w:numPr>
          <w:ilvl w:val="0"/>
          <w:numId w:val="55"/>
        </w:numPr>
        <w:suppressAutoHyphens w:val="0"/>
        <w:autoSpaceDN/>
        <w:jc w:val="both"/>
        <w:textAlignment w:val="auto"/>
        <w:rPr>
          <w:rFonts w:ascii="Arial" w:hAnsi="Arial"/>
        </w:rPr>
      </w:pPr>
      <w:r w:rsidRPr="0001606F">
        <w:rPr>
          <w:rFonts w:ascii="Arial" w:hAnsi="Arial"/>
        </w:rPr>
        <w:lastRenderedPageBreak/>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796B5A98" w14:textId="77777777" w:rsidR="00611DBF" w:rsidRPr="0001606F" w:rsidRDefault="00611DBF" w:rsidP="0001606F">
      <w:pPr>
        <w:ind w:left="1701"/>
        <w:jc w:val="both"/>
        <w:rPr>
          <w:rFonts w:ascii="Arial" w:hAnsi="Arial"/>
        </w:rPr>
      </w:pPr>
    </w:p>
    <w:p w14:paraId="267F6258" w14:textId="77777777" w:rsidR="00611DBF" w:rsidRPr="0001606F" w:rsidRDefault="00611DBF" w:rsidP="0001606F">
      <w:pPr>
        <w:widowControl/>
        <w:numPr>
          <w:ilvl w:val="0"/>
          <w:numId w:val="55"/>
        </w:numPr>
        <w:suppressAutoHyphens w:val="0"/>
        <w:autoSpaceDN/>
        <w:jc w:val="both"/>
        <w:textAlignment w:val="auto"/>
        <w:rPr>
          <w:rFonts w:ascii="Arial" w:hAnsi="Arial"/>
        </w:rPr>
      </w:pPr>
      <w:r w:rsidRPr="0001606F">
        <w:rPr>
          <w:rFonts w:ascii="Arial" w:hAnsi="Arial"/>
        </w:rPr>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175B801D" w14:textId="77777777" w:rsidR="00611DBF" w:rsidRPr="0001606F" w:rsidRDefault="00611DBF" w:rsidP="0001606F">
      <w:pPr>
        <w:jc w:val="both"/>
        <w:rPr>
          <w:rFonts w:ascii="Arial" w:hAnsi="Arial"/>
        </w:rPr>
      </w:pPr>
    </w:p>
    <w:p w14:paraId="336F1838" w14:textId="1EB8171D" w:rsidR="00611DBF" w:rsidRPr="0001606F" w:rsidRDefault="00611DBF" w:rsidP="0001606F">
      <w:pPr>
        <w:jc w:val="both"/>
        <w:rPr>
          <w:rFonts w:ascii="Arial" w:hAnsi="Arial"/>
        </w:rPr>
      </w:pPr>
      <w:r w:rsidRPr="0001606F">
        <w:rPr>
          <w:rFonts w:ascii="Arial" w:hAnsi="Arial"/>
        </w:rPr>
        <w:t>Será considerado como ocorrido o recebimento provisório com a entrega do termo detalhado ou, em havendo mais de um a ser feito, com a entrega do último.</w:t>
      </w:r>
    </w:p>
    <w:p w14:paraId="6007369A" w14:textId="77777777" w:rsidR="00611DBF" w:rsidRPr="0001606F" w:rsidRDefault="00611DBF" w:rsidP="0001606F">
      <w:pPr>
        <w:jc w:val="both"/>
        <w:rPr>
          <w:rFonts w:ascii="Arial" w:hAnsi="Arial"/>
        </w:rPr>
      </w:pPr>
    </w:p>
    <w:p w14:paraId="658FD629" w14:textId="2C4EA470" w:rsidR="00611DBF" w:rsidRPr="0001606F" w:rsidRDefault="00611DBF" w:rsidP="0001606F">
      <w:pPr>
        <w:jc w:val="both"/>
        <w:rPr>
          <w:rFonts w:ascii="Arial" w:hAnsi="Arial"/>
        </w:rPr>
      </w:pPr>
      <w:r w:rsidRPr="0001606F">
        <w:rPr>
          <w:rFonts w:ascii="Arial" w:hAnsi="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EBF71C3" w14:textId="77777777" w:rsidR="00611DBF" w:rsidRPr="0001606F" w:rsidRDefault="00611DBF" w:rsidP="0001606F">
      <w:pPr>
        <w:jc w:val="both"/>
        <w:rPr>
          <w:rFonts w:ascii="Arial" w:hAnsi="Arial"/>
        </w:rPr>
      </w:pPr>
    </w:p>
    <w:p w14:paraId="60115788" w14:textId="0FC68A97" w:rsidR="00611DBF" w:rsidRPr="0001606F" w:rsidRDefault="00611DBF" w:rsidP="0001606F">
      <w:pPr>
        <w:jc w:val="both"/>
        <w:rPr>
          <w:rFonts w:ascii="Arial" w:hAnsi="Arial"/>
        </w:rPr>
      </w:pPr>
      <w:r w:rsidRPr="0001606F">
        <w:rPr>
          <w:rFonts w:ascii="Arial" w:hAnsi="Arial"/>
        </w:rPr>
        <w:t>A fiscalização não efetuará o ateste da última e/ou única medição de serviços até que sejam sanadas todas as eventuais pendências que possam vir a ser apontadas no recebimento provisório.</w:t>
      </w:r>
    </w:p>
    <w:p w14:paraId="3028FB48" w14:textId="77777777" w:rsidR="00611DBF" w:rsidRPr="0001606F" w:rsidRDefault="00611DBF" w:rsidP="0001606F">
      <w:pPr>
        <w:jc w:val="both"/>
        <w:rPr>
          <w:rFonts w:ascii="Arial" w:hAnsi="Arial"/>
        </w:rPr>
      </w:pPr>
    </w:p>
    <w:p w14:paraId="094CFA5B" w14:textId="217C1471" w:rsidR="00611DBF" w:rsidRPr="0001606F" w:rsidRDefault="00611DBF" w:rsidP="0001606F">
      <w:pPr>
        <w:jc w:val="both"/>
        <w:rPr>
          <w:rFonts w:ascii="Arial" w:hAnsi="Arial"/>
        </w:rPr>
      </w:pPr>
      <w:r w:rsidRPr="0001606F">
        <w:rPr>
          <w:rFonts w:ascii="Arial" w:hAnsi="Arial"/>
        </w:rPr>
        <w:t>O recebimento provisório também ficará sujeito, quando cabível, à conclusão de todos os testes de campo e à entrega dos Manuais e Instruções exigíveis.</w:t>
      </w:r>
    </w:p>
    <w:p w14:paraId="4C0CCB95" w14:textId="77777777" w:rsidR="00611DBF" w:rsidRPr="0001606F" w:rsidRDefault="00611DBF" w:rsidP="0001606F">
      <w:pPr>
        <w:jc w:val="both"/>
        <w:rPr>
          <w:rFonts w:ascii="Arial" w:hAnsi="Arial"/>
        </w:rPr>
      </w:pPr>
    </w:p>
    <w:p w14:paraId="0381AC91" w14:textId="2F3CD6E5" w:rsidR="00611DBF" w:rsidRPr="0001606F" w:rsidRDefault="00611DBF" w:rsidP="0001606F">
      <w:pPr>
        <w:jc w:val="both"/>
        <w:rPr>
          <w:rFonts w:ascii="Arial" w:hAnsi="Arial"/>
        </w:rPr>
      </w:pPr>
      <w:r w:rsidRPr="0001606F">
        <w:rPr>
          <w:rFonts w:ascii="Arial" w:hAnsi="Arial"/>
        </w:rPr>
        <w:t>Os serviços poderão ser rejeitados, no todo ou em parte, quando em desacordo com as especificações constantes neste Termo de Referência e na proposta, sem prejuízo da aplicação das penalidades.</w:t>
      </w:r>
    </w:p>
    <w:p w14:paraId="4EE1DD20" w14:textId="77777777" w:rsidR="00611DBF" w:rsidRPr="0001606F" w:rsidRDefault="00611DBF" w:rsidP="0001606F">
      <w:pPr>
        <w:pStyle w:val="Expandido"/>
        <w:ind w:left="0"/>
        <w:rPr>
          <w:rFonts w:ascii="Arial" w:hAnsi="Arial" w:cs="Arial"/>
          <w:color w:val="auto"/>
          <w:sz w:val="24"/>
        </w:rPr>
      </w:pPr>
    </w:p>
    <w:p w14:paraId="65021CD6" w14:textId="21EAFC68" w:rsidR="00611DBF" w:rsidRPr="0001606F" w:rsidRDefault="00611DBF" w:rsidP="0001606F">
      <w:pPr>
        <w:pStyle w:val="Expandido"/>
        <w:ind w:left="0"/>
        <w:rPr>
          <w:rFonts w:ascii="Arial" w:hAnsi="Arial" w:cs="Arial"/>
          <w:color w:val="auto"/>
          <w:sz w:val="24"/>
        </w:rPr>
      </w:pPr>
      <w:r w:rsidRPr="0001606F">
        <w:rPr>
          <w:rFonts w:ascii="Arial" w:hAnsi="Arial" w:cs="Arial"/>
          <w:color w:val="auto"/>
          <w:sz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E9C6D71" w14:textId="77777777" w:rsidR="00611DBF" w:rsidRPr="0001606F" w:rsidRDefault="00611DBF" w:rsidP="00611DB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76" w:name="_Hlk212894399"/>
      <w:bookmarkEnd w:id="75"/>
      <w:r w:rsidRPr="0001606F">
        <w:t xml:space="preserve">Critério e prazo para recebimento definitivo </w:t>
      </w:r>
    </w:p>
    <w:p w14:paraId="421F6410" w14:textId="77777777" w:rsidR="00611DBF" w:rsidRPr="0001606F" w:rsidRDefault="00611DBF" w:rsidP="00611DBF">
      <w:pPr>
        <w:pStyle w:val="Expandido"/>
        <w:ind w:left="0"/>
        <w:rPr>
          <w:rFonts w:ascii="Arial" w:hAnsi="Arial" w:cs="Arial"/>
          <w:color w:val="auto"/>
          <w:sz w:val="24"/>
        </w:rPr>
      </w:pPr>
      <w:r w:rsidRPr="0001606F">
        <w:rPr>
          <w:rFonts w:ascii="Arial" w:hAnsi="Arial" w:cs="Arial"/>
          <w:color w:val="auto"/>
          <w:sz w:val="24"/>
        </w:rPr>
        <w:t>Definitivamente, em até 90 (noventa) dias contados do recebimento provisório, por comissão formada pelos fiscais do contrato, por meio de lista de verificação que demonstre o atendimento de todas as exigências contratuais, conforme Art. 170, inc. I, b, do Decreto Municipal nº 8109/2023.</w:t>
      </w:r>
    </w:p>
    <w:p w14:paraId="494E95C0" w14:textId="77777777" w:rsidR="00611DBF" w:rsidRPr="0001606F" w:rsidRDefault="00611DBF" w:rsidP="00611DBF">
      <w:pPr>
        <w:pStyle w:val="Expandido"/>
        <w:rPr>
          <w:rFonts w:ascii="Arial" w:hAnsi="Arial" w:cs="Arial"/>
          <w:color w:val="auto"/>
          <w:sz w:val="24"/>
        </w:rPr>
      </w:pPr>
    </w:p>
    <w:p w14:paraId="66D3BBB7" w14:textId="77777777" w:rsidR="00611DBF" w:rsidRPr="0001606F" w:rsidRDefault="00611DBF" w:rsidP="00611DBF">
      <w:pPr>
        <w:pStyle w:val="Expandido"/>
        <w:numPr>
          <w:ilvl w:val="0"/>
          <w:numId w:val="56"/>
        </w:numPr>
        <w:rPr>
          <w:rFonts w:ascii="Arial" w:hAnsi="Arial" w:cs="Arial"/>
          <w:color w:val="auto"/>
          <w:sz w:val="24"/>
        </w:rPr>
      </w:pPr>
      <w:r w:rsidRPr="0001606F">
        <w:rPr>
          <w:rFonts w:ascii="Arial" w:hAnsi="Arial" w:cs="Arial"/>
          <w:color w:val="auto"/>
          <w:sz w:val="24"/>
        </w:rPr>
        <w:lastRenderedPageBreak/>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63D55AEE" w14:textId="77777777" w:rsidR="00611DBF" w:rsidRPr="0001606F" w:rsidRDefault="00611DBF" w:rsidP="00611DBF">
      <w:pPr>
        <w:pStyle w:val="Expandido"/>
        <w:rPr>
          <w:rFonts w:ascii="Arial" w:hAnsi="Arial" w:cs="Arial"/>
          <w:color w:val="auto"/>
          <w:sz w:val="24"/>
        </w:rPr>
      </w:pPr>
    </w:p>
    <w:p w14:paraId="0B0E5B8B" w14:textId="77777777" w:rsidR="00611DBF" w:rsidRPr="0001606F" w:rsidRDefault="00611DBF" w:rsidP="00611DBF">
      <w:pPr>
        <w:pStyle w:val="Expandido"/>
        <w:numPr>
          <w:ilvl w:val="0"/>
          <w:numId w:val="56"/>
        </w:numPr>
        <w:rPr>
          <w:rFonts w:ascii="Arial" w:hAnsi="Arial" w:cs="Arial"/>
          <w:color w:val="auto"/>
          <w:sz w:val="24"/>
        </w:rPr>
      </w:pPr>
      <w:r w:rsidRPr="0001606F">
        <w:rPr>
          <w:rFonts w:ascii="Arial" w:hAnsi="Arial" w:cs="Arial"/>
          <w:color w:val="auto"/>
          <w:sz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40DA995F" w14:textId="77777777" w:rsidR="00611DBF" w:rsidRPr="0001606F" w:rsidRDefault="00611DBF" w:rsidP="00611DBF">
      <w:pPr>
        <w:pStyle w:val="Expandido"/>
        <w:rPr>
          <w:rFonts w:ascii="Arial" w:hAnsi="Arial" w:cs="Arial"/>
          <w:color w:val="auto"/>
          <w:sz w:val="24"/>
        </w:rPr>
      </w:pPr>
    </w:p>
    <w:p w14:paraId="1D3A9BFE" w14:textId="77777777" w:rsidR="00611DBF" w:rsidRPr="0001606F" w:rsidRDefault="00611DBF" w:rsidP="00611DBF">
      <w:pPr>
        <w:pStyle w:val="Expandido"/>
        <w:numPr>
          <w:ilvl w:val="0"/>
          <w:numId w:val="56"/>
        </w:numPr>
        <w:rPr>
          <w:rFonts w:ascii="Arial" w:hAnsi="Arial" w:cs="Arial"/>
          <w:color w:val="auto"/>
          <w:sz w:val="24"/>
        </w:rPr>
      </w:pPr>
      <w:r w:rsidRPr="0001606F">
        <w:rPr>
          <w:rFonts w:ascii="Arial" w:hAnsi="Arial" w:cs="Arial"/>
          <w:color w:val="auto"/>
          <w:sz w:val="24"/>
        </w:rPr>
        <w:t>Emitir Termo Detalhado para efeito de recebimento definitivo dos serviços prestados, com base nos relatórios e documentações apresentadas; e</w:t>
      </w:r>
    </w:p>
    <w:p w14:paraId="6C7F27E0" w14:textId="77777777" w:rsidR="00611DBF" w:rsidRPr="0001606F" w:rsidRDefault="00611DBF" w:rsidP="00611DBF">
      <w:pPr>
        <w:pStyle w:val="Expandido"/>
        <w:rPr>
          <w:rFonts w:ascii="Arial" w:hAnsi="Arial" w:cs="Arial"/>
          <w:color w:val="auto"/>
          <w:sz w:val="24"/>
        </w:rPr>
      </w:pPr>
    </w:p>
    <w:p w14:paraId="6529BCF3" w14:textId="77777777" w:rsidR="00611DBF" w:rsidRPr="0001606F" w:rsidRDefault="00611DBF" w:rsidP="00611DBF">
      <w:pPr>
        <w:pStyle w:val="Expandido"/>
        <w:numPr>
          <w:ilvl w:val="0"/>
          <w:numId w:val="56"/>
        </w:numPr>
        <w:rPr>
          <w:rFonts w:ascii="Arial" w:hAnsi="Arial" w:cs="Arial"/>
          <w:color w:val="auto"/>
          <w:sz w:val="24"/>
        </w:rPr>
      </w:pPr>
      <w:r w:rsidRPr="0001606F">
        <w:rPr>
          <w:rFonts w:ascii="Arial" w:hAnsi="Arial" w:cs="Arial"/>
          <w:color w:val="auto"/>
          <w:sz w:val="24"/>
        </w:rPr>
        <w:t>Comunicar a empresa para que emita a Nota Fiscal ou Fatura, com o valor exato dimensionado pela fiscalização.</w:t>
      </w:r>
    </w:p>
    <w:p w14:paraId="0D42AACB" w14:textId="77777777" w:rsidR="00611DBF" w:rsidRPr="0001606F" w:rsidRDefault="00611DBF" w:rsidP="00611DBF">
      <w:pPr>
        <w:pStyle w:val="Expandido"/>
        <w:rPr>
          <w:rFonts w:ascii="Arial" w:hAnsi="Arial" w:cs="Arial"/>
          <w:color w:val="auto"/>
          <w:sz w:val="24"/>
        </w:rPr>
      </w:pPr>
    </w:p>
    <w:p w14:paraId="519EF288" w14:textId="77777777" w:rsidR="00611DBF" w:rsidRPr="0001606F" w:rsidRDefault="00611DBF" w:rsidP="00611DBF">
      <w:pPr>
        <w:pStyle w:val="Expandido"/>
        <w:numPr>
          <w:ilvl w:val="0"/>
          <w:numId w:val="56"/>
        </w:numPr>
        <w:rPr>
          <w:rFonts w:ascii="Arial" w:hAnsi="Arial" w:cs="Arial"/>
          <w:color w:val="auto"/>
          <w:sz w:val="24"/>
        </w:rPr>
      </w:pPr>
      <w:r w:rsidRPr="0001606F">
        <w:rPr>
          <w:rFonts w:ascii="Arial" w:hAnsi="Arial" w:cs="Arial"/>
          <w:color w:val="auto"/>
          <w:sz w:val="24"/>
        </w:rPr>
        <w:t>Enviar a documentação pertinente ao setor de contratos para a formalização dos procedimentos de liquidação e pagamento, no valor dimensionado pela fiscalização e gestão.</w:t>
      </w:r>
    </w:p>
    <w:bookmarkEnd w:id="76"/>
    <w:p w14:paraId="59CB1B81" w14:textId="77777777" w:rsidR="00611DBF" w:rsidRPr="0001606F" w:rsidRDefault="00611DBF" w:rsidP="00611DBF">
      <w:pPr>
        <w:pStyle w:val="Expandido"/>
        <w:rPr>
          <w:rFonts w:ascii="Arial" w:hAnsi="Arial" w:cs="Arial"/>
          <w:color w:val="auto"/>
          <w:sz w:val="24"/>
        </w:rPr>
      </w:pPr>
    </w:p>
    <w:p w14:paraId="5FEB045F" w14:textId="77777777" w:rsidR="00611DBF" w:rsidRPr="0001606F" w:rsidRDefault="00611DBF" w:rsidP="00611DBF">
      <w:pPr>
        <w:pStyle w:val="Expandido"/>
        <w:ind w:left="0"/>
        <w:rPr>
          <w:rFonts w:ascii="Arial" w:hAnsi="Arial" w:cs="Arial"/>
          <w:color w:val="auto"/>
          <w:sz w:val="24"/>
        </w:rPr>
      </w:pPr>
      <w:bookmarkStart w:id="77" w:name="_Hlk212894427"/>
      <w:r w:rsidRPr="0001606F">
        <w:rPr>
          <w:rFonts w:ascii="Arial" w:hAnsi="Arial" w:cs="Arial"/>
          <w:color w:val="auto"/>
          <w:sz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5613888D" w14:textId="77777777" w:rsidR="00611DBF" w:rsidRPr="0001606F" w:rsidRDefault="00611DBF" w:rsidP="00611DBF">
      <w:pPr>
        <w:pStyle w:val="Expandido"/>
        <w:rPr>
          <w:rFonts w:ascii="Arial" w:hAnsi="Arial" w:cs="Arial"/>
          <w:color w:val="auto"/>
          <w:sz w:val="24"/>
        </w:rPr>
      </w:pPr>
    </w:p>
    <w:p w14:paraId="466A7379" w14:textId="77777777" w:rsidR="00611DBF" w:rsidRPr="0001606F" w:rsidRDefault="00611DBF" w:rsidP="00611DBF">
      <w:pPr>
        <w:pStyle w:val="Expandido"/>
        <w:ind w:left="0"/>
        <w:rPr>
          <w:rFonts w:ascii="Arial" w:hAnsi="Arial" w:cs="Arial"/>
          <w:color w:val="auto"/>
          <w:sz w:val="24"/>
        </w:rPr>
      </w:pPr>
      <w:r w:rsidRPr="0001606F">
        <w:rPr>
          <w:rFonts w:ascii="Arial" w:hAnsi="Arial" w:cs="Arial"/>
          <w:color w:val="auto"/>
          <w:sz w:val="24"/>
        </w:rPr>
        <w:t>Nenhum prazo de recebimento ocorrerá enquanto pendente a solução, pelo Contratado, de inconsistências verificadas na execução do objeto ou no instrumento de cobrança.</w:t>
      </w:r>
    </w:p>
    <w:p w14:paraId="7CDCB229" w14:textId="77777777" w:rsidR="00611DBF" w:rsidRPr="0001606F" w:rsidRDefault="00611DBF" w:rsidP="00611DBF">
      <w:pPr>
        <w:pStyle w:val="Expandido"/>
        <w:rPr>
          <w:rFonts w:ascii="Arial" w:hAnsi="Arial" w:cs="Arial"/>
          <w:color w:val="auto"/>
          <w:sz w:val="24"/>
        </w:rPr>
      </w:pPr>
    </w:p>
    <w:p w14:paraId="39ABBA7E" w14:textId="77777777" w:rsidR="00611DBF" w:rsidRPr="0001606F" w:rsidRDefault="00611DBF" w:rsidP="00611DBF">
      <w:pPr>
        <w:pStyle w:val="Expandido"/>
        <w:ind w:left="0"/>
        <w:rPr>
          <w:rFonts w:ascii="Arial" w:hAnsi="Arial" w:cs="Arial"/>
          <w:color w:val="auto"/>
          <w:sz w:val="24"/>
        </w:rPr>
      </w:pPr>
      <w:r w:rsidRPr="0001606F">
        <w:rPr>
          <w:rFonts w:ascii="Arial" w:hAnsi="Arial" w:cs="Arial"/>
          <w:color w:val="auto"/>
          <w:sz w:val="24"/>
        </w:rPr>
        <w:t>O recebimento provisório ou definitivo não excluirá a responsabilidade civil pela solidez e pela segurança do serviço nem a responsabilidade ético-profissional pela perfeita execução do contrato.</w:t>
      </w:r>
    </w:p>
    <w:p w14:paraId="1307F59E" w14:textId="77777777" w:rsidR="008940C5" w:rsidRPr="0001606F" w:rsidRDefault="008940C5" w:rsidP="0001606F">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line="240" w:lineRule="auto"/>
        <w:rPr>
          <w:color w:val="auto"/>
        </w:rPr>
      </w:pPr>
      <w:bookmarkStart w:id="78" w:name="_Hlk212894444"/>
      <w:bookmarkEnd w:id="77"/>
      <w:r w:rsidRPr="0001606F">
        <w:rPr>
          <w:color w:val="auto"/>
        </w:rPr>
        <w:t xml:space="preserve">É UMA CONTRATAÇÃO DIRETA?  </w:t>
      </w:r>
      <w:r w:rsidRPr="0001606F">
        <w:rPr>
          <w:b w:val="0"/>
          <w:bCs w:val="0"/>
          <w:color w:val="auto"/>
        </w:rPr>
        <w:t xml:space="preserve">  </w:t>
      </w:r>
      <w:r w:rsidRPr="0001606F">
        <w:rPr>
          <w:color w:val="auto"/>
        </w:rPr>
        <w:t xml:space="preserve"> </w:t>
      </w:r>
    </w:p>
    <w:p w14:paraId="3366580F" w14:textId="77777777" w:rsidR="008940C5" w:rsidRPr="0001606F" w:rsidRDefault="00B069B8" w:rsidP="0001606F">
      <w:pPr>
        <w:spacing w:before="240"/>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8940C5" w:rsidRPr="0001606F">
            <w:rPr>
              <w:rFonts w:ascii="Segoe UI Symbol" w:eastAsia="MS Gothic" w:hAnsi="Segoe UI Symbol" w:cs="Segoe UI Symbol"/>
              <w:sz w:val="40"/>
            </w:rPr>
            <w:t>☐</w:t>
          </w:r>
        </w:sdtContent>
      </w:sdt>
      <w:r w:rsidR="008940C5" w:rsidRPr="0001606F">
        <w:rPr>
          <w:rFonts w:ascii="Arial" w:hAnsi="Arial"/>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8940C5" w:rsidRPr="0001606F">
            <w:rPr>
              <w:rFonts w:ascii="Segoe UI Symbol" w:eastAsia="MS Gothic" w:hAnsi="Segoe UI Symbol" w:cs="Segoe UI Symbol"/>
              <w:sz w:val="40"/>
            </w:rPr>
            <w:t>☒</w:t>
          </w:r>
        </w:sdtContent>
      </w:sdt>
      <w:r w:rsidR="008940C5" w:rsidRPr="0001606F">
        <w:rPr>
          <w:rFonts w:ascii="Arial" w:hAnsi="Arial"/>
        </w:rPr>
        <w:t xml:space="preserve"> Não  </w:t>
      </w:r>
      <w:bookmarkEnd w:id="78"/>
    </w:p>
    <w:p w14:paraId="784D10FC" w14:textId="77777777" w:rsidR="008940C5" w:rsidRPr="0001606F" w:rsidRDefault="008940C5" w:rsidP="0001606F">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line="240" w:lineRule="auto"/>
        <w:ind w:left="425" w:hanging="425"/>
        <w:rPr>
          <w:color w:val="auto"/>
        </w:rPr>
      </w:pPr>
      <w:bookmarkStart w:id="79" w:name="_Hlk212894455"/>
      <w:r w:rsidRPr="0001606F">
        <w:rPr>
          <w:color w:val="auto"/>
        </w:rPr>
        <w:t>EXISTE A NECESSIDADE DE ELABORAR UM EDITAL DE SELEÇÃO?</w:t>
      </w:r>
    </w:p>
    <w:p w14:paraId="3F919613" w14:textId="77777777" w:rsidR="008940C5" w:rsidRPr="0001606F" w:rsidRDefault="00B069B8" w:rsidP="0001606F">
      <w:pPr>
        <w:spacing w:before="240"/>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8940C5" w:rsidRPr="0001606F">
            <w:rPr>
              <w:rFonts w:ascii="Segoe UI Symbol" w:eastAsia="MS Gothic" w:hAnsi="Segoe UI Symbol" w:cs="Segoe UI Symbol"/>
              <w:sz w:val="40"/>
            </w:rPr>
            <w:t>☒</w:t>
          </w:r>
        </w:sdtContent>
      </w:sdt>
      <w:r w:rsidR="008940C5" w:rsidRPr="0001606F">
        <w:rPr>
          <w:rFonts w:ascii="Arial" w:hAnsi="Arial"/>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8940C5" w:rsidRPr="0001606F">
            <w:rPr>
              <w:rFonts w:ascii="Segoe UI Symbol" w:eastAsia="MS Gothic" w:hAnsi="Segoe UI Symbol" w:cs="Segoe UI Symbol"/>
              <w:sz w:val="40"/>
            </w:rPr>
            <w:t>☐</w:t>
          </w:r>
        </w:sdtContent>
      </w:sdt>
      <w:r w:rsidR="008940C5" w:rsidRPr="0001606F">
        <w:rPr>
          <w:rFonts w:ascii="Arial" w:hAnsi="Arial"/>
        </w:rPr>
        <w:t xml:space="preserve"> Não</w:t>
      </w:r>
    </w:p>
    <w:p w14:paraId="39E7E12B" w14:textId="77777777" w:rsidR="008940C5" w:rsidRPr="0001606F" w:rsidRDefault="008940C5" w:rsidP="008940C5">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0" w:name="_Hlk212894463"/>
      <w:bookmarkEnd w:id="79"/>
      <w:r w:rsidRPr="0001606F">
        <w:lastRenderedPageBreak/>
        <w:t>Rito de seleção</w:t>
      </w:r>
    </w:p>
    <w:p w14:paraId="0FB60099" w14:textId="77777777" w:rsidR="008940C5" w:rsidRPr="0001606F" w:rsidRDefault="008940C5" w:rsidP="008940C5">
      <w:pPr>
        <w:pStyle w:val="Expandido"/>
        <w:ind w:left="0"/>
        <w:rPr>
          <w:rFonts w:ascii="Arial" w:hAnsi="Arial" w:cs="Arial"/>
          <w:color w:val="auto"/>
          <w:sz w:val="24"/>
        </w:rPr>
      </w:pPr>
      <w:r w:rsidRPr="0001606F">
        <w:rPr>
          <w:rFonts w:ascii="Arial" w:hAnsi="Arial" w:cs="Arial"/>
          <w:color w:val="auto"/>
          <w:sz w:val="24"/>
        </w:rPr>
        <w:t>Concorrência.</w:t>
      </w:r>
    </w:p>
    <w:p w14:paraId="5441961E" w14:textId="77777777" w:rsidR="008940C5" w:rsidRPr="0001606F" w:rsidRDefault="008940C5" w:rsidP="008940C5">
      <w:pPr>
        <w:pStyle w:val="Tpico3"/>
        <w:numPr>
          <w:ilvl w:val="0"/>
          <w:numId w:val="0"/>
        </w:numPr>
        <w:suppressAutoHyphens w:val="0"/>
      </w:pPr>
      <w:bookmarkStart w:id="81" w:name="_Hlk212894475"/>
      <w:bookmarkEnd w:id="80"/>
      <w:r w:rsidRPr="0001606F">
        <w:t xml:space="preserve">Forma da seleção </w:t>
      </w:r>
    </w:p>
    <w:p w14:paraId="7328E100" w14:textId="77777777" w:rsidR="008940C5" w:rsidRPr="0001606F" w:rsidRDefault="00B069B8" w:rsidP="008940C5">
      <w:pPr>
        <w:rPr>
          <w:rFonts w:ascii="Arial" w:hAnsi="Arial"/>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8940C5" w:rsidRPr="0001606F">
            <w:rPr>
              <w:rFonts w:ascii="Segoe UI Symbol" w:eastAsia="MS Gothic" w:hAnsi="Segoe UI Symbol" w:cs="Segoe UI Symbol"/>
              <w:sz w:val="40"/>
            </w:rPr>
            <w:t>☐</w:t>
          </w:r>
        </w:sdtContent>
      </w:sdt>
      <w:r w:rsidR="008940C5" w:rsidRPr="0001606F">
        <w:rPr>
          <w:rFonts w:ascii="Arial" w:hAnsi="Arial"/>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8940C5" w:rsidRPr="0001606F">
            <w:rPr>
              <w:rFonts w:ascii="Segoe UI Symbol" w:eastAsia="MS Gothic" w:hAnsi="Segoe UI Symbol" w:cs="Segoe UI Symbol"/>
              <w:sz w:val="40"/>
            </w:rPr>
            <w:t>☒</w:t>
          </w:r>
        </w:sdtContent>
      </w:sdt>
      <w:r w:rsidR="008940C5" w:rsidRPr="0001606F">
        <w:rPr>
          <w:rFonts w:ascii="Arial" w:hAnsi="Arial"/>
        </w:rPr>
        <w:t xml:space="preserve"> Eletrônica </w:t>
      </w:r>
    </w:p>
    <w:p w14:paraId="50CB9762" w14:textId="77777777" w:rsidR="008940C5" w:rsidRPr="0001606F" w:rsidRDefault="008940C5" w:rsidP="008940C5">
      <w:pPr>
        <w:pStyle w:val="Tpico3"/>
        <w:numPr>
          <w:ilvl w:val="0"/>
          <w:numId w:val="0"/>
        </w:numPr>
        <w:suppressAutoHyphens w:val="0"/>
      </w:pPr>
      <w:bookmarkStart w:id="82" w:name="_Hlk212894484"/>
      <w:bookmarkEnd w:id="81"/>
      <w:r w:rsidRPr="0001606F">
        <w:t>Local do certame:</w:t>
      </w:r>
      <w:r w:rsidRPr="0001606F">
        <w:rPr>
          <w:b w:val="0"/>
          <w:bCs w:val="0"/>
        </w:rPr>
        <w:t xml:space="preserve">  </w:t>
      </w:r>
    </w:p>
    <w:p w14:paraId="2D7B663E" w14:textId="77777777" w:rsidR="008940C5" w:rsidRPr="0001606F" w:rsidRDefault="008940C5" w:rsidP="008940C5">
      <w:pPr>
        <w:pStyle w:val="Expandido"/>
        <w:ind w:left="0"/>
        <w:rPr>
          <w:rFonts w:ascii="Arial" w:hAnsi="Arial" w:cs="Arial"/>
          <w:color w:val="auto"/>
          <w:sz w:val="24"/>
        </w:rPr>
      </w:pPr>
      <w:r w:rsidRPr="0001606F">
        <w:rPr>
          <w:rFonts w:ascii="Arial" w:hAnsi="Arial" w:cs="Arial"/>
          <w:color w:val="auto"/>
          <w:sz w:val="24"/>
        </w:rPr>
        <w:t>A ser definido pela Secretaria Municipal de Administração.</w:t>
      </w:r>
    </w:p>
    <w:p w14:paraId="44F52B88" w14:textId="77777777" w:rsidR="008940C5" w:rsidRPr="0001606F" w:rsidRDefault="008940C5" w:rsidP="008940C5">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3" w:name="_Hlk212894499"/>
      <w:bookmarkEnd w:id="82"/>
      <w:r w:rsidRPr="0001606F">
        <w:t>Critério de julgamento</w:t>
      </w:r>
    </w:p>
    <w:p w14:paraId="2022F85A" w14:textId="3FB3B036" w:rsidR="001C6F73" w:rsidRPr="0001606F" w:rsidRDefault="008940C5" w:rsidP="0001606F">
      <w:pPr>
        <w:pStyle w:val="Expandido"/>
        <w:ind w:left="0"/>
        <w:rPr>
          <w:rFonts w:ascii="Arial" w:hAnsi="Arial" w:cs="Arial"/>
          <w:color w:val="auto"/>
          <w:sz w:val="24"/>
        </w:rPr>
      </w:pPr>
      <w:r w:rsidRPr="0001606F">
        <w:rPr>
          <w:rFonts w:ascii="Arial" w:hAnsi="Arial" w:cs="Arial"/>
          <w:color w:val="auto"/>
          <w:sz w:val="24"/>
        </w:rPr>
        <w:t>Menor preço.</w:t>
      </w:r>
      <w:bookmarkEnd w:id="83"/>
    </w:p>
    <w:p w14:paraId="429A2C52" w14:textId="77777777" w:rsidR="008940C5" w:rsidRPr="0001606F" w:rsidRDefault="008940C5" w:rsidP="008940C5">
      <w:pPr>
        <w:pStyle w:val="Tpico3"/>
        <w:numPr>
          <w:ilvl w:val="0"/>
          <w:numId w:val="0"/>
        </w:numPr>
        <w:suppressAutoHyphens w:val="0"/>
      </w:pPr>
      <w:bookmarkStart w:id="84" w:name="_Hlk212894515"/>
      <w:r w:rsidRPr="0001606F">
        <w:t xml:space="preserve">A contratação será global, por lotes de itens, ou por itens  </w:t>
      </w:r>
    </w:p>
    <w:p w14:paraId="2FA30ED8" w14:textId="77777777" w:rsidR="008940C5" w:rsidRPr="0001606F" w:rsidRDefault="00B069B8" w:rsidP="008940C5">
      <w:pPr>
        <w:spacing w:before="240"/>
        <w:rPr>
          <w:rFonts w:ascii="Arial" w:hAnsi="Arial"/>
        </w:rPr>
      </w:pPr>
      <w:sdt>
        <w:sdtPr>
          <w:rPr>
            <w:rFonts w:ascii="Arial" w:eastAsia="MS Gothic" w:hAnsi="Arial"/>
            <w:sz w:val="40"/>
          </w:rPr>
          <w:id w:val="1712541519"/>
          <w14:checkbox>
            <w14:checked w14:val="1"/>
            <w14:checkedState w14:val="2612" w14:font="MS Gothic"/>
            <w14:uncheckedState w14:val="2610" w14:font="MS Gothic"/>
          </w14:checkbox>
        </w:sdtPr>
        <w:sdtEndPr/>
        <w:sdtContent>
          <w:r w:rsidR="008940C5" w:rsidRPr="0001606F">
            <w:rPr>
              <w:rFonts w:ascii="Segoe UI Symbol" w:eastAsia="MS Gothic" w:hAnsi="Segoe UI Symbol" w:cs="Segoe UI Symbol"/>
              <w:sz w:val="40"/>
            </w:rPr>
            <w:t>☒</w:t>
          </w:r>
        </w:sdtContent>
      </w:sdt>
      <w:r w:rsidR="008940C5" w:rsidRPr="0001606F">
        <w:rPr>
          <w:rFonts w:ascii="Arial" w:hAnsi="Arial"/>
        </w:rPr>
        <w:t xml:space="preserve"> Global      </w:t>
      </w:r>
      <w:sdt>
        <w:sdtPr>
          <w:rPr>
            <w:rFonts w:ascii="Arial" w:eastAsia="MS Gothic" w:hAnsi="Arial"/>
            <w:sz w:val="40"/>
          </w:rPr>
          <w:id w:val="430480650"/>
          <w14:checkbox>
            <w14:checked w14:val="0"/>
            <w14:checkedState w14:val="2612" w14:font="MS Gothic"/>
            <w14:uncheckedState w14:val="2610" w14:font="MS Gothic"/>
          </w14:checkbox>
        </w:sdtPr>
        <w:sdtEndPr/>
        <w:sdtContent>
          <w:r w:rsidR="008940C5" w:rsidRPr="0001606F">
            <w:rPr>
              <w:rFonts w:ascii="Segoe UI Symbol" w:eastAsia="MS Gothic" w:hAnsi="Segoe UI Symbol" w:cs="Segoe UI Symbol"/>
              <w:sz w:val="40"/>
            </w:rPr>
            <w:t>☐</w:t>
          </w:r>
        </w:sdtContent>
      </w:sdt>
      <w:r w:rsidR="008940C5" w:rsidRPr="0001606F">
        <w:rPr>
          <w:rFonts w:ascii="Arial" w:hAnsi="Arial"/>
        </w:rPr>
        <w:t xml:space="preserve"> Lotes de itens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8940C5" w:rsidRPr="0001606F">
            <w:rPr>
              <w:rFonts w:ascii="Segoe UI Symbol" w:eastAsia="MS Gothic" w:hAnsi="Segoe UI Symbol" w:cs="Segoe UI Symbol"/>
              <w:sz w:val="40"/>
            </w:rPr>
            <w:t>☐</w:t>
          </w:r>
        </w:sdtContent>
      </w:sdt>
      <w:r w:rsidR="008940C5" w:rsidRPr="0001606F">
        <w:rPr>
          <w:rFonts w:ascii="Arial" w:hAnsi="Arial"/>
        </w:rPr>
        <w:t xml:space="preserve"> Por itens</w:t>
      </w:r>
    </w:p>
    <w:p w14:paraId="1A29ED4F" w14:textId="77777777" w:rsidR="008940C5" w:rsidRPr="0001606F" w:rsidRDefault="008940C5" w:rsidP="008940C5">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5" w:name="_Hlk212894528"/>
      <w:bookmarkEnd w:id="84"/>
      <w:r w:rsidRPr="0001606F">
        <w:t>Modo de disputa</w:t>
      </w:r>
    </w:p>
    <w:p w14:paraId="5581A4E6" w14:textId="77777777" w:rsidR="008940C5" w:rsidRPr="0001606F" w:rsidRDefault="008940C5" w:rsidP="008940C5">
      <w:pPr>
        <w:pStyle w:val="Expandido"/>
        <w:ind w:left="0"/>
        <w:rPr>
          <w:rStyle w:val="cf01"/>
          <w:rFonts w:ascii="Arial" w:hAnsi="Arial" w:cs="Arial"/>
          <w:color w:val="auto"/>
          <w:sz w:val="22"/>
          <w:szCs w:val="24"/>
        </w:rPr>
      </w:pPr>
      <w:r w:rsidRPr="0001606F">
        <w:rPr>
          <w:rStyle w:val="cf01"/>
          <w:rFonts w:ascii="Arial" w:hAnsi="Arial" w:cs="Arial"/>
          <w:color w:val="auto"/>
          <w:sz w:val="22"/>
          <w:szCs w:val="24"/>
        </w:rPr>
        <w:t>Aberto</w:t>
      </w:r>
      <w:bookmarkEnd w:id="85"/>
      <w:r w:rsidRPr="0001606F">
        <w:rPr>
          <w:rStyle w:val="cf01"/>
          <w:rFonts w:ascii="Arial" w:hAnsi="Arial" w:cs="Arial"/>
          <w:color w:val="auto"/>
          <w:sz w:val="22"/>
          <w:szCs w:val="24"/>
        </w:rPr>
        <w:t>.</w:t>
      </w:r>
    </w:p>
    <w:p w14:paraId="12229A81" w14:textId="77777777" w:rsidR="008940C5" w:rsidRPr="0001606F" w:rsidRDefault="008940C5" w:rsidP="008940C5">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1606F">
        <w:t xml:space="preserve">Haverá antecipação da habilitação? </w:t>
      </w:r>
    </w:p>
    <w:p w14:paraId="548E0727" w14:textId="77777777" w:rsidR="008940C5" w:rsidRPr="0001606F" w:rsidRDefault="00B069B8" w:rsidP="008940C5">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8940C5" w:rsidRPr="0001606F">
            <w:rPr>
              <w:rFonts w:ascii="Segoe UI Symbol" w:eastAsia="MS Gothic" w:hAnsi="Segoe UI Symbol" w:cs="Segoe UI Symbol"/>
              <w:sz w:val="40"/>
            </w:rPr>
            <w:t>☐</w:t>
          </w:r>
        </w:sdtContent>
      </w:sdt>
      <w:r w:rsidR="008940C5" w:rsidRPr="0001606F">
        <w:rPr>
          <w:rFonts w:ascii="Arial" w:hAnsi="Arial"/>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8940C5" w:rsidRPr="0001606F">
            <w:rPr>
              <w:rFonts w:ascii="Segoe UI Symbol" w:eastAsia="MS Gothic" w:hAnsi="Segoe UI Symbol" w:cs="Segoe UI Symbol"/>
              <w:sz w:val="40"/>
            </w:rPr>
            <w:t>☒</w:t>
          </w:r>
        </w:sdtContent>
      </w:sdt>
      <w:r w:rsidR="008940C5" w:rsidRPr="0001606F">
        <w:rPr>
          <w:rFonts w:ascii="Arial" w:hAnsi="Arial"/>
        </w:rPr>
        <w:t xml:space="preserve"> Não, rito procedimental comum  </w:t>
      </w:r>
    </w:p>
    <w:p w14:paraId="6E0427A2" w14:textId="77777777" w:rsidR="00E21D33" w:rsidRPr="0001606F" w:rsidRDefault="00E21D33" w:rsidP="00E21D3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6" w:name="_Hlk212894573"/>
      <w:r w:rsidRPr="0001606F">
        <w:t>Exigências específicas para a fase de proposta</w:t>
      </w:r>
    </w:p>
    <w:p w14:paraId="3071659E" w14:textId="77777777" w:rsidR="00E21D33" w:rsidRPr="0001606F" w:rsidRDefault="00B069B8" w:rsidP="00E21D33">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 se aplica o item   </w:t>
      </w:r>
    </w:p>
    <w:p w14:paraId="254673E8" w14:textId="77777777" w:rsidR="00E21D33" w:rsidRPr="0001606F" w:rsidRDefault="00E21D33" w:rsidP="00E21D33">
      <w:pPr>
        <w:pStyle w:val="Tpico3"/>
        <w:numPr>
          <w:ilvl w:val="0"/>
          <w:numId w:val="0"/>
        </w:numPr>
        <w:suppressAutoHyphens w:val="0"/>
      </w:pPr>
      <w:bookmarkStart w:id="87" w:name="_Hlk212894596"/>
      <w:bookmarkEnd w:id="86"/>
      <w:r w:rsidRPr="0001606F">
        <w:t>Há necessidade de amostra para o julgamento das propostas?</w:t>
      </w:r>
    </w:p>
    <w:p w14:paraId="1AD94414" w14:textId="77777777" w:rsidR="00E21D33" w:rsidRPr="0001606F" w:rsidRDefault="00B069B8" w:rsidP="00E21D33">
      <w:pPr>
        <w:rPr>
          <w:rFonts w:ascii="Arial" w:hAnsi="Arial"/>
        </w:rPr>
      </w:pPr>
      <w:sdt>
        <w:sdtPr>
          <w:rPr>
            <w:rFonts w:ascii="Arial" w:eastAsia="MS Gothic" w:hAnsi="Arial"/>
            <w:sz w:val="40"/>
          </w:rPr>
          <w:id w:val="-1540273653"/>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eastAsia="MS Gothic" w:hAnsi="Arial"/>
            <w:sz w:val="40"/>
          </w:rPr>
          <w:id w:val="-754133071"/>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   </w:t>
      </w:r>
    </w:p>
    <w:p w14:paraId="124A0A5E" w14:textId="77777777" w:rsidR="00E21D33" w:rsidRPr="0001606F" w:rsidRDefault="00E21D33" w:rsidP="00E21D3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88" w:name="_Hlk212894610"/>
      <w:bookmarkEnd w:id="87"/>
      <w:r w:rsidRPr="0001606F">
        <w:t xml:space="preserve">Exigências específicas para a fase de habilitação   </w:t>
      </w:r>
    </w:p>
    <w:p w14:paraId="3D7C83D4" w14:textId="77777777" w:rsidR="00E21D33" w:rsidRPr="0001606F" w:rsidRDefault="00B069B8" w:rsidP="00E21D33">
      <w:pPr>
        <w:rPr>
          <w:rFonts w:ascii="Arial" w:hAnsi="Arial"/>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 se aplica o item </w:t>
      </w:r>
    </w:p>
    <w:p w14:paraId="36AAE8DF" w14:textId="77777777" w:rsidR="00E21D33" w:rsidRPr="0001606F" w:rsidRDefault="00E21D33" w:rsidP="0001606F">
      <w:pPr>
        <w:pStyle w:val="Tpico3"/>
        <w:numPr>
          <w:ilvl w:val="0"/>
          <w:numId w:val="0"/>
        </w:numPr>
        <w:suppressAutoHyphens w:val="0"/>
      </w:pPr>
      <w:bookmarkStart w:id="89" w:name="_Hlk212894620"/>
      <w:bookmarkEnd w:id="88"/>
      <w:r w:rsidRPr="0001606F">
        <w:lastRenderedPageBreak/>
        <w:t xml:space="preserve">Qualificação econômico-financeira:   </w:t>
      </w:r>
    </w:p>
    <w:p w14:paraId="55B491A5" w14:textId="77777777" w:rsidR="00E21D33" w:rsidRPr="0001606F" w:rsidRDefault="00E21D33" w:rsidP="0001606F">
      <w:pPr>
        <w:pStyle w:val="Expandido"/>
        <w:ind w:left="0"/>
        <w:rPr>
          <w:rFonts w:ascii="Arial" w:hAnsi="Arial" w:cs="Arial"/>
          <w:color w:val="auto"/>
          <w:sz w:val="24"/>
        </w:rPr>
      </w:pPr>
      <w:r w:rsidRPr="0001606F">
        <w:rPr>
          <w:rFonts w:ascii="Arial" w:hAnsi="Arial" w:cs="Arial"/>
          <w:color w:val="auto"/>
          <w:sz w:val="24"/>
        </w:rPr>
        <w:t xml:space="preserve">Certidão negativa de feitos sobre falência expedida pelo distribuidor da sede do licitante, conforme </w:t>
      </w:r>
      <w:proofErr w:type="spellStart"/>
      <w:r w:rsidRPr="0001606F">
        <w:rPr>
          <w:rFonts w:ascii="Arial" w:hAnsi="Arial" w:cs="Arial"/>
          <w:color w:val="auto"/>
          <w:sz w:val="24"/>
        </w:rPr>
        <w:t>Art</w:t>
      </w:r>
      <w:proofErr w:type="spellEnd"/>
      <w:r w:rsidRPr="0001606F">
        <w:rPr>
          <w:rFonts w:ascii="Arial" w:hAnsi="Arial" w:cs="Arial"/>
          <w:color w:val="auto"/>
          <w:sz w:val="24"/>
        </w:rPr>
        <w:t xml:space="preserve"> 69, Inc II, da Lei nº 14.133/2021.</w:t>
      </w:r>
    </w:p>
    <w:p w14:paraId="0B445098" w14:textId="77777777" w:rsidR="00E21D33" w:rsidRPr="0001606F" w:rsidRDefault="00E21D33" w:rsidP="0001606F">
      <w:pPr>
        <w:pStyle w:val="Expandido"/>
        <w:rPr>
          <w:rFonts w:ascii="Arial" w:hAnsi="Arial" w:cs="Arial"/>
          <w:color w:val="auto"/>
          <w:sz w:val="24"/>
        </w:rPr>
      </w:pPr>
    </w:p>
    <w:p w14:paraId="56D48F0A" w14:textId="77777777" w:rsidR="00E21D33" w:rsidRPr="0001606F" w:rsidRDefault="00E21D33" w:rsidP="0001606F">
      <w:pPr>
        <w:pStyle w:val="Expandido"/>
        <w:ind w:left="0"/>
        <w:rPr>
          <w:rFonts w:ascii="Arial" w:hAnsi="Arial" w:cs="Arial"/>
          <w:color w:val="auto"/>
          <w:sz w:val="24"/>
        </w:rPr>
      </w:pPr>
      <w:r w:rsidRPr="0001606F">
        <w:rPr>
          <w:rFonts w:ascii="Arial" w:hAnsi="Arial" w:cs="Arial"/>
          <w:color w:val="auto"/>
          <w:sz w:val="24"/>
        </w:rPr>
        <w:t xml:space="preserve">A qualificação econômico-financeira é um requisito fundamental e de fácil obtenção, utilizado para verificar a saúde financeira mínima da empresa contratada.  </w:t>
      </w:r>
    </w:p>
    <w:p w14:paraId="563D59E0" w14:textId="77777777" w:rsidR="00E21D33" w:rsidRPr="0001606F" w:rsidRDefault="00E21D33" w:rsidP="00E21D33">
      <w:pPr>
        <w:pStyle w:val="Tpico3"/>
        <w:numPr>
          <w:ilvl w:val="0"/>
          <w:numId w:val="0"/>
        </w:numPr>
        <w:suppressAutoHyphens w:val="0"/>
      </w:pPr>
      <w:bookmarkStart w:id="90" w:name="_Hlk115692419"/>
      <w:bookmarkStart w:id="91" w:name="_Hlk212894634"/>
      <w:bookmarkEnd w:id="89"/>
      <w:r w:rsidRPr="0001606F">
        <w:t>Inscrição em entidade profissional</w:t>
      </w:r>
      <w:bookmarkEnd w:id="90"/>
    </w:p>
    <w:p w14:paraId="0AADC131" w14:textId="77777777" w:rsidR="00E21D33" w:rsidRPr="0001606F" w:rsidRDefault="00B069B8" w:rsidP="00E21D33">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 </w:t>
      </w:r>
    </w:p>
    <w:p w14:paraId="46D92DF9" w14:textId="77777777" w:rsidR="00E21D33" w:rsidRPr="0001606F" w:rsidRDefault="00E21D33" w:rsidP="00E21D33">
      <w:pPr>
        <w:pStyle w:val="Tpico4"/>
        <w:numPr>
          <w:ilvl w:val="0"/>
          <w:numId w:val="0"/>
        </w:numPr>
        <w:suppressAutoHyphens w:val="0"/>
      </w:pPr>
      <w:r w:rsidRPr="0001606F">
        <w:t xml:space="preserve">Qual a entidade profissional:  </w:t>
      </w:r>
    </w:p>
    <w:p w14:paraId="14C573A4" w14:textId="77777777" w:rsidR="00E21D33" w:rsidRPr="0001606F" w:rsidRDefault="00E21D33" w:rsidP="00E21D33">
      <w:pPr>
        <w:pStyle w:val="Expandido"/>
        <w:ind w:left="0"/>
        <w:rPr>
          <w:rFonts w:ascii="Arial" w:hAnsi="Arial" w:cs="Arial"/>
          <w:color w:val="auto"/>
          <w:sz w:val="24"/>
        </w:rPr>
      </w:pPr>
      <w:r w:rsidRPr="0001606F">
        <w:rPr>
          <w:rFonts w:ascii="Arial" w:hAnsi="Arial" w:cs="Arial"/>
          <w:color w:val="auto"/>
          <w:sz w:val="24"/>
        </w:rPr>
        <w:t>CREA - Conselho Regional de Engenharia e Agronomia ou CAU - Conselho de Arquitetura e Urbanismo.</w:t>
      </w:r>
    </w:p>
    <w:p w14:paraId="75966026" w14:textId="77777777" w:rsidR="00E21D33" w:rsidRPr="0001606F" w:rsidRDefault="00E21D33" w:rsidP="00E21D33">
      <w:pPr>
        <w:pStyle w:val="Tpico3"/>
        <w:numPr>
          <w:ilvl w:val="0"/>
          <w:numId w:val="0"/>
        </w:numPr>
        <w:suppressAutoHyphens w:val="0"/>
      </w:pPr>
      <w:bookmarkStart w:id="92" w:name="_Hlk115694930"/>
      <w:bookmarkStart w:id="93" w:name="_Hlk212894650"/>
      <w:bookmarkEnd w:id="91"/>
      <w:r w:rsidRPr="0001606F">
        <w:t>Será exigido atestado de capacidade técnico-operacional</w:t>
      </w:r>
      <w:bookmarkEnd w:id="92"/>
      <w:r w:rsidRPr="0001606F">
        <w:t>?</w:t>
      </w:r>
    </w:p>
    <w:p w14:paraId="24F3972E" w14:textId="77777777" w:rsidR="00E21D33" w:rsidRPr="00CF38F0" w:rsidRDefault="00B069B8" w:rsidP="00E21D33">
      <w:sdt>
        <w:sdtPr>
          <w:rPr>
            <w:rFonts w:ascii="Arial" w:eastAsia="MS Gothic" w:hAnsi="Arial"/>
            <w:sz w:val="40"/>
          </w:rPr>
          <w:id w:val="-294517583"/>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eastAsia="MS Gothic" w:hAnsi="Arial"/>
            <w:sz w:val="40"/>
          </w:rPr>
          <w:id w:val="1250077373"/>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w:t>
      </w:r>
      <w:bookmarkStart w:id="94" w:name="_Hlk130220312"/>
      <w:r w:rsidR="00E21D33" w:rsidRPr="0001606F">
        <w:rPr>
          <w:rFonts w:ascii="Arial" w:hAnsi="Arial"/>
        </w:rPr>
        <w:t>Não</w:t>
      </w:r>
      <w:r w:rsidR="00E21D33" w:rsidRPr="00CF38F0">
        <w:t xml:space="preserve">    </w:t>
      </w:r>
      <w:bookmarkEnd w:id="93"/>
    </w:p>
    <w:p w14:paraId="01876B66" w14:textId="77777777" w:rsidR="00E21D33" w:rsidRPr="0001606F" w:rsidRDefault="00E21D33" w:rsidP="0001606F">
      <w:pPr>
        <w:pStyle w:val="Tpico4"/>
        <w:numPr>
          <w:ilvl w:val="0"/>
          <w:numId w:val="0"/>
        </w:numPr>
        <w:suppressAutoHyphens w:val="0"/>
      </w:pPr>
      <w:bookmarkStart w:id="95" w:name="_Hlk212894673"/>
      <w:bookmarkEnd w:id="94"/>
      <w:r w:rsidRPr="0001606F">
        <w:t xml:space="preserve">Requisito mínimo do atestado de capacidade técnico-operacional:   </w:t>
      </w:r>
    </w:p>
    <w:p w14:paraId="432FDF80" w14:textId="77777777" w:rsidR="00E21D33" w:rsidRPr="0001606F" w:rsidRDefault="00E21D33" w:rsidP="0001606F">
      <w:pPr>
        <w:jc w:val="both"/>
        <w:rPr>
          <w:rFonts w:ascii="Arial" w:hAnsi="Arial"/>
        </w:rPr>
      </w:pPr>
      <w:r w:rsidRPr="0001606F">
        <w:rPr>
          <w:rFonts w:ascii="Arial" w:hAnsi="Arial"/>
        </w:rPr>
        <w:t xml:space="preserve">Em observância ao inciso IX, do art. 18 da Lei nº 14.133/2021, </w:t>
      </w:r>
      <w:r w:rsidRPr="0001606F">
        <w:rPr>
          <w:rFonts w:ascii="Arial" w:hAnsi="Arial"/>
          <w:b/>
        </w:rPr>
        <w:t>certificamos</w:t>
      </w:r>
      <w:r w:rsidRPr="0001606F">
        <w:rPr>
          <w:rFonts w:ascii="Arial" w:hAnsi="Arial"/>
        </w:rPr>
        <w:t xml:space="preserve"> a realização da análise das indicações das parcelas de maior relevância técnica em observância a </w:t>
      </w:r>
      <w:r w:rsidRPr="0001606F">
        <w:rPr>
          <w:rFonts w:ascii="Arial" w:hAnsi="Arial"/>
          <w:b/>
        </w:rPr>
        <w:t>Curva ABC</w:t>
      </w:r>
      <w:r w:rsidRPr="0001606F">
        <w:rPr>
          <w:rFonts w:ascii="Arial" w:hAnsi="Arial"/>
        </w:rPr>
        <w:t xml:space="preserve"> e/ou valor significativo do objeto, para a solicitação do atestado de capacidade técnico-operacional, em conjunto com a exigência mínima necessária da qualificação econômico-financeira, comprovando, assim, a solidez financeira dos licitantes. Visando assegurar a mitigação das possíveis probabilidades ou impactos descritos no mapa de riscos, cumprindo tais comandos.</w:t>
      </w:r>
    </w:p>
    <w:p w14:paraId="1E9E1B3A" w14:textId="77777777" w:rsidR="00E21D33" w:rsidRPr="0001606F" w:rsidRDefault="00E21D33" w:rsidP="0001606F">
      <w:pPr>
        <w:ind w:left="1701"/>
        <w:jc w:val="both"/>
        <w:rPr>
          <w:rFonts w:ascii="Arial" w:hAnsi="Arial"/>
        </w:rPr>
      </w:pPr>
    </w:p>
    <w:p w14:paraId="32874A53" w14:textId="77777777" w:rsidR="00E21D33" w:rsidRPr="0001606F" w:rsidRDefault="00E21D33" w:rsidP="0001606F">
      <w:pPr>
        <w:jc w:val="both"/>
        <w:rPr>
          <w:rFonts w:ascii="Arial" w:hAnsi="Arial"/>
        </w:rPr>
      </w:pPr>
      <w:r w:rsidRPr="0001606F">
        <w:rPr>
          <w:rFonts w:ascii="Arial" w:hAnsi="Arial"/>
        </w:rPr>
        <w:t>Comprovação de 1 (um) ou mais atestado (s) de capacidade técnica, expedido (s) por pessoa (s) jurídica (s) de direito público ou privado, devidamente registrado na entidade profissional competente em nome da licitante, demonstrando que executou serviços de complexidade tecnológica e operacional equivalente ou superior ao objeto desta contratação.</w:t>
      </w:r>
    </w:p>
    <w:p w14:paraId="0B3B2C38" w14:textId="77777777" w:rsidR="00E21D33" w:rsidRPr="0001606F" w:rsidRDefault="00E21D33" w:rsidP="0001606F">
      <w:pPr>
        <w:jc w:val="both"/>
        <w:rPr>
          <w:rFonts w:ascii="Arial" w:hAnsi="Arial"/>
        </w:rPr>
      </w:pPr>
    </w:p>
    <w:p w14:paraId="781C208E" w14:textId="77777777" w:rsidR="00E21D33" w:rsidRPr="0001606F" w:rsidRDefault="00E21D33" w:rsidP="0001606F">
      <w:pPr>
        <w:jc w:val="both"/>
        <w:rPr>
          <w:rFonts w:ascii="Arial" w:hAnsi="Arial"/>
        </w:rPr>
      </w:pPr>
      <w:r w:rsidRPr="0001606F">
        <w:rPr>
          <w:rFonts w:ascii="Arial" w:hAnsi="Arial"/>
        </w:rPr>
        <w:t>A exigência de comprovação de capacidade técnica da empresa licitante, por meio de atestados emitidos por pessoa jurídica de direito público ou privado, bem como de acervo técnico do profissional responsável, registrado em conselho de classe competente (CREA ou CAU), relativamente aos seguintes itens:</w:t>
      </w:r>
    </w:p>
    <w:p w14:paraId="6A19DAF9" w14:textId="77777777" w:rsidR="00E21D33" w:rsidRPr="0001606F" w:rsidRDefault="00E21D33" w:rsidP="0001606F">
      <w:pPr>
        <w:ind w:left="1701"/>
        <w:jc w:val="both"/>
        <w:rPr>
          <w:rFonts w:ascii="Arial" w:hAnsi="Arial"/>
        </w:rPr>
      </w:pPr>
    </w:p>
    <w:p w14:paraId="7CF2782A" w14:textId="77777777" w:rsidR="00E21D33" w:rsidRPr="0001606F" w:rsidRDefault="00E21D33" w:rsidP="0001606F">
      <w:pPr>
        <w:pStyle w:val="PargrafodaLista"/>
        <w:numPr>
          <w:ilvl w:val="0"/>
          <w:numId w:val="60"/>
        </w:numPr>
        <w:overflowPunct/>
        <w:autoSpaceDE/>
        <w:autoSpaceDN/>
        <w:adjustRightInd/>
        <w:contextualSpacing/>
        <w:jc w:val="both"/>
        <w:textAlignment w:val="auto"/>
        <w:rPr>
          <w:rFonts w:ascii="Arial" w:hAnsi="Arial" w:cs="Arial"/>
          <w:sz w:val="24"/>
          <w:szCs w:val="24"/>
        </w:rPr>
      </w:pPr>
      <w:r w:rsidRPr="0001606F">
        <w:rPr>
          <w:rFonts w:ascii="Arial" w:hAnsi="Arial" w:cs="Arial"/>
          <w:sz w:val="24"/>
          <w:szCs w:val="24"/>
        </w:rPr>
        <w:t>Execução de laje em estrutura convencional de concreto armado – 275,00 m²;</w:t>
      </w:r>
    </w:p>
    <w:p w14:paraId="7CF8F12B" w14:textId="77777777" w:rsidR="00E21D33" w:rsidRPr="0001606F" w:rsidRDefault="00E21D33" w:rsidP="0001606F">
      <w:pPr>
        <w:pStyle w:val="PargrafodaLista"/>
        <w:numPr>
          <w:ilvl w:val="0"/>
          <w:numId w:val="60"/>
        </w:numPr>
        <w:overflowPunct/>
        <w:autoSpaceDE/>
        <w:autoSpaceDN/>
        <w:adjustRightInd/>
        <w:contextualSpacing/>
        <w:jc w:val="both"/>
        <w:textAlignment w:val="auto"/>
        <w:rPr>
          <w:rFonts w:ascii="Arial" w:hAnsi="Arial" w:cs="Arial"/>
          <w:sz w:val="24"/>
          <w:szCs w:val="24"/>
        </w:rPr>
      </w:pPr>
      <w:r w:rsidRPr="0001606F">
        <w:rPr>
          <w:rFonts w:ascii="Arial" w:hAnsi="Arial" w:cs="Arial"/>
          <w:sz w:val="24"/>
          <w:szCs w:val="24"/>
        </w:rPr>
        <w:t>Execução de estrutura em concreto armado – 30,00 m³;</w:t>
      </w:r>
    </w:p>
    <w:p w14:paraId="75490005" w14:textId="77777777" w:rsidR="00E21D33" w:rsidRPr="0001606F" w:rsidRDefault="00E21D33" w:rsidP="0001606F">
      <w:pPr>
        <w:pStyle w:val="PargrafodaLista"/>
        <w:numPr>
          <w:ilvl w:val="0"/>
          <w:numId w:val="60"/>
        </w:numPr>
        <w:overflowPunct/>
        <w:autoSpaceDE/>
        <w:autoSpaceDN/>
        <w:adjustRightInd/>
        <w:contextualSpacing/>
        <w:jc w:val="both"/>
        <w:textAlignment w:val="auto"/>
        <w:rPr>
          <w:rFonts w:ascii="Arial" w:hAnsi="Arial" w:cs="Arial"/>
          <w:sz w:val="24"/>
          <w:szCs w:val="24"/>
        </w:rPr>
      </w:pPr>
      <w:r w:rsidRPr="0001606F">
        <w:rPr>
          <w:rFonts w:ascii="Arial" w:hAnsi="Arial" w:cs="Arial"/>
          <w:sz w:val="24"/>
          <w:szCs w:val="24"/>
        </w:rPr>
        <w:t>Fornecimento e Instalação de Esquadrias em Alumínio – 65,00 m².</w:t>
      </w:r>
    </w:p>
    <w:bookmarkEnd w:id="95"/>
    <w:p w14:paraId="0C92B455" w14:textId="77777777" w:rsidR="00E21D33" w:rsidRPr="0001606F" w:rsidRDefault="00E21D33" w:rsidP="0001606F">
      <w:pPr>
        <w:ind w:left="1701"/>
        <w:jc w:val="both"/>
        <w:rPr>
          <w:rFonts w:ascii="Arial" w:hAnsi="Arial"/>
          <w:highlight w:val="yellow"/>
        </w:rPr>
      </w:pPr>
    </w:p>
    <w:p w14:paraId="731CE5BC" w14:textId="77777777" w:rsidR="00E21D33" w:rsidRPr="0001606F" w:rsidRDefault="00E21D33" w:rsidP="0001606F">
      <w:pPr>
        <w:jc w:val="both"/>
        <w:rPr>
          <w:rFonts w:ascii="Arial" w:hAnsi="Arial"/>
          <w:u w:val="single"/>
        </w:rPr>
      </w:pPr>
      <w:r w:rsidRPr="0001606F">
        <w:rPr>
          <w:rFonts w:ascii="Arial" w:hAnsi="Arial"/>
          <w:u w:val="single"/>
        </w:rPr>
        <w:lastRenderedPageBreak/>
        <w:t>Fundamenta-se nos seguintes aspectos:</w:t>
      </w:r>
    </w:p>
    <w:p w14:paraId="36A65ABA" w14:textId="77777777" w:rsidR="00E21D33" w:rsidRPr="0001606F" w:rsidRDefault="00E21D33" w:rsidP="0001606F">
      <w:pPr>
        <w:ind w:left="1701"/>
        <w:jc w:val="both"/>
        <w:rPr>
          <w:rFonts w:ascii="Arial" w:hAnsi="Arial"/>
          <w:highlight w:val="yellow"/>
          <w:u w:val="single"/>
        </w:rPr>
      </w:pPr>
    </w:p>
    <w:p w14:paraId="26F36E1C" w14:textId="77777777" w:rsidR="00E21D33" w:rsidRPr="0001606F" w:rsidRDefault="00E21D33" w:rsidP="0001606F">
      <w:pPr>
        <w:jc w:val="both"/>
        <w:rPr>
          <w:rFonts w:ascii="Arial" w:hAnsi="Arial"/>
        </w:rPr>
      </w:pPr>
      <w:r w:rsidRPr="0001606F">
        <w:rPr>
          <w:rFonts w:ascii="Arial" w:hAnsi="Arial"/>
        </w:rPr>
        <w:t>A execução de lajes em concreto armado é uma atividade tecnicamente complexa, envolvendo etapas de escoramento, formas, armação, conferência geométrica, controle tecnológico do concreto e procedimentos de cura. Trata-se de elemento estrutural essencial para a estabilidade global da edificação;</w:t>
      </w:r>
    </w:p>
    <w:p w14:paraId="63D3E829" w14:textId="77777777" w:rsidR="00E21D33" w:rsidRPr="0001606F" w:rsidRDefault="00E21D33" w:rsidP="0001606F">
      <w:pPr>
        <w:ind w:left="1701"/>
        <w:jc w:val="both"/>
        <w:rPr>
          <w:rFonts w:ascii="Arial" w:hAnsi="Arial"/>
        </w:rPr>
      </w:pPr>
    </w:p>
    <w:p w14:paraId="537E4B61" w14:textId="77777777" w:rsidR="00E21D33" w:rsidRPr="0001606F" w:rsidRDefault="00E21D33" w:rsidP="0001606F">
      <w:pPr>
        <w:ind w:left="1701"/>
        <w:jc w:val="both"/>
        <w:rPr>
          <w:rFonts w:ascii="Arial" w:hAnsi="Arial"/>
        </w:rPr>
      </w:pPr>
      <w:r w:rsidRPr="0001606F">
        <w:rPr>
          <w:rFonts w:ascii="Arial" w:hAnsi="Arial"/>
        </w:rPr>
        <w:t xml:space="preserve">(Item 3.3 da Planilha Orçamentária: Laje pré-fabricada unidirecional em viga treliçada/lajota em EPS LT 16 (12 + 4), com capa de concreto de 30 Mpa – Total de 552,19 m² - Peso Total 4,94 %) </w:t>
      </w:r>
    </w:p>
    <w:p w14:paraId="2F1EA3F4" w14:textId="77777777" w:rsidR="00E21D33" w:rsidRPr="0001606F" w:rsidRDefault="00E21D33" w:rsidP="0001606F">
      <w:pPr>
        <w:ind w:left="1701"/>
        <w:jc w:val="both"/>
        <w:rPr>
          <w:rFonts w:ascii="Arial" w:hAnsi="Arial"/>
        </w:rPr>
      </w:pPr>
    </w:p>
    <w:p w14:paraId="458487B4" w14:textId="77777777" w:rsidR="00E21D33" w:rsidRPr="0001606F" w:rsidRDefault="00E21D33" w:rsidP="0001606F">
      <w:pPr>
        <w:ind w:left="1701"/>
        <w:jc w:val="both"/>
        <w:rPr>
          <w:rFonts w:ascii="Arial" w:hAnsi="Arial"/>
        </w:rPr>
      </w:pPr>
      <w:r w:rsidRPr="0001606F">
        <w:rPr>
          <w:rFonts w:ascii="Arial" w:hAnsi="Arial"/>
        </w:rPr>
        <w:t xml:space="preserve">Cálculo: 552,19 m² / 2 = 276,10 m² </w:t>
      </w:r>
    </w:p>
    <w:p w14:paraId="0856E9D9" w14:textId="77777777" w:rsidR="00E21D33" w:rsidRPr="0001606F" w:rsidRDefault="00E21D33" w:rsidP="0001606F">
      <w:pPr>
        <w:ind w:left="1701"/>
        <w:jc w:val="both"/>
        <w:rPr>
          <w:rFonts w:ascii="Arial" w:hAnsi="Arial"/>
        </w:rPr>
      </w:pPr>
      <w:r w:rsidRPr="0001606F">
        <w:rPr>
          <w:rFonts w:ascii="Arial" w:hAnsi="Arial"/>
        </w:rPr>
        <w:t>Valor considerado: 275,00 m²</w:t>
      </w:r>
    </w:p>
    <w:p w14:paraId="0955DB10" w14:textId="77777777" w:rsidR="00E21D33" w:rsidRPr="0001606F" w:rsidRDefault="00E21D33" w:rsidP="0001606F">
      <w:pPr>
        <w:ind w:left="1701"/>
        <w:jc w:val="both"/>
        <w:rPr>
          <w:rFonts w:ascii="Arial" w:hAnsi="Arial"/>
        </w:rPr>
      </w:pPr>
    </w:p>
    <w:p w14:paraId="3DC1B540" w14:textId="77777777" w:rsidR="00E21D33" w:rsidRPr="0001606F" w:rsidRDefault="00E21D33" w:rsidP="0001606F">
      <w:pPr>
        <w:jc w:val="both"/>
        <w:rPr>
          <w:rFonts w:ascii="Arial" w:hAnsi="Arial"/>
        </w:rPr>
      </w:pPr>
      <w:r w:rsidRPr="0001606F">
        <w:rPr>
          <w:rFonts w:ascii="Arial" w:hAnsi="Arial"/>
        </w:rPr>
        <w:t>Os elementos estruturais verticais e de sustentação (pilares, vigas, blocos e outras peças em concreto armado) exigem domínio técnico, rigor na execução e atendimento estrito às normas de cálculo, armaduras e concretagem. Por se tratar de atividade de alta responsabilidade técnica e fundamental para a integridade da edificação, sua inclusão como item relevante assegura que a contratada possua experiência compatível com o porte estrutural da obra.</w:t>
      </w:r>
    </w:p>
    <w:p w14:paraId="74DAEAE8" w14:textId="77777777" w:rsidR="008940C5" w:rsidRPr="0001606F" w:rsidRDefault="008940C5" w:rsidP="0001606F">
      <w:pPr>
        <w:jc w:val="both"/>
        <w:rPr>
          <w:rFonts w:ascii="Arial" w:hAnsi="Arial"/>
          <w:b/>
          <w:bCs/>
        </w:rPr>
      </w:pPr>
    </w:p>
    <w:p w14:paraId="6F7178F6" w14:textId="77777777" w:rsidR="00E21D33" w:rsidRPr="0001606F" w:rsidRDefault="00E21D33" w:rsidP="0001606F">
      <w:pPr>
        <w:ind w:left="1701"/>
        <w:jc w:val="both"/>
        <w:rPr>
          <w:rFonts w:ascii="Arial" w:hAnsi="Arial"/>
        </w:rPr>
      </w:pPr>
      <w:r w:rsidRPr="0001606F">
        <w:rPr>
          <w:rFonts w:ascii="Arial" w:hAnsi="Arial"/>
        </w:rPr>
        <w:t>(Somatório dos Itens 2.3 / 2.4 / 3.1e 3.2 da Planilha Orçamentária: Blocos / Vigas Baldrame / Pilares e Vigas Baldrame de Cobertura – Total de 68,92 m³ - Peso Total das Estruturas 8,39 %)</w:t>
      </w:r>
    </w:p>
    <w:p w14:paraId="6F3A60E3" w14:textId="77777777" w:rsidR="00E21D33" w:rsidRPr="0001606F" w:rsidRDefault="00E21D33" w:rsidP="0001606F">
      <w:pPr>
        <w:ind w:left="1701"/>
        <w:jc w:val="both"/>
        <w:rPr>
          <w:rFonts w:ascii="Arial" w:hAnsi="Arial"/>
        </w:rPr>
      </w:pPr>
    </w:p>
    <w:p w14:paraId="2DA3D77B" w14:textId="77777777" w:rsidR="00E21D33" w:rsidRPr="0001606F" w:rsidRDefault="00E21D33" w:rsidP="0001606F">
      <w:pPr>
        <w:ind w:left="1701"/>
        <w:jc w:val="both"/>
        <w:rPr>
          <w:rFonts w:ascii="Arial" w:hAnsi="Arial"/>
        </w:rPr>
      </w:pPr>
      <w:r w:rsidRPr="0001606F">
        <w:rPr>
          <w:rFonts w:ascii="Arial" w:hAnsi="Arial"/>
        </w:rPr>
        <w:t>Cálculo: 68,92 m³ / 2 = 34,46 m³</w:t>
      </w:r>
    </w:p>
    <w:p w14:paraId="018E5CA2" w14:textId="77777777" w:rsidR="00E21D33" w:rsidRPr="0001606F" w:rsidRDefault="00E21D33" w:rsidP="0001606F">
      <w:pPr>
        <w:ind w:left="1701"/>
        <w:jc w:val="both"/>
        <w:rPr>
          <w:rFonts w:ascii="Arial" w:hAnsi="Arial"/>
        </w:rPr>
      </w:pPr>
      <w:r w:rsidRPr="0001606F">
        <w:rPr>
          <w:rFonts w:ascii="Arial" w:hAnsi="Arial"/>
        </w:rPr>
        <w:t>Valor Considerado: 30,00 m³</w:t>
      </w:r>
    </w:p>
    <w:p w14:paraId="4D846940" w14:textId="77777777" w:rsidR="00E21D33" w:rsidRPr="0001606F" w:rsidRDefault="00E21D33" w:rsidP="0001606F">
      <w:pPr>
        <w:ind w:left="1701"/>
        <w:jc w:val="both"/>
        <w:rPr>
          <w:rFonts w:ascii="Arial" w:hAnsi="Arial"/>
        </w:rPr>
      </w:pPr>
    </w:p>
    <w:p w14:paraId="6BC69124" w14:textId="77777777" w:rsidR="00E21D33" w:rsidRPr="0001606F" w:rsidRDefault="00E21D33" w:rsidP="0001606F">
      <w:pPr>
        <w:jc w:val="both"/>
        <w:rPr>
          <w:rFonts w:ascii="Arial" w:hAnsi="Arial"/>
        </w:rPr>
      </w:pPr>
      <w:r w:rsidRPr="0001606F">
        <w:rPr>
          <w:rFonts w:ascii="Arial" w:hAnsi="Arial"/>
        </w:rPr>
        <w:t xml:space="preserve">As esquadrias de alumínio possuem impacto direto no desempenho da edificação, especialmente quanto a estanqueidade, iluminação natural, ventilação, conforto térmico e acústico, além da durabilidade. A correta instalação requer mão de obra especializada, conhecimento de normas de desempenho (ABNT NBR 10821 e NBR 15575) e precisão na montagem. </w:t>
      </w:r>
    </w:p>
    <w:p w14:paraId="3BBB1607" w14:textId="77777777" w:rsidR="00E21D33" w:rsidRPr="0001606F" w:rsidRDefault="00E21D33" w:rsidP="0001606F">
      <w:pPr>
        <w:ind w:left="1701"/>
        <w:jc w:val="both"/>
        <w:rPr>
          <w:rFonts w:ascii="Arial" w:hAnsi="Arial"/>
        </w:rPr>
      </w:pPr>
    </w:p>
    <w:p w14:paraId="1348DF71" w14:textId="77777777" w:rsidR="00E21D33" w:rsidRPr="0001606F" w:rsidRDefault="00E21D33" w:rsidP="0001606F">
      <w:pPr>
        <w:ind w:left="1701"/>
        <w:jc w:val="both"/>
        <w:rPr>
          <w:rFonts w:ascii="Arial" w:hAnsi="Arial"/>
        </w:rPr>
      </w:pPr>
      <w:r w:rsidRPr="0001606F">
        <w:rPr>
          <w:rFonts w:ascii="Arial" w:hAnsi="Arial"/>
        </w:rPr>
        <w:t>(Item 7.2 da Planilha Orçamentária: Esquadrias de Alumínio – Total de 132,23 m² - Peso Total das Estruturas 6,34 %)</w:t>
      </w:r>
    </w:p>
    <w:p w14:paraId="6DB09DCE" w14:textId="77777777" w:rsidR="00E21D33" w:rsidRPr="0001606F" w:rsidRDefault="00E21D33" w:rsidP="0001606F">
      <w:pPr>
        <w:ind w:left="1701"/>
        <w:jc w:val="both"/>
        <w:rPr>
          <w:rFonts w:ascii="Arial" w:hAnsi="Arial"/>
        </w:rPr>
      </w:pPr>
    </w:p>
    <w:p w14:paraId="2BA2EB09" w14:textId="77777777" w:rsidR="00E21D33" w:rsidRPr="0001606F" w:rsidRDefault="00E21D33" w:rsidP="0001606F">
      <w:pPr>
        <w:ind w:left="1701"/>
        <w:jc w:val="both"/>
        <w:rPr>
          <w:rFonts w:ascii="Arial" w:hAnsi="Arial"/>
        </w:rPr>
      </w:pPr>
      <w:r w:rsidRPr="0001606F">
        <w:rPr>
          <w:rFonts w:ascii="Arial" w:hAnsi="Arial"/>
        </w:rPr>
        <w:t>Cálculo: 132,23 m² / 2 = 66,12 m²</w:t>
      </w:r>
    </w:p>
    <w:p w14:paraId="241F9435" w14:textId="77777777" w:rsidR="00E21D33" w:rsidRPr="0001606F" w:rsidRDefault="00E21D33" w:rsidP="0001606F">
      <w:pPr>
        <w:ind w:left="1701"/>
        <w:jc w:val="both"/>
        <w:rPr>
          <w:rFonts w:ascii="Arial" w:hAnsi="Arial"/>
          <w:highlight w:val="yellow"/>
        </w:rPr>
      </w:pPr>
      <w:r w:rsidRPr="0001606F">
        <w:rPr>
          <w:rFonts w:ascii="Arial" w:hAnsi="Arial"/>
        </w:rPr>
        <w:t>Valor Considerado: 65,00 m²</w:t>
      </w:r>
    </w:p>
    <w:p w14:paraId="6A858A38" w14:textId="77777777" w:rsidR="00E21D33" w:rsidRPr="0001606F" w:rsidRDefault="00E21D33" w:rsidP="0001606F">
      <w:pPr>
        <w:ind w:left="1701"/>
        <w:jc w:val="both"/>
        <w:rPr>
          <w:rFonts w:ascii="Arial" w:hAnsi="Arial"/>
          <w:highlight w:val="yellow"/>
        </w:rPr>
      </w:pPr>
    </w:p>
    <w:p w14:paraId="201485CD" w14:textId="77777777" w:rsidR="00E21D33" w:rsidRPr="0001606F" w:rsidRDefault="00E21D33" w:rsidP="0001606F">
      <w:pPr>
        <w:jc w:val="both"/>
        <w:rPr>
          <w:rFonts w:ascii="Arial" w:hAnsi="Arial"/>
        </w:rPr>
      </w:pPr>
      <w:bookmarkStart w:id="96" w:name="_Hlk212894707"/>
      <w:r w:rsidRPr="0001606F">
        <w:rPr>
          <w:rFonts w:ascii="Arial" w:hAnsi="Arial"/>
        </w:rPr>
        <w:t>A exigência desses itens para qualificação técnica está fundamentada na necessidade de comprovar que os licitantes possuem experiência consolidada e capacidade técnica para a execução completa da obra.</w:t>
      </w:r>
    </w:p>
    <w:p w14:paraId="4E5DBBD3" w14:textId="77777777" w:rsidR="00E21D33" w:rsidRPr="0001606F" w:rsidRDefault="00E21D33" w:rsidP="0001606F">
      <w:pPr>
        <w:ind w:left="1701"/>
        <w:jc w:val="both"/>
        <w:rPr>
          <w:rFonts w:ascii="Arial" w:hAnsi="Arial"/>
        </w:rPr>
      </w:pPr>
    </w:p>
    <w:p w14:paraId="7CFB69E3" w14:textId="77777777" w:rsidR="00E21D33" w:rsidRPr="0001606F" w:rsidRDefault="00E21D33" w:rsidP="0001606F">
      <w:pPr>
        <w:jc w:val="both"/>
        <w:rPr>
          <w:rFonts w:ascii="Arial" w:hAnsi="Arial"/>
        </w:rPr>
      </w:pPr>
      <w:r w:rsidRPr="0001606F">
        <w:rPr>
          <w:rFonts w:ascii="Arial" w:hAnsi="Arial"/>
        </w:rPr>
        <w:t>Ressalta-se que o quantitativo adotado para cada item corresponde a aproximadamente 50% do total previsto para cada serviço em planilha.</w:t>
      </w:r>
    </w:p>
    <w:bookmarkEnd w:id="96"/>
    <w:p w14:paraId="541A1A4E" w14:textId="77777777" w:rsidR="00E21D33" w:rsidRPr="0001606F" w:rsidRDefault="00E21D33" w:rsidP="0001606F">
      <w:pPr>
        <w:ind w:left="1701"/>
        <w:jc w:val="both"/>
        <w:rPr>
          <w:rFonts w:ascii="Arial" w:hAnsi="Arial"/>
        </w:rPr>
      </w:pPr>
    </w:p>
    <w:p w14:paraId="08701175" w14:textId="77777777" w:rsidR="00E21D33" w:rsidRPr="0001606F" w:rsidRDefault="00E21D33" w:rsidP="0001606F">
      <w:pPr>
        <w:jc w:val="both"/>
        <w:rPr>
          <w:rFonts w:ascii="Arial" w:hAnsi="Arial"/>
        </w:rPr>
      </w:pPr>
      <w:bookmarkStart w:id="97" w:name="_Hlk212894748"/>
      <w:r w:rsidRPr="0001606F">
        <w:rPr>
          <w:rFonts w:ascii="Arial" w:hAnsi="Arial"/>
        </w:rPr>
        <w:t xml:space="preserve">A visita técnica será facultativa. Se houver interesse da empresa, a visita será realizada de segunda a sexta-feira (exceto feriados e pontos facultativos nas repartições públicas do Município de Sertãozinho) impreterivelmente às 10:00 horas </w:t>
      </w:r>
      <w:r w:rsidRPr="0001606F">
        <w:rPr>
          <w:rFonts w:ascii="Arial" w:hAnsi="Arial"/>
        </w:rPr>
        <w:lastRenderedPageBreak/>
        <w:t>e até o dia imediatamente anterior à data de abertura da licitação, na Secretaria de Obras, Conservação e Serviços públicos, localizada na Avenida Nossa Senhora Aparecida nº 1.773, Bairro São João – Fone: (16) 3946.7800 (sem necessidade de agendamento prévio).</w:t>
      </w:r>
    </w:p>
    <w:p w14:paraId="4E5A774A" w14:textId="77777777" w:rsidR="00E21D33" w:rsidRPr="0001606F" w:rsidRDefault="00E21D33" w:rsidP="0001606F">
      <w:pPr>
        <w:ind w:left="1701"/>
        <w:jc w:val="both"/>
        <w:rPr>
          <w:rFonts w:ascii="Arial" w:hAnsi="Arial"/>
        </w:rPr>
      </w:pPr>
    </w:p>
    <w:p w14:paraId="7F9F3E27" w14:textId="77777777" w:rsidR="00E21D33" w:rsidRPr="0001606F" w:rsidRDefault="00E21D33" w:rsidP="0001606F">
      <w:pPr>
        <w:jc w:val="both"/>
        <w:rPr>
          <w:rFonts w:ascii="Arial" w:hAnsi="Arial"/>
        </w:rPr>
      </w:pPr>
      <w:r w:rsidRPr="0001606F">
        <w:rPr>
          <w:rFonts w:ascii="Arial" w:hAnsi="Arial"/>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1B204A11" w14:textId="77777777" w:rsidR="00E21D33" w:rsidRPr="0001606F" w:rsidRDefault="00E21D33" w:rsidP="0001606F">
      <w:pPr>
        <w:ind w:left="1701"/>
        <w:jc w:val="both"/>
        <w:rPr>
          <w:rFonts w:ascii="Arial" w:hAnsi="Arial"/>
        </w:rPr>
      </w:pPr>
    </w:p>
    <w:p w14:paraId="40C6373B" w14:textId="77777777" w:rsidR="00E21D33" w:rsidRPr="0001606F" w:rsidRDefault="00E21D33" w:rsidP="0001606F">
      <w:pPr>
        <w:jc w:val="both"/>
        <w:rPr>
          <w:rFonts w:ascii="Arial" w:hAnsi="Arial"/>
        </w:rPr>
      </w:pPr>
      <w:r w:rsidRPr="0001606F">
        <w:rPr>
          <w:rFonts w:ascii="Arial" w:hAnsi="Arial"/>
        </w:rPr>
        <w:t>Observação: Se a empresa optar de, não realizar a visita técnica, a Prefeitura Municipal de Sertãozinho, através da Secretaria Municipal de Obras, Conservação e Serviços Públicos, entende que a mesma tem conhecimento dos próprios públicos e não tem dúvidas, quanto ao local pretendido para realização dos serviços, portanto não poderá haver questionamento, sobre as condições do local.</w:t>
      </w:r>
    </w:p>
    <w:p w14:paraId="7368AD11" w14:textId="77777777" w:rsidR="00E21D33" w:rsidRPr="0001606F" w:rsidRDefault="00E21D33" w:rsidP="0001606F">
      <w:pPr>
        <w:pStyle w:val="Tpico4"/>
        <w:numPr>
          <w:ilvl w:val="0"/>
          <w:numId w:val="0"/>
        </w:numPr>
        <w:suppressAutoHyphens w:val="0"/>
        <w:spacing w:line="240" w:lineRule="auto"/>
      </w:pPr>
      <w:bookmarkStart w:id="98" w:name="_Hlk212894792"/>
      <w:bookmarkEnd w:id="97"/>
      <w:r w:rsidRPr="0001606F">
        <w:t>Será admitida a utilização por atestado do subcontratado?</w:t>
      </w:r>
    </w:p>
    <w:p w14:paraId="381B16B7" w14:textId="11C461EF" w:rsidR="00E21D33" w:rsidRPr="0001606F" w:rsidRDefault="00B069B8" w:rsidP="0001606F">
      <w:pPr>
        <w:spacing w:before="240"/>
        <w:rPr>
          <w:rFonts w:ascii="Arial" w:hAnsi="Arial"/>
          <w:b/>
          <w:bCs/>
          <w:sz w:val="28"/>
          <w:szCs w:val="28"/>
        </w:rPr>
      </w:pPr>
      <w:sdt>
        <w:sdtPr>
          <w:rPr>
            <w:rFonts w:ascii="Arial" w:eastAsia="MS Gothic" w:hAnsi="Arial"/>
            <w:sz w:val="40"/>
          </w:rPr>
          <w:id w:val="-253668491"/>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eastAsia="MS Gothic" w:hAnsi="Arial"/>
            <w:sz w:val="40"/>
          </w:rPr>
          <w:id w:val="137930052"/>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w:t>
      </w:r>
      <w:bookmarkEnd w:id="98"/>
      <w:r w:rsidR="00E21D33" w:rsidRPr="0001606F">
        <w:rPr>
          <w:rFonts w:ascii="Arial" w:hAnsi="Arial"/>
        </w:rPr>
        <w:t xml:space="preserve">   </w:t>
      </w:r>
    </w:p>
    <w:p w14:paraId="3AD976E8" w14:textId="77777777" w:rsidR="00E21D33" w:rsidRPr="0001606F" w:rsidRDefault="00E21D33" w:rsidP="0001606F">
      <w:pPr>
        <w:pStyle w:val="Tpico4"/>
        <w:numPr>
          <w:ilvl w:val="0"/>
          <w:numId w:val="0"/>
        </w:numPr>
        <w:suppressAutoHyphens w:val="0"/>
        <w:spacing w:line="240" w:lineRule="auto"/>
      </w:pPr>
      <w:bookmarkStart w:id="99" w:name="_Hlk212894802"/>
      <w:r w:rsidRPr="0001606F">
        <w:t>Os atestados de capacidade técnico-operacional podem ser substituídos por outras provas hábeis?</w:t>
      </w:r>
    </w:p>
    <w:p w14:paraId="43B381AA" w14:textId="77777777" w:rsidR="00E21D33" w:rsidRPr="0001606F" w:rsidRDefault="00B069B8" w:rsidP="0001606F">
      <w:pPr>
        <w:spacing w:before="240"/>
        <w:rPr>
          <w:rFonts w:ascii="Arial" w:hAnsi="Arial"/>
        </w:rPr>
      </w:pPr>
      <w:sdt>
        <w:sdtPr>
          <w:rPr>
            <w:rFonts w:ascii="Arial" w:eastAsia="MS Gothic" w:hAnsi="Arial"/>
            <w:sz w:val="40"/>
          </w:rPr>
          <w:id w:val="1884743935"/>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eastAsia="MS Gothic" w:hAnsi="Arial"/>
            <w:sz w:val="40"/>
          </w:rPr>
          <w:id w:val="-606657879"/>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  </w:t>
      </w:r>
      <w:bookmarkEnd w:id="99"/>
    </w:p>
    <w:p w14:paraId="1C37DA6D" w14:textId="77777777" w:rsidR="00E21D33" w:rsidRPr="0001606F" w:rsidRDefault="00E21D33" w:rsidP="0001606F">
      <w:pPr>
        <w:pStyle w:val="Tpico3"/>
        <w:numPr>
          <w:ilvl w:val="0"/>
          <w:numId w:val="0"/>
        </w:numPr>
        <w:suppressAutoHyphens w:val="0"/>
        <w:spacing w:before="240" w:line="240" w:lineRule="auto"/>
      </w:pPr>
      <w:bookmarkStart w:id="100" w:name="_Hlk212894815"/>
      <w:r w:rsidRPr="0001606F">
        <w:t xml:space="preserve">Exigência de atestado de capacidade </w:t>
      </w:r>
      <w:bookmarkStart w:id="101" w:name="_Hlk115695309"/>
      <w:r w:rsidRPr="0001606F">
        <w:t>técnico-profissional</w:t>
      </w:r>
      <w:bookmarkEnd w:id="101"/>
    </w:p>
    <w:p w14:paraId="25C355F9" w14:textId="77777777" w:rsidR="00E21D33" w:rsidRPr="00CF38F0" w:rsidRDefault="00B069B8" w:rsidP="0001606F">
      <w:pPr>
        <w:spacing w:before="240"/>
      </w:pPr>
      <w:sdt>
        <w:sdtPr>
          <w:rPr>
            <w:rFonts w:ascii="Arial" w:eastAsia="MS Gothic" w:hAnsi="Arial"/>
            <w:sz w:val="40"/>
          </w:rPr>
          <w:id w:val="-1195146718"/>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eastAsia="MS Gothic" w:hAnsi="Arial"/>
            <w:sz w:val="40"/>
          </w:rPr>
          <w:id w:val="-1361424258"/>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w:t>
      </w:r>
      <w:bookmarkStart w:id="102" w:name="_Hlk130219243"/>
      <w:r w:rsidR="00E21D33" w:rsidRPr="0001606F">
        <w:rPr>
          <w:rFonts w:ascii="Arial" w:hAnsi="Arial"/>
        </w:rPr>
        <w:t>Não</w:t>
      </w:r>
      <w:r w:rsidR="00E21D33" w:rsidRPr="00CF38F0">
        <w:t xml:space="preserve">   </w:t>
      </w:r>
    </w:p>
    <w:p w14:paraId="34D7FDC1" w14:textId="77777777" w:rsidR="00E21D33" w:rsidRPr="0001606F" w:rsidRDefault="00E21D33" w:rsidP="00E21D33">
      <w:pPr>
        <w:pStyle w:val="Tpico4"/>
        <w:numPr>
          <w:ilvl w:val="0"/>
          <w:numId w:val="0"/>
        </w:numPr>
        <w:suppressAutoHyphens w:val="0"/>
      </w:pPr>
      <w:bookmarkStart w:id="103" w:name="_Hlk212894828"/>
      <w:bookmarkEnd w:id="100"/>
      <w:bookmarkEnd w:id="102"/>
      <w:r w:rsidRPr="0001606F">
        <w:t xml:space="preserve">Requisito mínimo do atestado de capacidade técnico-profissional, </w:t>
      </w:r>
      <w:r w:rsidRPr="0001606F">
        <w:rPr>
          <w:b/>
          <w:bCs/>
          <w:u w:val="single"/>
        </w:rPr>
        <w:t>para fins de contratação</w:t>
      </w:r>
      <w:r w:rsidRPr="0001606F">
        <w:rPr>
          <w:b/>
          <w:bCs/>
        </w:rPr>
        <w:t>:</w:t>
      </w:r>
      <w:r w:rsidRPr="0001606F">
        <w:t xml:space="preserve">    </w:t>
      </w:r>
    </w:p>
    <w:p w14:paraId="5D2EB0E6" w14:textId="77777777" w:rsidR="00E21D33" w:rsidRPr="0001606F" w:rsidRDefault="00E21D33" w:rsidP="00E21D33">
      <w:pPr>
        <w:pStyle w:val="Expandido"/>
        <w:ind w:left="0"/>
        <w:rPr>
          <w:rFonts w:ascii="Arial" w:hAnsi="Arial" w:cs="Arial"/>
          <w:color w:val="auto"/>
          <w:sz w:val="24"/>
        </w:rPr>
      </w:pPr>
      <w:r w:rsidRPr="0001606F">
        <w:rPr>
          <w:rFonts w:ascii="Arial" w:hAnsi="Arial" w:cs="Arial"/>
          <w:color w:val="auto"/>
          <w:sz w:val="24"/>
        </w:rPr>
        <w:t xml:space="preserve">Em observância ao art. 67, § 1º, da Lei nº 14.133/2021, </w:t>
      </w:r>
      <w:r w:rsidRPr="0001606F">
        <w:rPr>
          <w:rFonts w:ascii="Arial" w:hAnsi="Arial" w:cs="Arial"/>
          <w:b/>
          <w:color w:val="auto"/>
          <w:sz w:val="24"/>
        </w:rPr>
        <w:t>certificamos</w:t>
      </w:r>
      <w:r w:rsidRPr="0001606F">
        <w:rPr>
          <w:rFonts w:ascii="Arial" w:hAnsi="Arial" w:cs="Arial"/>
          <w:color w:val="auto"/>
          <w:sz w:val="24"/>
        </w:rPr>
        <w:t xml:space="preserve"> a realização da análise das indicações das parcelas de maior relevância técnica em observância a </w:t>
      </w:r>
      <w:r w:rsidRPr="0001606F">
        <w:rPr>
          <w:rFonts w:ascii="Arial" w:hAnsi="Arial" w:cs="Arial"/>
          <w:b/>
          <w:color w:val="auto"/>
          <w:sz w:val="24"/>
        </w:rPr>
        <w:t>Curva ABC</w:t>
      </w:r>
      <w:r w:rsidRPr="0001606F">
        <w:rPr>
          <w:rFonts w:ascii="Arial" w:hAnsi="Arial" w:cs="Arial"/>
          <w:color w:val="auto"/>
          <w:sz w:val="24"/>
        </w:rPr>
        <w:t xml:space="preserve"> e/ou valor significativo do objeto, para a solicitação do atestado de capacidade técnico-profissional. Visando assegurar a mitigação das possíveis probabilidades ou impactos descritos no mapa de riscos, cumprindo tais comandos. A fundamentação e justificativa para a escolhas dos serviços para o atestado de capacidade técnico-profissional encontra-se exposto no tópico 8.7.3.1 deste projeto básico.</w:t>
      </w:r>
    </w:p>
    <w:p w14:paraId="634554F3" w14:textId="77777777" w:rsidR="00E21D33" w:rsidRPr="0001606F" w:rsidRDefault="00E21D33" w:rsidP="00E21D33">
      <w:pPr>
        <w:pStyle w:val="Expandido"/>
        <w:rPr>
          <w:rFonts w:ascii="Arial" w:hAnsi="Arial" w:cs="Arial"/>
          <w:color w:val="auto"/>
          <w:sz w:val="24"/>
        </w:rPr>
      </w:pPr>
    </w:p>
    <w:p w14:paraId="75D8CF9B" w14:textId="77777777" w:rsidR="00E21D33" w:rsidRPr="0001606F" w:rsidRDefault="00E21D33" w:rsidP="00E21D33">
      <w:pPr>
        <w:pStyle w:val="Expandido"/>
        <w:ind w:left="0"/>
        <w:rPr>
          <w:rFonts w:ascii="Arial" w:hAnsi="Arial" w:cs="Arial"/>
          <w:color w:val="auto"/>
          <w:sz w:val="24"/>
        </w:rPr>
      </w:pPr>
      <w:r w:rsidRPr="0001606F">
        <w:rPr>
          <w:rFonts w:ascii="Arial" w:hAnsi="Arial" w:cs="Arial"/>
          <w:color w:val="auto"/>
          <w:sz w:val="24"/>
        </w:rPr>
        <w:t>Comprovação de 1 (uma) ou mais Certidão (</w:t>
      </w:r>
      <w:proofErr w:type="spellStart"/>
      <w:r w:rsidRPr="0001606F">
        <w:rPr>
          <w:rFonts w:ascii="Arial" w:hAnsi="Arial" w:cs="Arial"/>
          <w:color w:val="auto"/>
          <w:sz w:val="24"/>
        </w:rPr>
        <w:t>ões</w:t>
      </w:r>
      <w:proofErr w:type="spellEnd"/>
      <w:r w:rsidRPr="0001606F">
        <w:rPr>
          <w:rFonts w:ascii="Arial" w:hAnsi="Arial" w:cs="Arial"/>
          <w:color w:val="auto"/>
          <w:sz w:val="24"/>
        </w:rPr>
        <w:t>) de Acervo Técnico – CAT expedido (s) em nome do profissional indicado como Responsável Técnico do contrato, por Conselho Regional de Engenharia, Arquitetura e Agronomia – CREA ou Conselho de Arquitetura e Urbanismo – CAU competente da região onde os serviços foram prestados, que comprove (m) ter o profissional executado para administração pública ou privada - que não a própria licitante (CNPJ diferente) – serviço (s) relativo (s) a:</w:t>
      </w:r>
    </w:p>
    <w:p w14:paraId="19A16BA4" w14:textId="77777777" w:rsidR="00E21D33" w:rsidRPr="0001606F" w:rsidRDefault="00E21D33" w:rsidP="00E21D33">
      <w:pPr>
        <w:pStyle w:val="Expandido"/>
        <w:rPr>
          <w:rFonts w:ascii="Arial" w:hAnsi="Arial" w:cs="Arial"/>
          <w:color w:val="auto"/>
          <w:sz w:val="24"/>
        </w:rPr>
      </w:pPr>
    </w:p>
    <w:p w14:paraId="60AB2FA5" w14:textId="77777777" w:rsidR="00E21D33" w:rsidRPr="0001606F" w:rsidRDefault="00E21D33" w:rsidP="00E21D33">
      <w:pPr>
        <w:pStyle w:val="Expandido"/>
        <w:numPr>
          <w:ilvl w:val="0"/>
          <w:numId w:val="61"/>
        </w:numPr>
        <w:rPr>
          <w:rFonts w:ascii="Arial" w:hAnsi="Arial" w:cs="Arial"/>
          <w:color w:val="auto"/>
          <w:sz w:val="24"/>
        </w:rPr>
      </w:pPr>
      <w:r w:rsidRPr="0001606F">
        <w:rPr>
          <w:rFonts w:ascii="Arial" w:hAnsi="Arial" w:cs="Arial"/>
          <w:color w:val="auto"/>
          <w:sz w:val="24"/>
        </w:rPr>
        <w:lastRenderedPageBreak/>
        <w:t>Execução de laje em estrutura convencional de concreto armado;</w:t>
      </w:r>
    </w:p>
    <w:p w14:paraId="224FA835" w14:textId="77777777" w:rsidR="00E21D33" w:rsidRPr="0001606F" w:rsidRDefault="00E21D33" w:rsidP="00E21D33">
      <w:pPr>
        <w:pStyle w:val="Expandido"/>
        <w:numPr>
          <w:ilvl w:val="0"/>
          <w:numId w:val="61"/>
        </w:numPr>
        <w:rPr>
          <w:rFonts w:ascii="Arial" w:hAnsi="Arial" w:cs="Arial"/>
          <w:color w:val="auto"/>
          <w:sz w:val="24"/>
        </w:rPr>
      </w:pPr>
      <w:r w:rsidRPr="0001606F">
        <w:rPr>
          <w:rFonts w:ascii="Arial" w:hAnsi="Arial" w:cs="Arial"/>
          <w:color w:val="auto"/>
          <w:sz w:val="24"/>
        </w:rPr>
        <w:t>Execução de estrutura em concreto armado;</w:t>
      </w:r>
    </w:p>
    <w:p w14:paraId="64F4B5DE" w14:textId="77777777" w:rsidR="00E21D33" w:rsidRPr="0001606F" w:rsidRDefault="00E21D33" w:rsidP="00E21D33">
      <w:pPr>
        <w:pStyle w:val="Expandido"/>
        <w:numPr>
          <w:ilvl w:val="0"/>
          <w:numId w:val="61"/>
        </w:numPr>
        <w:rPr>
          <w:rFonts w:ascii="Arial" w:hAnsi="Arial" w:cs="Arial"/>
          <w:color w:val="auto"/>
          <w:sz w:val="24"/>
        </w:rPr>
      </w:pPr>
      <w:r w:rsidRPr="0001606F">
        <w:rPr>
          <w:rFonts w:ascii="Arial" w:hAnsi="Arial" w:cs="Arial"/>
          <w:color w:val="auto"/>
          <w:sz w:val="24"/>
        </w:rPr>
        <w:t>Fornecimento e Instalação de Esquadrias em Alumínio.</w:t>
      </w:r>
    </w:p>
    <w:p w14:paraId="2E79A159" w14:textId="35DD73C1" w:rsidR="00E21D33" w:rsidRPr="0001606F" w:rsidRDefault="00E21D33" w:rsidP="0001606F">
      <w:pPr>
        <w:pStyle w:val="Tpico4"/>
        <w:numPr>
          <w:ilvl w:val="0"/>
          <w:numId w:val="0"/>
        </w:numPr>
        <w:suppressAutoHyphens w:val="0"/>
        <w:spacing w:line="240" w:lineRule="auto"/>
      </w:pPr>
      <w:bookmarkStart w:id="104" w:name="_Hlk115697134"/>
      <w:bookmarkStart w:id="105" w:name="_Hlk212894855"/>
      <w:bookmarkEnd w:id="103"/>
      <w:r w:rsidRPr="0001606F">
        <w:t>Os atestados de capacidade técnico-profissional, se exigidos, precisam estar registrados na entidade profissional competente</w:t>
      </w:r>
      <w:bookmarkEnd w:id="104"/>
      <w:r w:rsidRPr="0001606F">
        <w:t>?</w:t>
      </w:r>
    </w:p>
    <w:p w14:paraId="0B2F9067" w14:textId="77777777" w:rsidR="00E21D33" w:rsidRPr="0001606F" w:rsidRDefault="00B069B8" w:rsidP="0001606F">
      <w:pPr>
        <w:spacing w:before="240"/>
        <w:rPr>
          <w:rFonts w:ascii="Arial" w:hAnsi="Arial"/>
        </w:rPr>
      </w:pPr>
      <w:sdt>
        <w:sdtPr>
          <w:rPr>
            <w:rFonts w:ascii="Arial" w:eastAsia="MS Gothic" w:hAnsi="Arial"/>
            <w:sz w:val="40"/>
          </w:rPr>
          <w:id w:val="-995650390"/>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eastAsia="MS Gothic" w:hAnsi="Arial"/>
            <w:sz w:val="40"/>
          </w:rPr>
          <w:id w:val="-1587375385"/>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   </w:t>
      </w:r>
      <w:bookmarkEnd w:id="105"/>
    </w:p>
    <w:p w14:paraId="60BD0EA6" w14:textId="77777777" w:rsidR="00E21D33" w:rsidRPr="0001606F" w:rsidRDefault="00E21D33" w:rsidP="0001606F">
      <w:pPr>
        <w:pStyle w:val="Tpico4"/>
        <w:numPr>
          <w:ilvl w:val="0"/>
          <w:numId w:val="0"/>
        </w:numPr>
        <w:suppressAutoHyphens w:val="0"/>
        <w:spacing w:line="240" w:lineRule="auto"/>
      </w:pPr>
      <w:bookmarkStart w:id="106" w:name="_Hlk212894882"/>
      <w:r w:rsidRPr="0001606F">
        <w:t>Os atestados de capacidade técnico-profissional podem ser substituídos por outras provas hábeis?</w:t>
      </w:r>
    </w:p>
    <w:p w14:paraId="446626C3" w14:textId="10A6E173" w:rsidR="00E21D33" w:rsidRPr="0001606F" w:rsidRDefault="00B069B8" w:rsidP="0001606F">
      <w:pPr>
        <w:spacing w:before="240"/>
        <w:rPr>
          <w:rFonts w:ascii="Arial" w:hAnsi="Arial"/>
        </w:rPr>
      </w:pPr>
      <w:sdt>
        <w:sdtPr>
          <w:rPr>
            <w:rFonts w:ascii="Arial" w:eastAsia="MS Gothic" w:hAnsi="Arial"/>
            <w:sz w:val="40"/>
          </w:rPr>
          <w:id w:val="-465038955"/>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hAnsi="Arial"/>
            <w:sz w:val="40"/>
          </w:rPr>
          <w:id w:val="-697539710"/>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   </w:t>
      </w:r>
      <w:bookmarkEnd w:id="106"/>
    </w:p>
    <w:p w14:paraId="7F1A843C" w14:textId="77777777" w:rsidR="00E21D33" w:rsidRPr="0001606F" w:rsidRDefault="00E21D33" w:rsidP="0001606F">
      <w:pPr>
        <w:pStyle w:val="Tpico3"/>
        <w:numPr>
          <w:ilvl w:val="0"/>
          <w:numId w:val="0"/>
        </w:numPr>
        <w:suppressAutoHyphens w:val="0"/>
        <w:spacing w:before="240" w:line="240" w:lineRule="auto"/>
      </w:pPr>
      <w:bookmarkStart w:id="107" w:name="_Hlk212894893"/>
      <w:r w:rsidRPr="0001606F">
        <w:t>Há outro requisito previsto em lei especial?</w:t>
      </w:r>
    </w:p>
    <w:p w14:paraId="374FEC01" w14:textId="77777777" w:rsidR="00E21D33" w:rsidRPr="0001606F" w:rsidRDefault="00B069B8" w:rsidP="0001606F">
      <w:pPr>
        <w:spacing w:before="240"/>
        <w:rPr>
          <w:rFonts w:ascii="Arial" w:hAnsi="Arial"/>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 </w:t>
      </w:r>
      <w:bookmarkEnd w:id="107"/>
    </w:p>
    <w:p w14:paraId="74E778B2" w14:textId="77777777" w:rsidR="00E21D33" w:rsidRPr="0001606F" w:rsidRDefault="00E21D33" w:rsidP="0001606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line="240" w:lineRule="auto"/>
      </w:pPr>
      <w:bookmarkStart w:id="108" w:name="_Hlk212894914"/>
      <w:r w:rsidRPr="0001606F">
        <w:t>Será vedada a participação de consórcios?</w:t>
      </w:r>
    </w:p>
    <w:p w14:paraId="2DFCB2AC" w14:textId="6F0E4E14" w:rsidR="00E21D33" w:rsidRPr="0001606F" w:rsidRDefault="00B069B8" w:rsidP="0001606F">
      <w:pPr>
        <w:spacing w:before="240"/>
        <w:rPr>
          <w:rFonts w:ascii="Arial" w:hAnsi="Arial"/>
          <w:b/>
          <w:bCs/>
          <w:sz w:val="28"/>
          <w:szCs w:val="28"/>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w:t>
      </w:r>
      <w:bookmarkEnd w:id="108"/>
      <w:r w:rsidR="00E21D33" w:rsidRPr="0001606F">
        <w:rPr>
          <w:rFonts w:ascii="Arial" w:hAnsi="Arial"/>
        </w:rPr>
        <w:t xml:space="preserve">     </w:t>
      </w:r>
    </w:p>
    <w:p w14:paraId="6820FF17" w14:textId="77777777" w:rsidR="00E21D33" w:rsidRPr="0001606F" w:rsidRDefault="00E21D33" w:rsidP="0001606F">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line="240" w:lineRule="auto"/>
      </w:pPr>
      <w:bookmarkStart w:id="109" w:name="_Hlk212894924"/>
      <w:r w:rsidRPr="0001606F">
        <w:t>Haverá limite máximo do número de consorciados em um consórcio?</w:t>
      </w:r>
    </w:p>
    <w:p w14:paraId="54E6F3EA" w14:textId="77777777" w:rsidR="00E21D33" w:rsidRPr="0001606F" w:rsidRDefault="00B069B8" w:rsidP="0001606F">
      <w:pPr>
        <w:spacing w:before="240"/>
        <w:rPr>
          <w:rFonts w:ascii="Arial" w:hAnsi="Arial"/>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w:t>
      </w:r>
    </w:p>
    <w:p w14:paraId="21958232" w14:textId="77777777" w:rsidR="00E21D33" w:rsidRPr="0001606F" w:rsidRDefault="00E21D33" w:rsidP="0001606F">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0" w:name="_Hlk212894934"/>
      <w:bookmarkEnd w:id="109"/>
      <w:r w:rsidRPr="0001606F">
        <w:t xml:space="preserve">Infrações e penalidades no certame  </w:t>
      </w:r>
    </w:p>
    <w:p w14:paraId="7FB071DB" w14:textId="77777777" w:rsidR="00E21D33" w:rsidRPr="0001606F" w:rsidRDefault="00E21D33" w:rsidP="0001606F">
      <w:pPr>
        <w:pStyle w:val="Expandido"/>
        <w:ind w:left="0"/>
        <w:rPr>
          <w:rFonts w:ascii="Arial" w:hAnsi="Arial" w:cs="Arial"/>
          <w:color w:val="auto"/>
          <w:sz w:val="24"/>
        </w:rPr>
      </w:pPr>
      <w:r w:rsidRPr="0001606F">
        <w:rPr>
          <w:rFonts w:ascii="Arial" w:hAnsi="Arial" w:cs="Arial"/>
          <w:color w:val="auto"/>
          <w:sz w:val="24"/>
        </w:rPr>
        <w:t>Ao licitante infrator poderá ser aplicada penalidade de impedimento de licitar e contratar, nos termos da tabela:</w:t>
      </w:r>
    </w:p>
    <w:bookmarkEnd w:id="110"/>
    <w:p w14:paraId="079A0850" w14:textId="77777777" w:rsidR="00E21D33" w:rsidRDefault="00E21D33" w:rsidP="00D74977">
      <w:pPr>
        <w:rPr>
          <w:rFonts w:ascii="Arial" w:hAnsi="Arial"/>
          <w:b/>
          <w:bCs/>
          <w:sz w:val="28"/>
          <w:szCs w:val="28"/>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01606F" w:rsidRPr="0001606F" w14:paraId="197F6DED" w14:textId="77777777" w:rsidTr="008C2F75">
        <w:tc>
          <w:tcPr>
            <w:tcW w:w="4140" w:type="dxa"/>
            <w:vAlign w:val="center"/>
          </w:tcPr>
          <w:p w14:paraId="34A8BC2A" w14:textId="77777777" w:rsidR="00E21D33" w:rsidRPr="0001606F" w:rsidRDefault="00E21D33" w:rsidP="008C2F75">
            <w:pPr>
              <w:spacing w:before="80" w:after="80" w:line="264" w:lineRule="auto"/>
              <w:jc w:val="center"/>
              <w:rPr>
                <w:rFonts w:ascii="Arial" w:hAnsi="Arial" w:cs="Arial"/>
                <w:b/>
                <w:bCs/>
                <w:sz w:val="22"/>
                <w:szCs w:val="22"/>
              </w:rPr>
            </w:pPr>
            <w:r w:rsidRPr="0001606F">
              <w:rPr>
                <w:rFonts w:ascii="Arial" w:hAnsi="Arial" w:cs="Arial"/>
                <w:b/>
                <w:bCs/>
                <w:sz w:val="22"/>
                <w:szCs w:val="22"/>
              </w:rPr>
              <w:t>INFRAÇÃO COMETIDA</w:t>
            </w:r>
          </w:p>
        </w:tc>
        <w:tc>
          <w:tcPr>
            <w:tcW w:w="3402" w:type="dxa"/>
            <w:vAlign w:val="center"/>
          </w:tcPr>
          <w:p w14:paraId="4847701F" w14:textId="77777777" w:rsidR="00E21D33" w:rsidRPr="0001606F" w:rsidRDefault="00E21D33" w:rsidP="008C2F75">
            <w:pPr>
              <w:spacing w:before="80" w:after="80" w:line="264" w:lineRule="auto"/>
              <w:jc w:val="center"/>
              <w:rPr>
                <w:rFonts w:ascii="Arial" w:hAnsi="Arial" w:cs="Arial"/>
                <w:b/>
                <w:bCs/>
                <w:sz w:val="22"/>
                <w:szCs w:val="22"/>
              </w:rPr>
            </w:pPr>
            <w:r w:rsidRPr="0001606F">
              <w:rPr>
                <w:rFonts w:ascii="Arial" w:hAnsi="Arial" w:cs="Arial"/>
                <w:b/>
                <w:bCs/>
                <w:sz w:val="22"/>
                <w:szCs w:val="22"/>
              </w:rPr>
              <w:t>PENALIDADE</w:t>
            </w:r>
          </w:p>
        </w:tc>
        <w:tc>
          <w:tcPr>
            <w:tcW w:w="1672" w:type="dxa"/>
            <w:vAlign w:val="center"/>
          </w:tcPr>
          <w:p w14:paraId="77A53F6F" w14:textId="77777777" w:rsidR="00E21D33" w:rsidRPr="0001606F" w:rsidRDefault="00E21D33" w:rsidP="008C2F75">
            <w:pPr>
              <w:spacing w:before="80" w:after="80" w:line="264" w:lineRule="auto"/>
              <w:jc w:val="center"/>
              <w:rPr>
                <w:rFonts w:ascii="Arial" w:hAnsi="Arial" w:cs="Arial"/>
                <w:b/>
                <w:bCs/>
                <w:sz w:val="22"/>
                <w:szCs w:val="22"/>
              </w:rPr>
            </w:pPr>
            <w:r w:rsidRPr="0001606F">
              <w:rPr>
                <w:rFonts w:ascii="Arial" w:hAnsi="Arial" w:cs="Arial"/>
                <w:b/>
                <w:bCs/>
                <w:sz w:val="22"/>
                <w:szCs w:val="22"/>
              </w:rPr>
              <w:t>PRAZO</w:t>
            </w:r>
          </w:p>
        </w:tc>
      </w:tr>
      <w:tr w:rsidR="0001606F" w:rsidRPr="0001606F" w14:paraId="34A0A1AE" w14:textId="77777777" w:rsidTr="008C2F75">
        <w:tc>
          <w:tcPr>
            <w:tcW w:w="4140" w:type="dxa"/>
            <w:vAlign w:val="center"/>
          </w:tcPr>
          <w:p w14:paraId="48A8E674"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Deixar de entregar a documentação exigida para o certame, mesmo após a possibilidade de saneamento</w:t>
            </w:r>
          </w:p>
        </w:tc>
        <w:tc>
          <w:tcPr>
            <w:tcW w:w="3402" w:type="dxa"/>
            <w:vAlign w:val="center"/>
          </w:tcPr>
          <w:p w14:paraId="129DC350"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Impedimento de licitar ou contratar com o Município de Sertãozinho</w:t>
            </w:r>
          </w:p>
        </w:tc>
        <w:tc>
          <w:tcPr>
            <w:tcW w:w="1672" w:type="dxa"/>
            <w:vAlign w:val="center"/>
          </w:tcPr>
          <w:p w14:paraId="495A9F5D"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seis meses</w:t>
            </w:r>
          </w:p>
        </w:tc>
      </w:tr>
      <w:tr w:rsidR="0001606F" w:rsidRPr="0001606F" w14:paraId="5A87E402" w14:textId="77777777" w:rsidTr="008C2F75">
        <w:tc>
          <w:tcPr>
            <w:tcW w:w="4140" w:type="dxa"/>
            <w:vAlign w:val="center"/>
          </w:tcPr>
          <w:p w14:paraId="11676376"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Não manter a proposta, salvo em decorrência de fato superveniente devidamente justificado</w:t>
            </w:r>
          </w:p>
        </w:tc>
        <w:tc>
          <w:tcPr>
            <w:tcW w:w="3402" w:type="dxa"/>
            <w:vAlign w:val="center"/>
          </w:tcPr>
          <w:p w14:paraId="465F51C6"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Impedimento de licitar ou contratar com o Município de Sertãozinho</w:t>
            </w:r>
          </w:p>
        </w:tc>
        <w:tc>
          <w:tcPr>
            <w:tcW w:w="1672" w:type="dxa"/>
            <w:vAlign w:val="center"/>
          </w:tcPr>
          <w:p w14:paraId="51D103B4"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seis meses</w:t>
            </w:r>
          </w:p>
        </w:tc>
      </w:tr>
      <w:tr w:rsidR="0001606F" w:rsidRPr="0001606F" w14:paraId="7F42723C" w14:textId="77777777" w:rsidTr="008C2F75">
        <w:tc>
          <w:tcPr>
            <w:tcW w:w="4140" w:type="dxa"/>
            <w:vAlign w:val="center"/>
          </w:tcPr>
          <w:p w14:paraId="2A4315D7"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Não celebrar o contrato ou não entregar a documentação exigida para a contratação, quando convocado dentro do prazo de validade de sua proposta</w:t>
            </w:r>
          </w:p>
        </w:tc>
        <w:tc>
          <w:tcPr>
            <w:tcW w:w="3402" w:type="dxa"/>
            <w:vAlign w:val="center"/>
          </w:tcPr>
          <w:p w14:paraId="6AA9AF45"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Impedimento de licitar ou contratar com o Município de Sertãozinho</w:t>
            </w:r>
          </w:p>
        </w:tc>
        <w:tc>
          <w:tcPr>
            <w:tcW w:w="1672" w:type="dxa"/>
            <w:vAlign w:val="center"/>
          </w:tcPr>
          <w:p w14:paraId="0AB5E5ED"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seis meses</w:t>
            </w:r>
          </w:p>
        </w:tc>
      </w:tr>
      <w:tr w:rsidR="0001606F" w:rsidRPr="0001606F" w14:paraId="26D1C434" w14:textId="77777777" w:rsidTr="008C2F75">
        <w:tc>
          <w:tcPr>
            <w:tcW w:w="4140" w:type="dxa"/>
            <w:vAlign w:val="center"/>
          </w:tcPr>
          <w:p w14:paraId="33257064"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lastRenderedPageBreak/>
              <w:t>Apresentar recursos manifestamente protelatórios</w:t>
            </w:r>
          </w:p>
        </w:tc>
        <w:tc>
          <w:tcPr>
            <w:tcW w:w="3402" w:type="dxa"/>
            <w:vAlign w:val="center"/>
          </w:tcPr>
          <w:p w14:paraId="3E558B43"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Impedimento de licitar ou contratar com o Município de Sertãozinho</w:t>
            </w:r>
          </w:p>
        </w:tc>
        <w:tc>
          <w:tcPr>
            <w:tcW w:w="1672" w:type="dxa"/>
            <w:vAlign w:val="center"/>
          </w:tcPr>
          <w:p w14:paraId="72CC687F"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seis meses</w:t>
            </w:r>
          </w:p>
        </w:tc>
      </w:tr>
      <w:tr w:rsidR="0001606F" w:rsidRPr="0001606F" w14:paraId="6C566D26" w14:textId="77777777" w:rsidTr="008C2F75">
        <w:tc>
          <w:tcPr>
            <w:tcW w:w="4140" w:type="dxa"/>
            <w:vAlign w:val="center"/>
          </w:tcPr>
          <w:p w14:paraId="5860C04D"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Apresentar declaração ou documentação falsa exigida para o certame ou prestar declaração falsa durante a seleção do fornecedor</w:t>
            </w:r>
          </w:p>
        </w:tc>
        <w:tc>
          <w:tcPr>
            <w:tcW w:w="3402" w:type="dxa"/>
            <w:vAlign w:val="center"/>
          </w:tcPr>
          <w:p w14:paraId="12BE39C5"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Declaração de Inidoneidade para licitar ou contratar com todos os entes federativos</w:t>
            </w:r>
          </w:p>
        </w:tc>
        <w:tc>
          <w:tcPr>
            <w:tcW w:w="1672" w:type="dxa"/>
            <w:vAlign w:val="center"/>
          </w:tcPr>
          <w:p w14:paraId="26BAEE58"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4 anos e seis meses</w:t>
            </w:r>
          </w:p>
        </w:tc>
      </w:tr>
      <w:tr w:rsidR="0001606F" w:rsidRPr="0001606F" w14:paraId="2593DEB5" w14:textId="77777777" w:rsidTr="008C2F75">
        <w:tc>
          <w:tcPr>
            <w:tcW w:w="4140" w:type="dxa"/>
            <w:vAlign w:val="center"/>
          </w:tcPr>
          <w:p w14:paraId="4AA63A13"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Fraudar a seleção do fornecedor</w:t>
            </w:r>
          </w:p>
        </w:tc>
        <w:tc>
          <w:tcPr>
            <w:tcW w:w="3402" w:type="dxa"/>
            <w:vAlign w:val="center"/>
          </w:tcPr>
          <w:p w14:paraId="660EBAB3"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Declaração de Inidoneidade para licitar ou contratar com todos os entes federativos</w:t>
            </w:r>
          </w:p>
        </w:tc>
        <w:tc>
          <w:tcPr>
            <w:tcW w:w="1672" w:type="dxa"/>
            <w:vAlign w:val="center"/>
          </w:tcPr>
          <w:p w14:paraId="5E1D5006"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4 anos e seis meses</w:t>
            </w:r>
          </w:p>
        </w:tc>
      </w:tr>
      <w:tr w:rsidR="0001606F" w:rsidRPr="0001606F" w14:paraId="54F80A1A" w14:textId="77777777" w:rsidTr="008C2F75">
        <w:tc>
          <w:tcPr>
            <w:tcW w:w="4140" w:type="dxa"/>
            <w:vAlign w:val="center"/>
          </w:tcPr>
          <w:p w14:paraId="34D38824"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Comportar-se de modo inidôneo ou cometer fraude de qualquer natureza</w:t>
            </w:r>
          </w:p>
        </w:tc>
        <w:tc>
          <w:tcPr>
            <w:tcW w:w="3402" w:type="dxa"/>
            <w:vAlign w:val="center"/>
          </w:tcPr>
          <w:p w14:paraId="321AA45F"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Declaração de Inidoneidade para licitar ou contratar com todos os entes federativos</w:t>
            </w:r>
          </w:p>
        </w:tc>
        <w:tc>
          <w:tcPr>
            <w:tcW w:w="1672" w:type="dxa"/>
            <w:vAlign w:val="center"/>
          </w:tcPr>
          <w:p w14:paraId="43209B71"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4 anos e seis meses</w:t>
            </w:r>
          </w:p>
        </w:tc>
      </w:tr>
      <w:tr w:rsidR="0001606F" w:rsidRPr="0001606F" w14:paraId="5B61BFF1" w14:textId="77777777" w:rsidTr="008C2F75">
        <w:tc>
          <w:tcPr>
            <w:tcW w:w="4140" w:type="dxa"/>
            <w:vAlign w:val="center"/>
          </w:tcPr>
          <w:p w14:paraId="4AA86F4C"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Praticar atos ilícitos com vistas a frustrar os objetivos da seleção do fornecedor</w:t>
            </w:r>
          </w:p>
        </w:tc>
        <w:tc>
          <w:tcPr>
            <w:tcW w:w="3402" w:type="dxa"/>
            <w:vAlign w:val="center"/>
          </w:tcPr>
          <w:p w14:paraId="3AC28702"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Declaração de Inidoneidade para licitar ou contratar com todos os entes federativos</w:t>
            </w:r>
          </w:p>
        </w:tc>
        <w:tc>
          <w:tcPr>
            <w:tcW w:w="1672" w:type="dxa"/>
            <w:vAlign w:val="center"/>
          </w:tcPr>
          <w:p w14:paraId="53C22DBE"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4 anos e seis meses</w:t>
            </w:r>
          </w:p>
        </w:tc>
      </w:tr>
      <w:tr w:rsidR="0001606F" w:rsidRPr="0001606F" w14:paraId="19B90004" w14:textId="77777777" w:rsidTr="008C2F75">
        <w:tc>
          <w:tcPr>
            <w:tcW w:w="4140" w:type="dxa"/>
            <w:vAlign w:val="center"/>
          </w:tcPr>
          <w:p w14:paraId="500D6C4C"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Praticar ato lesivo previsto no art. 5º da Lei nº 12.846, de 1º de agosto de 2013</w:t>
            </w:r>
          </w:p>
        </w:tc>
        <w:tc>
          <w:tcPr>
            <w:tcW w:w="3402" w:type="dxa"/>
            <w:vAlign w:val="center"/>
          </w:tcPr>
          <w:p w14:paraId="2E008118"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Declaração de Inidoneidade para licitar ou contratar com todos os entes federativos</w:t>
            </w:r>
          </w:p>
        </w:tc>
        <w:tc>
          <w:tcPr>
            <w:tcW w:w="1672" w:type="dxa"/>
            <w:vAlign w:val="center"/>
          </w:tcPr>
          <w:p w14:paraId="64653542" w14:textId="77777777" w:rsidR="00E21D33" w:rsidRPr="0001606F" w:rsidRDefault="00E21D33" w:rsidP="008C2F75">
            <w:pPr>
              <w:spacing w:before="80" w:after="80" w:line="264" w:lineRule="auto"/>
              <w:jc w:val="center"/>
              <w:rPr>
                <w:rFonts w:ascii="Arial" w:hAnsi="Arial" w:cs="Arial"/>
                <w:sz w:val="22"/>
                <w:szCs w:val="22"/>
              </w:rPr>
            </w:pPr>
            <w:r w:rsidRPr="0001606F">
              <w:rPr>
                <w:rFonts w:ascii="Arial" w:hAnsi="Arial" w:cs="Arial"/>
                <w:sz w:val="22"/>
                <w:szCs w:val="22"/>
              </w:rPr>
              <w:t>4 anos e seis meses</w:t>
            </w:r>
          </w:p>
        </w:tc>
      </w:tr>
    </w:tbl>
    <w:p w14:paraId="476A7CC7" w14:textId="77777777" w:rsidR="00E21D33" w:rsidRPr="0001606F" w:rsidRDefault="00E21D33" w:rsidP="00D74977">
      <w:pPr>
        <w:rPr>
          <w:rFonts w:ascii="Arial" w:hAnsi="Arial"/>
          <w:b/>
          <w:bCs/>
          <w:sz w:val="22"/>
          <w:szCs w:val="22"/>
        </w:rPr>
      </w:pPr>
    </w:p>
    <w:p w14:paraId="61A9506D" w14:textId="77777777" w:rsidR="00E21D33" w:rsidRPr="0001606F" w:rsidRDefault="00E21D33" w:rsidP="0001606F">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1" w:name="_Hlk212894982"/>
      <w:r w:rsidRPr="0001606F">
        <w:rPr>
          <w:color w:val="auto"/>
        </w:rPr>
        <w:t>É UMA CONTRATAÇÃO SOB O SISTEMA DE REGISTRO DE PREÇOS?</w:t>
      </w:r>
    </w:p>
    <w:p w14:paraId="6099FF9C" w14:textId="377F5DEF" w:rsidR="00E21D33" w:rsidRPr="0001606F" w:rsidRDefault="00B069B8" w:rsidP="00E21D33">
      <w:pPr>
        <w:rPr>
          <w:rFonts w:ascii="Arial" w:hAnsi="Arial"/>
          <w:b/>
          <w:bCs/>
          <w:sz w:val="28"/>
          <w:szCs w:val="28"/>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Contratação tradicional</w:t>
      </w:r>
      <w:bookmarkEnd w:id="111"/>
    </w:p>
    <w:p w14:paraId="42F5A233" w14:textId="77777777" w:rsidR="00E21D33" w:rsidRPr="0001606F" w:rsidRDefault="00E21D33" w:rsidP="00E21D33">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2" w:name="_Hlk212894993"/>
      <w:r w:rsidRPr="0001606F">
        <w:rPr>
          <w:color w:val="auto"/>
        </w:rPr>
        <w:t>É UMA OBRA OU SERVIÇO DE ENGENHARIA?</w:t>
      </w:r>
    </w:p>
    <w:p w14:paraId="645C5DF2" w14:textId="77777777" w:rsidR="00E21D33" w:rsidRPr="0001606F" w:rsidRDefault="00B069B8" w:rsidP="00E21D33">
      <w:pPr>
        <w:rPr>
          <w:rFonts w:ascii="Arial" w:hAnsi="Arial"/>
        </w:rPr>
      </w:pPr>
      <w:sdt>
        <w:sdtPr>
          <w:rPr>
            <w:rFonts w:ascii="Arial" w:eastAsia="MS Gothic" w:hAnsi="Arial"/>
            <w:sz w:val="40"/>
          </w:rPr>
          <w:id w:val="-22173906"/>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     </w:t>
      </w:r>
      <w:bookmarkEnd w:id="112"/>
    </w:p>
    <w:p w14:paraId="789AC2A2" w14:textId="77777777" w:rsidR="00E21D33" w:rsidRPr="0001606F" w:rsidRDefault="00E21D33" w:rsidP="00E21D3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3" w:name="_Hlk212895005"/>
      <w:r w:rsidRPr="0001606F">
        <w:t>Regime de execução do contrato</w:t>
      </w:r>
    </w:p>
    <w:p w14:paraId="6429A7E0" w14:textId="77777777" w:rsidR="00E21D33" w:rsidRPr="0001606F" w:rsidRDefault="00E21D33" w:rsidP="00E21D33">
      <w:pPr>
        <w:pStyle w:val="Expandido"/>
        <w:ind w:left="0"/>
        <w:rPr>
          <w:rFonts w:ascii="Arial" w:hAnsi="Arial" w:cs="Arial"/>
          <w:color w:val="auto"/>
          <w:sz w:val="24"/>
        </w:rPr>
      </w:pPr>
      <w:r w:rsidRPr="0001606F">
        <w:rPr>
          <w:rFonts w:ascii="Arial" w:hAnsi="Arial" w:cs="Arial"/>
          <w:color w:val="auto"/>
          <w:sz w:val="24"/>
        </w:rPr>
        <w:t>Empreitada por preço global.</w:t>
      </w:r>
    </w:p>
    <w:p w14:paraId="66FDCE9D" w14:textId="77777777" w:rsidR="00E21D33" w:rsidRPr="003350E3" w:rsidRDefault="00E21D33" w:rsidP="00E21D33">
      <w:pPr>
        <w:pStyle w:val="Tpico3"/>
        <w:numPr>
          <w:ilvl w:val="0"/>
          <w:numId w:val="0"/>
        </w:numPr>
        <w:suppressAutoHyphens w:val="0"/>
      </w:pPr>
      <w:bookmarkStart w:id="114" w:name="_Hlk212895028"/>
      <w:bookmarkEnd w:id="113"/>
      <w:r w:rsidRPr="0001606F">
        <w:t>Inserir os anexos do Projeto Básico</w:t>
      </w:r>
      <w:r w:rsidRPr="003350E3">
        <w:t xml:space="preserve">? </w:t>
      </w:r>
    </w:p>
    <w:p w14:paraId="31EC554C" w14:textId="77777777" w:rsidR="00E21D33" w:rsidRPr="0001606F" w:rsidRDefault="00E21D33" w:rsidP="00E21D33">
      <w:pPr>
        <w:pStyle w:val="Expandido"/>
        <w:ind w:left="0"/>
        <w:rPr>
          <w:rFonts w:ascii="Arial" w:hAnsi="Arial" w:cs="Arial"/>
          <w:color w:val="auto"/>
          <w:sz w:val="24"/>
        </w:rPr>
      </w:pPr>
      <w:r w:rsidRPr="0001606F">
        <w:rPr>
          <w:rFonts w:ascii="Arial" w:hAnsi="Arial" w:cs="Arial"/>
          <w:color w:val="auto"/>
          <w:sz w:val="24"/>
        </w:rPr>
        <w:t>Os documentos em questão encontram-se apensados a este projeto básico, conferindo-lhe, desta forma, um projeto executivo:</w:t>
      </w:r>
    </w:p>
    <w:p w14:paraId="52910C8A" w14:textId="77777777" w:rsidR="00E21D33" w:rsidRPr="0001606F" w:rsidRDefault="00E21D33" w:rsidP="00E21D33">
      <w:pPr>
        <w:pStyle w:val="Expandido"/>
        <w:rPr>
          <w:rFonts w:ascii="Arial" w:hAnsi="Arial" w:cs="Arial"/>
          <w:color w:val="auto"/>
          <w:sz w:val="24"/>
        </w:rPr>
      </w:pPr>
    </w:p>
    <w:p w14:paraId="219AF25C"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Projeto de Implantação (01/02 a 02/2);</w:t>
      </w:r>
    </w:p>
    <w:p w14:paraId="5050804C"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 xml:space="preserve">Projetos Arquitetônico (01/13 a 13/13); </w:t>
      </w:r>
    </w:p>
    <w:p w14:paraId="3B56CB63"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Projeto Estrutural (01/17 a 17/17);</w:t>
      </w:r>
    </w:p>
    <w:p w14:paraId="0BC55E66"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Projeto Cobertura (01/02 a 02/2);</w:t>
      </w:r>
    </w:p>
    <w:p w14:paraId="2DC322D5"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lastRenderedPageBreak/>
        <w:t>•</w:t>
      </w:r>
      <w:r w:rsidRPr="0001606F">
        <w:rPr>
          <w:rFonts w:ascii="Arial" w:hAnsi="Arial" w:cs="Arial"/>
          <w:color w:val="auto"/>
          <w:sz w:val="24"/>
        </w:rPr>
        <w:tab/>
        <w:t>Projeto Elétrico (01/10 a 10/10);</w:t>
      </w:r>
    </w:p>
    <w:p w14:paraId="321C0C90"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Projeto Hidrossanitário (01/08 a 08/08);</w:t>
      </w:r>
    </w:p>
    <w:p w14:paraId="791AB937"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Projeto Climatização (01/02 a 02/02);</w:t>
      </w:r>
    </w:p>
    <w:p w14:paraId="11406912"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Projeto Técnico Bombeiro (01/02 a 02/02);</w:t>
      </w:r>
    </w:p>
    <w:p w14:paraId="6F0B9534"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Projeto SPDA (01/03 a 03/03);</w:t>
      </w:r>
    </w:p>
    <w:p w14:paraId="2A67D88A"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Projeto de Topografia (01/01);</w:t>
      </w:r>
    </w:p>
    <w:p w14:paraId="6CEAE84B"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Sondagem;</w:t>
      </w:r>
    </w:p>
    <w:p w14:paraId="0ADE6E00"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Memorial Descritivo;</w:t>
      </w:r>
    </w:p>
    <w:p w14:paraId="122EA715"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Relatório Técnico;</w:t>
      </w:r>
    </w:p>
    <w:p w14:paraId="22CC8322"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Planilha Sintética Orçamentária;</w:t>
      </w:r>
    </w:p>
    <w:p w14:paraId="1ACF732A"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 xml:space="preserve">Cronograma Físico-Financeiro; </w:t>
      </w:r>
    </w:p>
    <w:p w14:paraId="2381D47F"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Composições;</w:t>
      </w:r>
    </w:p>
    <w:p w14:paraId="46C1D57E"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Memória de Cálculo;</w:t>
      </w:r>
    </w:p>
    <w:p w14:paraId="152815F2" w14:textId="77777777" w:rsidR="00E21D33" w:rsidRPr="0001606F" w:rsidRDefault="00E21D33" w:rsidP="00E21D33">
      <w:pPr>
        <w:pStyle w:val="Expandido"/>
        <w:rPr>
          <w:rFonts w:ascii="Arial" w:hAnsi="Arial" w:cs="Arial"/>
          <w:color w:val="auto"/>
          <w:sz w:val="24"/>
        </w:rPr>
      </w:pPr>
      <w:r w:rsidRPr="0001606F">
        <w:rPr>
          <w:rFonts w:ascii="Arial" w:hAnsi="Arial" w:cs="Arial"/>
          <w:color w:val="auto"/>
          <w:sz w:val="24"/>
        </w:rPr>
        <w:t>•</w:t>
      </w:r>
      <w:r w:rsidRPr="0001606F">
        <w:rPr>
          <w:rFonts w:ascii="Arial" w:hAnsi="Arial" w:cs="Arial"/>
          <w:color w:val="auto"/>
          <w:sz w:val="24"/>
        </w:rPr>
        <w:tab/>
        <w:t>Cotações de Mercado.</w:t>
      </w:r>
    </w:p>
    <w:p w14:paraId="17C68967" w14:textId="77777777" w:rsidR="00E21D33" w:rsidRPr="00CF38F0" w:rsidRDefault="00E21D33" w:rsidP="00E21D33">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5" w:name="_Hlk212895059"/>
      <w:bookmarkEnd w:id="114"/>
      <w:r w:rsidRPr="00CF38F0">
        <w:rPr>
          <w:color w:val="auto"/>
        </w:rPr>
        <w:t>ESTIMATIVA DO VALOR DA CONTRATAÇÃO</w:t>
      </w:r>
    </w:p>
    <w:p w14:paraId="3691EE7D" w14:textId="77777777" w:rsidR="00E21D33" w:rsidRPr="00E33A7E" w:rsidRDefault="00E21D33" w:rsidP="00E21D3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38F0">
        <w:t xml:space="preserve">Valor </w:t>
      </w:r>
      <w:r w:rsidRPr="00E33A7E">
        <w:t xml:space="preserve">máximo total da contratação:  </w:t>
      </w:r>
    </w:p>
    <w:p w14:paraId="462A8040" w14:textId="77777777" w:rsidR="00E21D33" w:rsidRPr="0001606F" w:rsidRDefault="00E21D33" w:rsidP="0001606F">
      <w:pPr>
        <w:jc w:val="both"/>
        <w:rPr>
          <w:rFonts w:ascii="Arial" w:hAnsi="Arial"/>
        </w:rPr>
      </w:pPr>
      <w:bookmarkStart w:id="116" w:name="_Hlk212895074"/>
      <w:bookmarkEnd w:id="115"/>
      <w:r w:rsidRPr="0001606F">
        <w:rPr>
          <w:rFonts w:ascii="Arial" w:hAnsi="Arial"/>
        </w:rPr>
        <w:t xml:space="preserve">O valor estimado da contratação corresponde ao valor global de até </w:t>
      </w:r>
      <w:r w:rsidRPr="0001606F">
        <w:rPr>
          <w:rFonts w:ascii="Arial" w:hAnsi="Arial"/>
          <w:b/>
        </w:rPr>
        <w:t xml:space="preserve">R$ </w:t>
      </w:r>
      <w:r w:rsidRPr="0001606F">
        <w:rPr>
          <w:rStyle w:val="cf01"/>
          <w:rFonts w:ascii="Arial" w:hAnsi="Arial" w:cs="Arial"/>
          <w:b/>
          <w:sz w:val="24"/>
          <w:szCs w:val="24"/>
        </w:rPr>
        <w:t>3.047.893,47 (três milhões e quarenta e sete mil e oitocentos e noventa e três reais e quarenta e sete centavos</w:t>
      </w:r>
      <w:r w:rsidRPr="0001606F">
        <w:rPr>
          <w:rFonts w:ascii="Arial" w:hAnsi="Arial"/>
          <w:b/>
        </w:rPr>
        <w:t>)</w:t>
      </w:r>
      <w:r w:rsidRPr="0001606F">
        <w:rPr>
          <w:rFonts w:ascii="Arial" w:hAnsi="Arial"/>
        </w:rPr>
        <w:t>, considerando a planilha sintética orçamentária, orçado com base nos sistemas de custos federais e estaduais oficiais.</w:t>
      </w:r>
    </w:p>
    <w:p w14:paraId="6786E82C" w14:textId="77777777" w:rsidR="00E21D33" w:rsidRPr="0001606F" w:rsidRDefault="00E21D33" w:rsidP="0001606F">
      <w:pPr>
        <w:ind w:left="1701"/>
        <w:jc w:val="both"/>
        <w:rPr>
          <w:rFonts w:ascii="Arial" w:hAnsi="Arial"/>
        </w:rPr>
      </w:pPr>
    </w:p>
    <w:p w14:paraId="3D85C06B" w14:textId="77777777" w:rsidR="00E21D33" w:rsidRPr="0001606F" w:rsidRDefault="00E21D33" w:rsidP="0001606F">
      <w:pPr>
        <w:jc w:val="both"/>
        <w:rPr>
          <w:rFonts w:ascii="Arial" w:hAnsi="Arial"/>
        </w:rPr>
      </w:pPr>
      <w:r w:rsidRPr="0001606F">
        <w:rPr>
          <w:rFonts w:ascii="Arial" w:hAnsi="Arial"/>
        </w:rPr>
        <w:t>A Prefeitura de Sertãozinho decide adotar além da Tabela SINAP, outras tabelas referenciais específicas para obras públicas, visando reduzir os custos, aumentar a eficiência e melhorar a qualidade dos materiais e serviços. Embora há existência de valores referenciados na tabela SINAP, o grupo técnico não dá preferência ao uso desta tabela devido à complexidade e dificuldade da aplicabilidade de valores distintos de itens muitos semelhantes. Ressaltamos que as tabelas utilizadas são elaboradas por órgãos públicos especializados, o que garante a confiabilidade dos preços e informações que refletem as condições atuais do mercado.</w:t>
      </w:r>
    </w:p>
    <w:p w14:paraId="4F3399F1" w14:textId="77777777" w:rsidR="00E21D33" w:rsidRPr="0001606F" w:rsidRDefault="00E21D33" w:rsidP="0001606F">
      <w:pPr>
        <w:ind w:left="1701"/>
        <w:jc w:val="both"/>
        <w:rPr>
          <w:rFonts w:ascii="Arial" w:hAnsi="Arial"/>
        </w:rPr>
      </w:pPr>
    </w:p>
    <w:p w14:paraId="09A5A0EC" w14:textId="77777777" w:rsidR="00E21D33" w:rsidRPr="0001606F" w:rsidRDefault="00E21D33" w:rsidP="0001606F">
      <w:pPr>
        <w:jc w:val="both"/>
        <w:rPr>
          <w:rFonts w:ascii="Arial" w:hAnsi="Arial"/>
        </w:rPr>
      </w:pPr>
      <w:r w:rsidRPr="0001606F">
        <w:rPr>
          <w:rFonts w:ascii="Arial" w:hAnsi="Arial"/>
        </w:rPr>
        <w:t>Certificamos que os valores estimados para contratação deste processo, atende os requisitos da Instrução Normativa SEGES/ME nº 91/2022, que dispõe a aplicação do Decreto nº 7.983/2013. Atendendo o § 2º do art. 23 da Lei nº 14.133, de 1º de abril de 2021.</w:t>
      </w:r>
    </w:p>
    <w:p w14:paraId="3383DED5" w14:textId="77777777" w:rsidR="00E21D33" w:rsidRPr="0001606F" w:rsidRDefault="00E21D33" w:rsidP="00E21D3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7" w:name="_Hlk212895095"/>
      <w:bookmarkEnd w:id="116"/>
      <w:r w:rsidRPr="0001606F">
        <w:t>Data da conclusão da formação de preço</w:t>
      </w:r>
      <w:r w:rsidRPr="0001606F">
        <w:rPr>
          <w:b w:val="0"/>
          <w:bCs w:val="0"/>
        </w:rPr>
        <w:t xml:space="preserve">: </w:t>
      </w:r>
    </w:p>
    <w:p w14:paraId="65086140" w14:textId="29CD443A" w:rsidR="00E21D33" w:rsidRPr="0001606F" w:rsidRDefault="00B069B8" w:rsidP="00E21D33">
      <w:pPr>
        <w:spacing w:before="240" w:after="240" w:line="288" w:lineRule="auto"/>
        <w:rPr>
          <w:rFonts w:ascii="Arial" w:hAnsi="Arial"/>
          <w:iCs/>
        </w:rPr>
      </w:pPr>
      <w:sdt>
        <w:sdtPr>
          <w:rPr>
            <w:rFonts w:ascii="Arial" w:hAnsi="Arial"/>
            <w:iCs/>
          </w:rPr>
          <w:id w:val="278156198"/>
          <w:date>
            <w:dateFormat w:val="d' de 'MMMM' de 'yyyy"/>
            <w:lid w:val="pt-BR"/>
            <w:storeMappedDataAs w:val="dateTime"/>
            <w:calendar w:val="gregorian"/>
          </w:date>
        </w:sdtPr>
        <w:sdtEndPr/>
        <w:sdtContent>
          <w:r w:rsidR="00951F64">
            <w:rPr>
              <w:rFonts w:ascii="Arial" w:hAnsi="Arial"/>
              <w:iCs/>
            </w:rPr>
            <w:t xml:space="preserve">24 </w:t>
          </w:r>
          <w:r w:rsidR="00E21D33" w:rsidRPr="0001606F">
            <w:rPr>
              <w:rFonts w:ascii="Arial" w:hAnsi="Arial"/>
              <w:iCs/>
            </w:rPr>
            <w:t xml:space="preserve">de </w:t>
          </w:r>
          <w:r w:rsidR="00951F64">
            <w:rPr>
              <w:rFonts w:ascii="Arial" w:hAnsi="Arial"/>
              <w:iCs/>
            </w:rPr>
            <w:t xml:space="preserve">novembro </w:t>
          </w:r>
          <w:r w:rsidR="00E21D33" w:rsidRPr="0001606F">
            <w:rPr>
              <w:rFonts w:ascii="Arial" w:hAnsi="Arial"/>
              <w:iCs/>
            </w:rPr>
            <w:t>de 2025</w:t>
          </w:r>
        </w:sdtContent>
      </w:sdt>
      <w:r w:rsidR="00E21D33" w:rsidRPr="0001606F">
        <w:rPr>
          <w:rFonts w:ascii="Arial" w:hAnsi="Arial"/>
          <w:iCs/>
        </w:rPr>
        <w:t>.</w:t>
      </w:r>
    </w:p>
    <w:p w14:paraId="40FD5B68" w14:textId="77777777" w:rsidR="00E21D33" w:rsidRPr="0001606F" w:rsidRDefault="00E21D33" w:rsidP="00E21D3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18" w:name="_Hlk212895105"/>
      <w:bookmarkEnd w:id="117"/>
      <w:r w:rsidRPr="0001606F">
        <w:t xml:space="preserve">O preço de referência será sigiloso no processo?  </w:t>
      </w:r>
    </w:p>
    <w:p w14:paraId="52A889B5" w14:textId="77777777" w:rsidR="00E21D33" w:rsidRPr="0001606F" w:rsidRDefault="00B069B8" w:rsidP="00E21D33">
      <w:pPr>
        <w:rPr>
          <w:rFonts w:ascii="Arial" w:hAnsi="Arial"/>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E21D33" w:rsidRPr="0001606F">
            <w:rPr>
              <w:rFonts w:ascii="Segoe UI Symbol" w:eastAsia="MS Gothic" w:hAnsi="Segoe UI Symbol" w:cs="Segoe UI Symbol"/>
              <w:sz w:val="40"/>
            </w:rPr>
            <w:t>☒</w:t>
          </w:r>
        </w:sdtContent>
      </w:sdt>
      <w:r w:rsidR="00E21D33" w:rsidRPr="0001606F">
        <w:rPr>
          <w:rFonts w:ascii="Arial" w:hAnsi="Arial"/>
        </w:rPr>
        <w:t xml:space="preserve"> Não    </w:t>
      </w:r>
      <w:bookmarkEnd w:id="118"/>
    </w:p>
    <w:p w14:paraId="156DE10C" w14:textId="77777777" w:rsidR="00E21D33" w:rsidRPr="0001606F" w:rsidRDefault="00E21D33" w:rsidP="00E21D33">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19" w:name="_Hlk212895116"/>
      <w:r w:rsidRPr="0001606F">
        <w:rPr>
          <w:color w:val="auto"/>
        </w:rPr>
        <w:lastRenderedPageBreak/>
        <w:t>ADEQUAÇÃO ORÇAMENTÁRIA</w:t>
      </w:r>
    </w:p>
    <w:p w14:paraId="335F4E38" w14:textId="77777777" w:rsidR="00E21D33" w:rsidRPr="0001606F" w:rsidRDefault="00E21D33" w:rsidP="00E21D3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1606F">
        <w:t>Previsão orçamentária para a contratação</w:t>
      </w:r>
    </w:p>
    <w:p w14:paraId="6A489168" w14:textId="77777777" w:rsidR="00E21D33" w:rsidRPr="0001606F" w:rsidRDefault="00E21D33" w:rsidP="00E21D33">
      <w:pPr>
        <w:pStyle w:val="Expandido"/>
        <w:ind w:left="0"/>
        <w:rPr>
          <w:rFonts w:ascii="Arial" w:hAnsi="Arial" w:cs="Arial"/>
          <w:color w:val="auto"/>
          <w:sz w:val="24"/>
        </w:rPr>
      </w:pPr>
      <w:bookmarkStart w:id="120" w:name="_Hlk212895127"/>
      <w:bookmarkEnd w:id="119"/>
      <w:r w:rsidRPr="0001606F">
        <w:rPr>
          <w:rFonts w:ascii="Arial" w:hAnsi="Arial" w:cs="Arial"/>
          <w:color w:val="auto"/>
          <w:sz w:val="24"/>
        </w:rPr>
        <w:t>Existe previsão orçamentária.</w:t>
      </w:r>
    </w:p>
    <w:p w14:paraId="65F04D4B" w14:textId="77777777" w:rsidR="00E21D33" w:rsidRPr="0001606F" w:rsidRDefault="00E21D33" w:rsidP="00E21D33">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121" w:name="_Hlk212895148"/>
      <w:bookmarkEnd w:id="120"/>
      <w:r w:rsidRPr="0001606F">
        <w:t xml:space="preserve">Rubrica orçamentária para a contratação </w:t>
      </w:r>
    </w:p>
    <w:p w14:paraId="4ED21781" w14:textId="77777777" w:rsidR="00E21D33" w:rsidRPr="0001606F" w:rsidRDefault="00E21D33" w:rsidP="00E21D33">
      <w:pPr>
        <w:pStyle w:val="Expandido"/>
        <w:ind w:left="0"/>
        <w:rPr>
          <w:rFonts w:ascii="Arial" w:hAnsi="Arial" w:cs="Arial"/>
          <w:color w:val="auto"/>
          <w:sz w:val="24"/>
        </w:rPr>
      </w:pPr>
      <w:bookmarkStart w:id="122" w:name="_Hlk212895157"/>
      <w:bookmarkEnd w:id="121"/>
      <w:r w:rsidRPr="0001606F">
        <w:rPr>
          <w:rFonts w:ascii="Arial" w:hAnsi="Arial" w:cs="Arial"/>
          <w:color w:val="auto"/>
          <w:sz w:val="24"/>
        </w:rPr>
        <w:t>Recursos Próprios – Dotação 804 – Vínculos: 01.310.0000.</w:t>
      </w:r>
    </w:p>
    <w:p w14:paraId="6CDC80DC" w14:textId="77777777" w:rsidR="00E21D33" w:rsidRPr="0001606F" w:rsidRDefault="00E21D33" w:rsidP="00E21D33">
      <w:pPr>
        <w:pStyle w:val="Expandido"/>
        <w:ind w:left="0"/>
        <w:rPr>
          <w:rFonts w:ascii="Arial" w:hAnsi="Arial" w:cs="Arial"/>
          <w:color w:val="auto"/>
          <w:sz w:val="24"/>
        </w:rPr>
      </w:pPr>
      <w:r w:rsidRPr="0001606F">
        <w:rPr>
          <w:rFonts w:ascii="Arial" w:hAnsi="Arial" w:cs="Arial"/>
          <w:color w:val="auto"/>
          <w:sz w:val="24"/>
        </w:rPr>
        <w:t>Recursos Federal – Dotação 804 – Vínculos: 05.302.0040.</w:t>
      </w:r>
    </w:p>
    <w:p w14:paraId="6BD835C4" w14:textId="77777777" w:rsidR="00E21D33" w:rsidRPr="0001606F" w:rsidRDefault="00E21D33" w:rsidP="00E21D33">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bookmarkStart w:id="123" w:name="_Hlk212895170"/>
      <w:bookmarkEnd w:id="122"/>
      <w:r w:rsidRPr="0001606F">
        <w:rPr>
          <w:color w:val="auto"/>
        </w:rPr>
        <w:t>APROVAÇÃO</w:t>
      </w:r>
    </w:p>
    <w:p w14:paraId="60938A73" w14:textId="50C66A60" w:rsidR="00E21D33" w:rsidRPr="0001606F" w:rsidRDefault="00E21D33" w:rsidP="00E21D33">
      <w:pPr>
        <w:rPr>
          <w:rFonts w:ascii="Arial" w:hAnsi="Arial"/>
        </w:rPr>
      </w:pPr>
      <w:r w:rsidRPr="0001606F">
        <w:rPr>
          <w:rFonts w:ascii="Arial" w:hAnsi="Arial"/>
          <w:i/>
        </w:rPr>
        <w:t xml:space="preserve">Sertãozinho - SP, </w:t>
      </w:r>
      <w:sdt>
        <w:sdtPr>
          <w:rPr>
            <w:rFonts w:ascii="Arial" w:hAnsi="Arial"/>
            <w:i/>
          </w:rPr>
          <w:id w:val="1276061628"/>
          <w:date>
            <w:dateFormat w:val="d' de 'MMMM' de 'yyyy"/>
            <w:lid w:val="pt-BR"/>
            <w:storeMappedDataAs w:val="dateTime"/>
            <w:calendar w:val="gregorian"/>
          </w:date>
        </w:sdtPr>
        <w:sdtEndPr/>
        <w:sdtContent>
          <w:r w:rsidR="00D84C1C">
            <w:rPr>
              <w:rFonts w:ascii="Arial" w:hAnsi="Arial"/>
              <w:i/>
            </w:rPr>
            <w:t xml:space="preserve">19 </w:t>
          </w:r>
          <w:r w:rsidRPr="0001606F">
            <w:rPr>
              <w:rFonts w:ascii="Arial" w:hAnsi="Arial"/>
              <w:i/>
            </w:rPr>
            <w:t xml:space="preserve">de </w:t>
          </w:r>
          <w:r w:rsidR="00D84C1C">
            <w:rPr>
              <w:rFonts w:ascii="Arial" w:hAnsi="Arial"/>
              <w:i/>
            </w:rPr>
            <w:t xml:space="preserve">dezembro </w:t>
          </w:r>
          <w:r w:rsidRPr="0001606F">
            <w:rPr>
              <w:rFonts w:ascii="Arial" w:hAnsi="Arial"/>
              <w:i/>
            </w:rPr>
            <w:t>de 2025</w:t>
          </w:r>
        </w:sdtContent>
      </w:sdt>
      <w:r w:rsidRPr="0001606F">
        <w:rPr>
          <w:rFonts w:ascii="Arial" w:hAnsi="Arial"/>
          <w:i/>
        </w:rPr>
        <w:t xml:space="preserve">. </w:t>
      </w:r>
      <w:bookmarkStart w:id="124" w:name="_Hlk130224926"/>
      <w:r w:rsidRPr="0001606F">
        <w:rPr>
          <w:rFonts w:ascii="Arial" w:hAnsi="Arial"/>
        </w:rPr>
        <w:t xml:space="preserve">  </w:t>
      </w:r>
      <w:bookmarkEnd w:id="124"/>
      <w:r w:rsidRPr="0001606F">
        <w:rPr>
          <w:rFonts w:ascii="Arial" w:hAnsi="Arial"/>
        </w:rPr>
        <w:t xml:space="preserve">   </w:t>
      </w:r>
    </w:p>
    <w:bookmarkEnd w:id="123"/>
    <w:p w14:paraId="19EA07C0" w14:textId="77777777" w:rsidR="00E21D33" w:rsidRPr="0001606F" w:rsidRDefault="00E21D33" w:rsidP="00D74977">
      <w:pPr>
        <w:rPr>
          <w:rFonts w:ascii="Arial" w:hAnsi="Arial"/>
          <w:b/>
          <w:bCs/>
        </w:rPr>
      </w:pPr>
    </w:p>
    <w:p w14:paraId="77BDCB37" w14:textId="77777777" w:rsidR="00E21D33" w:rsidRPr="0001606F" w:rsidRDefault="00E21D33" w:rsidP="0001606F">
      <w:pPr>
        <w:pStyle w:val="pf0"/>
        <w:spacing w:before="240" w:after="0" w:line="259" w:lineRule="auto"/>
        <w:jc w:val="both"/>
        <w:rPr>
          <w:rStyle w:val="cf01"/>
          <w:rFonts w:ascii="Arial" w:hAnsi="Arial" w:cs="Arial"/>
          <w:sz w:val="24"/>
          <w:szCs w:val="24"/>
        </w:rPr>
      </w:pPr>
      <w:bookmarkStart w:id="125" w:name="_Hlk130227185"/>
      <w:bookmarkStart w:id="126" w:name="_Hlk212895184"/>
      <w:r w:rsidRPr="0001606F">
        <w:rPr>
          <w:rStyle w:val="cf01"/>
          <w:rFonts w:ascii="Arial" w:hAnsi="Arial" w:cs="Arial"/>
          <w:sz w:val="24"/>
          <w:szCs w:val="24"/>
        </w:rPr>
        <w:t xml:space="preserve">Certificamos que o projeto básico do processo em tela, atende os requisitos do inciso XXV do Art. 6º da Lei nº 14.133/2021, e aos requisitos da OT IBR 01/2006 seguindo os modelos de PB da Circular 18/2024, com elementos em conformidade com </w:t>
      </w:r>
      <w:r w:rsidRPr="0001606F">
        <w:rPr>
          <w:rStyle w:val="cf01"/>
          <w:rFonts w:ascii="Arial" w:hAnsi="Arial" w:cs="Arial"/>
          <w:b/>
          <w:sz w:val="24"/>
          <w:szCs w:val="24"/>
        </w:rPr>
        <w:t>todas as características legais e sustentáveis cabíveis a esta contratação.</w:t>
      </w:r>
    </w:p>
    <w:p w14:paraId="472A07D3" w14:textId="77777777" w:rsidR="00E21D33" w:rsidRPr="0001606F" w:rsidRDefault="00E21D33" w:rsidP="0001606F">
      <w:pPr>
        <w:pStyle w:val="pf0"/>
        <w:spacing w:before="240" w:after="0" w:line="259" w:lineRule="auto"/>
        <w:jc w:val="both"/>
        <w:rPr>
          <w:rFonts w:ascii="Arial" w:hAnsi="Arial" w:cs="Arial"/>
        </w:rPr>
      </w:pPr>
      <w:r w:rsidRPr="0001606F">
        <w:rPr>
          <w:rStyle w:val="cf01"/>
          <w:rFonts w:ascii="Arial" w:hAnsi="Arial" w:cs="Arial"/>
          <w:sz w:val="24"/>
          <w:szCs w:val="24"/>
        </w:rPr>
        <w:t>As secretarias em questão expressam sua contínua prontidão para acolher as diretrizes advindas tanto do parecer jurídico quanto do Departamento de Licitações e de quaisquer outros setores interessados no objeto desta contratação.</w:t>
      </w:r>
    </w:p>
    <w:p w14:paraId="327AF375" w14:textId="77777777" w:rsidR="00E21D33" w:rsidRPr="0001606F" w:rsidRDefault="00E21D33" w:rsidP="00E21D33">
      <w:pPr>
        <w:ind w:left="1701"/>
        <w:jc w:val="center"/>
        <w:rPr>
          <w:rFonts w:ascii="Arial" w:hAnsi="Arial"/>
        </w:rPr>
      </w:pPr>
    </w:p>
    <w:bookmarkEnd w:id="125"/>
    <w:p w14:paraId="31DAA61F" w14:textId="77777777" w:rsidR="00E21D33" w:rsidRPr="0001606F" w:rsidRDefault="00E21D33" w:rsidP="00E21D33">
      <w:pPr>
        <w:ind w:left="1701"/>
        <w:jc w:val="center"/>
        <w:rPr>
          <w:rFonts w:ascii="Arial" w:hAnsi="Arial"/>
        </w:rPr>
      </w:pPr>
    </w:p>
    <w:p w14:paraId="2C23CC34" w14:textId="77777777" w:rsidR="00E21D33" w:rsidRPr="0001606F" w:rsidRDefault="00E21D33" w:rsidP="00E21D33">
      <w:pPr>
        <w:ind w:left="1701"/>
        <w:jc w:val="center"/>
        <w:rPr>
          <w:rFonts w:ascii="Arial" w:hAnsi="Arial"/>
        </w:rPr>
      </w:pPr>
    </w:p>
    <w:p w14:paraId="745DB1AB" w14:textId="77777777" w:rsidR="00E21D33" w:rsidRPr="0001606F" w:rsidRDefault="00E21D33" w:rsidP="00E21D33">
      <w:pPr>
        <w:ind w:left="1701"/>
        <w:jc w:val="center"/>
        <w:rPr>
          <w:rFonts w:ascii="Arial" w:hAnsi="Arial"/>
        </w:rPr>
      </w:pPr>
    </w:p>
    <w:p w14:paraId="47F6CAC0" w14:textId="77777777" w:rsidR="00E21D33" w:rsidRPr="0001606F" w:rsidRDefault="00E21D33" w:rsidP="00E21D33">
      <w:pPr>
        <w:ind w:left="1701"/>
        <w:jc w:val="center"/>
        <w:rPr>
          <w:rFonts w:ascii="Arial" w:hAnsi="Arial"/>
        </w:rPr>
      </w:pPr>
      <w:proofErr w:type="spellStart"/>
      <w:r w:rsidRPr="0001606F">
        <w:rPr>
          <w:rFonts w:ascii="Arial" w:hAnsi="Arial"/>
        </w:rPr>
        <w:t>Eng°</w:t>
      </w:r>
      <w:proofErr w:type="spellEnd"/>
      <w:r w:rsidRPr="0001606F">
        <w:rPr>
          <w:rFonts w:ascii="Arial" w:hAnsi="Arial"/>
        </w:rPr>
        <w:t xml:space="preserve"> Ricardo </w:t>
      </w:r>
      <w:proofErr w:type="spellStart"/>
      <w:r w:rsidRPr="0001606F">
        <w:rPr>
          <w:rFonts w:ascii="Arial" w:hAnsi="Arial"/>
        </w:rPr>
        <w:t>Pelicioni</w:t>
      </w:r>
      <w:proofErr w:type="spellEnd"/>
      <w:r w:rsidRPr="0001606F">
        <w:rPr>
          <w:rFonts w:ascii="Arial" w:hAnsi="Arial"/>
        </w:rPr>
        <w:t xml:space="preserve"> </w:t>
      </w:r>
      <w:proofErr w:type="spellStart"/>
      <w:r w:rsidRPr="0001606F">
        <w:rPr>
          <w:rFonts w:ascii="Arial" w:hAnsi="Arial"/>
        </w:rPr>
        <w:t>Saveghago</w:t>
      </w:r>
      <w:proofErr w:type="spellEnd"/>
    </w:p>
    <w:p w14:paraId="61CCFE5E" w14:textId="77777777" w:rsidR="00E21D33" w:rsidRPr="0001606F" w:rsidRDefault="00E21D33" w:rsidP="00E21D33">
      <w:pPr>
        <w:ind w:left="1701"/>
        <w:jc w:val="center"/>
        <w:rPr>
          <w:rFonts w:ascii="Arial" w:hAnsi="Arial"/>
        </w:rPr>
      </w:pPr>
      <w:r w:rsidRPr="0001606F">
        <w:rPr>
          <w:rFonts w:ascii="Arial" w:hAnsi="Arial"/>
        </w:rPr>
        <w:t>Departamento de Revisão Técnica e Orçamentária</w:t>
      </w:r>
    </w:p>
    <w:p w14:paraId="10473517" w14:textId="77777777" w:rsidR="00E21D33" w:rsidRPr="0001606F" w:rsidRDefault="00E21D33" w:rsidP="00E21D33">
      <w:pPr>
        <w:ind w:left="1701"/>
        <w:jc w:val="center"/>
        <w:rPr>
          <w:rFonts w:ascii="Arial" w:hAnsi="Arial"/>
        </w:rPr>
      </w:pPr>
      <w:r w:rsidRPr="0001606F">
        <w:rPr>
          <w:rFonts w:ascii="Arial" w:hAnsi="Arial"/>
        </w:rPr>
        <w:t>CREA: 506.978.127-4</w:t>
      </w:r>
    </w:p>
    <w:p w14:paraId="16CC7E23" w14:textId="77777777" w:rsidR="00E21D33" w:rsidRPr="0001606F" w:rsidRDefault="00E21D33" w:rsidP="00E21D33">
      <w:pPr>
        <w:ind w:left="1701"/>
        <w:jc w:val="center"/>
        <w:rPr>
          <w:rFonts w:ascii="Arial" w:hAnsi="Arial"/>
        </w:rPr>
      </w:pPr>
    </w:p>
    <w:p w14:paraId="3E0FC2D5" w14:textId="77777777" w:rsidR="00E21D33" w:rsidRPr="0001606F" w:rsidRDefault="00E21D33" w:rsidP="00E21D33">
      <w:pPr>
        <w:ind w:left="1701"/>
        <w:jc w:val="center"/>
        <w:rPr>
          <w:rFonts w:ascii="Arial" w:hAnsi="Arial"/>
        </w:rPr>
      </w:pPr>
    </w:p>
    <w:p w14:paraId="37C614D2" w14:textId="77777777" w:rsidR="00E21D33" w:rsidRPr="0001606F" w:rsidRDefault="00E21D33" w:rsidP="00E07236">
      <w:pPr>
        <w:rPr>
          <w:rFonts w:ascii="Arial" w:hAnsi="Arial"/>
        </w:rPr>
      </w:pPr>
    </w:p>
    <w:p w14:paraId="4519996D" w14:textId="11F47B73" w:rsidR="00E21D33" w:rsidRPr="0001606F" w:rsidRDefault="00E21D33" w:rsidP="00E21D33">
      <w:pPr>
        <w:ind w:left="1701"/>
        <w:jc w:val="center"/>
        <w:rPr>
          <w:rFonts w:ascii="Arial" w:hAnsi="Arial"/>
        </w:rPr>
      </w:pPr>
      <w:bookmarkStart w:id="127" w:name="OLE_LINK1"/>
    </w:p>
    <w:p w14:paraId="021FBBF9" w14:textId="77777777" w:rsidR="00E21D33" w:rsidRPr="0001606F" w:rsidRDefault="00E21D33" w:rsidP="00E21D33">
      <w:pPr>
        <w:ind w:left="1701"/>
        <w:jc w:val="center"/>
        <w:rPr>
          <w:rFonts w:ascii="Arial" w:hAnsi="Arial"/>
        </w:rPr>
      </w:pPr>
      <w:r w:rsidRPr="0001606F">
        <w:rPr>
          <w:rFonts w:ascii="Arial" w:hAnsi="Arial"/>
        </w:rPr>
        <w:t>Engº Mércia Giovana Piccoli Risques</w:t>
      </w:r>
    </w:p>
    <w:p w14:paraId="167AFCFA" w14:textId="77777777" w:rsidR="00E21D33" w:rsidRPr="0001606F" w:rsidRDefault="00E21D33" w:rsidP="00E21D33">
      <w:pPr>
        <w:ind w:left="1701"/>
        <w:jc w:val="center"/>
        <w:rPr>
          <w:rFonts w:ascii="Arial" w:hAnsi="Arial"/>
        </w:rPr>
      </w:pPr>
      <w:r w:rsidRPr="0001606F">
        <w:rPr>
          <w:rFonts w:ascii="Arial" w:hAnsi="Arial"/>
        </w:rPr>
        <w:t>Secretária Municipal de Planejamento Urbano</w:t>
      </w:r>
    </w:p>
    <w:p w14:paraId="0747BB2C" w14:textId="77777777" w:rsidR="00E21D33" w:rsidRPr="0001606F" w:rsidRDefault="00E21D33" w:rsidP="00E21D33">
      <w:pPr>
        <w:ind w:left="1701"/>
        <w:jc w:val="center"/>
        <w:rPr>
          <w:rFonts w:ascii="Arial" w:hAnsi="Arial"/>
        </w:rPr>
      </w:pPr>
      <w:r w:rsidRPr="0001606F">
        <w:rPr>
          <w:rFonts w:ascii="Arial" w:hAnsi="Arial"/>
        </w:rPr>
        <w:t>CREA: 506.159.225-8</w:t>
      </w:r>
      <w:bookmarkEnd w:id="127"/>
    </w:p>
    <w:p w14:paraId="00C025BD" w14:textId="77777777" w:rsidR="00E21D33" w:rsidRPr="0001606F" w:rsidRDefault="00E21D33" w:rsidP="00E07236">
      <w:pPr>
        <w:rPr>
          <w:rFonts w:ascii="Arial" w:hAnsi="Arial"/>
        </w:rPr>
      </w:pPr>
    </w:p>
    <w:p w14:paraId="667484B2" w14:textId="77777777" w:rsidR="00E21D33" w:rsidRPr="0001606F" w:rsidRDefault="00E21D33" w:rsidP="00E21D33">
      <w:pPr>
        <w:ind w:left="1701"/>
        <w:jc w:val="center"/>
        <w:rPr>
          <w:rFonts w:ascii="Arial" w:hAnsi="Arial"/>
        </w:rPr>
      </w:pPr>
    </w:p>
    <w:p w14:paraId="1F1393FB" w14:textId="77777777" w:rsidR="00E21D33" w:rsidRPr="0001606F" w:rsidRDefault="00E21D33" w:rsidP="00E21D33">
      <w:pPr>
        <w:ind w:left="1701"/>
        <w:jc w:val="center"/>
        <w:rPr>
          <w:rFonts w:ascii="Arial" w:hAnsi="Arial"/>
        </w:rPr>
      </w:pPr>
    </w:p>
    <w:p w14:paraId="4D20D807" w14:textId="6F6E41CE" w:rsidR="00E21D33" w:rsidRPr="0001606F" w:rsidRDefault="00E21D33" w:rsidP="00E21D33">
      <w:pPr>
        <w:ind w:left="1701"/>
        <w:jc w:val="center"/>
        <w:rPr>
          <w:rFonts w:ascii="Arial" w:hAnsi="Arial"/>
        </w:rPr>
      </w:pPr>
    </w:p>
    <w:p w14:paraId="000C6834" w14:textId="77777777" w:rsidR="00E21D33" w:rsidRPr="0001606F" w:rsidRDefault="00E21D33" w:rsidP="00E21D33">
      <w:pPr>
        <w:ind w:left="1701"/>
        <w:jc w:val="center"/>
        <w:rPr>
          <w:rFonts w:ascii="Arial" w:hAnsi="Arial"/>
        </w:rPr>
      </w:pPr>
      <w:r w:rsidRPr="0001606F">
        <w:rPr>
          <w:rFonts w:ascii="Arial" w:hAnsi="Arial"/>
        </w:rPr>
        <w:t xml:space="preserve">Renan Ramos </w:t>
      </w:r>
      <w:proofErr w:type="spellStart"/>
      <w:r w:rsidRPr="0001606F">
        <w:rPr>
          <w:rFonts w:ascii="Arial" w:hAnsi="Arial"/>
        </w:rPr>
        <w:t>Urizzi</w:t>
      </w:r>
      <w:proofErr w:type="spellEnd"/>
    </w:p>
    <w:p w14:paraId="77063654" w14:textId="77777777" w:rsidR="00E21D33" w:rsidRPr="0001606F" w:rsidRDefault="00E21D33" w:rsidP="00E21D33">
      <w:pPr>
        <w:ind w:left="1701"/>
        <w:jc w:val="center"/>
        <w:rPr>
          <w:rFonts w:ascii="Arial" w:hAnsi="Arial"/>
        </w:rPr>
      </w:pPr>
      <w:r w:rsidRPr="0001606F">
        <w:rPr>
          <w:rFonts w:ascii="Arial" w:hAnsi="Arial"/>
        </w:rPr>
        <w:t>Secretário Municipal de Saúde</w:t>
      </w:r>
    </w:p>
    <w:p w14:paraId="445F317F" w14:textId="77777777" w:rsidR="00E21D33" w:rsidRPr="0001606F" w:rsidRDefault="00E21D33" w:rsidP="00E21D33">
      <w:pPr>
        <w:ind w:left="1701"/>
        <w:jc w:val="center"/>
        <w:rPr>
          <w:rFonts w:ascii="Arial" w:hAnsi="Arial"/>
        </w:rPr>
      </w:pPr>
    </w:p>
    <w:bookmarkEnd w:id="126"/>
    <w:p w14:paraId="5595F6FE" w14:textId="77777777" w:rsidR="00E21D33" w:rsidRDefault="00E21D33" w:rsidP="00D74977">
      <w:pPr>
        <w:rPr>
          <w:rFonts w:ascii="Arial" w:hAnsi="Arial"/>
          <w:b/>
          <w:bCs/>
          <w:sz w:val="28"/>
          <w:szCs w:val="28"/>
        </w:rPr>
      </w:pPr>
    </w:p>
    <w:p w14:paraId="5BF0FA04" w14:textId="77777777" w:rsidR="00EB56C6" w:rsidRDefault="00EB56C6" w:rsidP="00D74977">
      <w:pPr>
        <w:rPr>
          <w:rFonts w:ascii="Arial" w:hAnsi="Arial"/>
          <w:b/>
          <w:bCs/>
          <w:sz w:val="28"/>
          <w:szCs w:val="28"/>
        </w:rPr>
      </w:pPr>
    </w:p>
    <w:p w14:paraId="7C4D959F" w14:textId="77777777" w:rsidR="0002012B" w:rsidRDefault="0002012B" w:rsidP="00D74977">
      <w:pPr>
        <w:rPr>
          <w:rFonts w:ascii="Arial" w:hAnsi="Arial"/>
          <w:b/>
          <w:bCs/>
          <w:sz w:val="28"/>
          <w:szCs w:val="28"/>
        </w:rPr>
      </w:pPr>
    </w:p>
    <w:p w14:paraId="35DF147A" w14:textId="0D5BE4F6"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0562A5">
        <w:rPr>
          <w:rFonts w:ascii="Arial" w:hAnsi="Arial"/>
          <w:b/>
          <w:bCs/>
          <w:sz w:val="28"/>
          <w:szCs w:val="28"/>
        </w:rPr>
        <w:t>017</w:t>
      </w:r>
      <w:r w:rsidRPr="00603385">
        <w:rPr>
          <w:rFonts w:ascii="Arial" w:hAnsi="Arial"/>
          <w:b/>
          <w:bCs/>
          <w:sz w:val="28"/>
          <w:szCs w:val="28"/>
        </w:rPr>
        <w:t>/202</w:t>
      </w:r>
      <w:r w:rsidR="0061272C">
        <w:rPr>
          <w:rFonts w:ascii="Arial" w:hAnsi="Arial"/>
          <w:b/>
          <w:bCs/>
          <w:sz w:val="28"/>
          <w:szCs w:val="28"/>
        </w:rPr>
        <w:t>5</w:t>
      </w:r>
    </w:p>
    <w:p w14:paraId="4A214B43" w14:textId="77777777" w:rsidR="003B03F4" w:rsidRPr="00603385" w:rsidRDefault="003B03F4" w:rsidP="00675FF5">
      <w:pPr>
        <w:jc w:val="center"/>
        <w:rPr>
          <w:rFonts w:ascii="Arial" w:hAnsi="Arial"/>
          <w:b/>
          <w:bCs/>
          <w:sz w:val="28"/>
          <w:szCs w:val="28"/>
        </w:rPr>
      </w:pPr>
    </w:p>
    <w:p w14:paraId="20D0F638" w14:textId="03968D0C"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0562A5">
        <w:rPr>
          <w:rFonts w:ascii="Arial" w:hAnsi="Arial"/>
          <w:b/>
          <w:bCs/>
          <w:sz w:val="28"/>
          <w:szCs w:val="28"/>
        </w:rPr>
        <w:t>5</w:t>
      </w:r>
      <w:r w:rsidR="00B069B8">
        <w:rPr>
          <w:rFonts w:ascii="Arial" w:hAnsi="Arial"/>
          <w:b/>
          <w:bCs/>
          <w:sz w:val="28"/>
          <w:szCs w:val="28"/>
        </w:rPr>
        <w:t>46</w:t>
      </w:r>
      <w:r w:rsidRPr="00603385">
        <w:rPr>
          <w:rFonts w:ascii="Arial" w:hAnsi="Arial"/>
          <w:b/>
          <w:bCs/>
          <w:sz w:val="28"/>
          <w:szCs w:val="28"/>
        </w:rPr>
        <w:t>/202</w:t>
      </w:r>
      <w:r w:rsidR="0061272C">
        <w:rPr>
          <w:rFonts w:ascii="Arial" w:hAnsi="Arial"/>
          <w:b/>
          <w:bCs/>
          <w:sz w:val="28"/>
          <w:szCs w:val="28"/>
        </w:rPr>
        <w:t>5</w:t>
      </w:r>
    </w:p>
    <w:bookmarkEnd w:id="46"/>
    <w:p w14:paraId="5F5C3D4F" w14:textId="77777777" w:rsidR="005234EC" w:rsidRPr="004D2F4E" w:rsidRDefault="005234EC" w:rsidP="00675FF5">
      <w:pPr>
        <w:spacing w:line="276" w:lineRule="auto"/>
        <w:jc w:val="center"/>
        <w:rPr>
          <w:rFonts w:ascii="Arial" w:hAnsi="Arial"/>
          <w:bCs/>
        </w:rPr>
      </w:pPr>
    </w:p>
    <w:p w14:paraId="70A8E7B2" w14:textId="77777777" w:rsidR="007D75A3" w:rsidRDefault="007D75A3" w:rsidP="00675FF5">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675FF5">
      <w:pPr>
        <w:spacing w:line="276" w:lineRule="auto"/>
        <w:jc w:val="center"/>
        <w:rPr>
          <w:rFonts w:ascii="Arial" w:hAnsi="Arial"/>
          <w:b/>
          <w:bCs/>
          <w:sz w:val="36"/>
          <w:szCs w:val="36"/>
        </w:rPr>
      </w:pPr>
    </w:p>
    <w:p w14:paraId="1ACD9C5D" w14:textId="77777777" w:rsidR="007D75A3" w:rsidRPr="004D2F4E" w:rsidRDefault="007D75A3" w:rsidP="00675FF5">
      <w:pPr>
        <w:pStyle w:val="Ttulo1"/>
        <w:spacing w:line="276" w:lineRule="auto"/>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675FF5">
      <w:pPr>
        <w:spacing w:line="276" w:lineRule="auto"/>
        <w:rPr>
          <w:rFonts w:ascii="Arial" w:hAnsi="Arial"/>
        </w:rPr>
      </w:pPr>
    </w:p>
    <w:p w14:paraId="2785617E" w14:textId="77777777" w:rsidR="005731F9" w:rsidRPr="00395DB4" w:rsidRDefault="005731F9" w:rsidP="00675FF5">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675FF5">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675FF5">
      <w:pPr>
        <w:spacing w:line="276" w:lineRule="auto"/>
        <w:jc w:val="both"/>
        <w:rPr>
          <w:rFonts w:ascii="Arial" w:hAnsi="Arial"/>
          <w:b/>
        </w:rPr>
      </w:pPr>
      <w:r w:rsidRPr="004D2F4E">
        <w:rPr>
          <w:rFonts w:ascii="Arial" w:hAnsi="Arial"/>
          <w:b/>
        </w:rPr>
        <w:t>CNPJ/CPF:</w:t>
      </w:r>
    </w:p>
    <w:p w14:paraId="3EB51B49" w14:textId="77777777" w:rsidR="005731F9" w:rsidRDefault="005731F9" w:rsidP="00675FF5">
      <w:pPr>
        <w:spacing w:line="276" w:lineRule="auto"/>
        <w:jc w:val="both"/>
        <w:rPr>
          <w:rFonts w:ascii="Arial" w:hAnsi="Arial"/>
          <w:b/>
        </w:rPr>
      </w:pPr>
      <w:r w:rsidRPr="004D2F4E">
        <w:rPr>
          <w:rFonts w:ascii="Arial" w:hAnsi="Arial"/>
          <w:b/>
        </w:rPr>
        <w:t>ENDEREÇO COMPLETO:         TELEFONE:               E-MAIL INSTITUCIONAL:</w:t>
      </w:r>
    </w:p>
    <w:p w14:paraId="24A9FA4D" w14:textId="77777777" w:rsidR="007C0533" w:rsidRDefault="007C0533" w:rsidP="00675FF5">
      <w:pPr>
        <w:spacing w:line="276" w:lineRule="auto"/>
        <w:rPr>
          <w:rFonts w:ascii="Arial" w:hAnsi="Arial"/>
          <w:b/>
        </w:rPr>
      </w:pPr>
    </w:p>
    <w:p w14:paraId="2115C794" w14:textId="77777777" w:rsidR="007C0533" w:rsidRDefault="007C0533" w:rsidP="00675FF5">
      <w:pPr>
        <w:spacing w:line="276" w:lineRule="auto"/>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tblGrid>
      <w:tr w:rsidR="007C0533" w:rsidRPr="00CC3A4E" w14:paraId="03B43B1A" w14:textId="77777777" w:rsidTr="007C0533">
        <w:trPr>
          <w:trHeight w:val="479"/>
        </w:trPr>
        <w:tc>
          <w:tcPr>
            <w:tcW w:w="8926" w:type="dxa"/>
            <w:gridSpan w:val="3"/>
            <w:shd w:val="clear" w:color="auto" w:fill="D9D9D9" w:themeFill="background1" w:themeFillShade="D9"/>
            <w:vAlign w:val="center"/>
          </w:tcPr>
          <w:p w14:paraId="29DFA471" w14:textId="77777777" w:rsidR="007C0533" w:rsidRPr="00CC3A4E" w:rsidRDefault="007C0533" w:rsidP="00675FF5">
            <w:pPr>
              <w:spacing w:before="60" w:after="60"/>
              <w:jc w:val="center"/>
              <w:rPr>
                <w:rFonts w:ascii="Arial" w:hAnsi="Arial"/>
                <w:b/>
              </w:rPr>
            </w:pPr>
            <w:r w:rsidRPr="00CC3A4E">
              <w:rPr>
                <w:rFonts w:ascii="Arial" w:hAnsi="Arial"/>
                <w:b/>
              </w:rPr>
              <w:t>Objeto licitado</w:t>
            </w:r>
          </w:p>
        </w:tc>
      </w:tr>
      <w:tr w:rsidR="007C0533" w:rsidRPr="00CC3A4E" w14:paraId="7918756B" w14:textId="77777777" w:rsidTr="007C0533">
        <w:trPr>
          <w:trHeight w:val="499"/>
        </w:trPr>
        <w:tc>
          <w:tcPr>
            <w:tcW w:w="1129" w:type="dxa"/>
            <w:shd w:val="clear" w:color="auto" w:fill="D9D9D9" w:themeFill="background1" w:themeFillShade="D9"/>
            <w:vAlign w:val="center"/>
          </w:tcPr>
          <w:p w14:paraId="344C02D4" w14:textId="77777777" w:rsidR="007C0533" w:rsidRPr="00CC3A4E" w:rsidRDefault="007C0533" w:rsidP="00675FF5">
            <w:pPr>
              <w:spacing w:before="60" w:after="60"/>
              <w:jc w:val="center"/>
              <w:rPr>
                <w:rFonts w:ascii="Arial" w:hAnsi="Arial"/>
                <w:b/>
              </w:rPr>
            </w:pPr>
            <w:bookmarkStart w:id="128" w:name="_Hlk82417258"/>
            <w:r w:rsidRPr="00CC3A4E">
              <w:rPr>
                <w:rFonts w:ascii="Arial" w:hAnsi="Arial"/>
                <w:b/>
              </w:rPr>
              <w:t>Item</w:t>
            </w:r>
          </w:p>
        </w:tc>
        <w:tc>
          <w:tcPr>
            <w:tcW w:w="5529" w:type="dxa"/>
            <w:shd w:val="clear" w:color="auto" w:fill="D9D9D9" w:themeFill="background1" w:themeFillShade="D9"/>
            <w:vAlign w:val="center"/>
          </w:tcPr>
          <w:p w14:paraId="63154333" w14:textId="77777777" w:rsidR="007C0533" w:rsidRPr="00CC3A4E" w:rsidRDefault="007C0533" w:rsidP="00675FF5">
            <w:pPr>
              <w:spacing w:before="60" w:after="60"/>
              <w:jc w:val="center"/>
              <w:rPr>
                <w:rFonts w:ascii="Arial" w:hAnsi="Arial"/>
                <w:b/>
              </w:rPr>
            </w:pPr>
            <w:r w:rsidRPr="00CC3A4E">
              <w:rPr>
                <w:rFonts w:ascii="Arial" w:hAnsi="Arial"/>
                <w:b/>
              </w:rPr>
              <w:t>Descrição</w:t>
            </w:r>
          </w:p>
        </w:tc>
        <w:tc>
          <w:tcPr>
            <w:tcW w:w="2268" w:type="dxa"/>
            <w:shd w:val="clear" w:color="auto" w:fill="D9D9D9" w:themeFill="background1" w:themeFillShade="D9"/>
            <w:vAlign w:val="center"/>
          </w:tcPr>
          <w:p w14:paraId="41BFE09B" w14:textId="77777777" w:rsidR="007C0533" w:rsidRPr="00CC3A4E" w:rsidRDefault="007C0533" w:rsidP="00675FF5">
            <w:pPr>
              <w:spacing w:before="60" w:after="60"/>
              <w:jc w:val="center"/>
              <w:rPr>
                <w:rFonts w:ascii="Arial" w:hAnsi="Arial"/>
                <w:b/>
              </w:rPr>
            </w:pPr>
            <w:r w:rsidRPr="00CC3A4E">
              <w:rPr>
                <w:rFonts w:ascii="Arial" w:hAnsi="Arial"/>
                <w:b/>
              </w:rPr>
              <w:t>Valor Global (R$)</w:t>
            </w:r>
          </w:p>
        </w:tc>
      </w:tr>
      <w:tr w:rsidR="00E778FB" w:rsidRPr="00CC3A4E" w14:paraId="5ABB22E2" w14:textId="77777777" w:rsidTr="007C0533">
        <w:trPr>
          <w:trHeight w:val="1166"/>
        </w:trPr>
        <w:tc>
          <w:tcPr>
            <w:tcW w:w="1129" w:type="dxa"/>
            <w:vAlign w:val="center"/>
          </w:tcPr>
          <w:p w14:paraId="3A5D8547" w14:textId="77777777" w:rsidR="00E778FB" w:rsidRPr="00CC3A4E" w:rsidRDefault="00E778FB" w:rsidP="00675FF5">
            <w:pPr>
              <w:spacing w:before="60" w:after="60"/>
              <w:jc w:val="center"/>
              <w:rPr>
                <w:rFonts w:ascii="Arial" w:hAnsi="Arial"/>
                <w:b/>
                <w:bCs/>
              </w:rPr>
            </w:pPr>
            <w:r w:rsidRPr="00CC3A4E">
              <w:rPr>
                <w:rFonts w:ascii="Arial" w:hAnsi="Arial"/>
                <w:b/>
                <w:lang w:val="pt-PT"/>
              </w:rPr>
              <w:t>01</w:t>
            </w:r>
          </w:p>
        </w:tc>
        <w:tc>
          <w:tcPr>
            <w:tcW w:w="5529" w:type="dxa"/>
          </w:tcPr>
          <w:p w14:paraId="30CED4ED" w14:textId="6C584543" w:rsidR="00E778FB" w:rsidRPr="008D0C64" w:rsidRDefault="008D0C64" w:rsidP="008D0C64">
            <w:pPr>
              <w:tabs>
                <w:tab w:val="left" w:pos="8222"/>
              </w:tabs>
              <w:ind w:right="28"/>
              <w:jc w:val="both"/>
            </w:pPr>
            <w:r w:rsidRPr="005B7D62">
              <w:rPr>
                <w:rFonts w:ascii="Arial" w:hAnsi="Arial"/>
                <w:b/>
                <w:bCs/>
              </w:rPr>
              <w:t>CONTRATAÇÃO DE EMPRESA PARA A EXECUÇÃO DE OBRAS PARA CONSTRUÇÃO DO CENTRO DE ATENÇÃO PSICOSSOCIAL INFANTO-JUVENIL (CAPS IJ) PROJETO PADRÃO - NOVO PAC SELEÇÃO 2025, NO JARDIM MONTREAL, NO MUNICÍPIO DE SERTÃOZINHO/SP.</w:t>
            </w:r>
          </w:p>
        </w:tc>
        <w:tc>
          <w:tcPr>
            <w:tcW w:w="2268" w:type="dxa"/>
          </w:tcPr>
          <w:p w14:paraId="09CB63AA" w14:textId="77777777" w:rsidR="00E778FB" w:rsidRPr="00CC3A4E" w:rsidRDefault="00E778FB" w:rsidP="00675FF5">
            <w:pPr>
              <w:spacing w:before="60" w:after="60"/>
              <w:jc w:val="center"/>
              <w:rPr>
                <w:rFonts w:ascii="Arial" w:hAnsi="Arial"/>
                <w:b/>
                <w:bCs/>
              </w:rPr>
            </w:pPr>
          </w:p>
        </w:tc>
      </w:tr>
      <w:bookmarkEnd w:id="128"/>
    </w:tbl>
    <w:p w14:paraId="2DF4F820" w14:textId="77777777" w:rsidR="007C0533" w:rsidRDefault="007C0533" w:rsidP="00675FF5">
      <w:pPr>
        <w:spacing w:line="276" w:lineRule="auto"/>
        <w:rPr>
          <w:rFonts w:ascii="Arial" w:hAnsi="Arial"/>
          <w:b/>
        </w:rPr>
      </w:pPr>
    </w:p>
    <w:p w14:paraId="536EBF4A" w14:textId="77777777" w:rsidR="008015E6" w:rsidRDefault="008015E6" w:rsidP="00675FF5">
      <w:pPr>
        <w:rPr>
          <w:rFonts w:ascii="Arial" w:hAnsi="Arial"/>
          <w:b/>
        </w:rPr>
      </w:pPr>
    </w:p>
    <w:p w14:paraId="7C846DA2" w14:textId="446E3832" w:rsidR="007C0533" w:rsidRPr="00737433" w:rsidRDefault="007C0533" w:rsidP="00675FF5">
      <w:pPr>
        <w:rPr>
          <w:rFonts w:ascii="Arial" w:hAnsi="Arial"/>
          <w:b/>
        </w:rPr>
      </w:pPr>
      <w:r w:rsidRPr="00737433">
        <w:rPr>
          <w:rFonts w:ascii="Arial" w:hAnsi="Arial"/>
          <w:b/>
        </w:rPr>
        <w:t>Validade da proposta: 60 (sessenta) dias.</w:t>
      </w:r>
    </w:p>
    <w:p w14:paraId="6E54604E" w14:textId="77777777" w:rsidR="007C0533" w:rsidRDefault="007C0533" w:rsidP="00675FF5">
      <w:pPr>
        <w:autoSpaceDE w:val="0"/>
        <w:adjustRightInd w:val="0"/>
        <w:spacing w:line="276" w:lineRule="auto"/>
        <w:jc w:val="both"/>
        <w:rPr>
          <w:rFonts w:ascii="Arial" w:hAnsi="Arial"/>
          <w:b/>
        </w:rPr>
      </w:pPr>
    </w:p>
    <w:p w14:paraId="7F6EE359" w14:textId="50C0B058" w:rsidR="007C0533" w:rsidRPr="00FA5117" w:rsidRDefault="00940D62" w:rsidP="005C4022">
      <w:pPr>
        <w:autoSpaceDE w:val="0"/>
        <w:adjustRightInd w:val="0"/>
        <w:jc w:val="both"/>
        <w:rPr>
          <w:rFonts w:ascii="Arial" w:hAnsi="Arial"/>
          <w:b/>
        </w:rPr>
      </w:pPr>
      <w:r w:rsidRPr="00FA5117">
        <w:rPr>
          <w:rFonts w:ascii="Arial" w:hAnsi="Arial"/>
          <w:b/>
        </w:rPr>
        <w:t>TODOS OS CUSTOS DECORRENTES DA EXECUÇÃO DO OBJETO CONTRATUAL CORREM POR CONTA DO CONTRATADO.</w:t>
      </w:r>
    </w:p>
    <w:p w14:paraId="5C14C524" w14:textId="77777777" w:rsidR="007C0533" w:rsidRPr="00FA5117" w:rsidRDefault="007C0533" w:rsidP="00675FF5">
      <w:pPr>
        <w:autoSpaceDE w:val="0"/>
        <w:adjustRightInd w:val="0"/>
        <w:spacing w:line="276" w:lineRule="auto"/>
        <w:jc w:val="both"/>
        <w:rPr>
          <w:rFonts w:ascii="Arial" w:hAnsi="Arial"/>
        </w:rPr>
      </w:pPr>
    </w:p>
    <w:p w14:paraId="69DBCD1E" w14:textId="3653C6E2" w:rsidR="001F29D0" w:rsidRPr="00FA5117" w:rsidRDefault="007C0533" w:rsidP="00773B25">
      <w:pPr>
        <w:autoSpaceDE w:val="0"/>
        <w:adjustRightInd w:val="0"/>
        <w:jc w:val="both"/>
        <w:rPr>
          <w:rFonts w:ascii="Arial" w:hAnsi="Arial"/>
          <w:b/>
          <w:bCs/>
        </w:rPr>
      </w:pPr>
      <w:r w:rsidRPr="00FA5117">
        <w:rPr>
          <w:rFonts w:ascii="Arial" w:hAnsi="Arial"/>
          <w:b/>
          <w:bCs/>
        </w:rPr>
        <w:t>Obs.: O contratado deverá apresentar planilha orçamentária devidamente preenchida com preço unitário e total de cada item.</w:t>
      </w:r>
    </w:p>
    <w:p w14:paraId="7FDD4853" w14:textId="5FB2CF54" w:rsidR="005D33D8" w:rsidRPr="005D33D8" w:rsidRDefault="000A1416" w:rsidP="005D33D8">
      <w:pPr>
        <w:pStyle w:val="Nvel2-Red"/>
        <w:widowControl w:val="0"/>
        <w:numPr>
          <w:ilvl w:val="0"/>
          <w:numId w:val="0"/>
        </w:numPr>
        <w:suppressAutoHyphens/>
        <w:spacing w:before="260" w:after="240" w:line="240" w:lineRule="auto"/>
        <w:rPr>
          <w:b/>
          <w:bCs/>
          <w:i w:val="0"/>
          <w:iCs w:val="0"/>
          <w:color w:val="auto"/>
          <w:sz w:val="24"/>
          <w:szCs w:val="24"/>
          <w:u w:val="single"/>
        </w:rPr>
      </w:pPr>
      <w:r w:rsidRPr="005D33D8">
        <w:rPr>
          <w:b/>
          <w:bCs/>
          <w:i w:val="0"/>
          <w:iCs w:val="0"/>
          <w:color w:val="auto"/>
          <w:sz w:val="24"/>
          <w:szCs w:val="24"/>
          <w:u w:val="single"/>
        </w:rPr>
        <w:t xml:space="preserve">Deverão ainda, ser observados </w:t>
      </w:r>
      <w:r w:rsidR="005D33D8" w:rsidRPr="005D33D8">
        <w:rPr>
          <w:b/>
          <w:bCs/>
          <w:i w:val="0"/>
          <w:iCs w:val="0"/>
          <w:color w:val="auto"/>
          <w:sz w:val="24"/>
          <w:szCs w:val="24"/>
          <w:u w:val="single"/>
        </w:rPr>
        <w:t>os valores máximos unitários e global da proposta e planilha orçamentária a ser preenchida.</w:t>
      </w:r>
    </w:p>
    <w:p w14:paraId="344273CA" w14:textId="77777777" w:rsidR="005D33D8" w:rsidRDefault="005D33D8" w:rsidP="00675FF5">
      <w:pPr>
        <w:spacing w:line="276" w:lineRule="auto"/>
        <w:rPr>
          <w:rFonts w:ascii="Arial" w:hAnsi="Arial"/>
          <w:b/>
          <w:color w:val="000000" w:themeColor="text1"/>
        </w:rPr>
      </w:pPr>
    </w:p>
    <w:p w14:paraId="1690516C" w14:textId="19BE6DB3" w:rsidR="007C0533" w:rsidRPr="007C0533" w:rsidRDefault="007C0533" w:rsidP="00675FF5">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39906AAF" w14:textId="77777777" w:rsidR="007C0533" w:rsidRPr="007C0533" w:rsidRDefault="007C0533" w:rsidP="00675FF5">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2CCB696A" w14:textId="77777777" w:rsidR="007C0533" w:rsidRPr="007C0533" w:rsidRDefault="007C0533" w:rsidP="00675FF5">
      <w:pPr>
        <w:pStyle w:val="Corpodetexto"/>
        <w:spacing w:line="276" w:lineRule="auto"/>
        <w:jc w:val="left"/>
        <w:rPr>
          <w:rFonts w:ascii="Arial" w:hAnsi="Arial" w:cs="Arial"/>
          <w:b/>
          <w:bCs/>
          <w:color w:val="000000" w:themeColor="text1"/>
          <w:sz w:val="24"/>
        </w:rPr>
      </w:pPr>
    </w:p>
    <w:p w14:paraId="1297C33B" w14:textId="77777777" w:rsidR="007C0533" w:rsidRPr="007C0533" w:rsidRDefault="007C0533" w:rsidP="00675FF5">
      <w:pPr>
        <w:ind w:right="-2"/>
        <w:jc w:val="both"/>
        <w:rPr>
          <w:rStyle w:val="Forte"/>
          <w:rFonts w:ascii="Arial" w:hAnsi="Arial"/>
          <w:bCs/>
        </w:rPr>
      </w:pPr>
      <w:r w:rsidRPr="007C0533">
        <w:rPr>
          <w:rStyle w:val="Forte"/>
          <w:rFonts w:ascii="Arial" w:hAnsi="Arial"/>
          <w:color w:val="000000"/>
        </w:rPr>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675FF5">
      <w:pPr>
        <w:ind w:right="403"/>
        <w:jc w:val="both"/>
        <w:rPr>
          <w:rFonts w:ascii="Arial" w:hAnsi="Arial"/>
        </w:rPr>
      </w:pPr>
      <w:r w:rsidRPr="007C0533">
        <w:rPr>
          <w:rFonts w:ascii="Arial" w:hAnsi="Arial"/>
        </w:rPr>
        <w:lastRenderedPageBreak/>
        <w:t>Nome: _________________________________________________________</w:t>
      </w:r>
    </w:p>
    <w:p w14:paraId="4447E8B5" w14:textId="77777777" w:rsidR="007C0533" w:rsidRPr="007C0533" w:rsidRDefault="007C0533" w:rsidP="00675FF5">
      <w:pPr>
        <w:ind w:right="-2"/>
        <w:jc w:val="both"/>
        <w:rPr>
          <w:rFonts w:ascii="Arial" w:hAnsi="Arial"/>
        </w:rPr>
      </w:pPr>
      <w:r w:rsidRPr="007C0533">
        <w:rPr>
          <w:rFonts w:ascii="Arial" w:hAnsi="Arial"/>
        </w:rPr>
        <w:t>Cargo:__________________________________________________________</w:t>
      </w:r>
    </w:p>
    <w:p w14:paraId="15B738D4" w14:textId="77777777" w:rsidR="007C0533" w:rsidRPr="007C0533" w:rsidRDefault="007C0533" w:rsidP="00675FF5">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675FF5">
      <w:pPr>
        <w:ind w:right="-2"/>
        <w:jc w:val="both"/>
        <w:rPr>
          <w:rFonts w:ascii="Arial" w:hAnsi="Arial"/>
        </w:rPr>
      </w:pPr>
      <w:r w:rsidRPr="007C0533">
        <w:rPr>
          <w:rFonts w:ascii="Arial" w:hAnsi="Arial"/>
        </w:rPr>
        <w:t>Assinatura: ______________________________________________________</w:t>
      </w:r>
    </w:p>
    <w:p w14:paraId="5E53494F" w14:textId="77777777" w:rsidR="00F3759A" w:rsidRDefault="00F3759A" w:rsidP="00675FF5">
      <w:pPr>
        <w:ind w:right="-2"/>
        <w:jc w:val="both"/>
        <w:rPr>
          <w:rStyle w:val="Forte"/>
          <w:rFonts w:ascii="Arial" w:hAnsi="Arial"/>
          <w:b w:val="0"/>
          <w:bCs/>
        </w:rPr>
      </w:pPr>
    </w:p>
    <w:p w14:paraId="305DE003" w14:textId="6EEEE850" w:rsidR="007C0533" w:rsidRPr="00D67695" w:rsidRDefault="007C0533" w:rsidP="00675FF5">
      <w:pPr>
        <w:ind w:right="-2"/>
        <w:jc w:val="both"/>
        <w:rPr>
          <w:rFonts w:ascii="Arial" w:hAnsi="Arial"/>
          <w:b/>
          <w:bCs/>
          <w:color w:val="000000" w:themeColor="text1"/>
        </w:rPr>
      </w:pPr>
      <w:r w:rsidRPr="00D67695">
        <w:rPr>
          <w:rStyle w:val="Forte"/>
          <w:rFonts w:ascii="Arial" w:hAnsi="Arial"/>
          <w:b w:val="0"/>
          <w:bCs/>
        </w:rPr>
        <w:t>OBS: A não apresentação dos dados acima, não será motivo de desclassificação da proposta.</w:t>
      </w:r>
    </w:p>
    <w:p w14:paraId="1C679BD9" w14:textId="77777777" w:rsidR="007C0533" w:rsidRPr="007C0533" w:rsidRDefault="007C0533" w:rsidP="00675FF5">
      <w:pPr>
        <w:pStyle w:val="Corpodetexto"/>
        <w:widowControl w:val="0"/>
        <w:spacing w:before="240" w:line="276" w:lineRule="auto"/>
        <w:jc w:val="both"/>
        <w:rPr>
          <w:rFonts w:ascii="Arial" w:hAnsi="Arial" w:cs="Arial"/>
          <w:b/>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4DD2959E" w14:textId="77777777" w:rsidR="007C0533" w:rsidRPr="007C0533" w:rsidRDefault="007C0533" w:rsidP="00675FF5">
      <w:pPr>
        <w:pStyle w:val="Corpodetexto"/>
        <w:spacing w:line="276" w:lineRule="auto"/>
        <w:ind w:right="-1"/>
        <w:jc w:val="both"/>
        <w:rPr>
          <w:rFonts w:ascii="Arial" w:hAnsi="Arial" w:cs="Arial"/>
          <w:bCs/>
          <w:sz w:val="24"/>
        </w:rPr>
      </w:pPr>
    </w:p>
    <w:p w14:paraId="22C2BAAC" w14:textId="77777777" w:rsidR="007C0533" w:rsidRPr="007C0533" w:rsidRDefault="007C0533" w:rsidP="00675FF5">
      <w:pPr>
        <w:pStyle w:val="Corpodetexto"/>
        <w:spacing w:line="276" w:lineRule="auto"/>
        <w:ind w:right="-1"/>
        <w:rPr>
          <w:rFonts w:ascii="Arial" w:hAnsi="Arial" w:cs="Arial"/>
          <w:bCs/>
          <w:sz w:val="24"/>
        </w:rPr>
      </w:pPr>
    </w:p>
    <w:p w14:paraId="23801E05" w14:textId="77777777" w:rsidR="007C0533" w:rsidRPr="007C0533" w:rsidRDefault="007C0533" w:rsidP="00675FF5">
      <w:pPr>
        <w:pStyle w:val="Corpodetexto"/>
        <w:spacing w:line="276" w:lineRule="auto"/>
        <w:ind w:right="-1"/>
        <w:rPr>
          <w:rFonts w:ascii="Arial" w:hAnsi="Arial" w:cs="Arial"/>
          <w:bCs/>
          <w:sz w:val="24"/>
        </w:rPr>
      </w:pPr>
    </w:p>
    <w:p w14:paraId="050C6EE0" w14:textId="77777777" w:rsidR="007C0533" w:rsidRPr="007C0533" w:rsidRDefault="007C0533" w:rsidP="00675FF5">
      <w:pPr>
        <w:adjustRightInd w:val="0"/>
        <w:spacing w:line="276" w:lineRule="auto"/>
        <w:jc w:val="center"/>
        <w:rPr>
          <w:rFonts w:ascii="Arial" w:hAnsi="Arial"/>
        </w:rPr>
      </w:pPr>
      <w:r w:rsidRPr="007C0533">
        <w:rPr>
          <w:rFonts w:ascii="Arial" w:hAnsi="Arial"/>
        </w:rPr>
        <w:t>(Local e data)</w:t>
      </w:r>
    </w:p>
    <w:p w14:paraId="49063EAC" w14:textId="77777777" w:rsidR="007C0533" w:rsidRPr="007C0533" w:rsidRDefault="007C0533" w:rsidP="00675FF5">
      <w:pPr>
        <w:adjustRightInd w:val="0"/>
        <w:spacing w:line="276" w:lineRule="auto"/>
        <w:rPr>
          <w:rFonts w:ascii="Arial" w:hAnsi="Arial"/>
        </w:rPr>
      </w:pPr>
    </w:p>
    <w:p w14:paraId="0F9F2846" w14:textId="77777777" w:rsidR="007C0533" w:rsidRDefault="007C0533" w:rsidP="00675FF5">
      <w:pPr>
        <w:adjustRightInd w:val="0"/>
        <w:spacing w:line="276" w:lineRule="auto"/>
        <w:rPr>
          <w:rFonts w:ascii="Arial" w:hAnsi="Arial"/>
        </w:rPr>
      </w:pPr>
    </w:p>
    <w:p w14:paraId="67D8CC76" w14:textId="77777777" w:rsidR="007C0533" w:rsidRDefault="007C0533" w:rsidP="00675FF5">
      <w:pPr>
        <w:adjustRightInd w:val="0"/>
        <w:spacing w:line="276" w:lineRule="auto"/>
        <w:rPr>
          <w:rFonts w:ascii="Arial" w:hAnsi="Arial"/>
        </w:rPr>
      </w:pPr>
    </w:p>
    <w:p w14:paraId="18DC05A0" w14:textId="77777777" w:rsidR="00864984" w:rsidRDefault="00864984" w:rsidP="00675FF5">
      <w:pPr>
        <w:adjustRightInd w:val="0"/>
        <w:spacing w:line="276" w:lineRule="auto"/>
        <w:rPr>
          <w:rFonts w:ascii="Arial" w:hAnsi="Arial"/>
        </w:rPr>
      </w:pPr>
    </w:p>
    <w:p w14:paraId="0328AC34" w14:textId="77777777" w:rsidR="007C0533" w:rsidRPr="006C7BED" w:rsidRDefault="007C0533" w:rsidP="00675FF5">
      <w:pPr>
        <w:adjustRightInd w:val="0"/>
        <w:spacing w:line="276" w:lineRule="auto"/>
        <w:rPr>
          <w:rFonts w:ascii="Arial" w:hAnsi="Arial"/>
        </w:rPr>
      </w:pPr>
    </w:p>
    <w:p w14:paraId="4A62F87E" w14:textId="77777777" w:rsidR="007C0533" w:rsidRPr="006C7BED" w:rsidRDefault="007C0533" w:rsidP="00675FF5">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675FF5">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rsidP="00675FF5">
      <w:pPr>
        <w:suppressAutoHyphens w:val="0"/>
        <w:rPr>
          <w:rFonts w:ascii="Arial" w:hAnsi="Arial"/>
          <w:b/>
          <w:bCs/>
        </w:rPr>
      </w:pPr>
    </w:p>
    <w:p w14:paraId="24785F89" w14:textId="77777777" w:rsidR="00716894" w:rsidRPr="004D2F4E" w:rsidRDefault="00716894" w:rsidP="00675FF5">
      <w:pPr>
        <w:suppressAutoHyphens w:val="0"/>
        <w:rPr>
          <w:rFonts w:ascii="Arial" w:hAnsi="Arial"/>
          <w:b/>
          <w:bCs/>
        </w:rPr>
      </w:pPr>
      <w:bookmarkStart w:id="129" w:name="_Hlk171331087"/>
    </w:p>
    <w:p w14:paraId="04EDC0BE" w14:textId="1910EDA8" w:rsidR="007D75A3" w:rsidRPr="004D2F4E" w:rsidRDefault="007D75A3" w:rsidP="00675FF5">
      <w:pPr>
        <w:spacing w:line="276" w:lineRule="auto"/>
        <w:jc w:val="center"/>
        <w:rPr>
          <w:rFonts w:ascii="Arial" w:hAnsi="Arial"/>
          <w:b/>
          <w:bCs/>
          <w:sz w:val="36"/>
          <w:szCs w:val="36"/>
        </w:rPr>
      </w:pPr>
      <w:bookmarkStart w:id="130"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675FF5">
      <w:pPr>
        <w:spacing w:line="276" w:lineRule="auto"/>
        <w:rPr>
          <w:rFonts w:ascii="Arial" w:hAnsi="Arial"/>
          <w:b/>
        </w:rPr>
      </w:pPr>
    </w:p>
    <w:p w14:paraId="3A9DBD30" w14:textId="26A6F10D" w:rsidR="00501C86" w:rsidRPr="00603385" w:rsidRDefault="003B03F4" w:rsidP="00675FF5">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0562A5">
        <w:rPr>
          <w:rFonts w:ascii="Arial" w:hAnsi="Arial"/>
          <w:b/>
          <w:bCs/>
          <w:sz w:val="28"/>
          <w:szCs w:val="28"/>
        </w:rPr>
        <w:t>017</w:t>
      </w:r>
      <w:r w:rsidR="00501C86" w:rsidRPr="00603385">
        <w:rPr>
          <w:rFonts w:ascii="Arial" w:hAnsi="Arial"/>
          <w:b/>
          <w:bCs/>
          <w:sz w:val="28"/>
          <w:szCs w:val="28"/>
        </w:rPr>
        <w:t>/202</w:t>
      </w:r>
      <w:r w:rsidR="0061272C">
        <w:rPr>
          <w:rFonts w:ascii="Arial" w:hAnsi="Arial"/>
          <w:b/>
          <w:bCs/>
          <w:sz w:val="28"/>
          <w:szCs w:val="28"/>
        </w:rPr>
        <w:t>5</w:t>
      </w:r>
    </w:p>
    <w:p w14:paraId="506FBFD1" w14:textId="77777777" w:rsidR="00501C86" w:rsidRPr="00603385" w:rsidRDefault="00501C86" w:rsidP="00675FF5">
      <w:pPr>
        <w:jc w:val="center"/>
        <w:rPr>
          <w:rFonts w:ascii="Arial" w:hAnsi="Arial"/>
          <w:b/>
          <w:bCs/>
          <w:sz w:val="28"/>
          <w:szCs w:val="28"/>
        </w:rPr>
      </w:pPr>
    </w:p>
    <w:p w14:paraId="4F100740" w14:textId="7358E356" w:rsidR="0012692E" w:rsidRPr="00603385" w:rsidRDefault="00501C86"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0562A5">
        <w:rPr>
          <w:rFonts w:ascii="Arial" w:hAnsi="Arial"/>
          <w:b/>
          <w:bCs/>
          <w:sz w:val="28"/>
          <w:szCs w:val="28"/>
        </w:rPr>
        <w:t>5</w:t>
      </w:r>
      <w:r w:rsidR="00B069B8">
        <w:rPr>
          <w:rFonts w:ascii="Arial" w:hAnsi="Arial"/>
          <w:b/>
          <w:bCs/>
          <w:sz w:val="28"/>
          <w:szCs w:val="28"/>
        </w:rPr>
        <w:t>46</w:t>
      </w:r>
      <w:r w:rsidRPr="00603385">
        <w:rPr>
          <w:rFonts w:ascii="Arial" w:hAnsi="Arial"/>
          <w:b/>
          <w:bCs/>
          <w:sz w:val="28"/>
          <w:szCs w:val="28"/>
        </w:rPr>
        <w:t>/202</w:t>
      </w:r>
      <w:r w:rsidR="0061272C">
        <w:rPr>
          <w:rFonts w:ascii="Arial" w:hAnsi="Arial"/>
          <w:b/>
          <w:bCs/>
          <w:sz w:val="28"/>
          <w:szCs w:val="28"/>
        </w:rPr>
        <w:t>5</w:t>
      </w:r>
    </w:p>
    <w:p w14:paraId="3F85F74D" w14:textId="7ABA047B" w:rsidR="007D75A3" w:rsidRPr="00080E2D" w:rsidRDefault="007D75A3" w:rsidP="00675FF5">
      <w:pPr>
        <w:spacing w:line="276" w:lineRule="auto"/>
        <w:rPr>
          <w:rFonts w:ascii="Arial" w:hAnsi="Arial"/>
          <w:b/>
          <w:color w:val="FF0000"/>
          <w:sz w:val="28"/>
          <w:szCs w:val="28"/>
        </w:rPr>
      </w:pPr>
    </w:p>
    <w:bookmarkEnd w:id="130"/>
    <w:p w14:paraId="4B833D47"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675FF5">
      <w:pPr>
        <w:spacing w:line="276" w:lineRule="auto"/>
        <w:rPr>
          <w:rFonts w:ascii="Arial" w:hAnsi="Arial"/>
        </w:rPr>
      </w:pPr>
    </w:p>
    <w:p w14:paraId="1F2753D9" w14:textId="77777777" w:rsidR="00F014FA" w:rsidRPr="00DF719B" w:rsidRDefault="00F014FA" w:rsidP="00675FF5">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675FF5">
      <w:pPr>
        <w:spacing w:line="276" w:lineRule="auto"/>
        <w:jc w:val="both"/>
        <w:rPr>
          <w:rFonts w:ascii="Arial" w:hAnsi="Arial"/>
        </w:rPr>
      </w:pPr>
    </w:p>
    <w:p w14:paraId="1C4AC7E2" w14:textId="77777777" w:rsidR="00F014FA" w:rsidRPr="00DF719B" w:rsidRDefault="00F014FA" w:rsidP="00675FF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675FF5">
      <w:pPr>
        <w:spacing w:line="276" w:lineRule="auto"/>
        <w:jc w:val="both"/>
        <w:rPr>
          <w:rFonts w:ascii="Arial" w:hAnsi="Arial"/>
        </w:rPr>
      </w:pPr>
    </w:p>
    <w:p w14:paraId="49B6459E" w14:textId="77777777" w:rsidR="00F014FA" w:rsidRPr="00DF719B" w:rsidRDefault="00F014FA" w:rsidP="00675FF5">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675FF5">
      <w:pPr>
        <w:spacing w:line="276" w:lineRule="auto"/>
        <w:jc w:val="both"/>
        <w:rPr>
          <w:rFonts w:ascii="Arial" w:hAnsi="Arial"/>
        </w:rPr>
      </w:pPr>
    </w:p>
    <w:p w14:paraId="5058237C" w14:textId="77777777" w:rsidR="00F014FA" w:rsidRPr="00DF719B" w:rsidRDefault="00F014FA" w:rsidP="00675FF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675FF5">
      <w:pPr>
        <w:spacing w:line="276" w:lineRule="auto"/>
        <w:jc w:val="both"/>
        <w:rPr>
          <w:rFonts w:ascii="Arial" w:hAnsi="Arial"/>
        </w:rPr>
      </w:pPr>
    </w:p>
    <w:p w14:paraId="6642ACC1" w14:textId="77777777" w:rsidR="00F014FA" w:rsidRPr="00DF719B" w:rsidRDefault="00F014FA" w:rsidP="00675FF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675FF5">
      <w:pPr>
        <w:spacing w:line="276" w:lineRule="auto"/>
        <w:jc w:val="both"/>
        <w:rPr>
          <w:rFonts w:ascii="Arial" w:hAnsi="Arial"/>
        </w:rPr>
      </w:pPr>
    </w:p>
    <w:p w14:paraId="045E3A67" w14:textId="77777777" w:rsidR="00F014FA" w:rsidRPr="00DF719B" w:rsidRDefault="00F014FA" w:rsidP="00675FF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675FF5">
      <w:pPr>
        <w:adjustRightInd w:val="0"/>
        <w:spacing w:line="276" w:lineRule="auto"/>
        <w:jc w:val="center"/>
        <w:rPr>
          <w:rFonts w:ascii="Arial" w:hAnsi="Arial"/>
        </w:rPr>
      </w:pPr>
    </w:p>
    <w:p w14:paraId="65B70D12" w14:textId="77777777" w:rsidR="00F014FA" w:rsidRDefault="00F014FA" w:rsidP="00675FF5">
      <w:pPr>
        <w:adjustRightInd w:val="0"/>
        <w:spacing w:line="276" w:lineRule="auto"/>
        <w:jc w:val="center"/>
        <w:rPr>
          <w:rFonts w:ascii="Arial" w:hAnsi="Arial"/>
        </w:rPr>
      </w:pPr>
      <w:r w:rsidRPr="00DF719B">
        <w:rPr>
          <w:rFonts w:ascii="Arial" w:hAnsi="Arial"/>
        </w:rPr>
        <w:t>(Local e data)</w:t>
      </w:r>
    </w:p>
    <w:p w14:paraId="00411F80" w14:textId="77777777" w:rsidR="009A42E7" w:rsidRDefault="009A42E7" w:rsidP="00675FF5">
      <w:pPr>
        <w:adjustRightInd w:val="0"/>
        <w:spacing w:line="276" w:lineRule="auto"/>
        <w:jc w:val="center"/>
        <w:rPr>
          <w:rFonts w:ascii="Arial" w:hAnsi="Arial"/>
        </w:rPr>
      </w:pPr>
    </w:p>
    <w:p w14:paraId="7C8998D4" w14:textId="77777777" w:rsidR="00025815" w:rsidRPr="00DF719B" w:rsidRDefault="00025815" w:rsidP="00675FF5">
      <w:pPr>
        <w:adjustRightInd w:val="0"/>
        <w:spacing w:line="276" w:lineRule="auto"/>
        <w:jc w:val="center"/>
        <w:rPr>
          <w:rFonts w:ascii="Arial" w:hAnsi="Arial"/>
        </w:rPr>
      </w:pPr>
    </w:p>
    <w:p w14:paraId="3A7D4AEC" w14:textId="77777777" w:rsidR="00F014FA" w:rsidRPr="00DF719B" w:rsidRDefault="00F014FA" w:rsidP="00675FF5">
      <w:pPr>
        <w:adjustRightInd w:val="0"/>
        <w:spacing w:line="276" w:lineRule="auto"/>
        <w:rPr>
          <w:rFonts w:ascii="Arial" w:hAnsi="Arial"/>
        </w:rPr>
      </w:pPr>
    </w:p>
    <w:p w14:paraId="73B02256"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675FF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rsidP="00675FF5">
      <w:pPr>
        <w:suppressAutoHyphens w:val="0"/>
        <w:rPr>
          <w:rFonts w:ascii="Arial" w:hAnsi="Arial"/>
          <w:b/>
          <w:bCs/>
        </w:rPr>
      </w:pPr>
      <w:r w:rsidRPr="004D2F4E">
        <w:rPr>
          <w:rFonts w:ascii="Arial" w:hAnsi="Arial"/>
          <w:b/>
          <w:bCs/>
        </w:rPr>
        <w:br w:type="page"/>
      </w:r>
    </w:p>
    <w:p w14:paraId="219F56DB" w14:textId="77777777" w:rsidR="005A4599" w:rsidRDefault="005A4599" w:rsidP="00675FF5">
      <w:pPr>
        <w:suppressAutoHyphens w:val="0"/>
        <w:rPr>
          <w:rFonts w:ascii="Arial" w:hAnsi="Arial"/>
          <w:b/>
          <w:bCs/>
        </w:rPr>
      </w:pPr>
    </w:p>
    <w:p w14:paraId="06EF8F2B" w14:textId="77777777" w:rsidR="005A4599" w:rsidRDefault="005A4599" w:rsidP="00675FF5">
      <w:pPr>
        <w:suppressAutoHyphens w:val="0"/>
        <w:rPr>
          <w:rFonts w:ascii="Arial" w:hAnsi="Arial"/>
          <w:b/>
          <w:bCs/>
        </w:rPr>
      </w:pPr>
    </w:p>
    <w:p w14:paraId="3B5663D8" w14:textId="77777777" w:rsidR="005A4599" w:rsidRDefault="005A4599" w:rsidP="00675FF5">
      <w:pPr>
        <w:suppressAutoHyphens w:val="0"/>
        <w:rPr>
          <w:rFonts w:ascii="Arial" w:hAnsi="Arial"/>
          <w:b/>
          <w:bCs/>
        </w:rPr>
      </w:pPr>
    </w:p>
    <w:p w14:paraId="5F6D0BCF" w14:textId="77777777" w:rsidR="005A4599" w:rsidRPr="004D2F4E" w:rsidRDefault="005A4599" w:rsidP="00675FF5">
      <w:pPr>
        <w:suppressAutoHyphens w:val="0"/>
        <w:rPr>
          <w:rFonts w:ascii="Arial" w:hAnsi="Arial"/>
          <w:b/>
          <w:bCs/>
        </w:rPr>
      </w:pPr>
    </w:p>
    <w:p w14:paraId="0F9BD842" w14:textId="77777777" w:rsidR="008F3559" w:rsidRDefault="008F3559" w:rsidP="00675FF5">
      <w:pPr>
        <w:spacing w:line="276" w:lineRule="auto"/>
        <w:jc w:val="center"/>
        <w:rPr>
          <w:rFonts w:ascii="Arial" w:hAnsi="Arial"/>
          <w:b/>
          <w:bCs/>
        </w:rPr>
      </w:pPr>
      <w:bookmarkStart w:id="131" w:name="_Hlk171331209"/>
    </w:p>
    <w:p w14:paraId="71064FD9" w14:textId="77777777" w:rsidR="006B7691" w:rsidRPr="004D2F4E" w:rsidRDefault="006B7691" w:rsidP="00675FF5">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0FDF4E29" w14:textId="77777777" w:rsidR="006B7691" w:rsidRDefault="006B7691" w:rsidP="00675FF5">
      <w:pPr>
        <w:spacing w:line="276" w:lineRule="auto"/>
        <w:jc w:val="center"/>
        <w:rPr>
          <w:rFonts w:ascii="Arial" w:hAnsi="Arial"/>
          <w:b/>
          <w:bCs/>
          <w:color w:val="FF0000"/>
          <w:sz w:val="28"/>
          <w:szCs w:val="28"/>
        </w:rPr>
      </w:pPr>
    </w:p>
    <w:p w14:paraId="653C6958" w14:textId="1ABFFF01"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0562A5">
        <w:rPr>
          <w:rFonts w:ascii="Arial" w:hAnsi="Arial"/>
          <w:b/>
          <w:bCs/>
          <w:sz w:val="28"/>
          <w:szCs w:val="28"/>
        </w:rPr>
        <w:t>017</w:t>
      </w:r>
      <w:r w:rsidRPr="00603385">
        <w:rPr>
          <w:rFonts w:ascii="Arial" w:hAnsi="Arial"/>
          <w:b/>
          <w:bCs/>
          <w:sz w:val="28"/>
          <w:szCs w:val="28"/>
        </w:rPr>
        <w:t>/202</w:t>
      </w:r>
      <w:r w:rsidR="0061272C">
        <w:rPr>
          <w:rFonts w:ascii="Arial" w:hAnsi="Arial"/>
          <w:b/>
          <w:bCs/>
          <w:sz w:val="28"/>
          <w:szCs w:val="28"/>
        </w:rPr>
        <w:t>5</w:t>
      </w:r>
    </w:p>
    <w:p w14:paraId="59A24C1A" w14:textId="77777777" w:rsidR="003B03F4" w:rsidRPr="00603385" w:rsidRDefault="003B03F4" w:rsidP="00675FF5">
      <w:pPr>
        <w:jc w:val="center"/>
        <w:rPr>
          <w:rFonts w:ascii="Arial" w:hAnsi="Arial"/>
          <w:b/>
          <w:bCs/>
          <w:sz w:val="28"/>
          <w:szCs w:val="28"/>
        </w:rPr>
      </w:pPr>
    </w:p>
    <w:p w14:paraId="18870C08" w14:textId="40B7E194"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0562A5">
        <w:rPr>
          <w:rFonts w:ascii="Arial" w:hAnsi="Arial"/>
          <w:b/>
          <w:bCs/>
          <w:sz w:val="28"/>
          <w:szCs w:val="28"/>
        </w:rPr>
        <w:t>5</w:t>
      </w:r>
      <w:r w:rsidR="00B069B8">
        <w:rPr>
          <w:rFonts w:ascii="Arial" w:hAnsi="Arial"/>
          <w:b/>
          <w:bCs/>
          <w:sz w:val="28"/>
          <w:szCs w:val="28"/>
        </w:rPr>
        <w:t>46</w:t>
      </w:r>
      <w:r w:rsidRPr="00603385">
        <w:rPr>
          <w:rFonts w:ascii="Arial" w:hAnsi="Arial"/>
          <w:b/>
          <w:bCs/>
          <w:sz w:val="28"/>
          <w:szCs w:val="28"/>
        </w:rPr>
        <w:t>/202</w:t>
      </w:r>
      <w:r w:rsidR="0061272C">
        <w:rPr>
          <w:rFonts w:ascii="Arial" w:hAnsi="Arial"/>
          <w:b/>
          <w:bCs/>
          <w:sz w:val="28"/>
          <w:szCs w:val="28"/>
        </w:rPr>
        <w:t>5</w:t>
      </w:r>
    </w:p>
    <w:p w14:paraId="1A477955" w14:textId="77777777" w:rsidR="00F014FA" w:rsidRPr="008B2907" w:rsidRDefault="00F014FA" w:rsidP="00675FF5">
      <w:pPr>
        <w:spacing w:line="276" w:lineRule="auto"/>
        <w:jc w:val="center"/>
        <w:rPr>
          <w:rFonts w:ascii="Arial" w:hAnsi="Arial"/>
          <w:b/>
          <w:bCs/>
          <w:color w:val="FF0000"/>
          <w:sz w:val="28"/>
          <w:szCs w:val="28"/>
        </w:rPr>
      </w:pPr>
    </w:p>
    <w:p w14:paraId="40473176" w14:textId="77777777" w:rsidR="001C578D" w:rsidRDefault="001C578D" w:rsidP="00675FF5">
      <w:pPr>
        <w:pStyle w:val="Ttulo2"/>
        <w:spacing w:line="276" w:lineRule="auto"/>
        <w:jc w:val="center"/>
        <w:rPr>
          <w:sz w:val="24"/>
        </w:rPr>
      </w:pPr>
    </w:p>
    <w:p w14:paraId="05C9A519"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3CF5C38" w14:textId="77777777" w:rsidR="00F014FA" w:rsidRPr="00DF719B" w:rsidRDefault="00F014FA" w:rsidP="00675FF5">
      <w:pPr>
        <w:spacing w:line="276" w:lineRule="auto"/>
        <w:rPr>
          <w:rFonts w:ascii="Arial" w:hAnsi="Arial"/>
        </w:rPr>
      </w:pPr>
    </w:p>
    <w:p w14:paraId="6511834B" w14:textId="77777777" w:rsidR="00F014FA" w:rsidRPr="00DF719B" w:rsidRDefault="00F014FA" w:rsidP="00675FF5">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6BE6C1DD" w14:textId="77777777" w:rsidR="00F014FA" w:rsidRDefault="00F014FA" w:rsidP="00675FF5">
      <w:pPr>
        <w:spacing w:line="276" w:lineRule="auto"/>
        <w:jc w:val="both"/>
        <w:rPr>
          <w:rFonts w:ascii="Arial" w:hAnsi="Arial"/>
        </w:rPr>
      </w:pPr>
    </w:p>
    <w:p w14:paraId="42B01185" w14:textId="77777777" w:rsidR="00AC15D9" w:rsidRDefault="00AC15D9" w:rsidP="00675FF5">
      <w:pPr>
        <w:spacing w:line="276" w:lineRule="auto"/>
        <w:jc w:val="both"/>
        <w:rPr>
          <w:rFonts w:ascii="Arial" w:hAnsi="Arial"/>
        </w:rPr>
      </w:pPr>
    </w:p>
    <w:p w14:paraId="5C7E454E" w14:textId="77777777" w:rsidR="00AC15D9" w:rsidRPr="00DF719B" w:rsidRDefault="00AC15D9" w:rsidP="00675FF5">
      <w:pPr>
        <w:spacing w:line="276" w:lineRule="auto"/>
        <w:jc w:val="both"/>
        <w:rPr>
          <w:rFonts w:ascii="Arial" w:hAnsi="Arial"/>
        </w:rPr>
      </w:pPr>
    </w:p>
    <w:p w14:paraId="0EA83186" w14:textId="77777777" w:rsidR="00F014FA" w:rsidRPr="00DF719B" w:rsidRDefault="00F014FA" w:rsidP="00675FF5">
      <w:pPr>
        <w:adjustRightInd w:val="0"/>
        <w:spacing w:line="276" w:lineRule="auto"/>
        <w:jc w:val="center"/>
        <w:rPr>
          <w:rFonts w:ascii="Arial" w:hAnsi="Arial"/>
        </w:rPr>
      </w:pPr>
    </w:p>
    <w:p w14:paraId="6580AD6E" w14:textId="77777777" w:rsidR="00F014FA" w:rsidRPr="00DF719B" w:rsidRDefault="00F014FA" w:rsidP="00675FF5">
      <w:pPr>
        <w:adjustRightInd w:val="0"/>
        <w:spacing w:line="276" w:lineRule="auto"/>
        <w:jc w:val="center"/>
        <w:rPr>
          <w:rFonts w:ascii="Arial" w:hAnsi="Arial"/>
        </w:rPr>
      </w:pPr>
      <w:r w:rsidRPr="00DF719B">
        <w:rPr>
          <w:rFonts w:ascii="Arial" w:hAnsi="Arial"/>
        </w:rPr>
        <w:t>(Local e data)</w:t>
      </w:r>
    </w:p>
    <w:p w14:paraId="148A474E" w14:textId="77777777" w:rsidR="00F014FA" w:rsidRDefault="00F014FA" w:rsidP="00675FF5">
      <w:pPr>
        <w:adjustRightInd w:val="0"/>
        <w:spacing w:line="276" w:lineRule="auto"/>
        <w:rPr>
          <w:rFonts w:ascii="Arial" w:hAnsi="Arial"/>
        </w:rPr>
      </w:pPr>
    </w:p>
    <w:p w14:paraId="6B2FD7C6" w14:textId="77777777" w:rsidR="00AC15D9" w:rsidRPr="00DF719B" w:rsidRDefault="00AC15D9" w:rsidP="00675FF5">
      <w:pPr>
        <w:adjustRightInd w:val="0"/>
        <w:spacing w:line="276" w:lineRule="auto"/>
        <w:rPr>
          <w:rFonts w:ascii="Arial" w:hAnsi="Arial"/>
        </w:rPr>
      </w:pPr>
    </w:p>
    <w:p w14:paraId="17DE35DC"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2C4E714" w14:textId="77777777" w:rsidR="00F014FA" w:rsidRPr="00DF719B" w:rsidRDefault="00F014FA" w:rsidP="00675FF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AEEDC29" w14:textId="77777777" w:rsidR="00E6221D" w:rsidRDefault="00E6221D" w:rsidP="00675FF5">
      <w:pPr>
        <w:suppressAutoHyphens w:val="0"/>
        <w:rPr>
          <w:rFonts w:ascii="Arial" w:hAnsi="Arial"/>
          <w:b/>
          <w:bCs/>
        </w:rPr>
      </w:pPr>
      <w:r w:rsidRPr="004D2F4E">
        <w:rPr>
          <w:rFonts w:ascii="Arial" w:hAnsi="Arial"/>
          <w:b/>
          <w:bCs/>
        </w:rPr>
        <w:br w:type="page"/>
      </w:r>
    </w:p>
    <w:p w14:paraId="4BF1EBF9" w14:textId="77777777" w:rsidR="0072236C" w:rsidRDefault="0072236C" w:rsidP="00675FF5">
      <w:pPr>
        <w:suppressAutoHyphens w:val="0"/>
        <w:rPr>
          <w:rFonts w:ascii="Arial" w:hAnsi="Arial"/>
          <w:b/>
          <w:bCs/>
        </w:rPr>
      </w:pPr>
    </w:p>
    <w:p w14:paraId="15E95237" w14:textId="77777777" w:rsidR="003B03F4" w:rsidRDefault="003B03F4" w:rsidP="00675FF5">
      <w:pPr>
        <w:suppressAutoHyphens w:val="0"/>
        <w:rPr>
          <w:rFonts w:ascii="Arial" w:hAnsi="Arial"/>
          <w:b/>
          <w:bCs/>
        </w:rPr>
      </w:pPr>
    </w:p>
    <w:p w14:paraId="56FB80E7" w14:textId="77777777" w:rsidR="003B03F4" w:rsidRDefault="003B03F4" w:rsidP="00675FF5">
      <w:pPr>
        <w:suppressAutoHyphens w:val="0"/>
        <w:rPr>
          <w:rFonts w:ascii="Arial" w:hAnsi="Arial"/>
          <w:b/>
          <w:bCs/>
        </w:rPr>
      </w:pPr>
    </w:p>
    <w:p w14:paraId="2BE1E51C" w14:textId="36A78F02" w:rsidR="003B03F4" w:rsidRPr="00E92716" w:rsidRDefault="003B03F4" w:rsidP="00675FF5">
      <w:pPr>
        <w:jc w:val="center"/>
        <w:rPr>
          <w:rFonts w:ascii="Arial" w:hAnsi="Arial"/>
          <w:b/>
          <w:sz w:val="36"/>
          <w:szCs w:val="36"/>
        </w:rPr>
      </w:pPr>
      <w:r w:rsidRPr="00E92716">
        <w:rPr>
          <w:rFonts w:ascii="Arial" w:hAnsi="Arial"/>
          <w:b/>
          <w:sz w:val="36"/>
          <w:szCs w:val="36"/>
        </w:rPr>
        <w:t>ANEXO III.</w:t>
      </w:r>
      <w:r>
        <w:rPr>
          <w:rFonts w:ascii="Arial" w:hAnsi="Arial"/>
          <w:b/>
          <w:sz w:val="36"/>
          <w:szCs w:val="36"/>
        </w:rPr>
        <w:t>3</w:t>
      </w:r>
    </w:p>
    <w:p w14:paraId="141F2CAE" w14:textId="77777777" w:rsidR="003B03F4" w:rsidRPr="00E92716" w:rsidRDefault="003B03F4" w:rsidP="00675FF5">
      <w:pPr>
        <w:jc w:val="center"/>
        <w:rPr>
          <w:rFonts w:ascii="Arial" w:hAnsi="Arial"/>
          <w:b/>
          <w:sz w:val="36"/>
          <w:szCs w:val="36"/>
        </w:rPr>
      </w:pPr>
    </w:p>
    <w:p w14:paraId="0B01C9F5" w14:textId="20FD85AF" w:rsidR="003B03F4" w:rsidRPr="00603385" w:rsidRDefault="003B03F4" w:rsidP="00675FF5">
      <w:pPr>
        <w:jc w:val="center"/>
        <w:rPr>
          <w:rFonts w:ascii="Arial" w:hAnsi="Arial"/>
          <w:b/>
          <w:sz w:val="28"/>
          <w:szCs w:val="28"/>
        </w:rPr>
      </w:pPr>
      <w:r w:rsidRPr="00603385">
        <w:rPr>
          <w:rFonts w:ascii="Arial" w:hAnsi="Arial"/>
          <w:b/>
          <w:sz w:val="28"/>
          <w:szCs w:val="28"/>
        </w:rPr>
        <w:t xml:space="preserve">CONCORRÊNCIA Nº </w:t>
      </w:r>
      <w:r w:rsidR="000562A5">
        <w:rPr>
          <w:rFonts w:ascii="Arial" w:hAnsi="Arial"/>
          <w:b/>
          <w:sz w:val="28"/>
          <w:szCs w:val="28"/>
        </w:rPr>
        <w:t>017</w:t>
      </w:r>
      <w:r w:rsidRPr="00603385">
        <w:rPr>
          <w:rFonts w:ascii="Arial" w:hAnsi="Arial"/>
          <w:b/>
          <w:sz w:val="28"/>
          <w:szCs w:val="28"/>
        </w:rPr>
        <w:t>/202</w:t>
      </w:r>
      <w:r w:rsidR="0061272C">
        <w:rPr>
          <w:rFonts w:ascii="Arial" w:hAnsi="Arial"/>
          <w:b/>
          <w:sz w:val="28"/>
          <w:szCs w:val="28"/>
        </w:rPr>
        <w:t>5</w:t>
      </w:r>
    </w:p>
    <w:p w14:paraId="5EAD7F10" w14:textId="77777777" w:rsidR="003B03F4" w:rsidRPr="00603385" w:rsidRDefault="003B03F4" w:rsidP="00675FF5">
      <w:pPr>
        <w:jc w:val="center"/>
        <w:rPr>
          <w:rFonts w:ascii="Arial" w:hAnsi="Arial"/>
          <w:b/>
          <w:sz w:val="28"/>
          <w:szCs w:val="28"/>
        </w:rPr>
      </w:pPr>
    </w:p>
    <w:p w14:paraId="40F07875" w14:textId="7CE2675C" w:rsidR="003B03F4" w:rsidRPr="00603385" w:rsidRDefault="003B03F4" w:rsidP="00675FF5">
      <w:pPr>
        <w:jc w:val="center"/>
        <w:rPr>
          <w:rFonts w:ascii="Arial" w:hAnsi="Arial"/>
          <w:b/>
          <w:sz w:val="28"/>
          <w:szCs w:val="28"/>
        </w:rPr>
      </w:pPr>
      <w:r w:rsidRPr="00603385">
        <w:rPr>
          <w:rFonts w:ascii="Arial" w:hAnsi="Arial"/>
          <w:b/>
          <w:sz w:val="28"/>
          <w:szCs w:val="28"/>
        </w:rPr>
        <w:t xml:space="preserve">  PROCESSO Nº </w:t>
      </w:r>
      <w:r w:rsidR="000562A5">
        <w:rPr>
          <w:rFonts w:ascii="Arial" w:hAnsi="Arial"/>
          <w:b/>
          <w:sz w:val="28"/>
          <w:szCs w:val="28"/>
        </w:rPr>
        <w:t>5</w:t>
      </w:r>
      <w:r w:rsidR="00B069B8">
        <w:rPr>
          <w:rFonts w:ascii="Arial" w:hAnsi="Arial"/>
          <w:b/>
          <w:sz w:val="28"/>
          <w:szCs w:val="28"/>
        </w:rPr>
        <w:t>46</w:t>
      </w:r>
      <w:r w:rsidRPr="00603385">
        <w:rPr>
          <w:rFonts w:ascii="Arial" w:hAnsi="Arial"/>
          <w:b/>
          <w:sz w:val="28"/>
          <w:szCs w:val="28"/>
        </w:rPr>
        <w:t>/202</w:t>
      </w:r>
      <w:r w:rsidR="0061272C">
        <w:rPr>
          <w:rFonts w:ascii="Arial" w:hAnsi="Arial"/>
          <w:b/>
          <w:sz w:val="28"/>
          <w:szCs w:val="28"/>
        </w:rPr>
        <w:t>5</w:t>
      </w:r>
    </w:p>
    <w:p w14:paraId="6449ECB4" w14:textId="77777777" w:rsidR="003B03F4" w:rsidRDefault="003B03F4" w:rsidP="00675FF5">
      <w:pPr>
        <w:jc w:val="center"/>
        <w:rPr>
          <w:rFonts w:ascii="Arial" w:hAnsi="Arial"/>
          <w:b/>
          <w:sz w:val="36"/>
          <w:szCs w:val="36"/>
        </w:rPr>
      </w:pPr>
    </w:p>
    <w:p w14:paraId="030AAB2F" w14:textId="77777777" w:rsidR="003B03F4" w:rsidRDefault="003B03F4" w:rsidP="00675FF5">
      <w:pPr>
        <w:jc w:val="center"/>
        <w:rPr>
          <w:rFonts w:ascii="Arial" w:hAnsi="Arial"/>
          <w:b/>
          <w:sz w:val="36"/>
          <w:szCs w:val="36"/>
        </w:rPr>
      </w:pPr>
    </w:p>
    <w:p w14:paraId="4B55CBDE" w14:textId="77777777" w:rsidR="003B03F4" w:rsidRDefault="003B03F4" w:rsidP="00675FF5">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675FF5">
      <w:pPr>
        <w:jc w:val="center"/>
        <w:rPr>
          <w:rFonts w:ascii="Arial" w:hAnsi="Arial"/>
          <w:b/>
          <w:bCs/>
          <w:sz w:val="32"/>
          <w:szCs w:val="20"/>
          <w:u w:val="single"/>
        </w:rPr>
      </w:pPr>
    </w:p>
    <w:p w14:paraId="451A1263" w14:textId="77777777" w:rsidR="003B03F4" w:rsidRDefault="003B03F4" w:rsidP="00675FF5">
      <w:pPr>
        <w:jc w:val="center"/>
        <w:rPr>
          <w:rFonts w:ascii="Arial" w:hAnsi="Arial"/>
          <w:b/>
          <w:bCs/>
          <w:sz w:val="32"/>
          <w:szCs w:val="20"/>
          <w:u w:val="single"/>
        </w:rPr>
      </w:pPr>
    </w:p>
    <w:p w14:paraId="14403FCD" w14:textId="77777777" w:rsidR="003B03F4" w:rsidRDefault="003B03F4" w:rsidP="00675FF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675FF5">
      <w:pPr>
        <w:jc w:val="center"/>
        <w:rPr>
          <w:rFonts w:ascii="Arial" w:hAnsi="Arial"/>
          <w:b/>
          <w:bCs/>
          <w:sz w:val="32"/>
          <w:szCs w:val="20"/>
          <w:u w:val="single"/>
        </w:rPr>
      </w:pPr>
    </w:p>
    <w:p w14:paraId="43A21CDF" w14:textId="77777777" w:rsidR="003B03F4" w:rsidRDefault="003B03F4" w:rsidP="00675FF5">
      <w:pPr>
        <w:jc w:val="center"/>
        <w:rPr>
          <w:rFonts w:ascii="Arial" w:hAnsi="Arial"/>
          <w:b/>
          <w:bCs/>
          <w:sz w:val="32"/>
          <w:szCs w:val="20"/>
          <w:u w:val="single"/>
        </w:rPr>
      </w:pPr>
    </w:p>
    <w:p w14:paraId="3D3A5CEC" w14:textId="77777777" w:rsidR="003B03F4" w:rsidRDefault="003B03F4" w:rsidP="00675FF5">
      <w:pPr>
        <w:jc w:val="center"/>
        <w:rPr>
          <w:rFonts w:ascii="Arial" w:hAnsi="Arial"/>
          <w:b/>
          <w:bCs/>
          <w:u w:val="single"/>
        </w:rPr>
      </w:pPr>
    </w:p>
    <w:p w14:paraId="030B8F46" w14:textId="77777777" w:rsidR="003B03F4" w:rsidRDefault="003B03F4" w:rsidP="00675FF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675FF5">
      <w:pPr>
        <w:ind w:firstLine="1080"/>
        <w:jc w:val="both"/>
        <w:rPr>
          <w:rFonts w:ascii="Arial" w:hAnsi="Arial"/>
        </w:rPr>
      </w:pPr>
    </w:p>
    <w:p w14:paraId="7EDE69EC" w14:textId="77777777" w:rsidR="003B03F4" w:rsidRDefault="003B03F4" w:rsidP="00675FF5">
      <w:pPr>
        <w:ind w:firstLine="1080"/>
        <w:jc w:val="both"/>
        <w:rPr>
          <w:rFonts w:ascii="Arial" w:hAnsi="Arial"/>
        </w:rPr>
      </w:pPr>
    </w:p>
    <w:p w14:paraId="3592759A" w14:textId="77777777" w:rsidR="003B03F4" w:rsidRDefault="003B03F4" w:rsidP="00675FF5">
      <w:pPr>
        <w:ind w:firstLine="1080"/>
        <w:jc w:val="both"/>
        <w:rPr>
          <w:rFonts w:ascii="Arial" w:hAnsi="Arial"/>
        </w:rPr>
      </w:pPr>
    </w:p>
    <w:p w14:paraId="4EB659F4" w14:textId="77777777" w:rsidR="003B03F4" w:rsidRDefault="003B03F4" w:rsidP="00675FF5">
      <w:pPr>
        <w:ind w:firstLine="1080"/>
        <w:jc w:val="both"/>
        <w:rPr>
          <w:rFonts w:ascii="Arial" w:hAnsi="Arial"/>
        </w:rPr>
      </w:pPr>
    </w:p>
    <w:p w14:paraId="44A5CAA5" w14:textId="77777777" w:rsidR="003B03F4" w:rsidRDefault="003B03F4" w:rsidP="00675FF5">
      <w:pPr>
        <w:jc w:val="center"/>
        <w:rPr>
          <w:rFonts w:ascii="Arial" w:hAnsi="Arial"/>
        </w:rPr>
      </w:pPr>
    </w:p>
    <w:p w14:paraId="275BF016" w14:textId="77777777" w:rsidR="003B03F4" w:rsidRDefault="003B03F4" w:rsidP="00675FF5">
      <w:pPr>
        <w:jc w:val="center"/>
        <w:rPr>
          <w:rFonts w:ascii="Arial" w:hAnsi="Arial"/>
        </w:rPr>
      </w:pPr>
    </w:p>
    <w:p w14:paraId="0D165529" w14:textId="77777777" w:rsidR="003B03F4" w:rsidRPr="004D2F4E" w:rsidRDefault="003B03F4" w:rsidP="00675FF5">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675FF5">
      <w:pPr>
        <w:jc w:val="center"/>
        <w:rPr>
          <w:rFonts w:ascii="Arial" w:hAnsi="Arial"/>
        </w:rPr>
      </w:pPr>
    </w:p>
    <w:p w14:paraId="6C2D7918" w14:textId="77777777" w:rsidR="003B03F4" w:rsidRDefault="003B03F4" w:rsidP="00675FF5">
      <w:pPr>
        <w:ind w:firstLine="1080"/>
        <w:jc w:val="center"/>
        <w:rPr>
          <w:rFonts w:ascii="Arial" w:hAnsi="Arial"/>
        </w:rPr>
      </w:pPr>
    </w:p>
    <w:p w14:paraId="278B7EF0" w14:textId="77777777" w:rsidR="003B03F4" w:rsidRDefault="003B03F4" w:rsidP="00675FF5">
      <w:pPr>
        <w:ind w:firstLine="1080"/>
        <w:jc w:val="center"/>
        <w:rPr>
          <w:rFonts w:ascii="Arial" w:hAnsi="Arial"/>
          <w:sz w:val="22"/>
          <w:szCs w:val="22"/>
        </w:rPr>
      </w:pPr>
    </w:p>
    <w:p w14:paraId="2D918259" w14:textId="77777777" w:rsidR="003B03F4" w:rsidRDefault="003B03F4" w:rsidP="00675FF5">
      <w:pPr>
        <w:ind w:firstLine="1080"/>
        <w:jc w:val="center"/>
        <w:rPr>
          <w:rFonts w:ascii="Arial" w:hAnsi="Arial"/>
          <w:sz w:val="22"/>
          <w:szCs w:val="22"/>
        </w:rPr>
      </w:pPr>
    </w:p>
    <w:p w14:paraId="42425CE9" w14:textId="77777777" w:rsidR="003B03F4" w:rsidRDefault="003B03F4" w:rsidP="00675FF5">
      <w:pPr>
        <w:ind w:firstLine="1080"/>
        <w:jc w:val="center"/>
        <w:rPr>
          <w:rFonts w:ascii="Arial" w:hAnsi="Arial"/>
          <w:sz w:val="22"/>
          <w:szCs w:val="22"/>
        </w:rPr>
      </w:pPr>
    </w:p>
    <w:p w14:paraId="06F3228D" w14:textId="77777777" w:rsidR="003B03F4" w:rsidRDefault="003B03F4" w:rsidP="00675FF5">
      <w:pPr>
        <w:ind w:firstLine="1080"/>
        <w:jc w:val="center"/>
        <w:rPr>
          <w:rFonts w:ascii="Arial" w:hAnsi="Arial"/>
          <w:sz w:val="20"/>
          <w:szCs w:val="20"/>
        </w:rPr>
      </w:pPr>
    </w:p>
    <w:p w14:paraId="38812EC6" w14:textId="77777777" w:rsidR="003B03F4" w:rsidRDefault="003B03F4" w:rsidP="00675FF5">
      <w:pPr>
        <w:ind w:firstLine="1080"/>
        <w:jc w:val="center"/>
        <w:rPr>
          <w:rFonts w:ascii="Arial" w:hAnsi="Arial"/>
          <w:sz w:val="20"/>
          <w:szCs w:val="20"/>
        </w:rPr>
      </w:pPr>
    </w:p>
    <w:p w14:paraId="4EEC3A92" w14:textId="77777777" w:rsidR="003B03F4" w:rsidRDefault="003B03F4" w:rsidP="00675FF5">
      <w:pPr>
        <w:ind w:firstLine="1080"/>
        <w:jc w:val="center"/>
        <w:rPr>
          <w:rFonts w:ascii="Arial" w:hAnsi="Arial"/>
          <w:sz w:val="20"/>
          <w:szCs w:val="20"/>
        </w:rPr>
      </w:pPr>
    </w:p>
    <w:p w14:paraId="325B4C5D" w14:textId="248B25CE" w:rsidR="003B03F4" w:rsidRPr="004D2F4E" w:rsidRDefault="0061272C" w:rsidP="00675FF5">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129"/>
    <w:bookmarkEnd w:id="131"/>
    <w:p w14:paraId="07234F5F" w14:textId="77777777" w:rsidR="00C144DE" w:rsidRDefault="00C144DE" w:rsidP="00675FF5">
      <w:pPr>
        <w:jc w:val="center"/>
        <w:rPr>
          <w:rFonts w:ascii="Arial" w:hAnsi="Arial"/>
          <w:b/>
          <w:sz w:val="36"/>
          <w:szCs w:val="36"/>
        </w:rPr>
      </w:pPr>
    </w:p>
    <w:p w14:paraId="6D375E33" w14:textId="77777777" w:rsidR="003B03F4" w:rsidRDefault="003B03F4" w:rsidP="005133E2">
      <w:pPr>
        <w:rPr>
          <w:rFonts w:ascii="Arial" w:hAnsi="Arial"/>
          <w:b/>
          <w:sz w:val="36"/>
          <w:szCs w:val="36"/>
        </w:rPr>
      </w:pPr>
    </w:p>
    <w:p w14:paraId="35C5B0F4" w14:textId="77777777" w:rsidR="004D7F44" w:rsidRDefault="004D7F44" w:rsidP="00EE12DB">
      <w:pPr>
        <w:rPr>
          <w:rFonts w:ascii="Arial" w:hAnsi="Arial"/>
          <w:b/>
          <w:sz w:val="36"/>
          <w:szCs w:val="36"/>
        </w:rPr>
      </w:pPr>
    </w:p>
    <w:p w14:paraId="046157C4" w14:textId="77777777" w:rsidR="00047C15" w:rsidRDefault="00047C15" w:rsidP="00EE12DB">
      <w:pPr>
        <w:rPr>
          <w:rFonts w:ascii="Arial" w:hAnsi="Arial"/>
          <w:b/>
          <w:sz w:val="36"/>
          <w:szCs w:val="36"/>
        </w:rPr>
      </w:pPr>
    </w:p>
    <w:p w14:paraId="30DC894A" w14:textId="77777777" w:rsidR="003F3B07" w:rsidRDefault="003F3B07" w:rsidP="00EE12DB">
      <w:pPr>
        <w:rPr>
          <w:rFonts w:ascii="Arial" w:hAnsi="Arial"/>
          <w:b/>
          <w:sz w:val="36"/>
          <w:szCs w:val="36"/>
        </w:rPr>
      </w:pPr>
    </w:p>
    <w:p w14:paraId="7932AE0C" w14:textId="1028D92F" w:rsidR="008D7975" w:rsidRPr="004D2F4E" w:rsidRDefault="004F3B9F" w:rsidP="00675FF5">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675FF5">
      <w:pPr>
        <w:rPr>
          <w:rFonts w:ascii="Arial" w:hAnsi="Arial"/>
          <w:b/>
          <w:u w:val="single"/>
        </w:rPr>
      </w:pPr>
    </w:p>
    <w:p w14:paraId="0A70AC29" w14:textId="73A7E419" w:rsidR="0012692E" w:rsidRPr="00603385" w:rsidRDefault="003B03F4" w:rsidP="00675FF5">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0562A5">
        <w:rPr>
          <w:rFonts w:ascii="Arial" w:hAnsi="Arial"/>
          <w:b/>
          <w:sz w:val="28"/>
          <w:szCs w:val="28"/>
        </w:rPr>
        <w:t>017</w:t>
      </w:r>
      <w:r w:rsidR="0012692E" w:rsidRPr="00603385">
        <w:rPr>
          <w:rFonts w:ascii="Arial" w:hAnsi="Arial"/>
          <w:b/>
          <w:sz w:val="28"/>
          <w:szCs w:val="28"/>
        </w:rPr>
        <w:t>/202</w:t>
      </w:r>
      <w:r w:rsidR="0061272C">
        <w:rPr>
          <w:rFonts w:ascii="Arial" w:hAnsi="Arial"/>
          <w:b/>
          <w:sz w:val="28"/>
          <w:szCs w:val="28"/>
        </w:rPr>
        <w:t>5</w:t>
      </w:r>
    </w:p>
    <w:p w14:paraId="1F89574B" w14:textId="3B53F794" w:rsidR="0012692E" w:rsidRPr="00603385" w:rsidRDefault="0012692E" w:rsidP="00675FF5">
      <w:pPr>
        <w:spacing w:line="276" w:lineRule="auto"/>
        <w:jc w:val="center"/>
        <w:rPr>
          <w:rFonts w:ascii="Arial" w:hAnsi="Arial"/>
          <w:b/>
          <w:bCs/>
          <w:sz w:val="28"/>
          <w:szCs w:val="28"/>
        </w:rPr>
      </w:pPr>
      <w:r w:rsidRPr="00603385">
        <w:rPr>
          <w:rFonts w:ascii="Arial" w:hAnsi="Arial"/>
          <w:b/>
          <w:sz w:val="28"/>
          <w:szCs w:val="28"/>
        </w:rPr>
        <w:t xml:space="preserve">PROCESSO Nº </w:t>
      </w:r>
      <w:r w:rsidR="000562A5">
        <w:rPr>
          <w:rFonts w:ascii="Arial" w:hAnsi="Arial"/>
          <w:b/>
          <w:sz w:val="28"/>
          <w:szCs w:val="28"/>
        </w:rPr>
        <w:t>5</w:t>
      </w:r>
      <w:r w:rsidR="00B069B8">
        <w:rPr>
          <w:rFonts w:ascii="Arial" w:hAnsi="Arial"/>
          <w:b/>
          <w:sz w:val="28"/>
          <w:szCs w:val="28"/>
        </w:rPr>
        <w:t>46</w:t>
      </w:r>
      <w:r w:rsidRPr="00603385">
        <w:rPr>
          <w:rFonts w:ascii="Arial" w:hAnsi="Arial"/>
          <w:b/>
          <w:sz w:val="28"/>
          <w:szCs w:val="28"/>
        </w:rPr>
        <w:t>/202</w:t>
      </w:r>
      <w:r w:rsidR="0061272C">
        <w:rPr>
          <w:rFonts w:ascii="Arial" w:hAnsi="Arial"/>
          <w:b/>
          <w:sz w:val="28"/>
          <w:szCs w:val="28"/>
        </w:rPr>
        <w:t>5</w:t>
      </w:r>
    </w:p>
    <w:p w14:paraId="1A840C7D" w14:textId="77777777" w:rsidR="008D7975" w:rsidRPr="004775AC" w:rsidRDefault="008D7975" w:rsidP="00675FF5">
      <w:pPr>
        <w:tabs>
          <w:tab w:val="left" w:pos="4245"/>
          <w:tab w:val="left" w:pos="4605"/>
        </w:tabs>
        <w:jc w:val="both"/>
        <w:rPr>
          <w:rFonts w:ascii="Arial" w:hAnsi="Arial"/>
          <w:b/>
          <w:color w:val="FF0000"/>
        </w:rPr>
      </w:pPr>
    </w:p>
    <w:p w14:paraId="56DFD706" w14:textId="10A9A7A0"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675FF5">
      <w:pPr>
        <w:jc w:val="both"/>
        <w:rPr>
          <w:rFonts w:ascii="Arial" w:hAnsi="Arial"/>
          <w:b/>
          <w:color w:val="FF0000"/>
        </w:rPr>
      </w:pPr>
    </w:p>
    <w:p w14:paraId="5F5290CC" w14:textId="7722D9A0" w:rsidR="00B10DEF" w:rsidRPr="00287730" w:rsidRDefault="00C124B6" w:rsidP="00287730">
      <w:pPr>
        <w:pStyle w:val="Expandido"/>
        <w:ind w:left="0" w:right="-2"/>
        <w:rPr>
          <w:rFonts w:ascii="Arial" w:hAnsi="Arial" w:cs="Arial"/>
          <w:b/>
          <w:bCs/>
          <w:color w:val="auto"/>
          <w:sz w:val="24"/>
        </w:rPr>
      </w:pPr>
      <w:r w:rsidRPr="00287730">
        <w:rPr>
          <w:rFonts w:ascii="Arial" w:hAnsi="Arial"/>
          <w:b/>
          <w:color w:val="auto"/>
          <w:sz w:val="24"/>
        </w:rPr>
        <w:t>CONTRATO QUE ENTRE SI CELEBRAM O MUNICÍPIO DE SERTÃOZINHO E A EMPRESA_______________, TENDO POR OBJETO A</w:t>
      </w:r>
      <w:r w:rsidRPr="00287730">
        <w:rPr>
          <w:rFonts w:ascii="Arial" w:hAnsi="Arial"/>
          <w:b/>
          <w:bCs/>
          <w:color w:val="auto"/>
          <w:sz w:val="24"/>
        </w:rPr>
        <w:t xml:space="preserve"> </w:t>
      </w:r>
      <w:r w:rsidR="00287730" w:rsidRPr="00287730">
        <w:rPr>
          <w:rFonts w:ascii="Arial" w:hAnsi="Arial" w:cs="Arial"/>
          <w:b/>
          <w:bCs/>
          <w:color w:val="auto"/>
          <w:sz w:val="24"/>
        </w:rPr>
        <w:t>CONTRATAÇÃO DE EMPRESA PARA A EXECUÇÃO DE OBRAS PARA CONSTRUÇÃO DO CENTRO DE ATENÇÃO PSICOSSOCIAL INFANTO-JUVENIL (CAPS IJ) PROJETO PADRÃO - NOVO PAC SELEÇÃO 2025, NO JARDIM MONTREAL, NO MUNICÍPIO DE SERTÃOZINHO/SP.</w:t>
      </w:r>
    </w:p>
    <w:p w14:paraId="035DC384" w14:textId="77777777" w:rsidR="008001E0" w:rsidRPr="00967222" w:rsidRDefault="008001E0" w:rsidP="00675FF5">
      <w:pPr>
        <w:jc w:val="both"/>
      </w:pPr>
    </w:p>
    <w:p w14:paraId="1404D2CA" w14:textId="46FCD05A" w:rsidR="00603385" w:rsidRDefault="00643EF5" w:rsidP="00675FF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0562A5">
        <w:rPr>
          <w:rFonts w:cs="Arial"/>
          <w:sz w:val="24"/>
          <w:szCs w:val="24"/>
        </w:rPr>
        <w:t>5</w:t>
      </w:r>
      <w:r w:rsidR="00B069B8">
        <w:rPr>
          <w:rFonts w:cs="Arial"/>
          <w:sz w:val="24"/>
          <w:szCs w:val="24"/>
        </w:rPr>
        <w:t>46</w:t>
      </w:r>
      <w:r w:rsidRPr="003028E6">
        <w:rPr>
          <w:rFonts w:cs="Arial"/>
          <w:sz w:val="24"/>
          <w:szCs w:val="24"/>
        </w:rPr>
        <w:t>/202</w:t>
      </w:r>
      <w:r w:rsidR="000723DA" w:rsidRPr="003028E6">
        <w:rPr>
          <w:rFonts w:cs="Arial"/>
          <w:sz w:val="24"/>
          <w:szCs w:val="24"/>
        </w:rPr>
        <w:t>5</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0562A5">
        <w:rPr>
          <w:rFonts w:cs="Arial"/>
          <w:sz w:val="24"/>
          <w:szCs w:val="24"/>
        </w:rPr>
        <w:t>017</w:t>
      </w:r>
      <w:r w:rsidRPr="003028E6">
        <w:rPr>
          <w:rFonts w:cs="Arial"/>
          <w:sz w:val="24"/>
          <w:szCs w:val="24"/>
        </w:rPr>
        <w:t>/202</w:t>
      </w:r>
      <w:r w:rsidR="000723DA" w:rsidRPr="003028E6">
        <w:rPr>
          <w:rFonts w:cs="Arial"/>
          <w:sz w:val="24"/>
          <w:szCs w:val="24"/>
        </w:rPr>
        <w:t>5</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68B8F6B6" w14:textId="1ADD9AE2" w:rsidR="00287730" w:rsidRDefault="00B10DEF" w:rsidP="00675FF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68D0F9C0" w:rsidR="00C633C5" w:rsidRPr="00287730" w:rsidRDefault="00C633C5" w:rsidP="00CC2AD3">
      <w:pPr>
        <w:pStyle w:val="Expandido"/>
        <w:spacing w:before="240"/>
        <w:ind w:left="0" w:right="-2"/>
        <w:rPr>
          <w:rFonts w:ascii="Arial" w:hAnsi="Arial" w:cs="Arial"/>
          <w:b/>
          <w:bCs/>
          <w:color w:val="auto"/>
          <w:sz w:val="24"/>
        </w:rPr>
      </w:pPr>
      <w:r w:rsidRPr="00287730">
        <w:rPr>
          <w:rFonts w:ascii="Arial" w:hAnsi="Arial"/>
          <w:color w:val="auto"/>
          <w:sz w:val="24"/>
        </w:rPr>
        <w:t>1.1</w:t>
      </w:r>
      <w:r w:rsidR="00776E9A" w:rsidRPr="00287730">
        <w:rPr>
          <w:rFonts w:ascii="Arial" w:hAnsi="Arial"/>
          <w:color w:val="auto"/>
          <w:sz w:val="24"/>
        </w:rPr>
        <w:t>.</w:t>
      </w:r>
      <w:r w:rsidRPr="00287730">
        <w:rPr>
          <w:rFonts w:ascii="Arial" w:hAnsi="Arial"/>
          <w:color w:val="auto"/>
          <w:sz w:val="24"/>
        </w:rPr>
        <w:t xml:space="preserve"> Constitui-se objeto do presente </w:t>
      </w:r>
      <w:r w:rsidR="00960DA1" w:rsidRPr="00287730">
        <w:rPr>
          <w:rFonts w:ascii="Arial" w:hAnsi="Arial"/>
          <w:color w:val="auto"/>
          <w:sz w:val="24"/>
        </w:rPr>
        <w:t xml:space="preserve">instrumento </w:t>
      </w:r>
      <w:r w:rsidRPr="00287730">
        <w:rPr>
          <w:rFonts w:ascii="Arial" w:hAnsi="Arial"/>
          <w:color w:val="auto"/>
          <w:sz w:val="24"/>
        </w:rPr>
        <w:t xml:space="preserve">a </w:t>
      </w:r>
      <w:r w:rsidR="00287730" w:rsidRPr="00287730">
        <w:rPr>
          <w:rFonts w:ascii="Arial" w:hAnsi="Arial" w:cs="Arial"/>
          <w:b/>
          <w:bCs/>
          <w:color w:val="auto"/>
          <w:sz w:val="24"/>
        </w:rPr>
        <w:t>Contratação de empresa para a execução de obras para construção do Centro de Atenção Psicossocial Infanto-Juvenil (CAPS IJ) Projeto Padrão - Novo PAC Seleção 2025, no Jardim Montreal, no município de Sertãozinho/SP</w:t>
      </w:r>
      <w:r w:rsidR="004D1777" w:rsidRPr="00287730">
        <w:rPr>
          <w:rFonts w:ascii="Arial" w:hAnsi="Arial"/>
          <w:b/>
          <w:bCs/>
          <w:color w:val="auto"/>
          <w:sz w:val="24"/>
        </w:rPr>
        <w:t xml:space="preserve">, </w:t>
      </w:r>
      <w:r w:rsidRPr="00287730">
        <w:rPr>
          <w:rFonts w:ascii="Arial" w:hAnsi="Arial"/>
          <w:color w:val="auto"/>
          <w:sz w:val="24"/>
        </w:rPr>
        <w:t xml:space="preserve">conforme </w:t>
      </w:r>
      <w:r w:rsidR="003954BA" w:rsidRPr="00287730">
        <w:rPr>
          <w:rFonts w:ascii="Arial" w:hAnsi="Arial"/>
          <w:color w:val="auto"/>
          <w:sz w:val="24"/>
        </w:rPr>
        <w:t>a</w:t>
      </w:r>
      <w:r w:rsidRPr="00287730">
        <w:rPr>
          <w:rFonts w:ascii="Arial" w:hAnsi="Arial"/>
          <w:color w:val="auto"/>
          <w:sz w:val="24"/>
        </w:rPr>
        <w:t xml:space="preserve">nexo I, que fica fazendo parte integrante e inseparável deste </w:t>
      </w:r>
      <w:r w:rsidR="00BC17E9" w:rsidRPr="00287730">
        <w:rPr>
          <w:rFonts w:ascii="Arial" w:hAnsi="Arial"/>
          <w:color w:val="auto"/>
          <w:sz w:val="24"/>
        </w:rPr>
        <w:t>contrato</w:t>
      </w:r>
      <w:r w:rsidRPr="00287730">
        <w:rPr>
          <w:rFonts w:ascii="Arial" w:hAnsi="Arial"/>
          <w:color w:val="auto"/>
          <w:sz w:val="24"/>
        </w:rPr>
        <w:t>.</w:t>
      </w:r>
    </w:p>
    <w:p w14:paraId="2CBB86F9" w14:textId="2D40838D" w:rsidR="00FD0301" w:rsidRDefault="002A08AD" w:rsidP="00675FF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65D68F31" w14:textId="77777777" w:rsidR="000F1967" w:rsidRDefault="000F1967" w:rsidP="00675FF5">
      <w:pPr>
        <w:pStyle w:val="WW-Cabealho"/>
        <w:widowControl w:val="0"/>
        <w:tabs>
          <w:tab w:val="clear" w:pos="4419"/>
          <w:tab w:val="clear" w:pos="8838"/>
          <w:tab w:val="left" w:pos="6949"/>
        </w:tabs>
        <w:spacing w:before="220"/>
        <w:jc w:val="both"/>
        <w:rPr>
          <w:rFonts w:ascii="Arial" w:hAnsi="Arial"/>
          <w:color w:val="ED000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670"/>
        <w:gridCol w:w="1984"/>
      </w:tblGrid>
      <w:tr w:rsidR="00A47452" w:rsidRPr="00E7147E" w14:paraId="05F2A962" w14:textId="77777777" w:rsidTr="00A65609">
        <w:tc>
          <w:tcPr>
            <w:tcW w:w="9209" w:type="dxa"/>
            <w:gridSpan w:val="4"/>
            <w:shd w:val="clear" w:color="auto" w:fill="D9D9D9" w:themeFill="background1" w:themeFillShade="D9"/>
            <w:vAlign w:val="center"/>
          </w:tcPr>
          <w:p w14:paraId="706FA3FA" w14:textId="77777777" w:rsidR="00A47452" w:rsidRPr="00E7147E" w:rsidRDefault="00A47452" w:rsidP="00675FF5">
            <w:pPr>
              <w:spacing w:before="60" w:after="60"/>
              <w:jc w:val="center"/>
              <w:rPr>
                <w:rFonts w:ascii="Arial" w:hAnsi="Arial"/>
                <w:b/>
              </w:rPr>
            </w:pPr>
            <w:r w:rsidRPr="00CC3A4E">
              <w:rPr>
                <w:rFonts w:ascii="Arial" w:hAnsi="Arial"/>
                <w:b/>
              </w:rPr>
              <w:t>Objeto licitado</w:t>
            </w:r>
          </w:p>
        </w:tc>
      </w:tr>
      <w:tr w:rsidR="00A47452" w:rsidRPr="00E7147E" w14:paraId="62C6FB99" w14:textId="77777777" w:rsidTr="00CA1F18">
        <w:tc>
          <w:tcPr>
            <w:tcW w:w="846" w:type="dxa"/>
            <w:shd w:val="clear" w:color="auto" w:fill="D9D9D9" w:themeFill="background1" w:themeFillShade="D9"/>
            <w:vAlign w:val="center"/>
          </w:tcPr>
          <w:p w14:paraId="4958B5F2" w14:textId="77777777" w:rsidR="00A47452" w:rsidRPr="00E7147E" w:rsidRDefault="00A47452" w:rsidP="00675FF5">
            <w:pPr>
              <w:spacing w:before="60" w:after="60"/>
              <w:jc w:val="center"/>
              <w:rPr>
                <w:rFonts w:ascii="Arial" w:hAnsi="Arial"/>
                <w:b/>
              </w:rPr>
            </w:pPr>
            <w:r w:rsidRPr="00E7147E">
              <w:rPr>
                <w:rFonts w:ascii="Arial" w:hAnsi="Arial"/>
                <w:b/>
              </w:rPr>
              <w:t>Item</w:t>
            </w:r>
          </w:p>
        </w:tc>
        <w:tc>
          <w:tcPr>
            <w:tcW w:w="709" w:type="dxa"/>
            <w:shd w:val="clear" w:color="auto" w:fill="D9D9D9" w:themeFill="background1" w:themeFillShade="D9"/>
            <w:vAlign w:val="center"/>
          </w:tcPr>
          <w:p w14:paraId="6B48D83B" w14:textId="77777777" w:rsidR="00A47452" w:rsidRPr="00E7147E" w:rsidRDefault="00A47452" w:rsidP="00675FF5">
            <w:pPr>
              <w:spacing w:before="60" w:after="60"/>
              <w:jc w:val="center"/>
              <w:rPr>
                <w:rFonts w:ascii="Arial" w:hAnsi="Arial"/>
                <w:b/>
              </w:rPr>
            </w:pPr>
            <w:proofErr w:type="spellStart"/>
            <w:r w:rsidRPr="00E7147E">
              <w:rPr>
                <w:rFonts w:ascii="Arial" w:hAnsi="Arial"/>
                <w:b/>
              </w:rPr>
              <w:t>Qtd</w:t>
            </w:r>
            <w:proofErr w:type="spellEnd"/>
          </w:p>
        </w:tc>
        <w:tc>
          <w:tcPr>
            <w:tcW w:w="5670" w:type="dxa"/>
            <w:shd w:val="clear" w:color="auto" w:fill="D9D9D9" w:themeFill="background1" w:themeFillShade="D9"/>
            <w:vAlign w:val="center"/>
          </w:tcPr>
          <w:p w14:paraId="649C4F09" w14:textId="77777777" w:rsidR="00A47452" w:rsidRPr="00E7147E" w:rsidRDefault="00A47452" w:rsidP="00675FF5">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5B90F2FF" w14:textId="77777777" w:rsidR="00A47452" w:rsidRPr="00E7147E" w:rsidRDefault="00A47452" w:rsidP="00675FF5">
            <w:pPr>
              <w:spacing w:before="60" w:after="60"/>
              <w:jc w:val="center"/>
              <w:rPr>
                <w:rFonts w:ascii="Arial" w:hAnsi="Arial"/>
                <w:b/>
              </w:rPr>
            </w:pPr>
            <w:r w:rsidRPr="00CC3A4E">
              <w:rPr>
                <w:rFonts w:ascii="Arial" w:hAnsi="Arial"/>
                <w:b/>
              </w:rPr>
              <w:t>Valor Global (R$)</w:t>
            </w:r>
          </w:p>
        </w:tc>
      </w:tr>
      <w:tr w:rsidR="00A47452" w:rsidRPr="00E7147E" w14:paraId="666D5B8B" w14:textId="77777777" w:rsidTr="00CA1F18">
        <w:tc>
          <w:tcPr>
            <w:tcW w:w="846" w:type="dxa"/>
            <w:vAlign w:val="center"/>
          </w:tcPr>
          <w:p w14:paraId="06AF0A0E" w14:textId="77777777" w:rsidR="00A47452" w:rsidRPr="003A1CE5" w:rsidRDefault="00A47452" w:rsidP="00675FF5">
            <w:pPr>
              <w:jc w:val="center"/>
              <w:rPr>
                <w:rFonts w:ascii="Arial" w:hAnsi="Arial"/>
                <w:b/>
              </w:rPr>
            </w:pPr>
            <w:r w:rsidRPr="003A1CE5">
              <w:rPr>
                <w:rFonts w:ascii="Arial" w:hAnsi="Arial"/>
                <w:b/>
              </w:rPr>
              <w:t>01</w:t>
            </w:r>
          </w:p>
        </w:tc>
        <w:tc>
          <w:tcPr>
            <w:tcW w:w="709" w:type="dxa"/>
            <w:vAlign w:val="center"/>
          </w:tcPr>
          <w:p w14:paraId="04217D07" w14:textId="77777777" w:rsidR="00A47452" w:rsidRPr="003A1CE5" w:rsidRDefault="00A47452" w:rsidP="00675FF5">
            <w:pPr>
              <w:jc w:val="center"/>
              <w:rPr>
                <w:rFonts w:ascii="Arial" w:hAnsi="Arial"/>
                <w:b/>
              </w:rPr>
            </w:pPr>
            <w:r w:rsidRPr="003A1CE5">
              <w:rPr>
                <w:rFonts w:ascii="Arial" w:hAnsi="Arial"/>
                <w:b/>
              </w:rPr>
              <w:t>01</w:t>
            </w:r>
          </w:p>
        </w:tc>
        <w:tc>
          <w:tcPr>
            <w:tcW w:w="5670" w:type="dxa"/>
          </w:tcPr>
          <w:p w14:paraId="13C62307" w14:textId="536BCC52" w:rsidR="00A47452" w:rsidRPr="00A26ECE" w:rsidRDefault="00A26ECE" w:rsidP="00A26ECE">
            <w:pPr>
              <w:tabs>
                <w:tab w:val="left" w:pos="8222"/>
              </w:tabs>
              <w:jc w:val="both"/>
            </w:pPr>
            <w:r w:rsidRPr="005B7D62">
              <w:rPr>
                <w:rFonts w:ascii="Arial" w:hAnsi="Arial"/>
                <w:b/>
                <w:bCs/>
              </w:rPr>
              <w:t xml:space="preserve">CONTRATAÇÃO DE EMPRESA PARA A EXECUÇÃO DE OBRAS PARA CONSTRUÇÃO DO CENTRO DE ATENÇÃO PSICOSSOCIAL INFANTO-JUVENIL (CAPS IJ) PROJETO PADRÃO - NOVO PAC SELEÇÃO 2025, NO </w:t>
            </w:r>
            <w:r w:rsidRPr="005B7D62">
              <w:rPr>
                <w:rFonts w:ascii="Arial" w:hAnsi="Arial"/>
                <w:b/>
                <w:bCs/>
              </w:rPr>
              <w:lastRenderedPageBreak/>
              <w:t>JARDIM MONTREAL, NO MUNICÍPIO DE SERTÃOZINHO/SP.</w:t>
            </w:r>
          </w:p>
        </w:tc>
        <w:tc>
          <w:tcPr>
            <w:tcW w:w="1984" w:type="dxa"/>
            <w:vAlign w:val="center"/>
          </w:tcPr>
          <w:p w14:paraId="333A80D6" w14:textId="3A2044A4" w:rsidR="00A47452" w:rsidRPr="00E7147E" w:rsidRDefault="00A47452" w:rsidP="00675FF5">
            <w:pPr>
              <w:jc w:val="center"/>
              <w:rPr>
                <w:rFonts w:ascii="Arial" w:hAnsi="Arial"/>
                <w:b/>
              </w:rPr>
            </w:pPr>
          </w:p>
        </w:tc>
      </w:tr>
    </w:tbl>
    <w:p w14:paraId="1A3A4A0C" w14:textId="77777777" w:rsidR="00603385" w:rsidRDefault="00603385" w:rsidP="00675FF5">
      <w:pPr>
        <w:pStyle w:val="WW-Cabealho"/>
        <w:widowControl w:val="0"/>
        <w:tabs>
          <w:tab w:val="clear" w:pos="4419"/>
          <w:tab w:val="clear" w:pos="8838"/>
          <w:tab w:val="left" w:pos="6949"/>
        </w:tabs>
        <w:jc w:val="both"/>
        <w:rPr>
          <w:rFonts w:ascii="Arial" w:hAnsi="Arial"/>
          <w:color w:val="000000"/>
        </w:rPr>
      </w:pPr>
    </w:p>
    <w:p w14:paraId="4E369195" w14:textId="004F8C1D" w:rsidR="00B1031B" w:rsidRPr="00AA05D4" w:rsidRDefault="00B1031B" w:rsidP="00675FF5">
      <w:pPr>
        <w:pStyle w:val="Nivel2"/>
        <w:widowControl w:val="0"/>
        <w:numPr>
          <w:ilvl w:val="0"/>
          <w:numId w:val="0"/>
        </w:numPr>
        <w:suppressAutoHyphens/>
        <w:spacing w:before="0" w:after="0" w:line="240" w:lineRule="auto"/>
        <w:rPr>
          <w:color w:val="auto"/>
          <w:sz w:val="24"/>
          <w:szCs w:val="24"/>
        </w:rPr>
      </w:pPr>
      <w:r>
        <w:rPr>
          <w:sz w:val="24"/>
          <w:szCs w:val="24"/>
        </w:rPr>
        <w:t xml:space="preserve">1.3. </w:t>
      </w:r>
      <w:r w:rsidRPr="00AA05D4">
        <w:rPr>
          <w:color w:val="auto"/>
          <w:sz w:val="24"/>
          <w:szCs w:val="24"/>
        </w:rPr>
        <w:t>Vinculam esta contratação, independentemente de transcrição:</w:t>
      </w:r>
    </w:p>
    <w:p w14:paraId="1E7BE263" w14:textId="201C45FC"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1.3.1. O</w:t>
      </w:r>
      <w:r w:rsidR="0089182B" w:rsidRPr="00AA05D4">
        <w:rPr>
          <w:color w:val="auto"/>
          <w:sz w:val="24"/>
          <w:szCs w:val="24"/>
        </w:rPr>
        <w:t xml:space="preserve"> </w:t>
      </w:r>
      <w:r w:rsidR="00EE4AEE" w:rsidRPr="00AA05D4">
        <w:rPr>
          <w:color w:val="auto"/>
          <w:sz w:val="24"/>
          <w:szCs w:val="24"/>
        </w:rPr>
        <w:t xml:space="preserve">Projeto </w:t>
      </w:r>
      <w:r w:rsidR="00B14A76" w:rsidRPr="00AA05D4">
        <w:rPr>
          <w:color w:val="auto"/>
          <w:sz w:val="24"/>
          <w:szCs w:val="24"/>
        </w:rPr>
        <w:t>Básico</w:t>
      </w:r>
      <w:r w:rsidR="00EE4AEE" w:rsidRPr="00AA05D4">
        <w:rPr>
          <w:color w:val="auto"/>
          <w:sz w:val="24"/>
          <w:szCs w:val="24"/>
        </w:rPr>
        <w:t>;</w:t>
      </w:r>
    </w:p>
    <w:p w14:paraId="11A8C0F7" w14:textId="5CB2E68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1.3.2. O </w:t>
      </w:r>
      <w:r w:rsidR="006D4B6F" w:rsidRPr="00AA05D4">
        <w:rPr>
          <w:color w:val="auto"/>
          <w:sz w:val="24"/>
          <w:szCs w:val="24"/>
        </w:rPr>
        <w:t>edital da licitação;</w:t>
      </w:r>
    </w:p>
    <w:p w14:paraId="11FF84C5" w14:textId="04E3273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1.3.3. A </w:t>
      </w:r>
      <w:r w:rsidR="006D4B6F" w:rsidRPr="00AA05D4">
        <w:rPr>
          <w:color w:val="auto"/>
          <w:sz w:val="24"/>
          <w:szCs w:val="24"/>
        </w:rPr>
        <w:t>proposta do contratado;</w:t>
      </w:r>
    </w:p>
    <w:p w14:paraId="12954685" w14:textId="43CC4FA0" w:rsidR="00B1031B" w:rsidRPr="00AA05D4" w:rsidRDefault="00B1031B" w:rsidP="00675FF5">
      <w:pPr>
        <w:pStyle w:val="Nivel3"/>
        <w:widowControl w:val="0"/>
        <w:numPr>
          <w:ilvl w:val="0"/>
          <w:numId w:val="0"/>
        </w:numPr>
        <w:suppressAutoHyphens/>
        <w:spacing w:before="224" w:after="0" w:line="240" w:lineRule="auto"/>
        <w:rPr>
          <w:color w:val="auto"/>
          <w:sz w:val="24"/>
          <w:szCs w:val="24"/>
        </w:rPr>
      </w:pPr>
      <w:r w:rsidRPr="00AA05D4">
        <w:rPr>
          <w:color w:val="auto"/>
          <w:sz w:val="24"/>
          <w:szCs w:val="24"/>
        </w:rPr>
        <w:t>1.3.4. Eventuais anexos dos documentos supracitados.</w:t>
      </w:r>
    </w:p>
    <w:p w14:paraId="25313EE9" w14:textId="7A90F290" w:rsidR="0011132B" w:rsidRDefault="0011132B" w:rsidP="00675FF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363DF5EC" w:rsidR="0044450A" w:rsidRPr="00A444BF" w:rsidRDefault="0044450A" w:rsidP="00675FF5">
      <w:pPr>
        <w:spacing w:before="224"/>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6109F38B" w:rsidR="00C70753" w:rsidRPr="00425B37" w:rsidRDefault="00C70753" w:rsidP="00675FF5">
      <w:pPr>
        <w:pStyle w:val="texto1"/>
        <w:widowControl w:val="0"/>
        <w:suppressAutoHyphens/>
        <w:spacing w:before="224" w:after="0" w:line="240" w:lineRule="auto"/>
        <w:rPr>
          <w:rFonts w:cs="Arial"/>
          <w:sz w:val="24"/>
          <w:szCs w:val="24"/>
        </w:rPr>
      </w:pPr>
      <w:r w:rsidRPr="00E37E3F">
        <w:rPr>
          <w:rFonts w:cs="Arial"/>
          <w:sz w:val="24"/>
          <w:szCs w:val="24"/>
        </w:rPr>
        <w:t>2.1.</w:t>
      </w:r>
      <w:r w:rsidR="00974928" w:rsidRPr="00E37E3F">
        <w:rPr>
          <w:rFonts w:cs="Arial"/>
          <w:sz w:val="24"/>
          <w:szCs w:val="24"/>
        </w:rPr>
        <w:t xml:space="preserve"> </w:t>
      </w:r>
      <w:r w:rsidR="001B2A71" w:rsidRPr="00E37E3F">
        <w:rPr>
          <w:rFonts w:cs="Arial"/>
          <w:sz w:val="24"/>
          <w:szCs w:val="24"/>
        </w:rPr>
        <w:t xml:space="preserve">O prazo para </w:t>
      </w:r>
      <w:r w:rsidR="001B2A71" w:rsidRPr="00E37E3F">
        <w:rPr>
          <w:rFonts w:cs="Arial"/>
          <w:b/>
          <w:bCs/>
          <w:sz w:val="24"/>
          <w:szCs w:val="24"/>
        </w:rPr>
        <w:t>execução da</w:t>
      </w:r>
      <w:r w:rsidR="005150DD" w:rsidRPr="00E37E3F">
        <w:rPr>
          <w:rFonts w:cs="Arial"/>
          <w:b/>
          <w:bCs/>
          <w:sz w:val="24"/>
          <w:szCs w:val="24"/>
        </w:rPr>
        <w:t>s</w:t>
      </w:r>
      <w:r w:rsidR="001B2A71" w:rsidRPr="00E37E3F">
        <w:rPr>
          <w:rFonts w:cs="Arial"/>
          <w:b/>
          <w:bCs/>
          <w:sz w:val="24"/>
          <w:szCs w:val="24"/>
        </w:rPr>
        <w:t xml:space="preserve"> obra</w:t>
      </w:r>
      <w:r w:rsidR="005150DD" w:rsidRPr="00E37E3F">
        <w:rPr>
          <w:rFonts w:cs="Arial"/>
          <w:b/>
          <w:bCs/>
          <w:sz w:val="24"/>
          <w:szCs w:val="24"/>
        </w:rPr>
        <w:t>s</w:t>
      </w:r>
      <w:r w:rsidR="001B2A71" w:rsidRPr="00E37E3F">
        <w:rPr>
          <w:rFonts w:cs="Arial"/>
          <w:b/>
          <w:bCs/>
          <w:sz w:val="24"/>
          <w:szCs w:val="24"/>
        </w:rPr>
        <w:t xml:space="preserve"> será de</w:t>
      </w:r>
      <w:r w:rsidR="006E3D84" w:rsidRPr="00E37E3F">
        <w:rPr>
          <w:rFonts w:cs="Arial"/>
          <w:b/>
          <w:bCs/>
          <w:sz w:val="24"/>
          <w:szCs w:val="24"/>
        </w:rPr>
        <w:t xml:space="preserve"> </w:t>
      </w:r>
      <w:r w:rsidR="00D72B14" w:rsidRPr="00E37E3F">
        <w:rPr>
          <w:rFonts w:cs="Arial"/>
          <w:b/>
          <w:bCs/>
          <w:sz w:val="24"/>
          <w:szCs w:val="24"/>
        </w:rPr>
        <w:t xml:space="preserve">12 </w:t>
      </w:r>
      <w:r w:rsidR="001B2A71" w:rsidRPr="00E37E3F">
        <w:rPr>
          <w:rFonts w:cs="Arial"/>
          <w:b/>
          <w:bCs/>
          <w:sz w:val="24"/>
          <w:szCs w:val="24"/>
        </w:rPr>
        <w:t>(</w:t>
      </w:r>
      <w:r w:rsidR="00D72B14" w:rsidRPr="00E37E3F">
        <w:rPr>
          <w:rFonts w:cs="Arial"/>
          <w:b/>
          <w:bCs/>
          <w:sz w:val="24"/>
          <w:szCs w:val="24"/>
        </w:rPr>
        <w:t>doze</w:t>
      </w:r>
      <w:r w:rsidR="001B2A71" w:rsidRPr="00E37E3F">
        <w:rPr>
          <w:rFonts w:cs="Arial"/>
          <w:b/>
          <w:bCs/>
          <w:sz w:val="24"/>
          <w:szCs w:val="24"/>
        </w:rPr>
        <w:t>) meses e a vigência contratual será de</w:t>
      </w:r>
      <w:r w:rsidR="006E3D84" w:rsidRPr="00E37E3F">
        <w:rPr>
          <w:rFonts w:cs="Arial"/>
          <w:b/>
          <w:bCs/>
          <w:sz w:val="24"/>
          <w:szCs w:val="24"/>
        </w:rPr>
        <w:t xml:space="preserve"> </w:t>
      </w:r>
      <w:r w:rsidR="008179D4" w:rsidRPr="00E37E3F">
        <w:rPr>
          <w:rFonts w:cs="Arial"/>
          <w:b/>
          <w:bCs/>
          <w:sz w:val="24"/>
          <w:szCs w:val="24"/>
        </w:rPr>
        <w:t xml:space="preserve">14 </w:t>
      </w:r>
      <w:r w:rsidR="001B2A71" w:rsidRPr="00E37E3F">
        <w:rPr>
          <w:rFonts w:cs="Arial"/>
          <w:b/>
          <w:bCs/>
          <w:sz w:val="24"/>
          <w:szCs w:val="24"/>
        </w:rPr>
        <w:t>(</w:t>
      </w:r>
      <w:r w:rsidR="008179D4" w:rsidRPr="00E37E3F">
        <w:rPr>
          <w:rFonts w:cs="Arial"/>
          <w:b/>
          <w:bCs/>
          <w:sz w:val="24"/>
          <w:szCs w:val="24"/>
        </w:rPr>
        <w:t>quatorze</w:t>
      </w:r>
      <w:r w:rsidR="001B2A71" w:rsidRPr="00E37E3F">
        <w:rPr>
          <w:rFonts w:cs="Arial"/>
          <w:b/>
          <w:bCs/>
          <w:sz w:val="24"/>
          <w:szCs w:val="24"/>
        </w:rPr>
        <w:t>) meses,</w:t>
      </w:r>
      <w:r w:rsidR="001B2A71" w:rsidRPr="00E37E3F">
        <w:rPr>
          <w:rFonts w:cs="Arial"/>
          <w:sz w:val="24"/>
          <w:szCs w:val="24"/>
        </w:rPr>
        <w:t xml:space="preserve"> contados a partir da data indicada pelo CONTRATANTE</w:t>
      </w:r>
      <w:r w:rsidR="00E85E74" w:rsidRPr="00E37E3F">
        <w:rPr>
          <w:rFonts w:cs="Arial"/>
          <w:sz w:val="24"/>
          <w:szCs w:val="24"/>
        </w:rPr>
        <w:t xml:space="preserve"> na Ordem de Serviço</w:t>
      </w:r>
      <w:r w:rsidR="00974928" w:rsidRPr="00E37E3F">
        <w:rPr>
          <w:rFonts w:cs="Arial"/>
          <w:sz w:val="24"/>
          <w:szCs w:val="24"/>
        </w:rPr>
        <w:t>, expedida pela Secretaria de Obras, Conservação e Serviços Públicos</w:t>
      </w:r>
      <w:r w:rsidR="0011132B" w:rsidRPr="00425B37">
        <w:rPr>
          <w:rFonts w:cs="Arial"/>
          <w:sz w:val="24"/>
          <w:szCs w:val="24"/>
        </w:rPr>
        <w:t>.</w:t>
      </w:r>
    </w:p>
    <w:p w14:paraId="43B472B8" w14:textId="29FF2B13" w:rsidR="00C70753" w:rsidRPr="00A444BF" w:rsidRDefault="00C70753" w:rsidP="00675FF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675FF5">
      <w:pPr>
        <w:pStyle w:val="Nivel01"/>
        <w:spacing w:before="224"/>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75FF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132" w:name="_Ref108341857"/>
      <w:r w:rsidR="0089182B" w:rsidRPr="0089182B">
        <w:rPr>
          <w:rFonts w:ascii="Arial" w:hAnsi="Arial"/>
        </w:rPr>
        <w:t>.</w:t>
      </w:r>
    </w:p>
    <w:p w14:paraId="4E87B19D" w14:textId="79B5D911" w:rsidR="005C46A2" w:rsidRDefault="00831E10" w:rsidP="00B77CAD">
      <w:pPr>
        <w:tabs>
          <w:tab w:val="left" w:pos="3118"/>
        </w:tabs>
        <w:spacing w:before="224"/>
        <w:jc w:val="both"/>
        <w:rPr>
          <w:rFonts w:ascii="Arial" w:hAnsi="Arial"/>
          <w:b/>
          <w:bCs/>
        </w:rPr>
      </w:pPr>
      <w:r w:rsidRPr="00831E10">
        <w:rPr>
          <w:rFonts w:ascii="Arial" w:hAnsi="Arial"/>
          <w:b/>
          <w:bCs/>
        </w:rPr>
        <w:t xml:space="preserve">3.2. </w:t>
      </w:r>
      <w:r w:rsidRPr="00E0641D">
        <w:rPr>
          <w:rFonts w:ascii="Arial" w:hAnsi="Arial"/>
          <w:b/>
          <w:bCs/>
        </w:rPr>
        <w:t>MATRIZ DE RISCO:</w:t>
      </w:r>
      <w:r w:rsidR="002964B8" w:rsidRPr="00E0641D">
        <w:rPr>
          <w:rFonts w:ascii="Arial" w:hAnsi="Arial"/>
          <w:b/>
          <w:bCs/>
        </w:rPr>
        <w:tab/>
      </w:r>
    </w:p>
    <w:p w14:paraId="7421539B" w14:textId="77777777" w:rsidR="00EC26E3" w:rsidRPr="00EC26E3" w:rsidRDefault="00EC26E3" w:rsidP="00B77CAD">
      <w:pPr>
        <w:tabs>
          <w:tab w:val="left" w:pos="3118"/>
        </w:tabs>
        <w:spacing w:before="120"/>
        <w:jc w:val="both"/>
        <w:rPr>
          <w:rFonts w:ascii="Arial" w:hAnsi="Arial"/>
          <w:b/>
          <w:bCs/>
        </w:rPr>
      </w:pPr>
    </w:p>
    <w:tbl>
      <w:tblPr>
        <w:tblStyle w:val="Tabelacomgrade"/>
        <w:tblW w:w="0" w:type="auto"/>
        <w:jc w:val="center"/>
        <w:tblCellMar>
          <w:left w:w="57" w:type="dxa"/>
          <w:right w:w="57" w:type="dxa"/>
        </w:tblCellMar>
        <w:tblLook w:val="04A0" w:firstRow="1" w:lastRow="0" w:firstColumn="1" w:lastColumn="0" w:noHBand="0" w:noVBand="1"/>
      </w:tblPr>
      <w:tblGrid>
        <w:gridCol w:w="4027"/>
        <w:gridCol w:w="1527"/>
        <w:gridCol w:w="3365"/>
      </w:tblGrid>
      <w:tr w:rsidR="005C46A2" w:rsidRPr="005C46A2" w14:paraId="7F77D7AF" w14:textId="77777777" w:rsidTr="004773FA">
        <w:trPr>
          <w:jc w:val="center"/>
        </w:trPr>
        <w:tc>
          <w:tcPr>
            <w:tcW w:w="4248" w:type="dxa"/>
            <w:vAlign w:val="center"/>
          </w:tcPr>
          <w:p w14:paraId="2F2870DF" w14:textId="77777777" w:rsidR="005C46A2" w:rsidRPr="0091146A" w:rsidRDefault="005C46A2" w:rsidP="004773FA">
            <w:pPr>
              <w:spacing w:before="80" w:after="80"/>
              <w:jc w:val="center"/>
              <w:rPr>
                <w:rFonts w:ascii="Arial" w:hAnsi="Arial" w:cs="Arial"/>
                <w:b/>
                <w:bCs/>
                <w:sz w:val="22"/>
                <w:szCs w:val="22"/>
              </w:rPr>
            </w:pPr>
            <w:r w:rsidRPr="0091146A">
              <w:rPr>
                <w:rFonts w:ascii="Arial" w:hAnsi="Arial" w:cs="Arial"/>
                <w:b/>
                <w:bCs/>
                <w:sz w:val="22"/>
                <w:szCs w:val="22"/>
              </w:rPr>
              <w:t>Evento de risco</w:t>
            </w:r>
          </w:p>
        </w:tc>
        <w:tc>
          <w:tcPr>
            <w:tcW w:w="1559" w:type="dxa"/>
            <w:vAlign w:val="center"/>
          </w:tcPr>
          <w:p w14:paraId="3D7EE604" w14:textId="77777777" w:rsidR="005C46A2" w:rsidRPr="0091146A" w:rsidRDefault="005C46A2" w:rsidP="004773FA">
            <w:pPr>
              <w:spacing w:before="80" w:after="80"/>
              <w:jc w:val="center"/>
              <w:rPr>
                <w:rFonts w:ascii="Arial" w:hAnsi="Arial" w:cs="Arial"/>
                <w:b/>
                <w:bCs/>
                <w:sz w:val="22"/>
                <w:szCs w:val="22"/>
              </w:rPr>
            </w:pPr>
            <w:r w:rsidRPr="0091146A">
              <w:rPr>
                <w:rFonts w:ascii="Arial" w:hAnsi="Arial" w:cs="Arial"/>
                <w:b/>
                <w:bCs/>
                <w:sz w:val="22"/>
                <w:szCs w:val="22"/>
              </w:rPr>
              <w:t>Alocação</w:t>
            </w:r>
          </w:p>
        </w:tc>
        <w:tc>
          <w:tcPr>
            <w:tcW w:w="3537" w:type="dxa"/>
            <w:vAlign w:val="center"/>
          </w:tcPr>
          <w:p w14:paraId="484AFA79" w14:textId="77777777" w:rsidR="005C46A2" w:rsidRPr="0091146A" w:rsidRDefault="005C46A2" w:rsidP="004773FA">
            <w:pPr>
              <w:spacing w:before="80" w:after="80"/>
              <w:jc w:val="center"/>
              <w:rPr>
                <w:rFonts w:ascii="Arial" w:hAnsi="Arial" w:cs="Arial"/>
                <w:b/>
                <w:bCs/>
                <w:sz w:val="22"/>
                <w:szCs w:val="22"/>
              </w:rPr>
            </w:pPr>
            <w:r w:rsidRPr="0091146A">
              <w:rPr>
                <w:rFonts w:ascii="Arial" w:hAnsi="Arial" w:cs="Arial"/>
                <w:b/>
                <w:bCs/>
                <w:sz w:val="22"/>
                <w:szCs w:val="22"/>
              </w:rPr>
              <w:t>Consequência</w:t>
            </w:r>
          </w:p>
        </w:tc>
      </w:tr>
      <w:tr w:rsidR="005C46A2" w:rsidRPr="005C46A2" w14:paraId="6BEC46BB" w14:textId="77777777" w:rsidTr="004773FA">
        <w:trPr>
          <w:jc w:val="center"/>
        </w:trPr>
        <w:tc>
          <w:tcPr>
            <w:tcW w:w="4248" w:type="dxa"/>
            <w:vAlign w:val="center"/>
          </w:tcPr>
          <w:p w14:paraId="339A4BB6"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Alteração do quantitativo contratado</w:t>
            </w:r>
          </w:p>
        </w:tc>
        <w:tc>
          <w:tcPr>
            <w:tcW w:w="1559" w:type="dxa"/>
            <w:vAlign w:val="center"/>
          </w:tcPr>
          <w:p w14:paraId="415757C3"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Município</w:t>
            </w:r>
          </w:p>
        </w:tc>
        <w:tc>
          <w:tcPr>
            <w:tcW w:w="3537" w:type="dxa"/>
            <w:vAlign w:val="center"/>
          </w:tcPr>
          <w:p w14:paraId="4ECEBB17"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Aditivo contratual</w:t>
            </w:r>
          </w:p>
        </w:tc>
      </w:tr>
      <w:tr w:rsidR="005C46A2" w:rsidRPr="005C46A2" w14:paraId="74034F7E" w14:textId="77777777" w:rsidTr="004773FA">
        <w:trPr>
          <w:jc w:val="center"/>
        </w:trPr>
        <w:tc>
          <w:tcPr>
            <w:tcW w:w="4248" w:type="dxa"/>
            <w:vAlign w:val="center"/>
          </w:tcPr>
          <w:p w14:paraId="62626AEB"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Alteração do projeto</w:t>
            </w:r>
          </w:p>
        </w:tc>
        <w:tc>
          <w:tcPr>
            <w:tcW w:w="1559" w:type="dxa"/>
            <w:vAlign w:val="center"/>
          </w:tcPr>
          <w:p w14:paraId="74ACA44A"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Município</w:t>
            </w:r>
          </w:p>
        </w:tc>
        <w:tc>
          <w:tcPr>
            <w:tcW w:w="3537" w:type="dxa"/>
            <w:vAlign w:val="center"/>
          </w:tcPr>
          <w:p w14:paraId="1E27B2CE"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Reequilíbrio contratual</w:t>
            </w:r>
          </w:p>
        </w:tc>
      </w:tr>
      <w:tr w:rsidR="005C46A2" w:rsidRPr="005C46A2" w14:paraId="53A0EE41" w14:textId="77777777" w:rsidTr="004773FA">
        <w:trPr>
          <w:jc w:val="center"/>
        </w:trPr>
        <w:tc>
          <w:tcPr>
            <w:tcW w:w="4248" w:type="dxa"/>
            <w:vAlign w:val="center"/>
          </w:tcPr>
          <w:p w14:paraId="3E0D79A1"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Criação, extinção ou alteração de tributos, taxas ou encargos</w:t>
            </w:r>
          </w:p>
        </w:tc>
        <w:tc>
          <w:tcPr>
            <w:tcW w:w="1559" w:type="dxa"/>
            <w:vAlign w:val="center"/>
          </w:tcPr>
          <w:p w14:paraId="25FFDBD9"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Município</w:t>
            </w:r>
          </w:p>
        </w:tc>
        <w:tc>
          <w:tcPr>
            <w:tcW w:w="3537" w:type="dxa"/>
            <w:vAlign w:val="center"/>
          </w:tcPr>
          <w:p w14:paraId="63A1DCCF"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Reequilíbrio contratual</w:t>
            </w:r>
          </w:p>
        </w:tc>
      </w:tr>
      <w:tr w:rsidR="005C46A2" w:rsidRPr="005C46A2" w14:paraId="19D67F4B" w14:textId="77777777" w:rsidTr="004773FA">
        <w:trPr>
          <w:jc w:val="center"/>
        </w:trPr>
        <w:tc>
          <w:tcPr>
            <w:tcW w:w="4248" w:type="dxa"/>
            <w:vAlign w:val="center"/>
          </w:tcPr>
          <w:p w14:paraId="5FE11385"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Atraso no pagamento</w:t>
            </w:r>
          </w:p>
        </w:tc>
        <w:tc>
          <w:tcPr>
            <w:tcW w:w="1559" w:type="dxa"/>
            <w:vAlign w:val="center"/>
          </w:tcPr>
          <w:p w14:paraId="58B6C256"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Município</w:t>
            </w:r>
          </w:p>
        </w:tc>
        <w:tc>
          <w:tcPr>
            <w:tcW w:w="3537" w:type="dxa"/>
            <w:vAlign w:val="center"/>
          </w:tcPr>
          <w:p w14:paraId="764A4218"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Juros e atualização monetária</w:t>
            </w:r>
          </w:p>
        </w:tc>
      </w:tr>
      <w:tr w:rsidR="005C46A2" w:rsidRPr="005C46A2" w14:paraId="3BCF1AE5" w14:textId="77777777" w:rsidTr="004773FA">
        <w:trPr>
          <w:jc w:val="center"/>
        </w:trPr>
        <w:tc>
          <w:tcPr>
            <w:tcW w:w="4248" w:type="dxa"/>
            <w:vAlign w:val="center"/>
          </w:tcPr>
          <w:p w14:paraId="54DE1B5D"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Problemas com empregados do contratado</w:t>
            </w:r>
          </w:p>
        </w:tc>
        <w:tc>
          <w:tcPr>
            <w:tcW w:w="1559" w:type="dxa"/>
            <w:vAlign w:val="center"/>
          </w:tcPr>
          <w:p w14:paraId="67CCA4AF"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Contratado</w:t>
            </w:r>
          </w:p>
        </w:tc>
        <w:tc>
          <w:tcPr>
            <w:tcW w:w="3537" w:type="dxa"/>
            <w:vAlign w:val="center"/>
          </w:tcPr>
          <w:p w14:paraId="30D6CEFA"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Manutenção do valor</w:t>
            </w:r>
          </w:p>
        </w:tc>
      </w:tr>
      <w:tr w:rsidR="005C46A2" w:rsidRPr="005C46A2" w14:paraId="3DFCC8BD" w14:textId="77777777" w:rsidTr="004773FA">
        <w:trPr>
          <w:jc w:val="center"/>
        </w:trPr>
        <w:tc>
          <w:tcPr>
            <w:tcW w:w="4248" w:type="dxa"/>
            <w:vAlign w:val="center"/>
          </w:tcPr>
          <w:p w14:paraId="1347A760"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Erros na execução</w:t>
            </w:r>
          </w:p>
        </w:tc>
        <w:tc>
          <w:tcPr>
            <w:tcW w:w="1559" w:type="dxa"/>
            <w:vAlign w:val="center"/>
          </w:tcPr>
          <w:p w14:paraId="3EECBBBB"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Contratado</w:t>
            </w:r>
          </w:p>
        </w:tc>
        <w:tc>
          <w:tcPr>
            <w:tcW w:w="3537" w:type="dxa"/>
            <w:vAlign w:val="center"/>
          </w:tcPr>
          <w:p w14:paraId="1AEAD512"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Correção com manutenção do valor</w:t>
            </w:r>
          </w:p>
        </w:tc>
      </w:tr>
      <w:tr w:rsidR="005C46A2" w:rsidRPr="005C46A2" w14:paraId="4AB8BE73" w14:textId="77777777" w:rsidTr="004773FA">
        <w:trPr>
          <w:jc w:val="center"/>
        </w:trPr>
        <w:tc>
          <w:tcPr>
            <w:tcW w:w="4248" w:type="dxa"/>
            <w:vAlign w:val="center"/>
          </w:tcPr>
          <w:p w14:paraId="25ADD327"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Atrasos e inadimplementos</w:t>
            </w:r>
          </w:p>
        </w:tc>
        <w:tc>
          <w:tcPr>
            <w:tcW w:w="1559" w:type="dxa"/>
            <w:vAlign w:val="center"/>
          </w:tcPr>
          <w:p w14:paraId="188A4681"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Contratado</w:t>
            </w:r>
          </w:p>
        </w:tc>
        <w:tc>
          <w:tcPr>
            <w:tcW w:w="3537" w:type="dxa"/>
            <w:vAlign w:val="center"/>
          </w:tcPr>
          <w:p w14:paraId="0BBF7358"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Glosa do valor não executado e aplicação de penalidades</w:t>
            </w:r>
          </w:p>
        </w:tc>
      </w:tr>
      <w:tr w:rsidR="005C46A2" w:rsidRPr="005C46A2" w14:paraId="0EABF34B" w14:textId="77777777" w:rsidTr="004773FA">
        <w:trPr>
          <w:jc w:val="center"/>
        </w:trPr>
        <w:tc>
          <w:tcPr>
            <w:tcW w:w="4248" w:type="dxa"/>
            <w:vAlign w:val="center"/>
          </w:tcPr>
          <w:p w14:paraId="2C6F268F"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lastRenderedPageBreak/>
              <w:t>Oscilações de mercado dos insumos até 5% acima da variação média do ano anterior</w:t>
            </w:r>
          </w:p>
        </w:tc>
        <w:tc>
          <w:tcPr>
            <w:tcW w:w="1559" w:type="dxa"/>
            <w:vAlign w:val="center"/>
          </w:tcPr>
          <w:p w14:paraId="3F26FB30"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Contratado</w:t>
            </w:r>
          </w:p>
        </w:tc>
        <w:tc>
          <w:tcPr>
            <w:tcW w:w="3537" w:type="dxa"/>
            <w:vAlign w:val="center"/>
          </w:tcPr>
          <w:p w14:paraId="557F45F7"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Manutenção do valor</w:t>
            </w:r>
          </w:p>
        </w:tc>
      </w:tr>
      <w:tr w:rsidR="005C46A2" w:rsidRPr="005C46A2" w14:paraId="3483D224" w14:textId="77777777" w:rsidTr="004773FA">
        <w:trPr>
          <w:jc w:val="center"/>
        </w:trPr>
        <w:tc>
          <w:tcPr>
            <w:tcW w:w="4248" w:type="dxa"/>
            <w:vAlign w:val="center"/>
          </w:tcPr>
          <w:p w14:paraId="75A1408F"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Oscilações de mercado dos insumos acima de 5% da variação média do ano anterior</w:t>
            </w:r>
          </w:p>
        </w:tc>
        <w:tc>
          <w:tcPr>
            <w:tcW w:w="1559" w:type="dxa"/>
            <w:vAlign w:val="center"/>
          </w:tcPr>
          <w:p w14:paraId="4636B69E"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Município</w:t>
            </w:r>
          </w:p>
        </w:tc>
        <w:tc>
          <w:tcPr>
            <w:tcW w:w="3537" w:type="dxa"/>
            <w:vAlign w:val="center"/>
          </w:tcPr>
          <w:p w14:paraId="3C08B13A"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Reequilíbrio contratual</w:t>
            </w:r>
          </w:p>
        </w:tc>
      </w:tr>
      <w:tr w:rsidR="005C46A2" w:rsidRPr="005C46A2" w14:paraId="57158B82" w14:textId="77777777" w:rsidTr="004773FA">
        <w:trPr>
          <w:jc w:val="center"/>
        </w:trPr>
        <w:tc>
          <w:tcPr>
            <w:tcW w:w="4248" w:type="dxa"/>
            <w:vAlign w:val="center"/>
          </w:tcPr>
          <w:p w14:paraId="40218146"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Outros eventos não previstos caracterizados como caso fortuito, força maior, fato do príncipe ou fato da administração</w:t>
            </w:r>
          </w:p>
        </w:tc>
        <w:tc>
          <w:tcPr>
            <w:tcW w:w="1559" w:type="dxa"/>
            <w:vAlign w:val="center"/>
          </w:tcPr>
          <w:p w14:paraId="60693E3C"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Município</w:t>
            </w:r>
          </w:p>
        </w:tc>
        <w:tc>
          <w:tcPr>
            <w:tcW w:w="3537" w:type="dxa"/>
            <w:vAlign w:val="center"/>
          </w:tcPr>
          <w:p w14:paraId="40855B8A" w14:textId="77777777" w:rsidR="005C46A2" w:rsidRPr="005C46A2" w:rsidRDefault="005C46A2" w:rsidP="004773FA">
            <w:pPr>
              <w:spacing w:before="80" w:after="80"/>
              <w:jc w:val="center"/>
              <w:rPr>
                <w:rFonts w:ascii="Arial" w:hAnsi="Arial" w:cs="Arial"/>
                <w:sz w:val="22"/>
                <w:szCs w:val="22"/>
              </w:rPr>
            </w:pPr>
            <w:r w:rsidRPr="005C46A2">
              <w:rPr>
                <w:rFonts w:ascii="Arial" w:hAnsi="Arial" w:cs="Arial"/>
                <w:sz w:val="22"/>
                <w:szCs w:val="22"/>
              </w:rPr>
              <w:t>Reequilíbrio contratual</w:t>
            </w:r>
          </w:p>
        </w:tc>
      </w:tr>
    </w:tbl>
    <w:bookmarkEnd w:id="132"/>
    <w:p w14:paraId="0374D87F" w14:textId="659D6FA2" w:rsidR="00242089" w:rsidRPr="00242089" w:rsidRDefault="009A558D" w:rsidP="009873B2">
      <w:pPr>
        <w:pStyle w:val="Ttulo2"/>
        <w:keepNext w:val="0"/>
        <w:tabs>
          <w:tab w:val="left" w:pos="0"/>
        </w:tabs>
        <w:suppressAutoHyphens/>
        <w:spacing w:before="360"/>
        <w:rPr>
          <w:sz w:val="24"/>
        </w:rPr>
      </w:pPr>
      <w:r w:rsidRPr="005907AD">
        <w:rPr>
          <w:sz w:val="24"/>
          <w:u w:val="single"/>
        </w:rPr>
        <w:t xml:space="preserve">CLÁUSULA </w:t>
      </w:r>
      <w:r w:rsidR="00E73106" w:rsidRPr="005907AD">
        <w:rPr>
          <w:sz w:val="24"/>
          <w:u w:val="single"/>
        </w:rPr>
        <w:t>QUARTA</w:t>
      </w:r>
      <w:r w:rsidRPr="005907AD">
        <w:rPr>
          <w:sz w:val="24"/>
        </w:rPr>
        <w:t xml:space="preserve"> </w:t>
      </w:r>
      <w:r w:rsidR="00286414" w:rsidRPr="005907AD">
        <w:rPr>
          <w:sz w:val="24"/>
        </w:rPr>
        <w:t>-</w:t>
      </w:r>
      <w:r w:rsidRPr="005907AD">
        <w:rPr>
          <w:sz w:val="24"/>
        </w:rPr>
        <w:t xml:space="preserve"> </w:t>
      </w:r>
      <w:r w:rsidR="00286414" w:rsidRPr="005907AD">
        <w:rPr>
          <w:sz w:val="24"/>
        </w:rPr>
        <w:t xml:space="preserve">DA </w:t>
      </w:r>
      <w:r w:rsidRPr="005907AD">
        <w:rPr>
          <w:sz w:val="24"/>
        </w:rPr>
        <w:t>SUBCONTRATAÇÃO</w:t>
      </w:r>
    </w:p>
    <w:p w14:paraId="14792634" w14:textId="77777777" w:rsidR="00CE3244" w:rsidRDefault="00CE3244" w:rsidP="00675FF5"/>
    <w:p w14:paraId="0A07F013" w14:textId="77777777" w:rsidR="00BE7504" w:rsidRPr="00276DAE" w:rsidRDefault="00CE3244" w:rsidP="00BE7504">
      <w:pPr>
        <w:pStyle w:val="Expandido"/>
        <w:ind w:left="0"/>
        <w:rPr>
          <w:rFonts w:ascii="Arial" w:hAnsi="Arial" w:cs="Arial"/>
          <w:color w:val="auto"/>
          <w:sz w:val="24"/>
        </w:rPr>
      </w:pPr>
      <w:r w:rsidRPr="001318B1">
        <w:rPr>
          <w:rFonts w:ascii="Arial" w:hAnsi="Arial" w:cs="Arial"/>
          <w:color w:val="auto"/>
          <w:sz w:val="24"/>
        </w:rPr>
        <w:t xml:space="preserve">4.1. </w:t>
      </w:r>
      <w:r w:rsidR="00922E75" w:rsidRPr="00846241">
        <w:rPr>
          <w:rFonts w:ascii="Arial" w:hAnsi="Arial" w:cs="Arial"/>
          <w:color w:val="auto"/>
          <w:sz w:val="24"/>
        </w:rPr>
        <w:t xml:space="preserve">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w:t>
      </w:r>
      <w:r w:rsidR="00BE7504" w:rsidRPr="00276DAE">
        <w:rPr>
          <w:rFonts w:ascii="Arial" w:hAnsi="Arial" w:cs="Arial"/>
          <w:color w:val="auto"/>
          <w:sz w:val="24"/>
        </w:rPr>
        <w:t xml:space="preserve">Artigo 164 </w:t>
      </w:r>
      <w:r w:rsidR="00BE7504" w:rsidRPr="001E12B6">
        <w:rPr>
          <w:rFonts w:ascii="Arial" w:hAnsi="Arial" w:cs="Arial"/>
          <w:color w:val="auto"/>
          <w:sz w:val="24"/>
        </w:rPr>
        <w:t>e seguintes</w:t>
      </w:r>
      <w:r w:rsidR="00BE7504" w:rsidRPr="00276DAE">
        <w:rPr>
          <w:rFonts w:ascii="Arial" w:hAnsi="Arial" w:cs="Arial"/>
          <w:color w:val="auto"/>
          <w:sz w:val="24"/>
        </w:rPr>
        <w:t xml:space="preserve"> do Decreto 8109/2023.</w:t>
      </w:r>
    </w:p>
    <w:p w14:paraId="64131A17" w14:textId="6D91D10E" w:rsidR="00922E75" w:rsidRPr="008001E0" w:rsidRDefault="00922E75" w:rsidP="00922E75">
      <w:pPr>
        <w:pStyle w:val="Expandido"/>
        <w:ind w:left="0"/>
        <w:rPr>
          <w:rFonts w:ascii="Arial" w:hAnsi="Arial"/>
          <w:color w:val="EE0000"/>
        </w:rPr>
      </w:pPr>
    </w:p>
    <w:p w14:paraId="39E78465" w14:textId="43D001D5" w:rsidR="00E635C5" w:rsidRDefault="00481D14" w:rsidP="0097570C">
      <w:pPr>
        <w:pStyle w:val="Expandido"/>
        <w:ind w:left="0"/>
        <w:rPr>
          <w:rFonts w:ascii="Arial" w:hAnsi="Arial" w:cs="Arial"/>
          <w:color w:val="auto"/>
          <w:sz w:val="24"/>
        </w:rPr>
      </w:pPr>
      <w:r w:rsidRPr="00B634DC">
        <w:rPr>
          <w:rFonts w:ascii="Arial" w:hAnsi="Arial" w:cs="Arial"/>
          <w:color w:val="auto"/>
          <w:sz w:val="24"/>
        </w:rPr>
        <w:t xml:space="preserve">4.1.1. </w:t>
      </w:r>
      <w:bookmarkStart w:id="133" w:name="_Hlk114392610"/>
      <w:r w:rsidR="001318B1" w:rsidRPr="00B634DC">
        <w:rPr>
          <w:rFonts w:ascii="Arial" w:hAnsi="Arial" w:cs="Arial"/>
          <w:color w:val="auto"/>
          <w:sz w:val="24"/>
        </w:rPr>
        <w:t>É passível de aprovação para subcontratação, observando rigorosamente o limite máximo estabelecido em conformidade com a legislação vigente, os seguintes itens:</w:t>
      </w:r>
    </w:p>
    <w:p w14:paraId="2CC17A3C" w14:textId="77777777" w:rsidR="001B1B73" w:rsidRDefault="001B1B73" w:rsidP="0097570C">
      <w:pPr>
        <w:pStyle w:val="Expandido"/>
        <w:ind w:left="0"/>
        <w:rPr>
          <w:rFonts w:ascii="Arial" w:hAnsi="Arial" w:cs="Arial"/>
          <w:color w:val="auto"/>
          <w:sz w:val="24"/>
        </w:rPr>
      </w:pPr>
    </w:p>
    <w:p w14:paraId="2188412B" w14:textId="77777777" w:rsidR="00E635C5" w:rsidRPr="00E635C5" w:rsidRDefault="00E635C5" w:rsidP="00E635C5">
      <w:pPr>
        <w:pStyle w:val="Expandido"/>
        <w:numPr>
          <w:ilvl w:val="0"/>
          <w:numId w:val="62"/>
        </w:numPr>
        <w:rPr>
          <w:rFonts w:ascii="Arial" w:hAnsi="Arial" w:cs="Arial"/>
          <w:color w:val="auto"/>
          <w:sz w:val="24"/>
        </w:rPr>
      </w:pPr>
      <w:r w:rsidRPr="00E635C5">
        <w:rPr>
          <w:rFonts w:ascii="Arial" w:hAnsi="Arial" w:cs="Arial"/>
          <w:color w:val="auto"/>
          <w:sz w:val="24"/>
        </w:rPr>
        <w:t>Serviços de fundação;</w:t>
      </w:r>
    </w:p>
    <w:p w14:paraId="0338DA3A" w14:textId="77777777" w:rsidR="00E635C5" w:rsidRPr="00E635C5" w:rsidRDefault="00E635C5" w:rsidP="00E635C5">
      <w:pPr>
        <w:pStyle w:val="Expandido"/>
        <w:numPr>
          <w:ilvl w:val="0"/>
          <w:numId w:val="62"/>
        </w:numPr>
        <w:rPr>
          <w:rFonts w:ascii="Arial" w:hAnsi="Arial" w:cs="Arial"/>
          <w:color w:val="auto"/>
          <w:sz w:val="24"/>
        </w:rPr>
      </w:pPr>
      <w:r w:rsidRPr="00E635C5">
        <w:rPr>
          <w:rFonts w:ascii="Arial" w:hAnsi="Arial" w:cs="Arial"/>
          <w:color w:val="auto"/>
          <w:sz w:val="24"/>
        </w:rPr>
        <w:t>Serviços de vidraçaria;</w:t>
      </w:r>
    </w:p>
    <w:p w14:paraId="3718A11D" w14:textId="77777777" w:rsidR="00E635C5" w:rsidRPr="00E635C5" w:rsidRDefault="00E635C5" w:rsidP="00E635C5">
      <w:pPr>
        <w:pStyle w:val="Expandido"/>
        <w:numPr>
          <w:ilvl w:val="0"/>
          <w:numId w:val="62"/>
        </w:numPr>
        <w:rPr>
          <w:rFonts w:ascii="Arial" w:hAnsi="Arial" w:cs="Arial"/>
          <w:color w:val="auto"/>
          <w:sz w:val="24"/>
        </w:rPr>
      </w:pPr>
      <w:r w:rsidRPr="00E635C5">
        <w:rPr>
          <w:rFonts w:ascii="Arial" w:hAnsi="Arial" w:cs="Arial"/>
          <w:color w:val="auto"/>
          <w:sz w:val="24"/>
        </w:rPr>
        <w:t>Serviços de marcenaria;</w:t>
      </w:r>
    </w:p>
    <w:p w14:paraId="46E9984C" w14:textId="77777777" w:rsidR="00E635C5" w:rsidRPr="00E635C5" w:rsidRDefault="00E635C5" w:rsidP="00E635C5">
      <w:pPr>
        <w:pStyle w:val="Expandido"/>
        <w:numPr>
          <w:ilvl w:val="0"/>
          <w:numId w:val="62"/>
        </w:numPr>
        <w:rPr>
          <w:rFonts w:ascii="Arial" w:hAnsi="Arial" w:cs="Arial"/>
          <w:color w:val="auto"/>
          <w:sz w:val="24"/>
        </w:rPr>
      </w:pPr>
      <w:r w:rsidRPr="00E635C5">
        <w:rPr>
          <w:rFonts w:ascii="Arial" w:hAnsi="Arial" w:cs="Arial"/>
          <w:color w:val="auto"/>
          <w:sz w:val="24"/>
        </w:rPr>
        <w:t>Serviços de marmoraria;</w:t>
      </w:r>
    </w:p>
    <w:p w14:paraId="0A848663" w14:textId="77777777" w:rsidR="00E635C5" w:rsidRPr="00E635C5" w:rsidRDefault="00E635C5" w:rsidP="00E635C5">
      <w:pPr>
        <w:pStyle w:val="Expandido"/>
        <w:numPr>
          <w:ilvl w:val="0"/>
          <w:numId w:val="62"/>
        </w:numPr>
        <w:rPr>
          <w:rFonts w:ascii="Arial" w:hAnsi="Arial" w:cs="Arial"/>
          <w:color w:val="auto"/>
          <w:sz w:val="24"/>
        </w:rPr>
      </w:pPr>
      <w:r w:rsidRPr="00E635C5">
        <w:rPr>
          <w:rFonts w:ascii="Arial" w:hAnsi="Arial" w:cs="Arial"/>
          <w:color w:val="auto"/>
          <w:sz w:val="24"/>
        </w:rPr>
        <w:t xml:space="preserve">Serviço de </w:t>
      </w:r>
      <w:r w:rsidRPr="00E635C5">
        <w:rPr>
          <w:rFonts w:ascii="Segoe UI Symbol" w:hAnsi="Segoe UI Symbol" w:cs="Segoe UI Symbol"/>
          <w:color w:val="auto"/>
          <w:sz w:val="24"/>
        </w:rPr>
        <w:t>⁠</w:t>
      </w:r>
      <w:r w:rsidRPr="00E635C5">
        <w:rPr>
          <w:rFonts w:ascii="Arial" w:hAnsi="Arial" w:cs="Arial"/>
          <w:color w:val="auto"/>
          <w:sz w:val="24"/>
        </w:rPr>
        <w:t>instalação de rede de gás;</w:t>
      </w:r>
    </w:p>
    <w:p w14:paraId="19243139" w14:textId="77777777" w:rsidR="00E635C5" w:rsidRPr="00E635C5" w:rsidRDefault="00E635C5" w:rsidP="00E635C5">
      <w:pPr>
        <w:pStyle w:val="Expandido"/>
        <w:numPr>
          <w:ilvl w:val="0"/>
          <w:numId w:val="62"/>
        </w:numPr>
        <w:rPr>
          <w:rFonts w:ascii="Arial" w:hAnsi="Arial" w:cs="Arial"/>
          <w:color w:val="auto"/>
          <w:sz w:val="24"/>
        </w:rPr>
      </w:pPr>
      <w:r w:rsidRPr="00E635C5">
        <w:rPr>
          <w:rFonts w:ascii="Arial" w:hAnsi="Arial" w:cs="Arial"/>
          <w:color w:val="auto"/>
          <w:sz w:val="24"/>
        </w:rPr>
        <w:t>Serviços de estrutura em madeira;</w:t>
      </w:r>
    </w:p>
    <w:p w14:paraId="1C812676" w14:textId="77777777" w:rsidR="00E635C5" w:rsidRPr="00E635C5" w:rsidRDefault="00E635C5" w:rsidP="00E635C5">
      <w:pPr>
        <w:pStyle w:val="Expandido"/>
        <w:numPr>
          <w:ilvl w:val="0"/>
          <w:numId w:val="62"/>
        </w:numPr>
        <w:rPr>
          <w:rFonts w:ascii="Arial" w:hAnsi="Arial" w:cs="Arial"/>
          <w:color w:val="auto"/>
          <w:sz w:val="24"/>
        </w:rPr>
      </w:pPr>
      <w:r w:rsidRPr="00E635C5">
        <w:rPr>
          <w:rFonts w:ascii="Arial" w:hAnsi="Arial" w:cs="Arial"/>
          <w:color w:val="auto"/>
          <w:sz w:val="24"/>
        </w:rPr>
        <w:t xml:space="preserve">Serviço de </w:t>
      </w:r>
      <w:r w:rsidRPr="00E635C5">
        <w:rPr>
          <w:rFonts w:ascii="Segoe UI Symbol" w:hAnsi="Segoe UI Symbol" w:cs="Segoe UI Symbol"/>
          <w:color w:val="auto"/>
          <w:sz w:val="24"/>
        </w:rPr>
        <w:t>⁠</w:t>
      </w:r>
      <w:r w:rsidRPr="00E635C5">
        <w:rPr>
          <w:rFonts w:ascii="Arial" w:hAnsi="Arial" w:cs="Arial"/>
          <w:color w:val="auto"/>
          <w:sz w:val="24"/>
        </w:rPr>
        <w:t xml:space="preserve">instalação de paredes em </w:t>
      </w:r>
      <w:proofErr w:type="spellStart"/>
      <w:r w:rsidRPr="00E635C5">
        <w:rPr>
          <w:rFonts w:ascii="Arial" w:hAnsi="Arial" w:cs="Arial"/>
          <w:color w:val="auto"/>
          <w:sz w:val="24"/>
        </w:rPr>
        <w:t>drywall</w:t>
      </w:r>
      <w:proofErr w:type="spellEnd"/>
      <w:r w:rsidRPr="00E635C5">
        <w:rPr>
          <w:rFonts w:ascii="Arial" w:hAnsi="Arial" w:cs="Arial"/>
          <w:color w:val="auto"/>
          <w:sz w:val="24"/>
        </w:rPr>
        <w:t>;</w:t>
      </w:r>
    </w:p>
    <w:p w14:paraId="21AD2CAC" w14:textId="77777777" w:rsidR="00E635C5" w:rsidRPr="00E635C5" w:rsidRDefault="00E635C5" w:rsidP="00E635C5">
      <w:pPr>
        <w:pStyle w:val="Expandido"/>
        <w:numPr>
          <w:ilvl w:val="0"/>
          <w:numId w:val="62"/>
        </w:numPr>
        <w:rPr>
          <w:rFonts w:ascii="Arial" w:hAnsi="Arial" w:cs="Arial"/>
          <w:color w:val="auto"/>
          <w:sz w:val="24"/>
        </w:rPr>
      </w:pPr>
      <w:r w:rsidRPr="00E635C5">
        <w:rPr>
          <w:rFonts w:ascii="Arial" w:hAnsi="Arial" w:cs="Arial"/>
          <w:color w:val="auto"/>
          <w:sz w:val="24"/>
        </w:rPr>
        <w:t>Serviços de pintura;</w:t>
      </w:r>
    </w:p>
    <w:p w14:paraId="0B9797FB" w14:textId="77777777" w:rsidR="00E635C5" w:rsidRPr="00E635C5" w:rsidRDefault="00E635C5" w:rsidP="00E635C5">
      <w:pPr>
        <w:pStyle w:val="Expandido"/>
        <w:numPr>
          <w:ilvl w:val="0"/>
          <w:numId w:val="62"/>
        </w:numPr>
        <w:rPr>
          <w:rFonts w:ascii="Arial" w:hAnsi="Arial" w:cs="Arial"/>
          <w:color w:val="auto"/>
          <w:sz w:val="24"/>
        </w:rPr>
      </w:pPr>
      <w:r w:rsidRPr="00E635C5">
        <w:rPr>
          <w:rFonts w:ascii="Arial" w:hAnsi="Arial" w:cs="Arial"/>
          <w:color w:val="auto"/>
          <w:sz w:val="24"/>
        </w:rPr>
        <w:t>Serviços de forro e gesso;</w:t>
      </w:r>
    </w:p>
    <w:p w14:paraId="51AE3553" w14:textId="77777777" w:rsidR="00E635C5" w:rsidRPr="00E635C5" w:rsidRDefault="00E635C5" w:rsidP="00E635C5">
      <w:pPr>
        <w:pStyle w:val="Expandido"/>
        <w:numPr>
          <w:ilvl w:val="0"/>
          <w:numId w:val="62"/>
        </w:numPr>
        <w:rPr>
          <w:rFonts w:ascii="Arial" w:hAnsi="Arial" w:cs="Arial"/>
          <w:color w:val="auto"/>
          <w:sz w:val="24"/>
        </w:rPr>
      </w:pPr>
      <w:r w:rsidRPr="00E635C5">
        <w:rPr>
          <w:rFonts w:ascii="Arial" w:hAnsi="Arial" w:cs="Arial"/>
          <w:color w:val="auto"/>
          <w:sz w:val="24"/>
        </w:rPr>
        <w:t>Serviços de execução laje;</w:t>
      </w:r>
    </w:p>
    <w:p w14:paraId="23409363" w14:textId="77777777" w:rsidR="00E635C5" w:rsidRPr="00E635C5" w:rsidRDefault="00E635C5" w:rsidP="00E635C5">
      <w:pPr>
        <w:pStyle w:val="Expandido"/>
        <w:numPr>
          <w:ilvl w:val="0"/>
          <w:numId w:val="62"/>
        </w:numPr>
        <w:rPr>
          <w:rFonts w:ascii="Arial" w:hAnsi="Arial" w:cs="Arial"/>
          <w:color w:val="auto"/>
          <w:sz w:val="24"/>
        </w:rPr>
      </w:pPr>
      <w:r w:rsidRPr="00E635C5">
        <w:rPr>
          <w:rFonts w:ascii="Arial" w:hAnsi="Arial" w:cs="Arial"/>
          <w:color w:val="auto"/>
          <w:sz w:val="24"/>
        </w:rPr>
        <w:t>Serviços de hidráulica e elétrico.</w:t>
      </w:r>
    </w:p>
    <w:p w14:paraId="69BC0EE8" w14:textId="6084C266" w:rsidR="00922E75" w:rsidRPr="008001E0" w:rsidRDefault="00922E75" w:rsidP="001318B1">
      <w:pPr>
        <w:pStyle w:val="Expandido"/>
        <w:ind w:left="0"/>
        <w:rPr>
          <w:rFonts w:ascii="Arial" w:hAnsi="Arial" w:cs="Arial"/>
          <w:color w:val="EE0000"/>
          <w:sz w:val="24"/>
        </w:rPr>
      </w:pPr>
    </w:p>
    <w:bookmarkEnd w:id="133"/>
    <w:p w14:paraId="38296A49" w14:textId="6CA8E4DF" w:rsidR="008C2BE3" w:rsidRPr="0064531A" w:rsidRDefault="008C2BE3" w:rsidP="009E73DD">
      <w:pPr>
        <w:pStyle w:val="Expandido"/>
        <w:ind w:left="0"/>
        <w:rPr>
          <w:rFonts w:ascii="Arial" w:hAnsi="Arial" w:cs="Arial"/>
          <w:color w:val="auto"/>
          <w:sz w:val="24"/>
        </w:rPr>
      </w:pPr>
      <w:r w:rsidRPr="0064531A">
        <w:rPr>
          <w:rFonts w:ascii="Arial" w:hAnsi="Arial" w:cs="Arial"/>
          <w:color w:val="auto"/>
          <w:sz w:val="24"/>
        </w:rPr>
        <w:t>4.1.2.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1E60E64" w14:textId="77777777" w:rsidR="00922E75" w:rsidRPr="006D2F63" w:rsidRDefault="00922E75" w:rsidP="009E73DD">
      <w:pPr>
        <w:pStyle w:val="Expandido"/>
        <w:ind w:left="0"/>
        <w:rPr>
          <w:sz w:val="22"/>
        </w:rPr>
      </w:pPr>
    </w:p>
    <w:p w14:paraId="545D4F40" w14:textId="2045860C" w:rsidR="009A558D" w:rsidRPr="00922E75" w:rsidRDefault="009A558D" w:rsidP="00922E75">
      <w:pPr>
        <w:spacing w:after="240"/>
        <w:jc w:val="both"/>
        <w:rPr>
          <w:rFonts w:ascii="Arial" w:hAnsi="Arial"/>
          <w:b/>
          <w:bCs/>
        </w:rPr>
      </w:pPr>
      <w:r w:rsidRPr="00922E75">
        <w:rPr>
          <w:rFonts w:ascii="Arial" w:hAnsi="Arial"/>
          <w:b/>
          <w:bCs/>
          <w:u w:val="single"/>
        </w:rPr>
        <w:t>CLÁUSULA QU</w:t>
      </w:r>
      <w:r w:rsidR="00E73106" w:rsidRPr="00922E75">
        <w:rPr>
          <w:rFonts w:ascii="Arial" w:hAnsi="Arial"/>
          <w:b/>
          <w:bCs/>
          <w:u w:val="single"/>
        </w:rPr>
        <w:t>INTA</w:t>
      </w:r>
      <w:r w:rsidRPr="00922E75">
        <w:rPr>
          <w:rFonts w:ascii="Arial" w:hAnsi="Arial"/>
          <w:b/>
          <w:bCs/>
        </w:rPr>
        <w:t xml:space="preserve"> - PREÇO</w:t>
      </w:r>
    </w:p>
    <w:p w14:paraId="03953BD3" w14:textId="7918F1D7" w:rsidR="00AE3475" w:rsidRPr="00AE3475"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 xml:space="preserve">No valor acima estão incluídas todas as despesas ordinárias diretas e indiretas decorrentes da execução do objeto, inclusive tributos e/ou impostos, encargos sociais, trabalhistas, previdenciários, fiscais e comerciais incidentes, taxa de </w:t>
      </w:r>
      <w:r w:rsidRPr="00AE3475">
        <w:rPr>
          <w:rFonts w:eastAsia="SimSun"/>
          <w:b w:val="0"/>
          <w:bCs/>
          <w:sz w:val="24"/>
        </w:rPr>
        <w:lastRenderedPageBreak/>
        <w:t>administração, frete, seguro e outros necessários ao cumprimento integral do objeto da contratação.</w:t>
      </w:r>
    </w:p>
    <w:p w14:paraId="0EB7BC15" w14:textId="1E884C9B" w:rsidR="000254EB" w:rsidRPr="00DE6DBB" w:rsidRDefault="009A558D" w:rsidP="00675FF5">
      <w:pPr>
        <w:spacing w:before="214"/>
        <w:jc w:val="both"/>
        <w:rPr>
          <w:rFonts w:ascii="Arial" w:hAnsi="Arial"/>
          <w:b/>
          <w:bCs/>
        </w:rPr>
      </w:pPr>
      <w:r w:rsidRPr="00DE6DBB">
        <w:rPr>
          <w:rFonts w:ascii="Arial" w:hAnsi="Arial"/>
          <w:b/>
          <w:bCs/>
          <w:u w:val="single"/>
        </w:rPr>
        <w:t xml:space="preserve">CLÁUSULA </w:t>
      </w:r>
      <w:r w:rsidR="00E73106" w:rsidRPr="00DE6DBB">
        <w:rPr>
          <w:rFonts w:ascii="Arial" w:hAnsi="Arial"/>
          <w:b/>
          <w:bCs/>
          <w:u w:val="single"/>
        </w:rPr>
        <w:t>SEXTA</w:t>
      </w:r>
      <w:r w:rsidRPr="00DE6DBB">
        <w:rPr>
          <w:rFonts w:ascii="Arial" w:hAnsi="Arial"/>
          <w:b/>
          <w:bCs/>
        </w:rPr>
        <w:t xml:space="preserve"> </w:t>
      </w:r>
      <w:r w:rsidR="00217620" w:rsidRPr="00DE6DBB">
        <w:rPr>
          <w:rFonts w:ascii="Arial" w:hAnsi="Arial"/>
          <w:b/>
          <w:bCs/>
        </w:rPr>
        <w:t>-</w:t>
      </w:r>
      <w:r w:rsidRPr="00DE6DBB">
        <w:rPr>
          <w:rFonts w:ascii="Arial" w:hAnsi="Arial"/>
          <w:b/>
          <w:bCs/>
        </w:rPr>
        <w:t xml:space="preserve"> </w:t>
      </w:r>
      <w:r w:rsidR="000254EB" w:rsidRPr="00DE6DBB">
        <w:rPr>
          <w:rFonts w:ascii="Arial" w:hAnsi="Arial"/>
          <w:b/>
          <w:bCs/>
        </w:rPr>
        <w:t xml:space="preserve">PAGAMENTO </w:t>
      </w:r>
    </w:p>
    <w:p w14:paraId="2B30D7ED" w14:textId="77777777" w:rsidR="00176E24" w:rsidRDefault="00176E24" w:rsidP="004771B3">
      <w:pPr>
        <w:jc w:val="both"/>
        <w:rPr>
          <w:rFonts w:ascii="Arial" w:hAnsi="Arial"/>
          <w:color w:val="FF0000"/>
        </w:rPr>
      </w:pPr>
    </w:p>
    <w:p w14:paraId="7F27DEB9" w14:textId="4CF2E704" w:rsidR="00EF57AE" w:rsidRPr="00B776D2" w:rsidRDefault="00176E24" w:rsidP="00EF57AE">
      <w:pPr>
        <w:jc w:val="both"/>
        <w:rPr>
          <w:rFonts w:ascii="Arial" w:hAnsi="Arial"/>
        </w:rPr>
      </w:pPr>
      <w:r w:rsidRPr="00B776D2">
        <w:rPr>
          <w:rFonts w:ascii="Arial" w:hAnsi="Arial"/>
        </w:rPr>
        <w:t xml:space="preserve">6.1. </w:t>
      </w:r>
      <w:r w:rsidR="00EF57AE" w:rsidRPr="00B776D2">
        <w:rPr>
          <w:rFonts w:ascii="Arial" w:hAnsi="Arial"/>
        </w:rPr>
        <w:t xml:space="preserve">A contratada, após a aprovação da medição, emitirá as faturas contra a Administração, no primeiro dia subsequente à comunicação do valor aprovado e o pagamento será efetuado no prazo máximo de </w:t>
      </w:r>
      <w:r w:rsidR="00EF57AE" w:rsidRPr="00B776D2">
        <w:rPr>
          <w:rFonts w:ascii="Arial" w:hAnsi="Arial"/>
          <w:b/>
          <w:bCs/>
        </w:rPr>
        <w:t>até 10 (dez) dias úteis,</w:t>
      </w:r>
      <w:r w:rsidR="00EF57AE" w:rsidRPr="00B776D2">
        <w:rPr>
          <w:rFonts w:ascii="Arial" w:hAnsi="Arial"/>
        </w:rPr>
        <w:t xml:space="preserve"> contados da finalização da liquidação da despesa, conforme seção anterior, nos termos da Instrução Normativa SEGES/ME nº 77, de 2022.</w:t>
      </w:r>
    </w:p>
    <w:p w14:paraId="47987189" w14:textId="77777777" w:rsidR="00EF57AE" w:rsidRDefault="00EF57AE" w:rsidP="00EF57AE">
      <w:pPr>
        <w:pStyle w:val="Expandido"/>
        <w:ind w:left="0"/>
        <w:rPr>
          <w:rFonts w:ascii="Arial" w:hAnsi="Arial" w:cs="Arial"/>
          <w:b/>
          <w:color w:val="auto"/>
          <w:sz w:val="24"/>
        </w:rPr>
      </w:pPr>
    </w:p>
    <w:p w14:paraId="792BF546" w14:textId="719A4D68" w:rsidR="00EF57AE" w:rsidRDefault="00EF57AE" w:rsidP="00EF57AE">
      <w:pPr>
        <w:pStyle w:val="Expandido"/>
        <w:ind w:left="0"/>
        <w:rPr>
          <w:rFonts w:ascii="Arial" w:hAnsi="Arial" w:cs="Arial"/>
          <w:b/>
          <w:color w:val="auto"/>
          <w:sz w:val="24"/>
        </w:rPr>
      </w:pPr>
      <w:r w:rsidRPr="00F76558">
        <w:rPr>
          <w:rFonts w:ascii="Arial" w:hAnsi="Arial" w:cs="Arial"/>
          <w:b/>
          <w:color w:val="auto"/>
          <w:sz w:val="24"/>
        </w:rPr>
        <w:t xml:space="preserve">OBS. A EMPRESA CONTRATADA DEVERÁ, OBRIGATORIAMENTE, DESCREVER NA </w:t>
      </w:r>
      <w:r w:rsidRPr="00B776D2">
        <w:rPr>
          <w:rFonts w:ascii="Arial" w:hAnsi="Arial" w:cs="Arial"/>
          <w:b/>
          <w:color w:val="auto"/>
          <w:sz w:val="24"/>
        </w:rPr>
        <w:t>NOTA FISCAL, OS SEGUINTES DADOS:</w:t>
      </w:r>
    </w:p>
    <w:p w14:paraId="7924B1B5" w14:textId="77777777" w:rsidR="00B776D2" w:rsidRPr="00B776D2" w:rsidRDefault="00B776D2" w:rsidP="00B776D2">
      <w:pPr>
        <w:jc w:val="both"/>
        <w:rPr>
          <w:rFonts w:ascii="Arial" w:hAnsi="Arial"/>
          <w:b/>
          <w:bCs/>
        </w:rPr>
      </w:pPr>
      <w:r w:rsidRPr="00B776D2">
        <w:rPr>
          <w:rFonts w:ascii="Arial" w:hAnsi="Arial"/>
          <w:b/>
          <w:bCs/>
        </w:rPr>
        <w:t xml:space="preserve">N° do Processo / N° da Concorrência Eletrônica. </w:t>
      </w:r>
    </w:p>
    <w:p w14:paraId="0FC2586E" w14:textId="77777777" w:rsidR="00B776D2" w:rsidRPr="00B776D2" w:rsidRDefault="00B776D2" w:rsidP="00B776D2">
      <w:pPr>
        <w:pStyle w:val="Expandido"/>
        <w:ind w:left="0"/>
        <w:rPr>
          <w:rFonts w:ascii="Arial" w:hAnsi="Arial" w:cs="Arial"/>
          <w:b/>
          <w:bCs/>
          <w:color w:val="auto"/>
          <w:sz w:val="24"/>
        </w:rPr>
      </w:pPr>
      <w:r w:rsidRPr="00B776D2">
        <w:rPr>
          <w:rFonts w:ascii="Arial" w:hAnsi="Arial" w:cs="Arial"/>
          <w:b/>
          <w:bCs/>
          <w:color w:val="auto"/>
          <w:sz w:val="24"/>
        </w:rPr>
        <w:t>Proposta SISMOB nº 11975.4850001/25-007 - Ministério da Saúde - Portaria GM-MS-nº 8222 de 23-09-2025 – Construção de Centro de Atenção Psicossocial - CAPS IJ no município de Sertãozinho/SP.</w:t>
      </w:r>
    </w:p>
    <w:p w14:paraId="6FF32980" w14:textId="77777777" w:rsidR="00B776D2" w:rsidRDefault="00B776D2" w:rsidP="00EF57AE">
      <w:pPr>
        <w:pStyle w:val="Expandido"/>
        <w:ind w:left="0"/>
        <w:rPr>
          <w:rFonts w:ascii="Arial" w:hAnsi="Arial" w:cs="Arial"/>
          <w:b/>
          <w:color w:val="auto"/>
          <w:sz w:val="24"/>
        </w:rPr>
      </w:pPr>
    </w:p>
    <w:p w14:paraId="3798531F" w14:textId="3BBEED1B" w:rsidR="00EF57AE" w:rsidRPr="00EF57AE" w:rsidRDefault="00EF57AE" w:rsidP="0047367D">
      <w:pPr>
        <w:jc w:val="both"/>
        <w:rPr>
          <w:rFonts w:ascii="Arial" w:hAnsi="Arial"/>
        </w:rPr>
      </w:pPr>
      <w:r>
        <w:rPr>
          <w:rFonts w:ascii="Arial" w:hAnsi="Arial"/>
        </w:rPr>
        <w:t xml:space="preserve">6.2. </w:t>
      </w:r>
      <w:r w:rsidRPr="00EF57AE">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69B9A619" w14:textId="77777777" w:rsidR="00EF57AE" w:rsidRPr="00EF57AE" w:rsidRDefault="00EF57AE" w:rsidP="0047367D">
      <w:pPr>
        <w:rPr>
          <w:rFonts w:ascii="Arial" w:hAnsi="Arial"/>
          <w:color w:val="ED0000"/>
        </w:rPr>
      </w:pPr>
    </w:p>
    <w:p w14:paraId="1226051F" w14:textId="5561B00A" w:rsidR="00EF57AE" w:rsidRPr="00EF57AE" w:rsidRDefault="00EF57AE" w:rsidP="0047367D">
      <w:pPr>
        <w:pStyle w:val="Expandido"/>
        <w:ind w:left="0"/>
        <w:rPr>
          <w:rFonts w:ascii="Arial" w:hAnsi="Arial" w:cs="Arial"/>
          <w:color w:val="auto"/>
          <w:sz w:val="24"/>
        </w:rPr>
      </w:pPr>
      <w:r>
        <w:rPr>
          <w:rFonts w:ascii="Arial" w:hAnsi="Arial" w:cs="Arial"/>
          <w:color w:val="auto"/>
          <w:sz w:val="24"/>
        </w:rPr>
        <w:t xml:space="preserve">6.3. </w:t>
      </w:r>
      <w:r w:rsidRPr="00EF57AE">
        <w:rPr>
          <w:rFonts w:ascii="Arial" w:hAnsi="Arial" w:cs="Arial"/>
          <w:color w:val="auto"/>
          <w:sz w:val="24"/>
        </w:rPr>
        <w:t>O pagamento será realizado através de ordem bancária, para crédito em banco, agência e conta corrente indicados pelo contratado.</w:t>
      </w:r>
    </w:p>
    <w:p w14:paraId="579F2949" w14:textId="77777777" w:rsidR="00EF57AE" w:rsidRPr="00EF57AE" w:rsidRDefault="00EF57AE" w:rsidP="0047367D">
      <w:pPr>
        <w:pStyle w:val="Expandido"/>
        <w:rPr>
          <w:rFonts w:ascii="Arial" w:hAnsi="Arial" w:cs="Arial"/>
          <w:color w:val="auto"/>
          <w:sz w:val="24"/>
          <w:highlight w:val="cyan"/>
        </w:rPr>
      </w:pPr>
    </w:p>
    <w:p w14:paraId="0FFFCA1C" w14:textId="6DA8D4C5" w:rsidR="00EF57AE" w:rsidRPr="00EF57AE" w:rsidRDefault="00EF57AE" w:rsidP="0047367D">
      <w:pPr>
        <w:pStyle w:val="Expandido"/>
        <w:ind w:left="0"/>
        <w:rPr>
          <w:rFonts w:ascii="Arial" w:hAnsi="Arial" w:cs="Arial"/>
          <w:color w:val="auto"/>
          <w:sz w:val="24"/>
        </w:rPr>
      </w:pPr>
      <w:r>
        <w:rPr>
          <w:rFonts w:ascii="Arial" w:hAnsi="Arial" w:cs="Arial"/>
          <w:color w:val="auto"/>
          <w:sz w:val="24"/>
        </w:rPr>
        <w:t xml:space="preserve">6.4. </w:t>
      </w:r>
      <w:r w:rsidRPr="00EF57AE">
        <w:rPr>
          <w:rFonts w:ascii="Arial" w:hAnsi="Arial" w:cs="Arial"/>
          <w:color w:val="auto"/>
          <w:sz w:val="24"/>
        </w:rPr>
        <w:t>Será considerada data do pagamento o dia em que constar como emitida a ordem bancária para pagamento.</w:t>
      </w:r>
    </w:p>
    <w:p w14:paraId="62F95FEC" w14:textId="77777777" w:rsidR="00EF57AE" w:rsidRPr="00EF57AE" w:rsidRDefault="00EF57AE" w:rsidP="0047367D">
      <w:pPr>
        <w:pStyle w:val="Expandido"/>
        <w:rPr>
          <w:rFonts w:ascii="Arial" w:hAnsi="Arial" w:cs="Arial"/>
          <w:color w:val="auto"/>
          <w:sz w:val="24"/>
          <w:highlight w:val="cyan"/>
        </w:rPr>
      </w:pPr>
    </w:p>
    <w:p w14:paraId="13E1D314" w14:textId="68A3C371" w:rsidR="00EF57AE" w:rsidRPr="00EF57AE" w:rsidRDefault="00EF57AE" w:rsidP="0047367D">
      <w:pPr>
        <w:pStyle w:val="Expandido"/>
        <w:ind w:left="0"/>
        <w:rPr>
          <w:rFonts w:ascii="Arial" w:hAnsi="Arial" w:cs="Arial"/>
          <w:color w:val="auto"/>
          <w:sz w:val="24"/>
        </w:rPr>
      </w:pPr>
      <w:r>
        <w:rPr>
          <w:rFonts w:ascii="Arial" w:hAnsi="Arial" w:cs="Arial"/>
          <w:color w:val="auto"/>
          <w:sz w:val="24"/>
        </w:rPr>
        <w:t xml:space="preserve">6.5. </w:t>
      </w:r>
      <w:r w:rsidRPr="00EF57AE">
        <w:rPr>
          <w:rFonts w:ascii="Arial" w:hAnsi="Arial" w:cs="Arial"/>
          <w:color w:val="auto"/>
          <w:sz w:val="24"/>
        </w:rPr>
        <w:t>Quando do pagamento, será efetuada a retenção tributária prevista na legislação aplicável.</w:t>
      </w:r>
    </w:p>
    <w:p w14:paraId="596B60C9" w14:textId="77777777" w:rsidR="00EF57AE" w:rsidRPr="00EF57AE" w:rsidRDefault="00EF57AE" w:rsidP="0047367D">
      <w:pPr>
        <w:pStyle w:val="Expandido"/>
        <w:rPr>
          <w:rFonts w:ascii="Arial" w:hAnsi="Arial" w:cs="Arial"/>
          <w:color w:val="auto"/>
          <w:sz w:val="24"/>
          <w:highlight w:val="cyan"/>
        </w:rPr>
      </w:pPr>
    </w:p>
    <w:p w14:paraId="076CD38B" w14:textId="0BD9BDF0" w:rsidR="00EF57AE" w:rsidRPr="00EF57AE" w:rsidRDefault="00EF57AE" w:rsidP="0047367D">
      <w:pPr>
        <w:pStyle w:val="Expandido"/>
        <w:ind w:left="0"/>
        <w:rPr>
          <w:rFonts w:ascii="Arial" w:hAnsi="Arial" w:cs="Arial"/>
          <w:color w:val="auto"/>
          <w:sz w:val="24"/>
        </w:rPr>
      </w:pPr>
      <w:r>
        <w:rPr>
          <w:rFonts w:ascii="Arial" w:hAnsi="Arial" w:cs="Arial"/>
          <w:color w:val="auto"/>
          <w:sz w:val="24"/>
        </w:rPr>
        <w:t xml:space="preserve">6.6. </w:t>
      </w:r>
      <w:r w:rsidRPr="00EF57AE">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74FC2AC6" w14:textId="77777777" w:rsidR="00EF57AE" w:rsidRPr="00EF57AE" w:rsidRDefault="00EF57AE" w:rsidP="0047367D">
      <w:pPr>
        <w:pStyle w:val="Expandido"/>
        <w:rPr>
          <w:rFonts w:ascii="Arial" w:hAnsi="Arial" w:cs="Arial"/>
          <w:color w:val="auto"/>
          <w:sz w:val="24"/>
          <w:highlight w:val="cyan"/>
        </w:rPr>
      </w:pPr>
    </w:p>
    <w:p w14:paraId="0901DF60" w14:textId="2457C59F" w:rsidR="00EF57AE" w:rsidRPr="00EF57AE" w:rsidRDefault="00EF57AE" w:rsidP="0047367D">
      <w:pPr>
        <w:pStyle w:val="Expandido"/>
        <w:ind w:left="0"/>
        <w:rPr>
          <w:rFonts w:ascii="Arial" w:hAnsi="Arial" w:cs="Arial"/>
          <w:color w:val="auto"/>
          <w:sz w:val="24"/>
        </w:rPr>
      </w:pPr>
      <w:r>
        <w:rPr>
          <w:rFonts w:ascii="Arial" w:hAnsi="Arial" w:cs="Arial"/>
          <w:color w:val="auto"/>
          <w:sz w:val="24"/>
        </w:rPr>
        <w:t xml:space="preserve">6.7. </w:t>
      </w:r>
      <w:r w:rsidRPr="00EF57AE">
        <w:rPr>
          <w:rFonts w:ascii="Arial" w:hAnsi="Arial" w:cs="Arial"/>
          <w:color w:val="auto"/>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7EEA8A" w14:textId="4EEE4960" w:rsidR="00117BFF" w:rsidRPr="008378E2" w:rsidRDefault="00117BFF" w:rsidP="00A54E44">
      <w:pPr>
        <w:spacing w:before="240"/>
        <w:jc w:val="both"/>
        <w:rPr>
          <w:rFonts w:ascii="Arial" w:hAnsi="Arial"/>
          <w:b/>
          <w:bCs/>
        </w:rPr>
      </w:pPr>
      <w:bookmarkStart w:id="134" w:name="_Hlk170983273"/>
      <w:r w:rsidRPr="008378E2">
        <w:rPr>
          <w:rFonts w:ascii="Arial" w:hAnsi="Arial"/>
          <w:b/>
          <w:bCs/>
          <w:u w:val="single"/>
        </w:rPr>
        <w:t>CLÁUSULA SÉTIMA</w:t>
      </w:r>
      <w:r w:rsidRPr="008378E2">
        <w:rPr>
          <w:rFonts w:ascii="Arial" w:hAnsi="Arial"/>
          <w:b/>
          <w:bCs/>
        </w:rPr>
        <w:t xml:space="preserve"> - </w:t>
      </w:r>
      <w:r w:rsidR="00112D4B" w:rsidRPr="008378E2">
        <w:rPr>
          <w:rFonts w:ascii="Arial" w:hAnsi="Arial"/>
          <w:b/>
          <w:bCs/>
        </w:rPr>
        <w:t>REAJUSTE</w:t>
      </w:r>
    </w:p>
    <w:p w14:paraId="47C16700" w14:textId="6498E15B" w:rsidR="00026839" w:rsidRPr="002930B7" w:rsidRDefault="00026839" w:rsidP="004E74A6">
      <w:pPr>
        <w:pStyle w:val="Nivel2"/>
        <w:widowControl w:val="0"/>
        <w:numPr>
          <w:ilvl w:val="0"/>
          <w:numId w:val="0"/>
        </w:numPr>
        <w:suppressAutoHyphens/>
        <w:spacing w:after="0" w:line="240" w:lineRule="auto"/>
        <w:rPr>
          <w:b/>
          <w:color w:val="auto"/>
          <w:sz w:val="24"/>
          <w:szCs w:val="24"/>
        </w:rPr>
      </w:pPr>
      <w:r w:rsidRPr="002930B7">
        <w:rPr>
          <w:bCs/>
          <w:color w:val="auto"/>
          <w:sz w:val="24"/>
          <w:szCs w:val="24"/>
        </w:rPr>
        <w:t xml:space="preserve">7.1. Os preços inicialmente contratados são fixos e irreajustáveis no prazo de um ano contado da data </w:t>
      </w:r>
      <w:r w:rsidR="008B0AB0" w:rsidRPr="002930B7">
        <w:rPr>
          <w:bCs/>
          <w:color w:val="auto"/>
          <w:sz w:val="24"/>
          <w:szCs w:val="24"/>
        </w:rPr>
        <w:t xml:space="preserve">de </w:t>
      </w:r>
      <w:r w:rsidR="002930B7" w:rsidRPr="002930B7">
        <w:rPr>
          <w:b/>
          <w:color w:val="auto"/>
          <w:sz w:val="24"/>
          <w:szCs w:val="24"/>
          <w:u w:val="single"/>
        </w:rPr>
        <w:t>24</w:t>
      </w:r>
      <w:r w:rsidR="008B0AB0" w:rsidRPr="002930B7">
        <w:rPr>
          <w:b/>
          <w:color w:val="auto"/>
          <w:sz w:val="24"/>
          <w:szCs w:val="24"/>
          <w:u w:val="single"/>
        </w:rPr>
        <w:t>/</w:t>
      </w:r>
      <w:r w:rsidR="003D3531" w:rsidRPr="002930B7">
        <w:rPr>
          <w:b/>
          <w:color w:val="auto"/>
          <w:sz w:val="24"/>
          <w:szCs w:val="24"/>
          <w:u w:val="single"/>
        </w:rPr>
        <w:t>1</w:t>
      </w:r>
      <w:r w:rsidR="002930B7" w:rsidRPr="002930B7">
        <w:rPr>
          <w:b/>
          <w:color w:val="auto"/>
          <w:sz w:val="24"/>
          <w:szCs w:val="24"/>
          <w:u w:val="single"/>
        </w:rPr>
        <w:t>1</w:t>
      </w:r>
      <w:r w:rsidR="008B0AB0" w:rsidRPr="002930B7">
        <w:rPr>
          <w:b/>
          <w:color w:val="auto"/>
          <w:sz w:val="24"/>
          <w:szCs w:val="24"/>
          <w:u w:val="single"/>
        </w:rPr>
        <w:t>/2025</w:t>
      </w:r>
      <w:r w:rsidR="008B0AB0" w:rsidRPr="002930B7">
        <w:rPr>
          <w:b/>
          <w:color w:val="auto"/>
          <w:sz w:val="24"/>
          <w:szCs w:val="24"/>
        </w:rPr>
        <w:t xml:space="preserve"> (data da planilha resumo).</w:t>
      </w:r>
    </w:p>
    <w:p w14:paraId="65FDE7E4" w14:textId="1E494BEF" w:rsidR="00A47773" w:rsidRPr="00A47773" w:rsidRDefault="00026839" w:rsidP="004E74A6">
      <w:pPr>
        <w:pStyle w:val="Nivel2"/>
        <w:widowControl w:val="0"/>
        <w:numPr>
          <w:ilvl w:val="0"/>
          <w:numId w:val="0"/>
        </w:numPr>
        <w:suppressAutoHyphens/>
        <w:spacing w:after="0" w:line="240" w:lineRule="auto"/>
        <w:rPr>
          <w:rStyle w:val="Forte"/>
          <w:b w:val="0"/>
          <w:color w:val="auto"/>
          <w:sz w:val="24"/>
          <w:szCs w:val="24"/>
        </w:rPr>
      </w:pPr>
      <w:r w:rsidRPr="00A47773">
        <w:rPr>
          <w:color w:val="auto"/>
          <w:sz w:val="24"/>
          <w:szCs w:val="24"/>
        </w:rPr>
        <w:t>7.1.1.</w:t>
      </w:r>
      <w:r w:rsidRPr="00A47773">
        <w:rPr>
          <w:color w:val="auto"/>
          <w:sz w:val="24"/>
          <w:szCs w:val="24"/>
        </w:rPr>
        <w:tab/>
        <w:t xml:space="preserve">O orçamento estimado pela Administração baseou-se nas planilhas referenciais elaboradas com base no </w:t>
      </w:r>
      <w:r w:rsidR="00A47773" w:rsidRPr="00A47773">
        <w:rPr>
          <w:color w:val="auto"/>
          <w:sz w:val="24"/>
          <w:szCs w:val="24"/>
        </w:rPr>
        <w:t>SINAPI, CDHU, SBC, ORSE, IOPES, EMOP, SEINFRA, AGETOP CIVIL</w:t>
      </w:r>
      <w:r w:rsidR="00A47773">
        <w:rPr>
          <w:color w:val="auto"/>
          <w:sz w:val="24"/>
          <w:szCs w:val="24"/>
        </w:rPr>
        <w:t xml:space="preserve"> e </w:t>
      </w:r>
      <w:r w:rsidR="00A47773" w:rsidRPr="00A47773">
        <w:rPr>
          <w:color w:val="auto"/>
          <w:sz w:val="24"/>
          <w:szCs w:val="24"/>
        </w:rPr>
        <w:t>FDE</w:t>
      </w:r>
      <w:r w:rsidR="00A47773">
        <w:rPr>
          <w:color w:val="auto"/>
          <w:sz w:val="24"/>
          <w:szCs w:val="24"/>
        </w:rPr>
        <w:t>.</w:t>
      </w:r>
    </w:p>
    <w:p w14:paraId="14577FAE" w14:textId="1C204F4B" w:rsidR="00026839" w:rsidRPr="009E5F1C" w:rsidRDefault="00026839" w:rsidP="000C12DF">
      <w:pPr>
        <w:pStyle w:val="Ttulo2"/>
        <w:keepNext w:val="0"/>
        <w:spacing w:before="240"/>
        <w:rPr>
          <w:rStyle w:val="Forte"/>
          <w:rFonts w:eastAsiaTheme="minorEastAsia"/>
          <w:bCs/>
          <w:i/>
          <w:iCs/>
          <w:sz w:val="24"/>
          <w:lang w:eastAsia="pt-BR"/>
        </w:rPr>
      </w:pPr>
      <w:r w:rsidRPr="00895C78">
        <w:rPr>
          <w:rStyle w:val="Forte"/>
          <w:rFonts w:eastAsiaTheme="minorEastAsia"/>
          <w:bCs/>
          <w:sz w:val="24"/>
          <w:lang w:eastAsia="pt-BR"/>
        </w:rPr>
        <w:lastRenderedPageBreak/>
        <w:t xml:space="preserve">7.2. Após o interregno de um ano, e independentemente de pedido do contratado, os preços iniciais serão reajustados, mediante a aplicação, pelo </w:t>
      </w:r>
      <w:r w:rsidRPr="009E5F1C">
        <w:rPr>
          <w:rStyle w:val="Forte"/>
          <w:rFonts w:eastAsiaTheme="minorEastAsia"/>
          <w:bCs/>
          <w:sz w:val="24"/>
          <w:lang w:eastAsia="pt-BR"/>
        </w:rPr>
        <w:t xml:space="preserve">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7BC9EDE1" w14:textId="77777777" w:rsidR="00026839" w:rsidRDefault="00026839" w:rsidP="00675FF5">
      <w:pPr>
        <w:pStyle w:val="Ttulo2"/>
        <w:keepNext w:val="0"/>
        <w:rPr>
          <w:rStyle w:val="Forte"/>
          <w:rFonts w:eastAsiaTheme="minorEastAsia"/>
          <w:bCs/>
          <w:i/>
          <w:iCs/>
          <w:sz w:val="24"/>
          <w:lang w:eastAsia="pt-BR"/>
        </w:rPr>
      </w:pPr>
    </w:p>
    <w:p w14:paraId="0CB7CF5F" w14:textId="77777777" w:rsidR="00026839" w:rsidRPr="009E5F1C" w:rsidRDefault="00026839" w:rsidP="00675FF5">
      <w:pPr>
        <w:pStyle w:val="Ttulo2"/>
        <w:keepNext w:val="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64429075" w14:textId="252651E6" w:rsidR="004F5CED" w:rsidRPr="0047367D"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4</w:t>
      </w:r>
      <w:r w:rsidRPr="00DA1EDB">
        <w:rPr>
          <w:b w:val="0"/>
          <w:sz w:val="24"/>
        </w:rPr>
        <w:t>. Caso o(s) índice(s) estabelecido(s) para reajustamento venha(m) a ser extinto(s) 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403FA24F" w:rsidR="00026839" w:rsidRPr="00DA1EDB"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5</w:t>
      </w:r>
      <w:r w:rsidRPr="00DA1EDB">
        <w:rPr>
          <w:b w:val="0"/>
          <w:sz w:val="24"/>
        </w:rPr>
        <w:t xml:space="preserve">. Na ausência de previsão legal quanto ao índice substituto, as partes elegerão novo índice oficial, para reajustamento do preço do valor remanescente, por meio de termo aditivo. </w:t>
      </w:r>
    </w:p>
    <w:p w14:paraId="3F53D03E" w14:textId="65A4BC8C" w:rsidR="00026839" w:rsidRPr="00F159F1" w:rsidRDefault="00026839" w:rsidP="00675FF5">
      <w:pPr>
        <w:pStyle w:val="Ttulo2"/>
        <w:keepNext w:val="0"/>
        <w:tabs>
          <w:tab w:val="left" w:pos="0"/>
        </w:tabs>
        <w:spacing w:before="240"/>
      </w:pPr>
      <w:r w:rsidRPr="00DA1EDB">
        <w:rPr>
          <w:b w:val="0"/>
          <w:sz w:val="24"/>
        </w:rPr>
        <w:t>7.</w:t>
      </w:r>
      <w:r w:rsidR="00D37ADB">
        <w:rPr>
          <w:b w:val="0"/>
          <w:sz w:val="24"/>
        </w:rPr>
        <w:t>6</w:t>
      </w:r>
      <w:r w:rsidRPr="00DA1EDB">
        <w:rPr>
          <w:b w:val="0"/>
          <w:sz w:val="24"/>
        </w:rPr>
        <w:t>. O reajuste será realizado por apostilamento.</w:t>
      </w:r>
    </w:p>
    <w:bookmarkEnd w:id="134"/>
    <w:p w14:paraId="453E7D8C" w14:textId="6D51C671" w:rsidR="00D7229E" w:rsidRPr="002D1759" w:rsidRDefault="009A558D" w:rsidP="00675FF5">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30371414"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2. </w:t>
      </w:r>
      <w:r w:rsidRPr="00401714">
        <w:rPr>
          <w:b w:val="0"/>
          <w:bCs/>
          <w:sz w:val="24"/>
        </w:rPr>
        <w:t xml:space="preserve">Receber o objeto no prazo e condições estabelecidas no </w:t>
      </w:r>
      <w:r w:rsidR="00276135">
        <w:rPr>
          <w:b w:val="0"/>
          <w:bCs/>
          <w:sz w:val="24"/>
        </w:rPr>
        <w:t>Projeto Básico</w:t>
      </w:r>
      <w:r w:rsidRPr="00401714">
        <w:rPr>
          <w:b w:val="0"/>
          <w:bCs/>
          <w:sz w:val="24"/>
        </w:rPr>
        <w:t>;</w:t>
      </w:r>
    </w:p>
    <w:p w14:paraId="77A71BAA" w14:textId="1F0C8A7A"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403B168E" w:rsidR="00401714" w:rsidRPr="00401714" w:rsidRDefault="00AC4853" w:rsidP="00231207">
      <w:pPr>
        <w:pStyle w:val="Ttulo2"/>
        <w:keepNext w:val="0"/>
        <w:tabs>
          <w:tab w:val="left" w:pos="0"/>
        </w:tabs>
        <w:suppressAutoHyphens/>
        <w:spacing w:before="160"/>
        <w:rPr>
          <w:b w:val="0"/>
          <w:bCs/>
          <w:sz w:val="24"/>
        </w:rPr>
      </w:pPr>
      <w:r w:rsidRPr="00401714">
        <w:rPr>
          <w:b w:val="0"/>
          <w:bCs/>
          <w:sz w:val="24"/>
        </w:rPr>
        <w:t>8.</w:t>
      </w:r>
      <w:bookmarkStart w:id="135"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135"/>
      <w:r w:rsidR="00A424AB" w:rsidRPr="00401714">
        <w:rPr>
          <w:b w:val="0"/>
          <w:bCs/>
          <w:sz w:val="24"/>
        </w:rPr>
        <w:t>.</w:t>
      </w:r>
    </w:p>
    <w:p w14:paraId="76721446" w14:textId="6E5814ED"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houver controvérsia sobre a execução do objeto, quanto à dimensão, qualidade e quantidade, conforme o </w:t>
      </w:r>
      <w:hyperlink r:id="rId17"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675FF5">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675FF5">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55F70679"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lastRenderedPageBreak/>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63C032CE" w14:textId="523A7A6C" w:rsidR="00AC4853" w:rsidRPr="00401714" w:rsidRDefault="00AC4853" w:rsidP="00675FF5">
      <w:pPr>
        <w:pStyle w:val="Ttulo2"/>
        <w:keepNext w:val="0"/>
        <w:tabs>
          <w:tab w:val="left" w:pos="0"/>
        </w:tabs>
        <w:suppressAutoHyphens/>
        <w:spacing w:before="240" w:line="259" w:lineRule="auto"/>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093233F2" w:rsidR="00AC4853" w:rsidRPr="00A374B2" w:rsidRDefault="00AC4853" w:rsidP="00675FF5">
      <w:pPr>
        <w:pStyle w:val="Ttulo2"/>
        <w:keepNext w:val="0"/>
        <w:tabs>
          <w:tab w:val="left" w:pos="0"/>
        </w:tabs>
        <w:suppressAutoHyphens/>
        <w:spacing w:before="240" w:line="259" w:lineRule="auto"/>
        <w:rPr>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675FF5">
      <w:pPr>
        <w:pStyle w:val="Nivel2"/>
        <w:widowControl w:val="0"/>
        <w:numPr>
          <w:ilvl w:val="0"/>
          <w:numId w:val="0"/>
        </w:numPr>
        <w:suppressAutoHyphens/>
        <w:spacing w:before="232" w:after="0" w:line="259"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675FF5">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18"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2C9DD16A" w14:textId="39F20A98"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6</w:t>
      </w:r>
      <w:r w:rsidRPr="00401714">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59771D" w14:textId="2789A7E0" w:rsidR="00401714" w:rsidRPr="00401714" w:rsidRDefault="00401714" w:rsidP="00675FF5">
      <w:pPr>
        <w:pStyle w:val="Nivel2"/>
        <w:widowControl w:val="0"/>
        <w:numPr>
          <w:ilvl w:val="0"/>
          <w:numId w:val="0"/>
        </w:numPr>
        <w:suppressAutoHyphens/>
        <w:spacing w:before="222" w:after="0" w:line="259" w:lineRule="auto"/>
        <w:rPr>
          <w:sz w:val="24"/>
          <w:szCs w:val="24"/>
        </w:rPr>
      </w:pPr>
      <w:r w:rsidRPr="00401714">
        <w:rPr>
          <w:sz w:val="24"/>
          <w:szCs w:val="24"/>
        </w:rPr>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675FF5">
      <w:pPr>
        <w:pStyle w:val="Nivel2"/>
        <w:widowControl w:val="0"/>
        <w:numPr>
          <w:ilvl w:val="0"/>
          <w:numId w:val="0"/>
        </w:numPr>
        <w:suppressAutoHyphens/>
        <w:spacing w:before="222" w:after="0" w:line="259" w:lineRule="auto"/>
        <w:rPr>
          <w:sz w:val="24"/>
          <w:szCs w:val="24"/>
        </w:rPr>
      </w:pPr>
      <w:r w:rsidRPr="00401714">
        <w:rPr>
          <w:sz w:val="24"/>
          <w:szCs w:val="24"/>
        </w:rPr>
        <w:t>8.1</w:t>
      </w:r>
      <w:r w:rsidR="000228C1">
        <w:rPr>
          <w:sz w:val="24"/>
          <w:szCs w:val="24"/>
        </w:rPr>
        <w:t>8</w:t>
      </w:r>
      <w:r w:rsidRPr="00401714">
        <w:rPr>
          <w:sz w:val="24"/>
          <w:szCs w:val="24"/>
        </w:rPr>
        <w:t xml:space="preserve">. Previamente à expedição da ordem de serviço, verificar pendências, liberar </w:t>
      </w:r>
      <w:r w:rsidRPr="00401714">
        <w:rPr>
          <w:sz w:val="24"/>
          <w:szCs w:val="24"/>
        </w:rPr>
        <w:lastRenderedPageBreak/>
        <w:t>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675FF5">
      <w:pPr>
        <w:pStyle w:val="Nivel2"/>
        <w:widowControl w:val="0"/>
        <w:numPr>
          <w:ilvl w:val="0"/>
          <w:numId w:val="0"/>
        </w:numPr>
        <w:suppressAutoHyphens/>
        <w:spacing w:before="232" w:after="0" w:line="259" w:lineRule="auto"/>
        <w:rPr>
          <w:sz w:val="24"/>
          <w:szCs w:val="24"/>
        </w:rPr>
      </w:pPr>
      <w:r w:rsidRPr="00401714">
        <w:rPr>
          <w:sz w:val="24"/>
          <w:szCs w:val="24"/>
        </w:rPr>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675FF5">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1301E52A" w14:textId="17B370ED" w:rsidR="00231207" w:rsidRPr="00E84ABA" w:rsidRDefault="00F31B57" w:rsidP="00E84ABA">
      <w:pPr>
        <w:pStyle w:val="Nivel2"/>
        <w:widowControl w:val="0"/>
        <w:numPr>
          <w:ilvl w:val="0"/>
          <w:numId w:val="0"/>
        </w:numPr>
        <w:suppressAutoHyphens/>
        <w:spacing w:before="222"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AF1692" w:rsidR="00FE67D6" w:rsidRPr="00EA65AB" w:rsidRDefault="00FE67D6" w:rsidP="00675FF5">
      <w:pPr>
        <w:spacing w:before="222"/>
        <w:jc w:val="both"/>
        <w:rPr>
          <w:rFonts w:ascii="Arial" w:hAnsi="Arial"/>
          <w:b/>
        </w:rPr>
      </w:pPr>
      <w:r w:rsidRPr="00EA65AB">
        <w:rPr>
          <w:rFonts w:ascii="Arial" w:hAnsi="Arial"/>
          <w:b/>
        </w:rPr>
        <w:t xml:space="preserve">9.1.1. Por ocasião do início dos serviços, apresentar ao fiscal do contrato: </w:t>
      </w:r>
    </w:p>
    <w:p w14:paraId="437816B8" w14:textId="722AB1DB" w:rsidR="00FE67D6" w:rsidRPr="00EA65AB" w:rsidRDefault="00FE67D6" w:rsidP="00675FF5">
      <w:pPr>
        <w:spacing w:before="222"/>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675FF5">
      <w:pPr>
        <w:spacing w:before="222"/>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675FF5">
      <w:pPr>
        <w:spacing w:before="222"/>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675FF5">
      <w:pPr>
        <w:spacing w:before="222"/>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675FF5">
      <w:pPr>
        <w:pStyle w:val="Nivel2"/>
        <w:widowControl w:val="0"/>
        <w:numPr>
          <w:ilvl w:val="0"/>
          <w:numId w:val="0"/>
        </w:numPr>
        <w:suppressAutoHyphens/>
        <w:spacing w:before="222"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675FF5">
      <w:pPr>
        <w:pStyle w:val="Nivel2"/>
        <w:widowControl w:val="0"/>
        <w:numPr>
          <w:ilvl w:val="0"/>
          <w:numId w:val="0"/>
        </w:numPr>
        <w:suppressAutoHyphens/>
        <w:spacing w:before="222"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728CB856" w14:textId="2310B7DA" w:rsidR="00D831CF" w:rsidRPr="00D831CF" w:rsidRDefault="00D831CF" w:rsidP="00675FF5">
      <w:pPr>
        <w:pStyle w:val="Ttulo2"/>
        <w:keepNext w:val="0"/>
        <w:tabs>
          <w:tab w:val="left" w:pos="0"/>
        </w:tabs>
        <w:suppressAutoHyphens/>
        <w:spacing w:before="222"/>
        <w:rPr>
          <w:b w:val="0"/>
          <w:bCs/>
          <w:sz w:val="24"/>
        </w:rPr>
      </w:pPr>
      <w:r w:rsidRPr="00D831CF">
        <w:rPr>
          <w:b w:val="0"/>
          <w:bCs/>
          <w:sz w:val="24"/>
        </w:rPr>
        <w:t>9.3.</w:t>
      </w:r>
      <w:r>
        <w:rPr>
          <w:b w:val="0"/>
          <w:bCs/>
          <w:sz w:val="24"/>
        </w:rPr>
        <w:t xml:space="preserve"> </w:t>
      </w:r>
      <w:r w:rsidRPr="00D831CF">
        <w:rPr>
          <w:b w:val="0"/>
          <w:bCs/>
          <w:sz w:val="24"/>
        </w:rPr>
        <w:t>Atender às determinações regulares emitidas pelo fiscal do contrato ou autoridade superior (art. 137, II) e prestar todo esclarecimento ou informação por eles solicitados</w:t>
      </w:r>
      <w:r w:rsidR="00FE67D6">
        <w:rPr>
          <w:b w:val="0"/>
          <w:bCs/>
          <w:sz w:val="24"/>
        </w:rPr>
        <w:t>.</w:t>
      </w:r>
    </w:p>
    <w:p w14:paraId="1B88BEBE" w14:textId="0355D237" w:rsidR="00D831CF" w:rsidRPr="00D831CF" w:rsidRDefault="00D831CF" w:rsidP="0097000B">
      <w:pPr>
        <w:pStyle w:val="Ttulo2"/>
        <w:keepNext w:val="0"/>
        <w:tabs>
          <w:tab w:val="left" w:pos="0"/>
        </w:tabs>
        <w:suppressAutoHyphens/>
        <w:spacing w:before="120"/>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97000B">
      <w:pPr>
        <w:pStyle w:val="Ttulo2"/>
        <w:keepNext w:val="0"/>
        <w:tabs>
          <w:tab w:val="left" w:pos="0"/>
        </w:tabs>
        <w:suppressAutoHyphens/>
        <w:spacing w:before="120"/>
        <w:rPr>
          <w:b w:val="0"/>
          <w:bCs/>
          <w:sz w:val="24"/>
        </w:rPr>
      </w:pPr>
      <w:r w:rsidRPr="00D831CF">
        <w:rPr>
          <w:b w:val="0"/>
          <w:bCs/>
          <w:sz w:val="24"/>
        </w:rPr>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6DA1E295" w14:textId="226F38D4" w:rsidR="00445030" w:rsidRDefault="00D831CF" w:rsidP="0097000B">
      <w:pPr>
        <w:pStyle w:val="Ttulo2"/>
        <w:keepNext w:val="0"/>
        <w:tabs>
          <w:tab w:val="left" w:pos="0"/>
        </w:tabs>
        <w:suppressAutoHyphens/>
        <w:spacing w:before="120"/>
      </w:pPr>
      <w:r w:rsidRPr="00D831CF">
        <w:rPr>
          <w:b w:val="0"/>
          <w:bCs/>
          <w:sz w:val="24"/>
        </w:rPr>
        <w:t>9.6.</w:t>
      </w:r>
      <w:r>
        <w:rPr>
          <w:b w:val="0"/>
          <w:bCs/>
          <w:sz w:val="24"/>
        </w:rPr>
        <w:t xml:space="preserve"> </w:t>
      </w:r>
      <w:r w:rsidR="00445030" w:rsidRPr="00445030">
        <w:rPr>
          <w:b w:val="0"/>
          <w:bCs/>
          <w:sz w:val="24"/>
        </w:rPr>
        <w:t xml:space="preserve">Responsabilizar-se pelos vícios e danos decorrentes da execução do objeto, </w:t>
      </w:r>
      <w:r w:rsidR="00445030" w:rsidRPr="00445030">
        <w:rPr>
          <w:b w:val="0"/>
          <w:bCs/>
          <w:sz w:val="24"/>
        </w:rPr>
        <w:lastRenderedPageBreak/>
        <w:t>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675FF5">
      <w:pPr>
        <w:pStyle w:val="Ttulo2"/>
        <w:keepNext w:val="0"/>
        <w:tabs>
          <w:tab w:val="left" w:pos="0"/>
        </w:tabs>
        <w:suppressAutoHyphens/>
        <w:spacing w:before="214"/>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675FF5">
      <w:pPr>
        <w:pStyle w:val="Ttulo2"/>
        <w:keepNext w:val="0"/>
        <w:tabs>
          <w:tab w:val="left" w:pos="0"/>
        </w:tabs>
        <w:suppressAutoHyphens/>
        <w:spacing w:before="214"/>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675FF5">
      <w:pPr>
        <w:rPr>
          <w:rFonts w:ascii="Arial" w:hAnsi="Arial"/>
        </w:rPr>
      </w:pPr>
    </w:p>
    <w:p w14:paraId="44776F7D" w14:textId="543C3FCC" w:rsidR="00445030" w:rsidRDefault="00184291" w:rsidP="00675FF5">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675FF5">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675FF5">
      <w:pPr>
        <w:spacing w:before="210"/>
        <w:jc w:val="both"/>
        <w:rPr>
          <w:rFonts w:ascii="Arial" w:eastAsia="Times New Roman" w:hAnsi="Arial"/>
          <w:bCs/>
        </w:rPr>
      </w:pPr>
      <w:r w:rsidRPr="00B30411">
        <w:rPr>
          <w:rFonts w:ascii="Arial" w:eastAsia="Times New Roman" w:hAnsi="Arial"/>
          <w:bCs/>
        </w:rPr>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1C1738E9" w14:textId="2999CE05"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Pr>
          <w:rFonts w:ascii="Arial" w:eastAsia="Times New Roman" w:hAnsi="Arial"/>
          <w:bCs/>
        </w:rPr>
        <w:t>.</w:t>
      </w:r>
    </w:p>
    <w:p w14:paraId="41EF0927" w14:textId="5C3AF67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4B259EF6" w14:textId="14980800" w:rsidR="00184291"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60698829" w14:textId="77777777" w:rsidR="005005C2" w:rsidRDefault="005005C2" w:rsidP="00850E1B">
      <w:pPr>
        <w:pStyle w:val="Ttulo2"/>
        <w:keepNext w:val="0"/>
        <w:tabs>
          <w:tab w:val="left" w:pos="0"/>
        </w:tabs>
        <w:suppressAutoHyphens/>
        <w:spacing w:before="160"/>
        <w:rPr>
          <w:b w:val="0"/>
          <w:bCs/>
          <w:sz w:val="24"/>
        </w:rPr>
      </w:pPr>
    </w:p>
    <w:p w14:paraId="1EA1000E" w14:textId="13F606A4" w:rsidR="00184291" w:rsidRDefault="00184291" w:rsidP="005005C2">
      <w:pPr>
        <w:pStyle w:val="Ttulo2"/>
        <w:keepNext w:val="0"/>
        <w:tabs>
          <w:tab w:val="left" w:pos="0"/>
        </w:tabs>
        <w:suppressAutoHyphens/>
        <w:rPr>
          <w:b w:val="0"/>
          <w:bCs/>
          <w:sz w:val="24"/>
        </w:rPr>
      </w:pPr>
      <w:r w:rsidRPr="00B30411">
        <w:rPr>
          <w:b w:val="0"/>
          <w:bCs/>
          <w:sz w:val="24"/>
        </w:rPr>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850E1B">
      <w:pPr>
        <w:spacing w:before="16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667EC8C9" w14:textId="77542560" w:rsidR="0001144B" w:rsidRDefault="002D03F6" w:rsidP="00850E1B">
      <w:pPr>
        <w:spacing w:before="16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2EF77636" w:rsidR="002D03F6" w:rsidRP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675FF5">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675FF5">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FE6864">
      <w:pPr>
        <w:pStyle w:val="Ttulo2"/>
        <w:keepNext w:val="0"/>
        <w:tabs>
          <w:tab w:val="left" w:pos="0"/>
        </w:tabs>
        <w:suppressAutoHyphens/>
        <w:spacing w:before="160"/>
        <w:rPr>
          <w:b w:val="0"/>
          <w:bCs/>
          <w:sz w:val="24"/>
        </w:rPr>
      </w:pPr>
      <w:r w:rsidRPr="00B30411">
        <w:rPr>
          <w:b w:val="0"/>
          <w:bCs/>
          <w:sz w:val="24"/>
        </w:rPr>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06294FE5" w14:textId="0AAE6EE8" w:rsidR="008C35B0" w:rsidRPr="008C35B0" w:rsidRDefault="008C35B0" w:rsidP="00FE6864">
      <w:pPr>
        <w:pStyle w:val="Ttulo2"/>
        <w:keepNext w:val="0"/>
        <w:tabs>
          <w:tab w:val="left" w:pos="0"/>
        </w:tabs>
        <w:suppressAutoHyphens/>
        <w:spacing w:before="160"/>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3AAF862E" w14:textId="60E1728D" w:rsidR="008C35B0" w:rsidRDefault="008C35B0" w:rsidP="00FE6864">
      <w:pPr>
        <w:spacing w:before="160"/>
        <w:jc w:val="both"/>
        <w:rPr>
          <w:rFonts w:ascii="Arial" w:hAnsi="Arial"/>
        </w:rPr>
      </w:pPr>
      <w:r w:rsidRPr="008C35B0">
        <w:rPr>
          <w:rFonts w:ascii="Arial" w:hAnsi="Arial"/>
        </w:rPr>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71E96A6C" w14:textId="43F474DF" w:rsidR="008C35B0" w:rsidRDefault="008C35B0" w:rsidP="00FE6864">
      <w:pPr>
        <w:spacing w:before="160"/>
        <w:jc w:val="both"/>
        <w:rPr>
          <w:rFonts w:ascii="Arial" w:hAnsi="Arial"/>
        </w:rPr>
      </w:pPr>
      <w:r w:rsidRPr="008C35B0">
        <w:rPr>
          <w:rFonts w:ascii="Arial" w:hAnsi="Arial"/>
        </w:rPr>
        <w:t>9.</w:t>
      </w:r>
      <w:r w:rsidR="003E6FAF">
        <w:rPr>
          <w:rFonts w:ascii="Arial" w:hAnsi="Arial"/>
        </w:rPr>
        <w:t>28</w:t>
      </w:r>
      <w:r w:rsidRPr="008C35B0">
        <w:rPr>
          <w:rFonts w:ascii="Arial" w:hAnsi="Arial"/>
        </w:rPr>
        <w:t>.</w:t>
      </w:r>
      <w:r>
        <w:rPr>
          <w:rFonts w:ascii="Arial" w:hAnsi="Arial"/>
        </w:rPr>
        <w:t xml:space="preserve"> </w:t>
      </w:r>
      <w:proofErr w:type="spellStart"/>
      <w:r w:rsidRPr="008C35B0">
        <w:rPr>
          <w:rFonts w:ascii="Arial" w:hAnsi="Arial"/>
        </w:rPr>
        <w:t>Fornecer</w:t>
      </w:r>
      <w:proofErr w:type="spellEnd"/>
      <w:r w:rsidRPr="008C35B0">
        <w:rPr>
          <w:rFonts w:ascii="Arial" w:hAnsi="Arial"/>
        </w:rPr>
        <w:t xml:space="preserve"> equipamentos de proteção individual (EPI) e equipamentos de proteção coletiva (EPC), quando for o caso</w:t>
      </w:r>
      <w:r>
        <w:rPr>
          <w:rFonts w:ascii="Arial" w:hAnsi="Arial"/>
        </w:rPr>
        <w:t>.</w:t>
      </w:r>
    </w:p>
    <w:p w14:paraId="383CF8C5" w14:textId="14346D33" w:rsidR="008C35B0" w:rsidRDefault="008C35B0" w:rsidP="00FE6864">
      <w:pPr>
        <w:spacing w:before="160"/>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0841BBCE" w14:textId="3A4DFD5E" w:rsidR="008C35B0" w:rsidRDefault="008C35B0" w:rsidP="00FE6864">
      <w:pPr>
        <w:spacing w:before="160"/>
        <w:jc w:val="both"/>
        <w:rPr>
          <w:rFonts w:ascii="Arial" w:hAnsi="Arial"/>
        </w:rPr>
      </w:pPr>
      <w:r w:rsidRPr="008C35B0">
        <w:rPr>
          <w:rFonts w:ascii="Arial" w:hAnsi="Arial"/>
        </w:rPr>
        <w:t>9.3</w:t>
      </w:r>
      <w:r w:rsidR="003E6FAF">
        <w:rPr>
          <w:rFonts w:ascii="Arial" w:hAnsi="Arial"/>
        </w:rPr>
        <w:t>0</w:t>
      </w:r>
      <w:r w:rsidRPr="008C35B0">
        <w:rPr>
          <w:rFonts w:ascii="Arial" w:hAnsi="Arial"/>
        </w:rPr>
        <w:t xml:space="preserve">. Promover a organização técnica e administrativa dos serviços, de modo a 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459777BA" w14:textId="5CFDCFB2" w:rsidR="008C35B0" w:rsidRDefault="008C35B0" w:rsidP="00FE6864">
      <w:pPr>
        <w:spacing w:before="160"/>
        <w:jc w:val="both"/>
        <w:rPr>
          <w:rFonts w:ascii="Arial" w:hAnsi="Arial"/>
        </w:rPr>
      </w:pPr>
      <w:r w:rsidRPr="008C35B0">
        <w:rPr>
          <w:rFonts w:ascii="Arial" w:hAnsi="Arial"/>
        </w:rPr>
        <w:lastRenderedPageBreak/>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7633335C" w14:textId="394C5C57" w:rsidR="0001144B" w:rsidRDefault="008C35B0" w:rsidP="00FE6864">
      <w:pPr>
        <w:spacing w:before="160"/>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49A7D626" w14:textId="7382B15D" w:rsidR="00A0233E" w:rsidRPr="00A2640C" w:rsidRDefault="00401714" w:rsidP="00A2640C">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417F3F2F" w:rsidR="00FE67D6" w:rsidRDefault="00FE67D6" w:rsidP="00675FF5">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675FF5">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675FF5">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675FF5">
      <w:pPr>
        <w:spacing w:before="210"/>
        <w:jc w:val="both"/>
        <w:rPr>
          <w:rFonts w:ascii="Arial" w:hAnsi="Arial"/>
          <w:bCs/>
        </w:rPr>
      </w:pPr>
      <w:r>
        <w:rPr>
          <w:rFonts w:ascii="Arial" w:hAnsi="Arial"/>
          <w:bCs/>
        </w:rPr>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675FF5">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675FF5">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BED6C91" w14:textId="55EB10F3" w:rsidR="00806D1E" w:rsidRPr="00DC4403"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675FF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9AE46B0"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EE0488">
      <w:pPr>
        <w:spacing w:before="160"/>
        <w:jc w:val="both"/>
        <w:rPr>
          <w:rFonts w:ascii="Arial" w:eastAsia="Times New Roman" w:hAnsi="Arial"/>
          <w:bCs/>
        </w:rPr>
      </w:pPr>
      <w:r>
        <w:rPr>
          <w:rFonts w:ascii="Arial" w:eastAsia="Times New Roman" w:hAnsi="Arial"/>
          <w:bCs/>
        </w:rPr>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w:t>
      </w:r>
      <w:r w:rsidRPr="00806D1E">
        <w:rPr>
          <w:rFonts w:ascii="Arial" w:eastAsia="Times New Roman" w:hAnsi="Arial"/>
          <w:bCs/>
        </w:rPr>
        <w:lastRenderedPageBreak/>
        <w:t>relacionados, bem como os comunicados à Fiscalização e situação das atividades em relação ao cronograma previsto.</w:t>
      </w:r>
    </w:p>
    <w:p w14:paraId="507B12F3" w14:textId="23B71D28" w:rsidR="00806D1E" w:rsidRDefault="00806D1E" w:rsidP="00EE0488">
      <w:pPr>
        <w:spacing w:before="160"/>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675FF5">
      <w:pPr>
        <w:spacing w:before="204"/>
        <w:jc w:val="both"/>
        <w:rPr>
          <w:rFonts w:ascii="Arial" w:eastAsia="Times New Roman" w:hAnsi="Arial"/>
          <w:bCs/>
        </w:rPr>
      </w:pPr>
      <w:r w:rsidRPr="007F3198">
        <w:rPr>
          <w:rFonts w:ascii="Arial" w:eastAsia="Times New Roman" w:hAnsi="Arial"/>
          <w:bCs/>
        </w:rPr>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19"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0"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1"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2"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BF717F">
      <w:pPr>
        <w:spacing w:before="160"/>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Caso os produtos ou subprodutos florestais utilizados na execução contratual 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5F35E67D" w14:textId="54925136" w:rsidR="0083071F" w:rsidRDefault="0083071F" w:rsidP="00BF717F">
      <w:pPr>
        <w:spacing w:before="160"/>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4FD47041" w14:textId="77777777" w:rsidR="00185793" w:rsidRPr="0083071F" w:rsidRDefault="00185793" w:rsidP="00BF717F">
      <w:pPr>
        <w:spacing w:before="160"/>
        <w:jc w:val="both"/>
        <w:rPr>
          <w:rFonts w:ascii="Arial" w:eastAsia="Times New Roman" w:hAnsi="Arial"/>
          <w:bCs/>
        </w:rPr>
      </w:pPr>
    </w:p>
    <w:p w14:paraId="31D82499" w14:textId="2FE99AAC" w:rsidR="0083071F" w:rsidRPr="00A444BF" w:rsidRDefault="0083071F" w:rsidP="00675FF5">
      <w:pPr>
        <w:spacing w:before="212"/>
        <w:jc w:val="both"/>
        <w:rPr>
          <w:rFonts w:ascii="Arial" w:eastAsia="Times New Roman" w:hAnsi="Arial"/>
          <w:bCs/>
        </w:rPr>
      </w:pPr>
      <w:r w:rsidRPr="00A444BF">
        <w:rPr>
          <w:rFonts w:ascii="Arial" w:eastAsia="Times New Roman" w:hAnsi="Arial"/>
          <w:bCs/>
        </w:rPr>
        <w:lastRenderedPageBreak/>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675FF5">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 xml:space="preserve">Responder por qualquer acidente de trabalho na execução dos serviços, por uso indevido de patentes registradas em nome de terceiros, por danos resultantes de defeitos ou incorreções dos serviços ou dos bens do Contratante, de seus </w:t>
      </w:r>
      <w:r w:rsidRPr="0083071F">
        <w:rPr>
          <w:rFonts w:ascii="Arial" w:eastAsia="Times New Roman" w:hAnsi="Arial"/>
          <w:bCs/>
        </w:rPr>
        <w:lastRenderedPageBreak/>
        <w:t>funcionários ou de terceiros, ainda que ocorridos em via pública junto ao serviço de engenharia.</w:t>
      </w:r>
    </w:p>
    <w:p w14:paraId="01D648F0" w14:textId="46300A79" w:rsidR="0083071F" w:rsidRPr="0083071F"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Pr="00705FD0" w:rsidRDefault="00806D1E" w:rsidP="00675FF5">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C82A9EC" w14:textId="77777777" w:rsidR="00A955C7" w:rsidRPr="00705FD0" w:rsidRDefault="00A955C7" w:rsidP="00675FF5">
      <w:pPr>
        <w:spacing w:before="228"/>
        <w:jc w:val="both"/>
        <w:rPr>
          <w:rFonts w:ascii="Arial" w:eastAsia="Times New Roman" w:hAnsi="Arial"/>
          <w:b/>
        </w:rPr>
      </w:pPr>
      <w:r w:rsidRPr="00705FD0">
        <w:rPr>
          <w:rFonts w:ascii="Arial" w:eastAsia="Times New Roman" w:hAnsi="Arial"/>
          <w:b/>
          <w:u w:val="single"/>
        </w:rPr>
        <w:t>CLÁUSULA DÉCIMA</w:t>
      </w:r>
      <w:r w:rsidRPr="00705FD0">
        <w:rPr>
          <w:rFonts w:ascii="Arial" w:eastAsia="Times New Roman" w:hAnsi="Arial"/>
          <w:b/>
        </w:rPr>
        <w:t xml:space="preserve"> – PROTEÇÃO DE DADOS</w:t>
      </w:r>
    </w:p>
    <w:p w14:paraId="4BBDA81D"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675FF5">
      <w:pPr>
        <w:spacing w:before="228" w:line="259" w:lineRule="auto"/>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10.1.6. Adotar todas as medidas previstas em lei para evitar o vazamento de dados pessoais que receber ou o acesso por pessoal não autorizado; </w:t>
      </w:r>
    </w:p>
    <w:p w14:paraId="0FBD68A0"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10.1.7.1. A descrição da natureza dos dados pessoais afetados;</w:t>
      </w:r>
    </w:p>
    <w:p w14:paraId="347511AB"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lastRenderedPageBreak/>
        <w:t xml:space="preserve">10.1.7.2. As informações sobre os titulares envolvidos; </w:t>
      </w:r>
    </w:p>
    <w:p w14:paraId="0A33971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675FF5">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7E7165B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10.1.10. Armazenar os dados somente pelo período necessário para cumprir as obrigações contratuais e legais; </w:t>
      </w:r>
    </w:p>
    <w:p w14:paraId="5F586D4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854FF0">
      <w:pPr>
        <w:spacing w:before="232" w:line="259" w:lineRule="auto"/>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65F9B613" w14:textId="522EA93F" w:rsidR="00A955C7" w:rsidRPr="00705FD0" w:rsidRDefault="00A955C7" w:rsidP="00854FF0">
      <w:pPr>
        <w:spacing w:before="232" w:line="259" w:lineRule="auto"/>
        <w:jc w:val="both"/>
        <w:rPr>
          <w:rFonts w:ascii="Arial" w:eastAsia="Times New Roman" w:hAnsi="Arial"/>
          <w:bCs/>
        </w:rPr>
      </w:pPr>
      <w:r w:rsidRPr="00705FD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6B7EE302" w:rsidR="000466CB" w:rsidRPr="00DC1C2E" w:rsidRDefault="000466CB" w:rsidP="00675FF5">
      <w:pPr>
        <w:spacing w:before="240"/>
        <w:jc w:val="both"/>
        <w:rPr>
          <w:rFonts w:ascii="Arial" w:eastAsia="Times New Roman" w:hAnsi="Arial"/>
          <w:b/>
          <w:u w:val="single"/>
        </w:rPr>
      </w:pPr>
      <w:r w:rsidRPr="00C969ED">
        <w:rPr>
          <w:rFonts w:ascii="Arial" w:eastAsia="Times New Roman" w:hAnsi="Arial"/>
          <w:b/>
          <w:u w:val="single"/>
        </w:rPr>
        <w:t xml:space="preserve">CLÁUSULA </w:t>
      </w:r>
      <w:r w:rsidRPr="00DC1C2E">
        <w:rPr>
          <w:rFonts w:ascii="Arial" w:eastAsia="Times New Roman" w:hAnsi="Arial"/>
          <w:b/>
          <w:u w:val="single"/>
        </w:rPr>
        <w:t>DÉCIMA</w:t>
      </w:r>
      <w:r w:rsidR="009A2391" w:rsidRPr="00DC1C2E">
        <w:rPr>
          <w:rFonts w:ascii="Arial" w:eastAsia="Times New Roman" w:hAnsi="Arial"/>
          <w:b/>
          <w:u w:val="single"/>
        </w:rPr>
        <w:t xml:space="preserve"> PRIMEIRA</w:t>
      </w:r>
      <w:r w:rsidRPr="00DC1C2E">
        <w:rPr>
          <w:rFonts w:ascii="Arial" w:eastAsia="Times New Roman" w:hAnsi="Arial"/>
          <w:b/>
        </w:rPr>
        <w:t xml:space="preserve"> </w:t>
      </w:r>
      <w:r w:rsidR="003947ED" w:rsidRPr="00DC1C2E">
        <w:rPr>
          <w:rFonts w:ascii="Arial" w:eastAsia="Times New Roman" w:hAnsi="Arial"/>
          <w:b/>
        </w:rPr>
        <w:t>-</w:t>
      </w:r>
      <w:r w:rsidRPr="00DC1C2E">
        <w:rPr>
          <w:rFonts w:ascii="Arial" w:eastAsia="Times New Roman" w:hAnsi="Arial"/>
          <w:b/>
        </w:rPr>
        <w:t xml:space="preserve"> GARANTIA DE EXECUÇÃO</w:t>
      </w:r>
    </w:p>
    <w:p w14:paraId="393CAA33" w14:textId="6E6D512C" w:rsidR="003272B0" w:rsidRPr="00DC1C2E" w:rsidRDefault="009A2391" w:rsidP="00675FF5">
      <w:pPr>
        <w:spacing w:before="240"/>
        <w:jc w:val="both"/>
        <w:rPr>
          <w:rFonts w:ascii="Arial" w:hAnsi="Arial"/>
        </w:rPr>
      </w:pPr>
      <w:r w:rsidRPr="00DC1C2E">
        <w:rPr>
          <w:rFonts w:ascii="Arial" w:eastAsia="Times New Roman" w:hAnsi="Arial"/>
          <w:bCs/>
        </w:rPr>
        <w:t>11.</w:t>
      </w:r>
      <w:r w:rsidRPr="004C0ACD">
        <w:rPr>
          <w:rFonts w:ascii="Arial" w:eastAsia="Times New Roman" w:hAnsi="Arial"/>
          <w:bCs/>
        </w:rPr>
        <w:t xml:space="preserve">1. </w:t>
      </w:r>
      <w:r w:rsidR="00FF7900" w:rsidRPr="004C0ACD">
        <w:rPr>
          <w:rFonts w:ascii="Arial" w:hAnsi="Arial"/>
        </w:rPr>
        <w:t xml:space="preserve">Será exigida a prestação de garantia na presente contratação, conforme regras constantes do </w:t>
      </w:r>
      <w:r w:rsidR="00A57877" w:rsidRPr="004C0ACD">
        <w:rPr>
          <w:rFonts w:ascii="Arial" w:hAnsi="Arial"/>
        </w:rPr>
        <w:t>projeto básico.</w:t>
      </w:r>
    </w:p>
    <w:p w14:paraId="5757AD31" w14:textId="77777777" w:rsidR="009A2391" w:rsidRPr="00DC1C2E" w:rsidRDefault="009A2391" w:rsidP="00675FF5">
      <w:pPr>
        <w:pStyle w:val="Ttulo2"/>
        <w:tabs>
          <w:tab w:val="left" w:pos="0"/>
        </w:tabs>
        <w:spacing w:before="240"/>
        <w:rPr>
          <w:sz w:val="24"/>
          <w:u w:val="single"/>
        </w:rPr>
      </w:pPr>
      <w:r w:rsidRPr="00DC1C2E">
        <w:rPr>
          <w:sz w:val="24"/>
          <w:u w:val="single"/>
        </w:rPr>
        <w:t>CLÁUSULA DÉCIMA SEGUNDA</w:t>
      </w:r>
      <w:r w:rsidRPr="00DC1C2E">
        <w:rPr>
          <w:sz w:val="24"/>
        </w:rPr>
        <w:t xml:space="preserve"> - INFRAÇÕES E SANÇÕES ADMINISTRATIVAS</w:t>
      </w:r>
    </w:p>
    <w:p w14:paraId="6BECD15C" w14:textId="0AA33BB1" w:rsidR="00854FF0" w:rsidRPr="00147252" w:rsidRDefault="0099782D" w:rsidP="00675FF5">
      <w:pPr>
        <w:pStyle w:val="Ttulo2"/>
        <w:keepNext w:val="0"/>
        <w:tabs>
          <w:tab w:val="left" w:pos="0"/>
        </w:tabs>
        <w:suppressAutoHyphens/>
        <w:spacing w:before="240"/>
        <w:rPr>
          <w:b w:val="0"/>
          <w:bCs/>
          <w:sz w:val="24"/>
        </w:rPr>
      </w:pPr>
      <w:r w:rsidRPr="00DC1C2E">
        <w:rPr>
          <w:b w:val="0"/>
          <w:bCs/>
          <w:sz w:val="24"/>
        </w:rPr>
        <w:t xml:space="preserve">12.1 As regras acerca de infrações e sanções administrativas referentes à execução do contrato são aquelas definidas no </w:t>
      </w:r>
      <w:r w:rsidR="00A57877" w:rsidRPr="00DC1C2E">
        <w:rPr>
          <w:b w:val="0"/>
          <w:bCs/>
          <w:sz w:val="24"/>
        </w:rPr>
        <w:t>projeto básico.</w:t>
      </w:r>
    </w:p>
    <w:p w14:paraId="271012F5" w14:textId="7728AF0E" w:rsidR="009A558D" w:rsidRPr="00B5656D" w:rsidRDefault="009A558D" w:rsidP="00147252">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675FF5">
      <w:pPr>
        <w:pStyle w:val="NormalWeb"/>
        <w:widowControl w:val="0"/>
        <w:suppressAutoHyphens/>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7E7493">
      <w:pPr>
        <w:pStyle w:val="NormalWeb"/>
        <w:spacing w:before="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lastRenderedPageBreak/>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675FF5">
      <w:pPr>
        <w:pStyle w:val="NormalWeb"/>
        <w:spacing w:before="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3BB5940D" w14:textId="059A18CB" w:rsidR="005B71DB" w:rsidRPr="005B71DB" w:rsidRDefault="000A4F3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D6CDAFB" w14:textId="34078219"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AD19F58" w14:textId="5857715F" w:rsidR="007E7493" w:rsidRDefault="00BA1E20" w:rsidP="00063C89">
      <w:pPr>
        <w:pStyle w:val="Nivel2"/>
        <w:widowControl w:val="0"/>
        <w:numPr>
          <w:ilvl w:val="0"/>
          <w:numId w:val="0"/>
        </w:numPr>
        <w:suppressAutoHyphens/>
        <w:spacing w:before="240" w:after="0" w:line="240" w:lineRule="auto"/>
        <w:rPr>
          <w:sz w:val="24"/>
          <w:szCs w:val="24"/>
        </w:rPr>
      </w:pPr>
      <w:r w:rsidRPr="00B02E87">
        <w:rPr>
          <w:sz w:val="24"/>
          <w:szCs w:val="24"/>
        </w:rPr>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34891AB0" w:rsidR="00AD49FC" w:rsidRPr="00254E87" w:rsidRDefault="00AD49FC" w:rsidP="00063C89">
      <w:pPr>
        <w:pStyle w:val="Nivel2"/>
        <w:widowControl w:val="0"/>
        <w:numPr>
          <w:ilvl w:val="0"/>
          <w:numId w:val="0"/>
        </w:numPr>
        <w:suppressAutoHyphens/>
        <w:spacing w:before="240" w:after="0" w:line="240" w:lineRule="auto"/>
        <w:rPr>
          <w:sz w:val="24"/>
          <w:szCs w:val="24"/>
        </w:rPr>
      </w:pPr>
      <w:r w:rsidRPr="00254E87">
        <w:rPr>
          <w:sz w:val="24"/>
          <w:szCs w:val="24"/>
        </w:rPr>
        <w:lastRenderedPageBreak/>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D34B8D">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7B32128F" w14:textId="095B8528" w:rsidR="002328A0" w:rsidRPr="00080090" w:rsidRDefault="002328A0" w:rsidP="00675FF5">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286FEC74" w14:textId="77777777" w:rsidR="00207CA0" w:rsidRDefault="00207CA0" w:rsidP="00207CA0">
      <w:pPr>
        <w:pStyle w:val="Expandido"/>
        <w:ind w:left="0"/>
        <w:rPr>
          <w:rFonts w:ascii="Arial" w:hAnsi="Arial"/>
        </w:rPr>
      </w:pPr>
    </w:p>
    <w:p w14:paraId="722466F0" w14:textId="7C758FD0" w:rsidR="004C0ACD" w:rsidRPr="00E560DB" w:rsidRDefault="002328A0" w:rsidP="00E3010A">
      <w:pPr>
        <w:pStyle w:val="Expandido"/>
        <w:ind w:left="0"/>
        <w:rPr>
          <w:rFonts w:ascii="Arial" w:hAnsi="Arial"/>
          <w:color w:val="auto"/>
          <w:sz w:val="24"/>
        </w:rPr>
      </w:pPr>
      <w:r w:rsidRPr="00E3010A">
        <w:rPr>
          <w:rFonts w:ascii="Arial" w:hAnsi="Arial"/>
          <w:color w:val="auto"/>
          <w:sz w:val="24"/>
        </w:rPr>
        <w:t>1</w:t>
      </w:r>
      <w:r w:rsidR="00AD49FC" w:rsidRPr="00E3010A">
        <w:rPr>
          <w:rFonts w:ascii="Arial" w:hAnsi="Arial"/>
          <w:color w:val="auto"/>
          <w:sz w:val="24"/>
        </w:rPr>
        <w:t>5</w:t>
      </w:r>
      <w:r w:rsidRPr="00E3010A">
        <w:rPr>
          <w:rFonts w:ascii="Arial" w:hAnsi="Arial"/>
          <w:color w:val="auto"/>
          <w:sz w:val="24"/>
        </w:rPr>
        <w:t>.1.</w:t>
      </w:r>
      <w:r w:rsidR="00DB6E76" w:rsidRPr="00E3010A">
        <w:rPr>
          <w:rFonts w:ascii="Arial" w:hAnsi="Arial"/>
          <w:color w:val="auto"/>
          <w:sz w:val="24"/>
        </w:rPr>
        <w:t xml:space="preserve"> </w:t>
      </w:r>
      <w:r w:rsidR="00944D09" w:rsidRPr="00E560DB">
        <w:rPr>
          <w:rFonts w:ascii="Arial" w:hAnsi="Arial"/>
          <w:color w:val="auto"/>
          <w:sz w:val="24"/>
        </w:rPr>
        <w:t xml:space="preserve">As despesas decorrentes da contratação correrão por conta </w:t>
      </w:r>
      <w:r w:rsidR="009F13B6">
        <w:rPr>
          <w:rFonts w:ascii="Arial" w:hAnsi="Arial"/>
          <w:color w:val="auto"/>
          <w:sz w:val="24"/>
        </w:rPr>
        <w:t xml:space="preserve">de Recurso Federal - </w:t>
      </w:r>
      <w:r w:rsidR="004A0246" w:rsidRPr="00E560DB">
        <w:rPr>
          <w:rFonts w:ascii="Arial" w:hAnsi="Arial" w:cs="Arial"/>
          <w:color w:val="auto"/>
          <w:sz w:val="24"/>
        </w:rPr>
        <w:t xml:space="preserve">Proposta SISMOB nº 11975.4850001/25-007 - Ministério da Saúde - Portaria GM-MS-nº 8222 de 23-09-2025 – Construção de Centro de Atenção Psicossocial - CAPS IJ, no município de Sertãozinho/SP </w:t>
      </w:r>
      <w:r w:rsidR="004A0246" w:rsidRPr="00E560DB">
        <w:rPr>
          <w:rFonts w:ascii="Arial" w:hAnsi="Arial"/>
          <w:color w:val="auto"/>
          <w:sz w:val="24"/>
        </w:rPr>
        <w:t>e dotação própria, relativo ao exercício financeiro de 2025, na classificação orçamentária abaixo relacionada:</w:t>
      </w:r>
    </w:p>
    <w:p w14:paraId="2A8E60EE" w14:textId="77777777" w:rsidR="00E3010A" w:rsidRPr="008001E0" w:rsidRDefault="00E3010A" w:rsidP="00E3010A">
      <w:pPr>
        <w:pStyle w:val="Expandido"/>
        <w:ind w:left="0"/>
        <w:rPr>
          <w:rFonts w:ascii="Arial" w:hAnsi="Arial" w:cs="Arial"/>
          <w:color w:val="EE000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8001E0" w:rsidRPr="008001E0" w14:paraId="035E307A" w14:textId="77777777" w:rsidTr="00403460">
        <w:trPr>
          <w:jc w:val="center"/>
        </w:trPr>
        <w:tc>
          <w:tcPr>
            <w:tcW w:w="2142" w:type="dxa"/>
          </w:tcPr>
          <w:p w14:paraId="01B07366" w14:textId="77777777" w:rsidR="006C5F3B" w:rsidRPr="00E353AE" w:rsidRDefault="006C5F3B" w:rsidP="00403460">
            <w:pPr>
              <w:snapToGrid w:val="0"/>
              <w:jc w:val="center"/>
              <w:rPr>
                <w:rFonts w:ascii="Arial" w:hAnsi="Arial"/>
                <w:b/>
              </w:rPr>
            </w:pPr>
            <w:r w:rsidRPr="00E353AE">
              <w:rPr>
                <w:rFonts w:ascii="Arial" w:hAnsi="Arial"/>
                <w:b/>
              </w:rPr>
              <w:t>CAT. ECON.</w:t>
            </w:r>
          </w:p>
        </w:tc>
        <w:tc>
          <w:tcPr>
            <w:tcW w:w="3527" w:type="dxa"/>
          </w:tcPr>
          <w:p w14:paraId="6947D25D" w14:textId="77777777" w:rsidR="006C5F3B" w:rsidRPr="00E353AE" w:rsidRDefault="006C5F3B" w:rsidP="00403460">
            <w:pPr>
              <w:snapToGrid w:val="0"/>
              <w:jc w:val="center"/>
              <w:rPr>
                <w:rFonts w:ascii="Arial" w:hAnsi="Arial"/>
                <w:b/>
              </w:rPr>
            </w:pPr>
            <w:r w:rsidRPr="00E353AE">
              <w:rPr>
                <w:rFonts w:ascii="Arial" w:hAnsi="Arial"/>
                <w:b/>
              </w:rPr>
              <w:t>FUNCIONAL PROGR.</w:t>
            </w:r>
          </w:p>
        </w:tc>
      </w:tr>
      <w:tr w:rsidR="008001E0" w:rsidRPr="008001E0" w14:paraId="476E3839" w14:textId="77777777" w:rsidTr="00403460">
        <w:trPr>
          <w:trHeight w:val="226"/>
          <w:jc w:val="center"/>
        </w:trPr>
        <w:tc>
          <w:tcPr>
            <w:tcW w:w="2142" w:type="dxa"/>
          </w:tcPr>
          <w:p w14:paraId="4F767802" w14:textId="77777777" w:rsidR="006C5F3B" w:rsidRPr="00E353AE" w:rsidRDefault="006C5F3B" w:rsidP="00403460">
            <w:pPr>
              <w:snapToGrid w:val="0"/>
              <w:jc w:val="center"/>
              <w:rPr>
                <w:rFonts w:ascii="Arial" w:hAnsi="Arial"/>
                <w:b/>
              </w:rPr>
            </w:pPr>
            <w:r w:rsidRPr="00E353AE">
              <w:rPr>
                <w:rFonts w:ascii="Arial" w:hAnsi="Arial"/>
                <w:b/>
              </w:rPr>
              <w:t>4.4.90.51.00</w:t>
            </w:r>
          </w:p>
        </w:tc>
        <w:tc>
          <w:tcPr>
            <w:tcW w:w="3527" w:type="dxa"/>
          </w:tcPr>
          <w:p w14:paraId="0EE6CDB4" w14:textId="7AC4B3FA" w:rsidR="006C5F3B" w:rsidRPr="00E353AE" w:rsidRDefault="00F510DF" w:rsidP="00403460">
            <w:pPr>
              <w:snapToGrid w:val="0"/>
              <w:jc w:val="center"/>
              <w:rPr>
                <w:rFonts w:ascii="Arial" w:hAnsi="Arial"/>
                <w:b/>
              </w:rPr>
            </w:pPr>
            <w:r w:rsidRPr="00E353AE">
              <w:rPr>
                <w:rFonts w:ascii="Arial" w:hAnsi="Arial"/>
                <w:b/>
              </w:rPr>
              <w:t>10.301.0053.1.178</w:t>
            </w:r>
          </w:p>
        </w:tc>
      </w:tr>
    </w:tbl>
    <w:p w14:paraId="1AA5D416" w14:textId="1ED9B3CC" w:rsidR="002328A0" w:rsidRPr="00824387" w:rsidRDefault="002328A0" w:rsidP="006D43E7">
      <w:pPr>
        <w:pStyle w:val="NormalWeb"/>
        <w:widowControl w:val="0"/>
        <w:suppressAutoHyphens/>
        <w:spacing w:before="36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w:t>
      </w:r>
      <w:r w:rsidR="00AD49FC">
        <w:rPr>
          <w:rFonts w:ascii="Arial" w:hAnsi="Arial" w:cs="Arial"/>
          <w:b/>
          <w:bCs/>
          <w:color w:val="000000"/>
          <w:u w:val="single"/>
        </w:rPr>
        <w:t>SEX</w:t>
      </w:r>
      <w:r w:rsidR="004D3A11">
        <w:rPr>
          <w:rFonts w:ascii="Arial" w:hAnsi="Arial" w:cs="Arial"/>
          <w:b/>
          <w:bCs/>
          <w:color w:val="000000"/>
          <w:u w:val="single"/>
        </w:rPr>
        <w:t>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5312E7AC" w14:textId="319493C9" w:rsidR="007913FD" w:rsidRPr="00924542" w:rsidRDefault="004D3A11" w:rsidP="00924542">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2B1152E3" w14:textId="332FFD3D" w:rsidR="0073347E" w:rsidRPr="00AD49FC" w:rsidRDefault="0073347E" w:rsidP="00675FF5">
      <w:pPr>
        <w:pStyle w:val="Nivel01"/>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64E606D8" w14:textId="3D0D5284" w:rsidR="00D34B8D" w:rsidRPr="00762BC1" w:rsidRDefault="0073347E" w:rsidP="00762BC1">
      <w:pPr>
        <w:pStyle w:val="Nivel2"/>
        <w:widowControl w:val="0"/>
        <w:numPr>
          <w:ilvl w:val="0"/>
          <w:numId w:val="0"/>
        </w:numPr>
        <w:suppressAutoHyphens/>
        <w:spacing w:before="200" w:after="0" w:line="259"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67954787" w:rsidR="009A558D" w:rsidRPr="00384601" w:rsidRDefault="009A558D" w:rsidP="00762BC1">
      <w:pPr>
        <w:pStyle w:val="Ttulo2"/>
        <w:keepNext w:val="0"/>
        <w:tabs>
          <w:tab w:val="left" w:pos="0"/>
        </w:tabs>
        <w:suppressAutoHyphens/>
        <w:spacing w:before="360" w:line="259" w:lineRule="auto"/>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75FF5">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4D8251F3" w14:textId="077DC173" w:rsidR="00F50540" w:rsidRPr="007B29C9" w:rsidRDefault="00917680" w:rsidP="007B29C9">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4B0E2A81" w14:textId="77777777" w:rsidR="00F50540" w:rsidRPr="005F4315" w:rsidRDefault="00F50540" w:rsidP="00675FF5">
      <w:pPr>
        <w:jc w:val="both"/>
        <w:rPr>
          <w:rFonts w:ascii="Arial" w:hAnsi="Arial"/>
          <w:b/>
          <w:bCs/>
          <w:color w:val="000000"/>
        </w:rPr>
      </w:pPr>
    </w:p>
    <w:p w14:paraId="16BD9DE3" w14:textId="3318F6C2" w:rsidR="00C36609" w:rsidRPr="000262EC" w:rsidRDefault="002328A0" w:rsidP="000262EC">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F1375F">
        <w:rPr>
          <w:rFonts w:ascii="Arial" w:hAnsi="Arial"/>
          <w:b/>
          <w:bCs/>
          <w:color w:val="000000"/>
        </w:rPr>
        <w:t>5</w:t>
      </w:r>
      <w:r>
        <w:rPr>
          <w:rFonts w:ascii="Arial" w:hAnsi="Arial"/>
          <w:b/>
          <w:bCs/>
          <w:color w:val="000000"/>
        </w:rPr>
        <w:t>.</w:t>
      </w:r>
    </w:p>
    <w:p w14:paraId="65CC0755" w14:textId="77777777" w:rsidR="00C36609" w:rsidRDefault="00C36609" w:rsidP="00675FF5">
      <w:pPr>
        <w:autoSpaceDE w:val="0"/>
        <w:ind w:right="57"/>
        <w:jc w:val="center"/>
        <w:rPr>
          <w:rFonts w:ascii="Arial" w:eastAsia="Arial" w:hAnsi="Arial"/>
          <w:b/>
          <w:sz w:val="28"/>
          <w:szCs w:val="28"/>
        </w:rPr>
      </w:pPr>
    </w:p>
    <w:p w14:paraId="332F8EDC" w14:textId="77777777" w:rsidR="00C76916" w:rsidRDefault="00C76916" w:rsidP="000262EC">
      <w:pPr>
        <w:autoSpaceDE w:val="0"/>
        <w:ind w:right="57"/>
        <w:rPr>
          <w:rFonts w:ascii="Arial" w:eastAsia="Arial" w:hAnsi="Arial"/>
          <w:b/>
          <w:sz w:val="28"/>
          <w:szCs w:val="28"/>
        </w:rPr>
      </w:pPr>
    </w:p>
    <w:p w14:paraId="0FDFCD30" w14:textId="2E126997" w:rsidR="00384601" w:rsidRPr="005F4315" w:rsidRDefault="00F1375F" w:rsidP="00675FF5">
      <w:pPr>
        <w:jc w:val="center"/>
        <w:rPr>
          <w:rFonts w:ascii="Arial" w:hAnsi="Arial"/>
          <w:b/>
        </w:rPr>
      </w:pPr>
      <w:r>
        <w:rPr>
          <w:rFonts w:ascii="Arial" w:hAnsi="Arial"/>
          <w:b/>
        </w:rPr>
        <w:t>JOSÉ ALBERTO GIMENEZ</w:t>
      </w:r>
    </w:p>
    <w:p w14:paraId="17CF6123" w14:textId="77777777" w:rsidR="00384601" w:rsidRPr="005F4315" w:rsidRDefault="00384601" w:rsidP="00675FF5">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675FF5">
      <w:pPr>
        <w:jc w:val="center"/>
        <w:rPr>
          <w:rFonts w:ascii="Arial" w:hAnsi="Arial"/>
          <w:b/>
        </w:rPr>
      </w:pPr>
      <w:r w:rsidRPr="005F4315">
        <w:rPr>
          <w:rFonts w:ascii="Arial" w:hAnsi="Arial"/>
          <w:b/>
          <w:bCs/>
        </w:rPr>
        <w:t>CONTRATANTE</w:t>
      </w:r>
    </w:p>
    <w:p w14:paraId="4964D4E6" w14:textId="77777777" w:rsidR="00384601" w:rsidRPr="005F4315" w:rsidRDefault="00384601" w:rsidP="00675FF5">
      <w:pPr>
        <w:jc w:val="center"/>
        <w:rPr>
          <w:rFonts w:ascii="Arial" w:hAnsi="Arial"/>
          <w:b/>
        </w:rPr>
      </w:pPr>
    </w:p>
    <w:p w14:paraId="4325C682" w14:textId="77777777" w:rsidR="007A230A" w:rsidRDefault="007A230A" w:rsidP="00063C89">
      <w:pPr>
        <w:rPr>
          <w:rFonts w:ascii="Arial" w:hAnsi="Arial"/>
          <w:b/>
          <w:color w:val="000000"/>
        </w:rPr>
      </w:pPr>
    </w:p>
    <w:p w14:paraId="6C8C8BBB" w14:textId="77777777" w:rsidR="00C76916" w:rsidRDefault="00C76916" w:rsidP="00063C89">
      <w:pPr>
        <w:rPr>
          <w:rFonts w:ascii="Arial" w:hAnsi="Arial"/>
          <w:b/>
          <w:color w:val="000000"/>
        </w:rPr>
      </w:pPr>
    </w:p>
    <w:p w14:paraId="402ED466" w14:textId="77777777" w:rsidR="00C76916" w:rsidRDefault="00C76916" w:rsidP="00063C89">
      <w:pPr>
        <w:rPr>
          <w:rFonts w:ascii="Arial" w:hAnsi="Arial"/>
          <w:b/>
          <w:color w:val="000000"/>
        </w:rPr>
      </w:pPr>
    </w:p>
    <w:p w14:paraId="53255275" w14:textId="77777777" w:rsidR="00972A95" w:rsidRDefault="00972A95" w:rsidP="00675FF5">
      <w:pPr>
        <w:jc w:val="center"/>
        <w:rPr>
          <w:rFonts w:ascii="Arial" w:hAnsi="Arial"/>
          <w:b/>
          <w:color w:val="000000"/>
        </w:rPr>
      </w:pPr>
    </w:p>
    <w:p w14:paraId="080ECB0F" w14:textId="77777777" w:rsidR="00EF6612" w:rsidRDefault="00EF6612" w:rsidP="00675FF5">
      <w:pPr>
        <w:jc w:val="center"/>
        <w:rPr>
          <w:rFonts w:ascii="Arial" w:hAnsi="Arial"/>
          <w:b/>
          <w:color w:val="000000"/>
        </w:rPr>
      </w:pPr>
    </w:p>
    <w:p w14:paraId="5E960548" w14:textId="77777777" w:rsidR="00EF6612" w:rsidRDefault="00EF6612" w:rsidP="00675FF5">
      <w:pPr>
        <w:jc w:val="center"/>
        <w:rPr>
          <w:rFonts w:ascii="Arial" w:hAnsi="Arial"/>
          <w:b/>
          <w:color w:val="000000"/>
        </w:rPr>
      </w:pPr>
    </w:p>
    <w:p w14:paraId="1EC4F60B" w14:textId="77777777" w:rsidR="00B425E2" w:rsidRDefault="00B425E2" w:rsidP="00675FF5">
      <w:pPr>
        <w:jc w:val="center"/>
        <w:rPr>
          <w:rFonts w:ascii="Arial" w:hAnsi="Arial"/>
          <w:b/>
          <w:color w:val="000000"/>
        </w:rPr>
      </w:pPr>
    </w:p>
    <w:p w14:paraId="7082142E" w14:textId="77777777" w:rsidR="00A54372" w:rsidRPr="00077E6F" w:rsidRDefault="00A54372" w:rsidP="00A54372">
      <w:pPr>
        <w:jc w:val="center"/>
        <w:rPr>
          <w:rFonts w:ascii="Arial" w:hAnsi="Arial"/>
          <w:b/>
          <w:bCs/>
        </w:rPr>
      </w:pPr>
      <w:r w:rsidRPr="00077E6F">
        <w:rPr>
          <w:rFonts w:ascii="Arial" w:hAnsi="Arial"/>
          <w:b/>
          <w:bCs/>
        </w:rPr>
        <w:t>ALBERTO DOMINGUEZ CANOVAS</w:t>
      </w:r>
    </w:p>
    <w:p w14:paraId="494D1176" w14:textId="77777777" w:rsidR="00A54372" w:rsidRDefault="00A54372" w:rsidP="00A54372">
      <w:pPr>
        <w:jc w:val="center"/>
        <w:rPr>
          <w:rFonts w:ascii="Arial" w:hAnsi="Arial"/>
          <w:b/>
          <w:bCs/>
        </w:rPr>
      </w:pPr>
      <w:r w:rsidRPr="00077E6F">
        <w:rPr>
          <w:rFonts w:ascii="Arial" w:hAnsi="Arial"/>
          <w:b/>
          <w:bCs/>
        </w:rPr>
        <w:t xml:space="preserve">SECRETÁRIO ADJUNTO DE OBRAS, CONSERVAÇÃO </w:t>
      </w:r>
    </w:p>
    <w:p w14:paraId="2CA3B34F" w14:textId="77777777" w:rsidR="00A54372" w:rsidRPr="00077E6F" w:rsidRDefault="00A54372" w:rsidP="00A54372">
      <w:pPr>
        <w:jc w:val="center"/>
        <w:rPr>
          <w:rFonts w:ascii="Arial" w:hAnsi="Arial"/>
          <w:b/>
          <w:bCs/>
          <w:sz w:val="20"/>
          <w:szCs w:val="20"/>
        </w:rPr>
      </w:pPr>
      <w:r w:rsidRPr="00077E6F">
        <w:rPr>
          <w:rFonts w:ascii="Arial" w:hAnsi="Arial"/>
          <w:b/>
          <w:bCs/>
        </w:rPr>
        <w:t>E SERVIÇOS PÚBLICOS</w:t>
      </w:r>
    </w:p>
    <w:p w14:paraId="29060442" w14:textId="77777777" w:rsidR="00BC190B" w:rsidRDefault="00BC190B" w:rsidP="00BC190B">
      <w:pPr>
        <w:rPr>
          <w:rFonts w:ascii="Arial" w:hAnsi="Arial"/>
          <w:b/>
          <w:color w:val="000000"/>
        </w:rPr>
      </w:pPr>
    </w:p>
    <w:p w14:paraId="66DE320A" w14:textId="77777777" w:rsidR="00BC190B" w:rsidRDefault="00BC190B" w:rsidP="00BC190B">
      <w:pPr>
        <w:rPr>
          <w:rFonts w:ascii="Arial" w:hAnsi="Arial"/>
          <w:b/>
          <w:color w:val="000000"/>
        </w:rPr>
      </w:pPr>
    </w:p>
    <w:p w14:paraId="0DE6A14B" w14:textId="77777777" w:rsidR="00A54372" w:rsidRDefault="00A54372" w:rsidP="00BC190B">
      <w:pPr>
        <w:rPr>
          <w:rFonts w:ascii="Arial" w:hAnsi="Arial"/>
          <w:b/>
          <w:color w:val="000000"/>
        </w:rPr>
      </w:pPr>
    </w:p>
    <w:p w14:paraId="75329035" w14:textId="77777777" w:rsidR="00BC190B" w:rsidRDefault="00BC190B" w:rsidP="00BC190B">
      <w:pPr>
        <w:rPr>
          <w:rFonts w:ascii="Arial" w:hAnsi="Arial"/>
          <w:b/>
          <w:color w:val="000000"/>
        </w:rPr>
      </w:pPr>
    </w:p>
    <w:p w14:paraId="38504B76" w14:textId="77777777" w:rsidR="00EF6612" w:rsidRDefault="00EF6612" w:rsidP="00BC190B">
      <w:pPr>
        <w:rPr>
          <w:rFonts w:ascii="Arial" w:hAnsi="Arial"/>
          <w:b/>
          <w:color w:val="000000"/>
        </w:rPr>
      </w:pPr>
    </w:p>
    <w:p w14:paraId="2FD334A5" w14:textId="77777777" w:rsidR="00BC190B" w:rsidRDefault="00BC190B" w:rsidP="00BC190B">
      <w:pPr>
        <w:rPr>
          <w:rFonts w:ascii="Arial" w:hAnsi="Arial"/>
          <w:b/>
          <w:color w:val="000000"/>
        </w:rPr>
      </w:pPr>
    </w:p>
    <w:p w14:paraId="0B0AD144" w14:textId="77777777" w:rsidR="004C0ACD" w:rsidRDefault="004C0ACD" w:rsidP="004C0ACD">
      <w:pPr>
        <w:jc w:val="center"/>
        <w:rPr>
          <w:rFonts w:ascii="Arial" w:hAnsi="Arial"/>
          <w:b/>
          <w:color w:val="000000"/>
        </w:rPr>
      </w:pPr>
      <w:r>
        <w:rPr>
          <w:rFonts w:ascii="Arial" w:hAnsi="Arial"/>
          <w:b/>
          <w:color w:val="000000"/>
        </w:rPr>
        <w:t xml:space="preserve">RENAN RAMOS URIZZI </w:t>
      </w:r>
    </w:p>
    <w:p w14:paraId="390AE2DD" w14:textId="77777777" w:rsidR="004C0ACD" w:rsidRDefault="004C0ACD" w:rsidP="004C0ACD">
      <w:pPr>
        <w:jc w:val="center"/>
        <w:rPr>
          <w:rFonts w:ascii="Arial" w:hAnsi="Arial"/>
          <w:b/>
          <w:color w:val="000000"/>
        </w:rPr>
      </w:pPr>
      <w:r>
        <w:rPr>
          <w:rFonts w:ascii="Arial" w:hAnsi="Arial"/>
          <w:b/>
          <w:color w:val="000000"/>
        </w:rPr>
        <w:t>SECRETÁRIO DE SAÚDE</w:t>
      </w:r>
    </w:p>
    <w:p w14:paraId="3C164621" w14:textId="77777777" w:rsidR="003331C7" w:rsidRDefault="003331C7" w:rsidP="00675FF5">
      <w:pPr>
        <w:jc w:val="center"/>
        <w:rPr>
          <w:rFonts w:ascii="Arial" w:hAnsi="Arial"/>
          <w:b/>
          <w:color w:val="000000"/>
        </w:rPr>
      </w:pPr>
    </w:p>
    <w:p w14:paraId="6D12F5A5" w14:textId="77777777" w:rsidR="003331C7" w:rsidRDefault="003331C7" w:rsidP="00675FF5">
      <w:pPr>
        <w:jc w:val="center"/>
        <w:rPr>
          <w:rFonts w:ascii="Arial" w:hAnsi="Arial"/>
          <w:b/>
          <w:color w:val="000000"/>
        </w:rPr>
      </w:pPr>
    </w:p>
    <w:p w14:paraId="7AE4DD20" w14:textId="77777777" w:rsidR="003331C7" w:rsidRDefault="003331C7" w:rsidP="00675FF5">
      <w:pPr>
        <w:jc w:val="center"/>
        <w:rPr>
          <w:rFonts w:ascii="Arial" w:hAnsi="Arial"/>
          <w:b/>
          <w:color w:val="000000"/>
        </w:rPr>
      </w:pPr>
    </w:p>
    <w:p w14:paraId="6AE80E9F" w14:textId="77777777" w:rsidR="003331C7" w:rsidRDefault="003331C7" w:rsidP="00675FF5">
      <w:pPr>
        <w:jc w:val="center"/>
        <w:rPr>
          <w:rFonts w:ascii="Arial" w:hAnsi="Arial"/>
          <w:b/>
          <w:color w:val="000000"/>
        </w:rPr>
      </w:pPr>
    </w:p>
    <w:p w14:paraId="6F245015" w14:textId="77777777" w:rsidR="00EF6612" w:rsidRDefault="00EF6612" w:rsidP="00675FF5">
      <w:pPr>
        <w:jc w:val="center"/>
        <w:rPr>
          <w:rFonts w:ascii="Arial" w:hAnsi="Arial"/>
          <w:b/>
          <w:color w:val="000000"/>
        </w:rPr>
      </w:pPr>
    </w:p>
    <w:p w14:paraId="4708F995" w14:textId="77777777" w:rsidR="00F13439" w:rsidRPr="005F4315" w:rsidRDefault="00F13439" w:rsidP="00675FF5">
      <w:pPr>
        <w:jc w:val="center"/>
        <w:rPr>
          <w:rFonts w:ascii="Arial" w:hAnsi="Arial"/>
          <w:b/>
          <w:color w:val="000000"/>
        </w:rPr>
      </w:pPr>
    </w:p>
    <w:p w14:paraId="49B59F5B" w14:textId="77777777" w:rsidR="00384601" w:rsidRPr="005F4315" w:rsidRDefault="00384601" w:rsidP="00675FF5">
      <w:pPr>
        <w:jc w:val="center"/>
        <w:rPr>
          <w:rFonts w:ascii="Arial" w:hAnsi="Arial"/>
          <w:b/>
          <w:color w:val="000000"/>
        </w:rPr>
      </w:pPr>
    </w:p>
    <w:p w14:paraId="57AF387B" w14:textId="77777777" w:rsidR="00384601" w:rsidRPr="005F4315" w:rsidRDefault="00384601" w:rsidP="00675FF5">
      <w:pPr>
        <w:jc w:val="center"/>
        <w:rPr>
          <w:rFonts w:ascii="Arial" w:hAnsi="Arial"/>
          <w:b/>
          <w:color w:val="000000"/>
        </w:rPr>
      </w:pPr>
      <w:r w:rsidRPr="005F4315">
        <w:rPr>
          <w:rFonts w:ascii="Arial" w:hAnsi="Arial"/>
          <w:b/>
          <w:color w:val="000000"/>
        </w:rPr>
        <w:t>CONTRATADA</w:t>
      </w:r>
    </w:p>
    <w:p w14:paraId="07EB76D3" w14:textId="77777777" w:rsidR="00384601" w:rsidRPr="005F4315" w:rsidRDefault="00384601" w:rsidP="00675FF5">
      <w:pPr>
        <w:jc w:val="center"/>
        <w:rPr>
          <w:rFonts w:ascii="Arial" w:hAnsi="Arial"/>
          <w:b/>
          <w:color w:val="000000"/>
        </w:rPr>
      </w:pPr>
    </w:p>
    <w:p w14:paraId="08B30C5D" w14:textId="77777777" w:rsidR="00F13439" w:rsidRDefault="00F13439" w:rsidP="00675FF5">
      <w:pPr>
        <w:rPr>
          <w:rFonts w:ascii="Arial" w:hAnsi="Arial"/>
          <w:b/>
          <w:color w:val="000000"/>
        </w:rPr>
      </w:pPr>
    </w:p>
    <w:p w14:paraId="246E3A4E" w14:textId="77777777" w:rsidR="00C969ED" w:rsidRDefault="00C969ED" w:rsidP="00675FF5">
      <w:pPr>
        <w:rPr>
          <w:rFonts w:ascii="Arial" w:hAnsi="Arial"/>
          <w:b/>
          <w:color w:val="000000"/>
        </w:rPr>
      </w:pPr>
    </w:p>
    <w:p w14:paraId="1E76B452" w14:textId="77777777" w:rsidR="00F50540" w:rsidRDefault="00F50540" w:rsidP="00675FF5">
      <w:pPr>
        <w:rPr>
          <w:rFonts w:ascii="Arial" w:hAnsi="Arial"/>
          <w:b/>
          <w:color w:val="000000"/>
        </w:rPr>
      </w:pPr>
    </w:p>
    <w:p w14:paraId="04CFE85C" w14:textId="77777777" w:rsidR="00F50540" w:rsidRDefault="00F50540" w:rsidP="00675FF5">
      <w:pPr>
        <w:rPr>
          <w:rFonts w:ascii="Arial" w:hAnsi="Arial"/>
          <w:b/>
          <w:color w:val="000000"/>
        </w:rPr>
      </w:pPr>
    </w:p>
    <w:p w14:paraId="1432AB22" w14:textId="77777777" w:rsidR="00EF6612" w:rsidRDefault="00EF6612" w:rsidP="00675FF5">
      <w:pPr>
        <w:rPr>
          <w:rFonts w:ascii="Arial" w:hAnsi="Arial"/>
          <w:b/>
          <w:color w:val="000000"/>
        </w:rPr>
      </w:pPr>
    </w:p>
    <w:p w14:paraId="223428A7" w14:textId="77777777" w:rsidR="003331C7" w:rsidRDefault="003331C7" w:rsidP="00675FF5">
      <w:pPr>
        <w:rPr>
          <w:rFonts w:ascii="Arial" w:hAnsi="Arial"/>
          <w:b/>
          <w:color w:val="000000"/>
        </w:rPr>
      </w:pPr>
    </w:p>
    <w:p w14:paraId="4EC0249C" w14:textId="77777777" w:rsidR="003331C7" w:rsidRDefault="003331C7" w:rsidP="00675FF5">
      <w:pPr>
        <w:rPr>
          <w:rFonts w:ascii="Arial" w:hAnsi="Arial"/>
          <w:b/>
          <w:color w:val="000000"/>
        </w:rPr>
      </w:pPr>
    </w:p>
    <w:p w14:paraId="360D88EA" w14:textId="39702287" w:rsidR="00C969ED" w:rsidRDefault="00384601" w:rsidP="00675FF5">
      <w:pPr>
        <w:rPr>
          <w:rFonts w:ascii="Arial" w:hAnsi="Arial"/>
          <w:b/>
          <w:color w:val="000000"/>
        </w:rPr>
      </w:pPr>
      <w:r w:rsidRPr="005F4315">
        <w:rPr>
          <w:rFonts w:ascii="Arial" w:hAnsi="Arial"/>
          <w:b/>
          <w:color w:val="000000"/>
        </w:rPr>
        <w:t>TESTEMUNHAS</w:t>
      </w:r>
    </w:p>
    <w:p w14:paraId="280996E9" w14:textId="77777777" w:rsidR="00B142CE" w:rsidRPr="005F4315" w:rsidRDefault="00B142CE" w:rsidP="00675FF5">
      <w:pPr>
        <w:rPr>
          <w:rFonts w:ascii="Arial" w:hAnsi="Arial"/>
          <w:b/>
          <w:color w:val="000000"/>
        </w:rPr>
      </w:pPr>
    </w:p>
    <w:p w14:paraId="062C8561" w14:textId="77777777" w:rsidR="00384601" w:rsidRPr="005F4315" w:rsidRDefault="00384601" w:rsidP="00675FF5">
      <w:pPr>
        <w:rPr>
          <w:rFonts w:ascii="Arial" w:hAnsi="Arial"/>
          <w:b/>
          <w:color w:val="000000"/>
        </w:rPr>
      </w:pPr>
      <w:r w:rsidRPr="005F4315">
        <w:rPr>
          <w:rFonts w:ascii="Arial" w:hAnsi="Arial"/>
          <w:b/>
          <w:color w:val="000000"/>
        </w:rPr>
        <w:t>1 - _________________________          2 - ___________________________</w:t>
      </w:r>
    </w:p>
    <w:p w14:paraId="6E6B1655" w14:textId="77777777" w:rsidR="00EA0F8D" w:rsidRDefault="00EA0F8D" w:rsidP="00675FF5">
      <w:pPr>
        <w:autoSpaceDE w:val="0"/>
        <w:ind w:right="57"/>
        <w:rPr>
          <w:rFonts w:ascii="Arial" w:eastAsia="Arial" w:hAnsi="Arial"/>
          <w:b/>
          <w:sz w:val="28"/>
          <w:szCs w:val="28"/>
        </w:rPr>
      </w:pPr>
    </w:p>
    <w:p w14:paraId="51036BE0" w14:textId="77777777" w:rsidR="00B46AF5" w:rsidRDefault="00B46AF5" w:rsidP="00A9112B">
      <w:pPr>
        <w:autoSpaceDE w:val="0"/>
        <w:ind w:right="57"/>
        <w:rPr>
          <w:rFonts w:ascii="Arial" w:eastAsia="Arial" w:hAnsi="Arial"/>
          <w:b/>
          <w:sz w:val="28"/>
          <w:szCs w:val="28"/>
        </w:rPr>
      </w:pPr>
    </w:p>
    <w:p w14:paraId="00E3FAEA" w14:textId="77777777" w:rsidR="00BC190B" w:rsidRDefault="00BC190B" w:rsidP="00A9112B">
      <w:pPr>
        <w:autoSpaceDE w:val="0"/>
        <w:ind w:right="57"/>
        <w:rPr>
          <w:rFonts w:ascii="Arial" w:eastAsia="Arial" w:hAnsi="Arial"/>
          <w:b/>
          <w:sz w:val="28"/>
          <w:szCs w:val="28"/>
        </w:rPr>
      </w:pPr>
    </w:p>
    <w:p w14:paraId="621C775B" w14:textId="77777777" w:rsidR="003331C7" w:rsidRDefault="003331C7" w:rsidP="00A9112B">
      <w:pPr>
        <w:autoSpaceDE w:val="0"/>
        <w:ind w:right="57"/>
        <w:rPr>
          <w:rFonts w:ascii="Arial" w:eastAsia="Arial" w:hAnsi="Arial"/>
          <w:b/>
          <w:sz w:val="28"/>
          <w:szCs w:val="28"/>
        </w:rPr>
      </w:pPr>
    </w:p>
    <w:p w14:paraId="4CD1165F" w14:textId="77777777" w:rsidR="00A54372" w:rsidRDefault="00A54372" w:rsidP="00A9112B">
      <w:pPr>
        <w:autoSpaceDE w:val="0"/>
        <w:ind w:right="57"/>
        <w:rPr>
          <w:rFonts w:ascii="Arial" w:eastAsia="Arial" w:hAnsi="Arial"/>
          <w:b/>
          <w:sz w:val="28"/>
          <w:szCs w:val="28"/>
        </w:rPr>
      </w:pPr>
    </w:p>
    <w:p w14:paraId="12A01B39" w14:textId="77777777" w:rsidR="00A54372" w:rsidRDefault="00A54372" w:rsidP="00A9112B">
      <w:pPr>
        <w:autoSpaceDE w:val="0"/>
        <w:ind w:right="57"/>
        <w:rPr>
          <w:rFonts w:ascii="Arial" w:eastAsia="Arial" w:hAnsi="Arial"/>
          <w:b/>
          <w:sz w:val="28"/>
          <w:szCs w:val="28"/>
        </w:rPr>
      </w:pPr>
    </w:p>
    <w:p w14:paraId="70FA1416" w14:textId="77777777" w:rsidR="00EF6612" w:rsidRDefault="00EF6612" w:rsidP="00A9112B">
      <w:pPr>
        <w:autoSpaceDE w:val="0"/>
        <w:ind w:right="57"/>
        <w:rPr>
          <w:rFonts w:ascii="Arial" w:eastAsia="Arial" w:hAnsi="Arial"/>
          <w:b/>
          <w:sz w:val="28"/>
          <w:szCs w:val="28"/>
        </w:rPr>
      </w:pPr>
    </w:p>
    <w:p w14:paraId="1A09FB12" w14:textId="77777777" w:rsidR="00EF6612" w:rsidRDefault="00EF6612" w:rsidP="00A9112B">
      <w:pPr>
        <w:autoSpaceDE w:val="0"/>
        <w:ind w:right="57"/>
        <w:rPr>
          <w:rFonts w:ascii="Arial" w:eastAsia="Arial" w:hAnsi="Arial"/>
          <w:b/>
          <w:sz w:val="28"/>
          <w:szCs w:val="28"/>
        </w:rPr>
      </w:pPr>
    </w:p>
    <w:p w14:paraId="521EBBE3" w14:textId="77777777" w:rsidR="00EF6612" w:rsidRDefault="00EF6612" w:rsidP="00A9112B">
      <w:pPr>
        <w:autoSpaceDE w:val="0"/>
        <w:ind w:right="57"/>
        <w:rPr>
          <w:rFonts w:ascii="Arial" w:eastAsia="Arial" w:hAnsi="Arial"/>
          <w:b/>
          <w:sz w:val="28"/>
          <w:szCs w:val="28"/>
        </w:rPr>
      </w:pPr>
    </w:p>
    <w:p w14:paraId="1ECD2050" w14:textId="77777777" w:rsidR="00EF6612" w:rsidRDefault="00EF6612" w:rsidP="00A9112B">
      <w:pPr>
        <w:autoSpaceDE w:val="0"/>
        <w:ind w:right="57"/>
        <w:rPr>
          <w:rFonts w:ascii="Arial" w:eastAsia="Arial" w:hAnsi="Arial"/>
          <w:b/>
          <w:sz w:val="28"/>
          <w:szCs w:val="28"/>
        </w:rPr>
      </w:pPr>
    </w:p>
    <w:p w14:paraId="1F296433" w14:textId="77777777" w:rsidR="00EF6612" w:rsidRDefault="00EF6612" w:rsidP="00A9112B">
      <w:pPr>
        <w:autoSpaceDE w:val="0"/>
        <w:ind w:right="57"/>
        <w:rPr>
          <w:rFonts w:ascii="Arial" w:eastAsia="Arial" w:hAnsi="Arial"/>
          <w:b/>
          <w:sz w:val="28"/>
          <w:szCs w:val="28"/>
        </w:rPr>
      </w:pPr>
    </w:p>
    <w:p w14:paraId="66CD2989" w14:textId="77777777" w:rsidR="0059496B" w:rsidRDefault="0059496B" w:rsidP="00A9112B">
      <w:pPr>
        <w:autoSpaceDE w:val="0"/>
        <w:ind w:right="57"/>
        <w:rPr>
          <w:rFonts w:ascii="Arial" w:eastAsia="Arial" w:hAnsi="Arial"/>
          <w:b/>
          <w:sz w:val="28"/>
          <w:szCs w:val="28"/>
        </w:rPr>
      </w:pPr>
    </w:p>
    <w:p w14:paraId="1A4E2DBA" w14:textId="38857B68" w:rsidR="007C229F" w:rsidRPr="0016301F" w:rsidRDefault="00D77866" w:rsidP="00675FF5">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675FF5">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675FF5">
      <w:pPr>
        <w:jc w:val="both"/>
        <w:rPr>
          <w:rFonts w:ascii="Arial" w:hAnsi="Arial"/>
          <w:b/>
        </w:rPr>
      </w:pPr>
    </w:p>
    <w:p w14:paraId="583DE5D5" w14:textId="77777777" w:rsidR="007C229F" w:rsidRPr="00B47148" w:rsidRDefault="007C229F" w:rsidP="00675FF5">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675FF5">
      <w:pPr>
        <w:jc w:val="both"/>
        <w:rPr>
          <w:rFonts w:ascii="Arial" w:hAnsi="Arial"/>
          <w:b/>
        </w:rPr>
      </w:pPr>
    </w:p>
    <w:p w14:paraId="742CA06E" w14:textId="4EEE88E2" w:rsidR="007C229F" w:rsidRPr="00B47148" w:rsidRDefault="007C229F" w:rsidP="00675FF5">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675FF5">
      <w:pPr>
        <w:jc w:val="both"/>
        <w:rPr>
          <w:rFonts w:ascii="Arial" w:hAnsi="Arial"/>
          <w:b/>
        </w:rPr>
      </w:pPr>
    </w:p>
    <w:p w14:paraId="5A55B74D" w14:textId="77777777" w:rsidR="007C229F" w:rsidRPr="00B47148" w:rsidRDefault="007C229F" w:rsidP="00675FF5">
      <w:pPr>
        <w:jc w:val="both"/>
        <w:rPr>
          <w:rFonts w:ascii="Arial" w:hAnsi="Arial"/>
          <w:b/>
        </w:rPr>
      </w:pPr>
      <w:r w:rsidRPr="00B47148">
        <w:rPr>
          <w:rFonts w:ascii="Arial" w:hAnsi="Arial"/>
          <w:b/>
        </w:rPr>
        <w:t>CONTRATO Nº:__________</w:t>
      </w:r>
      <w:r>
        <w:rPr>
          <w:rFonts w:ascii="Arial" w:hAnsi="Arial"/>
          <w:b/>
        </w:rPr>
        <w:t>________________________________________</w:t>
      </w:r>
    </w:p>
    <w:p w14:paraId="092C7208" w14:textId="77777777" w:rsidR="00AA05D4" w:rsidRDefault="00AA05D4" w:rsidP="00B87E9B">
      <w:pPr>
        <w:jc w:val="both"/>
        <w:rPr>
          <w:rFonts w:ascii="Arial" w:hAnsi="Arial"/>
          <w:b/>
        </w:rPr>
      </w:pPr>
    </w:p>
    <w:p w14:paraId="2A00ACAD" w14:textId="46B0A7D8" w:rsidR="00967222" w:rsidRPr="00E33016" w:rsidRDefault="00092B21" w:rsidP="00B87E9B">
      <w:pPr>
        <w:pStyle w:val="Expandido"/>
        <w:ind w:left="0"/>
        <w:rPr>
          <w:rFonts w:ascii="Arial" w:hAnsi="Arial" w:cs="Arial"/>
          <w:b/>
          <w:bCs/>
          <w:color w:val="auto"/>
          <w:sz w:val="24"/>
        </w:rPr>
      </w:pPr>
      <w:r w:rsidRPr="00E33016">
        <w:rPr>
          <w:rFonts w:ascii="Arial" w:hAnsi="Arial"/>
          <w:b/>
          <w:color w:val="auto"/>
          <w:sz w:val="24"/>
        </w:rPr>
        <w:t xml:space="preserve">OBJETO: </w:t>
      </w:r>
      <w:r w:rsidR="00E33016" w:rsidRPr="00E33016">
        <w:rPr>
          <w:rFonts w:ascii="Arial" w:hAnsi="Arial" w:cs="Arial"/>
          <w:b/>
          <w:bCs/>
          <w:color w:val="auto"/>
          <w:sz w:val="24"/>
        </w:rPr>
        <w:t>CONTRATAÇÃO DE EMPRESA PARA A EXECUÇÃO DE OBRAS PARA CONSTRUÇÃO DO CENTRO DE ATENÇÃO PSICOSSOCIAL INFANTO-JUVENIL (CAPS IJ) PROJETO PADRÃO - NOVO PAC SELEÇÃO 2025, NO JARDIM MONTREAL, NO MUNICÍPIO DE SERTÃOZINHO/SP.</w:t>
      </w:r>
    </w:p>
    <w:p w14:paraId="24481E0B" w14:textId="77777777" w:rsidR="003F30FD" w:rsidRDefault="003F30FD" w:rsidP="00675FF5">
      <w:pPr>
        <w:jc w:val="both"/>
        <w:rPr>
          <w:rFonts w:ascii="Arial" w:hAnsi="Arial"/>
        </w:rPr>
      </w:pPr>
    </w:p>
    <w:p w14:paraId="6AF37234" w14:textId="3003F783" w:rsidR="00E17313" w:rsidRPr="00B47148" w:rsidRDefault="00E17313" w:rsidP="00675FF5">
      <w:pPr>
        <w:jc w:val="both"/>
        <w:rPr>
          <w:rFonts w:ascii="Arial" w:hAnsi="Arial"/>
        </w:rPr>
      </w:pPr>
      <w:r w:rsidRPr="00B47148">
        <w:rPr>
          <w:rFonts w:ascii="Arial" w:hAnsi="Arial"/>
        </w:rPr>
        <w:t>Pelo presente TERMO, nós, abaixo identificados:</w:t>
      </w:r>
    </w:p>
    <w:p w14:paraId="1871328C" w14:textId="77777777" w:rsidR="00E17313" w:rsidRDefault="00E17313" w:rsidP="00675FF5">
      <w:pPr>
        <w:jc w:val="both"/>
        <w:rPr>
          <w:rFonts w:ascii="Arial" w:hAnsi="Arial"/>
          <w:b/>
        </w:rPr>
      </w:pPr>
    </w:p>
    <w:p w14:paraId="49ACEFDD" w14:textId="77777777" w:rsidR="00E17313" w:rsidRPr="001D790C" w:rsidRDefault="00E17313" w:rsidP="00675FF5">
      <w:pPr>
        <w:jc w:val="both"/>
        <w:rPr>
          <w:rFonts w:ascii="Arial" w:hAnsi="Arial"/>
          <w:b/>
        </w:rPr>
      </w:pPr>
      <w:r w:rsidRPr="00B47148">
        <w:rPr>
          <w:rFonts w:ascii="Arial" w:hAnsi="Arial"/>
          <w:b/>
        </w:rPr>
        <w:t>1. Estamos CIENTES de que:</w:t>
      </w:r>
    </w:p>
    <w:p w14:paraId="0A7AC44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675FF5">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675FF5">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675FF5">
      <w:pPr>
        <w:jc w:val="both"/>
        <w:rPr>
          <w:rFonts w:ascii="Arial" w:hAnsi="Arial"/>
          <w:b/>
        </w:rPr>
      </w:pPr>
    </w:p>
    <w:p w14:paraId="438F577A" w14:textId="77777777" w:rsidR="00E17313" w:rsidRPr="00B47148" w:rsidRDefault="00E17313" w:rsidP="00675FF5">
      <w:pPr>
        <w:jc w:val="both"/>
        <w:rPr>
          <w:rFonts w:ascii="Arial" w:hAnsi="Arial"/>
        </w:rPr>
      </w:pPr>
      <w:r w:rsidRPr="00B47148">
        <w:rPr>
          <w:rFonts w:ascii="Arial" w:hAnsi="Arial"/>
          <w:b/>
        </w:rPr>
        <w:t>2. Damo-nos por NOTIFICADOS para:</w:t>
      </w:r>
    </w:p>
    <w:p w14:paraId="6D1BC6F9" w14:textId="77777777" w:rsidR="00E17313" w:rsidRPr="00B47148" w:rsidRDefault="00E17313" w:rsidP="00675F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675F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675FF5">
      <w:pPr>
        <w:rPr>
          <w:rFonts w:ascii="Arial" w:hAnsi="Arial"/>
          <w:b/>
        </w:rPr>
      </w:pPr>
    </w:p>
    <w:p w14:paraId="6FD2EFA7" w14:textId="012A747A" w:rsidR="004C784C" w:rsidRDefault="009642FC" w:rsidP="00675FF5">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F1375F">
        <w:rPr>
          <w:rFonts w:ascii="Arial" w:hAnsi="Arial"/>
          <w:b/>
        </w:rPr>
        <w:t>5</w:t>
      </w:r>
      <w:r>
        <w:rPr>
          <w:rFonts w:ascii="Arial" w:hAnsi="Arial"/>
          <w:b/>
        </w:rPr>
        <w:t>.</w:t>
      </w:r>
    </w:p>
    <w:p w14:paraId="332A1E66" w14:textId="77777777" w:rsidR="003029B4" w:rsidRDefault="003029B4" w:rsidP="00675FF5">
      <w:pPr>
        <w:ind w:right="403"/>
        <w:jc w:val="both"/>
        <w:rPr>
          <w:rFonts w:ascii="Arial" w:hAnsi="Arial"/>
          <w:b/>
          <w:bCs/>
        </w:rPr>
      </w:pPr>
    </w:p>
    <w:p w14:paraId="48408423" w14:textId="77777777" w:rsidR="003029B4" w:rsidRDefault="003029B4" w:rsidP="00675FF5">
      <w:pPr>
        <w:ind w:right="403"/>
        <w:jc w:val="both"/>
        <w:rPr>
          <w:rFonts w:ascii="Arial" w:hAnsi="Arial"/>
          <w:b/>
          <w:bCs/>
        </w:rPr>
      </w:pPr>
    </w:p>
    <w:p w14:paraId="5C70D6CC" w14:textId="77777777" w:rsidR="00F13439" w:rsidRDefault="00F13439" w:rsidP="00675FF5">
      <w:pPr>
        <w:ind w:right="403"/>
        <w:jc w:val="both"/>
        <w:rPr>
          <w:rFonts w:ascii="Arial" w:hAnsi="Arial"/>
          <w:b/>
          <w:bCs/>
        </w:rPr>
      </w:pPr>
    </w:p>
    <w:p w14:paraId="4972BCE8" w14:textId="6FED4A77" w:rsidR="00E17313" w:rsidRDefault="00E17313" w:rsidP="00675FF5">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675FF5">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8D283A6" w:rsidR="00E17313" w:rsidRPr="000B19D2"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20658E6" w14:textId="77777777" w:rsidR="00E17313" w:rsidRPr="000B19D2" w:rsidRDefault="00E17313" w:rsidP="00675FF5">
      <w:pPr>
        <w:ind w:right="403"/>
        <w:jc w:val="both"/>
        <w:rPr>
          <w:rFonts w:ascii="Arial" w:hAnsi="Arial"/>
        </w:rPr>
      </w:pPr>
    </w:p>
    <w:p w14:paraId="00794427" w14:textId="77777777" w:rsidR="00FA22F8" w:rsidRDefault="00FA22F8" w:rsidP="00675FF5">
      <w:pPr>
        <w:ind w:right="-2"/>
        <w:jc w:val="both"/>
        <w:rPr>
          <w:rFonts w:ascii="Arial" w:hAnsi="Arial"/>
          <w:b/>
          <w:bCs/>
        </w:rPr>
      </w:pPr>
    </w:p>
    <w:p w14:paraId="37B1EAFB" w14:textId="2DA3D042" w:rsidR="00796A0B" w:rsidRDefault="00E17313" w:rsidP="00675FF5">
      <w:pPr>
        <w:ind w:right="-2"/>
        <w:jc w:val="both"/>
        <w:rPr>
          <w:rFonts w:ascii="Arial" w:hAnsi="Arial"/>
          <w:b/>
          <w:bCs/>
        </w:rPr>
      </w:pPr>
      <w:r w:rsidRPr="000B19D2">
        <w:rPr>
          <w:rFonts w:ascii="Arial" w:hAnsi="Arial"/>
          <w:b/>
          <w:bCs/>
        </w:rPr>
        <w:t>RESPONSÁVEIS PELA HOMOLOGAÇÃO DO CERTAME</w:t>
      </w:r>
      <w:r w:rsidR="00796A0B">
        <w:rPr>
          <w:rFonts w:ascii="Arial" w:hAnsi="Arial"/>
          <w:b/>
          <w:bCs/>
        </w:rPr>
        <w:t xml:space="preserve"> </w:t>
      </w:r>
    </w:p>
    <w:p w14:paraId="7EBEBBE2" w14:textId="725811DB" w:rsidR="00E17313" w:rsidRDefault="00E17313" w:rsidP="00675FF5">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C8AEA3B" w:rsidR="00E17313"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1047C7C" w14:textId="77777777" w:rsidR="00E17313" w:rsidRPr="000B19D2" w:rsidRDefault="00E17313" w:rsidP="00675FF5">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675FF5">
      <w:pPr>
        <w:rPr>
          <w:rFonts w:ascii="Arial" w:hAnsi="Arial"/>
          <w:b/>
          <w:u w:val="single"/>
        </w:rPr>
      </w:pPr>
    </w:p>
    <w:p w14:paraId="5934E80A" w14:textId="77777777" w:rsidR="009642FC" w:rsidRDefault="009642FC" w:rsidP="00675FF5">
      <w:pPr>
        <w:rPr>
          <w:rFonts w:ascii="Arial" w:hAnsi="Arial"/>
          <w:b/>
          <w:u w:val="single"/>
        </w:rPr>
      </w:pPr>
    </w:p>
    <w:p w14:paraId="19B4B8A4" w14:textId="77777777" w:rsidR="00E17313" w:rsidRPr="00B47148" w:rsidRDefault="00E17313" w:rsidP="00675FF5">
      <w:pPr>
        <w:rPr>
          <w:rFonts w:ascii="Arial" w:hAnsi="Arial"/>
        </w:rPr>
      </w:pPr>
      <w:r w:rsidRPr="00B47148">
        <w:rPr>
          <w:rFonts w:ascii="Arial" w:hAnsi="Arial"/>
          <w:b/>
          <w:u w:val="single"/>
        </w:rPr>
        <w:t>RESPONSÁVEIS QUE ASSINARAM O AJUSTE</w:t>
      </w:r>
    </w:p>
    <w:p w14:paraId="69839568" w14:textId="77777777" w:rsidR="009642FC" w:rsidRDefault="009642FC" w:rsidP="00675FF5">
      <w:pPr>
        <w:rPr>
          <w:rFonts w:ascii="Arial" w:hAnsi="Arial"/>
          <w:b/>
          <w:u w:val="single"/>
        </w:rPr>
      </w:pPr>
    </w:p>
    <w:p w14:paraId="16FAB1CB" w14:textId="12C03E64" w:rsidR="002B7F46" w:rsidRPr="00555F4E" w:rsidRDefault="00E17313" w:rsidP="00675FF5">
      <w:pPr>
        <w:rPr>
          <w:rFonts w:ascii="Arial" w:hAnsi="Arial"/>
        </w:rPr>
      </w:pPr>
      <w:r w:rsidRPr="00555F4E">
        <w:rPr>
          <w:rFonts w:ascii="Arial" w:hAnsi="Arial"/>
          <w:b/>
          <w:u w:val="single"/>
        </w:rPr>
        <w:t>PEL</w:t>
      </w:r>
      <w:r w:rsidR="001E30B8" w:rsidRPr="00555F4E">
        <w:rPr>
          <w:rFonts w:ascii="Arial" w:hAnsi="Arial"/>
          <w:b/>
          <w:u w:val="single"/>
        </w:rPr>
        <w:t>O</w:t>
      </w:r>
      <w:r w:rsidRPr="00555F4E">
        <w:rPr>
          <w:rFonts w:ascii="Arial" w:hAnsi="Arial"/>
          <w:b/>
          <w:u w:val="single"/>
        </w:rPr>
        <w:t xml:space="preserve"> CONTRATANTE</w:t>
      </w:r>
    </w:p>
    <w:p w14:paraId="020F5902" w14:textId="77777777" w:rsidR="00555F4E" w:rsidRPr="00DA19C3" w:rsidRDefault="00555F4E" w:rsidP="00555F4E">
      <w:pPr>
        <w:spacing w:line="276" w:lineRule="auto"/>
        <w:rPr>
          <w:rFonts w:ascii="Arial" w:hAnsi="Arial"/>
          <w:b/>
          <w:bCs/>
        </w:rPr>
      </w:pPr>
      <w:r w:rsidRPr="00DA19C3">
        <w:rPr>
          <w:rFonts w:ascii="Arial" w:hAnsi="Arial"/>
        </w:rPr>
        <w:t xml:space="preserve">Nome: </w:t>
      </w:r>
      <w:r w:rsidRPr="00DA19C3">
        <w:rPr>
          <w:rFonts w:ascii="Arial" w:hAnsi="Arial"/>
          <w:b/>
          <w:bCs/>
        </w:rPr>
        <w:t xml:space="preserve">Alberto Dominguez </w:t>
      </w:r>
      <w:proofErr w:type="spellStart"/>
      <w:r w:rsidRPr="00DA19C3">
        <w:rPr>
          <w:rFonts w:ascii="Arial" w:hAnsi="Arial"/>
          <w:b/>
          <w:bCs/>
        </w:rPr>
        <w:t>Canovas</w:t>
      </w:r>
      <w:proofErr w:type="spellEnd"/>
    </w:p>
    <w:p w14:paraId="21D6598D" w14:textId="77777777" w:rsidR="00555F4E" w:rsidRPr="00DA19C3" w:rsidRDefault="00555F4E" w:rsidP="00555F4E">
      <w:pPr>
        <w:spacing w:line="276" w:lineRule="auto"/>
        <w:rPr>
          <w:rFonts w:ascii="Arial" w:hAnsi="Arial"/>
        </w:rPr>
      </w:pPr>
      <w:r w:rsidRPr="00DA19C3">
        <w:rPr>
          <w:rFonts w:ascii="Arial" w:hAnsi="Arial"/>
        </w:rPr>
        <w:t>Cargo: Secretário Adjunto de Obras, Conservação e Serviços Públicos</w:t>
      </w:r>
    </w:p>
    <w:p w14:paraId="37363611" w14:textId="77777777" w:rsidR="00555F4E" w:rsidRPr="0060453C" w:rsidRDefault="00555F4E" w:rsidP="00555F4E">
      <w:pPr>
        <w:rPr>
          <w:rFonts w:ascii="Arial" w:hAnsi="Arial"/>
        </w:rPr>
      </w:pPr>
      <w:r w:rsidRPr="0060453C">
        <w:rPr>
          <w:rFonts w:ascii="Arial" w:hAnsi="Arial"/>
        </w:rPr>
        <w:t xml:space="preserve">CPF: 048.926.708-47    </w:t>
      </w:r>
    </w:p>
    <w:p w14:paraId="5383386D" w14:textId="35C4EB5D" w:rsidR="00072DED" w:rsidRDefault="00555F4E" w:rsidP="00555F4E">
      <w:pPr>
        <w:rPr>
          <w:rFonts w:ascii="Arial" w:hAnsi="Arial"/>
          <w:b/>
          <w:u w:val="single"/>
        </w:rPr>
      </w:pPr>
      <w:r w:rsidRPr="00DA19C3">
        <w:rPr>
          <w:rFonts w:ascii="Arial" w:hAnsi="Arial"/>
        </w:rPr>
        <w:t>Assinatura: ______________________________________________________</w:t>
      </w:r>
    </w:p>
    <w:p w14:paraId="6125623A" w14:textId="7EDF9608" w:rsidR="00B87E9B" w:rsidRPr="003C03C5" w:rsidRDefault="00B87E9B" w:rsidP="00A06EF3">
      <w:pPr>
        <w:pStyle w:val="xmsonormal"/>
        <w:spacing w:before="240" w:beforeAutospacing="0" w:after="0" w:afterAutospacing="0"/>
        <w:ind w:right="142"/>
        <w:rPr>
          <w:rFonts w:ascii="Arial" w:hAnsi="Arial" w:cs="Arial"/>
        </w:rPr>
      </w:pPr>
      <w:r w:rsidRPr="003C03C5">
        <w:rPr>
          <w:rFonts w:ascii="Arial" w:hAnsi="Arial" w:cs="Arial"/>
        </w:rPr>
        <w:t xml:space="preserve">Nome: </w:t>
      </w:r>
      <w:r w:rsidRPr="008B28A6">
        <w:rPr>
          <w:rFonts w:ascii="Arial" w:hAnsi="Arial" w:cs="Arial"/>
          <w:b/>
          <w:bCs/>
        </w:rPr>
        <w:t>Renan</w:t>
      </w:r>
      <w:r>
        <w:rPr>
          <w:rFonts w:ascii="Arial" w:hAnsi="Arial" w:cs="Arial"/>
          <w:b/>
          <w:bCs/>
        </w:rPr>
        <w:t xml:space="preserve"> Ramos </w:t>
      </w:r>
      <w:proofErr w:type="spellStart"/>
      <w:r w:rsidRPr="008B28A6">
        <w:rPr>
          <w:rFonts w:ascii="Arial" w:hAnsi="Arial" w:cs="Arial"/>
          <w:b/>
          <w:bCs/>
        </w:rPr>
        <w:t>Urizzi</w:t>
      </w:r>
      <w:proofErr w:type="spellEnd"/>
      <w:r w:rsidRPr="003C03C5">
        <w:rPr>
          <w:rFonts w:ascii="Arial" w:hAnsi="Arial" w:cs="Arial"/>
        </w:rPr>
        <w:t> </w:t>
      </w:r>
    </w:p>
    <w:p w14:paraId="7236311F" w14:textId="77777777" w:rsidR="00B87E9B" w:rsidRPr="003C03C5" w:rsidRDefault="00B87E9B" w:rsidP="00B87E9B">
      <w:pPr>
        <w:pStyle w:val="xmsonormal"/>
        <w:spacing w:before="0" w:beforeAutospacing="0" w:after="0" w:afterAutospacing="0"/>
        <w:ind w:right="139"/>
        <w:rPr>
          <w:rFonts w:ascii="Arial" w:hAnsi="Arial" w:cs="Arial"/>
        </w:rPr>
      </w:pPr>
      <w:r w:rsidRPr="003C03C5">
        <w:rPr>
          <w:rFonts w:ascii="Arial" w:hAnsi="Arial" w:cs="Arial"/>
        </w:rPr>
        <w:t>Cargo: Secretári</w:t>
      </w:r>
      <w:r>
        <w:rPr>
          <w:rFonts w:ascii="Arial" w:hAnsi="Arial" w:cs="Arial"/>
        </w:rPr>
        <w:t>o</w:t>
      </w:r>
      <w:r w:rsidRPr="003C03C5">
        <w:rPr>
          <w:rFonts w:ascii="Arial" w:hAnsi="Arial" w:cs="Arial"/>
        </w:rPr>
        <w:t xml:space="preserve"> </w:t>
      </w:r>
      <w:r>
        <w:rPr>
          <w:rFonts w:ascii="Arial" w:hAnsi="Arial" w:cs="Arial"/>
        </w:rPr>
        <w:t xml:space="preserve">Municipal </w:t>
      </w:r>
      <w:r w:rsidRPr="003C03C5">
        <w:rPr>
          <w:rFonts w:ascii="Arial" w:hAnsi="Arial" w:cs="Arial"/>
        </w:rPr>
        <w:t>de Saúde  </w:t>
      </w:r>
    </w:p>
    <w:p w14:paraId="24075B3D" w14:textId="77777777" w:rsidR="00B87E9B" w:rsidRPr="00A76C99" w:rsidRDefault="00B87E9B" w:rsidP="00B87E9B">
      <w:pPr>
        <w:pStyle w:val="xmsonormal"/>
        <w:spacing w:before="0" w:beforeAutospacing="0" w:after="0" w:afterAutospacing="0"/>
        <w:ind w:right="139"/>
        <w:rPr>
          <w:rFonts w:ascii="Arial" w:hAnsi="Arial" w:cs="Arial"/>
          <w:color w:val="ED0000"/>
        </w:rPr>
      </w:pPr>
      <w:r w:rsidRPr="003C03C5">
        <w:rPr>
          <w:rFonts w:ascii="Arial" w:hAnsi="Arial" w:cs="Arial"/>
        </w:rPr>
        <w:t xml:space="preserve">CPF: </w:t>
      </w:r>
      <w:r w:rsidRPr="003B0A30">
        <w:rPr>
          <w:rFonts w:ascii="Arial" w:hAnsi="Arial" w:cs="Arial"/>
        </w:rPr>
        <w:t xml:space="preserve">401.914.478-89         </w:t>
      </w:r>
    </w:p>
    <w:p w14:paraId="1852F502" w14:textId="4943F911" w:rsidR="00D97C1E" w:rsidRDefault="00B87E9B" w:rsidP="00B87E9B">
      <w:pPr>
        <w:rPr>
          <w:rFonts w:ascii="Arial" w:eastAsia="Arial" w:hAnsi="Arial"/>
        </w:rPr>
      </w:pPr>
      <w:r w:rsidRPr="0098687B">
        <w:rPr>
          <w:rFonts w:ascii="Arial" w:hAnsi="Arial"/>
        </w:rPr>
        <w:t>Assinatura: _____________________________________________________</w:t>
      </w:r>
    </w:p>
    <w:p w14:paraId="5F15242C" w14:textId="77777777" w:rsidR="00BC190B" w:rsidRPr="00883A10" w:rsidRDefault="00BC190B" w:rsidP="00BC190B">
      <w:pPr>
        <w:rPr>
          <w:rFonts w:ascii="Arial" w:hAnsi="Arial"/>
          <w:b/>
          <w:color w:val="EE0000"/>
          <w:u w:val="single"/>
        </w:rPr>
      </w:pPr>
    </w:p>
    <w:p w14:paraId="4DE3E5AC" w14:textId="3492B0BE" w:rsidR="007C229F" w:rsidRPr="00B47148" w:rsidRDefault="00E17313" w:rsidP="00675FF5">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675FF5">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675FF5">
      <w:pPr>
        <w:rPr>
          <w:rFonts w:ascii="Arial" w:hAnsi="Arial"/>
        </w:rPr>
      </w:pPr>
      <w:r w:rsidRPr="00B47148">
        <w:rPr>
          <w:rFonts w:ascii="Arial" w:hAnsi="Arial"/>
        </w:rPr>
        <w:t>Cargo:__________________________________________________________</w:t>
      </w:r>
    </w:p>
    <w:p w14:paraId="1BF69215" w14:textId="77777777" w:rsidR="007C229F" w:rsidRDefault="007C229F" w:rsidP="00675FF5">
      <w:pPr>
        <w:rPr>
          <w:rFonts w:ascii="Arial" w:hAnsi="Arial"/>
        </w:rPr>
      </w:pPr>
      <w:r w:rsidRPr="00B47148">
        <w:rPr>
          <w:rFonts w:ascii="Arial" w:hAnsi="Arial"/>
        </w:rPr>
        <w:t xml:space="preserve">CPF: ____________________________ </w:t>
      </w:r>
    </w:p>
    <w:p w14:paraId="5D4EE7E6" w14:textId="77777777" w:rsidR="007C229F" w:rsidRDefault="007C229F" w:rsidP="00675FF5">
      <w:pPr>
        <w:rPr>
          <w:rFonts w:ascii="Arial" w:hAnsi="Arial"/>
        </w:rPr>
      </w:pPr>
      <w:r w:rsidRPr="00B47148">
        <w:rPr>
          <w:rFonts w:ascii="Arial" w:hAnsi="Arial"/>
        </w:rPr>
        <w:t>Assinatura: ______________________________________________________</w:t>
      </w:r>
    </w:p>
    <w:p w14:paraId="00643E12" w14:textId="77777777" w:rsidR="00E17313" w:rsidRPr="00CA4038" w:rsidRDefault="00E17313" w:rsidP="00845D35">
      <w:pPr>
        <w:spacing w:before="36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675FF5">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675FF5">
      <w:pPr>
        <w:ind w:right="403"/>
        <w:jc w:val="both"/>
        <w:rPr>
          <w:rFonts w:ascii="Arial" w:hAnsi="Arial"/>
        </w:rPr>
      </w:pPr>
      <w:r w:rsidRPr="00CA4038">
        <w:rPr>
          <w:rFonts w:ascii="Arial" w:hAnsi="Arial"/>
        </w:rPr>
        <w:t>Cargo: Prefeito Municipal</w:t>
      </w:r>
    </w:p>
    <w:p w14:paraId="6B24B102" w14:textId="22CB00F1" w:rsidR="00E17313" w:rsidRPr="00CA4038" w:rsidRDefault="00E17313" w:rsidP="00675FF5">
      <w:pPr>
        <w:ind w:right="403"/>
        <w:jc w:val="both"/>
        <w:rPr>
          <w:rFonts w:ascii="Arial" w:hAnsi="Arial"/>
        </w:rPr>
      </w:pPr>
      <w:r w:rsidRPr="00CA4038">
        <w:rPr>
          <w:rFonts w:ascii="Arial" w:hAnsi="Arial"/>
        </w:rPr>
        <w:t xml:space="preserve">CPF: </w:t>
      </w:r>
      <w:r w:rsidR="00C74DD3">
        <w:rPr>
          <w:rFonts w:ascii="Arial" w:hAnsi="Arial"/>
        </w:rPr>
        <w:t xml:space="preserve">744.812.078-68             </w:t>
      </w:r>
    </w:p>
    <w:p w14:paraId="79A79521" w14:textId="77777777" w:rsidR="00E17313" w:rsidRPr="00CA4038" w:rsidRDefault="00E17313" w:rsidP="00675FF5">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675FF5">
      <w:pPr>
        <w:autoSpaceDE w:val="0"/>
        <w:ind w:right="57"/>
        <w:outlineLvl w:val="0"/>
        <w:rPr>
          <w:rFonts w:ascii="Arial" w:hAnsi="Arial"/>
          <w:b/>
        </w:rPr>
      </w:pPr>
    </w:p>
    <w:p w14:paraId="49146A08" w14:textId="77777777" w:rsidR="00E17313" w:rsidRPr="00CF6231" w:rsidRDefault="00E17313" w:rsidP="00845D35">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675F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675F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455693DE" w14:textId="77777777" w:rsidR="00E17313" w:rsidRPr="00CF6231" w:rsidRDefault="00E17313" w:rsidP="00675FF5">
      <w:pPr>
        <w:autoSpaceDE w:val="0"/>
        <w:ind w:right="57"/>
        <w:rPr>
          <w:rFonts w:ascii="Arial" w:eastAsia="Arial" w:hAnsi="Arial"/>
        </w:rPr>
      </w:pPr>
    </w:p>
    <w:p w14:paraId="128D422F" w14:textId="04AE20BE" w:rsidR="00E17313" w:rsidRPr="00CF6231" w:rsidRDefault="00E17313" w:rsidP="00675F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lastRenderedPageBreak/>
        <w:t>CPF: _________________________</w:t>
      </w:r>
    </w:p>
    <w:p w14:paraId="40226CC6" w14:textId="5EF9F634" w:rsidR="00E93DF4" w:rsidRDefault="00E17313" w:rsidP="00A31951">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0A3576FD" w:rsidR="00E17313" w:rsidRPr="00577BC0" w:rsidRDefault="00E17313" w:rsidP="00675FF5">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675FF5">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675FF5">
      <w:pPr>
        <w:jc w:val="both"/>
        <w:rPr>
          <w:rFonts w:ascii="Arial" w:hAnsi="Arial"/>
          <w:b/>
        </w:rPr>
      </w:pPr>
    </w:p>
    <w:p w14:paraId="3FFC9013" w14:textId="77777777" w:rsidR="007C229F" w:rsidRDefault="007C229F" w:rsidP="00675FF5">
      <w:pPr>
        <w:rPr>
          <w:rFonts w:ascii="Arial" w:hAnsi="Arial"/>
          <w:b/>
        </w:rPr>
      </w:pPr>
    </w:p>
    <w:p w14:paraId="572FEE5C" w14:textId="77777777" w:rsidR="007C229F" w:rsidRDefault="007C229F" w:rsidP="00675FF5">
      <w:pPr>
        <w:rPr>
          <w:rFonts w:ascii="Arial" w:hAnsi="Arial"/>
          <w:b/>
        </w:rPr>
      </w:pPr>
    </w:p>
    <w:p w14:paraId="64D827DF" w14:textId="77777777" w:rsidR="007C229F" w:rsidRDefault="007C229F" w:rsidP="00675FF5">
      <w:pPr>
        <w:rPr>
          <w:rFonts w:ascii="Arial" w:hAnsi="Arial"/>
          <w:b/>
        </w:rPr>
      </w:pPr>
    </w:p>
    <w:p w14:paraId="537E77CB" w14:textId="77777777" w:rsidR="007C229F" w:rsidRDefault="007C229F" w:rsidP="00675FF5">
      <w:pPr>
        <w:rPr>
          <w:rFonts w:ascii="Arial" w:hAnsi="Arial"/>
          <w:b/>
        </w:rPr>
      </w:pPr>
    </w:p>
    <w:p w14:paraId="35C68229" w14:textId="77777777" w:rsidR="007C229F" w:rsidRDefault="007C229F" w:rsidP="00675FF5">
      <w:pPr>
        <w:rPr>
          <w:rFonts w:ascii="Arial" w:hAnsi="Arial"/>
          <w:b/>
          <w:sz w:val="28"/>
          <w:szCs w:val="28"/>
        </w:rPr>
      </w:pPr>
    </w:p>
    <w:p w14:paraId="1B7C2973" w14:textId="77777777" w:rsidR="007C229F" w:rsidRDefault="007C229F" w:rsidP="00675FF5">
      <w:pPr>
        <w:jc w:val="center"/>
        <w:rPr>
          <w:rFonts w:ascii="Arial" w:hAnsi="Arial"/>
          <w:b/>
          <w:sz w:val="28"/>
          <w:szCs w:val="28"/>
        </w:rPr>
      </w:pPr>
    </w:p>
    <w:p w14:paraId="054EF05B" w14:textId="77777777" w:rsidR="007C229F" w:rsidRPr="00773B2F" w:rsidRDefault="007C229F" w:rsidP="00675FF5">
      <w:pPr>
        <w:rPr>
          <w:rFonts w:eastAsia="Arial"/>
        </w:rPr>
      </w:pPr>
    </w:p>
    <w:p w14:paraId="265D96D8" w14:textId="6F709FD4" w:rsidR="007C229F" w:rsidRDefault="007C229F" w:rsidP="00675FF5">
      <w:pPr>
        <w:rPr>
          <w:rFonts w:ascii="Arial" w:hAnsi="Arial"/>
          <w:b/>
          <w:sz w:val="28"/>
          <w:szCs w:val="28"/>
        </w:rPr>
      </w:pPr>
    </w:p>
    <w:p w14:paraId="4EB06D2B" w14:textId="6158ECDA" w:rsidR="007C229F" w:rsidRDefault="007C229F" w:rsidP="00675FF5">
      <w:pPr>
        <w:rPr>
          <w:rFonts w:ascii="Arial" w:hAnsi="Arial"/>
          <w:b/>
          <w:sz w:val="28"/>
          <w:szCs w:val="28"/>
        </w:rPr>
      </w:pPr>
    </w:p>
    <w:p w14:paraId="2B83460E" w14:textId="66235F46" w:rsidR="007C229F" w:rsidRDefault="007C229F" w:rsidP="00675FF5">
      <w:pPr>
        <w:rPr>
          <w:rFonts w:ascii="Arial" w:hAnsi="Arial"/>
          <w:b/>
          <w:sz w:val="28"/>
          <w:szCs w:val="28"/>
        </w:rPr>
      </w:pPr>
    </w:p>
    <w:p w14:paraId="760AF89D" w14:textId="77777777" w:rsidR="007C229F" w:rsidRDefault="007C229F" w:rsidP="00675FF5">
      <w:pPr>
        <w:rPr>
          <w:rFonts w:ascii="Arial" w:hAnsi="Arial"/>
          <w:b/>
          <w:sz w:val="28"/>
          <w:szCs w:val="28"/>
        </w:rPr>
      </w:pPr>
    </w:p>
    <w:p w14:paraId="5B547FC5" w14:textId="77777777" w:rsidR="006877FE" w:rsidRDefault="006877FE" w:rsidP="00675FF5">
      <w:pPr>
        <w:jc w:val="center"/>
        <w:rPr>
          <w:rFonts w:ascii="Arial" w:hAnsi="Arial"/>
          <w:b/>
          <w:sz w:val="28"/>
          <w:szCs w:val="28"/>
        </w:rPr>
      </w:pPr>
    </w:p>
    <w:p w14:paraId="53B68C4C" w14:textId="301BC68E" w:rsidR="006877FE" w:rsidRDefault="006877FE" w:rsidP="00675FF5">
      <w:pPr>
        <w:jc w:val="center"/>
        <w:rPr>
          <w:rFonts w:ascii="Arial" w:hAnsi="Arial"/>
          <w:b/>
          <w:sz w:val="28"/>
          <w:szCs w:val="28"/>
        </w:rPr>
      </w:pPr>
    </w:p>
    <w:p w14:paraId="349D089C" w14:textId="0760060B" w:rsidR="009D3C4D" w:rsidRDefault="009D3C4D" w:rsidP="00675FF5">
      <w:pPr>
        <w:jc w:val="center"/>
        <w:rPr>
          <w:rFonts w:ascii="Arial" w:hAnsi="Arial"/>
          <w:b/>
          <w:sz w:val="28"/>
          <w:szCs w:val="28"/>
        </w:rPr>
      </w:pPr>
    </w:p>
    <w:p w14:paraId="09D47E69" w14:textId="38022E47" w:rsidR="009D3C4D" w:rsidRDefault="009D3C4D" w:rsidP="00675FF5">
      <w:pPr>
        <w:jc w:val="center"/>
        <w:rPr>
          <w:rFonts w:ascii="Arial" w:hAnsi="Arial"/>
          <w:b/>
          <w:sz w:val="28"/>
          <w:szCs w:val="28"/>
        </w:rPr>
      </w:pPr>
    </w:p>
    <w:p w14:paraId="46B6331B" w14:textId="56D3806D" w:rsidR="009D3C4D" w:rsidRDefault="009D3C4D" w:rsidP="00675FF5">
      <w:pPr>
        <w:jc w:val="center"/>
        <w:rPr>
          <w:rFonts w:ascii="Arial" w:hAnsi="Arial"/>
          <w:b/>
          <w:sz w:val="28"/>
          <w:szCs w:val="28"/>
        </w:rPr>
      </w:pPr>
    </w:p>
    <w:p w14:paraId="0AF2CBD7" w14:textId="1F829C59" w:rsidR="009D3C4D" w:rsidRDefault="009D3C4D" w:rsidP="00675FF5">
      <w:pPr>
        <w:jc w:val="center"/>
        <w:rPr>
          <w:rFonts w:ascii="Arial" w:hAnsi="Arial"/>
          <w:b/>
          <w:sz w:val="28"/>
          <w:szCs w:val="28"/>
        </w:rPr>
      </w:pPr>
    </w:p>
    <w:p w14:paraId="70B4C05F" w14:textId="6144E5A2" w:rsidR="009D3C4D" w:rsidRDefault="009D3C4D" w:rsidP="00675FF5">
      <w:pPr>
        <w:jc w:val="center"/>
        <w:rPr>
          <w:rFonts w:ascii="Arial" w:hAnsi="Arial"/>
          <w:b/>
          <w:sz w:val="28"/>
          <w:szCs w:val="28"/>
        </w:rPr>
      </w:pPr>
    </w:p>
    <w:p w14:paraId="327F3600" w14:textId="77777777" w:rsidR="00933C58" w:rsidRDefault="00933C58" w:rsidP="00675FF5">
      <w:pPr>
        <w:pStyle w:val="Ttulo6"/>
        <w:spacing w:after="160"/>
        <w:jc w:val="center"/>
        <w:rPr>
          <w:rFonts w:cs="Arial"/>
          <w:sz w:val="28"/>
          <w:szCs w:val="28"/>
        </w:rPr>
      </w:pPr>
    </w:p>
    <w:p w14:paraId="193F228E" w14:textId="77777777" w:rsidR="00422B17" w:rsidRDefault="00422B17" w:rsidP="00675FF5">
      <w:pPr>
        <w:rPr>
          <w:lang w:eastAsia="pt-BR" w:bidi="ar-SA"/>
        </w:rPr>
      </w:pPr>
    </w:p>
    <w:p w14:paraId="4F0D1035" w14:textId="77777777" w:rsidR="00422B17" w:rsidRDefault="00422B17" w:rsidP="00675FF5">
      <w:pPr>
        <w:rPr>
          <w:lang w:eastAsia="pt-BR" w:bidi="ar-SA"/>
        </w:rPr>
      </w:pPr>
    </w:p>
    <w:p w14:paraId="2E7871E4" w14:textId="77777777" w:rsidR="00422B17" w:rsidRDefault="00422B17" w:rsidP="00675FF5">
      <w:pPr>
        <w:rPr>
          <w:lang w:eastAsia="pt-BR" w:bidi="ar-SA"/>
        </w:rPr>
      </w:pPr>
    </w:p>
    <w:p w14:paraId="2B6C2ED5" w14:textId="77777777" w:rsidR="00422B17" w:rsidRDefault="00422B17" w:rsidP="00675FF5">
      <w:pPr>
        <w:rPr>
          <w:lang w:eastAsia="pt-BR" w:bidi="ar-SA"/>
        </w:rPr>
      </w:pPr>
    </w:p>
    <w:p w14:paraId="638352CC" w14:textId="77777777" w:rsidR="00422B17" w:rsidRDefault="00422B17" w:rsidP="00675FF5">
      <w:pPr>
        <w:rPr>
          <w:lang w:eastAsia="pt-BR" w:bidi="ar-SA"/>
        </w:rPr>
      </w:pPr>
    </w:p>
    <w:p w14:paraId="2F957BEA" w14:textId="77777777" w:rsidR="00422B17" w:rsidRDefault="00422B17" w:rsidP="00675FF5">
      <w:pPr>
        <w:rPr>
          <w:lang w:eastAsia="pt-BR" w:bidi="ar-SA"/>
        </w:rPr>
      </w:pPr>
    </w:p>
    <w:p w14:paraId="163BA2F9" w14:textId="77777777" w:rsidR="00422B17" w:rsidRDefault="00422B17" w:rsidP="00675FF5">
      <w:pPr>
        <w:rPr>
          <w:lang w:eastAsia="pt-BR" w:bidi="ar-SA"/>
        </w:rPr>
      </w:pPr>
    </w:p>
    <w:p w14:paraId="7A17CCA5" w14:textId="77777777" w:rsidR="00AA05D4" w:rsidRDefault="00AA05D4" w:rsidP="00675FF5">
      <w:pPr>
        <w:rPr>
          <w:lang w:eastAsia="pt-BR" w:bidi="ar-SA"/>
        </w:rPr>
      </w:pPr>
    </w:p>
    <w:p w14:paraId="0A43EC45" w14:textId="77777777" w:rsidR="00422B17" w:rsidRDefault="00422B17" w:rsidP="00675FF5">
      <w:pPr>
        <w:rPr>
          <w:lang w:eastAsia="pt-BR" w:bidi="ar-SA"/>
        </w:rPr>
      </w:pPr>
    </w:p>
    <w:p w14:paraId="5D3DDD6C" w14:textId="77777777" w:rsidR="00F13439" w:rsidRDefault="00F13439" w:rsidP="00675FF5">
      <w:pPr>
        <w:rPr>
          <w:lang w:eastAsia="pt-BR" w:bidi="ar-SA"/>
        </w:rPr>
      </w:pPr>
    </w:p>
    <w:p w14:paraId="649C8FB2" w14:textId="77777777" w:rsidR="00340383" w:rsidRDefault="00340383" w:rsidP="00675FF5">
      <w:pPr>
        <w:rPr>
          <w:lang w:eastAsia="pt-BR" w:bidi="ar-SA"/>
        </w:rPr>
      </w:pPr>
    </w:p>
    <w:p w14:paraId="20BEA369" w14:textId="77777777" w:rsidR="00340383" w:rsidRDefault="00340383" w:rsidP="00675FF5">
      <w:pPr>
        <w:rPr>
          <w:lang w:eastAsia="pt-BR" w:bidi="ar-SA"/>
        </w:rPr>
      </w:pPr>
    </w:p>
    <w:p w14:paraId="40145B1F" w14:textId="77777777" w:rsidR="00340383" w:rsidRDefault="00340383" w:rsidP="00675FF5">
      <w:pPr>
        <w:rPr>
          <w:lang w:eastAsia="pt-BR" w:bidi="ar-SA"/>
        </w:rPr>
      </w:pPr>
    </w:p>
    <w:p w14:paraId="443F9AD3" w14:textId="77777777" w:rsidR="00340383" w:rsidRDefault="00340383" w:rsidP="00675FF5">
      <w:pPr>
        <w:rPr>
          <w:lang w:eastAsia="pt-BR" w:bidi="ar-SA"/>
        </w:rPr>
      </w:pPr>
    </w:p>
    <w:p w14:paraId="06E11C9E" w14:textId="77777777" w:rsidR="00340383" w:rsidRDefault="00340383" w:rsidP="00675FF5">
      <w:pPr>
        <w:rPr>
          <w:lang w:eastAsia="pt-BR" w:bidi="ar-SA"/>
        </w:rPr>
      </w:pPr>
    </w:p>
    <w:p w14:paraId="5C26E6FE" w14:textId="77777777" w:rsidR="00340383" w:rsidRDefault="00340383" w:rsidP="00675FF5">
      <w:pPr>
        <w:rPr>
          <w:lang w:eastAsia="pt-BR" w:bidi="ar-SA"/>
        </w:rPr>
      </w:pPr>
    </w:p>
    <w:p w14:paraId="7932FDF6" w14:textId="77777777" w:rsidR="00F13439" w:rsidRPr="00422B17" w:rsidRDefault="00F13439" w:rsidP="00675FF5">
      <w:pPr>
        <w:rPr>
          <w:lang w:eastAsia="pt-BR" w:bidi="ar-SA"/>
        </w:rPr>
      </w:pPr>
    </w:p>
    <w:p w14:paraId="54A1DB8F" w14:textId="5085A7B2" w:rsidR="00B96068" w:rsidRPr="004C7419" w:rsidRDefault="00B96068" w:rsidP="00524A19">
      <w:pPr>
        <w:pStyle w:val="Ttulo6"/>
        <w:spacing w:after="160"/>
        <w:jc w:val="center"/>
        <w:rPr>
          <w:rFonts w:cs="Arial"/>
          <w:sz w:val="28"/>
          <w:szCs w:val="28"/>
        </w:rPr>
      </w:pPr>
      <w:r w:rsidRPr="004C7419">
        <w:rPr>
          <w:rFonts w:cs="Arial"/>
          <w:sz w:val="28"/>
          <w:szCs w:val="28"/>
        </w:rPr>
        <w:t>DADOS DO REPRESENTANTE LEGAL</w:t>
      </w:r>
    </w:p>
    <w:p w14:paraId="6070E0FA" w14:textId="17F26D08" w:rsidR="00B96068" w:rsidRPr="007E16E3" w:rsidRDefault="007E16E3" w:rsidP="00524A19">
      <w:pPr>
        <w:spacing w:after="160"/>
        <w:jc w:val="center"/>
        <w:rPr>
          <w:rFonts w:ascii="Arial" w:hAnsi="Arial"/>
          <w:b/>
          <w:bCs/>
          <w:sz w:val="28"/>
          <w:szCs w:val="28"/>
        </w:rPr>
      </w:pPr>
      <w:r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0562A5">
        <w:rPr>
          <w:rFonts w:ascii="Arial" w:hAnsi="Arial"/>
          <w:b/>
          <w:bCs/>
          <w:sz w:val="28"/>
          <w:szCs w:val="28"/>
        </w:rPr>
        <w:t>017</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F1375F">
        <w:rPr>
          <w:rFonts w:ascii="Arial" w:hAnsi="Arial"/>
          <w:b/>
          <w:bCs/>
          <w:sz w:val="28"/>
          <w:szCs w:val="28"/>
        </w:rPr>
        <w:t>5</w:t>
      </w:r>
    </w:p>
    <w:p w14:paraId="6573C377" w14:textId="77777777" w:rsidR="00B96068" w:rsidRPr="004534BA" w:rsidRDefault="00B96068" w:rsidP="00675FF5">
      <w:pPr>
        <w:spacing w:after="160"/>
        <w:jc w:val="center"/>
        <w:rPr>
          <w:rFonts w:ascii="Arial" w:hAnsi="Arial"/>
          <w:b/>
          <w:bCs/>
          <w:color w:val="FF0000"/>
        </w:rPr>
      </w:pPr>
    </w:p>
    <w:p w14:paraId="251E949C" w14:textId="77777777" w:rsidR="00B96068" w:rsidRPr="004D2F4E" w:rsidRDefault="00B96068" w:rsidP="00675FF5">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675FF5">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675FF5">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675FF5">
      <w:pPr>
        <w:rPr>
          <w:rFonts w:ascii="Arial" w:hAnsi="Arial"/>
        </w:rPr>
      </w:pPr>
    </w:p>
    <w:p w14:paraId="37543721" w14:textId="77777777" w:rsidR="00B96068" w:rsidRPr="004D2F4E" w:rsidRDefault="00B96068" w:rsidP="00675FF5">
      <w:pPr>
        <w:rPr>
          <w:rFonts w:ascii="Arial" w:hAnsi="Arial"/>
        </w:rPr>
      </w:pPr>
      <w:r w:rsidRPr="004D2F4E">
        <w:rPr>
          <w:rFonts w:ascii="Arial" w:hAnsi="Arial"/>
        </w:rPr>
        <w:t>NOME(s):</w:t>
      </w:r>
    </w:p>
    <w:p w14:paraId="34D3BF43" w14:textId="77777777" w:rsidR="00B96068" w:rsidRPr="004D2F4E" w:rsidRDefault="00B96068" w:rsidP="00675FF5">
      <w:pPr>
        <w:rPr>
          <w:rFonts w:ascii="Arial" w:hAnsi="Arial"/>
        </w:rPr>
      </w:pPr>
    </w:p>
    <w:p w14:paraId="3A5D31C0" w14:textId="77777777" w:rsidR="00B96068" w:rsidRPr="004D2F4E" w:rsidRDefault="00B96068" w:rsidP="00675FF5">
      <w:pPr>
        <w:rPr>
          <w:rFonts w:ascii="Arial" w:hAnsi="Arial"/>
        </w:rPr>
      </w:pPr>
      <w:r w:rsidRPr="004D2F4E">
        <w:rPr>
          <w:rFonts w:ascii="Arial" w:hAnsi="Arial"/>
        </w:rPr>
        <w:t>CARGO(s):</w:t>
      </w:r>
    </w:p>
    <w:p w14:paraId="244A665F" w14:textId="77777777" w:rsidR="00B96068" w:rsidRPr="004D2F4E" w:rsidRDefault="00B96068" w:rsidP="00675FF5">
      <w:pPr>
        <w:rPr>
          <w:rFonts w:ascii="Arial" w:hAnsi="Arial"/>
        </w:rPr>
      </w:pPr>
    </w:p>
    <w:p w14:paraId="55461943" w14:textId="4AEB0CEF" w:rsidR="00B96068" w:rsidRPr="004D2F4E" w:rsidRDefault="00B96068" w:rsidP="00675FF5">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675FF5">
      <w:pPr>
        <w:rPr>
          <w:rFonts w:ascii="Arial" w:hAnsi="Arial"/>
        </w:rPr>
      </w:pPr>
    </w:p>
    <w:p w14:paraId="332E51B9" w14:textId="7B6BFEC4" w:rsidR="00B96068" w:rsidRPr="004D2F4E" w:rsidRDefault="00B96068" w:rsidP="00675FF5">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675FF5">
      <w:pPr>
        <w:rPr>
          <w:rFonts w:ascii="Arial" w:hAnsi="Arial"/>
        </w:rPr>
      </w:pPr>
    </w:p>
    <w:p w14:paraId="4A7E8F6F" w14:textId="77777777" w:rsidR="00B96068" w:rsidRPr="004D2F4E" w:rsidRDefault="00B96068" w:rsidP="00675FF5">
      <w:pPr>
        <w:rPr>
          <w:rFonts w:ascii="Arial" w:hAnsi="Arial"/>
        </w:rPr>
      </w:pPr>
      <w:r w:rsidRPr="004D2F4E">
        <w:rPr>
          <w:rFonts w:ascii="Arial" w:hAnsi="Arial"/>
        </w:rPr>
        <w:t>RESIDÊNCIA (Domicílio):</w:t>
      </w:r>
    </w:p>
    <w:p w14:paraId="7451700F" w14:textId="77777777" w:rsidR="00B96068" w:rsidRPr="004D2F4E" w:rsidRDefault="00B96068" w:rsidP="00675FF5">
      <w:pPr>
        <w:pStyle w:val="Ttulo1"/>
        <w:rPr>
          <w:rFonts w:ascii="Arial" w:hAnsi="Arial" w:cs="Arial"/>
          <w:sz w:val="24"/>
          <w:szCs w:val="24"/>
        </w:rPr>
      </w:pPr>
    </w:p>
    <w:p w14:paraId="7344EE60" w14:textId="77777777" w:rsidR="00B96068" w:rsidRPr="004D2F4E" w:rsidRDefault="00B96068" w:rsidP="00675FF5">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675FF5">
      <w:pPr>
        <w:rPr>
          <w:rFonts w:ascii="Arial" w:hAnsi="Arial"/>
        </w:rPr>
      </w:pPr>
    </w:p>
    <w:p w14:paraId="79D4B9AB" w14:textId="77777777" w:rsidR="00B96068" w:rsidRPr="004D2F4E" w:rsidRDefault="00B705DE" w:rsidP="00675FF5">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675FF5">
      <w:pPr>
        <w:rPr>
          <w:rFonts w:ascii="Arial" w:hAnsi="Arial"/>
        </w:rPr>
      </w:pPr>
    </w:p>
    <w:p w14:paraId="6C98E435" w14:textId="3B45234D" w:rsidR="00B96068" w:rsidRPr="004D2F4E" w:rsidRDefault="00B96068" w:rsidP="00675FF5">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675FF5">
      <w:pPr>
        <w:rPr>
          <w:rFonts w:ascii="Arial" w:hAnsi="Arial"/>
        </w:rPr>
      </w:pPr>
    </w:p>
    <w:p w14:paraId="4DA56DD6" w14:textId="77777777" w:rsidR="00B96068" w:rsidRPr="004D2F4E" w:rsidRDefault="00B96068" w:rsidP="00675FF5">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675FF5">
      <w:pPr>
        <w:rPr>
          <w:rFonts w:ascii="Arial" w:hAnsi="Arial"/>
        </w:rPr>
      </w:pPr>
    </w:p>
    <w:p w14:paraId="1286A4B9" w14:textId="77777777" w:rsidR="00B96068" w:rsidRPr="004D2F4E" w:rsidRDefault="00B705DE" w:rsidP="00675FF5">
      <w:pPr>
        <w:rPr>
          <w:rFonts w:ascii="Arial" w:hAnsi="Arial"/>
        </w:rPr>
      </w:pPr>
      <w:r w:rsidRPr="004D2F4E">
        <w:rPr>
          <w:rFonts w:ascii="Arial" w:hAnsi="Arial"/>
        </w:rPr>
        <w:t>ENDEREÇO:</w:t>
      </w:r>
    </w:p>
    <w:p w14:paraId="526A130A" w14:textId="77777777" w:rsidR="00B96068" w:rsidRPr="004D2F4E" w:rsidRDefault="00B96068" w:rsidP="00675FF5">
      <w:pPr>
        <w:rPr>
          <w:rFonts w:ascii="Arial" w:hAnsi="Arial"/>
        </w:rPr>
      </w:pPr>
    </w:p>
    <w:p w14:paraId="4A694B90" w14:textId="77777777" w:rsidR="00B96068" w:rsidRPr="004D2F4E" w:rsidRDefault="00B705DE" w:rsidP="00675FF5">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675FF5">
      <w:pPr>
        <w:rPr>
          <w:rFonts w:ascii="Arial" w:hAnsi="Arial"/>
        </w:rPr>
      </w:pPr>
    </w:p>
    <w:p w14:paraId="2F0DB8B2" w14:textId="288A797A" w:rsidR="00B96068" w:rsidRPr="004D2F4E" w:rsidRDefault="00B96068" w:rsidP="00675FF5">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675FF5">
      <w:pPr>
        <w:rPr>
          <w:rFonts w:ascii="Arial" w:hAnsi="Arial"/>
        </w:rPr>
      </w:pPr>
    </w:p>
    <w:p w14:paraId="31CF2318" w14:textId="77777777" w:rsidR="00B96068" w:rsidRPr="004D2F4E" w:rsidRDefault="00B705DE" w:rsidP="00675FF5">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675FF5">
      <w:pPr>
        <w:rPr>
          <w:rFonts w:ascii="Arial" w:hAnsi="Arial"/>
        </w:rPr>
      </w:pPr>
    </w:p>
    <w:p w14:paraId="0758BAED" w14:textId="77777777" w:rsidR="00B96068" w:rsidRPr="004D2F4E" w:rsidRDefault="00B96068" w:rsidP="00675FF5">
      <w:pPr>
        <w:rPr>
          <w:rFonts w:ascii="Arial" w:hAnsi="Arial"/>
        </w:rPr>
      </w:pPr>
    </w:p>
    <w:p w14:paraId="7207C706" w14:textId="77777777" w:rsidR="00B96068" w:rsidRPr="004D2F4E" w:rsidRDefault="00B96068" w:rsidP="00675FF5">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675FF5">
      <w:pPr>
        <w:rPr>
          <w:rFonts w:ascii="Arial" w:hAnsi="Arial"/>
        </w:rPr>
      </w:pPr>
    </w:p>
    <w:p w14:paraId="3C164803" w14:textId="69615B01" w:rsidR="00B96068" w:rsidRPr="004D2F4E" w:rsidRDefault="00B96068" w:rsidP="00675FF5">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381E09">
        <w:rPr>
          <w:rFonts w:ascii="Arial" w:hAnsi="Arial"/>
        </w:rPr>
        <w:t>5</w:t>
      </w:r>
      <w:r w:rsidRPr="004D2F4E">
        <w:rPr>
          <w:rFonts w:ascii="Arial" w:hAnsi="Arial"/>
        </w:rPr>
        <w:t>.</w:t>
      </w:r>
    </w:p>
    <w:p w14:paraId="3DD55C94" w14:textId="77777777" w:rsidR="00B96068" w:rsidRPr="004D2F4E" w:rsidRDefault="00B96068" w:rsidP="00675FF5">
      <w:pPr>
        <w:rPr>
          <w:rFonts w:ascii="Arial" w:hAnsi="Arial"/>
        </w:rPr>
      </w:pPr>
    </w:p>
    <w:p w14:paraId="5DEEA346" w14:textId="77777777" w:rsidR="00B705DE" w:rsidRPr="004D2F4E" w:rsidRDefault="00B705DE" w:rsidP="00675FF5">
      <w:pPr>
        <w:rPr>
          <w:rFonts w:ascii="Arial" w:hAnsi="Arial"/>
        </w:rPr>
      </w:pPr>
    </w:p>
    <w:p w14:paraId="26FAA25A" w14:textId="77777777" w:rsidR="00B96068" w:rsidRPr="004D2F4E" w:rsidRDefault="00B96068" w:rsidP="00675FF5">
      <w:pPr>
        <w:jc w:val="center"/>
        <w:rPr>
          <w:rFonts w:ascii="Arial" w:hAnsi="Arial"/>
        </w:rPr>
      </w:pPr>
      <w:r w:rsidRPr="004D2F4E">
        <w:rPr>
          <w:rFonts w:ascii="Arial" w:hAnsi="Arial"/>
        </w:rPr>
        <w:t>_______________________________________________</w:t>
      </w:r>
    </w:p>
    <w:p w14:paraId="6DD4CF4F" w14:textId="73CB6D07" w:rsidR="00765B70" w:rsidRDefault="00B96068" w:rsidP="00675FF5">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675FF5">
      <w:pPr>
        <w:tabs>
          <w:tab w:val="left" w:pos="4245"/>
          <w:tab w:val="left" w:pos="4605"/>
        </w:tabs>
        <w:jc w:val="both"/>
        <w:rPr>
          <w:rFonts w:ascii="Arial" w:hAnsi="Arial"/>
          <w:b/>
        </w:rPr>
      </w:pPr>
    </w:p>
    <w:sectPr w:rsidR="00F73AD7" w:rsidRPr="00526188" w:rsidSect="006C6541">
      <w:headerReference w:type="default" r:id="rId23"/>
      <w:footerReference w:type="default" r:id="rId24"/>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1F756" w14:textId="77777777" w:rsidR="00472850" w:rsidRDefault="00472850" w:rsidP="005719AD">
      <w:r>
        <w:separator/>
      </w:r>
    </w:p>
  </w:endnote>
  <w:endnote w:type="continuationSeparator" w:id="0">
    <w:p w14:paraId="044A5256" w14:textId="77777777" w:rsidR="00472850" w:rsidRDefault="0047285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panose1 w:val="00000000000000000000"/>
    <w:charset w:val="00"/>
    <w:family w:val="roman"/>
    <w:notTrueType/>
    <w:pitch w:val="default"/>
  </w:font>
  <w:font w:name="OpenSymbol, 'Times New Roman'">
    <w:panose1 w:val="00000000000000000000"/>
    <w:charset w:val="00"/>
    <w:family w:val="roman"/>
    <w:notTrueType/>
    <w:pitch w:val="default"/>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5176B41"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0FDBAEDE"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FD3644">
          <w:rPr>
            <w:rFonts w:ascii="Tahoma" w:hAnsi="Tahoma"/>
            <w:b/>
            <w:sz w:val="18"/>
            <w:szCs w:val="18"/>
          </w:rPr>
          <w:t>44</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14CE1683" w14:textId="77777777" w:rsidR="00944EA4" w:rsidRDefault="00944E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D875" w14:textId="77777777" w:rsidR="00472850" w:rsidRDefault="00472850" w:rsidP="005719AD">
      <w:r w:rsidRPr="005719AD">
        <w:rPr>
          <w:color w:val="000000"/>
        </w:rPr>
        <w:separator/>
      </w:r>
    </w:p>
  </w:footnote>
  <w:footnote w:type="continuationSeparator" w:id="0">
    <w:p w14:paraId="7E542307" w14:textId="77777777" w:rsidR="00472850" w:rsidRDefault="0047285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B069B8"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28509689"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41A4AC34" w14:textId="607F4A45" w:rsidR="00944EA4" w:rsidRPr="00064D12" w:rsidRDefault="00791C21" w:rsidP="00064D12">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7C0DF72A">
              <wp:simplePos x="0" y="0"/>
              <wp:positionH relativeFrom="page">
                <wp:align>left</wp:align>
              </wp:positionH>
              <wp:positionV relativeFrom="paragraph">
                <wp:posOffset>171091</wp:posOffset>
              </wp:positionV>
              <wp:extent cx="149733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C6E52" id="Line 3" o:spid="_x0000_s1026" style="position:absolute;z-index:-2516597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3.45pt" to="117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" strokecolor="#fc0" strokeweight=".79mm">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4335337"/>
    <w:multiLevelType w:val="hybridMultilevel"/>
    <w:tmpl w:val="57DAB03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6" w15:restartNumberingAfterBreak="0">
    <w:nsid w:val="055E0E1B"/>
    <w:multiLevelType w:val="hybridMultilevel"/>
    <w:tmpl w:val="9FA889E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7" w15:restartNumberingAfterBreak="0">
    <w:nsid w:val="0BE160FB"/>
    <w:multiLevelType w:val="hybridMultilevel"/>
    <w:tmpl w:val="8370E0A0"/>
    <w:lvl w:ilvl="0" w:tplc="04160003">
      <w:start w:val="1"/>
      <w:numFmt w:val="bullet"/>
      <w:lvlText w:val="o"/>
      <w:lvlJc w:val="left"/>
      <w:pPr>
        <w:ind w:left="2421" w:hanging="360"/>
      </w:pPr>
      <w:rPr>
        <w:rFonts w:ascii="Courier New" w:hAnsi="Courier New" w:cs="Courier New"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0D9D5F67"/>
    <w:multiLevelType w:val="hybridMultilevel"/>
    <w:tmpl w:val="0560AD4E"/>
    <w:lvl w:ilvl="0" w:tplc="2DC2EE8E">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F73544A"/>
    <w:multiLevelType w:val="hybridMultilevel"/>
    <w:tmpl w:val="207801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1" w15:restartNumberingAfterBreak="0">
    <w:nsid w:val="108C6C1A"/>
    <w:multiLevelType w:val="hybridMultilevel"/>
    <w:tmpl w:val="F3EAEF88"/>
    <w:lvl w:ilvl="0" w:tplc="04160013">
      <w:start w:val="1"/>
      <w:numFmt w:val="upperRoman"/>
      <w:lvlText w:val="%1."/>
      <w:lvlJc w:val="right"/>
      <w:pPr>
        <w:ind w:left="2421" w:hanging="360"/>
      </w:pPr>
      <w:rPr>
        <w:rFont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2"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5116ABB"/>
    <w:multiLevelType w:val="hybridMultilevel"/>
    <w:tmpl w:val="E1FE6B9E"/>
    <w:lvl w:ilvl="0" w:tplc="0DC2087A">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5CC64AB"/>
    <w:multiLevelType w:val="hybridMultilevel"/>
    <w:tmpl w:val="66740A6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5"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6" w15:restartNumberingAfterBreak="0">
    <w:nsid w:val="181639C3"/>
    <w:multiLevelType w:val="hybridMultilevel"/>
    <w:tmpl w:val="D6FAB738"/>
    <w:lvl w:ilvl="0" w:tplc="597A0DEA">
      <w:start w:val="1"/>
      <w:numFmt w:val="decimal"/>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A4C1AE7"/>
    <w:multiLevelType w:val="hybridMultilevel"/>
    <w:tmpl w:val="A0EE6C8C"/>
    <w:lvl w:ilvl="0" w:tplc="C63693C6">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D8F1C15"/>
    <w:multiLevelType w:val="hybridMultilevel"/>
    <w:tmpl w:val="21A6355E"/>
    <w:lvl w:ilvl="0" w:tplc="04160001">
      <w:start w:val="1"/>
      <w:numFmt w:val="bullet"/>
      <w:lvlText w:val=""/>
      <w:lvlJc w:val="left"/>
      <w:pPr>
        <w:ind w:left="2421" w:hanging="360"/>
      </w:pPr>
      <w:rPr>
        <w:rFonts w:ascii="Symbol" w:hAnsi="Symbol" w:hint="default"/>
      </w:rPr>
    </w:lvl>
    <w:lvl w:ilvl="1" w:tplc="04160003">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0"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26E300B6"/>
    <w:multiLevelType w:val="hybridMultilevel"/>
    <w:tmpl w:val="1E3C37AC"/>
    <w:lvl w:ilvl="0" w:tplc="301AA45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B117663"/>
    <w:multiLevelType w:val="hybridMultilevel"/>
    <w:tmpl w:val="517420BE"/>
    <w:lvl w:ilvl="0" w:tplc="5F12C1FC">
      <w:start w:val="1"/>
      <w:numFmt w:val="decimal"/>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D5603E2"/>
    <w:multiLevelType w:val="hybridMultilevel"/>
    <w:tmpl w:val="91B0837E"/>
    <w:lvl w:ilvl="0" w:tplc="09FA07A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6" w15:restartNumberingAfterBreak="0">
    <w:nsid w:val="31E00FF0"/>
    <w:multiLevelType w:val="hybridMultilevel"/>
    <w:tmpl w:val="8084B3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8"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3BEE6B99"/>
    <w:multiLevelType w:val="hybridMultilevel"/>
    <w:tmpl w:val="2C5061B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0"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41"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3CEA1735"/>
    <w:multiLevelType w:val="hybridMultilevel"/>
    <w:tmpl w:val="F4C492E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3" w15:restartNumberingAfterBreak="0">
    <w:nsid w:val="3FE861D5"/>
    <w:multiLevelType w:val="hybridMultilevel"/>
    <w:tmpl w:val="FDB46FC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4" w15:restartNumberingAfterBreak="0">
    <w:nsid w:val="41BE5B84"/>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238192F"/>
    <w:multiLevelType w:val="hybridMultilevel"/>
    <w:tmpl w:val="7F66EA3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6" w15:restartNumberingAfterBreak="0">
    <w:nsid w:val="433F0689"/>
    <w:multiLevelType w:val="hybridMultilevel"/>
    <w:tmpl w:val="3188A244"/>
    <w:lvl w:ilvl="0" w:tplc="A5E6D5F0">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3E57DAF"/>
    <w:multiLevelType w:val="hybridMultilevel"/>
    <w:tmpl w:val="17C096BA"/>
    <w:lvl w:ilvl="0" w:tplc="D0F4ACC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40E0B9D"/>
    <w:multiLevelType w:val="hybridMultilevel"/>
    <w:tmpl w:val="511278C8"/>
    <w:lvl w:ilvl="0" w:tplc="FA16E83E">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0" w15:restartNumberingAfterBreak="0">
    <w:nsid w:val="499D57CA"/>
    <w:multiLevelType w:val="hybridMultilevel"/>
    <w:tmpl w:val="58A8A6AA"/>
    <w:lvl w:ilvl="0" w:tplc="561E4F6A">
      <w:start w:val="1"/>
      <w:numFmt w:val="decimal"/>
      <w:lvlText w:val="%1."/>
      <w:lvlJc w:val="left"/>
      <w:pPr>
        <w:ind w:left="720" w:hanging="360"/>
      </w:pPr>
      <w:rPr>
        <w:rFonts w:hint="default"/>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07966E2"/>
    <w:multiLevelType w:val="hybridMultilevel"/>
    <w:tmpl w:val="B9EE8BA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3" w15:restartNumberingAfterBreak="0">
    <w:nsid w:val="548C3F42"/>
    <w:multiLevelType w:val="hybridMultilevel"/>
    <w:tmpl w:val="287228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4" w15:restartNumberingAfterBreak="0">
    <w:nsid w:val="5636258A"/>
    <w:multiLevelType w:val="hybridMultilevel"/>
    <w:tmpl w:val="1F38EB82"/>
    <w:lvl w:ilvl="0" w:tplc="88BC1FC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56" w15:restartNumberingAfterBreak="0">
    <w:nsid w:val="59427842"/>
    <w:multiLevelType w:val="hybridMultilevel"/>
    <w:tmpl w:val="74683D8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AFC4F4D"/>
    <w:multiLevelType w:val="hybridMultilevel"/>
    <w:tmpl w:val="197AB5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E1C30B8"/>
    <w:multiLevelType w:val="hybridMultilevel"/>
    <w:tmpl w:val="821AB09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9" w15:restartNumberingAfterBreak="0">
    <w:nsid w:val="5E3726B8"/>
    <w:multiLevelType w:val="hybridMultilevel"/>
    <w:tmpl w:val="48F2DF5C"/>
    <w:lvl w:ilvl="0" w:tplc="04160001">
      <w:start w:val="1"/>
      <w:numFmt w:val="bullet"/>
      <w:lvlText w:val=""/>
      <w:lvlJc w:val="left"/>
      <w:pPr>
        <w:ind w:left="1637"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0"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1"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5FBA39E0"/>
    <w:multiLevelType w:val="hybridMultilevel"/>
    <w:tmpl w:val="0B2ABA88"/>
    <w:lvl w:ilvl="0" w:tplc="04160001">
      <w:start w:val="1"/>
      <w:numFmt w:val="bullet"/>
      <w:lvlText w:val=""/>
      <w:lvlJc w:val="left"/>
      <w:pPr>
        <w:ind w:left="3141" w:hanging="360"/>
      </w:pPr>
      <w:rPr>
        <w:rFonts w:ascii="Symbol" w:hAnsi="Symbol" w:hint="default"/>
      </w:rPr>
    </w:lvl>
    <w:lvl w:ilvl="1" w:tplc="04160003" w:tentative="1">
      <w:start w:val="1"/>
      <w:numFmt w:val="bullet"/>
      <w:lvlText w:val="o"/>
      <w:lvlJc w:val="left"/>
      <w:pPr>
        <w:ind w:left="3861" w:hanging="360"/>
      </w:pPr>
      <w:rPr>
        <w:rFonts w:ascii="Courier New" w:hAnsi="Courier New" w:cs="Courier New" w:hint="default"/>
      </w:rPr>
    </w:lvl>
    <w:lvl w:ilvl="2" w:tplc="04160005" w:tentative="1">
      <w:start w:val="1"/>
      <w:numFmt w:val="bullet"/>
      <w:lvlText w:val=""/>
      <w:lvlJc w:val="left"/>
      <w:pPr>
        <w:ind w:left="4581" w:hanging="360"/>
      </w:pPr>
      <w:rPr>
        <w:rFonts w:ascii="Wingdings" w:hAnsi="Wingdings" w:hint="default"/>
      </w:rPr>
    </w:lvl>
    <w:lvl w:ilvl="3" w:tplc="04160001" w:tentative="1">
      <w:start w:val="1"/>
      <w:numFmt w:val="bullet"/>
      <w:lvlText w:val=""/>
      <w:lvlJc w:val="left"/>
      <w:pPr>
        <w:ind w:left="5301" w:hanging="360"/>
      </w:pPr>
      <w:rPr>
        <w:rFonts w:ascii="Symbol" w:hAnsi="Symbol" w:hint="default"/>
      </w:rPr>
    </w:lvl>
    <w:lvl w:ilvl="4" w:tplc="04160003" w:tentative="1">
      <w:start w:val="1"/>
      <w:numFmt w:val="bullet"/>
      <w:lvlText w:val="o"/>
      <w:lvlJc w:val="left"/>
      <w:pPr>
        <w:ind w:left="6021" w:hanging="360"/>
      </w:pPr>
      <w:rPr>
        <w:rFonts w:ascii="Courier New" w:hAnsi="Courier New" w:cs="Courier New" w:hint="default"/>
      </w:rPr>
    </w:lvl>
    <w:lvl w:ilvl="5" w:tplc="04160005" w:tentative="1">
      <w:start w:val="1"/>
      <w:numFmt w:val="bullet"/>
      <w:lvlText w:val=""/>
      <w:lvlJc w:val="left"/>
      <w:pPr>
        <w:ind w:left="6741" w:hanging="360"/>
      </w:pPr>
      <w:rPr>
        <w:rFonts w:ascii="Wingdings" w:hAnsi="Wingdings" w:hint="default"/>
      </w:rPr>
    </w:lvl>
    <w:lvl w:ilvl="6" w:tplc="04160001" w:tentative="1">
      <w:start w:val="1"/>
      <w:numFmt w:val="bullet"/>
      <w:lvlText w:val=""/>
      <w:lvlJc w:val="left"/>
      <w:pPr>
        <w:ind w:left="7461" w:hanging="360"/>
      </w:pPr>
      <w:rPr>
        <w:rFonts w:ascii="Symbol" w:hAnsi="Symbol" w:hint="default"/>
      </w:rPr>
    </w:lvl>
    <w:lvl w:ilvl="7" w:tplc="04160003" w:tentative="1">
      <w:start w:val="1"/>
      <w:numFmt w:val="bullet"/>
      <w:lvlText w:val="o"/>
      <w:lvlJc w:val="left"/>
      <w:pPr>
        <w:ind w:left="8181" w:hanging="360"/>
      </w:pPr>
      <w:rPr>
        <w:rFonts w:ascii="Courier New" w:hAnsi="Courier New" w:cs="Courier New" w:hint="default"/>
      </w:rPr>
    </w:lvl>
    <w:lvl w:ilvl="8" w:tplc="04160005" w:tentative="1">
      <w:start w:val="1"/>
      <w:numFmt w:val="bullet"/>
      <w:lvlText w:val=""/>
      <w:lvlJc w:val="left"/>
      <w:pPr>
        <w:ind w:left="8901" w:hanging="360"/>
      </w:pPr>
      <w:rPr>
        <w:rFonts w:ascii="Wingdings" w:hAnsi="Wingdings" w:hint="default"/>
      </w:rPr>
    </w:lvl>
  </w:abstractNum>
  <w:abstractNum w:abstractNumId="63" w15:restartNumberingAfterBreak="0">
    <w:nsid w:val="63DB06C3"/>
    <w:multiLevelType w:val="hybridMultilevel"/>
    <w:tmpl w:val="4F8C2B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4"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15:restartNumberingAfterBreak="0">
    <w:nsid w:val="69F079F2"/>
    <w:multiLevelType w:val="hybridMultilevel"/>
    <w:tmpl w:val="6792E378"/>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15:restartNumberingAfterBreak="0">
    <w:nsid w:val="6ACE1CE7"/>
    <w:multiLevelType w:val="hybridMultilevel"/>
    <w:tmpl w:val="0FF8E0A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8" w15:restartNumberingAfterBreak="0">
    <w:nsid w:val="6D466D91"/>
    <w:multiLevelType w:val="hybridMultilevel"/>
    <w:tmpl w:val="503A3B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9" w15:restartNumberingAfterBreak="0">
    <w:nsid w:val="6E237560"/>
    <w:multiLevelType w:val="hybridMultilevel"/>
    <w:tmpl w:val="8188A644"/>
    <w:lvl w:ilvl="0" w:tplc="EC10B83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E881AE7"/>
    <w:multiLevelType w:val="hybridMultilevel"/>
    <w:tmpl w:val="A8D683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1" w15:restartNumberingAfterBreak="0">
    <w:nsid w:val="74CF7988"/>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6957146"/>
    <w:multiLevelType w:val="hybridMultilevel"/>
    <w:tmpl w:val="C36C8F4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3" w15:restartNumberingAfterBreak="0">
    <w:nsid w:val="76C0687B"/>
    <w:multiLevelType w:val="hybridMultilevel"/>
    <w:tmpl w:val="F0DE0AC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4" w15:restartNumberingAfterBreak="0">
    <w:nsid w:val="78A80FD1"/>
    <w:multiLevelType w:val="hybridMultilevel"/>
    <w:tmpl w:val="0EE0EAE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5" w15:restartNumberingAfterBreak="0">
    <w:nsid w:val="7A7A6A29"/>
    <w:multiLevelType w:val="hybridMultilevel"/>
    <w:tmpl w:val="71321B0E"/>
    <w:lvl w:ilvl="0" w:tplc="5366006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D3C3B6E"/>
    <w:multiLevelType w:val="hybridMultilevel"/>
    <w:tmpl w:val="73448074"/>
    <w:lvl w:ilvl="0" w:tplc="3F9EFA18">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78"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9" w15:restartNumberingAfterBreak="0">
    <w:nsid w:val="7F9F5BD2"/>
    <w:multiLevelType w:val="hybridMultilevel"/>
    <w:tmpl w:val="F7784D6E"/>
    <w:lvl w:ilvl="0" w:tplc="0A78D82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36162213">
    <w:abstractNumId w:val="38"/>
  </w:num>
  <w:num w:numId="2" w16cid:durableId="535772277">
    <w:abstractNumId w:val="41"/>
  </w:num>
  <w:num w:numId="3" w16cid:durableId="66415675">
    <w:abstractNumId w:val="60"/>
  </w:num>
  <w:num w:numId="4" w16cid:durableId="481502979">
    <w:abstractNumId w:val="30"/>
  </w:num>
  <w:num w:numId="5" w16cid:durableId="1199049734">
    <w:abstractNumId w:val="37"/>
  </w:num>
  <w:num w:numId="6" w16cid:durableId="307326029">
    <w:abstractNumId w:val="35"/>
  </w:num>
  <w:num w:numId="7" w16cid:durableId="2028215797">
    <w:abstractNumId w:val="66"/>
  </w:num>
  <w:num w:numId="8" w16cid:durableId="105007395">
    <w:abstractNumId w:val="64"/>
  </w:num>
  <w:num w:numId="9" w16cid:durableId="119962430">
    <w:abstractNumId w:val="78"/>
  </w:num>
  <w:num w:numId="10" w16cid:durableId="1998221805">
    <w:abstractNumId w:val="55"/>
  </w:num>
  <w:num w:numId="11" w16cid:durableId="65760642">
    <w:abstractNumId w:val="18"/>
  </w:num>
  <w:num w:numId="12" w16cid:durableId="1909804429">
    <w:abstractNumId w:val="22"/>
  </w:num>
  <w:num w:numId="13" w16cid:durableId="911429274">
    <w:abstractNumId w:val="77"/>
  </w:num>
  <w:num w:numId="14" w16cid:durableId="323634306">
    <w:abstractNumId w:val="32"/>
  </w:num>
  <w:num w:numId="15" w16cid:durableId="1044132316">
    <w:abstractNumId w:val="61"/>
  </w:num>
  <w:num w:numId="16" w16cid:durableId="1473130481">
    <w:abstractNumId w:val="25"/>
  </w:num>
  <w:num w:numId="17" w16cid:durableId="1733693230">
    <w:abstractNumId w:val="14"/>
  </w:num>
  <w:num w:numId="18" w16cid:durableId="888690281">
    <w:abstractNumId w:val="49"/>
  </w:num>
  <w:num w:numId="19" w16cid:durableId="482892487">
    <w:abstractNumId w:val="40"/>
  </w:num>
  <w:num w:numId="20" w16cid:durableId="767583330">
    <w:abstractNumId w:val="28"/>
  </w:num>
  <w:num w:numId="21" w16cid:durableId="1682317322">
    <w:abstractNumId w:val="51"/>
  </w:num>
  <w:num w:numId="22" w16cid:durableId="605041112">
    <w:abstractNumId w:val="46"/>
  </w:num>
  <w:num w:numId="23" w16cid:durableId="1994984066">
    <w:abstractNumId w:val="57"/>
  </w:num>
  <w:num w:numId="24" w16cid:durableId="1111515251">
    <w:abstractNumId w:val="36"/>
  </w:num>
  <w:num w:numId="25" w16cid:durableId="1933271694">
    <w:abstractNumId w:val="54"/>
  </w:num>
  <w:num w:numId="26" w16cid:durableId="1929576832">
    <w:abstractNumId w:val="27"/>
  </w:num>
  <w:num w:numId="27" w16cid:durableId="1308390281">
    <w:abstractNumId w:val="69"/>
  </w:num>
  <w:num w:numId="28" w16cid:durableId="102387740">
    <w:abstractNumId w:val="56"/>
  </w:num>
  <w:num w:numId="29" w16cid:durableId="1582644839">
    <w:abstractNumId w:val="71"/>
  </w:num>
  <w:num w:numId="30" w16cid:durableId="1104569721">
    <w:abstractNumId w:val="44"/>
  </w:num>
  <w:num w:numId="31" w16cid:durableId="1208565245">
    <w:abstractNumId w:val="75"/>
  </w:num>
  <w:num w:numId="32" w16cid:durableId="817765939">
    <w:abstractNumId w:val="34"/>
  </w:num>
  <w:num w:numId="33" w16cid:durableId="1467696436">
    <w:abstractNumId w:val="47"/>
  </w:num>
  <w:num w:numId="34" w16cid:durableId="1692803273">
    <w:abstractNumId w:val="23"/>
  </w:num>
  <w:num w:numId="35" w16cid:durableId="744108622">
    <w:abstractNumId w:val="26"/>
  </w:num>
  <w:num w:numId="36" w16cid:durableId="51849100">
    <w:abstractNumId w:val="33"/>
  </w:num>
  <w:num w:numId="37" w16cid:durableId="1332559181">
    <w:abstractNumId w:val="76"/>
  </w:num>
  <w:num w:numId="38" w16cid:durableId="1966236584">
    <w:abstractNumId w:val="19"/>
  </w:num>
  <w:num w:numId="39" w16cid:durableId="1515652604">
    <w:abstractNumId w:val="50"/>
  </w:num>
  <w:num w:numId="40" w16cid:durableId="1666934659">
    <w:abstractNumId w:val="68"/>
  </w:num>
  <w:num w:numId="41" w16cid:durableId="449665886">
    <w:abstractNumId w:val="29"/>
  </w:num>
  <w:num w:numId="42" w16cid:durableId="914096803">
    <w:abstractNumId w:val="48"/>
  </w:num>
  <w:num w:numId="43" w16cid:durableId="1640839530">
    <w:abstractNumId w:val="31"/>
  </w:num>
  <w:num w:numId="44" w16cid:durableId="474033296">
    <w:abstractNumId w:val="65"/>
  </w:num>
  <w:num w:numId="45" w16cid:durableId="542598674">
    <w:abstractNumId w:val="59"/>
  </w:num>
  <w:num w:numId="46" w16cid:durableId="1818303477">
    <w:abstractNumId w:val="20"/>
  </w:num>
  <w:num w:numId="47" w16cid:durableId="1232934588">
    <w:abstractNumId w:val="53"/>
  </w:num>
  <w:num w:numId="48" w16cid:durableId="1169099363">
    <w:abstractNumId w:val="70"/>
  </w:num>
  <w:num w:numId="49" w16cid:durableId="1459833956">
    <w:abstractNumId w:val="43"/>
  </w:num>
  <w:num w:numId="50" w16cid:durableId="822043307">
    <w:abstractNumId w:val="39"/>
  </w:num>
  <w:num w:numId="51" w16cid:durableId="1025059506">
    <w:abstractNumId w:val="52"/>
  </w:num>
  <w:num w:numId="52" w16cid:durableId="590628307">
    <w:abstractNumId w:val="21"/>
  </w:num>
  <w:num w:numId="53" w16cid:durableId="1923685823">
    <w:abstractNumId w:val="45"/>
  </w:num>
  <w:num w:numId="54" w16cid:durableId="1307970042">
    <w:abstractNumId w:val="67"/>
  </w:num>
  <w:num w:numId="55" w16cid:durableId="1611665748">
    <w:abstractNumId w:val="15"/>
  </w:num>
  <w:num w:numId="56" w16cid:durableId="494997421">
    <w:abstractNumId w:val="42"/>
  </w:num>
  <w:num w:numId="57" w16cid:durableId="69740202">
    <w:abstractNumId w:val="58"/>
  </w:num>
  <w:num w:numId="58" w16cid:durableId="249894169">
    <w:abstractNumId w:val="17"/>
  </w:num>
  <w:num w:numId="59" w16cid:durableId="1800296835">
    <w:abstractNumId w:val="62"/>
  </w:num>
  <w:num w:numId="60" w16cid:durableId="625620128">
    <w:abstractNumId w:val="63"/>
  </w:num>
  <w:num w:numId="61" w16cid:durableId="1578511612">
    <w:abstractNumId w:val="16"/>
  </w:num>
  <w:num w:numId="62" w16cid:durableId="1538659089">
    <w:abstractNumId w:val="72"/>
  </w:num>
  <w:num w:numId="63" w16cid:durableId="496772824">
    <w:abstractNumId w:val="74"/>
  </w:num>
  <w:num w:numId="64" w16cid:durableId="1171027821">
    <w:abstractNumId w:val="73"/>
  </w:num>
  <w:num w:numId="65" w16cid:durableId="648285796">
    <w:abstractNumId w:val="24"/>
  </w:num>
  <w:num w:numId="66" w16cid:durableId="103160573">
    <w:abstractNumId w:val="7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CDB"/>
    <w:rsid w:val="000027A2"/>
    <w:rsid w:val="0000281F"/>
    <w:rsid w:val="000034D4"/>
    <w:rsid w:val="00003651"/>
    <w:rsid w:val="00004867"/>
    <w:rsid w:val="00004D50"/>
    <w:rsid w:val="00004DBD"/>
    <w:rsid w:val="00004FDB"/>
    <w:rsid w:val="00005164"/>
    <w:rsid w:val="000060C7"/>
    <w:rsid w:val="000068B0"/>
    <w:rsid w:val="00007523"/>
    <w:rsid w:val="00007851"/>
    <w:rsid w:val="00010054"/>
    <w:rsid w:val="000100FB"/>
    <w:rsid w:val="00010625"/>
    <w:rsid w:val="00010F47"/>
    <w:rsid w:val="00011068"/>
    <w:rsid w:val="0001144B"/>
    <w:rsid w:val="00011A68"/>
    <w:rsid w:val="00012024"/>
    <w:rsid w:val="00012569"/>
    <w:rsid w:val="000131FA"/>
    <w:rsid w:val="00013AF8"/>
    <w:rsid w:val="0001420F"/>
    <w:rsid w:val="0001483E"/>
    <w:rsid w:val="00015287"/>
    <w:rsid w:val="00015634"/>
    <w:rsid w:val="00015EF2"/>
    <w:rsid w:val="0001606F"/>
    <w:rsid w:val="00016322"/>
    <w:rsid w:val="00016AD9"/>
    <w:rsid w:val="00016C04"/>
    <w:rsid w:val="00017798"/>
    <w:rsid w:val="000179E0"/>
    <w:rsid w:val="00017D56"/>
    <w:rsid w:val="0002012B"/>
    <w:rsid w:val="000209DB"/>
    <w:rsid w:val="00020B23"/>
    <w:rsid w:val="00021853"/>
    <w:rsid w:val="00022190"/>
    <w:rsid w:val="00022498"/>
    <w:rsid w:val="000228C1"/>
    <w:rsid w:val="00022927"/>
    <w:rsid w:val="00023258"/>
    <w:rsid w:val="00023A82"/>
    <w:rsid w:val="00023CEF"/>
    <w:rsid w:val="00023F06"/>
    <w:rsid w:val="00025157"/>
    <w:rsid w:val="000254EB"/>
    <w:rsid w:val="00025815"/>
    <w:rsid w:val="0002589C"/>
    <w:rsid w:val="000262EC"/>
    <w:rsid w:val="0002679B"/>
    <w:rsid w:val="00026839"/>
    <w:rsid w:val="00026989"/>
    <w:rsid w:val="00027498"/>
    <w:rsid w:val="000302BA"/>
    <w:rsid w:val="000304EE"/>
    <w:rsid w:val="00030C1E"/>
    <w:rsid w:val="00031D0D"/>
    <w:rsid w:val="00032363"/>
    <w:rsid w:val="000326D5"/>
    <w:rsid w:val="000329EF"/>
    <w:rsid w:val="00032C31"/>
    <w:rsid w:val="00032D74"/>
    <w:rsid w:val="00032E37"/>
    <w:rsid w:val="00032F77"/>
    <w:rsid w:val="0003304E"/>
    <w:rsid w:val="00033CD6"/>
    <w:rsid w:val="000345D0"/>
    <w:rsid w:val="000346D6"/>
    <w:rsid w:val="00034B29"/>
    <w:rsid w:val="00035750"/>
    <w:rsid w:val="000361A7"/>
    <w:rsid w:val="000361F4"/>
    <w:rsid w:val="0003678D"/>
    <w:rsid w:val="000367B3"/>
    <w:rsid w:val="0003687C"/>
    <w:rsid w:val="00036CBE"/>
    <w:rsid w:val="00036D25"/>
    <w:rsid w:val="00036EC5"/>
    <w:rsid w:val="0003748B"/>
    <w:rsid w:val="00037AA0"/>
    <w:rsid w:val="00037C22"/>
    <w:rsid w:val="00037D25"/>
    <w:rsid w:val="00040A28"/>
    <w:rsid w:val="00040B5C"/>
    <w:rsid w:val="00041849"/>
    <w:rsid w:val="00041A98"/>
    <w:rsid w:val="00041DD3"/>
    <w:rsid w:val="000423EB"/>
    <w:rsid w:val="00042783"/>
    <w:rsid w:val="0004279B"/>
    <w:rsid w:val="000427B3"/>
    <w:rsid w:val="00043460"/>
    <w:rsid w:val="00043CEE"/>
    <w:rsid w:val="00043DE6"/>
    <w:rsid w:val="00043E6D"/>
    <w:rsid w:val="0004473A"/>
    <w:rsid w:val="0004483A"/>
    <w:rsid w:val="00044CB5"/>
    <w:rsid w:val="000466CB"/>
    <w:rsid w:val="00046F2D"/>
    <w:rsid w:val="000471C1"/>
    <w:rsid w:val="00047605"/>
    <w:rsid w:val="00047C15"/>
    <w:rsid w:val="0005042B"/>
    <w:rsid w:val="00050893"/>
    <w:rsid w:val="00050FF4"/>
    <w:rsid w:val="0005145D"/>
    <w:rsid w:val="0005187C"/>
    <w:rsid w:val="0005278E"/>
    <w:rsid w:val="00053306"/>
    <w:rsid w:val="000535DE"/>
    <w:rsid w:val="00053988"/>
    <w:rsid w:val="000542C1"/>
    <w:rsid w:val="00054886"/>
    <w:rsid w:val="00054FC1"/>
    <w:rsid w:val="00055008"/>
    <w:rsid w:val="0005519C"/>
    <w:rsid w:val="000559D3"/>
    <w:rsid w:val="00055C21"/>
    <w:rsid w:val="00055D0A"/>
    <w:rsid w:val="00055EB8"/>
    <w:rsid w:val="000560C9"/>
    <w:rsid w:val="000562A5"/>
    <w:rsid w:val="00057071"/>
    <w:rsid w:val="00057876"/>
    <w:rsid w:val="00057D74"/>
    <w:rsid w:val="00057EC4"/>
    <w:rsid w:val="000602EF"/>
    <w:rsid w:val="000609C4"/>
    <w:rsid w:val="00060F16"/>
    <w:rsid w:val="0006181A"/>
    <w:rsid w:val="00062052"/>
    <w:rsid w:val="0006245D"/>
    <w:rsid w:val="00062740"/>
    <w:rsid w:val="0006278C"/>
    <w:rsid w:val="000628C3"/>
    <w:rsid w:val="00062FAD"/>
    <w:rsid w:val="00063603"/>
    <w:rsid w:val="00063C89"/>
    <w:rsid w:val="00064161"/>
    <w:rsid w:val="00064527"/>
    <w:rsid w:val="00064D12"/>
    <w:rsid w:val="00065529"/>
    <w:rsid w:val="00065C1A"/>
    <w:rsid w:val="000661E6"/>
    <w:rsid w:val="00066459"/>
    <w:rsid w:val="000665EF"/>
    <w:rsid w:val="00066AA1"/>
    <w:rsid w:val="00066EEE"/>
    <w:rsid w:val="00066FD8"/>
    <w:rsid w:val="00067A37"/>
    <w:rsid w:val="00070019"/>
    <w:rsid w:val="00070073"/>
    <w:rsid w:val="000707A2"/>
    <w:rsid w:val="00070B64"/>
    <w:rsid w:val="00070E8B"/>
    <w:rsid w:val="00070F3F"/>
    <w:rsid w:val="0007107B"/>
    <w:rsid w:val="00071185"/>
    <w:rsid w:val="00071831"/>
    <w:rsid w:val="00071938"/>
    <w:rsid w:val="0007199C"/>
    <w:rsid w:val="00071D5B"/>
    <w:rsid w:val="0007209C"/>
    <w:rsid w:val="000723DA"/>
    <w:rsid w:val="000726B9"/>
    <w:rsid w:val="0007280E"/>
    <w:rsid w:val="00072DED"/>
    <w:rsid w:val="00072EBE"/>
    <w:rsid w:val="00073371"/>
    <w:rsid w:val="0007396B"/>
    <w:rsid w:val="0007396E"/>
    <w:rsid w:val="00073BBD"/>
    <w:rsid w:val="00074501"/>
    <w:rsid w:val="000746F6"/>
    <w:rsid w:val="000748A3"/>
    <w:rsid w:val="00074B36"/>
    <w:rsid w:val="00075C14"/>
    <w:rsid w:val="00075E26"/>
    <w:rsid w:val="00075E92"/>
    <w:rsid w:val="000762A3"/>
    <w:rsid w:val="000765AD"/>
    <w:rsid w:val="000768B1"/>
    <w:rsid w:val="00076FD7"/>
    <w:rsid w:val="00077229"/>
    <w:rsid w:val="000779C8"/>
    <w:rsid w:val="00077C84"/>
    <w:rsid w:val="000800CF"/>
    <w:rsid w:val="0008093F"/>
    <w:rsid w:val="00080E2D"/>
    <w:rsid w:val="00080E9C"/>
    <w:rsid w:val="0008126F"/>
    <w:rsid w:val="00082B37"/>
    <w:rsid w:val="00082BA6"/>
    <w:rsid w:val="000834BA"/>
    <w:rsid w:val="00083BF5"/>
    <w:rsid w:val="000844E0"/>
    <w:rsid w:val="000848F3"/>
    <w:rsid w:val="00085286"/>
    <w:rsid w:val="0008660C"/>
    <w:rsid w:val="00086C85"/>
    <w:rsid w:val="00086F2E"/>
    <w:rsid w:val="000871DD"/>
    <w:rsid w:val="0008770E"/>
    <w:rsid w:val="00087B52"/>
    <w:rsid w:val="000905F5"/>
    <w:rsid w:val="00091085"/>
    <w:rsid w:val="0009123B"/>
    <w:rsid w:val="00091260"/>
    <w:rsid w:val="000914A0"/>
    <w:rsid w:val="0009151A"/>
    <w:rsid w:val="0009168F"/>
    <w:rsid w:val="00091A5E"/>
    <w:rsid w:val="00092199"/>
    <w:rsid w:val="000924BA"/>
    <w:rsid w:val="00092565"/>
    <w:rsid w:val="00092B21"/>
    <w:rsid w:val="00092E56"/>
    <w:rsid w:val="00092E57"/>
    <w:rsid w:val="00093176"/>
    <w:rsid w:val="000934E0"/>
    <w:rsid w:val="0009355A"/>
    <w:rsid w:val="00093AB8"/>
    <w:rsid w:val="000941C7"/>
    <w:rsid w:val="000945C7"/>
    <w:rsid w:val="00095C73"/>
    <w:rsid w:val="00095E54"/>
    <w:rsid w:val="0009619F"/>
    <w:rsid w:val="00096328"/>
    <w:rsid w:val="0009651B"/>
    <w:rsid w:val="00096C8D"/>
    <w:rsid w:val="000970C8"/>
    <w:rsid w:val="000971C4"/>
    <w:rsid w:val="00097353"/>
    <w:rsid w:val="00097B33"/>
    <w:rsid w:val="00097DD6"/>
    <w:rsid w:val="000A02AB"/>
    <w:rsid w:val="000A08D3"/>
    <w:rsid w:val="000A0D50"/>
    <w:rsid w:val="000A13F1"/>
    <w:rsid w:val="000A140B"/>
    <w:rsid w:val="000A1416"/>
    <w:rsid w:val="000A1A17"/>
    <w:rsid w:val="000A2282"/>
    <w:rsid w:val="000A2439"/>
    <w:rsid w:val="000A24C0"/>
    <w:rsid w:val="000A261D"/>
    <w:rsid w:val="000A3813"/>
    <w:rsid w:val="000A3ACB"/>
    <w:rsid w:val="000A4077"/>
    <w:rsid w:val="000A4D90"/>
    <w:rsid w:val="000A4F3C"/>
    <w:rsid w:val="000A5B05"/>
    <w:rsid w:val="000A5EC6"/>
    <w:rsid w:val="000A5EE3"/>
    <w:rsid w:val="000A6BDB"/>
    <w:rsid w:val="000B0363"/>
    <w:rsid w:val="000B046D"/>
    <w:rsid w:val="000B06BC"/>
    <w:rsid w:val="000B0912"/>
    <w:rsid w:val="000B1318"/>
    <w:rsid w:val="000B17D5"/>
    <w:rsid w:val="000B1918"/>
    <w:rsid w:val="000B1C2E"/>
    <w:rsid w:val="000B208B"/>
    <w:rsid w:val="000B319B"/>
    <w:rsid w:val="000B3812"/>
    <w:rsid w:val="000B38A9"/>
    <w:rsid w:val="000B3B92"/>
    <w:rsid w:val="000B4941"/>
    <w:rsid w:val="000B4C04"/>
    <w:rsid w:val="000B6416"/>
    <w:rsid w:val="000B6B04"/>
    <w:rsid w:val="000B6D2D"/>
    <w:rsid w:val="000B7261"/>
    <w:rsid w:val="000B734D"/>
    <w:rsid w:val="000B758A"/>
    <w:rsid w:val="000B76C0"/>
    <w:rsid w:val="000C12DF"/>
    <w:rsid w:val="000C182C"/>
    <w:rsid w:val="000C1899"/>
    <w:rsid w:val="000C2019"/>
    <w:rsid w:val="000C3616"/>
    <w:rsid w:val="000C38F8"/>
    <w:rsid w:val="000C3D2F"/>
    <w:rsid w:val="000C3D7B"/>
    <w:rsid w:val="000C3ED9"/>
    <w:rsid w:val="000C405A"/>
    <w:rsid w:val="000C42F0"/>
    <w:rsid w:val="000C4325"/>
    <w:rsid w:val="000C44F7"/>
    <w:rsid w:val="000C476B"/>
    <w:rsid w:val="000C4928"/>
    <w:rsid w:val="000C537E"/>
    <w:rsid w:val="000C5BFA"/>
    <w:rsid w:val="000C65BA"/>
    <w:rsid w:val="000C6961"/>
    <w:rsid w:val="000C6E33"/>
    <w:rsid w:val="000C7EEA"/>
    <w:rsid w:val="000D0445"/>
    <w:rsid w:val="000D1455"/>
    <w:rsid w:val="000D18E5"/>
    <w:rsid w:val="000D20C7"/>
    <w:rsid w:val="000D2C8F"/>
    <w:rsid w:val="000D3443"/>
    <w:rsid w:val="000D3582"/>
    <w:rsid w:val="000D35F6"/>
    <w:rsid w:val="000D3891"/>
    <w:rsid w:val="000D3A22"/>
    <w:rsid w:val="000D3C00"/>
    <w:rsid w:val="000D41F8"/>
    <w:rsid w:val="000D5812"/>
    <w:rsid w:val="000D5824"/>
    <w:rsid w:val="000D5903"/>
    <w:rsid w:val="000D5C3A"/>
    <w:rsid w:val="000D5D7F"/>
    <w:rsid w:val="000D5DFC"/>
    <w:rsid w:val="000D67F5"/>
    <w:rsid w:val="000D6C44"/>
    <w:rsid w:val="000D6D3D"/>
    <w:rsid w:val="000D71A9"/>
    <w:rsid w:val="000D73C0"/>
    <w:rsid w:val="000D77A5"/>
    <w:rsid w:val="000D7E90"/>
    <w:rsid w:val="000D7FCA"/>
    <w:rsid w:val="000E04EF"/>
    <w:rsid w:val="000E0B20"/>
    <w:rsid w:val="000E137B"/>
    <w:rsid w:val="000E232F"/>
    <w:rsid w:val="000E234D"/>
    <w:rsid w:val="000E2CF0"/>
    <w:rsid w:val="000E2F04"/>
    <w:rsid w:val="000E32D2"/>
    <w:rsid w:val="000E33D2"/>
    <w:rsid w:val="000E393C"/>
    <w:rsid w:val="000E3AB8"/>
    <w:rsid w:val="000E3F76"/>
    <w:rsid w:val="000E45A4"/>
    <w:rsid w:val="000E4AAE"/>
    <w:rsid w:val="000E4C24"/>
    <w:rsid w:val="000E4F08"/>
    <w:rsid w:val="000E4F93"/>
    <w:rsid w:val="000E53CE"/>
    <w:rsid w:val="000E5824"/>
    <w:rsid w:val="000E5C74"/>
    <w:rsid w:val="000E5D0A"/>
    <w:rsid w:val="000E5DF3"/>
    <w:rsid w:val="000E5E93"/>
    <w:rsid w:val="000E620C"/>
    <w:rsid w:val="000E62A2"/>
    <w:rsid w:val="000E69A6"/>
    <w:rsid w:val="000E6DE2"/>
    <w:rsid w:val="000E7515"/>
    <w:rsid w:val="000E78D2"/>
    <w:rsid w:val="000E7DA1"/>
    <w:rsid w:val="000F02C4"/>
    <w:rsid w:val="000F0484"/>
    <w:rsid w:val="000F0631"/>
    <w:rsid w:val="000F080D"/>
    <w:rsid w:val="000F0AB2"/>
    <w:rsid w:val="000F1069"/>
    <w:rsid w:val="000F10B4"/>
    <w:rsid w:val="000F14DC"/>
    <w:rsid w:val="000F1967"/>
    <w:rsid w:val="000F226D"/>
    <w:rsid w:val="000F2605"/>
    <w:rsid w:val="000F2FE3"/>
    <w:rsid w:val="000F34FC"/>
    <w:rsid w:val="000F3702"/>
    <w:rsid w:val="000F3E35"/>
    <w:rsid w:val="000F3F63"/>
    <w:rsid w:val="000F46F5"/>
    <w:rsid w:val="000F4E13"/>
    <w:rsid w:val="000F510B"/>
    <w:rsid w:val="000F5A6E"/>
    <w:rsid w:val="000F5F5D"/>
    <w:rsid w:val="000F63F1"/>
    <w:rsid w:val="000F6853"/>
    <w:rsid w:val="000F6F05"/>
    <w:rsid w:val="000F7449"/>
    <w:rsid w:val="000F7D22"/>
    <w:rsid w:val="001006B1"/>
    <w:rsid w:val="0010071E"/>
    <w:rsid w:val="001017E2"/>
    <w:rsid w:val="00101BC6"/>
    <w:rsid w:val="00102612"/>
    <w:rsid w:val="00102738"/>
    <w:rsid w:val="00102892"/>
    <w:rsid w:val="00102897"/>
    <w:rsid w:val="00102D18"/>
    <w:rsid w:val="00103232"/>
    <w:rsid w:val="00103715"/>
    <w:rsid w:val="001037D8"/>
    <w:rsid w:val="00103828"/>
    <w:rsid w:val="00103B28"/>
    <w:rsid w:val="00103C1A"/>
    <w:rsid w:val="00104884"/>
    <w:rsid w:val="00104E16"/>
    <w:rsid w:val="00104E71"/>
    <w:rsid w:val="00104F53"/>
    <w:rsid w:val="00105781"/>
    <w:rsid w:val="0010598B"/>
    <w:rsid w:val="00105A9F"/>
    <w:rsid w:val="00105BC4"/>
    <w:rsid w:val="00105C68"/>
    <w:rsid w:val="001060FA"/>
    <w:rsid w:val="0010620B"/>
    <w:rsid w:val="00106638"/>
    <w:rsid w:val="00106A7D"/>
    <w:rsid w:val="00106D6C"/>
    <w:rsid w:val="00107E64"/>
    <w:rsid w:val="00110597"/>
    <w:rsid w:val="001105E5"/>
    <w:rsid w:val="001107B9"/>
    <w:rsid w:val="00110896"/>
    <w:rsid w:val="00110B11"/>
    <w:rsid w:val="001110DE"/>
    <w:rsid w:val="0011126F"/>
    <w:rsid w:val="00111291"/>
    <w:rsid w:val="0011132B"/>
    <w:rsid w:val="00111721"/>
    <w:rsid w:val="001117F4"/>
    <w:rsid w:val="00112075"/>
    <w:rsid w:val="00112159"/>
    <w:rsid w:val="0011235F"/>
    <w:rsid w:val="0011236F"/>
    <w:rsid w:val="001126D5"/>
    <w:rsid w:val="00112D3E"/>
    <w:rsid w:val="00112D4B"/>
    <w:rsid w:val="001130E6"/>
    <w:rsid w:val="001133C7"/>
    <w:rsid w:val="001135DA"/>
    <w:rsid w:val="0011409D"/>
    <w:rsid w:val="00114D9F"/>
    <w:rsid w:val="00114E95"/>
    <w:rsid w:val="00114F9B"/>
    <w:rsid w:val="00115D82"/>
    <w:rsid w:val="001168E6"/>
    <w:rsid w:val="00116C77"/>
    <w:rsid w:val="001171CD"/>
    <w:rsid w:val="00117211"/>
    <w:rsid w:val="0011772C"/>
    <w:rsid w:val="001177DB"/>
    <w:rsid w:val="00117B57"/>
    <w:rsid w:val="00117BFF"/>
    <w:rsid w:val="00120BC7"/>
    <w:rsid w:val="00120D33"/>
    <w:rsid w:val="00120E97"/>
    <w:rsid w:val="00120FDB"/>
    <w:rsid w:val="00121C06"/>
    <w:rsid w:val="00122460"/>
    <w:rsid w:val="0012291E"/>
    <w:rsid w:val="00122920"/>
    <w:rsid w:val="00122D7C"/>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30495"/>
    <w:rsid w:val="00130B8D"/>
    <w:rsid w:val="00130D5B"/>
    <w:rsid w:val="00130F54"/>
    <w:rsid w:val="0013106C"/>
    <w:rsid w:val="001310EE"/>
    <w:rsid w:val="001316F4"/>
    <w:rsid w:val="001318B1"/>
    <w:rsid w:val="001318DE"/>
    <w:rsid w:val="00131D09"/>
    <w:rsid w:val="001324E8"/>
    <w:rsid w:val="00132520"/>
    <w:rsid w:val="0013299B"/>
    <w:rsid w:val="00132F60"/>
    <w:rsid w:val="00133440"/>
    <w:rsid w:val="0013401B"/>
    <w:rsid w:val="001343C5"/>
    <w:rsid w:val="001349BF"/>
    <w:rsid w:val="00134AF9"/>
    <w:rsid w:val="00134C12"/>
    <w:rsid w:val="001350A9"/>
    <w:rsid w:val="0013521C"/>
    <w:rsid w:val="00135496"/>
    <w:rsid w:val="0013633D"/>
    <w:rsid w:val="00136BBC"/>
    <w:rsid w:val="00137002"/>
    <w:rsid w:val="0013752B"/>
    <w:rsid w:val="00137597"/>
    <w:rsid w:val="00137638"/>
    <w:rsid w:val="00137918"/>
    <w:rsid w:val="001379AA"/>
    <w:rsid w:val="00137BD5"/>
    <w:rsid w:val="00137C73"/>
    <w:rsid w:val="00140C9A"/>
    <w:rsid w:val="00140D52"/>
    <w:rsid w:val="00140DB2"/>
    <w:rsid w:val="00141B20"/>
    <w:rsid w:val="00141B9C"/>
    <w:rsid w:val="00142017"/>
    <w:rsid w:val="001426EC"/>
    <w:rsid w:val="00142A2A"/>
    <w:rsid w:val="00142DB4"/>
    <w:rsid w:val="00143F19"/>
    <w:rsid w:val="001442DC"/>
    <w:rsid w:val="00144601"/>
    <w:rsid w:val="00144CB8"/>
    <w:rsid w:val="0014507B"/>
    <w:rsid w:val="0014551C"/>
    <w:rsid w:val="0014568F"/>
    <w:rsid w:val="00145827"/>
    <w:rsid w:val="00145A18"/>
    <w:rsid w:val="0014652E"/>
    <w:rsid w:val="00146A84"/>
    <w:rsid w:val="00146CB3"/>
    <w:rsid w:val="00147252"/>
    <w:rsid w:val="00147CD8"/>
    <w:rsid w:val="00150054"/>
    <w:rsid w:val="001500AE"/>
    <w:rsid w:val="0015067F"/>
    <w:rsid w:val="00150C6F"/>
    <w:rsid w:val="00151272"/>
    <w:rsid w:val="00151888"/>
    <w:rsid w:val="0015284B"/>
    <w:rsid w:val="001529A1"/>
    <w:rsid w:val="00152C57"/>
    <w:rsid w:val="00153EAF"/>
    <w:rsid w:val="00154522"/>
    <w:rsid w:val="00155682"/>
    <w:rsid w:val="001557D5"/>
    <w:rsid w:val="00155BA8"/>
    <w:rsid w:val="00156356"/>
    <w:rsid w:val="00156528"/>
    <w:rsid w:val="00156F11"/>
    <w:rsid w:val="0015706F"/>
    <w:rsid w:val="001570EB"/>
    <w:rsid w:val="0015725E"/>
    <w:rsid w:val="00160249"/>
    <w:rsid w:val="00160889"/>
    <w:rsid w:val="001614D4"/>
    <w:rsid w:val="00161826"/>
    <w:rsid w:val="00161C7C"/>
    <w:rsid w:val="00161CB9"/>
    <w:rsid w:val="00162307"/>
    <w:rsid w:val="00162709"/>
    <w:rsid w:val="00162943"/>
    <w:rsid w:val="00162E1A"/>
    <w:rsid w:val="0016301F"/>
    <w:rsid w:val="0016326C"/>
    <w:rsid w:val="00163A15"/>
    <w:rsid w:val="00163D52"/>
    <w:rsid w:val="00163F89"/>
    <w:rsid w:val="00164824"/>
    <w:rsid w:val="001651D6"/>
    <w:rsid w:val="00165211"/>
    <w:rsid w:val="00165558"/>
    <w:rsid w:val="00165674"/>
    <w:rsid w:val="00166784"/>
    <w:rsid w:val="00166E52"/>
    <w:rsid w:val="001671CA"/>
    <w:rsid w:val="00167349"/>
    <w:rsid w:val="0016746B"/>
    <w:rsid w:val="0016763F"/>
    <w:rsid w:val="00167E63"/>
    <w:rsid w:val="00170ABD"/>
    <w:rsid w:val="00171866"/>
    <w:rsid w:val="00171B2D"/>
    <w:rsid w:val="001720F6"/>
    <w:rsid w:val="0017229D"/>
    <w:rsid w:val="001724CE"/>
    <w:rsid w:val="0017274B"/>
    <w:rsid w:val="00172AA0"/>
    <w:rsid w:val="00172B7D"/>
    <w:rsid w:val="00172DDC"/>
    <w:rsid w:val="0017326C"/>
    <w:rsid w:val="001735F6"/>
    <w:rsid w:val="001741A7"/>
    <w:rsid w:val="0017435B"/>
    <w:rsid w:val="0017460A"/>
    <w:rsid w:val="00175022"/>
    <w:rsid w:val="001752B9"/>
    <w:rsid w:val="00175507"/>
    <w:rsid w:val="00176473"/>
    <w:rsid w:val="00176CFA"/>
    <w:rsid w:val="00176E24"/>
    <w:rsid w:val="00177163"/>
    <w:rsid w:val="00177353"/>
    <w:rsid w:val="00177D83"/>
    <w:rsid w:val="00180424"/>
    <w:rsid w:val="00180A9C"/>
    <w:rsid w:val="00180FF5"/>
    <w:rsid w:val="00181100"/>
    <w:rsid w:val="001811E6"/>
    <w:rsid w:val="00181713"/>
    <w:rsid w:val="00181830"/>
    <w:rsid w:val="00181E9C"/>
    <w:rsid w:val="001824CA"/>
    <w:rsid w:val="00182611"/>
    <w:rsid w:val="001831C7"/>
    <w:rsid w:val="001835B3"/>
    <w:rsid w:val="00183962"/>
    <w:rsid w:val="00183F74"/>
    <w:rsid w:val="00184291"/>
    <w:rsid w:val="00184616"/>
    <w:rsid w:val="001847AF"/>
    <w:rsid w:val="00184A8E"/>
    <w:rsid w:val="00184BB7"/>
    <w:rsid w:val="00184DD3"/>
    <w:rsid w:val="00184E27"/>
    <w:rsid w:val="00185258"/>
    <w:rsid w:val="001855C3"/>
    <w:rsid w:val="00185793"/>
    <w:rsid w:val="00185A0D"/>
    <w:rsid w:val="00185B2F"/>
    <w:rsid w:val="00185C38"/>
    <w:rsid w:val="00186839"/>
    <w:rsid w:val="00187115"/>
    <w:rsid w:val="0018727D"/>
    <w:rsid w:val="00187662"/>
    <w:rsid w:val="001879E4"/>
    <w:rsid w:val="00187F96"/>
    <w:rsid w:val="00190705"/>
    <w:rsid w:val="00190B2E"/>
    <w:rsid w:val="00190F05"/>
    <w:rsid w:val="0019137C"/>
    <w:rsid w:val="001916CA"/>
    <w:rsid w:val="00191C73"/>
    <w:rsid w:val="0019294C"/>
    <w:rsid w:val="001929D2"/>
    <w:rsid w:val="001934CA"/>
    <w:rsid w:val="0019388F"/>
    <w:rsid w:val="001939FF"/>
    <w:rsid w:val="00193C22"/>
    <w:rsid w:val="00193CCC"/>
    <w:rsid w:val="00193E50"/>
    <w:rsid w:val="001941DF"/>
    <w:rsid w:val="00194D4D"/>
    <w:rsid w:val="00195B71"/>
    <w:rsid w:val="001964B4"/>
    <w:rsid w:val="001964D2"/>
    <w:rsid w:val="00196ECB"/>
    <w:rsid w:val="00196F0A"/>
    <w:rsid w:val="00197338"/>
    <w:rsid w:val="001A0325"/>
    <w:rsid w:val="001A0499"/>
    <w:rsid w:val="001A0917"/>
    <w:rsid w:val="001A0CF4"/>
    <w:rsid w:val="001A176A"/>
    <w:rsid w:val="001A1A10"/>
    <w:rsid w:val="001A2338"/>
    <w:rsid w:val="001A2436"/>
    <w:rsid w:val="001A247C"/>
    <w:rsid w:val="001A263A"/>
    <w:rsid w:val="001A289D"/>
    <w:rsid w:val="001A45F3"/>
    <w:rsid w:val="001A4998"/>
    <w:rsid w:val="001A49D4"/>
    <w:rsid w:val="001A4CEC"/>
    <w:rsid w:val="001A5433"/>
    <w:rsid w:val="001A5C88"/>
    <w:rsid w:val="001A6167"/>
    <w:rsid w:val="001A6487"/>
    <w:rsid w:val="001A7BFF"/>
    <w:rsid w:val="001A7D2D"/>
    <w:rsid w:val="001B02C8"/>
    <w:rsid w:val="001B0A8A"/>
    <w:rsid w:val="001B0C3F"/>
    <w:rsid w:val="001B0F41"/>
    <w:rsid w:val="001B162C"/>
    <w:rsid w:val="001B187E"/>
    <w:rsid w:val="001B18AE"/>
    <w:rsid w:val="001B1B73"/>
    <w:rsid w:val="001B1CEE"/>
    <w:rsid w:val="001B204F"/>
    <w:rsid w:val="001B23CF"/>
    <w:rsid w:val="001B2816"/>
    <w:rsid w:val="001B2A71"/>
    <w:rsid w:val="001B2C34"/>
    <w:rsid w:val="001B2EAF"/>
    <w:rsid w:val="001B32B2"/>
    <w:rsid w:val="001B3670"/>
    <w:rsid w:val="001B3697"/>
    <w:rsid w:val="001B3886"/>
    <w:rsid w:val="001B46A6"/>
    <w:rsid w:val="001B47BA"/>
    <w:rsid w:val="001B4915"/>
    <w:rsid w:val="001B4B83"/>
    <w:rsid w:val="001B4DC9"/>
    <w:rsid w:val="001B5117"/>
    <w:rsid w:val="001B51C8"/>
    <w:rsid w:val="001B57E0"/>
    <w:rsid w:val="001B5AFA"/>
    <w:rsid w:val="001B5E7F"/>
    <w:rsid w:val="001B6A03"/>
    <w:rsid w:val="001B6C38"/>
    <w:rsid w:val="001B742D"/>
    <w:rsid w:val="001B7C81"/>
    <w:rsid w:val="001C0667"/>
    <w:rsid w:val="001C1040"/>
    <w:rsid w:val="001C1115"/>
    <w:rsid w:val="001C122C"/>
    <w:rsid w:val="001C15BD"/>
    <w:rsid w:val="001C1A69"/>
    <w:rsid w:val="001C1EAB"/>
    <w:rsid w:val="001C212F"/>
    <w:rsid w:val="001C29FA"/>
    <w:rsid w:val="001C2ABF"/>
    <w:rsid w:val="001C2E2B"/>
    <w:rsid w:val="001C32E6"/>
    <w:rsid w:val="001C36A2"/>
    <w:rsid w:val="001C3BAB"/>
    <w:rsid w:val="001C461A"/>
    <w:rsid w:val="001C51A6"/>
    <w:rsid w:val="001C52FA"/>
    <w:rsid w:val="001C568B"/>
    <w:rsid w:val="001C578D"/>
    <w:rsid w:val="001C59A3"/>
    <w:rsid w:val="001C5FC9"/>
    <w:rsid w:val="001C645E"/>
    <w:rsid w:val="001C666A"/>
    <w:rsid w:val="001C6950"/>
    <w:rsid w:val="001C6C23"/>
    <w:rsid w:val="001C6F70"/>
    <w:rsid w:val="001C6F73"/>
    <w:rsid w:val="001C7791"/>
    <w:rsid w:val="001C7847"/>
    <w:rsid w:val="001C7B05"/>
    <w:rsid w:val="001D0DE3"/>
    <w:rsid w:val="001D0EF1"/>
    <w:rsid w:val="001D198C"/>
    <w:rsid w:val="001D34FA"/>
    <w:rsid w:val="001D35A8"/>
    <w:rsid w:val="001D3B6F"/>
    <w:rsid w:val="001D4010"/>
    <w:rsid w:val="001D42B9"/>
    <w:rsid w:val="001D43AF"/>
    <w:rsid w:val="001D4AEB"/>
    <w:rsid w:val="001D506C"/>
    <w:rsid w:val="001D5A59"/>
    <w:rsid w:val="001D5AF6"/>
    <w:rsid w:val="001D5D9E"/>
    <w:rsid w:val="001D5ED5"/>
    <w:rsid w:val="001D679A"/>
    <w:rsid w:val="001D6897"/>
    <w:rsid w:val="001D6E41"/>
    <w:rsid w:val="001D6E6D"/>
    <w:rsid w:val="001D7C53"/>
    <w:rsid w:val="001D7E19"/>
    <w:rsid w:val="001D7EAF"/>
    <w:rsid w:val="001E02F7"/>
    <w:rsid w:val="001E036C"/>
    <w:rsid w:val="001E0FA7"/>
    <w:rsid w:val="001E10BF"/>
    <w:rsid w:val="001E1112"/>
    <w:rsid w:val="001E12B6"/>
    <w:rsid w:val="001E12E9"/>
    <w:rsid w:val="001E1EAF"/>
    <w:rsid w:val="001E30B8"/>
    <w:rsid w:val="001E40FF"/>
    <w:rsid w:val="001E48C7"/>
    <w:rsid w:val="001E49E9"/>
    <w:rsid w:val="001E4D7C"/>
    <w:rsid w:val="001E54C2"/>
    <w:rsid w:val="001E58B8"/>
    <w:rsid w:val="001E5E90"/>
    <w:rsid w:val="001E65BE"/>
    <w:rsid w:val="001E6651"/>
    <w:rsid w:val="001E6704"/>
    <w:rsid w:val="001E6971"/>
    <w:rsid w:val="001E6A31"/>
    <w:rsid w:val="001E6E16"/>
    <w:rsid w:val="001E7A18"/>
    <w:rsid w:val="001E7B63"/>
    <w:rsid w:val="001F014E"/>
    <w:rsid w:val="001F02B2"/>
    <w:rsid w:val="001F0E3A"/>
    <w:rsid w:val="001F101E"/>
    <w:rsid w:val="001F1FCB"/>
    <w:rsid w:val="001F2151"/>
    <w:rsid w:val="001F2756"/>
    <w:rsid w:val="001F2860"/>
    <w:rsid w:val="001F29D0"/>
    <w:rsid w:val="001F2BE5"/>
    <w:rsid w:val="001F336F"/>
    <w:rsid w:val="001F34FA"/>
    <w:rsid w:val="001F3685"/>
    <w:rsid w:val="001F3824"/>
    <w:rsid w:val="001F39D8"/>
    <w:rsid w:val="001F3AB4"/>
    <w:rsid w:val="001F4388"/>
    <w:rsid w:val="001F4697"/>
    <w:rsid w:val="001F4C5F"/>
    <w:rsid w:val="001F4D3C"/>
    <w:rsid w:val="001F4F9F"/>
    <w:rsid w:val="001F53F6"/>
    <w:rsid w:val="001F5817"/>
    <w:rsid w:val="001F5CCB"/>
    <w:rsid w:val="001F5D15"/>
    <w:rsid w:val="001F5D22"/>
    <w:rsid w:val="001F6376"/>
    <w:rsid w:val="001F64AC"/>
    <w:rsid w:val="001F6927"/>
    <w:rsid w:val="001F7829"/>
    <w:rsid w:val="001F7CB6"/>
    <w:rsid w:val="001F7DA1"/>
    <w:rsid w:val="00200FAF"/>
    <w:rsid w:val="00200FB5"/>
    <w:rsid w:val="00200FEA"/>
    <w:rsid w:val="0020191B"/>
    <w:rsid w:val="00201EAB"/>
    <w:rsid w:val="002025D5"/>
    <w:rsid w:val="00202C79"/>
    <w:rsid w:val="0020335F"/>
    <w:rsid w:val="00203551"/>
    <w:rsid w:val="002038E4"/>
    <w:rsid w:val="002041A9"/>
    <w:rsid w:val="002045D6"/>
    <w:rsid w:val="002053A6"/>
    <w:rsid w:val="00205BA3"/>
    <w:rsid w:val="00205E7B"/>
    <w:rsid w:val="002065D2"/>
    <w:rsid w:val="00206F12"/>
    <w:rsid w:val="0020760F"/>
    <w:rsid w:val="00207CA0"/>
    <w:rsid w:val="00210106"/>
    <w:rsid w:val="0021033D"/>
    <w:rsid w:val="00211912"/>
    <w:rsid w:val="002120D6"/>
    <w:rsid w:val="00212183"/>
    <w:rsid w:val="0021282F"/>
    <w:rsid w:val="002131E0"/>
    <w:rsid w:val="00213B60"/>
    <w:rsid w:val="00213F66"/>
    <w:rsid w:val="00214433"/>
    <w:rsid w:val="00214650"/>
    <w:rsid w:val="00214FA4"/>
    <w:rsid w:val="00215664"/>
    <w:rsid w:val="00216049"/>
    <w:rsid w:val="0021607B"/>
    <w:rsid w:val="00216247"/>
    <w:rsid w:val="00216374"/>
    <w:rsid w:val="00216A3F"/>
    <w:rsid w:val="00216E35"/>
    <w:rsid w:val="002171F4"/>
    <w:rsid w:val="002175F7"/>
    <w:rsid w:val="00217620"/>
    <w:rsid w:val="002177D6"/>
    <w:rsid w:val="00217B5D"/>
    <w:rsid w:val="00217C95"/>
    <w:rsid w:val="0022062F"/>
    <w:rsid w:val="0022086B"/>
    <w:rsid w:val="0022096E"/>
    <w:rsid w:val="002209C2"/>
    <w:rsid w:val="002214C0"/>
    <w:rsid w:val="00221E97"/>
    <w:rsid w:val="002222FC"/>
    <w:rsid w:val="0022253B"/>
    <w:rsid w:val="00222FE8"/>
    <w:rsid w:val="00223068"/>
    <w:rsid w:val="00223349"/>
    <w:rsid w:val="002234E2"/>
    <w:rsid w:val="00223B2A"/>
    <w:rsid w:val="00224289"/>
    <w:rsid w:val="0022477E"/>
    <w:rsid w:val="002247E6"/>
    <w:rsid w:val="00224A2E"/>
    <w:rsid w:val="00224A3F"/>
    <w:rsid w:val="00225471"/>
    <w:rsid w:val="002256D5"/>
    <w:rsid w:val="00225B1B"/>
    <w:rsid w:val="002263DD"/>
    <w:rsid w:val="002265E4"/>
    <w:rsid w:val="00226E86"/>
    <w:rsid w:val="00227AA3"/>
    <w:rsid w:val="00230856"/>
    <w:rsid w:val="00230C70"/>
    <w:rsid w:val="00230F2B"/>
    <w:rsid w:val="002310D6"/>
    <w:rsid w:val="00231207"/>
    <w:rsid w:val="002321C1"/>
    <w:rsid w:val="002328A0"/>
    <w:rsid w:val="00232F0C"/>
    <w:rsid w:val="0023332D"/>
    <w:rsid w:val="00233940"/>
    <w:rsid w:val="00233BB3"/>
    <w:rsid w:val="002351F6"/>
    <w:rsid w:val="002355BA"/>
    <w:rsid w:val="00235A4C"/>
    <w:rsid w:val="00235C0F"/>
    <w:rsid w:val="00235D4E"/>
    <w:rsid w:val="0023668A"/>
    <w:rsid w:val="00236963"/>
    <w:rsid w:val="00237279"/>
    <w:rsid w:val="00237379"/>
    <w:rsid w:val="0023760D"/>
    <w:rsid w:val="00237BF8"/>
    <w:rsid w:val="00237F8C"/>
    <w:rsid w:val="00240671"/>
    <w:rsid w:val="0024096C"/>
    <w:rsid w:val="002413E9"/>
    <w:rsid w:val="00242089"/>
    <w:rsid w:val="002425CC"/>
    <w:rsid w:val="00242BA7"/>
    <w:rsid w:val="0024407D"/>
    <w:rsid w:val="00244118"/>
    <w:rsid w:val="002445A3"/>
    <w:rsid w:val="00244FAE"/>
    <w:rsid w:val="00245813"/>
    <w:rsid w:val="00245E9A"/>
    <w:rsid w:val="00246260"/>
    <w:rsid w:val="002463C1"/>
    <w:rsid w:val="00246961"/>
    <w:rsid w:val="00247217"/>
    <w:rsid w:val="002476AD"/>
    <w:rsid w:val="002479D0"/>
    <w:rsid w:val="00247C29"/>
    <w:rsid w:val="00247CEC"/>
    <w:rsid w:val="002501A6"/>
    <w:rsid w:val="00251783"/>
    <w:rsid w:val="00251BBC"/>
    <w:rsid w:val="00251EAF"/>
    <w:rsid w:val="00252024"/>
    <w:rsid w:val="0025269D"/>
    <w:rsid w:val="0025281B"/>
    <w:rsid w:val="00253469"/>
    <w:rsid w:val="002539FB"/>
    <w:rsid w:val="00254090"/>
    <w:rsid w:val="002542C9"/>
    <w:rsid w:val="00254653"/>
    <w:rsid w:val="00254B5A"/>
    <w:rsid w:val="00254B7D"/>
    <w:rsid w:val="00254C3F"/>
    <w:rsid w:val="00254C6A"/>
    <w:rsid w:val="00254E86"/>
    <w:rsid w:val="00254E87"/>
    <w:rsid w:val="00256426"/>
    <w:rsid w:val="00257ACA"/>
    <w:rsid w:val="00260317"/>
    <w:rsid w:val="00260573"/>
    <w:rsid w:val="002607C8"/>
    <w:rsid w:val="002608A1"/>
    <w:rsid w:val="00260AC9"/>
    <w:rsid w:val="002610D6"/>
    <w:rsid w:val="0026160B"/>
    <w:rsid w:val="0026194E"/>
    <w:rsid w:val="00261DED"/>
    <w:rsid w:val="00262076"/>
    <w:rsid w:val="002638F6"/>
    <w:rsid w:val="00263B7D"/>
    <w:rsid w:val="0026432A"/>
    <w:rsid w:val="00264410"/>
    <w:rsid w:val="00264FAC"/>
    <w:rsid w:val="00265330"/>
    <w:rsid w:val="00265A76"/>
    <w:rsid w:val="0026723A"/>
    <w:rsid w:val="002677EA"/>
    <w:rsid w:val="00267B9D"/>
    <w:rsid w:val="0027039A"/>
    <w:rsid w:val="002703ED"/>
    <w:rsid w:val="002707EC"/>
    <w:rsid w:val="00270FC5"/>
    <w:rsid w:val="00271879"/>
    <w:rsid w:val="00271C6A"/>
    <w:rsid w:val="00272AE1"/>
    <w:rsid w:val="00272EF7"/>
    <w:rsid w:val="00273A7A"/>
    <w:rsid w:val="00273C80"/>
    <w:rsid w:val="00273F38"/>
    <w:rsid w:val="002744A5"/>
    <w:rsid w:val="00274540"/>
    <w:rsid w:val="00274D98"/>
    <w:rsid w:val="00274D99"/>
    <w:rsid w:val="00274FC5"/>
    <w:rsid w:val="00275779"/>
    <w:rsid w:val="00275EB1"/>
    <w:rsid w:val="00276135"/>
    <w:rsid w:val="002764E0"/>
    <w:rsid w:val="00276938"/>
    <w:rsid w:val="00276DAE"/>
    <w:rsid w:val="002772E8"/>
    <w:rsid w:val="00277466"/>
    <w:rsid w:val="002806B8"/>
    <w:rsid w:val="002808D3"/>
    <w:rsid w:val="00280FDF"/>
    <w:rsid w:val="00281839"/>
    <w:rsid w:val="002819A4"/>
    <w:rsid w:val="00281A65"/>
    <w:rsid w:val="00281B4A"/>
    <w:rsid w:val="0028283D"/>
    <w:rsid w:val="00282901"/>
    <w:rsid w:val="00282FEA"/>
    <w:rsid w:val="00283057"/>
    <w:rsid w:val="00283BE4"/>
    <w:rsid w:val="002842C7"/>
    <w:rsid w:val="00284748"/>
    <w:rsid w:val="00284C35"/>
    <w:rsid w:val="00284F59"/>
    <w:rsid w:val="002856D3"/>
    <w:rsid w:val="00285DC5"/>
    <w:rsid w:val="00286414"/>
    <w:rsid w:val="002865F4"/>
    <w:rsid w:val="00287730"/>
    <w:rsid w:val="00287807"/>
    <w:rsid w:val="0029057B"/>
    <w:rsid w:val="002907CD"/>
    <w:rsid w:val="002915C9"/>
    <w:rsid w:val="0029189F"/>
    <w:rsid w:val="00291AC5"/>
    <w:rsid w:val="002925D6"/>
    <w:rsid w:val="002930B7"/>
    <w:rsid w:val="00293255"/>
    <w:rsid w:val="002934A8"/>
    <w:rsid w:val="00293F36"/>
    <w:rsid w:val="002945EF"/>
    <w:rsid w:val="0029495F"/>
    <w:rsid w:val="002954CC"/>
    <w:rsid w:val="00295D0D"/>
    <w:rsid w:val="002961C4"/>
    <w:rsid w:val="002964B8"/>
    <w:rsid w:val="00296E1D"/>
    <w:rsid w:val="002972BB"/>
    <w:rsid w:val="0029738F"/>
    <w:rsid w:val="002975B7"/>
    <w:rsid w:val="002A07F6"/>
    <w:rsid w:val="002A08AD"/>
    <w:rsid w:val="002A0928"/>
    <w:rsid w:val="002A0AFC"/>
    <w:rsid w:val="002A0C5F"/>
    <w:rsid w:val="002A0EB7"/>
    <w:rsid w:val="002A1A23"/>
    <w:rsid w:val="002A2914"/>
    <w:rsid w:val="002A2E38"/>
    <w:rsid w:val="002A2FA4"/>
    <w:rsid w:val="002A30FD"/>
    <w:rsid w:val="002A31EB"/>
    <w:rsid w:val="002A3E9A"/>
    <w:rsid w:val="002A40B7"/>
    <w:rsid w:val="002A446B"/>
    <w:rsid w:val="002A4EC8"/>
    <w:rsid w:val="002A5111"/>
    <w:rsid w:val="002A52E3"/>
    <w:rsid w:val="002A55FE"/>
    <w:rsid w:val="002A61E4"/>
    <w:rsid w:val="002A66CD"/>
    <w:rsid w:val="002A697D"/>
    <w:rsid w:val="002A6C84"/>
    <w:rsid w:val="002A6D75"/>
    <w:rsid w:val="002A71CD"/>
    <w:rsid w:val="002A75CF"/>
    <w:rsid w:val="002A778B"/>
    <w:rsid w:val="002A7E25"/>
    <w:rsid w:val="002A7EFB"/>
    <w:rsid w:val="002B03E0"/>
    <w:rsid w:val="002B1603"/>
    <w:rsid w:val="002B292A"/>
    <w:rsid w:val="002B3108"/>
    <w:rsid w:val="002B3D13"/>
    <w:rsid w:val="002B4B9C"/>
    <w:rsid w:val="002B634F"/>
    <w:rsid w:val="002B6826"/>
    <w:rsid w:val="002B697A"/>
    <w:rsid w:val="002B6A14"/>
    <w:rsid w:val="002B6BFB"/>
    <w:rsid w:val="002B6FA0"/>
    <w:rsid w:val="002B77C6"/>
    <w:rsid w:val="002B7F46"/>
    <w:rsid w:val="002C0585"/>
    <w:rsid w:val="002C0697"/>
    <w:rsid w:val="002C0B50"/>
    <w:rsid w:val="002C0BC1"/>
    <w:rsid w:val="002C11A7"/>
    <w:rsid w:val="002C1500"/>
    <w:rsid w:val="002C163A"/>
    <w:rsid w:val="002C1A81"/>
    <w:rsid w:val="002C1AFA"/>
    <w:rsid w:val="002C1DE6"/>
    <w:rsid w:val="002C20F7"/>
    <w:rsid w:val="002C2232"/>
    <w:rsid w:val="002C2A18"/>
    <w:rsid w:val="002C2E02"/>
    <w:rsid w:val="002C324C"/>
    <w:rsid w:val="002C35BE"/>
    <w:rsid w:val="002C6D86"/>
    <w:rsid w:val="002C7C4A"/>
    <w:rsid w:val="002C7E35"/>
    <w:rsid w:val="002D03AD"/>
    <w:rsid w:val="002D03F6"/>
    <w:rsid w:val="002D1759"/>
    <w:rsid w:val="002D1817"/>
    <w:rsid w:val="002D1A58"/>
    <w:rsid w:val="002D1DB5"/>
    <w:rsid w:val="002D21CB"/>
    <w:rsid w:val="002D2A91"/>
    <w:rsid w:val="002D2BE5"/>
    <w:rsid w:val="002D3AC9"/>
    <w:rsid w:val="002D5991"/>
    <w:rsid w:val="002D5997"/>
    <w:rsid w:val="002D5C89"/>
    <w:rsid w:val="002D6122"/>
    <w:rsid w:val="002D6267"/>
    <w:rsid w:val="002D6621"/>
    <w:rsid w:val="002D6B9A"/>
    <w:rsid w:val="002D7137"/>
    <w:rsid w:val="002D7417"/>
    <w:rsid w:val="002D75D7"/>
    <w:rsid w:val="002D76B1"/>
    <w:rsid w:val="002D7F6E"/>
    <w:rsid w:val="002D7FB1"/>
    <w:rsid w:val="002E02E4"/>
    <w:rsid w:val="002E0678"/>
    <w:rsid w:val="002E10E7"/>
    <w:rsid w:val="002E129A"/>
    <w:rsid w:val="002E14BE"/>
    <w:rsid w:val="002E18DA"/>
    <w:rsid w:val="002E3372"/>
    <w:rsid w:val="002E4D1E"/>
    <w:rsid w:val="002E5002"/>
    <w:rsid w:val="002E51DA"/>
    <w:rsid w:val="002E5344"/>
    <w:rsid w:val="002E59D1"/>
    <w:rsid w:val="002E5B47"/>
    <w:rsid w:val="002E6A20"/>
    <w:rsid w:val="002E6AB8"/>
    <w:rsid w:val="002E6C81"/>
    <w:rsid w:val="002E6C89"/>
    <w:rsid w:val="002E703A"/>
    <w:rsid w:val="002E7661"/>
    <w:rsid w:val="002F00FB"/>
    <w:rsid w:val="002F0CF5"/>
    <w:rsid w:val="002F0E6F"/>
    <w:rsid w:val="002F18D5"/>
    <w:rsid w:val="002F29E5"/>
    <w:rsid w:val="002F2C79"/>
    <w:rsid w:val="002F2F0B"/>
    <w:rsid w:val="002F3039"/>
    <w:rsid w:val="002F325B"/>
    <w:rsid w:val="002F33D3"/>
    <w:rsid w:val="002F34DA"/>
    <w:rsid w:val="002F34F3"/>
    <w:rsid w:val="002F365B"/>
    <w:rsid w:val="002F437A"/>
    <w:rsid w:val="002F469F"/>
    <w:rsid w:val="002F4B50"/>
    <w:rsid w:val="002F5337"/>
    <w:rsid w:val="002F5F64"/>
    <w:rsid w:val="002F6021"/>
    <w:rsid w:val="002F6956"/>
    <w:rsid w:val="002F6CB5"/>
    <w:rsid w:val="002F75D5"/>
    <w:rsid w:val="002F77C5"/>
    <w:rsid w:val="00300C6C"/>
    <w:rsid w:val="0030136C"/>
    <w:rsid w:val="00301BAA"/>
    <w:rsid w:val="00301CA6"/>
    <w:rsid w:val="0030206C"/>
    <w:rsid w:val="003028E6"/>
    <w:rsid w:val="003029B4"/>
    <w:rsid w:val="00302F4D"/>
    <w:rsid w:val="00303713"/>
    <w:rsid w:val="00303A0B"/>
    <w:rsid w:val="00305597"/>
    <w:rsid w:val="00305779"/>
    <w:rsid w:val="0030578A"/>
    <w:rsid w:val="00305CD9"/>
    <w:rsid w:val="00306ADE"/>
    <w:rsid w:val="00306BF3"/>
    <w:rsid w:val="00306E60"/>
    <w:rsid w:val="00306E7A"/>
    <w:rsid w:val="00307612"/>
    <w:rsid w:val="003100E4"/>
    <w:rsid w:val="0031082E"/>
    <w:rsid w:val="00310A46"/>
    <w:rsid w:val="00310D00"/>
    <w:rsid w:val="00311322"/>
    <w:rsid w:val="00311777"/>
    <w:rsid w:val="00311938"/>
    <w:rsid w:val="00312641"/>
    <w:rsid w:val="00313A91"/>
    <w:rsid w:val="00313AAE"/>
    <w:rsid w:val="003141F9"/>
    <w:rsid w:val="00314485"/>
    <w:rsid w:val="00314766"/>
    <w:rsid w:val="00315527"/>
    <w:rsid w:val="00315766"/>
    <w:rsid w:val="00315A30"/>
    <w:rsid w:val="003166D4"/>
    <w:rsid w:val="003173EA"/>
    <w:rsid w:val="003177A7"/>
    <w:rsid w:val="00317C28"/>
    <w:rsid w:val="00317FE4"/>
    <w:rsid w:val="003200A8"/>
    <w:rsid w:val="00320398"/>
    <w:rsid w:val="00320842"/>
    <w:rsid w:val="00320DB3"/>
    <w:rsid w:val="003215A2"/>
    <w:rsid w:val="003218F9"/>
    <w:rsid w:val="00322050"/>
    <w:rsid w:val="00322DBC"/>
    <w:rsid w:val="003249D6"/>
    <w:rsid w:val="00325248"/>
    <w:rsid w:val="00325CB5"/>
    <w:rsid w:val="00325E5D"/>
    <w:rsid w:val="00326653"/>
    <w:rsid w:val="00326768"/>
    <w:rsid w:val="00326909"/>
    <w:rsid w:val="00326A1D"/>
    <w:rsid w:val="003272B0"/>
    <w:rsid w:val="003272D8"/>
    <w:rsid w:val="00327648"/>
    <w:rsid w:val="00327674"/>
    <w:rsid w:val="003306D7"/>
    <w:rsid w:val="00330AA3"/>
    <w:rsid w:val="0033101E"/>
    <w:rsid w:val="00331510"/>
    <w:rsid w:val="00331F2A"/>
    <w:rsid w:val="003325C1"/>
    <w:rsid w:val="00332793"/>
    <w:rsid w:val="00332A5E"/>
    <w:rsid w:val="00332D8E"/>
    <w:rsid w:val="00332FFC"/>
    <w:rsid w:val="0033311B"/>
    <w:rsid w:val="003331C7"/>
    <w:rsid w:val="00333957"/>
    <w:rsid w:val="00333C59"/>
    <w:rsid w:val="00334307"/>
    <w:rsid w:val="00334358"/>
    <w:rsid w:val="00334386"/>
    <w:rsid w:val="0033517D"/>
    <w:rsid w:val="00335526"/>
    <w:rsid w:val="0033587D"/>
    <w:rsid w:val="00335908"/>
    <w:rsid w:val="00335E19"/>
    <w:rsid w:val="003367AC"/>
    <w:rsid w:val="003377CF"/>
    <w:rsid w:val="00337C53"/>
    <w:rsid w:val="00340383"/>
    <w:rsid w:val="00340605"/>
    <w:rsid w:val="00340825"/>
    <w:rsid w:val="00342018"/>
    <w:rsid w:val="00342843"/>
    <w:rsid w:val="0034320D"/>
    <w:rsid w:val="00343A64"/>
    <w:rsid w:val="00344140"/>
    <w:rsid w:val="003442A8"/>
    <w:rsid w:val="003450C4"/>
    <w:rsid w:val="00345FA3"/>
    <w:rsid w:val="00346E1E"/>
    <w:rsid w:val="003472F7"/>
    <w:rsid w:val="00347594"/>
    <w:rsid w:val="003477E6"/>
    <w:rsid w:val="00350D18"/>
    <w:rsid w:val="00351D76"/>
    <w:rsid w:val="00351DEF"/>
    <w:rsid w:val="0035219E"/>
    <w:rsid w:val="003527E9"/>
    <w:rsid w:val="00352920"/>
    <w:rsid w:val="00352997"/>
    <w:rsid w:val="003538FD"/>
    <w:rsid w:val="00353EBA"/>
    <w:rsid w:val="0035446D"/>
    <w:rsid w:val="00354762"/>
    <w:rsid w:val="003563D2"/>
    <w:rsid w:val="003564CB"/>
    <w:rsid w:val="003566D8"/>
    <w:rsid w:val="0036057A"/>
    <w:rsid w:val="0036062B"/>
    <w:rsid w:val="003606B0"/>
    <w:rsid w:val="00360B7B"/>
    <w:rsid w:val="0036120A"/>
    <w:rsid w:val="00361241"/>
    <w:rsid w:val="00361C9A"/>
    <w:rsid w:val="003624BF"/>
    <w:rsid w:val="00364B6A"/>
    <w:rsid w:val="00364C41"/>
    <w:rsid w:val="00364DA4"/>
    <w:rsid w:val="003653D3"/>
    <w:rsid w:val="003660E2"/>
    <w:rsid w:val="00366425"/>
    <w:rsid w:val="0036667B"/>
    <w:rsid w:val="003669E5"/>
    <w:rsid w:val="0036704E"/>
    <w:rsid w:val="00367394"/>
    <w:rsid w:val="0036740B"/>
    <w:rsid w:val="0036742F"/>
    <w:rsid w:val="0036788E"/>
    <w:rsid w:val="003709E5"/>
    <w:rsid w:val="00370E5B"/>
    <w:rsid w:val="00371C1C"/>
    <w:rsid w:val="00371D7F"/>
    <w:rsid w:val="00371FE8"/>
    <w:rsid w:val="0037223E"/>
    <w:rsid w:val="003723C5"/>
    <w:rsid w:val="00372619"/>
    <w:rsid w:val="00372835"/>
    <w:rsid w:val="00372AB7"/>
    <w:rsid w:val="00373779"/>
    <w:rsid w:val="0037385E"/>
    <w:rsid w:val="00373A9E"/>
    <w:rsid w:val="0037485F"/>
    <w:rsid w:val="00375EE4"/>
    <w:rsid w:val="00376E72"/>
    <w:rsid w:val="003772F9"/>
    <w:rsid w:val="00377CB5"/>
    <w:rsid w:val="00377EB8"/>
    <w:rsid w:val="00377F6F"/>
    <w:rsid w:val="00380A0D"/>
    <w:rsid w:val="003814DE"/>
    <w:rsid w:val="00381596"/>
    <w:rsid w:val="003818C6"/>
    <w:rsid w:val="00381E09"/>
    <w:rsid w:val="0038214F"/>
    <w:rsid w:val="00382206"/>
    <w:rsid w:val="00382447"/>
    <w:rsid w:val="003829F7"/>
    <w:rsid w:val="00382AAE"/>
    <w:rsid w:val="003830F2"/>
    <w:rsid w:val="0038375E"/>
    <w:rsid w:val="00383FA7"/>
    <w:rsid w:val="00383FF7"/>
    <w:rsid w:val="003843FC"/>
    <w:rsid w:val="00384418"/>
    <w:rsid w:val="0038441F"/>
    <w:rsid w:val="00384601"/>
    <w:rsid w:val="00384DCF"/>
    <w:rsid w:val="003853A2"/>
    <w:rsid w:val="003857F1"/>
    <w:rsid w:val="00385E85"/>
    <w:rsid w:val="00386654"/>
    <w:rsid w:val="00386A2D"/>
    <w:rsid w:val="00386FE4"/>
    <w:rsid w:val="00387776"/>
    <w:rsid w:val="00387852"/>
    <w:rsid w:val="0038790B"/>
    <w:rsid w:val="00387D65"/>
    <w:rsid w:val="00390FD0"/>
    <w:rsid w:val="0039143A"/>
    <w:rsid w:val="00392809"/>
    <w:rsid w:val="0039281E"/>
    <w:rsid w:val="00392D70"/>
    <w:rsid w:val="00393283"/>
    <w:rsid w:val="00393C0A"/>
    <w:rsid w:val="0039420B"/>
    <w:rsid w:val="003944AD"/>
    <w:rsid w:val="003947ED"/>
    <w:rsid w:val="00394BCD"/>
    <w:rsid w:val="00394C69"/>
    <w:rsid w:val="00394E9C"/>
    <w:rsid w:val="003954BA"/>
    <w:rsid w:val="00395DB4"/>
    <w:rsid w:val="00396246"/>
    <w:rsid w:val="00396531"/>
    <w:rsid w:val="00396EE3"/>
    <w:rsid w:val="00396F34"/>
    <w:rsid w:val="00397129"/>
    <w:rsid w:val="00397236"/>
    <w:rsid w:val="003973C4"/>
    <w:rsid w:val="00397C46"/>
    <w:rsid w:val="00397E98"/>
    <w:rsid w:val="003A0B81"/>
    <w:rsid w:val="003A1147"/>
    <w:rsid w:val="003A1375"/>
    <w:rsid w:val="003A15FD"/>
    <w:rsid w:val="003A199B"/>
    <w:rsid w:val="003A1CE5"/>
    <w:rsid w:val="003A2D7A"/>
    <w:rsid w:val="003A3614"/>
    <w:rsid w:val="003A4F8B"/>
    <w:rsid w:val="003A4F97"/>
    <w:rsid w:val="003A5AE4"/>
    <w:rsid w:val="003A65EC"/>
    <w:rsid w:val="003A67D8"/>
    <w:rsid w:val="003A727E"/>
    <w:rsid w:val="003A7342"/>
    <w:rsid w:val="003A7602"/>
    <w:rsid w:val="003A7E84"/>
    <w:rsid w:val="003A7FB4"/>
    <w:rsid w:val="003B03F4"/>
    <w:rsid w:val="003B0715"/>
    <w:rsid w:val="003B0934"/>
    <w:rsid w:val="003B10C0"/>
    <w:rsid w:val="003B1741"/>
    <w:rsid w:val="003B34F9"/>
    <w:rsid w:val="003B36F9"/>
    <w:rsid w:val="003B418F"/>
    <w:rsid w:val="003B475E"/>
    <w:rsid w:val="003B4D49"/>
    <w:rsid w:val="003B4E65"/>
    <w:rsid w:val="003B4F94"/>
    <w:rsid w:val="003B5084"/>
    <w:rsid w:val="003B512B"/>
    <w:rsid w:val="003B520C"/>
    <w:rsid w:val="003B52EB"/>
    <w:rsid w:val="003B55BA"/>
    <w:rsid w:val="003B5679"/>
    <w:rsid w:val="003B5AE5"/>
    <w:rsid w:val="003B5CAC"/>
    <w:rsid w:val="003B607C"/>
    <w:rsid w:val="003B641A"/>
    <w:rsid w:val="003B69B4"/>
    <w:rsid w:val="003B6A8C"/>
    <w:rsid w:val="003B765A"/>
    <w:rsid w:val="003B76D4"/>
    <w:rsid w:val="003B779A"/>
    <w:rsid w:val="003B7C31"/>
    <w:rsid w:val="003C0045"/>
    <w:rsid w:val="003C00DC"/>
    <w:rsid w:val="003C024A"/>
    <w:rsid w:val="003C0661"/>
    <w:rsid w:val="003C06D8"/>
    <w:rsid w:val="003C07F8"/>
    <w:rsid w:val="003C0835"/>
    <w:rsid w:val="003C08CE"/>
    <w:rsid w:val="003C0B52"/>
    <w:rsid w:val="003C1496"/>
    <w:rsid w:val="003C18BA"/>
    <w:rsid w:val="003C18C9"/>
    <w:rsid w:val="003C257C"/>
    <w:rsid w:val="003C2CC6"/>
    <w:rsid w:val="003C4162"/>
    <w:rsid w:val="003C491E"/>
    <w:rsid w:val="003C4C71"/>
    <w:rsid w:val="003C4DE5"/>
    <w:rsid w:val="003C4E85"/>
    <w:rsid w:val="003C4EE0"/>
    <w:rsid w:val="003C5A34"/>
    <w:rsid w:val="003C5BC2"/>
    <w:rsid w:val="003C60D8"/>
    <w:rsid w:val="003C65AF"/>
    <w:rsid w:val="003C6878"/>
    <w:rsid w:val="003C6B32"/>
    <w:rsid w:val="003C7DC5"/>
    <w:rsid w:val="003C7E7B"/>
    <w:rsid w:val="003D00F2"/>
    <w:rsid w:val="003D02F0"/>
    <w:rsid w:val="003D04D0"/>
    <w:rsid w:val="003D063E"/>
    <w:rsid w:val="003D0777"/>
    <w:rsid w:val="003D0C6A"/>
    <w:rsid w:val="003D0D85"/>
    <w:rsid w:val="003D13E0"/>
    <w:rsid w:val="003D19C5"/>
    <w:rsid w:val="003D1DFB"/>
    <w:rsid w:val="003D20BD"/>
    <w:rsid w:val="003D247F"/>
    <w:rsid w:val="003D2A8E"/>
    <w:rsid w:val="003D2DC5"/>
    <w:rsid w:val="003D2EA5"/>
    <w:rsid w:val="003D2ED9"/>
    <w:rsid w:val="003D3162"/>
    <w:rsid w:val="003D3424"/>
    <w:rsid w:val="003D3531"/>
    <w:rsid w:val="003D3DF0"/>
    <w:rsid w:val="003D3F70"/>
    <w:rsid w:val="003D4904"/>
    <w:rsid w:val="003D4B4E"/>
    <w:rsid w:val="003D4EDA"/>
    <w:rsid w:val="003D54D3"/>
    <w:rsid w:val="003D5815"/>
    <w:rsid w:val="003D6874"/>
    <w:rsid w:val="003D6A5F"/>
    <w:rsid w:val="003D6D13"/>
    <w:rsid w:val="003D6F9D"/>
    <w:rsid w:val="003D7074"/>
    <w:rsid w:val="003D7700"/>
    <w:rsid w:val="003D7921"/>
    <w:rsid w:val="003D7C91"/>
    <w:rsid w:val="003E00D0"/>
    <w:rsid w:val="003E05B9"/>
    <w:rsid w:val="003E167F"/>
    <w:rsid w:val="003E1AAC"/>
    <w:rsid w:val="003E1B41"/>
    <w:rsid w:val="003E22D2"/>
    <w:rsid w:val="003E24D3"/>
    <w:rsid w:val="003E262A"/>
    <w:rsid w:val="003E29F7"/>
    <w:rsid w:val="003E303D"/>
    <w:rsid w:val="003E306B"/>
    <w:rsid w:val="003E3AE1"/>
    <w:rsid w:val="003E3D16"/>
    <w:rsid w:val="003E3EBC"/>
    <w:rsid w:val="003E45F6"/>
    <w:rsid w:val="003E5182"/>
    <w:rsid w:val="003E63A8"/>
    <w:rsid w:val="003E6730"/>
    <w:rsid w:val="003E6B01"/>
    <w:rsid w:val="003E6FAF"/>
    <w:rsid w:val="003E7061"/>
    <w:rsid w:val="003E7C87"/>
    <w:rsid w:val="003E7D8B"/>
    <w:rsid w:val="003F0A1F"/>
    <w:rsid w:val="003F128E"/>
    <w:rsid w:val="003F1433"/>
    <w:rsid w:val="003F1599"/>
    <w:rsid w:val="003F19FF"/>
    <w:rsid w:val="003F1A24"/>
    <w:rsid w:val="003F2609"/>
    <w:rsid w:val="003F2DB7"/>
    <w:rsid w:val="003F30FD"/>
    <w:rsid w:val="003F3730"/>
    <w:rsid w:val="003F37D3"/>
    <w:rsid w:val="003F3998"/>
    <w:rsid w:val="003F3B07"/>
    <w:rsid w:val="003F3B7A"/>
    <w:rsid w:val="003F3B90"/>
    <w:rsid w:val="003F42B8"/>
    <w:rsid w:val="003F4E80"/>
    <w:rsid w:val="003F5240"/>
    <w:rsid w:val="003F55BB"/>
    <w:rsid w:val="003F5B30"/>
    <w:rsid w:val="003F5CED"/>
    <w:rsid w:val="003F702A"/>
    <w:rsid w:val="003F7BF4"/>
    <w:rsid w:val="003F7D97"/>
    <w:rsid w:val="003F7DF8"/>
    <w:rsid w:val="00400446"/>
    <w:rsid w:val="004006DD"/>
    <w:rsid w:val="00400848"/>
    <w:rsid w:val="00400973"/>
    <w:rsid w:val="00400D7B"/>
    <w:rsid w:val="00401489"/>
    <w:rsid w:val="00401714"/>
    <w:rsid w:val="00401AD3"/>
    <w:rsid w:val="00401DF5"/>
    <w:rsid w:val="00401E21"/>
    <w:rsid w:val="00402932"/>
    <w:rsid w:val="00402CF8"/>
    <w:rsid w:val="00402D03"/>
    <w:rsid w:val="004030E8"/>
    <w:rsid w:val="004031C9"/>
    <w:rsid w:val="0040381C"/>
    <w:rsid w:val="00404983"/>
    <w:rsid w:val="004051CE"/>
    <w:rsid w:val="004059E2"/>
    <w:rsid w:val="004060CE"/>
    <w:rsid w:val="00406102"/>
    <w:rsid w:val="00406245"/>
    <w:rsid w:val="00407275"/>
    <w:rsid w:val="00407300"/>
    <w:rsid w:val="004073EE"/>
    <w:rsid w:val="00407B7E"/>
    <w:rsid w:val="0041066A"/>
    <w:rsid w:val="0041113B"/>
    <w:rsid w:val="004111A0"/>
    <w:rsid w:val="0041126E"/>
    <w:rsid w:val="00411704"/>
    <w:rsid w:val="00411BE1"/>
    <w:rsid w:val="00411E0A"/>
    <w:rsid w:val="00411E8E"/>
    <w:rsid w:val="00412421"/>
    <w:rsid w:val="0041330F"/>
    <w:rsid w:val="004135FA"/>
    <w:rsid w:val="00414199"/>
    <w:rsid w:val="004142D8"/>
    <w:rsid w:val="004154FE"/>
    <w:rsid w:val="00415D9A"/>
    <w:rsid w:val="00416397"/>
    <w:rsid w:val="00416700"/>
    <w:rsid w:val="00416BEF"/>
    <w:rsid w:val="00416F4C"/>
    <w:rsid w:val="00417235"/>
    <w:rsid w:val="0041755A"/>
    <w:rsid w:val="00417A5F"/>
    <w:rsid w:val="00420079"/>
    <w:rsid w:val="004200AD"/>
    <w:rsid w:val="004200F1"/>
    <w:rsid w:val="004201E9"/>
    <w:rsid w:val="00420732"/>
    <w:rsid w:val="00420D2D"/>
    <w:rsid w:val="00420FF3"/>
    <w:rsid w:val="00421F92"/>
    <w:rsid w:val="00422410"/>
    <w:rsid w:val="004224AA"/>
    <w:rsid w:val="00422705"/>
    <w:rsid w:val="00422926"/>
    <w:rsid w:val="00422B17"/>
    <w:rsid w:val="00423A6F"/>
    <w:rsid w:val="00423DC0"/>
    <w:rsid w:val="004242CC"/>
    <w:rsid w:val="00424975"/>
    <w:rsid w:val="00424F88"/>
    <w:rsid w:val="0042511A"/>
    <w:rsid w:val="00425B37"/>
    <w:rsid w:val="00425C58"/>
    <w:rsid w:val="00425EAE"/>
    <w:rsid w:val="00426039"/>
    <w:rsid w:val="0042663F"/>
    <w:rsid w:val="004274A0"/>
    <w:rsid w:val="0042768F"/>
    <w:rsid w:val="004276F8"/>
    <w:rsid w:val="0042791C"/>
    <w:rsid w:val="00427939"/>
    <w:rsid w:val="0043028A"/>
    <w:rsid w:val="0043077A"/>
    <w:rsid w:val="0043169B"/>
    <w:rsid w:val="0043249D"/>
    <w:rsid w:val="00432526"/>
    <w:rsid w:val="004334E1"/>
    <w:rsid w:val="00433717"/>
    <w:rsid w:val="00434182"/>
    <w:rsid w:val="004343AD"/>
    <w:rsid w:val="004346FA"/>
    <w:rsid w:val="00434BF8"/>
    <w:rsid w:val="0043526F"/>
    <w:rsid w:val="00436267"/>
    <w:rsid w:val="0043669A"/>
    <w:rsid w:val="00436714"/>
    <w:rsid w:val="004370BF"/>
    <w:rsid w:val="004373F2"/>
    <w:rsid w:val="004375F3"/>
    <w:rsid w:val="0043774D"/>
    <w:rsid w:val="00437BC9"/>
    <w:rsid w:val="00437C6A"/>
    <w:rsid w:val="004401D4"/>
    <w:rsid w:val="00440859"/>
    <w:rsid w:val="00440BE4"/>
    <w:rsid w:val="00440D60"/>
    <w:rsid w:val="00440E4C"/>
    <w:rsid w:val="00441176"/>
    <w:rsid w:val="00441239"/>
    <w:rsid w:val="00441442"/>
    <w:rsid w:val="00441A34"/>
    <w:rsid w:val="004426BA"/>
    <w:rsid w:val="0044284E"/>
    <w:rsid w:val="00442A09"/>
    <w:rsid w:val="004434E6"/>
    <w:rsid w:val="004437A0"/>
    <w:rsid w:val="00443938"/>
    <w:rsid w:val="00443F7C"/>
    <w:rsid w:val="004441AE"/>
    <w:rsid w:val="0044427C"/>
    <w:rsid w:val="0044450A"/>
    <w:rsid w:val="004445F4"/>
    <w:rsid w:val="00444C8E"/>
    <w:rsid w:val="00445030"/>
    <w:rsid w:val="00445971"/>
    <w:rsid w:val="00445984"/>
    <w:rsid w:val="00445C2E"/>
    <w:rsid w:val="00445C64"/>
    <w:rsid w:val="004464E0"/>
    <w:rsid w:val="004467BE"/>
    <w:rsid w:val="00447063"/>
    <w:rsid w:val="00447430"/>
    <w:rsid w:val="00447C81"/>
    <w:rsid w:val="00447D52"/>
    <w:rsid w:val="00447DCB"/>
    <w:rsid w:val="00450171"/>
    <w:rsid w:val="004502F9"/>
    <w:rsid w:val="00450387"/>
    <w:rsid w:val="00450468"/>
    <w:rsid w:val="00450641"/>
    <w:rsid w:val="00450A77"/>
    <w:rsid w:val="00450D7A"/>
    <w:rsid w:val="00450F29"/>
    <w:rsid w:val="0045110A"/>
    <w:rsid w:val="00451AC6"/>
    <w:rsid w:val="00451C4D"/>
    <w:rsid w:val="00451D3A"/>
    <w:rsid w:val="00451F5D"/>
    <w:rsid w:val="00452597"/>
    <w:rsid w:val="00452DB6"/>
    <w:rsid w:val="004531A4"/>
    <w:rsid w:val="004533E3"/>
    <w:rsid w:val="004534BA"/>
    <w:rsid w:val="0045373C"/>
    <w:rsid w:val="004538A5"/>
    <w:rsid w:val="00453FAC"/>
    <w:rsid w:val="004540C2"/>
    <w:rsid w:val="004545BB"/>
    <w:rsid w:val="004547C3"/>
    <w:rsid w:val="004550C1"/>
    <w:rsid w:val="00455366"/>
    <w:rsid w:val="0045562E"/>
    <w:rsid w:val="00455651"/>
    <w:rsid w:val="004556CC"/>
    <w:rsid w:val="004556EB"/>
    <w:rsid w:val="00455B02"/>
    <w:rsid w:val="00455C9B"/>
    <w:rsid w:val="00455D2F"/>
    <w:rsid w:val="0045606F"/>
    <w:rsid w:val="004577F6"/>
    <w:rsid w:val="00457930"/>
    <w:rsid w:val="004579F6"/>
    <w:rsid w:val="00457C7D"/>
    <w:rsid w:val="00457FC2"/>
    <w:rsid w:val="004602C8"/>
    <w:rsid w:val="004602F7"/>
    <w:rsid w:val="0046046F"/>
    <w:rsid w:val="00460DA5"/>
    <w:rsid w:val="00460F5C"/>
    <w:rsid w:val="00461E35"/>
    <w:rsid w:val="0046203A"/>
    <w:rsid w:val="004622D8"/>
    <w:rsid w:val="00462E2B"/>
    <w:rsid w:val="00462EB7"/>
    <w:rsid w:val="00463ACD"/>
    <w:rsid w:val="00463D4F"/>
    <w:rsid w:val="004658CB"/>
    <w:rsid w:val="00465FA3"/>
    <w:rsid w:val="00466393"/>
    <w:rsid w:val="004663FD"/>
    <w:rsid w:val="004666B5"/>
    <w:rsid w:val="00466D57"/>
    <w:rsid w:val="004672CC"/>
    <w:rsid w:val="00467376"/>
    <w:rsid w:val="004673BD"/>
    <w:rsid w:val="0046784C"/>
    <w:rsid w:val="004679F7"/>
    <w:rsid w:val="00470262"/>
    <w:rsid w:val="00470D12"/>
    <w:rsid w:val="0047123A"/>
    <w:rsid w:val="00471536"/>
    <w:rsid w:val="00471E3A"/>
    <w:rsid w:val="00471EC0"/>
    <w:rsid w:val="00472378"/>
    <w:rsid w:val="00472603"/>
    <w:rsid w:val="00472850"/>
    <w:rsid w:val="0047337E"/>
    <w:rsid w:val="0047367D"/>
    <w:rsid w:val="00473B36"/>
    <w:rsid w:val="00473DF2"/>
    <w:rsid w:val="00473E64"/>
    <w:rsid w:val="00473FF0"/>
    <w:rsid w:val="00474767"/>
    <w:rsid w:val="0047480F"/>
    <w:rsid w:val="004752AB"/>
    <w:rsid w:val="0047570E"/>
    <w:rsid w:val="00475E40"/>
    <w:rsid w:val="00476B3E"/>
    <w:rsid w:val="004771B3"/>
    <w:rsid w:val="004775AC"/>
    <w:rsid w:val="00477BEA"/>
    <w:rsid w:val="00477D33"/>
    <w:rsid w:val="00477D9A"/>
    <w:rsid w:val="004802D4"/>
    <w:rsid w:val="0048098A"/>
    <w:rsid w:val="00481060"/>
    <w:rsid w:val="004812C8"/>
    <w:rsid w:val="0048176A"/>
    <w:rsid w:val="00481C12"/>
    <w:rsid w:val="00481D14"/>
    <w:rsid w:val="00481F2F"/>
    <w:rsid w:val="00482517"/>
    <w:rsid w:val="00482D3D"/>
    <w:rsid w:val="004831B9"/>
    <w:rsid w:val="00483B5E"/>
    <w:rsid w:val="00483D04"/>
    <w:rsid w:val="00483FAD"/>
    <w:rsid w:val="00484320"/>
    <w:rsid w:val="004844B2"/>
    <w:rsid w:val="00484BA4"/>
    <w:rsid w:val="00484D3E"/>
    <w:rsid w:val="00484EC3"/>
    <w:rsid w:val="00485049"/>
    <w:rsid w:val="004856B4"/>
    <w:rsid w:val="00485DA3"/>
    <w:rsid w:val="004860D2"/>
    <w:rsid w:val="00487468"/>
    <w:rsid w:val="00487BEC"/>
    <w:rsid w:val="00487BEF"/>
    <w:rsid w:val="004904EB"/>
    <w:rsid w:val="00490BFE"/>
    <w:rsid w:val="00491B4C"/>
    <w:rsid w:val="00492118"/>
    <w:rsid w:val="00492188"/>
    <w:rsid w:val="00492858"/>
    <w:rsid w:val="00492A3B"/>
    <w:rsid w:val="0049363A"/>
    <w:rsid w:val="004936E9"/>
    <w:rsid w:val="00493B95"/>
    <w:rsid w:val="00493FC9"/>
    <w:rsid w:val="004942DD"/>
    <w:rsid w:val="00494D93"/>
    <w:rsid w:val="00495ACB"/>
    <w:rsid w:val="00495E39"/>
    <w:rsid w:val="0049624D"/>
    <w:rsid w:val="0049663E"/>
    <w:rsid w:val="0049696D"/>
    <w:rsid w:val="00496D0A"/>
    <w:rsid w:val="00497403"/>
    <w:rsid w:val="004979B7"/>
    <w:rsid w:val="00497AED"/>
    <w:rsid w:val="00497B29"/>
    <w:rsid w:val="004A010A"/>
    <w:rsid w:val="004A0246"/>
    <w:rsid w:val="004A1241"/>
    <w:rsid w:val="004A15BC"/>
    <w:rsid w:val="004A23DF"/>
    <w:rsid w:val="004A249D"/>
    <w:rsid w:val="004A27B8"/>
    <w:rsid w:val="004A3786"/>
    <w:rsid w:val="004A3AA9"/>
    <w:rsid w:val="004A3DAF"/>
    <w:rsid w:val="004A405A"/>
    <w:rsid w:val="004A416D"/>
    <w:rsid w:val="004A4923"/>
    <w:rsid w:val="004A5952"/>
    <w:rsid w:val="004A5CD5"/>
    <w:rsid w:val="004A6654"/>
    <w:rsid w:val="004A6AED"/>
    <w:rsid w:val="004A6C3F"/>
    <w:rsid w:val="004A6DB3"/>
    <w:rsid w:val="004A72FF"/>
    <w:rsid w:val="004A79AF"/>
    <w:rsid w:val="004B114D"/>
    <w:rsid w:val="004B12A3"/>
    <w:rsid w:val="004B1677"/>
    <w:rsid w:val="004B167C"/>
    <w:rsid w:val="004B1AF7"/>
    <w:rsid w:val="004B269B"/>
    <w:rsid w:val="004B2B79"/>
    <w:rsid w:val="004B2D6B"/>
    <w:rsid w:val="004B3482"/>
    <w:rsid w:val="004B3628"/>
    <w:rsid w:val="004B36BA"/>
    <w:rsid w:val="004B3D1A"/>
    <w:rsid w:val="004B3D3A"/>
    <w:rsid w:val="004B3E38"/>
    <w:rsid w:val="004B4339"/>
    <w:rsid w:val="004B4BA7"/>
    <w:rsid w:val="004B512D"/>
    <w:rsid w:val="004B529D"/>
    <w:rsid w:val="004B5325"/>
    <w:rsid w:val="004B6505"/>
    <w:rsid w:val="004B6798"/>
    <w:rsid w:val="004B6FE0"/>
    <w:rsid w:val="004B730C"/>
    <w:rsid w:val="004B7BD3"/>
    <w:rsid w:val="004C0113"/>
    <w:rsid w:val="004C0ACD"/>
    <w:rsid w:val="004C17CE"/>
    <w:rsid w:val="004C1C57"/>
    <w:rsid w:val="004C1D9E"/>
    <w:rsid w:val="004C1E53"/>
    <w:rsid w:val="004C1F91"/>
    <w:rsid w:val="004C238C"/>
    <w:rsid w:val="004C2692"/>
    <w:rsid w:val="004C2CCE"/>
    <w:rsid w:val="004C36D4"/>
    <w:rsid w:val="004C42DB"/>
    <w:rsid w:val="004C4B81"/>
    <w:rsid w:val="004C4C88"/>
    <w:rsid w:val="004C5143"/>
    <w:rsid w:val="004C5701"/>
    <w:rsid w:val="004C5F69"/>
    <w:rsid w:val="004C6047"/>
    <w:rsid w:val="004C7419"/>
    <w:rsid w:val="004C784C"/>
    <w:rsid w:val="004C7BF3"/>
    <w:rsid w:val="004D04A5"/>
    <w:rsid w:val="004D0508"/>
    <w:rsid w:val="004D0A15"/>
    <w:rsid w:val="004D0FC5"/>
    <w:rsid w:val="004D1170"/>
    <w:rsid w:val="004D12C8"/>
    <w:rsid w:val="004D1719"/>
    <w:rsid w:val="004D1777"/>
    <w:rsid w:val="004D1D1E"/>
    <w:rsid w:val="004D1F5D"/>
    <w:rsid w:val="004D1F9C"/>
    <w:rsid w:val="004D2593"/>
    <w:rsid w:val="004D275A"/>
    <w:rsid w:val="004D27A7"/>
    <w:rsid w:val="004D281E"/>
    <w:rsid w:val="004D293C"/>
    <w:rsid w:val="004D2F4E"/>
    <w:rsid w:val="004D36C7"/>
    <w:rsid w:val="004D3845"/>
    <w:rsid w:val="004D3A11"/>
    <w:rsid w:val="004D40B5"/>
    <w:rsid w:val="004D522C"/>
    <w:rsid w:val="004D527B"/>
    <w:rsid w:val="004D5C15"/>
    <w:rsid w:val="004D649B"/>
    <w:rsid w:val="004D6EB0"/>
    <w:rsid w:val="004D6FD5"/>
    <w:rsid w:val="004D7C7D"/>
    <w:rsid w:val="004D7DC8"/>
    <w:rsid w:val="004D7F44"/>
    <w:rsid w:val="004E04F2"/>
    <w:rsid w:val="004E066D"/>
    <w:rsid w:val="004E06B8"/>
    <w:rsid w:val="004E0ED3"/>
    <w:rsid w:val="004E199B"/>
    <w:rsid w:val="004E1C05"/>
    <w:rsid w:val="004E20CC"/>
    <w:rsid w:val="004E230D"/>
    <w:rsid w:val="004E2401"/>
    <w:rsid w:val="004E3207"/>
    <w:rsid w:val="004E3924"/>
    <w:rsid w:val="004E3DF1"/>
    <w:rsid w:val="004E455A"/>
    <w:rsid w:val="004E45FF"/>
    <w:rsid w:val="004E4788"/>
    <w:rsid w:val="004E505B"/>
    <w:rsid w:val="004E52FC"/>
    <w:rsid w:val="004E5328"/>
    <w:rsid w:val="004E5451"/>
    <w:rsid w:val="004E5665"/>
    <w:rsid w:val="004E5DB4"/>
    <w:rsid w:val="004E6844"/>
    <w:rsid w:val="004E74A6"/>
    <w:rsid w:val="004E750A"/>
    <w:rsid w:val="004E77A6"/>
    <w:rsid w:val="004F083B"/>
    <w:rsid w:val="004F0862"/>
    <w:rsid w:val="004F11B9"/>
    <w:rsid w:val="004F17F8"/>
    <w:rsid w:val="004F1DD8"/>
    <w:rsid w:val="004F2DC7"/>
    <w:rsid w:val="004F2EAF"/>
    <w:rsid w:val="004F31F9"/>
    <w:rsid w:val="004F368D"/>
    <w:rsid w:val="004F3B9F"/>
    <w:rsid w:val="004F409D"/>
    <w:rsid w:val="004F41B5"/>
    <w:rsid w:val="004F4B76"/>
    <w:rsid w:val="004F518C"/>
    <w:rsid w:val="004F585C"/>
    <w:rsid w:val="004F5993"/>
    <w:rsid w:val="004F5CED"/>
    <w:rsid w:val="004F5ED3"/>
    <w:rsid w:val="004F69A1"/>
    <w:rsid w:val="004F70C5"/>
    <w:rsid w:val="004F726E"/>
    <w:rsid w:val="004F7365"/>
    <w:rsid w:val="004F748C"/>
    <w:rsid w:val="004F7643"/>
    <w:rsid w:val="0050006F"/>
    <w:rsid w:val="00500468"/>
    <w:rsid w:val="005005C2"/>
    <w:rsid w:val="00501428"/>
    <w:rsid w:val="00501C86"/>
    <w:rsid w:val="00501DB9"/>
    <w:rsid w:val="00502BD8"/>
    <w:rsid w:val="00503620"/>
    <w:rsid w:val="0050387C"/>
    <w:rsid w:val="00503CF3"/>
    <w:rsid w:val="00504255"/>
    <w:rsid w:val="00504D5B"/>
    <w:rsid w:val="00504FC4"/>
    <w:rsid w:val="005050BA"/>
    <w:rsid w:val="00506025"/>
    <w:rsid w:val="00506034"/>
    <w:rsid w:val="00506105"/>
    <w:rsid w:val="005061BE"/>
    <w:rsid w:val="005062E0"/>
    <w:rsid w:val="0050687E"/>
    <w:rsid w:val="00506BE7"/>
    <w:rsid w:val="00506C72"/>
    <w:rsid w:val="005073B2"/>
    <w:rsid w:val="00507609"/>
    <w:rsid w:val="00507826"/>
    <w:rsid w:val="00507E83"/>
    <w:rsid w:val="00510271"/>
    <w:rsid w:val="005107AD"/>
    <w:rsid w:val="005109E1"/>
    <w:rsid w:val="00511112"/>
    <w:rsid w:val="005122D9"/>
    <w:rsid w:val="005128DB"/>
    <w:rsid w:val="005129EA"/>
    <w:rsid w:val="00512B66"/>
    <w:rsid w:val="005133E2"/>
    <w:rsid w:val="0051382F"/>
    <w:rsid w:val="00513FC4"/>
    <w:rsid w:val="00514770"/>
    <w:rsid w:val="00514A4D"/>
    <w:rsid w:val="005150DD"/>
    <w:rsid w:val="00515C41"/>
    <w:rsid w:val="00516B70"/>
    <w:rsid w:val="00516FBF"/>
    <w:rsid w:val="00517152"/>
    <w:rsid w:val="0051755F"/>
    <w:rsid w:val="00517588"/>
    <w:rsid w:val="00517772"/>
    <w:rsid w:val="00517BBB"/>
    <w:rsid w:val="00517BEC"/>
    <w:rsid w:val="00520442"/>
    <w:rsid w:val="005204FE"/>
    <w:rsid w:val="00520F71"/>
    <w:rsid w:val="0052150B"/>
    <w:rsid w:val="00521704"/>
    <w:rsid w:val="00521890"/>
    <w:rsid w:val="005223B6"/>
    <w:rsid w:val="005226B9"/>
    <w:rsid w:val="005226C1"/>
    <w:rsid w:val="00522840"/>
    <w:rsid w:val="00522F8A"/>
    <w:rsid w:val="005234EC"/>
    <w:rsid w:val="0052366D"/>
    <w:rsid w:val="00523D6B"/>
    <w:rsid w:val="00523E72"/>
    <w:rsid w:val="00524057"/>
    <w:rsid w:val="00524A19"/>
    <w:rsid w:val="00524CAA"/>
    <w:rsid w:val="00524FF7"/>
    <w:rsid w:val="005252B6"/>
    <w:rsid w:val="0052548C"/>
    <w:rsid w:val="00525ACC"/>
    <w:rsid w:val="00525D74"/>
    <w:rsid w:val="00525DFF"/>
    <w:rsid w:val="00526188"/>
    <w:rsid w:val="00526548"/>
    <w:rsid w:val="00526F74"/>
    <w:rsid w:val="005274B2"/>
    <w:rsid w:val="00527637"/>
    <w:rsid w:val="005279AF"/>
    <w:rsid w:val="00527C4B"/>
    <w:rsid w:val="00527E06"/>
    <w:rsid w:val="00527FD7"/>
    <w:rsid w:val="00530F39"/>
    <w:rsid w:val="00532BAB"/>
    <w:rsid w:val="005333DF"/>
    <w:rsid w:val="00533D10"/>
    <w:rsid w:val="00533F97"/>
    <w:rsid w:val="00534267"/>
    <w:rsid w:val="0053426C"/>
    <w:rsid w:val="00534A4B"/>
    <w:rsid w:val="00535778"/>
    <w:rsid w:val="00535CC5"/>
    <w:rsid w:val="0053624A"/>
    <w:rsid w:val="00536375"/>
    <w:rsid w:val="00536637"/>
    <w:rsid w:val="00537109"/>
    <w:rsid w:val="00537509"/>
    <w:rsid w:val="00537618"/>
    <w:rsid w:val="00537E2D"/>
    <w:rsid w:val="00540994"/>
    <w:rsid w:val="00540B33"/>
    <w:rsid w:val="0054187D"/>
    <w:rsid w:val="00541B31"/>
    <w:rsid w:val="00542004"/>
    <w:rsid w:val="00542758"/>
    <w:rsid w:val="00543487"/>
    <w:rsid w:val="00543B9A"/>
    <w:rsid w:val="00543E1D"/>
    <w:rsid w:val="00544292"/>
    <w:rsid w:val="005445E4"/>
    <w:rsid w:val="00544A50"/>
    <w:rsid w:val="00544B6F"/>
    <w:rsid w:val="00544F23"/>
    <w:rsid w:val="00545218"/>
    <w:rsid w:val="005456A4"/>
    <w:rsid w:val="00546172"/>
    <w:rsid w:val="0054620F"/>
    <w:rsid w:val="005467E9"/>
    <w:rsid w:val="0054685E"/>
    <w:rsid w:val="0054695C"/>
    <w:rsid w:val="00546BA5"/>
    <w:rsid w:val="0055035E"/>
    <w:rsid w:val="00550AD3"/>
    <w:rsid w:val="00550C7E"/>
    <w:rsid w:val="00551A6F"/>
    <w:rsid w:val="00551AA0"/>
    <w:rsid w:val="00551B76"/>
    <w:rsid w:val="00551BD1"/>
    <w:rsid w:val="00552008"/>
    <w:rsid w:val="00552BCA"/>
    <w:rsid w:val="00552C0D"/>
    <w:rsid w:val="00552E1F"/>
    <w:rsid w:val="00553BBA"/>
    <w:rsid w:val="00553C1E"/>
    <w:rsid w:val="00553C96"/>
    <w:rsid w:val="00553FB0"/>
    <w:rsid w:val="0055412F"/>
    <w:rsid w:val="005545ED"/>
    <w:rsid w:val="0055480B"/>
    <w:rsid w:val="005550CA"/>
    <w:rsid w:val="00555A8B"/>
    <w:rsid w:val="00555F4E"/>
    <w:rsid w:val="005562DB"/>
    <w:rsid w:val="005564E8"/>
    <w:rsid w:val="00556F7B"/>
    <w:rsid w:val="00557996"/>
    <w:rsid w:val="00557A8F"/>
    <w:rsid w:val="00557B38"/>
    <w:rsid w:val="00557D35"/>
    <w:rsid w:val="00557D6D"/>
    <w:rsid w:val="005600F1"/>
    <w:rsid w:val="00560EC7"/>
    <w:rsid w:val="005625E5"/>
    <w:rsid w:val="00562895"/>
    <w:rsid w:val="00562965"/>
    <w:rsid w:val="00563698"/>
    <w:rsid w:val="00563FA9"/>
    <w:rsid w:val="00564269"/>
    <w:rsid w:val="005642BC"/>
    <w:rsid w:val="005644E1"/>
    <w:rsid w:val="00564BAD"/>
    <w:rsid w:val="00565588"/>
    <w:rsid w:val="005655AF"/>
    <w:rsid w:val="00566030"/>
    <w:rsid w:val="0056694F"/>
    <w:rsid w:val="00566AAA"/>
    <w:rsid w:val="00566C18"/>
    <w:rsid w:val="00567F4C"/>
    <w:rsid w:val="005708F7"/>
    <w:rsid w:val="00571668"/>
    <w:rsid w:val="00571978"/>
    <w:rsid w:val="005719AD"/>
    <w:rsid w:val="00571CB8"/>
    <w:rsid w:val="00572B3D"/>
    <w:rsid w:val="00572B42"/>
    <w:rsid w:val="005731F9"/>
    <w:rsid w:val="00573335"/>
    <w:rsid w:val="0057339D"/>
    <w:rsid w:val="005735EC"/>
    <w:rsid w:val="00573709"/>
    <w:rsid w:val="0057479A"/>
    <w:rsid w:val="00574EE5"/>
    <w:rsid w:val="0057528F"/>
    <w:rsid w:val="00575680"/>
    <w:rsid w:val="00575692"/>
    <w:rsid w:val="005765A3"/>
    <w:rsid w:val="00576C6C"/>
    <w:rsid w:val="00576E08"/>
    <w:rsid w:val="0057771A"/>
    <w:rsid w:val="00577780"/>
    <w:rsid w:val="005803F0"/>
    <w:rsid w:val="005805E6"/>
    <w:rsid w:val="0058063D"/>
    <w:rsid w:val="005808F5"/>
    <w:rsid w:val="00580983"/>
    <w:rsid w:val="005809E5"/>
    <w:rsid w:val="00580E48"/>
    <w:rsid w:val="0058117B"/>
    <w:rsid w:val="00581BE1"/>
    <w:rsid w:val="00581CF6"/>
    <w:rsid w:val="005829FA"/>
    <w:rsid w:val="00582BD7"/>
    <w:rsid w:val="00583EE7"/>
    <w:rsid w:val="0058476E"/>
    <w:rsid w:val="0058483C"/>
    <w:rsid w:val="00585C12"/>
    <w:rsid w:val="00586818"/>
    <w:rsid w:val="00586D54"/>
    <w:rsid w:val="0058709A"/>
    <w:rsid w:val="0058718E"/>
    <w:rsid w:val="005872FE"/>
    <w:rsid w:val="00587810"/>
    <w:rsid w:val="00587991"/>
    <w:rsid w:val="00587C37"/>
    <w:rsid w:val="005907AD"/>
    <w:rsid w:val="005910F7"/>
    <w:rsid w:val="0059110B"/>
    <w:rsid w:val="005913CB"/>
    <w:rsid w:val="00591E68"/>
    <w:rsid w:val="00592239"/>
    <w:rsid w:val="00592D03"/>
    <w:rsid w:val="00593252"/>
    <w:rsid w:val="0059325E"/>
    <w:rsid w:val="0059445F"/>
    <w:rsid w:val="00594565"/>
    <w:rsid w:val="0059459C"/>
    <w:rsid w:val="00594731"/>
    <w:rsid w:val="0059487E"/>
    <w:rsid w:val="0059496B"/>
    <w:rsid w:val="0059559E"/>
    <w:rsid w:val="00595C49"/>
    <w:rsid w:val="00596AC1"/>
    <w:rsid w:val="00596B4B"/>
    <w:rsid w:val="005970BA"/>
    <w:rsid w:val="00597574"/>
    <w:rsid w:val="00597579"/>
    <w:rsid w:val="005975B2"/>
    <w:rsid w:val="00597C9D"/>
    <w:rsid w:val="005A0427"/>
    <w:rsid w:val="005A052C"/>
    <w:rsid w:val="005A0C82"/>
    <w:rsid w:val="005A0E2E"/>
    <w:rsid w:val="005A18EB"/>
    <w:rsid w:val="005A1CF3"/>
    <w:rsid w:val="005A20DE"/>
    <w:rsid w:val="005A22C2"/>
    <w:rsid w:val="005A26AC"/>
    <w:rsid w:val="005A286B"/>
    <w:rsid w:val="005A2DA8"/>
    <w:rsid w:val="005A33CE"/>
    <w:rsid w:val="005A3542"/>
    <w:rsid w:val="005A35C3"/>
    <w:rsid w:val="005A3E1E"/>
    <w:rsid w:val="005A4599"/>
    <w:rsid w:val="005A5E26"/>
    <w:rsid w:val="005A605C"/>
    <w:rsid w:val="005A6072"/>
    <w:rsid w:val="005A64BD"/>
    <w:rsid w:val="005A6D8F"/>
    <w:rsid w:val="005A72C8"/>
    <w:rsid w:val="005A7477"/>
    <w:rsid w:val="005A7F9C"/>
    <w:rsid w:val="005B01DC"/>
    <w:rsid w:val="005B0411"/>
    <w:rsid w:val="005B063F"/>
    <w:rsid w:val="005B0D27"/>
    <w:rsid w:val="005B131E"/>
    <w:rsid w:val="005B13FC"/>
    <w:rsid w:val="005B1DB3"/>
    <w:rsid w:val="005B20FD"/>
    <w:rsid w:val="005B226E"/>
    <w:rsid w:val="005B237C"/>
    <w:rsid w:val="005B23BF"/>
    <w:rsid w:val="005B27F4"/>
    <w:rsid w:val="005B29B3"/>
    <w:rsid w:val="005B2B3F"/>
    <w:rsid w:val="005B403B"/>
    <w:rsid w:val="005B42E5"/>
    <w:rsid w:val="005B44ED"/>
    <w:rsid w:val="005B46B8"/>
    <w:rsid w:val="005B4CDF"/>
    <w:rsid w:val="005B4E1B"/>
    <w:rsid w:val="005B5267"/>
    <w:rsid w:val="005B5B2F"/>
    <w:rsid w:val="005B6459"/>
    <w:rsid w:val="005B71DB"/>
    <w:rsid w:val="005B7CFF"/>
    <w:rsid w:val="005C007B"/>
    <w:rsid w:val="005C018F"/>
    <w:rsid w:val="005C0AA6"/>
    <w:rsid w:val="005C148A"/>
    <w:rsid w:val="005C1FDF"/>
    <w:rsid w:val="005C20BD"/>
    <w:rsid w:val="005C2296"/>
    <w:rsid w:val="005C254F"/>
    <w:rsid w:val="005C2670"/>
    <w:rsid w:val="005C2FDD"/>
    <w:rsid w:val="005C390E"/>
    <w:rsid w:val="005C4022"/>
    <w:rsid w:val="005C4487"/>
    <w:rsid w:val="005C4596"/>
    <w:rsid w:val="005C46A2"/>
    <w:rsid w:val="005C4A0B"/>
    <w:rsid w:val="005C4B34"/>
    <w:rsid w:val="005C5894"/>
    <w:rsid w:val="005C5A3E"/>
    <w:rsid w:val="005C68FB"/>
    <w:rsid w:val="005C69AD"/>
    <w:rsid w:val="005C6C7C"/>
    <w:rsid w:val="005C7258"/>
    <w:rsid w:val="005C7332"/>
    <w:rsid w:val="005C76D6"/>
    <w:rsid w:val="005C7FD4"/>
    <w:rsid w:val="005D00D8"/>
    <w:rsid w:val="005D0106"/>
    <w:rsid w:val="005D0395"/>
    <w:rsid w:val="005D0648"/>
    <w:rsid w:val="005D0687"/>
    <w:rsid w:val="005D0C63"/>
    <w:rsid w:val="005D0E3B"/>
    <w:rsid w:val="005D1D64"/>
    <w:rsid w:val="005D2139"/>
    <w:rsid w:val="005D2695"/>
    <w:rsid w:val="005D27BD"/>
    <w:rsid w:val="005D33D8"/>
    <w:rsid w:val="005D362B"/>
    <w:rsid w:val="005D3B39"/>
    <w:rsid w:val="005D3CE7"/>
    <w:rsid w:val="005D3D1C"/>
    <w:rsid w:val="005D5715"/>
    <w:rsid w:val="005D5976"/>
    <w:rsid w:val="005D5B3A"/>
    <w:rsid w:val="005D616A"/>
    <w:rsid w:val="005D7506"/>
    <w:rsid w:val="005D78FC"/>
    <w:rsid w:val="005D7E88"/>
    <w:rsid w:val="005D7F2F"/>
    <w:rsid w:val="005E00BB"/>
    <w:rsid w:val="005E0920"/>
    <w:rsid w:val="005E0C41"/>
    <w:rsid w:val="005E1566"/>
    <w:rsid w:val="005E1956"/>
    <w:rsid w:val="005E19C2"/>
    <w:rsid w:val="005E2733"/>
    <w:rsid w:val="005E300E"/>
    <w:rsid w:val="005E3313"/>
    <w:rsid w:val="005E38F1"/>
    <w:rsid w:val="005E392B"/>
    <w:rsid w:val="005E4342"/>
    <w:rsid w:val="005E45F6"/>
    <w:rsid w:val="005E52F8"/>
    <w:rsid w:val="005E6D32"/>
    <w:rsid w:val="005E70AA"/>
    <w:rsid w:val="005E7F67"/>
    <w:rsid w:val="005F002F"/>
    <w:rsid w:val="005F02FD"/>
    <w:rsid w:val="005F060A"/>
    <w:rsid w:val="005F1055"/>
    <w:rsid w:val="005F153C"/>
    <w:rsid w:val="005F17C7"/>
    <w:rsid w:val="005F1867"/>
    <w:rsid w:val="005F1EDA"/>
    <w:rsid w:val="005F31DE"/>
    <w:rsid w:val="005F36E1"/>
    <w:rsid w:val="005F409A"/>
    <w:rsid w:val="005F43D5"/>
    <w:rsid w:val="005F4B1C"/>
    <w:rsid w:val="005F525A"/>
    <w:rsid w:val="005F554E"/>
    <w:rsid w:val="005F55F0"/>
    <w:rsid w:val="005F5DF8"/>
    <w:rsid w:val="005F5E99"/>
    <w:rsid w:val="005F6189"/>
    <w:rsid w:val="005F635A"/>
    <w:rsid w:val="005F655D"/>
    <w:rsid w:val="005F6A27"/>
    <w:rsid w:val="005F6BB4"/>
    <w:rsid w:val="005F7150"/>
    <w:rsid w:val="005F73EE"/>
    <w:rsid w:val="005F79E3"/>
    <w:rsid w:val="005F7A47"/>
    <w:rsid w:val="005F7AFA"/>
    <w:rsid w:val="00600772"/>
    <w:rsid w:val="0060083D"/>
    <w:rsid w:val="006008FD"/>
    <w:rsid w:val="00600CC8"/>
    <w:rsid w:val="006010A4"/>
    <w:rsid w:val="006016AC"/>
    <w:rsid w:val="006018C4"/>
    <w:rsid w:val="00601F22"/>
    <w:rsid w:val="006031BA"/>
    <w:rsid w:val="00603385"/>
    <w:rsid w:val="006033F4"/>
    <w:rsid w:val="00605160"/>
    <w:rsid w:val="006051FD"/>
    <w:rsid w:val="00605363"/>
    <w:rsid w:val="00605589"/>
    <w:rsid w:val="00605B0F"/>
    <w:rsid w:val="00605CD6"/>
    <w:rsid w:val="00605CE8"/>
    <w:rsid w:val="00606006"/>
    <w:rsid w:val="00606527"/>
    <w:rsid w:val="00606DA7"/>
    <w:rsid w:val="006073B5"/>
    <w:rsid w:val="00607445"/>
    <w:rsid w:val="00607C7C"/>
    <w:rsid w:val="006105CE"/>
    <w:rsid w:val="00610731"/>
    <w:rsid w:val="006111A2"/>
    <w:rsid w:val="00611689"/>
    <w:rsid w:val="006118B7"/>
    <w:rsid w:val="00611BA3"/>
    <w:rsid w:val="00611DBF"/>
    <w:rsid w:val="00611FB0"/>
    <w:rsid w:val="006123B1"/>
    <w:rsid w:val="0061272C"/>
    <w:rsid w:val="0061288D"/>
    <w:rsid w:val="006129F4"/>
    <w:rsid w:val="00612A20"/>
    <w:rsid w:val="00613082"/>
    <w:rsid w:val="00613136"/>
    <w:rsid w:val="00613FEC"/>
    <w:rsid w:val="006144E1"/>
    <w:rsid w:val="006166D7"/>
    <w:rsid w:val="006171C6"/>
    <w:rsid w:val="00617413"/>
    <w:rsid w:val="00617868"/>
    <w:rsid w:val="0061786C"/>
    <w:rsid w:val="00617B87"/>
    <w:rsid w:val="0062041D"/>
    <w:rsid w:val="0062094C"/>
    <w:rsid w:val="00620A10"/>
    <w:rsid w:val="00620E32"/>
    <w:rsid w:val="00620E82"/>
    <w:rsid w:val="006211B5"/>
    <w:rsid w:val="00621621"/>
    <w:rsid w:val="0062173F"/>
    <w:rsid w:val="00621D86"/>
    <w:rsid w:val="0062252E"/>
    <w:rsid w:val="0062253E"/>
    <w:rsid w:val="00622C08"/>
    <w:rsid w:val="00622ED3"/>
    <w:rsid w:val="00623134"/>
    <w:rsid w:val="0062327B"/>
    <w:rsid w:val="006234F8"/>
    <w:rsid w:val="00623560"/>
    <w:rsid w:val="00623693"/>
    <w:rsid w:val="00623829"/>
    <w:rsid w:val="0062386D"/>
    <w:rsid w:val="00623B2A"/>
    <w:rsid w:val="00623EEA"/>
    <w:rsid w:val="00623EF8"/>
    <w:rsid w:val="006240A2"/>
    <w:rsid w:val="0062429E"/>
    <w:rsid w:val="006247C1"/>
    <w:rsid w:val="006253F7"/>
    <w:rsid w:val="006256CD"/>
    <w:rsid w:val="00625AEB"/>
    <w:rsid w:val="00626129"/>
    <w:rsid w:val="00630187"/>
    <w:rsid w:val="006302A5"/>
    <w:rsid w:val="006308DB"/>
    <w:rsid w:val="006308ED"/>
    <w:rsid w:val="00630AE2"/>
    <w:rsid w:val="006325FE"/>
    <w:rsid w:val="0063440E"/>
    <w:rsid w:val="00635030"/>
    <w:rsid w:val="006352EB"/>
    <w:rsid w:val="00635B5E"/>
    <w:rsid w:val="00635BA8"/>
    <w:rsid w:val="00635C7E"/>
    <w:rsid w:val="00635CAE"/>
    <w:rsid w:val="006365C0"/>
    <w:rsid w:val="006366F4"/>
    <w:rsid w:val="00636754"/>
    <w:rsid w:val="00636B4E"/>
    <w:rsid w:val="00637243"/>
    <w:rsid w:val="006373C8"/>
    <w:rsid w:val="0063741F"/>
    <w:rsid w:val="00637BA2"/>
    <w:rsid w:val="00640732"/>
    <w:rsid w:val="006407E6"/>
    <w:rsid w:val="0064093D"/>
    <w:rsid w:val="00640D45"/>
    <w:rsid w:val="0064210F"/>
    <w:rsid w:val="0064257D"/>
    <w:rsid w:val="00642905"/>
    <w:rsid w:val="00642C6D"/>
    <w:rsid w:val="00642C72"/>
    <w:rsid w:val="00643018"/>
    <w:rsid w:val="00643AD2"/>
    <w:rsid w:val="00643EF5"/>
    <w:rsid w:val="00644E7A"/>
    <w:rsid w:val="00644EF9"/>
    <w:rsid w:val="0064531A"/>
    <w:rsid w:val="006456F2"/>
    <w:rsid w:val="00645BE0"/>
    <w:rsid w:val="00646BE1"/>
    <w:rsid w:val="0064732A"/>
    <w:rsid w:val="00647385"/>
    <w:rsid w:val="0064795F"/>
    <w:rsid w:val="00647C85"/>
    <w:rsid w:val="00647E54"/>
    <w:rsid w:val="00647FEF"/>
    <w:rsid w:val="00650521"/>
    <w:rsid w:val="00650F70"/>
    <w:rsid w:val="006512C4"/>
    <w:rsid w:val="006523C7"/>
    <w:rsid w:val="006527EC"/>
    <w:rsid w:val="00652D9B"/>
    <w:rsid w:val="00652E7B"/>
    <w:rsid w:val="00652EFB"/>
    <w:rsid w:val="0065346A"/>
    <w:rsid w:val="006540F9"/>
    <w:rsid w:val="00654475"/>
    <w:rsid w:val="006544EA"/>
    <w:rsid w:val="00654C19"/>
    <w:rsid w:val="00654D5C"/>
    <w:rsid w:val="00655361"/>
    <w:rsid w:val="00655AFF"/>
    <w:rsid w:val="00655D6C"/>
    <w:rsid w:val="00655FF3"/>
    <w:rsid w:val="00657DBC"/>
    <w:rsid w:val="00657FFD"/>
    <w:rsid w:val="0066065B"/>
    <w:rsid w:val="006606FF"/>
    <w:rsid w:val="00660760"/>
    <w:rsid w:val="00660A6F"/>
    <w:rsid w:val="00661D54"/>
    <w:rsid w:val="00662007"/>
    <w:rsid w:val="006624C9"/>
    <w:rsid w:val="00662F87"/>
    <w:rsid w:val="006631F3"/>
    <w:rsid w:val="006637A8"/>
    <w:rsid w:val="006637B4"/>
    <w:rsid w:val="0066425A"/>
    <w:rsid w:val="00664592"/>
    <w:rsid w:val="0066534A"/>
    <w:rsid w:val="00665E22"/>
    <w:rsid w:val="0066696B"/>
    <w:rsid w:val="00667061"/>
    <w:rsid w:val="00667681"/>
    <w:rsid w:val="006703FA"/>
    <w:rsid w:val="006709CA"/>
    <w:rsid w:val="00670BA8"/>
    <w:rsid w:val="00670F53"/>
    <w:rsid w:val="00671825"/>
    <w:rsid w:val="0067334C"/>
    <w:rsid w:val="00674811"/>
    <w:rsid w:val="00674969"/>
    <w:rsid w:val="00674A21"/>
    <w:rsid w:val="00675A45"/>
    <w:rsid w:val="00675FF5"/>
    <w:rsid w:val="0067652A"/>
    <w:rsid w:val="00676A1A"/>
    <w:rsid w:val="00676F4C"/>
    <w:rsid w:val="00677332"/>
    <w:rsid w:val="00677A0E"/>
    <w:rsid w:val="00677E7A"/>
    <w:rsid w:val="00677F93"/>
    <w:rsid w:val="00680315"/>
    <w:rsid w:val="006809F9"/>
    <w:rsid w:val="00680F45"/>
    <w:rsid w:val="00680FDF"/>
    <w:rsid w:val="00681074"/>
    <w:rsid w:val="006811BD"/>
    <w:rsid w:val="0068149C"/>
    <w:rsid w:val="00681C6A"/>
    <w:rsid w:val="00681D7E"/>
    <w:rsid w:val="006823D3"/>
    <w:rsid w:val="00682533"/>
    <w:rsid w:val="00682B28"/>
    <w:rsid w:val="00682EFB"/>
    <w:rsid w:val="00683EFB"/>
    <w:rsid w:val="00684225"/>
    <w:rsid w:val="0068433D"/>
    <w:rsid w:val="006843CA"/>
    <w:rsid w:val="00685B12"/>
    <w:rsid w:val="00685B3C"/>
    <w:rsid w:val="00685FFB"/>
    <w:rsid w:val="0068607A"/>
    <w:rsid w:val="0068612C"/>
    <w:rsid w:val="00686404"/>
    <w:rsid w:val="00686729"/>
    <w:rsid w:val="00686CA1"/>
    <w:rsid w:val="00686F3E"/>
    <w:rsid w:val="006877FE"/>
    <w:rsid w:val="00687A3C"/>
    <w:rsid w:val="00687B8C"/>
    <w:rsid w:val="00690A36"/>
    <w:rsid w:val="00690E3D"/>
    <w:rsid w:val="00691030"/>
    <w:rsid w:val="00691F12"/>
    <w:rsid w:val="006922A9"/>
    <w:rsid w:val="006927C1"/>
    <w:rsid w:val="00692E01"/>
    <w:rsid w:val="0069357D"/>
    <w:rsid w:val="00693DF7"/>
    <w:rsid w:val="00694984"/>
    <w:rsid w:val="00694CDD"/>
    <w:rsid w:val="00695247"/>
    <w:rsid w:val="00695BAA"/>
    <w:rsid w:val="00695F45"/>
    <w:rsid w:val="0069644C"/>
    <w:rsid w:val="006979EA"/>
    <w:rsid w:val="00697A17"/>
    <w:rsid w:val="00697AA7"/>
    <w:rsid w:val="006A014F"/>
    <w:rsid w:val="006A04A1"/>
    <w:rsid w:val="006A05C1"/>
    <w:rsid w:val="006A0D06"/>
    <w:rsid w:val="006A208D"/>
    <w:rsid w:val="006A2AA0"/>
    <w:rsid w:val="006A2D07"/>
    <w:rsid w:val="006A35DF"/>
    <w:rsid w:val="006A3C41"/>
    <w:rsid w:val="006A3C97"/>
    <w:rsid w:val="006A40CB"/>
    <w:rsid w:val="006A4512"/>
    <w:rsid w:val="006A4997"/>
    <w:rsid w:val="006A4B30"/>
    <w:rsid w:val="006A52AF"/>
    <w:rsid w:val="006A54E9"/>
    <w:rsid w:val="006A598A"/>
    <w:rsid w:val="006A5B1E"/>
    <w:rsid w:val="006A6969"/>
    <w:rsid w:val="006A71D9"/>
    <w:rsid w:val="006B100B"/>
    <w:rsid w:val="006B10D1"/>
    <w:rsid w:val="006B1343"/>
    <w:rsid w:val="006B207F"/>
    <w:rsid w:val="006B2184"/>
    <w:rsid w:val="006B22AC"/>
    <w:rsid w:val="006B259C"/>
    <w:rsid w:val="006B3CD6"/>
    <w:rsid w:val="006B3F3D"/>
    <w:rsid w:val="006B567E"/>
    <w:rsid w:val="006B5D2D"/>
    <w:rsid w:val="006B7443"/>
    <w:rsid w:val="006B7691"/>
    <w:rsid w:val="006B79E9"/>
    <w:rsid w:val="006B7C17"/>
    <w:rsid w:val="006C0559"/>
    <w:rsid w:val="006C0F89"/>
    <w:rsid w:val="006C16AC"/>
    <w:rsid w:val="006C1886"/>
    <w:rsid w:val="006C1B31"/>
    <w:rsid w:val="006C1D22"/>
    <w:rsid w:val="006C1D50"/>
    <w:rsid w:val="006C1F0B"/>
    <w:rsid w:val="006C2EDB"/>
    <w:rsid w:val="006C3584"/>
    <w:rsid w:val="006C4324"/>
    <w:rsid w:val="006C44BA"/>
    <w:rsid w:val="006C50D4"/>
    <w:rsid w:val="006C5393"/>
    <w:rsid w:val="006C5B2D"/>
    <w:rsid w:val="006C5F3B"/>
    <w:rsid w:val="006C63C1"/>
    <w:rsid w:val="006C6539"/>
    <w:rsid w:val="006C6541"/>
    <w:rsid w:val="006C65BC"/>
    <w:rsid w:val="006C6711"/>
    <w:rsid w:val="006C6714"/>
    <w:rsid w:val="006C67E4"/>
    <w:rsid w:val="006C6B4C"/>
    <w:rsid w:val="006C7165"/>
    <w:rsid w:val="006C7591"/>
    <w:rsid w:val="006C7802"/>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348F"/>
    <w:rsid w:val="006D3A46"/>
    <w:rsid w:val="006D3F76"/>
    <w:rsid w:val="006D42D5"/>
    <w:rsid w:val="006D43E7"/>
    <w:rsid w:val="006D4B6F"/>
    <w:rsid w:val="006D51C6"/>
    <w:rsid w:val="006D54FB"/>
    <w:rsid w:val="006D57AF"/>
    <w:rsid w:val="006D5807"/>
    <w:rsid w:val="006D5896"/>
    <w:rsid w:val="006D6B6E"/>
    <w:rsid w:val="006D7C08"/>
    <w:rsid w:val="006D7E44"/>
    <w:rsid w:val="006D7FAF"/>
    <w:rsid w:val="006D7FD1"/>
    <w:rsid w:val="006E0145"/>
    <w:rsid w:val="006E072B"/>
    <w:rsid w:val="006E0AFF"/>
    <w:rsid w:val="006E10EC"/>
    <w:rsid w:val="006E12F3"/>
    <w:rsid w:val="006E16D2"/>
    <w:rsid w:val="006E18BB"/>
    <w:rsid w:val="006E21D5"/>
    <w:rsid w:val="006E2866"/>
    <w:rsid w:val="006E28AC"/>
    <w:rsid w:val="006E34A0"/>
    <w:rsid w:val="006E34DD"/>
    <w:rsid w:val="006E3851"/>
    <w:rsid w:val="006E3D84"/>
    <w:rsid w:val="006E42A8"/>
    <w:rsid w:val="006E4618"/>
    <w:rsid w:val="006E4B61"/>
    <w:rsid w:val="006E59F1"/>
    <w:rsid w:val="006E5CB4"/>
    <w:rsid w:val="006E5D86"/>
    <w:rsid w:val="006E6BA6"/>
    <w:rsid w:val="006E6EDA"/>
    <w:rsid w:val="006E723B"/>
    <w:rsid w:val="006E74BD"/>
    <w:rsid w:val="006E78C2"/>
    <w:rsid w:val="006F045D"/>
    <w:rsid w:val="006F0708"/>
    <w:rsid w:val="006F11A4"/>
    <w:rsid w:val="006F12BB"/>
    <w:rsid w:val="006F1314"/>
    <w:rsid w:val="006F1792"/>
    <w:rsid w:val="006F17C0"/>
    <w:rsid w:val="006F2557"/>
    <w:rsid w:val="006F2DD9"/>
    <w:rsid w:val="006F2E32"/>
    <w:rsid w:val="006F2EE3"/>
    <w:rsid w:val="006F2F68"/>
    <w:rsid w:val="006F37A0"/>
    <w:rsid w:val="006F3DB8"/>
    <w:rsid w:val="006F3F93"/>
    <w:rsid w:val="006F4840"/>
    <w:rsid w:val="006F4AD5"/>
    <w:rsid w:val="006F4BDC"/>
    <w:rsid w:val="006F52A5"/>
    <w:rsid w:val="006F54EE"/>
    <w:rsid w:val="006F5595"/>
    <w:rsid w:val="006F5944"/>
    <w:rsid w:val="006F5CFD"/>
    <w:rsid w:val="006F63F2"/>
    <w:rsid w:val="006F6857"/>
    <w:rsid w:val="006F6CA2"/>
    <w:rsid w:val="006F7F72"/>
    <w:rsid w:val="007000C4"/>
    <w:rsid w:val="00700552"/>
    <w:rsid w:val="00700A41"/>
    <w:rsid w:val="00700C24"/>
    <w:rsid w:val="00701ADE"/>
    <w:rsid w:val="00702086"/>
    <w:rsid w:val="00703130"/>
    <w:rsid w:val="0070355A"/>
    <w:rsid w:val="0070439F"/>
    <w:rsid w:val="00704672"/>
    <w:rsid w:val="00704C5F"/>
    <w:rsid w:val="00704E1F"/>
    <w:rsid w:val="00705060"/>
    <w:rsid w:val="00705E49"/>
    <w:rsid w:val="00705FD0"/>
    <w:rsid w:val="007061C4"/>
    <w:rsid w:val="00706596"/>
    <w:rsid w:val="0070669A"/>
    <w:rsid w:val="00706E2B"/>
    <w:rsid w:val="00707416"/>
    <w:rsid w:val="00707BA5"/>
    <w:rsid w:val="00707C48"/>
    <w:rsid w:val="00707E27"/>
    <w:rsid w:val="00710741"/>
    <w:rsid w:val="007109E9"/>
    <w:rsid w:val="0071121D"/>
    <w:rsid w:val="00711621"/>
    <w:rsid w:val="007116BB"/>
    <w:rsid w:val="00711FC2"/>
    <w:rsid w:val="00712B27"/>
    <w:rsid w:val="00712E7D"/>
    <w:rsid w:val="00713792"/>
    <w:rsid w:val="007138DF"/>
    <w:rsid w:val="00713D9F"/>
    <w:rsid w:val="007143C2"/>
    <w:rsid w:val="0071493B"/>
    <w:rsid w:val="00714ABA"/>
    <w:rsid w:val="00714C53"/>
    <w:rsid w:val="007156C6"/>
    <w:rsid w:val="00715803"/>
    <w:rsid w:val="00715BE2"/>
    <w:rsid w:val="007160BB"/>
    <w:rsid w:val="00716254"/>
    <w:rsid w:val="00716508"/>
    <w:rsid w:val="00716704"/>
    <w:rsid w:val="00716894"/>
    <w:rsid w:val="00716E48"/>
    <w:rsid w:val="0071732C"/>
    <w:rsid w:val="00717A1F"/>
    <w:rsid w:val="00717E29"/>
    <w:rsid w:val="0072004A"/>
    <w:rsid w:val="007201BC"/>
    <w:rsid w:val="00720309"/>
    <w:rsid w:val="0072030F"/>
    <w:rsid w:val="0072098C"/>
    <w:rsid w:val="00720AB8"/>
    <w:rsid w:val="00721025"/>
    <w:rsid w:val="00721111"/>
    <w:rsid w:val="00721ECE"/>
    <w:rsid w:val="007222C9"/>
    <w:rsid w:val="0072236C"/>
    <w:rsid w:val="007226C0"/>
    <w:rsid w:val="00722B5C"/>
    <w:rsid w:val="00722CEE"/>
    <w:rsid w:val="00722E34"/>
    <w:rsid w:val="00722EA4"/>
    <w:rsid w:val="0072358F"/>
    <w:rsid w:val="00723BE7"/>
    <w:rsid w:val="00724737"/>
    <w:rsid w:val="00724825"/>
    <w:rsid w:val="0072610B"/>
    <w:rsid w:val="00726180"/>
    <w:rsid w:val="00726332"/>
    <w:rsid w:val="0072636E"/>
    <w:rsid w:val="00726569"/>
    <w:rsid w:val="007269D8"/>
    <w:rsid w:val="00726ABF"/>
    <w:rsid w:val="007276E6"/>
    <w:rsid w:val="0072785B"/>
    <w:rsid w:val="0072798E"/>
    <w:rsid w:val="00727C77"/>
    <w:rsid w:val="0073054B"/>
    <w:rsid w:val="00730927"/>
    <w:rsid w:val="007311FB"/>
    <w:rsid w:val="00731336"/>
    <w:rsid w:val="00731505"/>
    <w:rsid w:val="00731901"/>
    <w:rsid w:val="00731D7B"/>
    <w:rsid w:val="00731D96"/>
    <w:rsid w:val="00732B19"/>
    <w:rsid w:val="00732EB7"/>
    <w:rsid w:val="00733099"/>
    <w:rsid w:val="0073347E"/>
    <w:rsid w:val="00733651"/>
    <w:rsid w:val="00733E2D"/>
    <w:rsid w:val="0073480C"/>
    <w:rsid w:val="00734D7A"/>
    <w:rsid w:val="00734EBA"/>
    <w:rsid w:val="00734ECE"/>
    <w:rsid w:val="00734F1B"/>
    <w:rsid w:val="007350EC"/>
    <w:rsid w:val="0073557A"/>
    <w:rsid w:val="0073582E"/>
    <w:rsid w:val="007359D0"/>
    <w:rsid w:val="00735A9D"/>
    <w:rsid w:val="00735DAC"/>
    <w:rsid w:val="00736108"/>
    <w:rsid w:val="00736803"/>
    <w:rsid w:val="007368CA"/>
    <w:rsid w:val="00736E8C"/>
    <w:rsid w:val="00736F9D"/>
    <w:rsid w:val="007372AC"/>
    <w:rsid w:val="00737433"/>
    <w:rsid w:val="007375B3"/>
    <w:rsid w:val="00737719"/>
    <w:rsid w:val="00737BF9"/>
    <w:rsid w:val="00740590"/>
    <w:rsid w:val="00741848"/>
    <w:rsid w:val="00742A29"/>
    <w:rsid w:val="00744648"/>
    <w:rsid w:val="007451A9"/>
    <w:rsid w:val="00745DA8"/>
    <w:rsid w:val="007466D2"/>
    <w:rsid w:val="0074671F"/>
    <w:rsid w:val="00746837"/>
    <w:rsid w:val="00746D0C"/>
    <w:rsid w:val="00746F14"/>
    <w:rsid w:val="00747086"/>
    <w:rsid w:val="00747285"/>
    <w:rsid w:val="00747CD1"/>
    <w:rsid w:val="00750005"/>
    <w:rsid w:val="0075030B"/>
    <w:rsid w:val="00750420"/>
    <w:rsid w:val="00750791"/>
    <w:rsid w:val="00750899"/>
    <w:rsid w:val="007509C8"/>
    <w:rsid w:val="00750AE9"/>
    <w:rsid w:val="00750B18"/>
    <w:rsid w:val="00750C12"/>
    <w:rsid w:val="0075130E"/>
    <w:rsid w:val="00751B0D"/>
    <w:rsid w:val="007525D4"/>
    <w:rsid w:val="007527D2"/>
    <w:rsid w:val="007529A9"/>
    <w:rsid w:val="00752FAF"/>
    <w:rsid w:val="0075321B"/>
    <w:rsid w:val="007532C6"/>
    <w:rsid w:val="007533E9"/>
    <w:rsid w:val="00753776"/>
    <w:rsid w:val="007537BB"/>
    <w:rsid w:val="00753940"/>
    <w:rsid w:val="00753CCA"/>
    <w:rsid w:val="00753E94"/>
    <w:rsid w:val="0075426E"/>
    <w:rsid w:val="00754446"/>
    <w:rsid w:val="0075446F"/>
    <w:rsid w:val="00755E6D"/>
    <w:rsid w:val="007560B7"/>
    <w:rsid w:val="0075662C"/>
    <w:rsid w:val="007566A9"/>
    <w:rsid w:val="007578DD"/>
    <w:rsid w:val="00757BD3"/>
    <w:rsid w:val="00757BEB"/>
    <w:rsid w:val="00757E8E"/>
    <w:rsid w:val="0076020F"/>
    <w:rsid w:val="007608E2"/>
    <w:rsid w:val="00760AD7"/>
    <w:rsid w:val="00760CC2"/>
    <w:rsid w:val="00760D60"/>
    <w:rsid w:val="00760E42"/>
    <w:rsid w:val="00760F1D"/>
    <w:rsid w:val="0076137E"/>
    <w:rsid w:val="007617D0"/>
    <w:rsid w:val="00762070"/>
    <w:rsid w:val="007620F3"/>
    <w:rsid w:val="007622B4"/>
    <w:rsid w:val="00762404"/>
    <w:rsid w:val="00762B2A"/>
    <w:rsid w:val="00762BC1"/>
    <w:rsid w:val="00763E64"/>
    <w:rsid w:val="00763ECA"/>
    <w:rsid w:val="0076442F"/>
    <w:rsid w:val="00764AA9"/>
    <w:rsid w:val="00764C6F"/>
    <w:rsid w:val="00765587"/>
    <w:rsid w:val="00765960"/>
    <w:rsid w:val="007659E1"/>
    <w:rsid w:val="00765B70"/>
    <w:rsid w:val="00766460"/>
    <w:rsid w:val="007664ED"/>
    <w:rsid w:val="00766665"/>
    <w:rsid w:val="007666D3"/>
    <w:rsid w:val="007667F6"/>
    <w:rsid w:val="00766985"/>
    <w:rsid w:val="007669B8"/>
    <w:rsid w:val="007679EA"/>
    <w:rsid w:val="00770348"/>
    <w:rsid w:val="00770897"/>
    <w:rsid w:val="00770A22"/>
    <w:rsid w:val="00771050"/>
    <w:rsid w:val="0077138C"/>
    <w:rsid w:val="00771664"/>
    <w:rsid w:val="007716A7"/>
    <w:rsid w:val="00771D1E"/>
    <w:rsid w:val="00771F3E"/>
    <w:rsid w:val="007720DA"/>
    <w:rsid w:val="00772C01"/>
    <w:rsid w:val="00772CE7"/>
    <w:rsid w:val="007734DE"/>
    <w:rsid w:val="00773AC6"/>
    <w:rsid w:val="00773B25"/>
    <w:rsid w:val="007740EF"/>
    <w:rsid w:val="00774153"/>
    <w:rsid w:val="0077444A"/>
    <w:rsid w:val="007753F2"/>
    <w:rsid w:val="007753F6"/>
    <w:rsid w:val="00775478"/>
    <w:rsid w:val="00775BDD"/>
    <w:rsid w:val="00775E39"/>
    <w:rsid w:val="007764D7"/>
    <w:rsid w:val="0077672F"/>
    <w:rsid w:val="00776E9A"/>
    <w:rsid w:val="00777C0A"/>
    <w:rsid w:val="007807AD"/>
    <w:rsid w:val="00780844"/>
    <w:rsid w:val="007809E3"/>
    <w:rsid w:val="00780A19"/>
    <w:rsid w:val="007814A1"/>
    <w:rsid w:val="00781A29"/>
    <w:rsid w:val="00781B9E"/>
    <w:rsid w:val="00781DD0"/>
    <w:rsid w:val="00781F1E"/>
    <w:rsid w:val="00781F4B"/>
    <w:rsid w:val="00782069"/>
    <w:rsid w:val="00782647"/>
    <w:rsid w:val="007826F8"/>
    <w:rsid w:val="00782867"/>
    <w:rsid w:val="0078295E"/>
    <w:rsid w:val="00783FE3"/>
    <w:rsid w:val="0078434C"/>
    <w:rsid w:val="0078562D"/>
    <w:rsid w:val="00785A80"/>
    <w:rsid w:val="00787243"/>
    <w:rsid w:val="00787F5A"/>
    <w:rsid w:val="00790339"/>
    <w:rsid w:val="007913FD"/>
    <w:rsid w:val="00791C21"/>
    <w:rsid w:val="00791C56"/>
    <w:rsid w:val="00791E74"/>
    <w:rsid w:val="00791F76"/>
    <w:rsid w:val="00792147"/>
    <w:rsid w:val="00792186"/>
    <w:rsid w:val="007932B6"/>
    <w:rsid w:val="0079374C"/>
    <w:rsid w:val="007938C8"/>
    <w:rsid w:val="007947E8"/>
    <w:rsid w:val="00794DA1"/>
    <w:rsid w:val="00795AE8"/>
    <w:rsid w:val="00795B75"/>
    <w:rsid w:val="00796A0B"/>
    <w:rsid w:val="00796E6B"/>
    <w:rsid w:val="00797D4B"/>
    <w:rsid w:val="007A09FA"/>
    <w:rsid w:val="007A0F08"/>
    <w:rsid w:val="007A230A"/>
    <w:rsid w:val="007A26A9"/>
    <w:rsid w:val="007A2D81"/>
    <w:rsid w:val="007A3777"/>
    <w:rsid w:val="007A3FE9"/>
    <w:rsid w:val="007A4027"/>
    <w:rsid w:val="007A4199"/>
    <w:rsid w:val="007A4C5F"/>
    <w:rsid w:val="007A558D"/>
    <w:rsid w:val="007A56BF"/>
    <w:rsid w:val="007A6AC0"/>
    <w:rsid w:val="007A774B"/>
    <w:rsid w:val="007A77AF"/>
    <w:rsid w:val="007B0274"/>
    <w:rsid w:val="007B0361"/>
    <w:rsid w:val="007B055F"/>
    <w:rsid w:val="007B0A24"/>
    <w:rsid w:val="007B0D05"/>
    <w:rsid w:val="007B0FAB"/>
    <w:rsid w:val="007B117D"/>
    <w:rsid w:val="007B13B3"/>
    <w:rsid w:val="007B15C0"/>
    <w:rsid w:val="007B194A"/>
    <w:rsid w:val="007B1B97"/>
    <w:rsid w:val="007B1BE0"/>
    <w:rsid w:val="007B23D5"/>
    <w:rsid w:val="007B29C9"/>
    <w:rsid w:val="007B2D91"/>
    <w:rsid w:val="007B3404"/>
    <w:rsid w:val="007B434A"/>
    <w:rsid w:val="007B4368"/>
    <w:rsid w:val="007B44BF"/>
    <w:rsid w:val="007B49CB"/>
    <w:rsid w:val="007B4D46"/>
    <w:rsid w:val="007B555C"/>
    <w:rsid w:val="007B55EC"/>
    <w:rsid w:val="007B5696"/>
    <w:rsid w:val="007B5BE3"/>
    <w:rsid w:val="007B5DEC"/>
    <w:rsid w:val="007B61E2"/>
    <w:rsid w:val="007B6355"/>
    <w:rsid w:val="007B6AB2"/>
    <w:rsid w:val="007B705B"/>
    <w:rsid w:val="007B738B"/>
    <w:rsid w:val="007B76C8"/>
    <w:rsid w:val="007B7722"/>
    <w:rsid w:val="007B7BEE"/>
    <w:rsid w:val="007C00DB"/>
    <w:rsid w:val="007C0441"/>
    <w:rsid w:val="007C047A"/>
    <w:rsid w:val="007C0533"/>
    <w:rsid w:val="007C055D"/>
    <w:rsid w:val="007C0C20"/>
    <w:rsid w:val="007C0E58"/>
    <w:rsid w:val="007C0EEE"/>
    <w:rsid w:val="007C1681"/>
    <w:rsid w:val="007C1727"/>
    <w:rsid w:val="007C1C86"/>
    <w:rsid w:val="007C2116"/>
    <w:rsid w:val="007C21B3"/>
    <w:rsid w:val="007C21C0"/>
    <w:rsid w:val="007C229F"/>
    <w:rsid w:val="007C285C"/>
    <w:rsid w:val="007C2EF3"/>
    <w:rsid w:val="007C346C"/>
    <w:rsid w:val="007C35FE"/>
    <w:rsid w:val="007C3741"/>
    <w:rsid w:val="007C37FF"/>
    <w:rsid w:val="007C4063"/>
    <w:rsid w:val="007C4761"/>
    <w:rsid w:val="007C4E33"/>
    <w:rsid w:val="007C4F7C"/>
    <w:rsid w:val="007C52EB"/>
    <w:rsid w:val="007C53CD"/>
    <w:rsid w:val="007C5904"/>
    <w:rsid w:val="007C5CD0"/>
    <w:rsid w:val="007C5DA4"/>
    <w:rsid w:val="007C6583"/>
    <w:rsid w:val="007C7360"/>
    <w:rsid w:val="007C7C9D"/>
    <w:rsid w:val="007D093A"/>
    <w:rsid w:val="007D0A47"/>
    <w:rsid w:val="007D1131"/>
    <w:rsid w:val="007D1393"/>
    <w:rsid w:val="007D14D6"/>
    <w:rsid w:val="007D19C9"/>
    <w:rsid w:val="007D30EA"/>
    <w:rsid w:val="007D4695"/>
    <w:rsid w:val="007D50F6"/>
    <w:rsid w:val="007D5189"/>
    <w:rsid w:val="007D51DC"/>
    <w:rsid w:val="007D525C"/>
    <w:rsid w:val="007D5590"/>
    <w:rsid w:val="007D60AB"/>
    <w:rsid w:val="007D61C0"/>
    <w:rsid w:val="007D6EAF"/>
    <w:rsid w:val="007D74DA"/>
    <w:rsid w:val="007D75A3"/>
    <w:rsid w:val="007D75E1"/>
    <w:rsid w:val="007E0725"/>
    <w:rsid w:val="007E0FD2"/>
    <w:rsid w:val="007E10F9"/>
    <w:rsid w:val="007E12B0"/>
    <w:rsid w:val="007E1348"/>
    <w:rsid w:val="007E158A"/>
    <w:rsid w:val="007E16E3"/>
    <w:rsid w:val="007E1B20"/>
    <w:rsid w:val="007E2987"/>
    <w:rsid w:val="007E2B03"/>
    <w:rsid w:val="007E2B4C"/>
    <w:rsid w:val="007E2CC6"/>
    <w:rsid w:val="007E3048"/>
    <w:rsid w:val="007E3615"/>
    <w:rsid w:val="007E3859"/>
    <w:rsid w:val="007E3A24"/>
    <w:rsid w:val="007E44F5"/>
    <w:rsid w:val="007E4732"/>
    <w:rsid w:val="007E518A"/>
    <w:rsid w:val="007E5B5E"/>
    <w:rsid w:val="007E650D"/>
    <w:rsid w:val="007E7183"/>
    <w:rsid w:val="007E7493"/>
    <w:rsid w:val="007E75B7"/>
    <w:rsid w:val="007E75EA"/>
    <w:rsid w:val="007F0C5B"/>
    <w:rsid w:val="007F0F1D"/>
    <w:rsid w:val="007F15DD"/>
    <w:rsid w:val="007F25A8"/>
    <w:rsid w:val="007F2C14"/>
    <w:rsid w:val="007F2F53"/>
    <w:rsid w:val="007F304A"/>
    <w:rsid w:val="007F3198"/>
    <w:rsid w:val="007F336A"/>
    <w:rsid w:val="007F348C"/>
    <w:rsid w:val="007F36A4"/>
    <w:rsid w:val="007F3847"/>
    <w:rsid w:val="007F3EC9"/>
    <w:rsid w:val="007F3FE8"/>
    <w:rsid w:val="007F4308"/>
    <w:rsid w:val="007F43AF"/>
    <w:rsid w:val="007F60B6"/>
    <w:rsid w:val="007F674F"/>
    <w:rsid w:val="007F6B72"/>
    <w:rsid w:val="007F7116"/>
    <w:rsid w:val="007F7474"/>
    <w:rsid w:val="007F7747"/>
    <w:rsid w:val="007F776A"/>
    <w:rsid w:val="008001E0"/>
    <w:rsid w:val="0080074F"/>
    <w:rsid w:val="0080077A"/>
    <w:rsid w:val="00800C61"/>
    <w:rsid w:val="00800CE6"/>
    <w:rsid w:val="00800D70"/>
    <w:rsid w:val="008015E6"/>
    <w:rsid w:val="0080177F"/>
    <w:rsid w:val="00801CF9"/>
    <w:rsid w:val="00802157"/>
    <w:rsid w:val="00802685"/>
    <w:rsid w:val="00802F7A"/>
    <w:rsid w:val="00803A09"/>
    <w:rsid w:val="00803A2E"/>
    <w:rsid w:val="00803CAB"/>
    <w:rsid w:val="00803DEA"/>
    <w:rsid w:val="008041CE"/>
    <w:rsid w:val="00804D29"/>
    <w:rsid w:val="00805412"/>
    <w:rsid w:val="008054E0"/>
    <w:rsid w:val="0080582E"/>
    <w:rsid w:val="00805B23"/>
    <w:rsid w:val="00806323"/>
    <w:rsid w:val="0080658A"/>
    <w:rsid w:val="00806596"/>
    <w:rsid w:val="00806959"/>
    <w:rsid w:val="00806AE6"/>
    <w:rsid w:val="00806D1E"/>
    <w:rsid w:val="008077B2"/>
    <w:rsid w:val="00807CA7"/>
    <w:rsid w:val="008102B3"/>
    <w:rsid w:val="0081060C"/>
    <w:rsid w:val="008107F6"/>
    <w:rsid w:val="008109F9"/>
    <w:rsid w:val="00812D4F"/>
    <w:rsid w:val="00812E46"/>
    <w:rsid w:val="0081303F"/>
    <w:rsid w:val="00813347"/>
    <w:rsid w:val="00813ABD"/>
    <w:rsid w:val="00813BE4"/>
    <w:rsid w:val="00813E2F"/>
    <w:rsid w:val="00813F1A"/>
    <w:rsid w:val="00814AEA"/>
    <w:rsid w:val="008152E4"/>
    <w:rsid w:val="008160F9"/>
    <w:rsid w:val="00816AB9"/>
    <w:rsid w:val="00816D2E"/>
    <w:rsid w:val="008179D4"/>
    <w:rsid w:val="00817DED"/>
    <w:rsid w:val="00820C2A"/>
    <w:rsid w:val="00820C5D"/>
    <w:rsid w:val="0082168E"/>
    <w:rsid w:val="00821C93"/>
    <w:rsid w:val="00821E24"/>
    <w:rsid w:val="00821F5C"/>
    <w:rsid w:val="008228CC"/>
    <w:rsid w:val="00823178"/>
    <w:rsid w:val="00823194"/>
    <w:rsid w:val="00823BBC"/>
    <w:rsid w:val="008246AA"/>
    <w:rsid w:val="008247CE"/>
    <w:rsid w:val="00824C8F"/>
    <w:rsid w:val="00825280"/>
    <w:rsid w:val="00825735"/>
    <w:rsid w:val="00825AFD"/>
    <w:rsid w:val="0082602F"/>
    <w:rsid w:val="00826C68"/>
    <w:rsid w:val="00827C6E"/>
    <w:rsid w:val="0083071F"/>
    <w:rsid w:val="00830926"/>
    <w:rsid w:val="008311F1"/>
    <w:rsid w:val="008312E5"/>
    <w:rsid w:val="0083131D"/>
    <w:rsid w:val="0083166B"/>
    <w:rsid w:val="00831E10"/>
    <w:rsid w:val="00831EBC"/>
    <w:rsid w:val="00831EC8"/>
    <w:rsid w:val="00831F41"/>
    <w:rsid w:val="008323FE"/>
    <w:rsid w:val="00832755"/>
    <w:rsid w:val="0083303E"/>
    <w:rsid w:val="00833B64"/>
    <w:rsid w:val="00834436"/>
    <w:rsid w:val="00835081"/>
    <w:rsid w:val="008355CE"/>
    <w:rsid w:val="00835EB6"/>
    <w:rsid w:val="00836107"/>
    <w:rsid w:val="008368AC"/>
    <w:rsid w:val="00836AC7"/>
    <w:rsid w:val="008372AB"/>
    <w:rsid w:val="008378E2"/>
    <w:rsid w:val="00837B5C"/>
    <w:rsid w:val="00840042"/>
    <w:rsid w:val="00840576"/>
    <w:rsid w:val="00840DD1"/>
    <w:rsid w:val="008412B8"/>
    <w:rsid w:val="00841381"/>
    <w:rsid w:val="00841529"/>
    <w:rsid w:val="00841584"/>
    <w:rsid w:val="00841940"/>
    <w:rsid w:val="00841AAE"/>
    <w:rsid w:val="00841B61"/>
    <w:rsid w:val="00841CB0"/>
    <w:rsid w:val="00842403"/>
    <w:rsid w:val="008427BE"/>
    <w:rsid w:val="008428E2"/>
    <w:rsid w:val="00843791"/>
    <w:rsid w:val="00843E1B"/>
    <w:rsid w:val="0084440F"/>
    <w:rsid w:val="0084484F"/>
    <w:rsid w:val="00844A03"/>
    <w:rsid w:val="00844A8F"/>
    <w:rsid w:val="0084505E"/>
    <w:rsid w:val="008454DE"/>
    <w:rsid w:val="00845A82"/>
    <w:rsid w:val="00845D35"/>
    <w:rsid w:val="00846216"/>
    <w:rsid w:val="00846241"/>
    <w:rsid w:val="0084657A"/>
    <w:rsid w:val="008467E7"/>
    <w:rsid w:val="0084752E"/>
    <w:rsid w:val="00847561"/>
    <w:rsid w:val="00847FEB"/>
    <w:rsid w:val="00850AAB"/>
    <w:rsid w:val="00850BB8"/>
    <w:rsid w:val="00850E1B"/>
    <w:rsid w:val="00850FFB"/>
    <w:rsid w:val="0085102C"/>
    <w:rsid w:val="008516CF"/>
    <w:rsid w:val="00851830"/>
    <w:rsid w:val="00851D5E"/>
    <w:rsid w:val="00851F87"/>
    <w:rsid w:val="0085227A"/>
    <w:rsid w:val="008522EF"/>
    <w:rsid w:val="00852753"/>
    <w:rsid w:val="00852A1C"/>
    <w:rsid w:val="00852C0F"/>
    <w:rsid w:val="00853010"/>
    <w:rsid w:val="008539F1"/>
    <w:rsid w:val="00853DBF"/>
    <w:rsid w:val="008541EB"/>
    <w:rsid w:val="008547CE"/>
    <w:rsid w:val="00854898"/>
    <w:rsid w:val="00854AF3"/>
    <w:rsid w:val="00854FF0"/>
    <w:rsid w:val="00855063"/>
    <w:rsid w:val="00855977"/>
    <w:rsid w:val="00855B49"/>
    <w:rsid w:val="00855DC1"/>
    <w:rsid w:val="00855E90"/>
    <w:rsid w:val="008561F8"/>
    <w:rsid w:val="008571AE"/>
    <w:rsid w:val="00860132"/>
    <w:rsid w:val="00860DE2"/>
    <w:rsid w:val="00861404"/>
    <w:rsid w:val="00862722"/>
    <w:rsid w:val="008633A5"/>
    <w:rsid w:val="0086342D"/>
    <w:rsid w:val="00863901"/>
    <w:rsid w:val="00863E93"/>
    <w:rsid w:val="00864971"/>
    <w:rsid w:val="00864984"/>
    <w:rsid w:val="00864D28"/>
    <w:rsid w:val="00864DA1"/>
    <w:rsid w:val="00865059"/>
    <w:rsid w:val="0086551B"/>
    <w:rsid w:val="00865C2F"/>
    <w:rsid w:val="0086635E"/>
    <w:rsid w:val="0086748F"/>
    <w:rsid w:val="00867A59"/>
    <w:rsid w:val="00867EC2"/>
    <w:rsid w:val="00870155"/>
    <w:rsid w:val="00870C64"/>
    <w:rsid w:val="00870E07"/>
    <w:rsid w:val="008718A7"/>
    <w:rsid w:val="008719FB"/>
    <w:rsid w:val="00871ADC"/>
    <w:rsid w:val="00871C32"/>
    <w:rsid w:val="00871EA6"/>
    <w:rsid w:val="0087213E"/>
    <w:rsid w:val="008723EE"/>
    <w:rsid w:val="00872591"/>
    <w:rsid w:val="00872691"/>
    <w:rsid w:val="0087270D"/>
    <w:rsid w:val="00872735"/>
    <w:rsid w:val="008728B1"/>
    <w:rsid w:val="008728C2"/>
    <w:rsid w:val="00872CE7"/>
    <w:rsid w:val="008731C1"/>
    <w:rsid w:val="008734ED"/>
    <w:rsid w:val="00873EA6"/>
    <w:rsid w:val="008747FB"/>
    <w:rsid w:val="00874D1A"/>
    <w:rsid w:val="00874D36"/>
    <w:rsid w:val="00874DF8"/>
    <w:rsid w:val="008753CC"/>
    <w:rsid w:val="0087579A"/>
    <w:rsid w:val="00875B10"/>
    <w:rsid w:val="0087642A"/>
    <w:rsid w:val="00876799"/>
    <w:rsid w:val="00876C62"/>
    <w:rsid w:val="00877926"/>
    <w:rsid w:val="00877BEF"/>
    <w:rsid w:val="00877CB3"/>
    <w:rsid w:val="00880350"/>
    <w:rsid w:val="00880980"/>
    <w:rsid w:val="00880C8D"/>
    <w:rsid w:val="00880D41"/>
    <w:rsid w:val="00881622"/>
    <w:rsid w:val="008818C8"/>
    <w:rsid w:val="008819DA"/>
    <w:rsid w:val="008829E1"/>
    <w:rsid w:val="00882BC2"/>
    <w:rsid w:val="00882F02"/>
    <w:rsid w:val="00883A10"/>
    <w:rsid w:val="00883C21"/>
    <w:rsid w:val="0088423B"/>
    <w:rsid w:val="008844A1"/>
    <w:rsid w:val="00884FEE"/>
    <w:rsid w:val="008855D6"/>
    <w:rsid w:val="0088598E"/>
    <w:rsid w:val="00885B1F"/>
    <w:rsid w:val="00886124"/>
    <w:rsid w:val="00886204"/>
    <w:rsid w:val="00886984"/>
    <w:rsid w:val="00887323"/>
    <w:rsid w:val="00887B00"/>
    <w:rsid w:val="008909C1"/>
    <w:rsid w:val="00890C04"/>
    <w:rsid w:val="00890C05"/>
    <w:rsid w:val="00890DAF"/>
    <w:rsid w:val="0089182B"/>
    <w:rsid w:val="00891B93"/>
    <w:rsid w:val="008920EF"/>
    <w:rsid w:val="00892EB0"/>
    <w:rsid w:val="008935B6"/>
    <w:rsid w:val="008940C5"/>
    <w:rsid w:val="00894115"/>
    <w:rsid w:val="0089452D"/>
    <w:rsid w:val="008948C1"/>
    <w:rsid w:val="00894EBE"/>
    <w:rsid w:val="008951B1"/>
    <w:rsid w:val="00895494"/>
    <w:rsid w:val="0089549C"/>
    <w:rsid w:val="00895BF7"/>
    <w:rsid w:val="00895C78"/>
    <w:rsid w:val="008965FE"/>
    <w:rsid w:val="008967E8"/>
    <w:rsid w:val="00896D7F"/>
    <w:rsid w:val="00896DD3"/>
    <w:rsid w:val="008972B0"/>
    <w:rsid w:val="00897345"/>
    <w:rsid w:val="00897A60"/>
    <w:rsid w:val="00897B46"/>
    <w:rsid w:val="008A01BB"/>
    <w:rsid w:val="008A0606"/>
    <w:rsid w:val="008A0BE1"/>
    <w:rsid w:val="008A0E28"/>
    <w:rsid w:val="008A1315"/>
    <w:rsid w:val="008A1E4E"/>
    <w:rsid w:val="008A3C31"/>
    <w:rsid w:val="008A3DD4"/>
    <w:rsid w:val="008A416F"/>
    <w:rsid w:val="008A4230"/>
    <w:rsid w:val="008A49E9"/>
    <w:rsid w:val="008A4B8C"/>
    <w:rsid w:val="008A4EDC"/>
    <w:rsid w:val="008A4EF5"/>
    <w:rsid w:val="008A50DE"/>
    <w:rsid w:val="008A527A"/>
    <w:rsid w:val="008A593D"/>
    <w:rsid w:val="008A66DA"/>
    <w:rsid w:val="008A68D2"/>
    <w:rsid w:val="008A6977"/>
    <w:rsid w:val="008A6A53"/>
    <w:rsid w:val="008A7525"/>
    <w:rsid w:val="008A757D"/>
    <w:rsid w:val="008A7DF0"/>
    <w:rsid w:val="008B064B"/>
    <w:rsid w:val="008B0904"/>
    <w:rsid w:val="008B0AB0"/>
    <w:rsid w:val="008B0D8A"/>
    <w:rsid w:val="008B108D"/>
    <w:rsid w:val="008B15F4"/>
    <w:rsid w:val="008B21F7"/>
    <w:rsid w:val="008B28A6"/>
    <w:rsid w:val="008B2907"/>
    <w:rsid w:val="008B3545"/>
    <w:rsid w:val="008B5096"/>
    <w:rsid w:val="008B5223"/>
    <w:rsid w:val="008B5B03"/>
    <w:rsid w:val="008B5FDB"/>
    <w:rsid w:val="008B6991"/>
    <w:rsid w:val="008B6B3B"/>
    <w:rsid w:val="008B71B1"/>
    <w:rsid w:val="008B77A9"/>
    <w:rsid w:val="008B7812"/>
    <w:rsid w:val="008C004D"/>
    <w:rsid w:val="008C08B6"/>
    <w:rsid w:val="008C0DC3"/>
    <w:rsid w:val="008C0EDE"/>
    <w:rsid w:val="008C0F1F"/>
    <w:rsid w:val="008C2023"/>
    <w:rsid w:val="008C2180"/>
    <w:rsid w:val="008C245D"/>
    <w:rsid w:val="008C2BE3"/>
    <w:rsid w:val="008C2D08"/>
    <w:rsid w:val="008C3491"/>
    <w:rsid w:val="008C35B0"/>
    <w:rsid w:val="008C3A7D"/>
    <w:rsid w:val="008C3D38"/>
    <w:rsid w:val="008C412D"/>
    <w:rsid w:val="008C429F"/>
    <w:rsid w:val="008C4506"/>
    <w:rsid w:val="008C457D"/>
    <w:rsid w:val="008C4760"/>
    <w:rsid w:val="008C4CD4"/>
    <w:rsid w:val="008C4D9D"/>
    <w:rsid w:val="008C5505"/>
    <w:rsid w:val="008C58B6"/>
    <w:rsid w:val="008C60ED"/>
    <w:rsid w:val="008C6765"/>
    <w:rsid w:val="008C761F"/>
    <w:rsid w:val="008C7EC0"/>
    <w:rsid w:val="008C7F85"/>
    <w:rsid w:val="008D058C"/>
    <w:rsid w:val="008D0C64"/>
    <w:rsid w:val="008D0EE4"/>
    <w:rsid w:val="008D0FD9"/>
    <w:rsid w:val="008D10FD"/>
    <w:rsid w:val="008D1203"/>
    <w:rsid w:val="008D1CFE"/>
    <w:rsid w:val="008D1DE2"/>
    <w:rsid w:val="008D1F5F"/>
    <w:rsid w:val="008D27EF"/>
    <w:rsid w:val="008D304C"/>
    <w:rsid w:val="008D3990"/>
    <w:rsid w:val="008D39D9"/>
    <w:rsid w:val="008D3A08"/>
    <w:rsid w:val="008D508C"/>
    <w:rsid w:val="008D5368"/>
    <w:rsid w:val="008D5D2E"/>
    <w:rsid w:val="008D5DAF"/>
    <w:rsid w:val="008D6007"/>
    <w:rsid w:val="008D660C"/>
    <w:rsid w:val="008D67DA"/>
    <w:rsid w:val="008D7975"/>
    <w:rsid w:val="008D7A28"/>
    <w:rsid w:val="008E0613"/>
    <w:rsid w:val="008E09E0"/>
    <w:rsid w:val="008E0B43"/>
    <w:rsid w:val="008E12E2"/>
    <w:rsid w:val="008E2512"/>
    <w:rsid w:val="008E2546"/>
    <w:rsid w:val="008E279D"/>
    <w:rsid w:val="008E2CA0"/>
    <w:rsid w:val="008E3ECA"/>
    <w:rsid w:val="008E474C"/>
    <w:rsid w:val="008E47B1"/>
    <w:rsid w:val="008E4D7C"/>
    <w:rsid w:val="008E58BB"/>
    <w:rsid w:val="008E5E4C"/>
    <w:rsid w:val="008E6A29"/>
    <w:rsid w:val="008E6CE9"/>
    <w:rsid w:val="008E7154"/>
    <w:rsid w:val="008E71CF"/>
    <w:rsid w:val="008E7288"/>
    <w:rsid w:val="008E7BE0"/>
    <w:rsid w:val="008F060F"/>
    <w:rsid w:val="008F13A8"/>
    <w:rsid w:val="008F1522"/>
    <w:rsid w:val="008F1676"/>
    <w:rsid w:val="008F23EF"/>
    <w:rsid w:val="008F24E3"/>
    <w:rsid w:val="008F283F"/>
    <w:rsid w:val="008F3559"/>
    <w:rsid w:val="008F3A43"/>
    <w:rsid w:val="008F3E8F"/>
    <w:rsid w:val="008F4CEC"/>
    <w:rsid w:val="008F507A"/>
    <w:rsid w:val="008F5D5B"/>
    <w:rsid w:val="008F62AF"/>
    <w:rsid w:val="008F672E"/>
    <w:rsid w:val="008F787D"/>
    <w:rsid w:val="008F79DF"/>
    <w:rsid w:val="009001FF"/>
    <w:rsid w:val="00900BE4"/>
    <w:rsid w:val="00900E03"/>
    <w:rsid w:val="00900F10"/>
    <w:rsid w:val="00901441"/>
    <w:rsid w:val="00902DAE"/>
    <w:rsid w:val="009038C6"/>
    <w:rsid w:val="009042A3"/>
    <w:rsid w:val="00904C2C"/>
    <w:rsid w:val="00904FCF"/>
    <w:rsid w:val="00905154"/>
    <w:rsid w:val="009062FE"/>
    <w:rsid w:val="00906C31"/>
    <w:rsid w:val="00906F38"/>
    <w:rsid w:val="0090728A"/>
    <w:rsid w:val="00910598"/>
    <w:rsid w:val="009109EB"/>
    <w:rsid w:val="00910B9F"/>
    <w:rsid w:val="00910EFE"/>
    <w:rsid w:val="00911177"/>
    <w:rsid w:val="0091146A"/>
    <w:rsid w:val="00911B10"/>
    <w:rsid w:val="009128AD"/>
    <w:rsid w:val="00912A50"/>
    <w:rsid w:val="00912DC5"/>
    <w:rsid w:val="00912F86"/>
    <w:rsid w:val="009130AF"/>
    <w:rsid w:val="00913204"/>
    <w:rsid w:val="00915556"/>
    <w:rsid w:val="009159CC"/>
    <w:rsid w:val="0091670A"/>
    <w:rsid w:val="00916794"/>
    <w:rsid w:val="009167A0"/>
    <w:rsid w:val="0091687F"/>
    <w:rsid w:val="009168CF"/>
    <w:rsid w:val="00916B2E"/>
    <w:rsid w:val="00916BE9"/>
    <w:rsid w:val="009175E8"/>
    <w:rsid w:val="00917680"/>
    <w:rsid w:val="009178A8"/>
    <w:rsid w:val="00917917"/>
    <w:rsid w:val="009201B7"/>
    <w:rsid w:val="009204FC"/>
    <w:rsid w:val="00920600"/>
    <w:rsid w:val="009207DD"/>
    <w:rsid w:val="00920984"/>
    <w:rsid w:val="009209EB"/>
    <w:rsid w:val="00920EED"/>
    <w:rsid w:val="009214EB"/>
    <w:rsid w:val="00921E54"/>
    <w:rsid w:val="00921FC9"/>
    <w:rsid w:val="00921FF7"/>
    <w:rsid w:val="009222A0"/>
    <w:rsid w:val="0092281A"/>
    <w:rsid w:val="00922E75"/>
    <w:rsid w:val="00923279"/>
    <w:rsid w:val="009237AD"/>
    <w:rsid w:val="00923C28"/>
    <w:rsid w:val="00924435"/>
    <w:rsid w:val="00924542"/>
    <w:rsid w:val="0092454D"/>
    <w:rsid w:val="00924718"/>
    <w:rsid w:val="009247A6"/>
    <w:rsid w:val="00924A59"/>
    <w:rsid w:val="00924E27"/>
    <w:rsid w:val="0092514B"/>
    <w:rsid w:val="00925E2D"/>
    <w:rsid w:val="00926752"/>
    <w:rsid w:val="00927035"/>
    <w:rsid w:val="00927182"/>
    <w:rsid w:val="00927F7D"/>
    <w:rsid w:val="00930284"/>
    <w:rsid w:val="00930966"/>
    <w:rsid w:val="009309A1"/>
    <w:rsid w:val="00930ADC"/>
    <w:rsid w:val="0093112F"/>
    <w:rsid w:val="00931249"/>
    <w:rsid w:val="009313E7"/>
    <w:rsid w:val="0093169D"/>
    <w:rsid w:val="0093199A"/>
    <w:rsid w:val="00931A8C"/>
    <w:rsid w:val="00931B3C"/>
    <w:rsid w:val="00931BCB"/>
    <w:rsid w:val="00931E11"/>
    <w:rsid w:val="00932C16"/>
    <w:rsid w:val="00933C58"/>
    <w:rsid w:val="00933EA5"/>
    <w:rsid w:val="0093404B"/>
    <w:rsid w:val="00934414"/>
    <w:rsid w:val="00934B6F"/>
    <w:rsid w:val="009350F9"/>
    <w:rsid w:val="009356EC"/>
    <w:rsid w:val="00935B8E"/>
    <w:rsid w:val="00935C22"/>
    <w:rsid w:val="00935E59"/>
    <w:rsid w:val="00937500"/>
    <w:rsid w:val="0093763A"/>
    <w:rsid w:val="00937F00"/>
    <w:rsid w:val="00940D62"/>
    <w:rsid w:val="009415F6"/>
    <w:rsid w:val="0094162B"/>
    <w:rsid w:val="00941AB2"/>
    <w:rsid w:val="00941AFA"/>
    <w:rsid w:val="00942200"/>
    <w:rsid w:val="0094224E"/>
    <w:rsid w:val="00944040"/>
    <w:rsid w:val="009441BC"/>
    <w:rsid w:val="0094467E"/>
    <w:rsid w:val="009446A7"/>
    <w:rsid w:val="00944D09"/>
    <w:rsid w:val="00944EA4"/>
    <w:rsid w:val="009457F4"/>
    <w:rsid w:val="0094595A"/>
    <w:rsid w:val="00946391"/>
    <w:rsid w:val="009466A0"/>
    <w:rsid w:val="0094697F"/>
    <w:rsid w:val="009477A6"/>
    <w:rsid w:val="00947936"/>
    <w:rsid w:val="00947C23"/>
    <w:rsid w:val="00947C95"/>
    <w:rsid w:val="00947D1A"/>
    <w:rsid w:val="00947E6E"/>
    <w:rsid w:val="00947E7B"/>
    <w:rsid w:val="009500F5"/>
    <w:rsid w:val="009501DC"/>
    <w:rsid w:val="009501FB"/>
    <w:rsid w:val="0095078F"/>
    <w:rsid w:val="009509F4"/>
    <w:rsid w:val="009511B4"/>
    <w:rsid w:val="00951F64"/>
    <w:rsid w:val="00952EB6"/>
    <w:rsid w:val="009532A6"/>
    <w:rsid w:val="00953457"/>
    <w:rsid w:val="0095446B"/>
    <w:rsid w:val="009549F3"/>
    <w:rsid w:val="00954B23"/>
    <w:rsid w:val="00955281"/>
    <w:rsid w:val="009554E6"/>
    <w:rsid w:val="009558AE"/>
    <w:rsid w:val="00955C70"/>
    <w:rsid w:val="0095647A"/>
    <w:rsid w:val="00956A31"/>
    <w:rsid w:val="00956B8F"/>
    <w:rsid w:val="00957319"/>
    <w:rsid w:val="00957988"/>
    <w:rsid w:val="00957D0C"/>
    <w:rsid w:val="00957DA8"/>
    <w:rsid w:val="009601DB"/>
    <w:rsid w:val="00960CE6"/>
    <w:rsid w:val="00960DA1"/>
    <w:rsid w:val="00960E55"/>
    <w:rsid w:val="00961CD8"/>
    <w:rsid w:val="00961E66"/>
    <w:rsid w:val="00961EE4"/>
    <w:rsid w:val="009625B3"/>
    <w:rsid w:val="00962CFA"/>
    <w:rsid w:val="00963023"/>
    <w:rsid w:val="00963AF3"/>
    <w:rsid w:val="00963E66"/>
    <w:rsid w:val="009642FC"/>
    <w:rsid w:val="0096466D"/>
    <w:rsid w:val="009648DC"/>
    <w:rsid w:val="009651A7"/>
    <w:rsid w:val="0096584D"/>
    <w:rsid w:val="00965C66"/>
    <w:rsid w:val="009663FC"/>
    <w:rsid w:val="00966CD8"/>
    <w:rsid w:val="00966EBB"/>
    <w:rsid w:val="00967222"/>
    <w:rsid w:val="00967CB4"/>
    <w:rsid w:val="0097000B"/>
    <w:rsid w:val="009700AD"/>
    <w:rsid w:val="009705D2"/>
    <w:rsid w:val="00970892"/>
    <w:rsid w:val="009709C1"/>
    <w:rsid w:val="00970B20"/>
    <w:rsid w:val="00971063"/>
    <w:rsid w:val="00971767"/>
    <w:rsid w:val="0097187B"/>
    <w:rsid w:val="0097295A"/>
    <w:rsid w:val="00972A95"/>
    <w:rsid w:val="00972B50"/>
    <w:rsid w:val="009737E9"/>
    <w:rsid w:val="00974646"/>
    <w:rsid w:val="00974928"/>
    <w:rsid w:val="00974D9B"/>
    <w:rsid w:val="00975030"/>
    <w:rsid w:val="00975268"/>
    <w:rsid w:val="0097570C"/>
    <w:rsid w:val="0097688A"/>
    <w:rsid w:val="009776C5"/>
    <w:rsid w:val="0097781F"/>
    <w:rsid w:val="00980028"/>
    <w:rsid w:val="0098008B"/>
    <w:rsid w:val="009807CD"/>
    <w:rsid w:val="00980821"/>
    <w:rsid w:val="00980FD1"/>
    <w:rsid w:val="00981073"/>
    <w:rsid w:val="00981493"/>
    <w:rsid w:val="00981541"/>
    <w:rsid w:val="00981ADE"/>
    <w:rsid w:val="0098276C"/>
    <w:rsid w:val="0098299D"/>
    <w:rsid w:val="009833CF"/>
    <w:rsid w:val="00983C18"/>
    <w:rsid w:val="00983C84"/>
    <w:rsid w:val="00984419"/>
    <w:rsid w:val="00984722"/>
    <w:rsid w:val="009851BD"/>
    <w:rsid w:val="00985713"/>
    <w:rsid w:val="00985A41"/>
    <w:rsid w:val="00985B60"/>
    <w:rsid w:val="00986979"/>
    <w:rsid w:val="00986C75"/>
    <w:rsid w:val="00987160"/>
    <w:rsid w:val="00987196"/>
    <w:rsid w:val="009873B2"/>
    <w:rsid w:val="00987727"/>
    <w:rsid w:val="00987A93"/>
    <w:rsid w:val="00987B0A"/>
    <w:rsid w:val="00990022"/>
    <w:rsid w:val="00990103"/>
    <w:rsid w:val="009901C2"/>
    <w:rsid w:val="009909B6"/>
    <w:rsid w:val="0099108F"/>
    <w:rsid w:val="0099153E"/>
    <w:rsid w:val="0099160D"/>
    <w:rsid w:val="00991B58"/>
    <w:rsid w:val="009928BD"/>
    <w:rsid w:val="00992909"/>
    <w:rsid w:val="00992B11"/>
    <w:rsid w:val="00992CC7"/>
    <w:rsid w:val="00993947"/>
    <w:rsid w:val="00994FA3"/>
    <w:rsid w:val="009959AC"/>
    <w:rsid w:val="00995B83"/>
    <w:rsid w:val="00995E11"/>
    <w:rsid w:val="00995FBA"/>
    <w:rsid w:val="00996274"/>
    <w:rsid w:val="0099654C"/>
    <w:rsid w:val="009968DD"/>
    <w:rsid w:val="00996FE6"/>
    <w:rsid w:val="009972D0"/>
    <w:rsid w:val="009973F1"/>
    <w:rsid w:val="0099782D"/>
    <w:rsid w:val="009979F5"/>
    <w:rsid w:val="00997AFF"/>
    <w:rsid w:val="00997DE1"/>
    <w:rsid w:val="00997E29"/>
    <w:rsid w:val="009A0174"/>
    <w:rsid w:val="009A0644"/>
    <w:rsid w:val="009A0922"/>
    <w:rsid w:val="009A22D8"/>
    <w:rsid w:val="009A2391"/>
    <w:rsid w:val="009A2841"/>
    <w:rsid w:val="009A288D"/>
    <w:rsid w:val="009A2A79"/>
    <w:rsid w:val="009A3128"/>
    <w:rsid w:val="009A37AD"/>
    <w:rsid w:val="009A3BD1"/>
    <w:rsid w:val="009A3D99"/>
    <w:rsid w:val="009A4024"/>
    <w:rsid w:val="009A42E7"/>
    <w:rsid w:val="009A44C3"/>
    <w:rsid w:val="009A458E"/>
    <w:rsid w:val="009A45BE"/>
    <w:rsid w:val="009A4ABD"/>
    <w:rsid w:val="009A4B96"/>
    <w:rsid w:val="009A4D9E"/>
    <w:rsid w:val="009A4F2F"/>
    <w:rsid w:val="009A5138"/>
    <w:rsid w:val="009A558D"/>
    <w:rsid w:val="009A5802"/>
    <w:rsid w:val="009A6014"/>
    <w:rsid w:val="009A6A37"/>
    <w:rsid w:val="009A6B5C"/>
    <w:rsid w:val="009A7032"/>
    <w:rsid w:val="009A741E"/>
    <w:rsid w:val="009A7FCC"/>
    <w:rsid w:val="009B085D"/>
    <w:rsid w:val="009B16C8"/>
    <w:rsid w:val="009B1D09"/>
    <w:rsid w:val="009B2703"/>
    <w:rsid w:val="009B2A40"/>
    <w:rsid w:val="009B2D68"/>
    <w:rsid w:val="009B3587"/>
    <w:rsid w:val="009B408C"/>
    <w:rsid w:val="009B4542"/>
    <w:rsid w:val="009B491F"/>
    <w:rsid w:val="009B4CCA"/>
    <w:rsid w:val="009B54AB"/>
    <w:rsid w:val="009B59E0"/>
    <w:rsid w:val="009B6882"/>
    <w:rsid w:val="009B6AF7"/>
    <w:rsid w:val="009B719D"/>
    <w:rsid w:val="009B7F37"/>
    <w:rsid w:val="009B7FE5"/>
    <w:rsid w:val="009C07C3"/>
    <w:rsid w:val="009C0924"/>
    <w:rsid w:val="009C17F2"/>
    <w:rsid w:val="009C2060"/>
    <w:rsid w:val="009C29D1"/>
    <w:rsid w:val="009C29FB"/>
    <w:rsid w:val="009C2A9A"/>
    <w:rsid w:val="009C2C03"/>
    <w:rsid w:val="009C3708"/>
    <w:rsid w:val="009C39C1"/>
    <w:rsid w:val="009C3BD4"/>
    <w:rsid w:val="009C523E"/>
    <w:rsid w:val="009C5982"/>
    <w:rsid w:val="009C5FB4"/>
    <w:rsid w:val="009C668A"/>
    <w:rsid w:val="009C6FDA"/>
    <w:rsid w:val="009C7140"/>
    <w:rsid w:val="009C73CD"/>
    <w:rsid w:val="009C74B5"/>
    <w:rsid w:val="009C7A2E"/>
    <w:rsid w:val="009C7C64"/>
    <w:rsid w:val="009D013F"/>
    <w:rsid w:val="009D050A"/>
    <w:rsid w:val="009D0A63"/>
    <w:rsid w:val="009D14A8"/>
    <w:rsid w:val="009D1A89"/>
    <w:rsid w:val="009D1B65"/>
    <w:rsid w:val="009D1BC3"/>
    <w:rsid w:val="009D208E"/>
    <w:rsid w:val="009D2A56"/>
    <w:rsid w:val="009D2DD3"/>
    <w:rsid w:val="009D2E58"/>
    <w:rsid w:val="009D2FE5"/>
    <w:rsid w:val="009D3448"/>
    <w:rsid w:val="009D3C4D"/>
    <w:rsid w:val="009D42F8"/>
    <w:rsid w:val="009D4E7D"/>
    <w:rsid w:val="009D538A"/>
    <w:rsid w:val="009D5B79"/>
    <w:rsid w:val="009D6783"/>
    <w:rsid w:val="009D67D3"/>
    <w:rsid w:val="009D69C2"/>
    <w:rsid w:val="009D6E95"/>
    <w:rsid w:val="009D7E31"/>
    <w:rsid w:val="009E0193"/>
    <w:rsid w:val="009E01FA"/>
    <w:rsid w:val="009E0A6F"/>
    <w:rsid w:val="009E0B90"/>
    <w:rsid w:val="009E1194"/>
    <w:rsid w:val="009E1DEC"/>
    <w:rsid w:val="009E1EF3"/>
    <w:rsid w:val="009E2659"/>
    <w:rsid w:val="009E321C"/>
    <w:rsid w:val="009E3385"/>
    <w:rsid w:val="009E4034"/>
    <w:rsid w:val="009E4577"/>
    <w:rsid w:val="009E4F40"/>
    <w:rsid w:val="009E505D"/>
    <w:rsid w:val="009E5378"/>
    <w:rsid w:val="009E55D7"/>
    <w:rsid w:val="009E59B6"/>
    <w:rsid w:val="009E6018"/>
    <w:rsid w:val="009E6053"/>
    <w:rsid w:val="009E61C8"/>
    <w:rsid w:val="009E6801"/>
    <w:rsid w:val="009E6856"/>
    <w:rsid w:val="009E6DD7"/>
    <w:rsid w:val="009E739A"/>
    <w:rsid w:val="009E73DD"/>
    <w:rsid w:val="009E7532"/>
    <w:rsid w:val="009E7542"/>
    <w:rsid w:val="009E792E"/>
    <w:rsid w:val="009E79D4"/>
    <w:rsid w:val="009E7BB5"/>
    <w:rsid w:val="009F00F4"/>
    <w:rsid w:val="009F03B0"/>
    <w:rsid w:val="009F053C"/>
    <w:rsid w:val="009F0776"/>
    <w:rsid w:val="009F0A61"/>
    <w:rsid w:val="009F13B6"/>
    <w:rsid w:val="009F26F6"/>
    <w:rsid w:val="009F2FC3"/>
    <w:rsid w:val="009F417F"/>
    <w:rsid w:val="009F4980"/>
    <w:rsid w:val="009F4BCF"/>
    <w:rsid w:val="009F5369"/>
    <w:rsid w:val="009F5937"/>
    <w:rsid w:val="009F59F1"/>
    <w:rsid w:val="009F5AC0"/>
    <w:rsid w:val="009F6DC2"/>
    <w:rsid w:val="009F7024"/>
    <w:rsid w:val="009F78CA"/>
    <w:rsid w:val="009F7EBA"/>
    <w:rsid w:val="00A0014F"/>
    <w:rsid w:val="00A00465"/>
    <w:rsid w:val="00A0098B"/>
    <w:rsid w:val="00A0174E"/>
    <w:rsid w:val="00A01B54"/>
    <w:rsid w:val="00A01D22"/>
    <w:rsid w:val="00A01FEB"/>
    <w:rsid w:val="00A0233E"/>
    <w:rsid w:val="00A0256C"/>
    <w:rsid w:val="00A02A48"/>
    <w:rsid w:val="00A02B71"/>
    <w:rsid w:val="00A02D66"/>
    <w:rsid w:val="00A0341B"/>
    <w:rsid w:val="00A0355A"/>
    <w:rsid w:val="00A03743"/>
    <w:rsid w:val="00A03E22"/>
    <w:rsid w:val="00A0422F"/>
    <w:rsid w:val="00A04BBC"/>
    <w:rsid w:val="00A0530D"/>
    <w:rsid w:val="00A0544C"/>
    <w:rsid w:val="00A05E7A"/>
    <w:rsid w:val="00A05E87"/>
    <w:rsid w:val="00A06EF3"/>
    <w:rsid w:val="00A071CF"/>
    <w:rsid w:val="00A078A9"/>
    <w:rsid w:val="00A07ACB"/>
    <w:rsid w:val="00A07D52"/>
    <w:rsid w:val="00A1051E"/>
    <w:rsid w:val="00A111A8"/>
    <w:rsid w:val="00A11408"/>
    <w:rsid w:val="00A117FE"/>
    <w:rsid w:val="00A1184B"/>
    <w:rsid w:val="00A11BC6"/>
    <w:rsid w:val="00A1234B"/>
    <w:rsid w:val="00A12643"/>
    <w:rsid w:val="00A127DD"/>
    <w:rsid w:val="00A12835"/>
    <w:rsid w:val="00A130A4"/>
    <w:rsid w:val="00A134B1"/>
    <w:rsid w:val="00A13CEA"/>
    <w:rsid w:val="00A144A9"/>
    <w:rsid w:val="00A14682"/>
    <w:rsid w:val="00A1488F"/>
    <w:rsid w:val="00A14CC5"/>
    <w:rsid w:val="00A1506E"/>
    <w:rsid w:val="00A155F9"/>
    <w:rsid w:val="00A1568D"/>
    <w:rsid w:val="00A15F18"/>
    <w:rsid w:val="00A16310"/>
    <w:rsid w:val="00A16545"/>
    <w:rsid w:val="00A16895"/>
    <w:rsid w:val="00A16F40"/>
    <w:rsid w:val="00A17066"/>
    <w:rsid w:val="00A17770"/>
    <w:rsid w:val="00A17BCC"/>
    <w:rsid w:val="00A20B58"/>
    <w:rsid w:val="00A212B6"/>
    <w:rsid w:val="00A2199B"/>
    <w:rsid w:val="00A22107"/>
    <w:rsid w:val="00A22CC8"/>
    <w:rsid w:val="00A232F5"/>
    <w:rsid w:val="00A23438"/>
    <w:rsid w:val="00A245C6"/>
    <w:rsid w:val="00A24B06"/>
    <w:rsid w:val="00A25403"/>
    <w:rsid w:val="00A255AD"/>
    <w:rsid w:val="00A25644"/>
    <w:rsid w:val="00A2576C"/>
    <w:rsid w:val="00A2590F"/>
    <w:rsid w:val="00A25CE7"/>
    <w:rsid w:val="00A25FC5"/>
    <w:rsid w:val="00A2640C"/>
    <w:rsid w:val="00A26839"/>
    <w:rsid w:val="00A269BC"/>
    <w:rsid w:val="00A26A09"/>
    <w:rsid w:val="00A26CF1"/>
    <w:rsid w:val="00A26D8A"/>
    <w:rsid w:val="00A26ECE"/>
    <w:rsid w:val="00A26F01"/>
    <w:rsid w:val="00A27481"/>
    <w:rsid w:val="00A27A48"/>
    <w:rsid w:val="00A27B41"/>
    <w:rsid w:val="00A27BD0"/>
    <w:rsid w:val="00A27F0B"/>
    <w:rsid w:val="00A305B3"/>
    <w:rsid w:val="00A30780"/>
    <w:rsid w:val="00A30EF9"/>
    <w:rsid w:val="00A310CA"/>
    <w:rsid w:val="00A31281"/>
    <w:rsid w:val="00A31951"/>
    <w:rsid w:val="00A31A40"/>
    <w:rsid w:val="00A31CAC"/>
    <w:rsid w:val="00A32918"/>
    <w:rsid w:val="00A329F1"/>
    <w:rsid w:val="00A32DB8"/>
    <w:rsid w:val="00A32EE0"/>
    <w:rsid w:val="00A33443"/>
    <w:rsid w:val="00A33551"/>
    <w:rsid w:val="00A33BC5"/>
    <w:rsid w:val="00A34D9A"/>
    <w:rsid w:val="00A35C51"/>
    <w:rsid w:val="00A361BF"/>
    <w:rsid w:val="00A36581"/>
    <w:rsid w:val="00A36B3E"/>
    <w:rsid w:val="00A36D2B"/>
    <w:rsid w:val="00A36D9B"/>
    <w:rsid w:val="00A374B2"/>
    <w:rsid w:val="00A37590"/>
    <w:rsid w:val="00A37855"/>
    <w:rsid w:val="00A37880"/>
    <w:rsid w:val="00A37C31"/>
    <w:rsid w:val="00A4096C"/>
    <w:rsid w:val="00A40D99"/>
    <w:rsid w:val="00A41A8C"/>
    <w:rsid w:val="00A424AB"/>
    <w:rsid w:val="00A425EC"/>
    <w:rsid w:val="00A42770"/>
    <w:rsid w:val="00A42AA7"/>
    <w:rsid w:val="00A42ABC"/>
    <w:rsid w:val="00A42FBF"/>
    <w:rsid w:val="00A4370D"/>
    <w:rsid w:val="00A43A43"/>
    <w:rsid w:val="00A43C42"/>
    <w:rsid w:val="00A43E70"/>
    <w:rsid w:val="00A444BF"/>
    <w:rsid w:val="00A44F26"/>
    <w:rsid w:val="00A455EF"/>
    <w:rsid w:val="00A46C1E"/>
    <w:rsid w:val="00A46DCD"/>
    <w:rsid w:val="00A47190"/>
    <w:rsid w:val="00A47411"/>
    <w:rsid w:val="00A47452"/>
    <w:rsid w:val="00A476DE"/>
    <w:rsid w:val="00A47773"/>
    <w:rsid w:val="00A47D6F"/>
    <w:rsid w:val="00A47E17"/>
    <w:rsid w:val="00A5078D"/>
    <w:rsid w:val="00A52351"/>
    <w:rsid w:val="00A5242D"/>
    <w:rsid w:val="00A526F3"/>
    <w:rsid w:val="00A52C27"/>
    <w:rsid w:val="00A52D89"/>
    <w:rsid w:val="00A52E1A"/>
    <w:rsid w:val="00A538F2"/>
    <w:rsid w:val="00A54372"/>
    <w:rsid w:val="00A5453A"/>
    <w:rsid w:val="00A54568"/>
    <w:rsid w:val="00A54E44"/>
    <w:rsid w:val="00A55152"/>
    <w:rsid w:val="00A55423"/>
    <w:rsid w:val="00A555D9"/>
    <w:rsid w:val="00A562AF"/>
    <w:rsid w:val="00A5696C"/>
    <w:rsid w:val="00A56C5F"/>
    <w:rsid w:val="00A56EFA"/>
    <w:rsid w:val="00A56F64"/>
    <w:rsid w:val="00A57877"/>
    <w:rsid w:val="00A57B93"/>
    <w:rsid w:val="00A605DE"/>
    <w:rsid w:val="00A6086B"/>
    <w:rsid w:val="00A609D2"/>
    <w:rsid w:val="00A60C37"/>
    <w:rsid w:val="00A60FAC"/>
    <w:rsid w:val="00A61206"/>
    <w:rsid w:val="00A614BE"/>
    <w:rsid w:val="00A61725"/>
    <w:rsid w:val="00A61989"/>
    <w:rsid w:val="00A62372"/>
    <w:rsid w:val="00A62777"/>
    <w:rsid w:val="00A6282B"/>
    <w:rsid w:val="00A634DD"/>
    <w:rsid w:val="00A636AD"/>
    <w:rsid w:val="00A63D53"/>
    <w:rsid w:val="00A64C67"/>
    <w:rsid w:val="00A65123"/>
    <w:rsid w:val="00A65139"/>
    <w:rsid w:val="00A65181"/>
    <w:rsid w:val="00A654A7"/>
    <w:rsid w:val="00A65501"/>
    <w:rsid w:val="00A65A73"/>
    <w:rsid w:val="00A65AD2"/>
    <w:rsid w:val="00A66637"/>
    <w:rsid w:val="00A669C2"/>
    <w:rsid w:val="00A66C69"/>
    <w:rsid w:val="00A67019"/>
    <w:rsid w:val="00A67099"/>
    <w:rsid w:val="00A67614"/>
    <w:rsid w:val="00A67C9A"/>
    <w:rsid w:val="00A703FC"/>
    <w:rsid w:val="00A70616"/>
    <w:rsid w:val="00A707BC"/>
    <w:rsid w:val="00A70B62"/>
    <w:rsid w:val="00A70D65"/>
    <w:rsid w:val="00A7181D"/>
    <w:rsid w:val="00A71BE1"/>
    <w:rsid w:val="00A71CE3"/>
    <w:rsid w:val="00A727AE"/>
    <w:rsid w:val="00A72991"/>
    <w:rsid w:val="00A73030"/>
    <w:rsid w:val="00A730EE"/>
    <w:rsid w:val="00A73FAE"/>
    <w:rsid w:val="00A73FDE"/>
    <w:rsid w:val="00A74576"/>
    <w:rsid w:val="00A74F63"/>
    <w:rsid w:val="00A75D00"/>
    <w:rsid w:val="00A75F3A"/>
    <w:rsid w:val="00A76090"/>
    <w:rsid w:val="00A7626F"/>
    <w:rsid w:val="00A76711"/>
    <w:rsid w:val="00A76860"/>
    <w:rsid w:val="00A76C99"/>
    <w:rsid w:val="00A77027"/>
    <w:rsid w:val="00A777E1"/>
    <w:rsid w:val="00A77809"/>
    <w:rsid w:val="00A77BA0"/>
    <w:rsid w:val="00A77D25"/>
    <w:rsid w:val="00A80CDD"/>
    <w:rsid w:val="00A80ECF"/>
    <w:rsid w:val="00A810DD"/>
    <w:rsid w:val="00A81125"/>
    <w:rsid w:val="00A81B8A"/>
    <w:rsid w:val="00A82A87"/>
    <w:rsid w:val="00A831C7"/>
    <w:rsid w:val="00A83EB5"/>
    <w:rsid w:val="00A8445D"/>
    <w:rsid w:val="00A84475"/>
    <w:rsid w:val="00A846EF"/>
    <w:rsid w:val="00A8509B"/>
    <w:rsid w:val="00A85879"/>
    <w:rsid w:val="00A85957"/>
    <w:rsid w:val="00A85C13"/>
    <w:rsid w:val="00A85F8F"/>
    <w:rsid w:val="00A8670F"/>
    <w:rsid w:val="00A869AF"/>
    <w:rsid w:val="00A86C34"/>
    <w:rsid w:val="00A87301"/>
    <w:rsid w:val="00A8759C"/>
    <w:rsid w:val="00A87BB1"/>
    <w:rsid w:val="00A87CA4"/>
    <w:rsid w:val="00A9000B"/>
    <w:rsid w:val="00A9112B"/>
    <w:rsid w:val="00A913E1"/>
    <w:rsid w:val="00A91666"/>
    <w:rsid w:val="00A91A4D"/>
    <w:rsid w:val="00A91A5B"/>
    <w:rsid w:val="00A91CE4"/>
    <w:rsid w:val="00A92A21"/>
    <w:rsid w:val="00A92DA0"/>
    <w:rsid w:val="00A92E6E"/>
    <w:rsid w:val="00A92E8D"/>
    <w:rsid w:val="00A92FC5"/>
    <w:rsid w:val="00A933C2"/>
    <w:rsid w:val="00A935F2"/>
    <w:rsid w:val="00A936EA"/>
    <w:rsid w:val="00A94284"/>
    <w:rsid w:val="00A943E5"/>
    <w:rsid w:val="00A9465D"/>
    <w:rsid w:val="00A94A67"/>
    <w:rsid w:val="00A95006"/>
    <w:rsid w:val="00A955C7"/>
    <w:rsid w:val="00A9600F"/>
    <w:rsid w:val="00A972D3"/>
    <w:rsid w:val="00A97302"/>
    <w:rsid w:val="00A9757B"/>
    <w:rsid w:val="00AA00ED"/>
    <w:rsid w:val="00AA0232"/>
    <w:rsid w:val="00AA0565"/>
    <w:rsid w:val="00AA05D4"/>
    <w:rsid w:val="00AA0ED2"/>
    <w:rsid w:val="00AA16F7"/>
    <w:rsid w:val="00AA1C1E"/>
    <w:rsid w:val="00AA1FAA"/>
    <w:rsid w:val="00AA25B6"/>
    <w:rsid w:val="00AA28D2"/>
    <w:rsid w:val="00AA30A8"/>
    <w:rsid w:val="00AA3351"/>
    <w:rsid w:val="00AA4035"/>
    <w:rsid w:val="00AA41AE"/>
    <w:rsid w:val="00AA471B"/>
    <w:rsid w:val="00AA4C01"/>
    <w:rsid w:val="00AA4F3E"/>
    <w:rsid w:val="00AA56A1"/>
    <w:rsid w:val="00AA611F"/>
    <w:rsid w:val="00AA69F5"/>
    <w:rsid w:val="00AA6A55"/>
    <w:rsid w:val="00AA6C5A"/>
    <w:rsid w:val="00AA73BE"/>
    <w:rsid w:val="00AA75C4"/>
    <w:rsid w:val="00AA7DAB"/>
    <w:rsid w:val="00AB07DF"/>
    <w:rsid w:val="00AB0840"/>
    <w:rsid w:val="00AB172F"/>
    <w:rsid w:val="00AB1769"/>
    <w:rsid w:val="00AB1ECB"/>
    <w:rsid w:val="00AB2060"/>
    <w:rsid w:val="00AB2269"/>
    <w:rsid w:val="00AB248A"/>
    <w:rsid w:val="00AB2657"/>
    <w:rsid w:val="00AB2B1F"/>
    <w:rsid w:val="00AB2E9F"/>
    <w:rsid w:val="00AB3243"/>
    <w:rsid w:val="00AB362F"/>
    <w:rsid w:val="00AB3843"/>
    <w:rsid w:val="00AB3888"/>
    <w:rsid w:val="00AB39E2"/>
    <w:rsid w:val="00AB3F39"/>
    <w:rsid w:val="00AB4CF0"/>
    <w:rsid w:val="00AB549C"/>
    <w:rsid w:val="00AB5A94"/>
    <w:rsid w:val="00AB612F"/>
    <w:rsid w:val="00AB61C3"/>
    <w:rsid w:val="00AB6311"/>
    <w:rsid w:val="00AB79C8"/>
    <w:rsid w:val="00AC1170"/>
    <w:rsid w:val="00AC1508"/>
    <w:rsid w:val="00AC15D9"/>
    <w:rsid w:val="00AC16E7"/>
    <w:rsid w:val="00AC192A"/>
    <w:rsid w:val="00AC1DD0"/>
    <w:rsid w:val="00AC1E56"/>
    <w:rsid w:val="00AC3149"/>
    <w:rsid w:val="00AC36F2"/>
    <w:rsid w:val="00AC3741"/>
    <w:rsid w:val="00AC3D3A"/>
    <w:rsid w:val="00AC3EEB"/>
    <w:rsid w:val="00AC4414"/>
    <w:rsid w:val="00AC44B2"/>
    <w:rsid w:val="00AC4853"/>
    <w:rsid w:val="00AC4B1C"/>
    <w:rsid w:val="00AC4E87"/>
    <w:rsid w:val="00AC54CB"/>
    <w:rsid w:val="00AC624F"/>
    <w:rsid w:val="00AC6EA3"/>
    <w:rsid w:val="00AC6FE9"/>
    <w:rsid w:val="00AC731B"/>
    <w:rsid w:val="00AC743F"/>
    <w:rsid w:val="00AC7486"/>
    <w:rsid w:val="00AC77D6"/>
    <w:rsid w:val="00AC79BF"/>
    <w:rsid w:val="00AD005F"/>
    <w:rsid w:val="00AD0F46"/>
    <w:rsid w:val="00AD12B1"/>
    <w:rsid w:val="00AD18E2"/>
    <w:rsid w:val="00AD1C5E"/>
    <w:rsid w:val="00AD1DA8"/>
    <w:rsid w:val="00AD2184"/>
    <w:rsid w:val="00AD2332"/>
    <w:rsid w:val="00AD2F97"/>
    <w:rsid w:val="00AD3E9D"/>
    <w:rsid w:val="00AD41E9"/>
    <w:rsid w:val="00AD42F1"/>
    <w:rsid w:val="00AD49FC"/>
    <w:rsid w:val="00AD53F7"/>
    <w:rsid w:val="00AD5C66"/>
    <w:rsid w:val="00AD5E65"/>
    <w:rsid w:val="00AD660F"/>
    <w:rsid w:val="00AD6720"/>
    <w:rsid w:val="00AD6AFD"/>
    <w:rsid w:val="00AD6C0C"/>
    <w:rsid w:val="00AD6C63"/>
    <w:rsid w:val="00AD73D1"/>
    <w:rsid w:val="00AD75FB"/>
    <w:rsid w:val="00AD7D87"/>
    <w:rsid w:val="00AD7DAA"/>
    <w:rsid w:val="00AE02C6"/>
    <w:rsid w:val="00AE032E"/>
    <w:rsid w:val="00AE0432"/>
    <w:rsid w:val="00AE0C5A"/>
    <w:rsid w:val="00AE1360"/>
    <w:rsid w:val="00AE14BC"/>
    <w:rsid w:val="00AE1C02"/>
    <w:rsid w:val="00AE1D4B"/>
    <w:rsid w:val="00AE1D6B"/>
    <w:rsid w:val="00AE22B0"/>
    <w:rsid w:val="00AE3235"/>
    <w:rsid w:val="00AE3475"/>
    <w:rsid w:val="00AE37D1"/>
    <w:rsid w:val="00AE3D57"/>
    <w:rsid w:val="00AE4036"/>
    <w:rsid w:val="00AE4063"/>
    <w:rsid w:val="00AE4AD1"/>
    <w:rsid w:val="00AE50CC"/>
    <w:rsid w:val="00AE5113"/>
    <w:rsid w:val="00AE5FD0"/>
    <w:rsid w:val="00AE61D4"/>
    <w:rsid w:val="00AE6291"/>
    <w:rsid w:val="00AE6518"/>
    <w:rsid w:val="00AE6C83"/>
    <w:rsid w:val="00AE7342"/>
    <w:rsid w:val="00AE7400"/>
    <w:rsid w:val="00AE773C"/>
    <w:rsid w:val="00AE7D45"/>
    <w:rsid w:val="00AF0493"/>
    <w:rsid w:val="00AF0CC5"/>
    <w:rsid w:val="00AF0EBE"/>
    <w:rsid w:val="00AF1367"/>
    <w:rsid w:val="00AF1AE5"/>
    <w:rsid w:val="00AF1B8B"/>
    <w:rsid w:val="00AF1BAB"/>
    <w:rsid w:val="00AF2160"/>
    <w:rsid w:val="00AF230E"/>
    <w:rsid w:val="00AF2844"/>
    <w:rsid w:val="00AF301C"/>
    <w:rsid w:val="00AF324C"/>
    <w:rsid w:val="00AF3367"/>
    <w:rsid w:val="00AF33F7"/>
    <w:rsid w:val="00AF455D"/>
    <w:rsid w:val="00AF4E53"/>
    <w:rsid w:val="00AF538E"/>
    <w:rsid w:val="00AF5782"/>
    <w:rsid w:val="00AF5840"/>
    <w:rsid w:val="00AF61C4"/>
    <w:rsid w:val="00AF64F1"/>
    <w:rsid w:val="00AF64F5"/>
    <w:rsid w:val="00AF68D8"/>
    <w:rsid w:val="00AF6A7B"/>
    <w:rsid w:val="00AF6D1E"/>
    <w:rsid w:val="00AF7433"/>
    <w:rsid w:val="00AF7B8F"/>
    <w:rsid w:val="00B0002C"/>
    <w:rsid w:val="00B000FE"/>
    <w:rsid w:val="00B00805"/>
    <w:rsid w:val="00B00833"/>
    <w:rsid w:val="00B00CF3"/>
    <w:rsid w:val="00B00EBB"/>
    <w:rsid w:val="00B01662"/>
    <w:rsid w:val="00B01A9A"/>
    <w:rsid w:val="00B02E70"/>
    <w:rsid w:val="00B02E87"/>
    <w:rsid w:val="00B0302A"/>
    <w:rsid w:val="00B03064"/>
    <w:rsid w:val="00B03AAA"/>
    <w:rsid w:val="00B03B3A"/>
    <w:rsid w:val="00B040CE"/>
    <w:rsid w:val="00B0448B"/>
    <w:rsid w:val="00B045A1"/>
    <w:rsid w:val="00B04F06"/>
    <w:rsid w:val="00B05383"/>
    <w:rsid w:val="00B05455"/>
    <w:rsid w:val="00B055D0"/>
    <w:rsid w:val="00B05B3D"/>
    <w:rsid w:val="00B05DEB"/>
    <w:rsid w:val="00B05F83"/>
    <w:rsid w:val="00B0635B"/>
    <w:rsid w:val="00B06549"/>
    <w:rsid w:val="00B069B8"/>
    <w:rsid w:val="00B06E26"/>
    <w:rsid w:val="00B07676"/>
    <w:rsid w:val="00B079F9"/>
    <w:rsid w:val="00B07E89"/>
    <w:rsid w:val="00B07FB1"/>
    <w:rsid w:val="00B1031B"/>
    <w:rsid w:val="00B1093B"/>
    <w:rsid w:val="00B109E4"/>
    <w:rsid w:val="00B10DEF"/>
    <w:rsid w:val="00B1108C"/>
    <w:rsid w:val="00B114DF"/>
    <w:rsid w:val="00B11587"/>
    <w:rsid w:val="00B12AEA"/>
    <w:rsid w:val="00B13578"/>
    <w:rsid w:val="00B136A9"/>
    <w:rsid w:val="00B13875"/>
    <w:rsid w:val="00B13BAE"/>
    <w:rsid w:val="00B14255"/>
    <w:rsid w:val="00B142CE"/>
    <w:rsid w:val="00B14A76"/>
    <w:rsid w:val="00B151E2"/>
    <w:rsid w:val="00B15540"/>
    <w:rsid w:val="00B155FD"/>
    <w:rsid w:val="00B15B28"/>
    <w:rsid w:val="00B15F48"/>
    <w:rsid w:val="00B161B1"/>
    <w:rsid w:val="00B1654A"/>
    <w:rsid w:val="00B17109"/>
    <w:rsid w:val="00B17972"/>
    <w:rsid w:val="00B17E1A"/>
    <w:rsid w:val="00B21E95"/>
    <w:rsid w:val="00B222C6"/>
    <w:rsid w:val="00B224DC"/>
    <w:rsid w:val="00B22E4A"/>
    <w:rsid w:val="00B22E57"/>
    <w:rsid w:val="00B2331D"/>
    <w:rsid w:val="00B239FD"/>
    <w:rsid w:val="00B23E86"/>
    <w:rsid w:val="00B24150"/>
    <w:rsid w:val="00B243CC"/>
    <w:rsid w:val="00B24530"/>
    <w:rsid w:val="00B245B5"/>
    <w:rsid w:val="00B24815"/>
    <w:rsid w:val="00B2481B"/>
    <w:rsid w:val="00B24A0A"/>
    <w:rsid w:val="00B24ADA"/>
    <w:rsid w:val="00B2547B"/>
    <w:rsid w:val="00B25A08"/>
    <w:rsid w:val="00B25FB6"/>
    <w:rsid w:val="00B26100"/>
    <w:rsid w:val="00B2665D"/>
    <w:rsid w:val="00B269A7"/>
    <w:rsid w:val="00B2701A"/>
    <w:rsid w:val="00B27820"/>
    <w:rsid w:val="00B3037E"/>
    <w:rsid w:val="00B30408"/>
    <w:rsid w:val="00B30411"/>
    <w:rsid w:val="00B30D7E"/>
    <w:rsid w:val="00B30F46"/>
    <w:rsid w:val="00B3196A"/>
    <w:rsid w:val="00B31D6C"/>
    <w:rsid w:val="00B326E3"/>
    <w:rsid w:val="00B32D67"/>
    <w:rsid w:val="00B32DC5"/>
    <w:rsid w:val="00B32ECD"/>
    <w:rsid w:val="00B32FD5"/>
    <w:rsid w:val="00B3363C"/>
    <w:rsid w:val="00B33D37"/>
    <w:rsid w:val="00B340EC"/>
    <w:rsid w:val="00B34281"/>
    <w:rsid w:val="00B34668"/>
    <w:rsid w:val="00B34783"/>
    <w:rsid w:val="00B34ACD"/>
    <w:rsid w:val="00B34B3B"/>
    <w:rsid w:val="00B3584D"/>
    <w:rsid w:val="00B365D6"/>
    <w:rsid w:val="00B36A1C"/>
    <w:rsid w:val="00B36BEB"/>
    <w:rsid w:val="00B36DA5"/>
    <w:rsid w:val="00B37160"/>
    <w:rsid w:val="00B37AA7"/>
    <w:rsid w:val="00B37B62"/>
    <w:rsid w:val="00B413A5"/>
    <w:rsid w:val="00B41430"/>
    <w:rsid w:val="00B41ACC"/>
    <w:rsid w:val="00B425E2"/>
    <w:rsid w:val="00B42C2D"/>
    <w:rsid w:val="00B43626"/>
    <w:rsid w:val="00B43D05"/>
    <w:rsid w:val="00B440D7"/>
    <w:rsid w:val="00B45466"/>
    <w:rsid w:val="00B45E76"/>
    <w:rsid w:val="00B4611B"/>
    <w:rsid w:val="00B4647B"/>
    <w:rsid w:val="00B46823"/>
    <w:rsid w:val="00B46AF5"/>
    <w:rsid w:val="00B46C87"/>
    <w:rsid w:val="00B46E85"/>
    <w:rsid w:val="00B475D5"/>
    <w:rsid w:val="00B4783B"/>
    <w:rsid w:val="00B47F79"/>
    <w:rsid w:val="00B50EB1"/>
    <w:rsid w:val="00B50FD4"/>
    <w:rsid w:val="00B51114"/>
    <w:rsid w:val="00B51324"/>
    <w:rsid w:val="00B51DFE"/>
    <w:rsid w:val="00B5266B"/>
    <w:rsid w:val="00B527D5"/>
    <w:rsid w:val="00B53C86"/>
    <w:rsid w:val="00B54094"/>
    <w:rsid w:val="00B5472B"/>
    <w:rsid w:val="00B5575B"/>
    <w:rsid w:val="00B55BFF"/>
    <w:rsid w:val="00B55D86"/>
    <w:rsid w:val="00B55F87"/>
    <w:rsid w:val="00B5637C"/>
    <w:rsid w:val="00B5656D"/>
    <w:rsid w:val="00B56763"/>
    <w:rsid w:val="00B5687E"/>
    <w:rsid w:val="00B56C23"/>
    <w:rsid w:val="00B5788D"/>
    <w:rsid w:val="00B57FA4"/>
    <w:rsid w:val="00B6004D"/>
    <w:rsid w:val="00B6019C"/>
    <w:rsid w:val="00B602FD"/>
    <w:rsid w:val="00B6052E"/>
    <w:rsid w:val="00B60B9E"/>
    <w:rsid w:val="00B60BA2"/>
    <w:rsid w:val="00B612DA"/>
    <w:rsid w:val="00B61A71"/>
    <w:rsid w:val="00B61FD9"/>
    <w:rsid w:val="00B6245A"/>
    <w:rsid w:val="00B62C8A"/>
    <w:rsid w:val="00B634DC"/>
    <w:rsid w:val="00B63D4E"/>
    <w:rsid w:val="00B63F6E"/>
    <w:rsid w:val="00B63FEE"/>
    <w:rsid w:val="00B64172"/>
    <w:rsid w:val="00B6457E"/>
    <w:rsid w:val="00B64FE9"/>
    <w:rsid w:val="00B6523C"/>
    <w:rsid w:val="00B65303"/>
    <w:rsid w:val="00B65636"/>
    <w:rsid w:val="00B65AE2"/>
    <w:rsid w:val="00B65C05"/>
    <w:rsid w:val="00B6637F"/>
    <w:rsid w:val="00B66E6E"/>
    <w:rsid w:val="00B66FE2"/>
    <w:rsid w:val="00B674D6"/>
    <w:rsid w:val="00B67842"/>
    <w:rsid w:val="00B7010F"/>
    <w:rsid w:val="00B7029B"/>
    <w:rsid w:val="00B705DE"/>
    <w:rsid w:val="00B70684"/>
    <w:rsid w:val="00B70763"/>
    <w:rsid w:val="00B7095B"/>
    <w:rsid w:val="00B709A2"/>
    <w:rsid w:val="00B70F9A"/>
    <w:rsid w:val="00B710DD"/>
    <w:rsid w:val="00B71669"/>
    <w:rsid w:val="00B7168E"/>
    <w:rsid w:val="00B71BB5"/>
    <w:rsid w:val="00B71D41"/>
    <w:rsid w:val="00B7326C"/>
    <w:rsid w:val="00B73D1E"/>
    <w:rsid w:val="00B746EA"/>
    <w:rsid w:val="00B74784"/>
    <w:rsid w:val="00B749BC"/>
    <w:rsid w:val="00B74B2E"/>
    <w:rsid w:val="00B750CE"/>
    <w:rsid w:val="00B757ED"/>
    <w:rsid w:val="00B75BB2"/>
    <w:rsid w:val="00B76A56"/>
    <w:rsid w:val="00B77106"/>
    <w:rsid w:val="00B776D2"/>
    <w:rsid w:val="00B77CAD"/>
    <w:rsid w:val="00B80066"/>
    <w:rsid w:val="00B8013E"/>
    <w:rsid w:val="00B80BC7"/>
    <w:rsid w:val="00B82090"/>
    <w:rsid w:val="00B82347"/>
    <w:rsid w:val="00B82C0D"/>
    <w:rsid w:val="00B82F04"/>
    <w:rsid w:val="00B837BF"/>
    <w:rsid w:val="00B837D7"/>
    <w:rsid w:val="00B8381D"/>
    <w:rsid w:val="00B83A66"/>
    <w:rsid w:val="00B84733"/>
    <w:rsid w:val="00B849D2"/>
    <w:rsid w:val="00B84E64"/>
    <w:rsid w:val="00B84FBB"/>
    <w:rsid w:val="00B8570D"/>
    <w:rsid w:val="00B85911"/>
    <w:rsid w:val="00B85A11"/>
    <w:rsid w:val="00B85F4A"/>
    <w:rsid w:val="00B862FE"/>
    <w:rsid w:val="00B86389"/>
    <w:rsid w:val="00B863E4"/>
    <w:rsid w:val="00B86543"/>
    <w:rsid w:val="00B8662A"/>
    <w:rsid w:val="00B86867"/>
    <w:rsid w:val="00B86B2D"/>
    <w:rsid w:val="00B870F4"/>
    <w:rsid w:val="00B87262"/>
    <w:rsid w:val="00B8799B"/>
    <w:rsid w:val="00B87E58"/>
    <w:rsid w:val="00B87E9B"/>
    <w:rsid w:val="00B87FC5"/>
    <w:rsid w:val="00B90296"/>
    <w:rsid w:val="00B90574"/>
    <w:rsid w:val="00B91114"/>
    <w:rsid w:val="00B92367"/>
    <w:rsid w:val="00B927D3"/>
    <w:rsid w:val="00B928B8"/>
    <w:rsid w:val="00B928F3"/>
    <w:rsid w:val="00B93207"/>
    <w:rsid w:val="00B936B8"/>
    <w:rsid w:val="00B9469F"/>
    <w:rsid w:val="00B950F7"/>
    <w:rsid w:val="00B9531A"/>
    <w:rsid w:val="00B954D8"/>
    <w:rsid w:val="00B95B6F"/>
    <w:rsid w:val="00B96068"/>
    <w:rsid w:val="00B96152"/>
    <w:rsid w:val="00B9656B"/>
    <w:rsid w:val="00B96F2F"/>
    <w:rsid w:val="00B97912"/>
    <w:rsid w:val="00B97DCC"/>
    <w:rsid w:val="00B97E35"/>
    <w:rsid w:val="00B97E45"/>
    <w:rsid w:val="00BA0120"/>
    <w:rsid w:val="00BA0169"/>
    <w:rsid w:val="00BA0329"/>
    <w:rsid w:val="00BA0500"/>
    <w:rsid w:val="00BA06A0"/>
    <w:rsid w:val="00BA0EF9"/>
    <w:rsid w:val="00BA10F0"/>
    <w:rsid w:val="00BA126F"/>
    <w:rsid w:val="00BA1863"/>
    <w:rsid w:val="00BA1E20"/>
    <w:rsid w:val="00BA2964"/>
    <w:rsid w:val="00BA2F48"/>
    <w:rsid w:val="00BA3512"/>
    <w:rsid w:val="00BA3516"/>
    <w:rsid w:val="00BA36ED"/>
    <w:rsid w:val="00BA37C1"/>
    <w:rsid w:val="00BA3D6D"/>
    <w:rsid w:val="00BA3E0D"/>
    <w:rsid w:val="00BA4AA2"/>
    <w:rsid w:val="00BA51C1"/>
    <w:rsid w:val="00BA539B"/>
    <w:rsid w:val="00BA6903"/>
    <w:rsid w:val="00BA712F"/>
    <w:rsid w:val="00BA7170"/>
    <w:rsid w:val="00BA74E4"/>
    <w:rsid w:val="00BA764A"/>
    <w:rsid w:val="00BA7E10"/>
    <w:rsid w:val="00BB08A6"/>
    <w:rsid w:val="00BB15AC"/>
    <w:rsid w:val="00BB1F63"/>
    <w:rsid w:val="00BB2033"/>
    <w:rsid w:val="00BB2076"/>
    <w:rsid w:val="00BB270F"/>
    <w:rsid w:val="00BB2F73"/>
    <w:rsid w:val="00BB3382"/>
    <w:rsid w:val="00BB350F"/>
    <w:rsid w:val="00BB3D0D"/>
    <w:rsid w:val="00BB3E79"/>
    <w:rsid w:val="00BB41BB"/>
    <w:rsid w:val="00BB497A"/>
    <w:rsid w:val="00BB4BFC"/>
    <w:rsid w:val="00BB55DA"/>
    <w:rsid w:val="00BB5B3A"/>
    <w:rsid w:val="00BB610C"/>
    <w:rsid w:val="00BB63A1"/>
    <w:rsid w:val="00BB6555"/>
    <w:rsid w:val="00BB689F"/>
    <w:rsid w:val="00BB6B01"/>
    <w:rsid w:val="00BB6DED"/>
    <w:rsid w:val="00BB70A2"/>
    <w:rsid w:val="00BB794F"/>
    <w:rsid w:val="00BB7FB7"/>
    <w:rsid w:val="00BB7FF5"/>
    <w:rsid w:val="00BC08B7"/>
    <w:rsid w:val="00BC1526"/>
    <w:rsid w:val="00BC17E9"/>
    <w:rsid w:val="00BC18B9"/>
    <w:rsid w:val="00BC190B"/>
    <w:rsid w:val="00BC1931"/>
    <w:rsid w:val="00BC219F"/>
    <w:rsid w:val="00BC22D2"/>
    <w:rsid w:val="00BC32A3"/>
    <w:rsid w:val="00BC3680"/>
    <w:rsid w:val="00BC3C10"/>
    <w:rsid w:val="00BC4976"/>
    <w:rsid w:val="00BC4FA9"/>
    <w:rsid w:val="00BC588F"/>
    <w:rsid w:val="00BC5A7D"/>
    <w:rsid w:val="00BC5D85"/>
    <w:rsid w:val="00BC67A4"/>
    <w:rsid w:val="00BC70DD"/>
    <w:rsid w:val="00BC74CB"/>
    <w:rsid w:val="00BC79C9"/>
    <w:rsid w:val="00BC7E7C"/>
    <w:rsid w:val="00BD0849"/>
    <w:rsid w:val="00BD0900"/>
    <w:rsid w:val="00BD0DB4"/>
    <w:rsid w:val="00BD1B85"/>
    <w:rsid w:val="00BD21DB"/>
    <w:rsid w:val="00BD25FA"/>
    <w:rsid w:val="00BD2E28"/>
    <w:rsid w:val="00BD375F"/>
    <w:rsid w:val="00BD38E5"/>
    <w:rsid w:val="00BD3EE5"/>
    <w:rsid w:val="00BD54C3"/>
    <w:rsid w:val="00BD5B50"/>
    <w:rsid w:val="00BD62E9"/>
    <w:rsid w:val="00BD6A40"/>
    <w:rsid w:val="00BD7391"/>
    <w:rsid w:val="00BD7673"/>
    <w:rsid w:val="00BD7DFF"/>
    <w:rsid w:val="00BD7E44"/>
    <w:rsid w:val="00BD7EAA"/>
    <w:rsid w:val="00BE01AD"/>
    <w:rsid w:val="00BE0817"/>
    <w:rsid w:val="00BE125F"/>
    <w:rsid w:val="00BE1B04"/>
    <w:rsid w:val="00BE1B1A"/>
    <w:rsid w:val="00BE1B92"/>
    <w:rsid w:val="00BE252E"/>
    <w:rsid w:val="00BE31B8"/>
    <w:rsid w:val="00BE3FD5"/>
    <w:rsid w:val="00BE4610"/>
    <w:rsid w:val="00BE461B"/>
    <w:rsid w:val="00BE46B9"/>
    <w:rsid w:val="00BE4B0C"/>
    <w:rsid w:val="00BE4CD0"/>
    <w:rsid w:val="00BE4D43"/>
    <w:rsid w:val="00BE4E81"/>
    <w:rsid w:val="00BE52A5"/>
    <w:rsid w:val="00BE538A"/>
    <w:rsid w:val="00BE57BE"/>
    <w:rsid w:val="00BE5A5C"/>
    <w:rsid w:val="00BE5BB0"/>
    <w:rsid w:val="00BE6993"/>
    <w:rsid w:val="00BE7186"/>
    <w:rsid w:val="00BE7504"/>
    <w:rsid w:val="00BE7533"/>
    <w:rsid w:val="00BE79F6"/>
    <w:rsid w:val="00BF14B6"/>
    <w:rsid w:val="00BF19A0"/>
    <w:rsid w:val="00BF1E08"/>
    <w:rsid w:val="00BF20D9"/>
    <w:rsid w:val="00BF2A54"/>
    <w:rsid w:val="00BF2D3B"/>
    <w:rsid w:val="00BF3013"/>
    <w:rsid w:val="00BF355A"/>
    <w:rsid w:val="00BF3AF6"/>
    <w:rsid w:val="00BF4589"/>
    <w:rsid w:val="00BF4696"/>
    <w:rsid w:val="00BF4C1F"/>
    <w:rsid w:val="00BF4E73"/>
    <w:rsid w:val="00BF5257"/>
    <w:rsid w:val="00BF562A"/>
    <w:rsid w:val="00BF56C7"/>
    <w:rsid w:val="00BF573F"/>
    <w:rsid w:val="00BF5B1C"/>
    <w:rsid w:val="00BF5E73"/>
    <w:rsid w:val="00BF62E1"/>
    <w:rsid w:val="00BF64E3"/>
    <w:rsid w:val="00BF685A"/>
    <w:rsid w:val="00BF6AB7"/>
    <w:rsid w:val="00BF6E23"/>
    <w:rsid w:val="00BF6E4E"/>
    <w:rsid w:val="00BF717F"/>
    <w:rsid w:val="00BF767B"/>
    <w:rsid w:val="00BF7C2A"/>
    <w:rsid w:val="00BF7C6B"/>
    <w:rsid w:val="00C00050"/>
    <w:rsid w:val="00C002FB"/>
    <w:rsid w:val="00C00ECA"/>
    <w:rsid w:val="00C00F1E"/>
    <w:rsid w:val="00C01D78"/>
    <w:rsid w:val="00C01F7B"/>
    <w:rsid w:val="00C045C2"/>
    <w:rsid w:val="00C04600"/>
    <w:rsid w:val="00C0496E"/>
    <w:rsid w:val="00C04B5A"/>
    <w:rsid w:val="00C05D9B"/>
    <w:rsid w:val="00C0660B"/>
    <w:rsid w:val="00C066D6"/>
    <w:rsid w:val="00C067F6"/>
    <w:rsid w:val="00C06B62"/>
    <w:rsid w:val="00C074B4"/>
    <w:rsid w:val="00C07659"/>
    <w:rsid w:val="00C078A6"/>
    <w:rsid w:val="00C103AB"/>
    <w:rsid w:val="00C10619"/>
    <w:rsid w:val="00C10907"/>
    <w:rsid w:val="00C11DE1"/>
    <w:rsid w:val="00C11DF9"/>
    <w:rsid w:val="00C124B6"/>
    <w:rsid w:val="00C12BDA"/>
    <w:rsid w:val="00C134B5"/>
    <w:rsid w:val="00C135C0"/>
    <w:rsid w:val="00C13A81"/>
    <w:rsid w:val="00C13E34"/>
    <w:rsid w:val="00C141CA"/>
    <w:rsid w:val="00C14362"/>
    <w:rsid w:val="00C144DE"/>
    <w:rsid w:val="00C1456E"/>
    <w:rsid w:val="00C146C7"/>
    <w:rsid w:val="00C14824"/>
    <w:rsid w:val="00C14B48"/>
    <w:rsid w:val="00C15E23"/>
    <w:rsid w:val="00C15E7A"/>
    <w:rsid w:val="00C1635F"/>
    <w:rsid w:val="00C16867"/>
    <w:rsid w:val="00C16986"/>
    <w:rsid w:val="00C16AD0"/>
    <w:rsid w:val="00C1700E"/>
    <w:rsid w:val="00C17515"/>
    <w:rsid w:val="00C17593"/>
    <w:rsid w:val="00C177F8"/>
    <w:rsid w:val="00C17867"/>
    <w:rsid w:val="00C17981"/>
    <w:rsid w:val="00C20AA4"/>
    <w:rsid w:val="00C20EC6"/>
    <w:rsid w:val="00C21126"/>
    <w:rsid w:val="00C212B9"/>
    <w:rsid w:val="00C219BF"/>
    <w:rsid w:val="00C2252B"/>
    <w:rsid w:val="00C225D9"/>
    <w:rsid w:val="00C226EB"/>
    <w:rsid w:val="00C238BF"/>
    <w:rsid w:val="00C23B66"/>
    <w:rsid w:val="00C23FA5"/>
    <w:rsid w:val="00C24EE5"/>
    <w:rsid w:val="00C24FD2"/>
    <w:rsid w:val="00C25322"/>
    <w:rsid w:val="00C2544F"/>
    <w:rsid w:val="00C258E7"/>
    <w:rsid w:val="00C25C48"/>
    <w:rsid w:val="00C25C81"/>
    <w:rsid w:val="00C25DE1"/>
    <w:rsid w:val="00C260C6"/>
    <w:rsid w:val="00C264E1"/>
    <w:rsid w:val="00C269D8"/>
    <w:rsid w:val="00C26F81"/>
    <w:rsid w:val="00C271D5"/>
    <w:rsid w:val="00C2732E"/>
    <w:rsid w:val="00C277C0"/>
    <w:rsid w:val="00C30547"/>
    <w:rsid w:val="00C30686"/>
    <w:rsid w:val="00C3093F"/>
    <w:rsid w:val="00C3163F"/>
    <w:rsid w:val="00C316BC"/>
    <w:rsid w:val="00C31EE1"/>
    <w:rsid w:val="00C325D7"/>
    <w:rsid w:val="00C32D44"/>
    <w:rsid w:val="00C333DC"/>
    <w:rsid w:val="00C33409"/>
    <w:rsid w:val="00C33A23"/>
    <w:rsid w:val="00C33B4D"/>
    <w:rsid w:val="00C33CFF"/>
    <w:rsid w:val="00C33D91"/>
    <w:rsid w:val="00C350BE"/>
    <w:rsid w:val="00C353B1"/>
    <w:rsid w:val="00C356F1"/>
    <w:rsid w:val="00C35850"/>
    <w:rsid w:val="00C359AF"/>
    <w:rsid w:val="00C35A31"/>
    <w:rsid w:val="00C35CB1"/>
    <w:rsid w:val="00C35D2B"/>
    <w:rsid w:val="00C36274"/>
    <w:rsid w:val="00C362BC"/>
    <w:rsid w:val="00C36430"/>
    <w:rsid w:val="00C36609"/>
    <w:rsid w:val="00C36E4F"/>
    <w:rsid w:val="00C371F7"/>
    <w:rsid w:val="00C37404"/>
    <w:rsid w:val="00C37511"/>
    <w:rsid w:val="00C3755C"/>
    <w:rsid w:val="00C37ECF"/>
    <w:rsid w:val="00C40325"/>
    <w:rsid w:val="00C40D38"/>
    <w:rsid w:val="00C41375"/>
    <w:rsid w:val="00C4198E"/>
    <w:rsid w:val="00C41DC4"/>
    <w:rsid w:val="00C427C7"/>
    <w:rsid w:val="00C42BE1"/>
    <w:rsid w:val="00C42CA3"/>
    <w:rsid w:val="00C430FD"/>
    <w:rsid w:val="00C43435"/>
    <w:rsid w:val="00C43E92"/>
    <w:rsid w:val="00C44768"/>
    <w:rsid w:val="00C448A0"/>
    <w:rsid w:val="00C44C6C"/>
    <w:rsid w:val="00C45392"/>
    <w:rsid w:val="00C45646"/>
    <w:rsid w:val="00C4630D"/>
    <w:rsid w:val="00C4669D"/>
    <w:rsid w:val="00C468A6"/>
    <w:rsid w:val="00C46FE5"/>
    <w:rsid w:val="00C474C9"/>
    <w:rsid w:val="00C4778A"/>
    <w:rsid w:val="00C478E0"/>
    <w:rsid w:val="00C47D7B"/>
    <w:rsid w:val="00C502CE"/>
    <w:rsid w:val="00C50C92"/>
    <w:rsid w:val="00C5217D"/>
    <w:rsid w:val="00C534BA"/>
    <w:rsid w:val="00C53957"/>
    <w:rsid w:val="00C539BC"/>
    <w:rsid w:val="00C53EB5"/>
    <w:rsid w:val="00C54733"/>
    <w:rsid w:val="00C54997"/>
    <w:rsid w:val="00C54BE7"/>
    <w:rsid w:val="00C54DF5"/>
    <w:rsid w:val="00C54FAE"/>
    <w:rsid w:val="00C559DA"/>
    <w:rsid w:val="00C56226"/>
    <w:rsid w:val="00C569AB"/>
    <w:rsid w:val="00C56B61"/>
    <w:rsid w:val="00C56C7A"/>
    <w:rsid w:val="00C5786A"/>
    <w:rsid w:val="00C57B26"/>
    <w:rsid w:val="00C57D31"/>
    <w:rsid w:val="00C60526"/>
    <w:rsid w:val="00C60558"/>
    <w:rsid w:val="00C60987"/>
    <w:rsid w:val="00C60A82"/>
    <w:rsid w:val="00C62833"/>
    <w:rsid w:val="00C62ABF"/>
    <w:rsid w:val="00C62C76"/>
    <w:rsid w:val="00C63195"/>
    <w:rsid w:val="00C633C5"/>
    <w:rsid w:val="00C6345E"/>
    <w:rsid w:val="00C63763"/>
    <w:rsid w:val="00C63813"/>
    <w:rsid w:val="00C63C28"/>
    <w:rsid w:val="00C63CAD"/>
    <w:rsid w:val="00C64492"/>
    <w:rsid w:val="00C6452E"/>
    <w:rsid w:val="00C64A50"/>
    <w:rsid w:val="00C65280"/>
    <w:rsid w:val="00C65B2A"/>
    <w:rsid w:val="00C66308"/>
    <w:rsid w:val="00C66A41"/>
    <w:rsid w:val="00C6707F"/>
    <w:rsid w:val="00C67260"/>
    <w:rsid w:val="00C672B5"/>
    <w:rsid w:val="00C674E3"/>
    <w:rsid w:val="00C6765B"/>
    <w:rsid w:val="00C6793A"/>
    <w:rsid w:val="00C701E7"/>
    <w:rsid w:val="00C70753"/>
    <w:rsid w:val="00C70ADF"/>
    <w:rsid w:val="00C70E2C"/>
    <w:rsid w:val="00C70F9E"/>
    <w:rsid w:val="00C710FE"/>
    <w:rsid w:val="00C715F2"/>
    <w:rsid w:val="00C71AE2"/>
    <w:rsid w:val="00C72340"/>
    <w:rsid w:val="00C723A7"/>
    <w:rsid w:val="00C72EA3"/>
    <w:rsid w:val="00C734C2"/>
    <w:rsid w:val="00C73679"/>
    <w:rsid w:val="00C73FB6"/>
    <w:rsid w:val="00C74071"/>
    <w:rsid w:val="00C74083"/>
    <w:rsid w:val="00C743F5"/>
    <w:rsid w:val="00C74424"/>
    <w:rsid w:val="00C7470B"/>
    <w:rsid w:val="00C74734"/>
    <w:rsid w:val="00C74DD3"/>
    <w:rsid w:val="00C7541D"/>
    <w:rsid w:val="00C75666"/>
    <w:rsid w:val="00C756D4"/>
    <w:rsid w:val="00C76584"/>
    <w:rsid w:val="00C76916"/>
    <w:rsid w:val="00C77292"/>
    <w:rsid w:val="00C7754F"/>
    <w:rsid w:val="00C809D2"/>
    <w:rsid w:val="00C80CDF"/>
    <w:rsid w:val="00C812B3"/>
    <w:rsid w:val="00C812C2"/>
    <w:rsid w:val="00C813F9"/>
    <w:rsid w:val="00C81ADB"/>
    <w:rsid w:val="00C81E70"/>
    <w:rsid w:val="00C82A82"/>
    <w:rsid w:val="00C838AF"/>
    <w:rsid w:val="00C84110"/>
    <w:rsid w:val="00C844D5"/>
    <w:rsid w:val="00C85424"/>
    <w:rsid w:val="00C8560B"/>
    <w:rsid w:val="00C856CE"/>
    <w:rsid w:val="00C85E3F"/>
    <w:rsid w:val="00C85F10"/>
    <w:rsid w:val="00C86B0D"/>
    <w:rsid w:val="00C86CB1"/>
    <w:rsid w:val="00C86D53"/>
    <w:rsid w:val="00C86E32"/>
    <w:rsid w:val="00C8795A"/>
    <w:rsid w:val="00C87CB4"/>
    <w:rsid w:val="00C87CD5"/>
    <w:rsid w:val="00C87F2E"/>
    <w:rsid w:val="00C90553"/>
    <w:rsid w:val="00C90643"/>
    <w:rsid w:val="00C9090E"/>
    <w:rsid w:val="00C90DD4"/>
    <w:rsid w:val="00C90F58"/>
    <w:rsid w:val="00C917D5"/>
    <w:rsid w:val="00C9188E"/>
    <w:rsid w:val="00C91A1D"/>
    <w:rsid w:val="00C91B50"/>
    <w:rsid w:val="00C9232A"/>
    <w:rsid w:val="00C928ED"/>
    <w:rsid w:val="00C93184"/>
    <w:rsid w:val="00C931BB"/>
    <w:rsid w:val="00C931DF"/>
    <w:rsid w:val="00C93DA3"/>
    <w:rsid w:val="00C941FA"/>
    <w:rsid w:val="00C942DC"/>
    <w:rsid w:val="00C94894"/>
    <w:rsid w:val="00C94A41"/>
    <w:rsid w:val="00C94F6E"/>
    <w:rsid w:val="00C95346"/>
    <w:rsid w:val="00C958FF"/>
    <w:rsid w:val="00C963A2"/>
    <w:rsid w:val="00C969ED"/>
    <w:rsid w:val="00CA006A"/>
    <w:rsid w:val="00CA05B1"/>
    <w:rsid w:val="00CA0F2F"/>
    <w:rsid w:val="00CA13A5"/>
    <w:rsid w:val="00CA1D09"/>
    <w:rsid w:val="00CA1EDC"/>
    <w:rsid w:val="00CA1F18"/>
    <w:rsid w:val="00CA2605"/>
    <w:rsid w:val="00CA2A2A"/>
    <w:rsid w:val="00CA2BEB"/>
    <w:rsid w:val="00CA3A35"/>
    <w:rsid w:val="00CA3BBF"/>
    <w:rsid w:val="00CA408A"/>
    <w:rsid w:val="00CA458C"/>
    <w:rsid w:val="00CA5462"/>
    <w:rsid w:val="00CA5713"/>
    <w:rsid w:val="00CA58B9"/>
    <w:rsid w:val="00CA6089"/>
    <w:rsid w:val="00CA60E8"/>
    <w:rsid w:val="00CA72D9"/>
    <w:rsid w:val="00CA7585"/>
    <w:rsid w:val="00CA7F47"/>
    <w:rsid w:val="00CB075F"/>
    <w:rsid w:val="00CB0C2D"/>
    <w:rsid w:val="00CB0CF7"/>
    <w:rsid w:val="00CB0FDD"/>
    <w:rsid w:val="00CB188B"/>
    <w:rsid w:val="00CB1A6B"/>
    <w:rsid w:val="00CB1C46"/>
    <w:rsid w:val="00CB206D"/>
    <w:rsid w:val="00CB229E"/>
    <w:rsid w:val="00CB2671"/>
    <w:rsid w:val="00CB2B28"/>
    <w:rsid w:val="00CB30F0"/>
    <w:rsid w:val="00CB380F"/>
    <w:rsid w:val="00CB39E1"/>
    <w:rsid w:val="00CB40BC"/>
    <w:rsid w:val="00CB437A"/>
    <w:rsid w:val="00CB454A"/>
    <w:rsid w:val="00CB54EE"/>
    <w:rsid w:val="00CB56F4"/>
    <w:rsid w:val="00CB5AAA"/>
    <w:rsid w:val="00CB60EF"/>
    <w:rsid w:val="00CB665D"/>
    <w:rsid w:val="00CB6878"/>
    <w:rsid w:val="00CB6AF6"/>
    <w:rsid w:val="00CB7639"/>
    <w:rsid w:val="00CB7DD9"/>
    <w:rsid w:val="00CC022C"/>
    <w:rsid w:val="00CC0553"/>
    <w:rsid w:val="00CC0CD8"/>
    <w:rsid w:val="00CC0F9A"/>
    <w:rsid w:val="00CC10A1"/>
    <w:rsid w:val="00CC1322"/>
    <w:rsid w:val="00CC141F"/>
    <w:rsid w:val="00CC14FC"/>
    <w:rsid w:val="00CC1703"/>
    <w:rsid w:val="00CC2066"/>
    <w:rsid w:val="00CC262E"/>
    <w:rsid w:val="00CC2AD3"/>
    <w:rsid w:val="00CC2BBD"/>
    <w:rsid w:val="00CC2E43"/>
    <w:rsid w:val="00CC36A7"/>
    <w:rsid w:val="00CC396C"/>
    <w:rsid w:val="00CC4402"/>
    <w:rsid w:val="00CC4DA4"/>
    <w:rsid w:val="00CC562D"/>
    <w:rsid w:val="00CC6422"/>
    <w:rsid w:val="00CC660B"/>
    <w:rsid w:val="00CC67A1"/>
    <w:rsid w:val="00CC681C"/>
    <w:rsid w:val="00CC6A2A"/>
    <w:rsid w:val="00CC7F78"/>
    <w:rsid w:val="00CD0718"/>
    <w:rsid w:val="00CD0764"/>
    <w:rsid w:val="00CD1236"/>
    <w:rsid w:val="00CD13DF"/>
    <w:rsid w:val="00CD15AF"/>
    <w:rsid w:val="00CD1D50"/>
    <w:rsid w:val="00CD201D"/>
    <w:rsid w:val="00CD27F1"/>
    <w:rsid w:val="00CD2A0C"/>
    <w:rsid w:val="00CD3598"/>
    <w:rsid w:val="00CD3D5D"/>
    <w:rsid w:val="00CD5445"/>
    <w:rsid w:val="00CD5765"/>
    <w:rsid w:val="00CD61A6"/>
    <w:rsid w:val="00CD6675"/>
    <w:rsid w:val="00CD6AE1"/>
    <w:rsid w:val="00CD74CC"/>
    <w:rsid w:val="00CD7782"/>
    <w:rsid w:val="00CD7A58"/>
    <w:rsid w:val="00CD7B26"/>
    <w:rsid w:val="00CE0292"/>
    <w:rsid w:val="00CE0D53"/>
    <w:rsid w:val="00CE0EF9"/>
    <w:rsid w:val="00CE132D"/>
    <w:rsid w:val="00CE1889"/>
    <w:rsid w:val="00CE23F1"/>
    <w:rsid w:val="00CE25C3"/>
    <w:rsid w:val="00CE2686"/>
    <w:rsid w:val="00CE2E86"/>
    <w:rsid w:val="00CE3244"/>
    <w:rsid w:val="00CE3377"/>
    <w:rsid w:val="00CE380C"/>
    <w:rsid w:val="00CE3BBC"/>
    <w:rsid w:val="00CE3C99"/>
    <w:rsid w:val="00CE4B98"/>
    <w:rsid w:val="00CE4BB8"/>
    <w:rsid w:val="00CE4F72"/>
    <w:rsid w:val="00CE51D4"/>
    <w:rsid w:val="00CE53AF"/>
    <w:rsid w:val="00CE5941"/>
    <w:rsid w:val="00CE5A4C"/>
    <w:rsid w:val="00CE6681"/>
    <w:rsid w:val="00CE676F"/>
    <w:rsid w:val="00CE698E"/>
    <w:rsid w:val="00CE6AB4"/>
    <w:rsid w:val="00CE70C0"/>
    <w:rsid w:val="00CE7302"/>
    <w:rsid w:val="00CE7848"/>
    <w:rsid w:val="00CE787D"/>
    <w:rsid w:val="00CE7BF5"/>
    <w:rsid w:val="00CF0176"/>
    <w:rsid w:val="00CF0451"/>
    <w:rsid w:val="00CF06C9"/>
    <w:rsid w:val="00CF0748"/>
    <w:rsid w:val="00CF0D8E"/>
    <w:rsid w:val="00CF15C8"/>
    <w:rsid w:val="00CF1AFC"/>
    <w:rsid w:val="00CF274F"/>
    <w:rsid w:val="00CF2D6F"/>
    <w:rsid w:val="00CF3F0F"/>
    <w:rsid w:val="00CF4D50"/>
    <w:rsid w:val="00CF5500"/>
    <w:rsid w:val="00CF5729"/>
    <w:rsid w:val="00CF6005"/>
    <w:rsid w:val="00CF6064"/>
    <w:rsid w:val="00CF6494"/>
    <w:rsid w:val="00CF64CA"/>
    <w:rsid w:val="00CF6AA4"/>
    <w:rsid w:val="00CF72DF"/>
    <w:rsid w:val="00CF74CD"/>
    <w:rsid w:val="00CF75B9"/>
    <w:rsid w:val="00CF75EF"/>
    <w:rsid w:val="00CF7769"/>
    <w:rsid w:val="00CF7CA2"/>
    <w:rsid w:val="00D0021B"/>
    <w:rsid w:val="00D004EB"/>
    <w:rsid w:val="00D00AC4"/>
    <w:rsid w:val="00D00F83"/>
    <w:rsid w:val="00D018F1"/>
    <w:rsid w:val="00D019CE"/>
    <w:rsid w:val="00D02BBA"/>
    <w:rsid w:val="00D02E77"/>
    <w:rsid w:val="00D039C6"/>
    <w:rsid w:val="00D044E8"/>
    <w:rsid w:val="00D049E1"/>
    <w:rsid w:val="00D04FB2"/>
    <w:rsid w:val="00D05063"/>
    <w:rsid w:val="00D05241"/>
    <w:rsid w:val="00D05391"/>
    <w:rsid w:val="00D05A56"/>
    <w:rsid w:val="00D0605D"/>
    <w:rsid w:val="00D060DD"/>
    <w:rsid w:val="00D065DB"/>
    <w:rsid w:val="00D066BD"/>
    <w:rsid w:val="00D06807"/>
    <w:rsid w:val="00D06EA9"/>
    <w:rsid w:val="00D070C7"/>
    <w:rsid w:val="00D07A8A"/>
    <w:rsid w:val="00D10155"/>
    <w:rsid w:val="00D10592"/>
    <w:rsid w:val="00D10B31"/>
    <w:rsid w:val="00D10B36"/>
    <w:rsid w:val="00D11893"/>
    <w:rsid w:val="00D11BB0"/>
    <w:rsid w:val="00D11FB7"/>
    <w:rsid w:val="00D120FA"/>
    <w:rsid w:val="00D12399"/>
    <w:rsid w:val="00D12EC2"/>
    <w:rsid w:val="00D13802"/>
    <w:rsid w:val="00D13D1E"/>
    <w:rsid w:val="00D13F8C"/>
    <w:rsid w:val="00D13FBA"/>
    <w:rsid w:val="00D1401A"/>
    <w:rsid w:val="00D14265"/>
    <w:rsid w:val="00D14486"/>
    <w:rsid w:val="00D14596"/>
    <w:rsid w:val="00D14A07"/>
    <w:rsid w:val="00D157CC"/>
    <w:rsid w:val="00D158A5"/>
    <w:rsid w:val="00D163C1"/>
    <w:rsid w:val="00D1678D"/>
    <w:rsid w:val="00D16E8C"/>
    <w:rsid w:val="00D1736A"/>
    <w:rsid w:val="00D17837"/>
    <w:rsid w:val="00D178D1"/>
    <w:rsid w:val="00D17F65"/>
    <w:rsid w:val="00D20205"/>
    <w:rsid w:val="00D2023C"/>
    <w:rsid w:val="00D20A1A"/>
    <w:rsid w:val="00D20CFD"/>
    <w:rsid w:val="00D2206A"/>
    <w:rsid w:val="00D2234E"/>
    <w:rsid w:val="00D22C06"/>
    <w:rsid w:val="00D22EED"/>
    <w:rsid w:val="00D234C2"/>
    <w:rsid w:val="00D238F7"/>
    <w:rsid w:val="00D23B2B"/>
    <w:rsid w:val="00D247C2"/>
    <w:rsid w:val="00D24878"/>
    <w:rsid w:val="00D24FEF"/>
    <w:rsid w:val="00D25050"/>
    <w:rsid w:val="00D25728"/>
    <w:rsid w:val="00D258E3"/>
    <w:rsid w:val="00D259A5"/>
    <w:rsid w:val="00D25F7D"/>
    <w:rsid w:val="00D268D6"/>
    <w:rsid w:val="00D27E91"/>
    <w:rsid w:val="00D3029F"/>
    <w:rsid w:val="00D30F33"/>
    <w:rsid w:val="00D315B0"/>
    <w:rsid w:val="00D32161"/>
    <w:rsid w:val="00D32C42"/>
    <w:rsid w:val="00D32CB1"/>
    <w:rsid w:val="00D33D79"/>
    <w:rsid w:val="00D34AEE"/>
    <w:rsid w:val="00D34B8D"/>
    <w:rsid w:val="00D34C22"/>
    <w:rsid w:val="00D350A5"/>
    <w:rsid w:val="00D3510C"/>
    <w:rsid w:val="00D35EFA"/>
    <w:rsid w:val="00D36C7C"/>
    <w:rsid w:val="00D371A4"/>
    <w:rsid w:val="00D37A01"/>
    <w:rsid w:val="00D37ADB"/>
    <w:rsid w:val="00D40793"/>
    <w:rsid w:val="00D40C00"/>
    <w:rsid w:val="00D4156C"/>
    <w:rsid w:val="00D41AA9"/>
    <w:rsid w:val="00D41E2E"/>
    <w:rsid w:val="00D424F8"/>
    <w:rsid w:val="00D42D66"/>
    <w:rsid w:val="00D42D9E"/>
    <w:rsid w:val="00D432A3"/>
    <w:rsid w:val="00D43565"/>
    <w:rsid w:val="00D43F38"/>
    <w:rsid w:val="00D43F7C"/>
    <w:rsid w:val="00D44184"/>
    <w:rsid w:val="00D45051"/>
    <w:rsid w:val="00D455C7"/>
    <w:rsid w:val="00D45C52"/>
    <w:rsid w:val="00D4639C"/>
    <w:rsid w:val="00D46425"/>
    <w:rsid w:val="00D47340"/>
    <w:rsid w:val="00D503ED"/>
    <w:rsid w:val="00D51045"/>
    <w:rsid w:val="00D517E0"/>
    <w:rsid w:val="00D51C82"/>
    <w:rsid w:val="00D51F09"/>
    <w:rsid w:val="00D52521"/>
    <w:rsid w:val="00D52974"/>
    <w:rsid w:val="00D52A85"/>
    <w:rsid w:val="00D52CAA"/>
    <w:rsid w:val="00D52DDF"/>
    <w:rsid w:val="00D52EED"/>
    <w:rsid w:val="00D53247"/>
    <w:rsid w:val="00D53671"/>
    <w:rsid w:val="00D53D4B"/>
    <w:rsid w:val="00D54367"/>
    <w:rsid w:val="00D54606"/>
    <w:rsid w:val="00D5470D"/>
    <w:rsid w:val="00D54D6B"/>
    <w:rsid w:val="00D5548A"/>
    <w:rsid w:val="00D55527"/>
    <w:rsid w:val="00D55790"/>
    <w:rsid w:val="00D55DE2"/>
    <w:rsid w:val="00D568A4"/>
    <w:rsid w:val="00D56C86"/>
    <w:rsid w:val="00D571B7"/>
    <w:rsid w:val="00D5720E"/>
    <w:rsid w:val="00D57AA0"/>
    <w:rsid w:val="00D610CF"/>
    <w:rsid w:val="00D61686"/>
    <w:rsid w:val="00D618D7"/>
    <w:rsid w:val="00D6249B"/>
    <w:rsid w:val="00D629F9"/>
    <w:rsid w:val="00D62E2A"/>
    <w:rsid w:val="00D63267"/>
    <w:rsid w:val="00D632C8"/>
    <w:rsid w:val="00D6340D"/>
    <w:rsid w:val="00D639FC"/>
    <w:rsid w:val="00D63AC3"/>
    <w:rsid w:val="00D63BED"/>
    <w:rsid w:val="00D64377"/>
    <w:rsid w:val="00D64602"/>
    <w:rsid w:val="00D65C83"/>
    <w:rsid w:val="00D65ED4"/>
    <w:rsid w:val="00D6627E"/>
    <w:rsid w:val="00D66472"/>
    <w:rsid w:val="00D66519"/>
    <w:rsid w:val="00D66538"/>
    <w:rsid w:val="00D66962"/>
    <w:rsid w:val="00D6747F"/>
    <w:rsid w:val="00D67695"/>
    <w:rsid w:val="00D677CF"/>
    <w:rsid w:val="00D67BC6"/>
    <w:rsid w:val="00D70522"/>
    <w:rsid w:val="00D70B5F"/>
    <w:rsid w:val="00D710AC"/>
    <w:rsid w:val="00D71538"/>
    <w:rsid w:val="00D71C7D"/>
    <w:rsid w:val="00D72012"/>
    <w:rsid w:val="00D7229E"/>
    <w:rsid w:val="00D722F4"/>
    <w:rsid w:val="00D726CD"/>
    <w:rsid w:val="00D72844"/>
    <w:rsid w:val="00D72B14"/>
    <w:rsid w:val="00D72B71"/>
    <w:rsid w:val="00D72D39"/>
    <w:rsid w:val="00D732A8"/>
    <w:rsid w:val="00D73402"/>
    <w:rsid w:val="00D73648"/>
    <w:rsid w:val="00D73F1D"/>
    <w:rsid w:val="00D7453E"/>
    <w:rsid w:val="00D745F3"/>
    <w:rsid w:val="00D74977"/>
    <w:rsid w:val="00D749A8"/>
    <w:rsid w:val="00D74C22"/>
    <w:rsid w:val="00D75441"/>
    <w:rsid w:val="00D75575"/>
    <w:rsid w:val="00D75921"/>
    <w:rsid w:val="00D75BA0"/>
    <w:rsid w:val="00D75C8A"/>
    <w:rsid w:val="00D76AF3"/>
    <w:rsid w:val="00D77866"/>
    <w:rsid w:val="00D80255"/>
    <w:rsid w:val="00D80335"/>
    <w:rsid w:val="00D80365"/>
    <w:rsid w:val="00D8083E"/>
    <w:rsid w:val="00D80994"/>
    <w:rsid w:val="00D81543"/>
    <w:rsid w:val="00D81C61"/>
    <w:rsid w:val="00D81E4F"/>
    <w:rsid w:val="00D81FC0"/>
    <w:rsid w:val="00D81FE3"/>
    <w:rsid w:val="00D820BF"/>
    <w:rsid w:val="00D82AE5"/>
    <w:rsid w:val="00D82D8C"/>
    <w:rsid w:val="00D831CF"/>
    <w:rsid w:val="00D83E32"/>
    <w:rsid w:val="00D844A3"/>
    <w:rsid w:val="00D849F8"/>
    <w:rsid w:val="00D84C1C"/>
    <w:rsid w:val="00D8523A"/>
    <w:rsid w:val="00D853B2"/>
    <w:rsid w:val="00D8554B"/>
    <w:rsid w:val="00D862CC"/>
    <w:rsid w:val="00D86799"/>
    <w:rsid w:val="00D8681C"/>
    <w:rsid w:val="00D870B9"/>
    <w:rsid w:val="00D90226"/>
    <w:rsid w:val="00D90ACC"/>
    <w:rsid w:val="00D90E32"/>
    <w:rsid w:val="00D90E7D"/>
    <w:rsid w:val="00D90F04"/>
    <w:rsid w:val="00D9242E"/>
    <w:rsid w:val="00D9244A"/>
    <w:rsid w:val="00D92E7B"/>
    <w:rsid w:val="00D934D2"/>
    <w:rsid w:val="00D93B1A"/>
    <w:rsid w:val="00D942EA"/>
    <w:rsid w:val="00D943D3"/>
    <w:rsid w:val="00D9444F"/>
    <w:rsid w:val="00D94545"/>
    <w:rsid w:val="00D945A5"/>
    <w:rsid w:val="00D951E7"/>
    <w:rsid w:val="00D95371"/>
    <w:rsid w:val="00D95785"/>
    <w:rsid w:val="00D95C08"/>
    <w:rsid w:val="00D95CF4"/>
    <w:rsid w:val="00D96141"/>
    <w:rsid w:val="00D968B2"/>
    <w:rsid w:val="00D96DBC"/>
    <w:rsid w:val="00D9707F"/>
    <w:rsid w:val="00D976F1"/>
    <w:rsid w:val="00D97B2C"/>
    <w:rsid w:val="00D97C1E"/>
    <w:rsid w:val="00DA006E"/>
    <w:rsid w:val="00DA01D1"/>
    <w:rsid w:val="00DA081E"/>
    <w:rsid w:val="00DA18D3"/>
    <w:rsid w:val="00DA1BC2"/>
    <w:rsid w:val="00DA1E22"/>
    <w:rsid w:val="00DA21DC"/>
    <w:rsid w:val="00DA2906"/>
    <w:rsid w:val="00DA3DE9"/>
    <w:rsid w:val="00DA46D5"/>
    <w:rsid w:val="00DA4AF2"/>
    <w:rsid w:val="00DA4E27"/>
    <w:rsid w:val="00DA4F3E"/>
    <w:rsid w:val="00DA4F77"/>
    <w:rsid w:val="00DA5512"/>
    <w:rsid w:val="00DA6283"/>
    <w:rsid w:val="00DA7007"/>
    <w:rsid w:val="00DA74A9"/>
    <w:rsid w:val="00DA7913"/>
    <w:rsid w:val="00DA7E7F"/>
    <w:rsid w:val="00DB045F"/>
    <w:rsid w:val="00DB0BB5"/>
    <w:rsid w:val="00DB1242"/>
    <w:rsid w:val="00DB1508"/>
    <w:rsid w:val="00DB1832"/>
    <w:rsid w:val="00DB1CC9"/>
    <w:rsid w:val="00DB2938"/>
    <w:rsid w:val="00DB353A"/>
    <w:rsid w:val="00DB37C4"/>
    <w:rsid w:val="00DB3A3B"/>
    <w:rsid w:val="00DB4CE6"/>
    <w:rsid w:val="00DB6E76"/>
    <w:rsid w:val="00DB7041"/>
    <w:rsid w:val="00DB70C1"/>
    <w:rsid w:val="00DB750B"/>
    <w:rsid w:val="00DB79DE"/>
    <w:rsid w:val="00DC0E39"/>
    <w:rsid w:val="00DC12C3"/>
    <w:rsid w:val="00DC1C2E"/>
    <w:rsid w:val="00DC1D90"/>
    <w:rsid w:val="00DC1D93"/>
    <w:rsid w:val="00DC2068"/>
    <w:rsid w:val="00DC2C39"/>
    <w:rsid w:val="00DC2C9B"/>
    <w:rsid w:val="00DC33B6"/>
    <w:rsid w:val="00DC3C14"/>
    <w:rsid w:val="00DC3E81"/>
    <w:rsid w:val="00DC453F"/>
    <w:rsid w:val="00DC4CAD"/>
    <w:rsid w:val="00DC4F93"/>
    <w:rsid w:val="00DC4FAA"/>
    <w:rsid w:val="00DC53AA"/>
    <w:rsid w:val="00DC5874"/>
    <w:rsid w:val="00DC5C08"/>
    <w:rsid w:val="00DC5F26"/>
    <w:rsid w:val="00DC617F"/>
    <w:rsid w:val="00DC64D8"/>
    <w:rsid w:val="00DC6DF6"/>
    <w:rsid w:val="00DC7700"/>
    <w:rsid w:val="00DC7C63"/>
    <w:rsid w:val="00DC7C65"/>
    <w:rsid w:val="00DD1193"/>
    <w:rsid w:val="00DD11A2"/>
    <w:rsid w:val="00DD1E24"/>
    <w:rsid w:val="00DD21DD"/>
    <w:rsid w:val="00DD2903"/>
    <w:rsid w:val="00DD371C"/>
    <w:rsid w:val="00DD4475"/>
    <w:rsid w:val="00DD5628"/>
    <w:rsid w:val="00DD563F"/>
    <w:rsid w:val="00DD57E3"/>
    <w:rsid w:val="00DD595C"/>
    <w:rsid w:val="00DD5CB2"/>
    <w:rsid w:val="00DD64BC"/>
    <w:rsid w:val="00DD6FB8"/>
    <w:rsid w:val="00DD79AB"/>
    <w:rsid w:val="00DD7A89"/>
    <w:rsid w:val="00DD7DDE"/>
    <w:rsid w:val="00DE0306"/>
    <w:rsid w:val="00DE049B"/>
    <w:rsid w:val="00DE0708"/>
    <w:rsid w:val="00DE07A9"/>
    <w:rsid w:val="00DE09C5"/>
    <w:rsid w:val="00DE0F32"/>
    <w:rsid w:val="00DE1066"/>
    <w:rsid w:val="00DE118F"/>
    <w:rsid w:val="00DE1540"/>
    <w:rsid w:val="00DE170D"/>
    <w:rsid w:val="00DE21A3"/>
    <w:rsid w:val="00DE25BB"/>
    <w:rsid w:val="00DE2874"/>
    <w:rsid w:val="00DE31BF"/>
    <w:rsid w:val="00DE3473"/>
    <w:rsid w:val="00DE3565"/>
    <w:rsid w:val="00DE35AE"/>
    <w:rsid w:val="00DE35CD"/>
    <w:rsid w:val="00DE3A5F"/>
    <w:rsid w:val="00DE40B6"/>
    <w:rsid w:val="00DE47D9"/>
    <w:rsid w:val="00DE4824"/>
    <w:rsid w:val="00DE4B7C"/>
    <w:rsid w:val="00DE4D12"/>
    <w:rsid w:val="00DE4E26"/>
    <w:rsid w:val="00DE4F03"/>
    <w:rsid w:val="00DE507B"/>
    <w:rsid w:val="00DE50E4"/>
    <w:rsid w:val="00DE57ED"/>
    <w:rsid w:val="00DE6572"/>
    <w:rsid w:val="00DE6DBB"/>
    <w:rsid w:val="00DE6F7D"/>
    <w:rsid w:val="00DE7472"/>
    <w:rsid w:val="00DF11CF"/>
    <w:rsid w:val="00DF169A"/>
    <w:rsid w:val="00DF241C"/>
    <w:rsid w:val="00DF2581"/>
    <w:rsid w:val="00DF2636"/>
    <w:rsid w:val="00DF2757"/>
    <w:rsid w:val="00DF2ED8"/>
    <w:rsid w:val="00DF2F47"/>
    <w:rsid w:val="00DF35C6"/>
    <w:rsid w:val="00DF3897"/>
    <w:rsid w:val="00DF39FF"/>
    <w:rsid w:val="00DF3BC2"/>
    <w:rsid w:val="00DF449B"/>
    <w:rsid w:val="00DF4654"/>
    <w:rsid w:val="00DF46F2"/>
    <w:rsid w:val="00DF471B"/>
    <w:rsid w:val="00DF4879"/>
    <w:rsid w:val="00DF4D6E"/>
    <w:rsid w:val="00DF4F30"/>
    <w:rsid w:val="00DF5178"/>
    <w:rsid w:val="00DF563B"/>
    <w:rsid w:val="00DF6F3E"/>
    <w:rsid w:val="00E00402"/>
    <w:rsid w:val="00E00692"/>
    <w:rsid w:val="00E00AC4"/>
    <w:rsid w:val="00E011F9"/>
    <w:rsid w:val="00E01F7E"/>
    <w:rsid w:val="00E030EB"/>
    <w:rsid w:val="00E03C82"/>
    <w:rsid w:val="00E041EB"/>
    <w:rsid w:val="00E046E3"/>
    <w:rsid w:val="00E0516F"/>
    <w:rsid w:val="00E0547F"/>
    <w:rsid w:val="00E0592B"/>
    <w:rsid w:val="00E05A80"/>
    <w:rsid w:val="00E063AF"/>
    <w:rsid w:val="00E0641D"/>
    <w:rsid w:val="00E06B0A"/>
    <w:rsid w:val="00E06BBE"/>
    <w:rsid w:val="00E07236"/>
    <w:rsid w:val="00E07767"/>
    <w:rsid w:val="00E07DC8"/>
    <w:rsid w:val="00E07E7E"/>
    <w:rsid w:val="00E105C8"/>
    <w:rsid w:val="00E109E5"/>
    <w:rsid w:val="00E10EC0"/>
    <w:rsid w:val="00E11CEC"/>
    <w:rsid w:val="00E12FB4"/>
    <w:rsid w:val="00E136A2"/>
    <w:rsid w:val="00E137E6"/>
    <w:rsid w:val="00E138CB"/>
    <w:rsid w:val="00E13994"/>
    <w:rsid w:val="00E1438C"/>
    <w:rsid w:val="00E151F3"/>
    <w:rsid w:val="00E15353"/>
    <w:rsid w:val="00E1658E"/>
    <w:rsid w:val="00E16AAC"/>
    <w:rsid w:val="00E16C51"/>
    <w:rsid w:val="00E16FF7"/>
    <w:rsid w:val="00E17313"/>
    <w:rsid w:val="00E178C2"/>
    <w:rsid w:val="00E17A2C"/>
    <w:rsid w:val="00E17D37"/>
    <w:rsid w:val="00E20046"/>
    <w:rsid w:val="00E209F2"/>
    <w:rsid w:val="00E218C1"/>
    <w:rsid w:val="00E21B32"/>
    <w:rsid w:val="00E21C46"/>
    <w:rsid w:val="00E21D33"/>
    <w:rsid w:val="00E21EDF"/>
    <w:rsid w:val="00E22800"/>
    <w:rsid w:val="00E22ED1"/>
    <w:rsid w:val="00E23393"/>
    <w:rsid w:val="00E23AF2"/>
    <w:rsid w:val="00E23BD4"/>
    <w:rsid w:val="00E23DE2"/>
    <w:rsid w:val="00E23EEE"/>
    <w:rsid w:val="00E23F1E"/>
    <w:rsid w:val="00E24327"/>
    <w:rsid w:val="00E24697"/>
    <w:rsid w:val="00E24A83"/>
    <w:rsid w:val="00E24CA6"/>
    <w:rsid w:val="00E24FC1"/>
    <w:rsid w:val="00E2544C"/>
    <w:rsid w:val="00E255CF"/>
    <w:rsid w:val="00E25D37"/>
    <w:rsid w:val="00E25EF9"/>
    <w:rsid w:val="00E26367"/>
    <w:rsid w:val="00E272FD"/>
    <w:rsid w:val="00E27F12"/>
    <w:rsid w:val="00E3010A"/>
    <w:rsid w:val="00E30437"/>
    <w:rsid w:val="00E30CF2"/>
    <w:rsid w:val="00E319CB"/>
    <w:rsid w:val="00E32446"/>
    <w:rsid w:val="00E32681"/>
    <w:rsid w:val="00E32765"/>
    <w:rsid w:val="00E32BBC"/>
    <w:rsid w:val="00E33016"/>
    <w:rsid w:val="00E337E3"/>
    <w:rsid w:val="00E3425E"/>
    <w:rsid w:val="00E342A9"/>
    <w:rsid w:val="00E353AE"/>
    <w:rsid w:val="00E359AA"/>
    <w:rsid w:val="00E359F4"/>
    <w:rsid w:val="00E35DA7"/>
    <w:rsid w:val="00E36432"/>
    <w:rsid w:val="00E364C3"/>
    <w:rsid w:val="00E36659"/>
    <w:rsid w:val="00E37080"/>
    <w:rsid w:val="00E375A6"/>
    <w:rsid w:val="00E37612"/>
    <w:rsid w:val="00E376CC"/>
    <w:rsid w:val="00E37C2B"/>
    <w:rsid w:val="00E37C97"/>
    <w:rsid w:val="00E37CEB"/>
    <w:rsid w:val="00E37E28"/>
    <w:rsid w:val="00E37E3F"/>
    <w:rsid w:val="00E40643"/>
    <w:rsid w:val="00E410B4"/>
    <w:rsid w:val="00E41914"/>
    <w:rsid w:val="00E41E55"/>
    <w:rsid w:val="00E42AA9"/>
    <w:rsid w:val="00E42CBD"/>
    <w:rsid w:val="00E4336D"/>
    <w:rsid w:val="00E436CB"/>
    <w:rsid w:val="00E4375B"/>
    <w:rsid w:val="00E43A76"/>
    <w:rsid w:val="00E443A9"/>
    <w:rsid w:val="00E44BF7"/>
    <w:rsid w:val="00E44D9C"/>
    <w:rsid w:val="00E45101"/>
    <w:rsid w:val="00E454DF"/>
    <w:rsid w:val="00E45CDB"/>
    <w:rsid w:val="00E4652E"/>
    <w:rsid w:val="00E46B0E"/>
    <w:rsid w:val="00E47332"/>
    <w:rsid w:val="00E47543"/>
    <w:rsid w:val="00E47960"/>
    <w:rsid w:val="00E50711"/>
    <w:rsid w:val="00E50AB3"/>
    <w:rsid w:val="00E51090"/>
    <w:rsid w:val="00E51999"/>
    <w:rsid w:val="00E51C7A"/>
    <w:rsid w:val="00E51C7B"/>
    <w:rsid w:val="00E534DB"/>
    <w:rsid w:val="00E53923"/>
    <w:rsid w:val="00E53BFB"/>
    <w:rsid w:val="00E54706"/>
    <w:rsid w:val="00E547DA"/>
    <w:rsid w:val="00E55269"/>
    <w:rsid w:val="00E556D5"/>
    <w:rsid w:val="00E5570E"/>
    <w:rsid w:val="00E560DB"/>
    <w:rsid w:val="00E56619"/>
    <w:rsid w:val="00E567B2"/>
    <w:rsid w:val="00E60313"/>
    <w:rsid w:val="00E60CEB"/>
    <w:rsid w:val="00E61291"/>
    <w:rsid w:val="00E618FB"/>
    <w:rsid w:val="00E6221D"/>
    <w:rsid w:val="00E622A2"/>
    <w:rsid w:val="00E62428"/>
    <w:rsid w:val="00E624BA"/>
    <w:rsid w:val="00E62E79"/>
    <w:rsid w:val="00E62FB2"/>
    <w:rsid w:val="00E6315D"/>
    <w:rsid w:val="00E635C5"/>
    <w:rsid w:val="00E636F9"/>
    <w:rsid w:val="00E63A8E"/>
    <w:rsid w:val="00E63CD0"/>
    <w:rsid w:val="00E640DE"/>
    <w:rsid w:val="00E6516B"/>
    <w:rsid w:val="00E651B5"/>
    <w:rsid w:val="00E652B9"/>
    <w:rsid w:val="00E65696"/>
    <w:rsid w:val="00E65872"/>
    <w:rsid w:val="00E65ABC"/>
    <w:rsid w:val="00E65D37"/>
    <w:rsid w:val="00E668B3"/>
    <w:rsid w:val="00E674C4"/>
    <w:rsid w:val="00E67596"/>
    <w:rsid w:val="00E67B00"/>
    <w:rsid w:val="00E70004"/>
    <w:rsid w:val="00E7032D"/>
    <w:rsid w:val="00E70931"/>
    <w:rsid w:val="00E709DE"/>
    <w:rsid w:val="00E70ED6"/>
    <w:rsid w:val="00E71169"/>
    <w:rsid w:val="00E7147E"/>
    <w:rsid w:val="00E71963"/>
    <w:rsid w:val="00E71C1E"/>
    <w:rsid w:val="00E73106"/>
    <w:rsid w:val="00E73736"/>
    <w:rsid w:val="00E7400D"/>
    <w:rsid w:val="00E742F1"/>
    <w:rsid w:val="00E743DD"/>
    <w:rsid w:val="00E744AD"/>
    <w:rsid w:val="00E74877"/>
    <w:rsid w:val="00E759A1"/>
    <w:rsid w:val="00E76A4B"/>
    <w:rsid w:val="00E76AE4"/>
    <w:rsid w:val="00E776E6"/>
    <w:rsid w:val="00E778FB"/>
    <w:rsid w:val="00E77C92"/>
    <w:rsid w:val="00E807C1"/>
    <w:rsid w:val="00E80869"/>
    <w:rsid w:val="00E80A81"/>
    <w:rsid w:val="00E81043"/>
    <w:rsid w:val="00E81704"/>
    <w:rsid w:val="00E817E5"/>
    <w:rsid w:val="00E82403"/>
    <w:rsid w:val="00E83285"/>
    <w:rsid w:val="00E833C1"/>
    <w:rsid w:val="00E83722"/>
    <w:rsid w:val="00E84383"/>
    <w:rsid w:val="00E8493C"/>
    <w:rsid w:val="00E84ABA"/>
    <w:rsid w:val="00E84F13"/>
    <w:rsid w:val="00E85305"/>
    <w:rsid w:val="00E859D4"/>
    <w:rsid w:val="00E85C47"/>
    <w:rsid w:val="00E85E74"/>
    <w:rsid w:val="00E86908"/>
    <w:rsid w:val="00E869E8"/>
    <w:rsid w:val="00E86B8D"/>
    <w:rsid w:val="00E8779D"/>
    <w:rsid w:val="00E878AA"/>
    <w:rsid w:val="00E903B9"/>
    <w:rsid w:val="00E90E58"/>
    <w:rsid w:val="00E90EE7"/>
    <w:rsid w:val="00E92252"/>
    <w:rsid w:val="00E9228F"/>
    <w:rsid w:val="00E92AA0"/>
    <w:rsid w:val="00E92DEC"/>
    <w:rsid w:val="00E9320D"/>
    <w:rsid w:val="00E935F5"/>
    <w:rsid w:val="00E93DF4"/>
    <w:rsid w:val="00E94A08"/>
    <w:rsid w:val="00E94DFA"/>
    <w:rsid w:val="00E9509A"/>
    <w:rsid w:val="00E9540A"/>
    <w:rsid w:val="00E9555E"/>
    <w:rsid w:val="00E96061"/>
    <w:rsid w:val="00E962F9"/>
    <w:rsid w:val="00E96326"/>
    <w:rsid w:val="00E965BE"/>
    <w:rsid w:val="00E96926"/>
    <w:rsid w:val="00E9714A"/>
    <w:rsid w:val="00E9729A"/>
    <w:rsid w:val="00E974CB"/>
    <w:rsid w:val="00E97C01"/>
    <w:rsid w:val="00E97F51"/>
    <w:rsid w:val="00EA0966"/>
    <w:rsid w:val="00EA0F8D"/>
    <w:rsid w:val="00EA1135"/>
    <w:rsid w:val="00EA1380"/>
    <w:rsid w:val="00EA138C"/>
    <w:rsid w:val="00EA1518"/>
    <w:rsid w:val="00EA175B"/>
    <w:rsid w:val="00EA1AA0"/>
    <w:rsid w:val="00EA2AAB"/>
    <w:rsid w:val="00EA2CF9"/>
    <w:rsid w:val="00EA38BF"/>
    <w:rsid w:val="00EA3977"/>
    <w:rsid w:val="00EA54A3"/>
    <w:rsid w:val="00EA57FA"/>
    <w:rsid w:val="00EA5D83"/>
    <w:rsid w:val="00EA5EC4"/>
    <w:rsid w:val="00EA603F"/>
    <w:rsid w:val="00EA61E1"/>
    <w:rsid w:val="00EA7218"/>
    <w:rsid w:val="00EA7E20"/>
    <w:rsid w:val="00EB0414"/>
    <w:rsid w:val="00EB1192"/>
    <w:rsid w:val="00EB1390"/>
    <w:rsid w:val="00EB1796"/>
    <w:rsid w:val="00EB1BD9"/>
    <w:rsid w:val="00EB1BDF"/>
    <w:rsid w:val="00EB23CB"/>
    <w:rsid w:val="00EB24F7"/>
    <w:rsid w:val="00EB2AEE"/>
    <w:rsid w:val="00EB2D6A"/>
    <w:rsid w:val="00EB3054"/>
    <w:rsid w:val="00EB37DE"/>
    <w:rsid w:val="00EB3B4C"/>
    <w:rsid w:val="00EB4146"/>
    <w:rsid w:val="00EB517D"/>
    <w:rsid w:val="00EB56C6"/>
    <w:rsid w:val="00EB5B33"/>
    <w:rsid w:val="00EB5DCE"/>
    <w:rsid w:val="00EB6578"/>
    <w:rsid w:val="00EB68C0"/>
    <w:rsid w:val="00EB6DF3"/>
    <w:rsid w:val="00EB76A6"/>
    <w:rsid w:val="00EB7D41"/>
    <w:rsid w:val="00EC0710"/>
    <w:rsid w:val="00EC098E"/>
    <w:rsid w:val="00EC0CAF"/>
    <w:rsid w:val="00EC1BDA"/>
    <w:rsid w:val="00EC1E90"/>
    <w:rsid w:val="00EC1F30"/>
    <w:rsid w:val="00EC20CE"/>
    <w:rsid w:val="00EC26E3"/>
    <w:rsid w:val="00EC30B6"/>
    <w:rsid w:val="00EC33FA"/>
    <w:rsid w:val="00EC3501"/>
    <w:rsid w:val="00EC3F45"/>
    <w:rsid w:val="00EC4A87"/>
    <w:rsid w:val="00EC4FA3"/>
    <w:rsid w:val="00EC52B7"/>
    <w:rsid w:val="00EC5C16"/>
    <w:rsid w:val="00EC5C45"/>
    <w:rsid w:val="00EC6110"/>
    <w:rsid w:val="00EC66FB"/>
    <w:rsid w:val="00EC68A7"/>
    <w:rsid w:val="00EC7190"/>
    <w:rsid w:val="00EC75D4"/>
    <w:rsid w:val="00EC77CA"/>
    <w:rsid w:val="00EC7B7F"/>
    <w:rsid w:val="00ED02CC"/>
    <w:rsid w:val="00ED0D87"/>
    <w:rsid w:val="00ED0FDF"/>
    <w:rsid w:val="00ED128E"/>
    <w:rsid w:val="00ED1393"/>
    <w:rsid w:val="00ED2148"/>
    <w:rsid w:val="00ED25A8"/>
    <w:rsid w:val="00ED28D0"/>
    <w:rsid w:val="00ED29F0"/>
    <w:rsid w:val="00ED2D66"/>
    <w:rsid w:val="00ED312E"/>
    <w:rsid w:val="00ED34A9"/>
    <w:rsid w:val="00ED34B4"/>
    <w:rsid w:val="00ED3735"/>
    <w:rsid w:val="00ED37E9"/>
    <w:rsid w:val="00ED3D25"/>
    <w:rsid w:val="00ED4632"/>
    <w:rsid w:val="00ED4C93"/>
    <w:rsid w:val="00ED52C6"/>
    <w:rsid w:val="00ED580D"/>
    <w:rsid w:val="00ED59A7"/>
    <w:rsid w:val="00ED61C9"/>
    <w:rsid w:val="00ED639A"/>
    <w:rsid w:val="00ED6543"/>
    <w:rsid w:val="00ED6CC2"/>
    <w:rsid w:val="00ED718F"/>
    <w:rsid w:val="00ED7AFD"/>
    <w:rsid w:val="00EE046E"/>
    <w:rsid w:val="00EE0488"/>
    <w:rsid w:val="00EE0542"/>
    <w:rsid w:val="00EE071D"/>
    <w:rsid w:val="00EE0A93"/>
    <w:rsid w:val="00EE0B78"/>
    <w:rsid w:val="00EE0DEC"/>
    <w:rsid w:val="00EE1052"/>
    <w:rsid w:val="00EE1176"/>
    <w:rsid w:val="00EE12DB"/>
    <w:rsid w:val="00EE1874"/>
    <w:rsid w:val="00EE21DC"/>
    <w:rsid w:val="00EE2723"/>
    <w:rsid w:val="00EE27EC"/>
    <w:rsid w:val="00EE3218"/>
    <w:rsid w:val="00EE3672"/>
    <w:rsid w:val="00EE39B1"/>
    <w:rsid w:val="00EE39BC"/>
    <w:rsid w:val="00EE3D98"/>
    <w:rsid w:val="00EE3E35"/>
    <w:rsid w:val="00EE4552"/>
    <w:rsid w:val="00EE4980"/>
    <w:rsid w:val="00EE4AEE"/>
    <w:rsid w:val="00EE4E83"/>
    <w:rsid w:val="00EE5D30"/>
    <w:rsid w:val="00EE6324"/>
    <w:rsid w:val="00EE67AD"/>
    <w:rsid w:val="00EE7167"/>
    <w:rsid w:val="00EE746D"/>
    <w:rsid w:val="00EE7812"/>
    <w:rsid w:val="00EE7981"/>
    <w:rsid w:val="00EE7C07"/>
    <w:rsid w:val="00EE7CE7"/>
    <w:rsid w:val="00EE7E48"/>
    <w:rsid w:val="00EF005E"/>
    <w:rsid w:val="00EF023D"/>
    <w:rsid w:val="00EF09BE"/>
    <w:rsid w:val="00EF1161"/>
    <w:rsid w:val="00EF1472"/>
    <w:rsid w:val="00EF192A"/>
    <w:rsid w:val="00EF1B82"/>
    <w:rsid w:val="00EF1E0F"/>
    <w:rsid w:val="00EF22E0"/>
    <w:rsid w:val="00EF2416"/>
    <w:rsid w:val="00EF3555"/>
    <w:rsid w:val="00EF3581"/>
    <w:rsid w:val="00EF3B4C"/>
    <w:rsid w:val="00EF3E12"/>
    <w:rsid w:val="00EF3FB6"/>
    <w:rsid w:val="00EF47A8"/>
    <w:rsid w:val="00EF4DB7"/>
    <w:rsid w:val="00EF54EC"/>
    <w:rsid w:val="00EF57AE"/>
    <w:rsid w:val="00EF5EB0"/>
    <w:rsid w:val="00EF6612"/>
    <w:rsid w:val="00EF7BBA"/>
    <w:rsid w:val="00F00C9A"/>
    <w:rsid w:val="00F011AB"/>
    <w:rsid w:val="00F01329"/>
    <w:rsid w:val="00F01348"/>
    <w:rsid w:val="00F014FA"/>
    <w:rsid w:val="00F015D4"/>
    <w:rsid w:val="00F021E0"/>
    <w:rsid w:val="00F022D7"/>
    <w:rsid w:val="00F022ED"/>
    <w:rsid w:val="00F02347"/>
    <w:rsid w:val="00F029DE"/>
    <w:rsid w:val="00F031A4"/>
    <w:rsid w:val="00F03D32"/>
    <w:rsid w:val="00F04228"/>
    <w:rsid w:val="00F04242"/>
    <w:rsid w:val="00F04AAC"/>
    <w:rsid w:val="00F04D67"/>
    <w:rsid w:val="00F04FBF"/>
    <w:rsid w:val="00F050D4"/>
    <w:rsid w:val="00F05190"/>
    <w:rsid w:val="00F05AD0"/>
    <w:rsid w:val="00F05E72"/>
    <w:rsid w:val="00F06AC1"/>
    <w:rsid w:val="00F07570"/>
    <w:rsid w:val="00F07C41"/>
    <w:rsid w:val="00F10049"/>
    <w:rsid w:val="00F100D4"/>
    <w:rsid w:val="00F1071F"/>
    <w:rsid w:val="00F10AFD"/>
    <w:rsid w:val="00F10B34"/>
    <w:rsid w:val="00F1101B"/>
    <w:rsid w:val="00F111A4"/>
    <w:rsid w:val="00F118F4"/>
    <w:rsid w:val="00F11B6C"/>
    <w:rsid w:val="00F11E10"/>
    <w:rsid w:val="00F11E79"/>
    <w:rsid w:val="00F11F66"/>
    <w:rsid w:val="00F120B3"/>
    <w:rsid w:val="00F124D6"/>
    <w:rsid w:val="00F1296D"/>
    <w:rsid w:val="00F132C4"/>
    <w:rsid w:val="00F13439"/>
    <w:rsid w:val="00F1375F"/>
    <w:rsid w:val="00F146AF"/>
    <w:rsid w:val="00F14720"/>
    <w:rsid w:val="00F1479F"/>
    <w:rsid w:val="00F14A34"/>
    <w:rsid w:val="00F1520D"/>
    <w:rsid w:val="00F155BA"/>
    <w:rsid w:val="00F1575F"/>
    <w:rsid w:val="00F159F1"/>
    <w:rsid w:val="00F15A2A"/>
    <w:rsid w:val="00F16216"/>
    <w:rsid w:val="00F16380"/>
    <w:rsid w:val="00F16C03"/>
    <w:rsid w:val="00F177EC"/>
    <w:rsid w:val="00F2088E"/>
    <w:rsid w:val="00F20ACF"/>
    <w:rsid w:val="00F20DB3"/>
    <w:rsid w:val="00F21466"/>
    <w:rsid w:val="00F21C86"/>
    <w:rsid w:val="00F22884"/>
    <w:rsid w:val="00F22A17"/>
    <w:rsid w:val="00F22A27"/>
    <w:rsid w:val="00F23258"/>
    <w:rsid w:val="00F23AE7"/>
    <w:rsid w:val="00F243E4"/>
    <w:rsid w:val="00F2464F"/>
    <w:rsid w:val="00F252F1"/>
    <w:rsid w:val="00F256A7"/>
    <w:rsid w:val="00F25C10"/>
    <w:rsid w:val="00F2600D"/>
    <w:rsid w:val="00F26B3D"/>
    <w:rsid w:val="00F26D51"/>
    <w:rsid w:val="00F271AF"/>
    <w:rsid w:val="00F274F3"/>
    <w:rsid w:val="00F278C4"/>
    <w:rsid w:val="00F3079F"/>
    <w:rsid w:val="00F30B91"/>
    <w:rsid w:val="00F30BD5"/>
    <w:rsid w:val="00F314ED"/>
    <w:rsid w:val="00F31B57"/>
    <w:rsid w:val="00F31F99"/>
    <w:rsid w:val="00F32C21"/>
    <w:rsid w:val="00F33E18"/>
    <w:rsid w:val="00F34781"/>
    <w:rsid w:val="00F34B4D"/>
    <w:rsid w:val="00F35168"/>
    <w:rsid w:val="00F358BC"/>
    <w:rsid w:val="00F35A4F"/>
    <w:rsid w:val="00F35AE5"/>
    <w:rsid w:val="00F3611C"/>
    <w:rsid w:val="00F36638"/>
    <w:rsid w:val="00F36E9A"/>
    <w:rsid w:val="00F3759A"/>
    <w:rsid w:val="00F376E9"/>
    <w:rsid w:val="00F37871"/>
    <w:rsid w:val="00F4066C"/>
    <w:rsid w:val="00F41944"/>
    <w:rsid w:val="00F41E2B"/>
    <w:rsid w:val="00F420BB"/>
    <w:rsid w:val="00F423A7"/>
    <w:rsid w:val="00F42498"/>
    <w:rsid w:val="00F4253E"/>
    <w:rsid w:val="00F42595"/>
    <w:rsid w:val="00F42652"/>
    <w:rsid w:val="00F42D28"/>
    <w:rsid w:val="00F4313A"/>
    <w:rsid w:val="00F43424"/>
    <w:rsid w:val="00F43980"/>
    <w:rsid w:val="00F43EDA"/>
    <w:rsid w:val="00F44D3A"/>
    <w:rsid w:val="00F44F51"/>
    <w:rsid w:val="00F45A1B"/>
    <w:rsid w:val="00F45AC9"/>
    <w:rsid w:val="00F45F31"/>
    <w:rsid w:val="00F46569"/>
    <w:rsid w:val="00F4685B"/>
    <w:rsid w:val="00F469BB"/>
    <w:rsid w:val="00F4711F"/>
    <w:rsid w:val="00F4798C"/>
    <w:rsid w:val="00F47A8D"/>
    <w:rsid w:val="00F50540"/>
    <w:rsid w:val="00F50A76"/>
    <w:rsid w:val="00F50F1C"/>
    <w:rsid w:val="00F510DF"/>
    <w:rsid w:val="00F52CC6"/>
    <w:rsid w:val="00F5309C"/>
    <w:rsid w:val="00F5318A"/>
    <w:rsid w:val="00F536EA"/>
    <w:rsid w:val="00F5375E"/>
    <w:rsid w:val="00F53A8B"/>
    <w:rsid w:val="00F53AFF"/>
    <w:rsid w:val="00F53E9E"/>
    <w:rsid w:val="00F5428F"/>
    <w:rsid w:val="00F546BA"/>
    <w:rsid w:val="00F547B4"/>
    <w:rsid w:val="00F55140"/>
    <w:rsid w:val="00F55408"/>
    <w:rsid w:val="00F558ED"/>
    <w:rsid w:val="00F55B77"/>
    <w:rsid w:val="00F56A5D"/>
    <w:rsid w:val="00F56E5F"/>
    <w:rsid w:val="00F57900"/>
    <w:rsid w:val="00F5794C"/>
    <w:rsid w:val="00F579A2"/>
    <w:rsid w:val="00F57C57"/>
    <w:rsid w:val="00F60014"/>
    <w:rsid w:val="00F60B82"/>
    <w:rsid w:val="00F61522"/>
    <w:rsid w:val="00F61603"/>
    <w:rsid w:val="00F618A9"/>
    <w:rsid w:val="00F61B51"/>
    <w:rsid w:val="00F64065"/>
    <w:rsid w:val="00F64BCB"/>
    <w:rsid w:val="00F65474"/>
    <w:rsid w:val="00F65A30"/>
    <w:rsid w:val="00F65D09"/>
    <w:rsid w:val="00F65F82"/>
    <w:rsid w:val="00F663E2"/>
    <w:rsid w:val="00F66569"/>
    <w:rsid w:val="00F671E8"/>
    <w:rsid w:val="00F67629"/>
    <w:rsid w:val="00F67E44"/>
    <w:rsid w:val="00F7002A"/>
    <w:rsid w:val="00F701F2"/>
    <w:rsid w:val="00F71ECB"/>
    <w:rsid w:val="00F7263D"/>
    <w:rsid w:val="00F73953"/>
    <w:rsid w:val="00F739F6"/>
    <w:rsid w:val="00F73AD7"/>
    <w:rsid w:val="00F73F63"/>
    <w:rsid w:val="00F74395"/>
    <w:rsid w:val="00F74460"/>
    <w:rsid w:val="00F75011"/>
    <w:rsid w:val="00F75309"/>
    <w:rsid w:val="00F75D1C"/>
    <w:rsid w:val="00F75DDD"/>
    <w:rsid w:val="00F76558"/>
    <w:rsid w:val="00F768CB"/>
    <w:rsid w:val="00F76F9B"/>
    <w:rsid w:val="00F77096"/>
    <w:rsid w:val="00F776F3"/>
    <w:rsid w:val="00F77E8F"/>
    <w:rsid w:val="00F77F8D"/>
    <w:rsid w:val="00F77FF2"/>
    <w:rsid w:val="00F802D0"/>
    <w:rsid w:val="00F804B3"/>
    <w:rsid w:val="00F807BE"/>
    <w:rsid w:val="00F808F3"/>
    <w:rsid w:val="00F80B2A"/>
    <w:rsid w:val="00F81284"/>
    <w:rsid w:val="00F81D60"/>
    <w:rsid w:val="00F81D92"/>
    <w:rsid w:val="00F82150"/>
    <w:rsid w:val="00F82A8A"/>
    <w:rsid w:val="00F82B44"/>
    <w:rsid w:val="00F832C7"/>
    <w:rsid w:val="00F836F6"/>
    <w:rsid w:val="00F839B7"/>
    <w:rsid w:val="00F849DA"/>
    <w:rsid w:val="00F84ABA"/>
    <w:rsid w:val="00F84B3D"/>
    <w:rsid w:val="00F84CE4"/>
    <w:rsid w:val="00F84D56"/>
    <w:rsid w:val="00F85117"/>
    <w:rsid w:val="00F852D2"/>
    <w:rsid w:val="00F858BD"/>
    <w:rsid w:val="00F859FA"/>
    <w:rsid w:val="00F86B58"/>
    <w:rsid w:val="00F86D1F"/>
    <w:rsid w:val="00F902C3"/>
    <w:rsid w:val="00F90478"/>
    <w:rsid w:val="00F90941"/>
    <w:rsid w:val="00F90C5F"/>
    <w:rsid w:val="00F934FF"/>
    <w:rsid w:val="00F93672"/>
    <w:rsid w:val="00F93AB2"/>
    <w:rsid w:val="00F94A9F"/>
    <w:rsid w:val="00F94D9E"/>
    <w:rsid w:val="00F95116"/>
    <w:rsid w:val="00F95D17"/>
    <w:rsid w:val="00F95D69"/>
    <w:rsid w:val="00F95F1C"/>
    <w:rsid w:val="00F9693A"/>
    <w:rsid w:val="00F96DD9"/>
    <w:rsid w:val="00F97ABA"/>
    <w:rsid w:val="00FA0362"/>
    <w:rsid w:val="00FA0939"/>
    <w:rsid w:val="00FA0DB7"/>
    <w:rsid w:val="00FA16F6"/>
    <w:rsid w:val="00FA1AEC"/>
    <w:rsid w:val="00FA222E"/>
    <w:rsid w:val="00FA22F8"/>
    <w:rsid w:val="00FA269F"/>
    <w:rsid w:val="00FA26DB"/>
    <w:rsid w:val="00FA3245"/>
    <w:rsid w:val="00FA3A7D"/>
    <w:rsid w:val="00FA3B0E"/>
    <w:rsid w:val="00FA446B"/>
    <w:rsid w:val="00FA4843"/>
    <w:rsid w:val="00FA4A34"/>
    <w:rsid w:val="00FA4EB3"/>
    <w:rsid w:val="00FA5117"/>
    <w:rsid w:val="00FA5581"/>
    <w:rsid w:val="00FA5CDF"/>
    <w:rsid w:val="00FA60F8"/>
    <w:rsid w:val="00FA6109"/>
    <w:rsid w:val="00FA61E4"/>
    <w:rsid w:val="00FA73D6"/>
    <w:rsid w:val="00FA7703"/>
    <w:rsid w:val="00FA7833"/>
    <w:rsid w:val="00FB01A2"/>
    <w:rsid w:val="00FB0A75"/>
    <w:rsid w:val="00FB0D49"/>
    <w:rsid w:val="00FB1DF9"/>
    <w:rsid w:val="00FB2282"/>
    <w:rsid w:val="00FB260B"/>
    <w:rsid w:val="00FB26A6"/>
    <w:rsid w:val="00FB2806"/>
    <w:rsid w:val="00FB3C4A"/>
    <w:rsid w:val="00FB3C99"/>
    <w:rsid w:val="00FB3EF4"/>
    <w:rsid w:val="00FB4477"/>
    <w:rsid w:val="00FB48E7"/>
    <w:rsid w:val="00FB49BE"/>
    <w:rsid w:val="00FB55B9"/>
    <w:rsid w:val="00FB5B69"/>
    <w:rsid w:val="00FB5F31"/>
    <w:rsid w:val="00FB60D4"/>
    <w:rsid w:val="00FB61F9"/>
    <w:rsid w:val="00FB695A"/>
    <w:rsid w:val="00FB70CA"/>
    <w:rsid w:val="00FB7F6E"/>
    <w:rsid w:val="00FC0019"/>
    <w:rsid w:val="00FC05AC"/>
    <w:rsid w:val="00FC07D4"/>
    <w:rsid w:val="00FC0C5A"/>
    <w:rsid w:val="00FC1069"/>
    <w:rsid w:val="00FC1260"/>
    <w:rsid w:val="00FC12A9"/>
    <w:rsid w:val="00FC13F6"/>
    <w:rsid w:val="00FC1A20"/>
    <w:rsid w:val="00FC20AF"/>
    <w:rsid w:val="00FC2B61"/>
    <w:rsid w:val="00FC36EA"/>
    <w:rsid w:val="00FC38D8"/>
    <w:rsid w:val="00FC4399"/>
    <w:rsid w:val="00FC43A2"/>
    <w:rsid w:val="00FC45E3"/>
    <w:rsid w:val="00FC4EC0"/>
    <w:rsid w:val="00FC53EA"/>
    <w:rsid w:val="00FC56AE"/>
    <w:rsid w:val="00FC59B4"/>
    <w:rsid w:val="00FC5C19"/>
    <w:rsid w:val="00FC5ECF"/>
    <w:rsid w:val="00FC7513"/>
    <w:rsid w:val="00FC776E"/>
    <w:rsid w:val="00FC7C3F"/>
    <w:rsid w:val="00FC7E57"/>
    <w:rsid w:val="00FD0080"/>
    <w:rsid w:val="00FD0301"/>
    <w:rsid w:val="00FD0329"/>
    <w:rsid w:val="00FD0497"/>
    <w:rsid w:val="00FD0738"/>
    <w:rsid w:val="00FD2050"/>
    <w:rsid w:val="00FD2303"/>
    <w:rsid w:val="00FD239B"/>
    <w:rsid w:val="00FD33AD"/>
    <w:rsid w:val="00FD3644"/>
    <w:rsid w:val="00FD40D5"/>
    <w:rsid w:val="00FD417A"/>
    <w:rsid w:val="00FD4753"/>
    <w:rsid w:val="00FD4A61"/>
    <w:rsid w:val="00FD4D2F"/>
    <w:rsid w:val="00FD4D97"/>
    <w:rsid w:val="00FD4DE8"/>
    <w:rsid w:val="00FD58B7"/>
    <w:rsid w:val="00FD5B94"/>
    <w:rsid w:val="00FD5DC1"/>
    <w:rsid w:val="00FD623D"/>
    <w:rsid w:val="00FD6271"/>
    <w:rsid w:val="00FD62AD"/>
    <w:rsid w:val="00FD6414"/>
    <w:rsid w:val="00FD67A4"/>
    <w:rsid w:val="00FD690B"/>
    <w:rsid w:val="00FD7018"/>
    <w:rsid w:val="00FD77B1"/>
    <w:rsid w:val="00FD7E61"/>
    <w:rsid w:val="00FE0537"/>
    <w:rsid w:val="00FE0CE2"/>
    <w:rsid w:val="00FE0E50"/>
    <w:rsid w:val="00FE124F"/>
    <w:rsid w:val="00FE15AE"/>
    <w:rsid w:val="00FE23A2"/>
    <w:rsid w:val="00FE280E"/>
    <w:rsid w:val="00FE33BC"/>
    <w:rsid w:val="00FE3D81"/>
    <w:rsid w:val="00FE4150"/>
    <w:rsid w:val="00FE4A72"/>
    <w:rsid w:val="00FE4B59"/>
    <w:rsid w:val="00FE4DFC"/>
    <w:rsid w:val="00FE4E22"/>
    <w:rsid w:val="00FE4E9E"/>
    <w:rsid w:val="00FE5382"/>
    <w:rsid w:val="00FE5598"/>
    <w:rsid w:val="00FE5B70"/>
    <w:rsid w:val="00FE5F2F"/>
    <w:rsid w:val="00FE66CF"/>
    <w:rsid w:val="00FE67D6"/>
    <w:rsid w:val="00FE6864"/>
    <w:rsid w:val="00FE6FCD"/>
    <w:rsid w:val="00FE7B03"/>
    <w:rsid w:val="00FE7BDB"/>
    <w:rsid w:val="00FF03CF"/>
    <w:rsid w:val="00FF0F8B"/>
    <w:rsid w:val="00FF11C0"/>
    <w:rsid w:val="00FF1330"/>
    <w:rsid w:val="00FF1AA4"/>
    <w:rsid w:val="00FF1C19"/>
    <w:rsid w:val="00FF36A3"/>
    <w:rsid w:val="00FF373C"/>
    <w:rsid w:val="00FF3B08"/>
    <w:rsid w:val="00FF3F62"/>
    <w:rsid w:val="00FF47ED"/>
    <w:rsid w:val="00FF4B4B"/>
    <w:rsid w:val="00FF4B5C"/>
    <w:rsid w:val="00FF4FCC"/>
    <w:rsid w:val="00FF53EB"/>
    <w:rsid w:val="00FF555A"/>
    <w:rsid w:val="00FF6982"/>
    <w:rsid w:val="00FF6B82"/>
    <w:rsid w:val="00FF72B8"/>
    <w:rsid w:val="00FF7900"/>
    <w:rsid w:val="00FF7D0B"/>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uiPriority w:val="2"/>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uiPriority w:val="2"/>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715803"/>
    <w:pPr>
      <w:widowControl/>
      <w:tabs>
        <w:tab w:val="left" w:pos="426"/>
        <w:tab w:val="right" w:leader="dot" w:pos="9628"/>
      </w:tabs>
      <w:suppressAutoHyphens w:val="0"/>
      <w:autoSpaceDN/>
      <w:spacing w:after="100"/>
      <w:textAlignment w:val="auto"/>
    </w:pPr>
    <w:rPr>
      <w:rFonts w:ascii="Arial" w:eastAsia="Times New Roman" w:hAnsi="Arial" w:cs="Tahoma"/>
      <w:noProof/>
      <w:kern w:val="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 w:type="paragraph" w:customStyle="1" w:styleId="Nvel02">
    <w:name w:val="Nível 02"/>
    <w:basedOn w:val="Normal"/>
    <w:link w:val="Nvel02Char"/>
    <w:autoRedefine/>
    <w:qFormat/>
    <w:rsid w:val="00665E22"/>
    <w:pPr>
      <w:widowControl/>
      <w:suppressAutoHyphens w:val="0"/>
      <w:autoSpaceDN/>
      <w:spacing w:before="120" w:after="120" w:line="276" w:lineRule="auto"/>
      <w:jc w:val="both"/>
      <w:textAlignment w:val="auto"/>
    </w:pPr>
    <w:rPr>
      <w:rFonts w:ascii="Arial" w:eastAsia="Arial" w:hAnsi="Arial"/>
      <w:iCs/>
      <w:kern w:val="0"/>
      <w:sz w:val="20"/>
      <w:szCs w:val="20"/>
      <w:lang w:eastAsia="pt-BR" w:bidi="ar-SA"/>
    </w:rPr>
  </w:style>
  <w:style w:type="character" w:customStyle="1" w:styleId="Nvel02Char">
    <w:name w:val="Nível 02 Char"/>
    <w:basedOn w:val="Fontepargpadro"/>
    <w:link w:val="Nvel02"/>
    <w:rsid w:val="00665E22"/>
    <w:rPr>
      <w:rFonts w:ascii="Arial" w:eastAsia="Arial" w:hAnsi="Arial"/>
      <w:iCs/>
      <w:kern w:val="0"/>
      <w:sz w:val="2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ibama.gov.br/component/legislacao/?view=legislacao&amp;legislacao=112647"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lanalto.gov.br/ccivil_03/leis/l6938.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sertaozinho.sp.gov.br" TargetMode="External"/><Relationship Id="rId23"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gov.br/compras/pt-br/acesso-a-informacao/legislacao/instrucoes-normativas/instrucao-normativa-no-01-de-19-de-janeiro-de-2010"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s://bll.org.br" TargetMode="External"/><Relationship Id="rId22" Type="http://schemas.openxmlformats.org/officeDocument/2006/relationships/hyperlink" Target="http://www.ibama.gov.br/phocadownload/sinaflor/2018/2018-06-13-Ibama-IN-IBAMA-21-24-12-2014-SINAFLOR-DOF-compilada.pdf"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89</Pages>
  <Words>29229</Words>
  <Characters>157840</Characters>
  <Application>Microsoft Office Word</Application>
  <DocSecurity>0</DocSecurity>
  <Lines>1315</Lines>
  <Paragraphs>373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293</cp:revision>
  <cp:lastPrinted>2025-04-16T17:28:00Z</cp:lastPrinted>
  <dcterms:created xsi:type="dcterms:W3CDTF">2025-11-27T13:16:00Z</dcterms:created>
  <dcterms:modified xsi:type="dcterms:W3CDTF">2025-12-29T13:35:00Z</dcterms:modified>
</cp:coreProperties>
</file>