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F920C" w14:textId="77777777" w:rsidR="009201B7" w:rsidRDefault="009201B7"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42CFCAE2" w:rsidR="00F768CB" w:rsidRPr="00136BBC" w:rsidRDefault="00DA4E27" w:rsidP="001C41E2">
      <w:pPr>
        <w:spacing w:before="120"/>
        <w:rPr>
          <w:rFonts w:ascii="Arial" w:hAnsi="Arial"/>
          <w:i/>
          <w:iCs/>
          <w:color w:val="0070C0"/>
          <w:sz w:val="28"/>
          <w:szCs w:val="28"/>
        </w:rPr>
      </w:pPr>
      <w:r w:rsidRPr="00136BBC">
        <w:rPr>
          <w:rFonts w:ascii="Arial" w:hAnsi="Arial"/>
          <w:color w:val="0070C0"/>
          <w:sz w:val="56"/>
          <w:szCs w:val="56"/>
        </w:rPr>
        <w:t>CONCORRÊNCIA</w:t>
      </w:r>
      <w:r w:rsidR="00F768CB" w:rsidRPr="00136BBC">
        <w:rPr>
          <w:rFonts w:ascii="Arial" w:hAnsi="Arial"/>
          <w:color w:val="0070C0"/>
          <w:sz w:val="56"/>
          <w:szCs w:val="56"/>
        </w:rPr>
        <w:t xml:space="preserve"> Nº </w:t>
      </w:r>
      <w:r w:rsidR="008B33CD">
        <w:rPr>
          <w:rFonts w:ascii="Arial" w:hAnsi="Arial"/>
          <w:color w:val="0070C0"/>
          <w:sz w:val="56"/>
          <w:szCs w:val="56"/>
        </w:rPr>
        <w:t>011</w:t>
      </w:r>
      <w:r w:rsidR="00F768CB" w:rsidRPr="00136BBC">
        <w:rPr>
          <w:rFonts w:ascii="Arial" w:hAnsi="Arial"/>
          <w:color w:val="0070C0"/>
          <w:sz w:val="56"/>
          <w:szCs w:val="56"/>
        </w:rPr>
        <w:t>/202</w:t>
      </w:r>
      <w:r w:rsidR="00103388">
        <w:rPr>
          <w:rFonts w:ascii="Arial" w:hAnsi="Arial"/>
          <w:color w:val="0070C0"/>
          <w:sz w:val="56"/>
          <w:szCs w:val="56"/>
        </w:rPr>
        <w:t>6</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136BBC" w:rsidRDefault="00F768CB" w:rsidP="00675FF5">
      <w:pPr>
        <w:spacing w:line="259" w:lineRule="auto"/>
        <w:rPr>
          <w:rFonts w:ascii="Arial" w:hAnsi="Arial"/>
          <w:b/>
          <w:bCs/>
          <w:color w:val="0070C0"/>
          <w:sz w:val="28"/>
          <w:szCs w:val="28"/>
        </w:rPr>
      </w:pPr>
      <w:r w:rsidRPr="00136BBC">
        <w:rPr>
          <w:rFonts w:ascii="Arial" w:hAnsi="Arial"/>
          <w:b/>
          <w:bCs/>
          <w:color w:val="0070C0"/>
          <w:sz w:val="28"/>
          <w:szCs w:val="28"/>
        </w:rPr>
        <w:t>CONTRATANTE</w:t>
      </w:r>
    </w:p>
    <w:p w14:paraId="0356DB89" w14:textId="77777777" w:rsidR="00F768CB" w:rsidRPr="00200FB5" w:rsidRDefault="00F768CB" w:rsidP="00675FF5">
      <w:pPr>
        <w:rPr>
          <w:rFonts w:ascii="Arial" w:hAnsi="Arial"/>
          <w:b/>
          <w:bCs/>
          <w:sz w:val="28"/>
          <w:szCs w:val="28"/>
        </w:rPr>
      </w:pPr>
      <w:r w:rsidRPr="00200FB5">
        <w:rPr>
          <w:rFonts w:ascii="Arial" w:hAnsi="Arial"/>
          <w:b/>
          <w:bCs/>
          <w:sz w:val="28"/>
          <w:szCs w:val="28"/>
        </w:rPr>
        <w:t>MUNICÍPIO DE SERTÃOZINHO/SP</w:t>
      </w:r>
    </w:p>
    <w:p w14:paraId="3630D4BC" w14:textId="77777777" w:rsidR="00F768CB" w:rsidRPr="00200FB5" w:rsidRDefault="00F768CB" w:rsidP="00675FF5">
      <w:pPr>
        <w:rPr>
          <w:rFonts w:ascii="Arial" w:hAnsi="Arial"/>
          <w:color w:val="5B5B5F"/>
          <w:sz w:val="28"/>
          <w:szCs w:val="28"/>
        </w:rPr>
      </w:pPr>
    </w:p>
    <w:p w14:paraId="1ACB5A24" w14:textId="77777777" w:rsidR="00147CD8" w:rsidRPr="00200FB5" w:rsidRDefault="00147CD8" w:rsidP="00675FF5">
      <w:pPr>
        <w:rPr>
          <w:rFonts w:ascii="Arial" w:hAnsi="Arial"/>
          <w:b/>
          <w:bCs/>
          <w:color w:val="405CA1"/>
          <w:sz w:val="28"/>
          <w:szCs w:val="28"/>
        </w:rPr>
      </w:pPr>
    </w:p>
    <w:p w14:paraId="301DF0D6" w14:textId="7BC4952E" w:rsidR="00B24150" w:rsidRPr="00136BBC" w:rsidRDefault="00F768CB" w:rsidP="004F4B76">
      <w:pPr>
        <w:ind w:right="-427"/>
        <w:rPr>
          <w:rFonts w:ascii="Arial" w:eastAsiaTheme="minorEastAsia" w:hAnsi="Arial"/>
          <w:b/>
          <w:bCs/>
          <w:color w:val="0070C0"/>
          <w:kern w:val="0"/>
          <w:sz w:val="28"/>
          <w:szCs w:val="28"/>
          <w:lang w:eastAsia="pt-BR" w:bidi="ar-SA"/>
        </w:rPr>
      </w:pPr>
      <w:r w:rsidRPr="00136BBC">
        <w:rPr>
          <w:rFonts w:ascii="Arial" w:hAnsi="Arial"/>
          <w:b/>
          <w:bCs/>
          <w:color w:val="0070C0"/>
          <w:sz w:val="28"/>
          <w:szCs w:val="28"/>
        </w:rPr>
        <w:t>OBJETO</w:t>
      </w:r>
    </w:p>
    <w:p w14:paraId="4BD0AC58" w14:textId="77777777" w:rsidR="00D9561F" w:rsidRPr="00D9561F" w:rsidRDefault="00D9561F" w:rsidP="00D9561F">
      <w:pPr>
        <w:pStyle w:val="Expandido"/>
        <w:ind w:left="0" w:right="-427"/>
        <w:rPr>
          <w:rFonts w:ascii="Arial" w:hAnsi="Arial" w:cs="Arial"/>
          <w:b/>
          <w:bCs/>
          <w:color w:val="auto"/>
          <w:sz w:val="28"/>
          <w:szCs w:val="28"/>
        </w:rPr>
      </w:pPr>
      <w:bookmarkStart w:id="14" w:name="_Hlk227569818"/>
      <w:r w:rsidRPr="00D9561F">
        <w:rPr>
          <w:rFonts w:ascii="Arial" w:hAnsi="Arial" w:cs="Arial"/>
          <w:b/>
          <w:bCs/>
          <w:color w:val="auto"/>
          <w:sz w:val="28"/>
          <w:szCs w:val="28"/>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bookmarkEnd w:id="14"/>
    <w:p w14:paraId="10CF3322" w14:textId="77777777" w:rsidR="00583EE7" w:rsidRPr="00C141CA" w:rsidRDefault="00583EE7" w:rsidP="00C141CA">
      <w:pPr>
        <w:spacing w:before="240"/>
        <w:jc w:val="both"/>
        <w:rPr>
          <w:rFonts w:ascii="Arial" w:hAnsi="Arial"/>
          <w:b/>
          <w:bCs/>
          <w:sz w:val="28"/>
          <w:szCs w:val="28"/>
        </w:rPr>
      </w:pPr>
    </w:p>
    <w:p w14:paraId="3100EDF8" w14:textId="5CC87221" w:rsidR="00F768CB" w:rsidRPr="00136BBC" w:rsidRDefault="00F768CB" w:rsidP="00675FF5">
      <w:pPr>
        <w:spacing w:before="240"/>
        <w:rPr>
          <w:rFonts w:ascii="Arial" w:hAnsi="Arial"/>
          <w:b/>
          <w:bCs/>
          <w:color w:val="0070C0"/>
          <w:sz w:val="28"/>
          <w:szCs w:val="28"/>
        </w:rPr>
      </w:pPr>
      <w:r w:rsidRPr="00136BBC">
        <w:rPr>
          <w:rFonts w:ascii="Arial" w:hAnsi="Arial"/>
          <w:b/>
          <w:bCs/>
          <w:color w:val="0070C0"/>
          <w:sz w:val="28"/>
          <w:szCs w:val="28"/>
        </w:rPr>
        <w:t>VALOR TOTAL DA CONTRATAÇÃO</w:t>
      </w:r>
    </w:p>
    <w:p w14:paraId="284CC749" w14:textId="2914D4A1" w:rsidR="00D17DC6" w:rsidRDefault="00D67BC6" w:rsidP="00675FF5">
      <w:pPr>
        <w:rPr>
          <w:rFonts w:ascii="Arial" w:hAnsi="Arial"/>
          <w:b/>
          <w:sz w:val="28"/>
          <w:szCs w:val="28"/>
        </w:rPr>
      </w:pPr>
      <w:r w:rsidRPr="00D9561F">
        <w:rPr>
          <w:rFonts w:ascii="Arial" w:hAnsi="Arial"/>
          <w:b/>
          <w:bCs/>
          <w:sz w:val="28"/>
          <w:szCs w:val="28"/>
        </w:rPr>
        <w:t>R$</w:t>
      </w:r>
      <w:r w:rsidR="00C00F1E" w:rsidRPr="00D9561F">
        <w:rPr>
          <w:rFonts w:ascii="Arial" w:hAnsi="Arial"/>
          <w:b/>
          <w:bCs/>
          <w:sz w:val="28"/>
          <w:szCs w:val="28"/>
        </w:rPr>
        <w:t xml:space="preserve"> </w:t>
      </w:r>
      <w:r w:rsidR="00D9561F" w:rsidRPr="00D9561F">
        <w:rPr>
          <w:rFonts w:ascii="Arial" w:hAnsi="Arial"/>
          <w:b/>
          <w:sz w:val="28"/>
          <w:szCs w:val="28"/>
        </w:rPr>
        <w:t>1.846.944,86</w:t>
      </w:r>
    </w:p>
    <w:p w14:paraId="7D587FD2" w14:textId="77777777" w:rsidR="00D9561F" w:rsidRPr="00D9561F" w:rsidRDefault="00D9561F" w:rsidP="00675FF5">
      <w:pPr>
        <w:rPr>
          <w:rFonts w:ascii="Arial" w:hAnsi="Arial"/>
          <w:b/>
          <w:bCs/>
          <w:sz w:val="28"/>
          <w:szCs w:val="28"/>
        </w:rPr>
      </w:pPr>
    </w:p>
    <w:p w14:paraId="1762E176" w14:textId="77777777" w:rsidR="00F768CB" w:rsidRPr="00136BBC" w:rsidRDefault="00F768CB" w:rsidP="00200FB5">
      <w:pPr>
        <w:spacing w:before="240" w:line="276" w:lineRule="auto"/>
        <w:ind w:right="-427"/>
        <w:jc w:val="both"/>
        <w:rPr>
          <w:rStyle w:val="TextodoEspaoReservado"/>
          <w:rFonts w:ascii="Arial" w:hAnsi="Arial"/>
          <w:b/>
          <w:color w:val="0070C0"/>
          <w:sz w:val="28"/>
          <w:szCs w:val="28"/>
        </w:rPr>
      </w:pPr>
      <w:r w:rsidRPr="00136BBC">
        <w:rPr>
          <w:rFonts w:ascii="Arial" w:hAnsi="Arial"/>
          <w:b/>
          <w:color w:val="0070C0"/>
          <w:sz w:val="28"/>
          <w:szCs w:val="28"/>
        </w:rPr>
        <w:t>DATA DO INÍCIO DO PRAZO PARA ENVIO DA PROPOSTA ELETRÔNICA</w:t>
      </w:r>
      <w:r w:rsidRPr="00136BBC">
        <w:rPr>
          <w:rStyle w:val="TextodoEspaoReservado"/>
          <w:rFonts w:ascii="Arial" w:hAnsi="Arial"/>
          <w:b/>
          <w:color w:val="0070C0"/>
          <w:sz w:val="28"/>
          <w:szCs w:val="28"/>
        </w:rPr>
        <w:t xml:space="preserve"> </w:t>
      </w:r>
    </w:p>
    <w:p w14:paraId="47702304" w14:textId="2A841809" w:rsidR="00F768CB" w:rsidRPr="00200FB5" w:rsidRDefault="00C03612" w:rsidP="00675FF5">
      <w:pPr>
        <w:rPr>
          <w:rFonts w:ascii="Arial" w:hAnsi="Arial"/>
          <w:b/>
          <w:bCs/>
          <w:sz w:val="28"/>
          <w:szCs w:val="28"/>
        </w:rPr>
      </w:pPr>
      <w:r>
        <w:rPr>
          <w:rFonts w:ascii="Arial" w:hAnsi="Arial"/>
          <w:b/>
          <w:bCs/>
          <w:sz w:val="28"/>
          <w:szCs w:val="28"/>
        </w:rPr>
        <w:t>18</w:t>
      </w:r>
      <w:r w:rsidR="005655AF" w:rsidRPr="00200FB5">
        <w:rPr>
          <w:rFonts w:ascii="Arial" w:hAnsi="Arial"/>
          <w:b/>
          <w:bCs/>
          <w:sz w:val="28"/>
          <w:szCs w:val="28"/>
        </w:rPr>
        <w:t>/</w:t>
      </w:r>
      <w:r>
        <w:rPr>
          <w:rFonts w:ascii="Arial" w:hAnsi="Arial"/>
          <w:b/>
          <w:bCs/>
          <w:sz w:val="28"/>
          <w:szCs w:val="28"/>
        </w:rPr>
        <w:t>05</w:t>
      </w:r>
      <w:r w:rsidR="005655AF" w:rsidRPr="00200FB5">
        <w:rPr>
          <w:rFonts w:ascii="Arial" w:hAnsi="Arial"/>
          <w:b/>
          <w:bCs/>
          <w:sz w:val="28"/>
          <w:szCs w:val="28"/>
        </w:rPr>
        <w:t>/202</w:t>
      </w:r>
      <w:r w:rsidR="00103388">
        <w:rPr>
          <w:rFonts w:ascii="Arial" w:hAnsi="Arial"/>
          <w:b/>
          <w:bCs/>
          <w:sz w:val="28"/>
          <w:szCs w:val="28"/>
        </w:rPr>
        <w:t>6</w:t>
      </w:r>
    </w:p>
    <w:p w14:paraId="33FC1E4E" w14:textId="77777777" w:rsidR="00F768CB" w:rsidRPr="00200FB5" w:rsidRDefault="00F768CB" w:rsidP="00675FF5">
      <w:pPr>
        <w:jc w:val="both"/>
        <w:rPr>
          <w:rFonts w:ascii="Arial" w:hAnsi="Arial"/>
          <w:bCs/>
          <w:color w:val="FF0000"/>
          <w:sz w:val="28"/>
          <w:szCs w:val="28"/>
        </w:rPr>
      </w:pPr>
    </w:p>
    <w:p w14:paraId="6A23659C" w14:textId="77777777" w:rsidR="00F768CB" w:rsidRPr="00200FB5" w:rsidRDefault="00F768CB" w:rsidP="00675FF5">
      <w:pPr>
        <w:rPr>
          <w:rFonts w:ascii="Arial" w:hAnsi="Arial"/>
          <w:color w:val="5B5B5F"/>
          <w:sz w:val="28"/>
          <w:szCs w:val="28"/>
        </w:rPr>
      </w:pPr>
    </w:p>
    <w:p w14:paraId="6AFDF241" w14:textId="77777777" w:rsidR="00F768CB" w:rsidRPr="00136BBC" w:rsidRDefault="00F768CB" w:rsidP="00675FF5">
      <w:pPr>
        <w:rPr>
          <w:rFonts w:ascii="Arial" w:hAnsi="Arial"/>
          <w:b/>
          <w:bCs/>
          <w:color w:val="0070C0"/>
          <w:sz w:val="28"/>
          <w:szCs w:val="28"/>
        </w:rPr>
      </w:pPr>
      <w:r w:rsidRPr="00136BBC">
        <w:rPr>
          <w:rFonts w:ascii="Arial" w:hAnsi="Arial"/>
          <w:b/>
          <w:bCs/>
          <w:color w:val="0070C0"/>
          <w:sz w:val="28"/>
          <w:szCs w:val="28"/>
        </w:rPr>
        <w:t>DATA E HORA DA ABERTURA DA SESSÃO PÚBLICA</w:t>
      </w:r>
    </w:p>
    <w:p w14:paraId="2B4386A0" w14:textId="3B9FE5DB" w:rsidR="00F768CB" w:rsidRPr="00210106" w:rsidRDefault="00B24B62" w:rsidP="00675FF5">
      <w:pPr>
        <w:rPr>
          <w:rFonts w:ascii="Arial" w:hAnsi="Arial"/>
          <w:b/>
          <w:bCs/>
          <w:sz w:val="28"/>
          <w:szCs w:val="28"/>
        </w:rPr>
      </w:pPr>
      <w:r>
        <w:rPr>
          <w:rFonts w:ascii="Arial" w:hAnsi="Arial"/>
          <w:b/>
          <w:bCs/>
          <w:sz w:val="28"/>
          <w:szCs w:val="28"/>
        </w:rPr>
        <w:t>01</w:t>
      </w:r>
      <w:r w:rsidR="005655AF" w:rsidRPr="00210106">
        <w:rPr>
          <w:rFonts w:ascii="Arial" w:hAnsi="Arial"/>
          <w:b/>
          <w:bCs/>
          <w:sz w:val="28"/>
          <w:szCs w:val="28"/>
        </w:rPr>
        <w:t>/</w:t>
      </w:r>
      <w:r>
        <w:rPr>
          <w:rFonts w:ascii="Arial" w:hAnsi="Arial"/>
          <w:b/>
          <w:bCs/>
          <w:sz w:val="28"/>
          <w:szCs w:val="28"/>
        </w:rPr>
        <w:t>06</w:t>
      </w:r>
      <w:r w:rsidR="005655AF" w:rsidRPr="00210106">
        <w:rPr>
          <w:rFonts w:ascii="Arial" w:hAnsi="Arial"/>
          <w:b/>
          <w:bCs/>
          <w:sz w:val="28"/>
          <w:szCs w:val="28"/>
        </w:rPr>
        <w:t>/202</w:t>
      </w:r>
      <w:r w:rsidR="002247E6" w:rsidRPr="00210106">
        <w:rPr>
          <w:rFonts w:ascii="Arial" w:hAnsi="Arial"/>
          <w:b/>
          <w:bCs/>
          <w:sz w:val="28"/>
          <w:szCs w:val="28"/>
        </w:rPr>
        <w:t xml:space="preserve">6 </w:t>
      </w:r>
      <w:r w:rsidR="00F768CB" w:rsidRPr="00210106">
        <w:rPr>
          <w:rFonts w:ascii="Arial" w:hAnsi="Arial"/>
          <w:b/>
          <w:bCs/>
          <w:sz w:val="28"/>
          <w:szCs w:val="28"/>
        </w:rPr>
        <w:t xml:space="preserve">às </w:t>
      </w:r>
      <w:r w:rsidR="002247E6" w:rsidRPr="00210106">
        <w:rPr>
          <w:rFonts w:ascii="Arial" w:hAnsi="Arial"/>
          <w:b/>
          <w:bCs/>
          <w:sz w:val="28"/>
          <w:szCs w:val="28"/>
        </w:rPr>
        <w:t>09</w:t>
      </w:r>
      <w:r w:rsidR="00F768CB" w:rsidRPr="00210106">
        <w:rPr>
          <w:rFonts w:ascii="Arial" w:hAnsi="Arial"/>
          <w:b/>
          <w:bCs/>
          <w:sz w:val="28"/>
          <w:szCs w:val="28"/>
        </w:rPr>
        <w:t>h</w:t>
      </w:r>
    </w:p>
    <w:p w14:paraId="589067E3" w14:textId="77777777" w:rsidR="00F768CB" w:rsidRPr="00200FB5" w:rsidRDefault="00F768CB" w:rsidP="00675FF5">
      <w:pPr>
        <w:rPr>
          <w:rFonts w:ascii="Arial" w:hAnsi="Arial"/>
          <w:b/>
          <w:bCs/>
          <w:sz w:val="28"/>
          <w:szCs w:val="28"/>
        </w:rPr>
      </w:pPr>
    </w:p>
    <w:p w14:paraId="36EE5F69" w14:textId="77777777" w:rsidR="00F768CB" w:rsidRPr="00200FB5" w:rsidRDefault="00F768CB" w:rsidP="00675FF5">
      <w:pPr>
        <w:jc w:val="both"/>
        <w:rPr>
          <w:rFonts w:ascii="Arial" w:hAnsi="Arial"/>
          <w:b/>
          <w:bCs/>
          <w:caps/>
          <w:color w:val="405CA1"/>
          <w:sz w:val="28"/>
          <w:szCs w:val="28"/>
        </w:rPr>
      </w:pPr>
    </w:p>
    <w:p w14:paraId="71CF00DB"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Critério de Julgamento</w:t>
      </w:r>
    </w:p>
    <w:p w14:paraId="2D60B6DD" w14:textId="4E6BCE70" w:rsidR="00F768CB" w:rsidRPr="00200FB5" w:rsidRDefault="001831C7" w:rsidP="00675FF5">
      <w:pPr>
        <w:jc w:val="both"/>
        <w:rPr>
          <w:rFonts w:ascii="Arial" w:hAnsi="Arial"/>
          <w:b/>
          <w:bCs/>
          <w:sz w:val="28"/>
          <w:szCs w:val="28"/>
        </w:rPr>
      </w:pPr>
      <w:r>
        <w:rPr>
          <w:rFonts w:ascii="Arial" w:hAnsi="Arial"/>
          <w:b/>
          <w:bCs/>
          <w:sz w:val="28"/>
          <w:szCs w:val="28"/>
        </w:rPr>
        <w:t>M</w:t>
      </w:r>
      <w:r w:rsidR="00F768CB" w:rsidRPr="00200FB5">
        <w:rPr>
          <w:rFonts w:ascii="Arial" w:hAnsi="Arial"/>
          <w:b/>
          <w:bCs/>
          <w:sz w:val="28"/>
          <w:szCs w:val="28"/>
        </w:rPr>
        <w:t>enor preço</w:t>
      </w:r>
      <w:r w:rsidR="0015725E" w:rsidRPr="00200FB5">
        <w:rPr>
          <w:rFonts w:ascii="Arial" w:hAnsi="Arial"/>
          <w:b/>
          <w:bCs/>
          <w:sz w:val="28"/>
          <w:szCs w:val="28"/>
        </w:rPr>
        <w:t xml:space="preserve"> global</w:t>
      </w:r>
    </w:p>
    <w:p w14:paraId="725405F0" w14:textId="77777777" w:rsidR="00F768CB" w:rsidRPr="00200FB5" w:rsidRDefault="00F768CB" w:rsidP="00675FF5">
      <w:pPr>
        <w:jc w:val="both"/>
        <w:rPr>
          <w:rFonts w:ascii="Arial" w:hAnsi="Arial"/>
          <w:b/>
          <w:bCs/>
          <w:sz w:val="28"/>
          <w:szCs w:val="28"/>
        </w:rPr>
      </w:pPr>
    </w:p>
    <w:p w14:paraId="1C74B73C" w14:textId="77777777" w:rsidR="00F768CB" w:rsidRPr="00200FB5" w:rsidRDefault="00F768CB" w:rsidP="00675FF5">
      <w:pPr>
        <w:jc w:val="both"/>
        <w:rPr>
          <w:rFonts w:ascii="Arial" w:hAnsi="Arial"/>
          <w:sz w:val="28"/>
          <w:szCs w:val="28"/>
        </w:rPr>
      </w:pPr>
    </w:p>
    <w:p w14:paraId="44A633C4" w14:textId="77777777" w:rsidR="00F768CB" w:rsidRPr="00136BBC" w:rsidRDefault="00F768CB" w:rsidP="00675FF5">
      <w:pPr>
        <w:jc w:val="both"/>
        <w:rPr>
          <w:rFonts w:ascii="Arial" w:hAnsi="Arial"/>
          <w:caps/>
          <w:color w:val="0070C0"/>
          <w:sz w:val="28"/>
          <w:szCs w:val="28"/>
        </w:rPr>
      </w:pPr>
      <w:r w:rsidRPr="00136BBC">
        <w:rPr>
          <w:rFonts w:ascii="Arial" w:hAnsi="Arial"/>
          <w:b/>
          <w:bCs/>
          <w:caps/>
          <w:color w:val="0070C0"/>
          <w:sz w:val="28"/>
          <w:szCs w:val="28"/>
        </w:rPr>
        <w:t>Modo de disputa</w:t>
      </w:r>
    </w:p>
    <w:p w14:paraId="73148808" w14:textId="285330E1" w:rsidR="007B02DF" w:rsidRPr="00FF25C1" w:rsidRDefault="007B02DF" w:rsidP="007B02DF">
      <w:pPr>
        <w:jc w:val="both"/>
        <w:rPr>
          <w:rFonts w:ascii="Arial" w:hAnsi="Arial"/>
          <w:b/>
          <w:bCs/>
          <w:sz w:val="28"/>
          <w:szCs w:val="28"/>
        </w:rPr>
      </w:pPr>
      <w:r w:rsidRPr="00FF25C1">
        <w:rPr>
          <w:rFonts w:ascii="Arial" w:hAnsi="Arial"/>
          <w:b/>
          <w:bCs/>
          <w:sz w:val="28"/>
          <w:szCs w:val="28"/>
        </w:rPr>
        <w:t xml:space="preserve">Aberto </w:t>
      </w:r>
    </w:p>
    <w:p w14:paraId="64215671" w14:textId="77777777" w:rsidR="00A37855" w:rsidRPr="00200FB5" w:rsidRDefault="00A37855" w:rsidP="00675FF5">
      <w:pPr>
        <w:jc w:val="both"/>
        <w:rPr>
          <w:rFonts w:ascii="Arial" w:hAnsi="Arial"/>
          <w:sz w:val="28"/>
          <w:szCs w:val="28"/>
        </w:rPr>
      </w:pPr>
    </w:p>
    <w:p w14:paraId="339605D4" w14:textId="77777777" w:rsidR="00EE2D2C" w:rsidRPr="00200FB5" w:rsidRDefault="00EE2D2C" w:rsidP="00675FF5">
      <w:pPr>
        <w:rPr>
          <w:rFonts w:ascii="Arial" w:hAnsi="Arial"/>
          <w:color w:val="0070C0"/>
          <w:sz w:val="28"/>
          <w:szCs w:val="28"/>
        </w:rPr>
      </w:pPr>
    </w:p>
    <w:p w14:paraId="272B3525" w14:textId="77777777" w:rsidR="001831C7" w:rsidRPr="00136BBC" w:rsidRDefault="001831C7" w:rsidP="001831C7">
      <w:pPr>
        <w:rPr>
          <w:rFonts w:ascii="Arial" w:hAnsi="Arial"/>
          <w:b/>
          <w:bCs/>
          <w:color w:val="0070C0"/>
          <w:sz w:val="28"/>
          <w:szCs w:val="28"/>
        </w:rPr>
      </w:pPr>
      <w:r w:rsidRPr="00136BBC">
        <w:rPr>
          <w:rFonts w:ascii="Arial" w:hAnsi="Arial"/>
          <w:b/>
          <w:bCs/>
          <w:color w:val="0070C0"/>
          <w:sz w:val="28"/>
          <w:szCs w:val="28"/>
        </w:rPr>
        <w:t>TRATAMENTO FAVORECIDO ME/EPP/EQUIPARADAS</w:t>
      </w:r>
    </w:p>
    <w:p w14:paraId="193C7C75" w14:textId="1DCC7E6D" w:rsidR="00F768CB" w:rsidRDefault="009719EE" w:rsidP="00675FF5">
      <w:pPr>
        <w:rPr>
          <w:rFonts w:ascii="Arial" w:hAnsi="Arial"/>
          <w:b/>
          <w:bCs/>
          <w:sz w:val="28"/>
          <w:szCs w:val="28"/>
        </w:rPr>
      </w:pPr>
      <w:r>
        <w:rPr>
          <w:rFonts w:ascii="Arial" w:hAnsi="Arial"/>
          <w:b/>
          <w:bCs/>
          <w:sz w:val="28"/>
          <w:szCs w:val="28"/>
        </w:rPr>
        <w:t>Sim</w:t>
      </w:r>
    </w:p>
    <w:p w14:paraId="2C104136" w14:textId="77777777" w:rsidR="009A31F5" w:rsidRDefault="009A31F5" w:rsidP="00675FF5">
      <w:pPr>
        <w:rPr>
          <w:rFonts w:ascii="Arial" w:hAnsi="Arial"/>
          <w:b/>
          <w:bCs/>
          <w:sz w:val="28"/>
          <w:szCs w:val="28"/>
        </w:rPr>
      </w:pPr>
    </w:p>
    <w:p w14:paraId="232F07F9" w14:textId="77777777" w:rsidR="009A31F5" w:rsidRPr="00200FB5" w:rsidRDefault="009A31F5" w:rsidP="00675FF5">
      <w:pPr>
        <w:rPr>
          <w:rFonts w:ascii="Arial" w:hAnsi="Arial"/>
          <w:b/>
          <w:bCs/>
          <w:sz w:val="28"/>
          <w:szCs w:val="28"/>
        </w:rPr>
      </w:pPr>
    </w:p>
    <w:p w14:paraId="3C455D46" w14:textId="77777777" w:rsidR="00EC0CAF" w:rsidRPr="00200FB5" w:rsidRDefault="00EC0CAF" w:rsidP="00675FF5">
      <w:pPr>
        <w:jc w:val="both"/>
        <w:rPr>
          <w:rFonts w:ascii="Arial" w:hAnsi="Arial"/>
          <w:b/>
          <w:bCs/>
          <w:sz w:val="28"/>
          <w:szCs w:val="28"/>
        </w:rPr>
      </w:pPr>
    </w:p>
    <w:p w14:paraId="050929BF" w14:textId="77777777" w:rsidR="003637F8" w:rsidRPr="00F40125" w:rsidRDefault="003637F8"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43537F" w:rsidRDefault="00F768CB" w:rsidP="00675FF5">
          <w:pPr>
            <w:pStyle w:val="CabealhodoSumrio"/>
            <w:rPr>
              <w:rFonts w:ascii="Arial" w:hAnsi="Arial" w:cs="Arial"/>
              <w:color w:val="auto"/>
              <w:sz w:val="24"/>
              <w:szCs w:val="24"/>
            </w:rPr>
          </w:pPr>
          <w:r w:rsidRPr="0043537F">
            <w:rPr>
              <w:rFonts w:ascii="Arial" w:hAnsi="Arial" w:cs="Arial"/>
              <w:color w:val="auto"/>
              <w:sz w:val="24"/>
              <w:szCs w:val="24"/>
            </w:rPr>
            <w:t>Sumário</w:t>
          </w:r>
        </w:p>
        <w:p w14:paraId="74506A8D" w14:textId="77777777" w:rsidR="00F768CB" w:rsidRPr="0043537F" w:rsidRDefault="00F768CB" w:rsidP="00675FF5">
          <w:pPr>
            <w:rPr>
              <w:rFonts w:ascii="Arial" w:hAnsi="Arial"/>
            </w:rPr>
          </w:pPr>
        </w:p>
        <w:p w14:paraId="4C1490EB" w14:textId="42F51313" w:rsidR="00F768CB" w:rsidRPr="0043537F" w:rsidRDefault="00F768CB" w:rsidP="00715803">
          <w:pPr>
            <w:pStyle w:val="Sumrio1"/>
            <w:rPr>
              <w:rFonts w:asciiTheme="minorHAnsi" w:eastAsiaTheme="minorEastAsia" w:hAnsiTheme="minorHAnsi" w:cstheme="minorBidi"/>
              <w:kern w:val="2"/>
              <w14:ligatures w14:val="standardContextual"/>
            </w:rPr>
          </w:pPr>
          <w:r w:rsidRPr="0043537F">
            <w:rPr>
              <w:rFonts w:cs="Arial"/>
            </w:rPr>
            <w:fldChar w:fldCharType="begin"/>
          </w:r>
          <w:r w:rsidRPr="0043537F">
            <w:rPr>
              <w:rFonts w:cs="Arial"/>
            </w:rPr>
            <w:instrText xml:space="preserve"> TOC \o "1-3" \h \z \u </w:instrText>
          </w:r>
          <w:r w:rsidRPr="0043537F">
            <w:rPr>
              <w:rFonts w:cs="Arial"/>
            </w:rPr>
            <w:fldChar w:fldCharType="separate"/>
          </w:r>
          <w:hyperlink w:anchor="_Toc168906017" w:history="1">
            <w:r w:rsidRPr="0043537F">
              <w:rPr>
                <w:rStyle w:val="Hyperlink"/>
                <w:color w:val="auto"/>
                <w:lang w:eastAsia="en-US"/>
              </w:rPr>
              <w:t>1.</w:t>
            </w:r>
            <w:r w:rsidRPr="0043537F">
              <w:rPr>
                <w:rFonts w:asciiTheme="minorHAnsi" w:eastAsiaTheme="minorEastAsia" w:hAnsiTheme="minorHAnsi" w:cstheme="minorBidi"/>
                <w:kern w:val="2"/>
                <w14:ligatures w14:val="standardContextual"/>
              </w:rPr>
              <w:tab/>
            </w:r>
            <w:r w:rsidRPr="0043537F">
              <w:rPr>
                <w:rStyle w:val="Hyperlink"/>
                <w:color w:val="auto"/>
                <w:lang w:eastAsia="en-US"/>
              </w:rPr>
              <w:t>DO OBJETO</w:t>
            </w:r>
            <w:r w:rsidRPr="0043537F">
              <w:rPr>
                <w:webHidden/>
              </w:rPr>
              <w:tab/>
            </w:r>
            <w:r w:rsidR="00F558ED" w:rsidRPr="0043537F">
              <w:rPr>
                <w:webHidden/>
              </w:rPr>
              <w:t>3</w:t>
            </w:r>
          </w:hyperlink>
        </w:p>
        <w:p w14:paraId="4C085E36" w14:textId="70ADC600"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18" w:history="1">
            <w:r w:rsidRPr="0043537F">
              <w:rPr>
                <w:rStyle w:val="Hyperlink"/>
                <w:color w:val="auto"/>
              </w:rPr>
              <w:t>2.</w:t>
            </w:r>
            <w:r w:rsidRPr="0043537F">
              <w:rPr>
                <w:rFonts w:asciiTheme="minorHAnsi" w:eastAsiaTheme="minorEastAsia" w:hAnsiTheme="minorHAnsi" w:cstheme="minorBidi"/>
                <w:kern w:val="2"/>
                <w14:ligatures w14:val="standardContextual"/>
              </w:rPr>
              <w:tab/>
            </w:r>
            <w:r w:rsidRPr="0043537F">
              <w:rPr>
                <w:rStyle w:val="Hyperlink"/>
                <w:color w:val="auto"/>
              </w:rPr>
              <w:t>DA PARTICIPAÇÃO NA LICITAÇÃO</w:t>
            </w:r>
            <w:r w:rsidRPr="0043537F">
              <w:rPr>
                <w:webHidden/>
              </w:rPr>
              <w:tab/>
            </w:r>
          </w:hyperlink>
          <w:r w:rsidR="0043537F" w:rsidRPr="0043537F">
            <w:t>4</w:t>
          </w:r>
        </w:p>
        <w:p w14:paraId="78132B75" w14:textId="4A373257"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19" w:history="1">
            <w:r w:rsidRPr="0043537F">
              <w:rPr>
                <w:rStyle w:val="Hyperlink"/>
                <w:color w:val="auto"/>
              </w:rPr>
              <w:t>3.</w:t>
            </w:r>
            <w:r w:rsidRPr="0043537F">
              <w:rPr>
                <w:rFonts w:asciiTheme="minorHAnsi" w:eastAsiaTheme="minorEastAsia" w:hAnsiTheme="minorHAnsi" w:cstheme="minorBidi"/>
                <w:kern w:val="2"/>
                <w14:ligatures w14:val="standardContextual"/>
              </w:rPr>
              <w:tab/>
            </w:r>
            <w:r w:rsidRPr="0043537F">
              <w:rPr>
                <w:rStyle w:val="Hyperlink"/>
                <w:color w:val="auto"/>
              </w:rPr>
              <w:t>DA APRESENTAÇÃO DA PROPOSTA E DO</w:t>
            </w:r>
            <w:r w:rsidR="00BB70A2" w:rsidRPr="0043537F">
              <w:rPr>
                <w:rStyle w:val="Hyperlink"/>
                <w:color w:val="auto"/>
              </w:rPr>
              <w:t xml:space="preserve"> </w:t>
            </w:r>
            <w:r w:rsidRPr="0043537F">
              <w:rPr>
                <w:rStyle w:val="Hyperlink"/>
                <w:color w:val="auto"/>
              </w:rPr>
              <w:t>S</w:t>
            </w:r>
            <w:r w:rsidR="00BB70A2" w:rsidRPr="0043537F">
              <w:rPr>
                <w:rStyle w:val="Hyperlink"/>
                <w:color w:val="auto"/>
              </w:rPr>
              <w:t>ISTEMA DE LICITAÇÕES DA BOLSA DE LICITAÇÕES E LEILÕES</w:t>
            </w:r>
            <w:r w:rsidRPr="0043537F">
              <w:rPr>
                <w:webHidden/>
              </w:rPr>
              <w:tab/>
            </w:r>
            <w:r w:rsidR="00CA1EDC" w:rsidRPr="0043537F">
              <w:rPr>
                <w:webHidden/>
              </w:rPr>
              <w:t>6</w:t>
            </w:r>
          </w:hyperlink>
        </w:p>
        <w:p w14:paraId="127732A6" w14:textId="4284F3C0"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20" w:history="1">
            <w:r w:rsidRPr="0043537F">
              <w:rPr>
                <w:rStyle w:val="Hyperlink"/>
                <w:color w:val="auto"/>
              </w:rPr>
              <w:t>4.</w:t>
            </w:r>
            <w:r w:rsidRPr="0043537F">
              <w:rPr>
                <w:rFonts w:asciiTheme="minorHAnsi" w:eastAsiaTheme="minorEastAsia" w:hAnsiTheme="minorHAnsi" w:cstheme="minorBidi"/>
                <w:kern w:val="2"/>
                <w14:ligatures w14:val="standardContextual"/>
              </w:rPr>
              <w:tab/>
            </w:r>
            <w:r w:rsidRPr="0043537F">
              <w:rPr>
                <w:rStyle w:val="Hyperlink"/>
                <w:color w:val="auto"/>
              </w:rPr>
              <w:t>DO PREENCHIMENTO DA PROPOSTA</w:t>
            </w:r>
            <w:r w:rsidRPr="0043537F">
              <w:rPr>
                <w:webHidden/>
              </w:rPr>
              <w:tab/>
            </w:r>
            <w:r w:rsidR="00F558ED" w:rsidRPr="0043537F">
              <w:rPr>
                <w:webHidden/>
              </w:rPr>
              <w:t>7</w:t>
            </w:r>
          </w:hyperlink>
        </w:p>
        <w:p w14:paraId="01DEC9A0" w14:textId="749386A5"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21" w:history="1">
            <w:r w:rsidRPr="0043537F">
              <w:rPr>
                <w:rStyle w:val="Hyperlink"/>
                <w:color w:val="auto"/>
              </w:rPr>
              <w:t>5.</w:t>
            </w:r>
            <w:r w:rsidRPr="0043537F">
              <w:rPr>
                <w:rFonts w:asciiTheme="minorHAnsi" w:eastAsiaTheme="minorEastAsia" w:hAnsiTheme="minorHAnsi" w:cstheme="minorBidi"/>
                <w:kern w:val="2"/>
                <w14:ligatures w14:val="standardContextual"/>
              </w:rPr>
              <w:tab/>
            </w:r>
            <w:r w:rsidRPr="0043537F">
              <w:rPr>
                <w:rStyle w:val="Hyperlink"/>
                <w:color w:val="auto"/>
              </w:rPr>
              <w:t>DA ABERTURA DA SESSÃO, CLASSIFICAÇÃO DAS PROPOSTAS E FORMULAÇÃO DE LANCES</w:t>
            </w:r>
            <w:r w:rsidRPr="0043537F">
              <w:rPr>
                <w:webHidden/>
              </w:rPr>
              <w:tab/>
            </w:r>
            <w:r w:rsidR="00686CA1" w:rsidRPr="0043537F">
              <w:rPr>
                <w:webHidden/>
              </w:rPr>
              <w:t>8</w:t>
            </w:r>
          </w:hyperlink>
        </w:p>
        <w:p w14:paraId="5AE99EE5" w14:textId="5D22042B"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22" w:history="1">
            <w:r w:rsidRPr="0043537F">
              <w:rPr>
                <w:rStyle w:val="Hyperlink"/>
                <w:color w:val="auto"/>
              </w:rPr>
              <w:t>6.</w:t>
            </w:r>
            <w:r w:rsidRPr="0043537F">
              <w:rPr>
                <w:rFonts w:asciiTheme="minorHAnsi" w:eastAsiaTheme="minorEastAsia" w:hAnsiTheme="minorHAnsi" w:cstheme="minorBidi"/>
                <w:kern w:val="2"/>
                <w14:ligatures w14:val="standardContextual"/>
              </w:rPr>
              <w:tab/>
            </w:r>
            <w:r w:rsidRPr="0043537F">
              <w:rPr>
                <w:rStyle w:val="Hyperlink"/>
                <w:color w:val="auto"/>
              </w:rPr>
              <w:t>DA FASE DE JULGAMENTO</w:t>
            </w:r>
            <w:r w:rsidRPr="0043537F">
              <w:rPr>
                <w:webHidden/>
              </w:rPr>
              <w:tab/>
            </w:r>
            <w:r w:rsidR="00F558ED" w:rsidRPr="0043537F">
              <w:rPr>
                <w:webHidden/>
              </w:rPr>
              <w:t>1</w:t>
            </w:r>
            <w:r w:rsidR="006352EB" w:rsidRPr="0043537F">
              <w:rPr>
                <w:webHidden/>
              </w:rPr>
              <w:t>2</w:t>
            </w:r>
          </w:hyperlink>
        </w:p>
        <w:p w14:paraId="4F8191A2" w14:textId="0A0DD62E" w:rsidR="00F768CB" w:rsidRPr="0043537F" w:rsidRDefault="00F768CB" w:rsidP="00715803">
          <w:pPr>
            <w:pStyle w:val="Sumrio1"/>
          </w:pPr>
          <w:hyperlink w:anchor="_Toc168906023" w:history="1">
            <w:r w:rsidRPr="0043537F">
              <w:rPr>
                <w:rStyle w:val="Hyperlink"/>
                <w:color w:val="auto"/>
              </w:rPr>
              <w:t>7.</w:t>
            </w:r>
            <w:r w:rsidRPr="0043537F">
              <w:rPr>
                <w:rFonts w:asciiTheme="minorHAnsi" w:eastAsiaTheme="minorEastAsia" w:hAnsiTheme="minorHAnsi" w:cstheme="minorBidi"/>
                <w:kern w:val="2"/>
                <w14:ligatures w14:val="standardContextual"/>
              </w:rPr>
              <w:tab/>
            </w:r>
            <w:r w:rsidRPr="0043537F">
              <w:rPr>
                <w:rStyle w:val="Hyperlink"/>
                <w:color w:val="auto"/>
              </w:rPr>
              <w:t>DA FASE DE HABILITAÇÃO</w:t>
            </w:r>
            <w:r w:rsidRPr="0043537F">
              <w:rPr>
                <w:webHidden/>
              </w:rPr>
              <w:tab/>
            </w:r>
            <w:r w:rsidR="00F558ED" w:rsidRPr="0043537F">
              <w:rPr>
                <w:webHidden/>
              </w:rPr>
              <w:t>1</w:t>
            </w:r>
            <w:r w:rsidR="00C969ED" w:rsidRPr="0043537F">
              <w:rPr>
                <w:webHidden/>
              </w:rPr>
              <w:t>4</w:t>
            </w:r>
          </w:hyperlink>
        </w:p>
        <w:p w14:paraId="3420DC3A" w14:textId="6D686CF8" w:rsidR="00240671" w:rsidRPr="0043537F" w:rsidRDefault="00240671" w:rsidP="00715803">
          <w:pPr>
            <w:pStyle w:val="Sumrio1"/>
            <w:rPr>
              <w:rFonts w:asciiTheme="minorHAnsi" w:eastAsiaTheme="minorEastAsia" w:hAnsiTheme="minorHAnsi" w:cstheme="minorBidi"/>
              <w:kern w:val="2"/>
              <w14:ligatures w14:val="standardContextual"/>
            </w:rPr>
          </w:pPr>
          <w:hyperlink w:anchor="_Toc168906023" w:history="1">
            <w:r w:rsidRPr="0043537F">
              <w:rPr>
                <w:rStyle w:val="Hyperlink"/>
                <w:color w:val="auto"/>
              </w:rPr>
              <w:t>8.</w:t>
            </w:r>
            <w:r w:rsidRPr="0043537F">
              <w:rPr>
                <w:rFonts w:asciiTheme="minorHAnsi" w:eastAsiaTheme="minorEastAsia" w:hAnsiTheme="minorHAnsi" w:cstheme="minorBidi"/>
                <w:kern w:val="2"/>
                <w14:ligatures w14:val="standardContextual"/>
              </w:rPr>
              <w:tab/>
            </w:r>
            <w:r w:rsidRPr="0043537F">
              <w:rPr>
                <w:rStyle w:val="Hyperlink"/>
                <w:color w:val="auto"/>
              </w:rPr>
              <w:t>DO TERMO DE CONTRATO</w:t>
            </w:r>
            <w:r w:rsidRPr="0043537F">
              <w:rPr>
                <w:webHidden/>
              </w:rPr>
              <w:tab/>
            </w:r>
            <w:r w:rsidR="00F1296D" w:rsidRPr="0043537F">
              <w:rPr>
                <w:webHidden/>
              </w:rPr>
              <w:t>20</w:t>
            </w:r>
          </w:hyperlink>
        </w:p>
        <w:p w14:paraId="38BCC78C" w14:textId="278A3939" w:rsidR="00F768CB" w:rsidRPr="0043537F" w:rsidRDefault="00240671" w:rsidP="00715803">
          <w:pPr>
            <w:pStyle w:val="Sumrio1"/>
            <w:rPr>
              <w:rFonts w:asciiTheme="minorHAnsi" w:eastAsiaTheme="minorEastAsia" w:hAnsiTheme="minorHAnsi" w:cstheme="minorBidi"/>
              <w:kern w:val="2"/>
              <w14:ligatures w14:val="standardContextual"/>
            </w:rPr>
          </w:pPr>
          <w:hyperlink w:anchor="_Toc168906024" w:history="1">
            <w:r w:rsidRPr="0043537F">
              <w:rPr>
                <w:rStyle w:val="Hyperlink"/>
                <w:color w:val="auto"/>
              </w:rPr>
              <w:t>9</w:t>
            </w:r>
            <w:r w:rsidR="00F768CB" w:rsidRPr="0043537F">
              <w:rPr>
                <w:rStyle w:val="Hyperlink"/>
                <w:color w:val="auto"/>
              </w:rPr>
              <w:t>.</w:t>
            </w:r>
            <w:r w:rsidR="00F768CB" w:rsidRPr="0043537F">
              <w:rPr>
                <w:rFonts w:asciiTheme="minorHAnsi" w:eastAsiaTheme="minorEastAsia" w:hAnsiTheme="minorHAnsi" w:cstheme="minorBidi"/>
                <w:kern w:val="2"/>
                <w14:ligatures w14:val="standardContextual"/>
              </w:rPr>
              <w:tab/>
            </w:r>
            <w:r w:rsidR="00F768CB" w:rsidRPr="0043537F">
              <w:rPr>
                <w:rStyle w:val="Hyperlink"/>
                <w:color w:val="auto"/>
              </w:rPr>
              <w:t>DOS RECURSOS</w:t>
            </w:r>
            <w:r w:rsidR="00F768CB" w:rsidRPr="0043537F">
              <w:rPr>
                <w:webHidden/>
              </w:rPr>
              <w:tab/>
            </w:r>
            <w:r w:rsidR="00F1296D" w:rsidRPr="0043537F">
              <w:rPr>
                <w:webHidden/>
              </w:rPr>
              <w:t>2</w:t>
            </w:r>
            <w:r w:rsidR="005E0361" w:rsidRPr="0043537F">
              <w:rPr>
                <w:webHidden/>
              </w:rPr>
              <w:t>1</w:t>
            </w:r>
          </w:hyperlink>
        </w:p>
        <w:p w14:paraId="3D401B94" w14:textId="3A27A664" w:rsidR="00F768CB" w:rsidRPr="0043537F" w:rsidRDefault="00240671" w:rsidP="00715803">
          <w:pPr>
            <w:pStyle w:val="Sumrio1"/>
            <w:rPr>
              <w:rFonts w:asciiTheme="minorHAnsi" w:eastAsiaTheme="minorEastAsia" w:hAnsiTheme="minorHAnsi" w:cstheme="minorBidi"/>
              <w:kern w:val="2"/>
              <w14:ligatures w14:val="standardContextual"/>
            </w:rPr>
          </w:pPr>
          <w:hyperlink w:anchor="_Toc168906025" w:history="1">
            <w:r w:rsidRPr="0043537F">
              <w:rPr>
                <w:rStyle w:val="Hyperlink"/>
                <w:color w:val="auto"/>
              </w:rPr>
              <w:t>10</w:t>
            </w:r>
            <w:r w:rsidR="00F768CB" w:rsidRPr="0043537F">
              <w:rPr>
                <w:rStyle w:val="Hyperlink"/>
                <w:color w:val="auto"/>
              </w:rPr>
              <w:t>.</w:t>
            </w:r>
            <w:r w:rsidR="00F768CB" w:rsidRPr="0043537F">
              <w:rPr>
                <w:rFonts w:asciiTheme="minorHAnsi" w:eastAsiaTheme="minorEastAsia" w:hAnsiTheme="minorHAnsi" w:cstheme="minorBidi"/>
                <w:kern w:val="2"/>
                <w14:ligatures w14:val="standardContextual"/>
              </w:rPr>
              <w:tab/>
            </w:r>
            <w:r w:rsidR="00F768CB" w:rsidRPr="0043537F">
              <w:rPr>
                <w:rStyle w:val="Hyperlink"/>
                <w:color w:val="auto"/>
              </w:rPr>
              <w:t>DAS INFRAÇÕES ADMINISTRATIVAS E SANÇÕES</w:t>
            </w:r>
            <w:r w:rsidR="00F768CB" w:rsidRPr="0043537F">
              <w:rPr>
                <w:webHidden/>
              </w:rPr>
              <w:tab/>
            </w:r>
            <w:r w:rsidR="00F82B44" w:rsidRPr="0043537F">
              <w:rPr>
                <w:webHidden/>
              </w:rPr>
              <w:t>2</w:t>
            </w:r>
            <w:r w:rsidR="005E0361" w:rsidRPr="0043537F">
              <w:rPr>
                <w:webHidden/>
              </w:rPr>
              <w:t>2</w:t>
            </w:r>
          </w:hyperlink>
        </w:p>
        <w:p w14:paraId="5F6ECECF" w14:textId="5A5E91A6" w:rsidR="00F768CB" w:rsidRPr="0043537F" w:rsidRDefault="00F768CB" w:rsidP="00715803">
          <w:pPr>
            <w:pStyle w:val="Sumrio1"/>
            <w:rPr>
              <w:rFonts w:asciiTheme="minorHAnsi" w:eastAsiaTheme="minorEastAsia" w:hAnsiTheme="minorHAnsi" w:cstheme="minorBidi"/>
              <w:kern w:val="2"/>
              <w14:ligatures w14:val="standardContextual"/>
            </w:rPr>
          </w:pPr>
          <w:hyperlink w:anchor="_Toc168906026" w:history="1">
            <w:r w:rsidRPr="0043537F">
              <w:rPr>
                <w:rStyle w:val="Hyperlink"/>
                <w:color w:val="auto"/>
              </w:rPr>
              <w:t>1</w:t>
            </w:r>
            <w:r w:rsidR="00240671" w:rsidRPr="0043537F">
              <w:rPr>
                <w:rStyle w:val="Hyperlink"/>
                <w:color w:val="auto"/>
              </w:rPr>
              <w:t>1</w:t>
            </w:r>
            <w:r w:rsidRPr="0043537F">
              <w:rPr>
                <w:rStyle w:val="Hyperlink"/>
                <w:color w:val="auto"/>
              </w:rPr>
              <w:t>.</w:t>
            </w:r>
            <w:r w:rsidRPr="0043537F">
              <w:rPr>
                <w:rFonts w:asciiTheme="minorHAnsi" w:eastAsiaTheme="minorEastAsia" w:hAnsiTheme="minorHAnsi" w:cstheme="minorBidi"/>
                <w:kern w:val="2"/>
                <w14:ligatures w14:val="standardContextual"/>
              </w:rPr>
              <w:tab/>
            </w:r>
            <w:r w:rsidRPr="0043537F">
              <w:rPr>
                <w:rStyle w:val="Hyperlink"/>
                <w:color w:val="auto"/>
              </w:rPr>
              <w:t>DA IMPUGNAÇÃO AO EDITAL E DO PEDIDO DE ESCLARECIMENTO</w:t>
            </w:r>
            <w:r w:rsidRPr="0043537F">
              <w:rPr>
                <w:webHidden/>
              </w:rPr>
              <w:tab/>
            </w:r>
            <w:r w:rsidR="000E04EF" w:rsidRPr="0043537F">
              <w:rPr>
                <w:webHidden/>
              </w:rPr>
              <w:t>2</w:t>
            </w:r>
            <w:r w:rsidR="008A66DA" w:rsidRPr="0043537F">
              <w:rPr>
                <w:webHidden/>
              </w:rPr>
              <w:t>4</w:t>
            </w:r>
          </w:hyperlink>
        </w:p>
        <w:p w14:paraId="3900D76E" w14:textId="59C55A23" w:rsidR="00F768CB" w:rsidRPr="0043537F" w:rsidRDefault="00F768CB" w:rsidP="00715803">
          <w:pPr>
            <w:pStyle w:val="Sumrio1"/>
          </w:pPr>
          <w:hyperlink w:anchor="_Toc168906027" w:history="1">
            <w:r w:rsidRPr="0043537F">
              <w:rPr>
                <w:rStyle w:val="Hyperlink"/>
                <w:color w:val="auto"/>
              </w:rPr>
              <w:t>1</w:t>
            </w:r>
            <w:r w:rsidR="00240671" w:rsidRPr="0043537F">
              <w:rPr>
                <w:rStyle w:val="Hyperlink"/>
                <w:color w:val="auto"/>
              </w:rPr>
              <w:t>2</w:t>
            </w:r>
            <w:r w:rsidRPr="0043537F">
              <w:rPr>
                <w:rStyle w:val="Hyperlink"/>
                <w:color w:val="auto"/>
              </w:rPr>
              <w:t>.</w:t>
            </w:r>
            <w:r w:rsidRPr="0043537F">
              <w:rPr>
                <w:rFonts w:asciiTheme="minorHAnsi" w:eastAsiaTheme="minorEastAsia" w:hAnsiTheme="minorHAnsi" w:cstheme="minorBidi"/>
                <w:kern w:val="2"/>
                <w14:ligatures w14:val="standardContextual"/>
              </w:rPr>
              <w:tab/>
            </w:r>
            <w:r w:rsidRPr="0043537F">
              <w:rPr>
                <w:rStyle w:val="Hyperlink"/>
                <w:color w:val="auto"/>
              </w:rPr>
              <w:t>DAS DISPOSIÇÕES GERAIS</w:t>
            </w:r>
            <w:r w:rsidRPr="0043537F">
              <w:rPr>
                <w:webHidden/>
              </w:rPr>
              <w:tab/>
            </w:r>
            <w:r w:rsidR="000E04EF" w:rsidRPr="0043537F">
              <w:rPr>
                <w:webHidden/>
              </w:rPr>
              <w:t>2</w:t>
            </w:r>
            <w:r w:rsidR="0043537F" w:rsidRPr="0043537F">
              <w:rPr>
                <w:webHidden/>
              </w:rPr>
              <w:t>4</w:t>
            </w:r>
          </w:hyperlink>
        </w:p>
        <w:p w14:paraId="6D9EE163" w14:textId="598F1E4F" w:rsidR="000E04EF" w:rsidRPr="0043537F" w:rsidRDefault="000E04EF" w:rsidP="00715803">
          <w:pPr>
            <w:pStyle w:val="Sumrio1"/>
          </w:pPr>
          <w:hyperlink w:anchor="_Toc168906027" w:history="1">
            <w:r w:rsidRPr="0043537F">
              <w:rPr>
                <w:rStyle w:val="Hyperlink"/>
                <w:color w:val="auto"/>
              </w:rPr>
              <w:t>1</w:t>
            </w:r>
            <w:r w:rsidR="00240671" w:rsidRPr="0043537F">
              <w:rPr>
                <w:rStyle w:val="Hyperlink"/>
                <w:color w:val="auto"/>
              </w:rPr>
              <w:t>3</w:t>
            </w:r>
            <w:r w:rsidRPr="0043537F">
              <w:rPr>
                <w:rStyle w:val="Hyperlink"/>
                <w:color w:val="auto"/>
              </w:rPr>
              <w:t>.</w:t>
            </w:r>
            <w:r w:rsidRPr="0043537F">
              <w:rPr>
                <w:rFonts w:asciiTheme="minorHAnsi" w:eastAsiaTheme="minorEastAsia" w:hAnsiTheme="minorHAnsi" w:cstheme="minorBidi"/>
                <w:kern w:val="2"/>
                <w14:ligatures w14:val="standardContextual"/>
              </w:rPr>
              <w:tab/>
            </w:r>
            <w:r w:rsidRPr="0043537F">
              <w:rPr>
                <w:rStyle w:val="Hyperlink"/>
                <w:color w:val="auto"/>
              </w:rPr>
              <w:t>D</w:t>
            </w:r>
            <w:r w:rsidR="00BB70A2" w:rsidRPr="0043537F">
              <w:rPr>
                <w:rStyle w:val="Hyperlink"/>
                <w:color w:val="auto"/>
              </w:rPr>
              <w:t>OS ANEXOS</w:t>
            </w:r>
            <w:r w:rsidRPr="0043537F">
              <w:rPr>
                <w:webHidden/>
              </w:rPr>
              <w:tab/>
              <w:t>2</w:t>
            </w:r>
          </w:hyperlink>
          <w:r w:rsidR="00FF3B08" w:rsidRPr="0043537F">
            <w:t>5</w:t>
          </w:r>
        </w:p>
        <w:p w14:paraId="148986D6" w14:textId="77777777" w:rsidR="00F768CB" w:rsidRDefault="00F768CB" w:rsidP="00675FF5">
          <w:pPr>
            <w:spacing w:before="200"/>
            <w:jc w:val="both"/>
            <w:rPr>
              <w:rFonts w:ascii="Arial" w:hAnsi="Arial"/>
              <w:b/>
              <w:bCs/>
              <w:sz w:val="22"/>
              <w:szCs w:val="22"/>
            </w:rPr>
          </w:pPr>
          <w:r w:rsidRPr="0043537F">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bCs/>
          <w:sz w:val="22"/>
          <w:szCs w:val="22"/>
        </w:rPr>
      </w:pPr>
      <w:bookmarkStart w:id="15" w:name="_Hlk170824096"/>
      <w:bookmarkEnd w:id="0"/>
    </w:p>
    <w:p w14:paraId="01A345ED" w14:textId="77777777" w:rsidR="009851BD" w:rsidRDefault="009851BD" w:rsidP="00675FF5">
      <w:pPr>
        <w:rPr>
          <w:rFonts w:ascii="Arial" w:hAnsi="Arial"/>
          <w:b/>
          <w:color w:val="FF0000"/>
          <w:sz w:val="28"/>
          <w:szCs w:val="28"/>
        </w:rPr>
      </w:pPr>
    </w:p>
    <w:p w14:paraId="3C2D318C" w14:textId="77777777" w:rsidR="00451D3A" w:rsidRDefault="00451D3A" w:rsidP="00675FF5">
      <w:pPr>
        <w:rPr>
          <w:rFonts w:ascii="Arial" w:hAnsi="Arial"/>
          <w:b/>
          <w:color w:val="FF0000"/>
          <w:sz w:val="28"/>
          <w:szCs w:val="28"/>
        </w:rPr>
      </w:pPr>
    </w:p>
    <w:p w14:paraId="255EBB0D" w14:textId="77777777" w:rsidR="00451D3A" w:rsidRDefault="00451D3A" w:rsidP="00675FF5">
      <w:pPr>
        <w:rPr>
          <w:rFonts w:ascii="Arial" w:hAnsi="Arial"/>
          <w:b/>
          <w:color w:val="FF0000"/>
          <w:sz w:val="28"/>
          <w:szCs w:val="28"/>
        </w:rPr>
      </w:pPr>
    </w:p>
    <w:p w14:paraId="05101105" w14:textId="77777777" w:rsidR="003F30FD" w:rsidRDefault="003F30FD" w:rsidP="00675FF5">
      <w:pPr>
        <w:rPr>
          <w:rFonts w:ascii="Arial" w:hAnsi="Arial"/>
          <w:b/>
          <w:color w:val="FF0000"/>
          <w:sz w:val="28"/>
          <w:szCs w:val="28"/>
        </w:rPr>
      </w:pPr>
    </w:p>
    <w:p w14:paraId="5F52FA43" w14:textId="77777777" w:rsidR="00DD7DDE" w:rsidRDefault="00DD7DDE" w:rsidP="00675FF5">
      <w:pPr>
        <w:rPr>
          <w:rFonts w:ascii="Arial" w:hAnsi="Arial"/>
          <w:b/>
          <w:color w:val="FF0000"/>
          <w:sz w:val="28"/>
          <w:szCs w:val="28"/>
        </w:rPr>
      </w:pPr>
    </w:p>
    <w:p w14:paraId="2A801A9A" w14:textId="77777777" w:rsidR="00774492" w:rsidRDefault="00774492" w:rsidP="00675FF5">
      <w:pPr>
        <w:rPr>
          <w:rFonts w:ascii="Arial" w:hAnsi="Arial"/>
          <w:b/>
          <w:color w:val="FF0000"/>
          <w:sz w:val="28"/>
          <w:szCs w:val="28"/>
        </w:rPr>
      </w:pPr>
    </w:p>
    <w:p w14:paraId="3848F775" w14:textId="3058E063"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4A483C">
        <w:rPr>
          <w:rFonts w:ascii="Arial" w:hAnsi="Arial"/>
          <w:b/>
          <w:sz w:val="28"/>
          <w:szCs w:val="28"/>
        </w:rPr>
        <w:t>011</w:t>
      </w:r>
      <w:r w:rsidR="00AE61D4" w:rsidRPr="005655AF">
        <w:rPr>
          <w:rFonts w:ascii="Arial" w:hAnsi="Arial"/>
          <w:b/>
          <w:sz w:val="28"/>
          <w:szCs w:val="28"/>
        </w:rPr>
        <w:t>/202</w:t>
      </w:r>
      <w:r w:rsidR="00103388">
        <w:rPr>
          <w:rFonts w:ascii="Arial" w:hAnsi="Arial"/>
          <w:b/>
          <w:sz w:val="28"/>
          <w:szCs w:val="28"/>
        </w:rPr>
        <w:t>6</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42D10CC9"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4A483C">
        <w:rPr>
          <w:rFonts w:ascii="Arial" w:hAnsi="Arial"/>
          <w:b/>
          <w:sz w:val="28"/>
          <w:szCs w:val="28"/>
        </w:rPr>
        <w:t>109</w:t>
      </w:r>
      <w:r w:rsidRPr="005655AF">
        <w:rPr>
          <w:rFonts w:ascii="Arial" w:hAnsi="Arial"/>
          <w:b/>
          <w:sz w:val="28"/>
          <w:szCs w:val="28"/>
        </w:rPr>
        <w:t>/202</w:t>
      </w:r>
      <w:r w:rsidR="00103388">
        <w:rPr>
          <w:rFonts w:ascii="Arial" w:hAnsi="Arial"/>
          <w:b/>
          <w:sz w:val="28"/>
          <w:szCs w:val="28"/>
        </w:rPr>
        <w:t>6</w:t>
      </w:r>
    </w:p>
    <w:p w14:paraId="5EA0D7AD" w14:textId="77777777" w:rsidR="004B2D6B" w:rsidRPr="004B2D6B" w:rsidRDefault="004B2D6B" w:rsidP="00675FF5">
      <w:pPr>
        <w:ind w:firstLine="567"/>
        <w:jc w:val="center"/>
        <w:rPr>
          <w:rFonts w:ascii="Arial" w:hAnsi="Arial"/>
          <w:bCs/>
          <w:sz w:val="28"/>
          <w:szCs w:val="28"/>
        </w:rPr>
      </w:pPr>
    </w:p>
    <w:p w14:paraId="4FE093FA" w14:textId="1CCB3DB2" w:rsidR="00AE61D4" w:rsidRDefault="00AE61D4" w:rsidP="00370E5B">
      <w:pPr>
        <w:pStyle w:val="Nivel2"/>
        <w:widowControl w:val="0"/>
        <w:numPr>
          <w:ilvl w:val="0"/>
          <w:numId w:val="0"/>
        </w:numPr>
        <w:suppressAutoHyphens/>
        <w:spacing w:before="0"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por meio da Secretaria Municipal de Administração, através d</w:t>
      </w:r>
      <w:r w:rsidR="00EE6324">
        <w:rPr>
          <w:sz w:val="24"/>
          <w:szCs w:val="24"/>
        </w:rPr>
        <w:t xml:space="preserve">a Unidade </w:t>
      </w:r>
      <w:r w:rsidRPr="00AE61D4">
        <w:rPr>
          <w:sz w:val="24"/>
          <w:szCs w:val="24"/>
        </w:rPr>
        <w:t xml:space="preserve">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11689">
      <w:pPr>
        <w:spacing w:line="259" w:lineRule="auto"/>
        <w:jc w:val="both"/>
        <w:rPr>
          <w:rFonts w:ascii="Arial" w:hAnsi="Arial"/>
          <w:b/>
        </w:rPr>
      </w:pPr>
    </w:p>
    <w:p w14:paraId="3728C99C" w14:textId="1AEFB67C" w:rsidR="00A57B93" w:rsidRDefault="00AE61D4" w:rsidP="00432624">
      <w:pPr>
        <w:jc w:val="both"/>
        <w:rPr>
          <w:rFonts w:ascii="Arial" w:hAnsi="Arial"/>
          <w:b/>
        </w:rPr>
      </w:pPr>
      <w:r w:rsidRPr="00F1071F">
        <w:rPr>
          <w:rFonts w:ascii="Arial" w:hAnsi="Arial"/>
          <w:b/>
        </w:rPr>
        <w:t>1. DO OBJETO</w:t>
      </w:r>
    </w:p>
    <w:p w14:paraId="40403670" w14:textId="77777777" w:rsidR="005151F2" w:rsidRPr="00432624" w:rsidRDefault="005151F2" w:rsidP="00432624">
      <w:pPr>
        <w:jc w:val="both"/>
        <w:rPr>
          <w:rFonts w:ascii="Arial" w:hAnsi="Arial"/>
          <w:b/>
        </w:rPr>
      </w:pPr>
    </w:p>
    <w:p w14:paraId="403BDCAB" w14:textId="704DCE1B" w:rsidR="00221B2E" w:rsidRPr="00B4122D" w:rsidRDefault="00AE61D4" w:rsidP="000A374F">
      <w:pPr>
        <w:pStyle w:val="Expandido"/>
        <w:spacing w:line="259" w:lineRule="auto"/>
        <w:ind w:left="0"/>
        <w:rPr>
          <w:rFonts w:ascii="Arial" w:hAnsi="Arial" w:cs="Arial"/>
          <w:color w:val="auto"/>
          <w:sz w:val="24"/>
        </w:rPr>
      </w:pPr>
      <w:r w:rsidRPr="007716A7">
        <w:rPr>
          <w:rFonts w:ascii="Arial" w:hAnsi="Arial"/>
          <w:color w:val="auto"/>
          <w:sz w:val="24"/>
        </w:rPr>
        <w:t xml:space="preserve">1.1. O objeto da presente licitação é a </w:t>
      </w:r>
      <w:r w:rsidR="00BC7198" w:rsidRPr="00574233">
        <w:rPr>
          <w:rFonts w:ascii="Arial" w:hAnsi="Arial" w:cs="Arial"/>
          <w:b/>
          <w:bCs/>
          <w:color w:val="auto"/>
          <w:sz w:val="24"/>
        </w:rPr>
        <w:t xml:space="preserve">Contratação de empresa especializada para a execução de obras para a construção de uma Praça Pública para prática de Esportes e Lazer, relativa ao Programa Casa Paulista, no Loteamento Residencial de Interesse Social, no Bairro Paulista, no Distrito de Cruz das Posses, no </w:t>
      </w:r>
      <w:r w:rsidR="00BC7198" w:rsidRPr="008846CF">
        <w:rPr>
          <w:rFonts w:ascii="Arial" w:hAnsi="Arial" w:cs="Arial"/>
          <w:b/>
          <w:bCs/>
          <w:color w:val="auto"/>
          <w:sz w:val="24"/>
        </w:rPr>
        <w:t>Município de Sertãozinho/SP</w:t>
      </w:r>
      <w:r w:rsidR="004437A0" w:rsidRPr="008846CF">
        <w:rPr>
          <w:rFonts w:ascii="Arial" w:hAnsi="Arial"/>
          <w:b/>
          <w:bCs/>
          <w:color w:val="auto"/>
          <w:sz w:val="24"/>
        </w:rPr>
        <w:t xml:space="preserve">, </w:t>
      </w:r>
      <w:r w:rsidR="006C5393" w:rsidRPr="008846CF">
        <w:rPr>
          <w:rFonts w:ascii="Arial" w:hAnsi="Arial"/>
          <w:color w:val="auto"/>
          <w:sz w:val="24"/>
        </w:rPr>
        <w:t>conforme especificações e detalhamentos constantes do</w:t>
      </w:r>
      <w:r w:rsidR="008170F1" w:rsidRPr="008846CF">
        <w:rPr>
          <w:rFonts w:ascii="Arial" w:hAnsi="Arial"/>
          <w:color w:val="auto"/>
          <w:sz w:val="24"/>
        </w:rPr>
        <w:t>s</w:t>
      </w:r>
      <w:r w:rsidR="00F37013" w:rsidRPr="008846CF">
        <w:rPr>
          <w:rFonts w:ascii="Arial" w:hAnsi="Arial" w:cs="Arial"/>
          <w:color w:val="auto"/>
          <w:sz w:val="24"/>
        </w:rPr>
        <w:t xml:space="preserve"> </w:t>
      </w:r>
      <w:r w:rsidR="00432624" w:rsidRPr="008846CF">
        <w:rPr>
          <w:rFonts w:ascii="Arial" w:hAnsi="Arial" w:cs="Arial"/>
          <w:color w:val="auto"/>
          <w:sz w:val="24"/>
        </w:rPr>
        <w:t xml:space="preserve">Projeto arquitetônico (A01 a A12); Projeto hidráulico (H1); Projeto elétrico (E1); Projeto paisagístico (P01); Memorial descritivo; Planilha sintética orçamentária; Cronograma físico-financeiro; Memória de cálculo </w:t>
      </w:r>
      <w:r w:rsidR="007716A7" w:rsidRPr="008846CF">
        <w:rPr>
          <w:rFonts w:ascii="Arial" w:hAnsi="Arial"/>
          <w:color w:val="auto"/>
          <w:sz w:val="24"/>
        </w:rPr>
        <w:t xml:space="preserve">e minuta do contrato, anexos ao presente edital, que o integram de forma indissociável, para todos os fins e efeitos de direito. </w:t>
      </w:r>
      <w:r w:rsidR="00221B2E" w:rsidRPr="00221B2E">
        <w:rPr>
          <w:rFonts w:ascii="Arial" w:hAnsi="Arial"/>
          <w:color w:val="auto"/>
          <w:sz w:val="24"/>
        </w:rPr>
        <w:t xml:space="preserve">A obra será efetuada de acordo com o </w:t>
      </w:r>
      <w:r w:rsidR="00221B2E" w:rsidRPr="00221B2E">
        <w:rPr>
          <w:rFonts w:ascii="Arial" w:hAnsi="Arial" w:cs="Arial"/>
          <w:color w:val="auto"/>
          <w:sz w:val="24"/>
        </w:rPr>
        <w:t>Termo de Convênio - Processo: SDUH-PRC-SEI nº 013.00009446/2025-44</w:t>
      </w:r>
      <w:r w:rsidR="00221B2E" w:rsidRPr="00221B2E">
        <w:rPr>
          <w:rFonts w:ascii="Arial" w:hAnsi="Arial"/>
          <w:color w:val="auto"/>
          <w:sz w:val="24"/>
        </w:rPr>
        <w:t>, firmado entre o Estado de São Paulo, por intermédio da Secretaria de Desenvolvimento Urbano e Habitação e o município de Sertãozinho.</w:t>
      </w:r>
    </w:p>
    <w:p w14:paraId="502ADE5D" w14:textId="77777777" w:rsidR="00155E51" w:rsidRPr="000D30C4" w:rsidRDefault="00155E51" w:rsidP="001B1CEE">
      <w:pPr>
        <w:pStyle w:val="Expandido"/>
        <w:ind w:left="0"/>
        <w:rPr>
          <w:rFonts w:ascii="Arial" w:hAnsi="Arial"/>
          <w:color w:val="auto"/>
          <w:sz w:val="24"/>
        </w:rPr>
      </w:pPr>
    </w:p>
    <w:p w14:paraId="68F112E2" w14:textId="77777777" w:rsidR="00155E51" w:rsidRPr="00242490" w:rsidRDefault="00155E51" w:rsidP="00155E51">
      <w:pPr>
        <w:jc w:val="both"/>
        <w:rPr>
          <w:rFonts w:ascii="Arial" w:eastAsia="Lucida Sans Unicode" w:hAnsi="Arial"/>
          <w:b/>
        </w:rPr>
      </w:pPr>
      <w:r w:rsidRPr="00242490">
        <w:rPr>
          <w:rFonts w:ascii="Arial" w:hAnsi="Arial"/>
          <w:b/>
          <w:bCs/>
        </w:rPr>
        <w:t xml:space="preserve">1.2. </w:t>
      </w:r>
      <w:r w:rsidRPr="00242490">
        <w:rPr>
          <w:rFonts w:ascii="Arial" w:eastAsia="Lucida Sans Unicode" w:hAnsi="Arial"/>
          <w:b/>
        </w:rPr>
        <w:t>A licitação será realizada pelo valor global.</w:t>
      </w:r>
    </w:p>
    <w:p w14:paraId="28B07182" w14:textId="13FF53AF" w:rsidR="00986860" w:rsidRPr="00986860" w:rsidRDefault="00155E51" w:rsidP="00155E51">
      <w:pPr>
        <w:pStyle w:val="Nvel2-Red"/>
        <w:widowControl w:val="0"/>
        <w:numPr>
          <w:ilvl w:val="0"/>
          <w:numId w:val="0"/>
        </w:numPr>
        <w:suppressAutoHyphens/>
        <w:spacing w:before="260" w:after="360" w:line="240" w:lineRule="auto"/>
        <w:rPr>
          <w:b/>
          <w:bCs/>
          <w:i w:val="0"/>
          <w:iCs w:val="0"/>
          <w:color w:val="auto"/>
          <w:sz w:val="24"/>
          <w:szCs w:val="24"/>
        </w:rPr>
      </w:pPr>
      <w:r w:rsidRPr="00242490">
        <w:rPr>
          <w:b/>
          <w:bCs/>
          <w:i w:val="0"/>
          <w:iCs w:val="0"/>
          <w:color w:val="auto"/>
          <w:sz w:val="24"/>
          <w:szCs w:val="24"/>
        </w:rPr>
        <w:t>1.3.</w:t>
      </w:r>
      <w:r w:rsidRPr="00242490">
        <w:rPr>
          <w:b/>
          <w:bCs/>
          <w:i w:val="0"/>
          <w:iCs w:val="0"/>
          <w:color w:val="EE0000"/>
          <w:sz w:val="24"/>
          <w:szCs w:val="24"/>
        </w:rPr>
        <w:t xml:space="preserve"> </w:t>
      </w:r>
      <w:r w:rsidRPr="00242490">
        <w:rPr>
          <w:b/>
          <w:bCs/>
          <w:i w:val="0"/>
          <w:iCs w:val="0"/>
          <w:color w:val="auto"/>
          <w:sz w:val="24"/>
          <w:szCs w:val="24"/>
        </w:rPr>
        <w:t>Deverão ser observados os valores máximos unitários e global da proposta e planilha orçamentária a ser preenchida.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993"/>
        <w:gridCol w:w="4819"/>
        <w:gridCol w:w="1843"/>
      </w:tblGrid>
      <w:tr w:rsidR="00C75666" w:rsidRPr="00E7147E" w14:paraId="0FEAA57C" w14:textId="77777777" w:rsidTr="00251857">
        <w:tc>
          <w:tcPr>
            <w:tcW w:w="8647"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4A5718">
        <w:tc>
          <w:tcPr>
            <w:tcW w:w="992"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993"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819"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1843"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3F30FD" w:rsidRPr="003F30FD" w14:paraId="5838AB45" w14:textId="77777777" w:rsidTr="004A5718">
        <w:tc>
          <w:tcPr>
            <w:tcW w:w="992" w:type="dxa"/>
            <w:vAlign w:val="center"/>
          </w:tcPr>
          <w:p w14:paraId="79217061" w14:textId="77777777" w:rsidR="00C75666" w:rsidRPr="00DE2F90" w:rsidRDefault="00C75666" w:rsidP="00675FF5">
            <w:pPr>
              <w:jc w:val="center"/>
              <w:rPr>
                <w:rFonts w:ascii="Arial" w:hAnsi="Arial"/>
                <w:b/>
              </w:rPr>
            </w:pPr>
            <w:r w:rsidRPr="00DE2F90">
              <w:rPr>
                <w:rFonts w:ascii="Arial" w:hAnsi="Arial"/>
                <w:b/>
              </w:rPr>
              <w:t>01</w:t>
            </w:r>
          </w:p>
        </w:tc>
        <w:tc>
          <w:tcPr>
            <w:tcW w:w="993" w:type="dxa"/>
            <w:vAlign w:val="center"/>
          </w:tcPr>
          <w:p w14:paraId="12E13E64" w14:textId="089292D4" w:rsidR="00C75666" w:rsidRPr="00DE2F90" w:rsidRDefault="00C75666" w:rsidP="00675FF5">
            <w:pPr>
              <w:jc w:val="center"/>
              <w:rPr>
                <w:rFonts w:ascii="Arial" w:hAnsi="Arial"/>
                <w:b/>
              </w:rPr>
            </w:pPr>
            <w:r w:rsidRPr="00DE2F90">
              <w:rPr>
                <w:rFonts w:ascii="Arial" w:hAnsi="Arial"/>
                <w:b/>
              </w:rPr>
              <w:t>01</w:t>
            </w:r>
          </w:p>
        </w:tc>
        <w:tc>
          <w:tcPr>
            <w:tcW w:w="4819" w:type="dxa"/>
          </w:tcPr>
          <w:p w14:paraId="1589BA15" w14:textId="78E4DCE4" w:rsidR="00C75666" w:rsidRPr="00DE2F90" w:rsidRDefault="00BC7198" w:rsidP="00BC7198">
            <w:pPr>
              <w:pStyle w:val="Expandido"/>
              <w:ind w:left="0" w:right="-1"/>
              <w:rPr>
                <w:rFonts w:ascii="Arial" w:hAnsi="Arial" w:cs="Arial"/>
                <w:b/>
                <w:bCs/>
                <w:color w:val="auto"/>
                <w:sz w:val="24"/>
              </w:rPr>
            </w:pPr>
            <w:r w:rsidRPr="00DE2F90">
              <w:rPr>
                <w:rFonts w:ascii="Arial" w:hAnsi="Arial" w:cs="Arial"/>
                <w:b/>
                <w:bCs/>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tc>
        <w:tc>
          <w:tcPr>
            <w:tcW w:w="1843" w:type="dxa"/>
            <w:vAlign w:val="center"/>
          </w:tcPr>
          <w:p w14:paraId="2ADC15AF" w14:textId="04F39FE1" w:rsidR="00C75666" w:rsidRPr="00DE2F90" w:rsidRDefault="00DE2F90" w:rsidP="00FD615F">
            <w:pPr>
              <w:rPr>
                <w:rFonts w:ascii="Arial" w:hAnsi="Arial"/>
                <w:b/>
                <w:bCs/>
                <w:color w:val="EE0000"/>
              </w:rPr>
            </w:pPr>
            <w:r w:rsidRPr="00DE2F90">
              <w:rPr>
                <w:rFonts w:ascii="Arial" w:hAnsi="Arial"/>
                <w:b/>
              </w:rPr>
              <w:t>1.846.944,86</w:t>
            </w:r>
          </w:p>
        </w:tc>
      </w:tr>
    </w:tbl>
    <w:p w14:paraId="39FAB77A" w14:textId="77777777" w:rsidR="00D13FBA" w:rsidRDefault="00D13FBA" w:rsidP="00611689">
      <w:pPr>
        <w:pStyle w:val="Nvel2-Red"/>
        <w:widowControl w:val="0"/>
        <w:numPr>
          <w:ilvl w:val="0"/>
          <w:numId w:val="0"/>
        </w:numPr>
        <w:suppressAutoHyphens/>
        <w:spacing w:before="0" w:after="0" w:line="259" w:lineRule="auto"/>
        <w:rPr>
          <w:i w:val="0"/>
          <w:iCs w:val="0"/>
          <w:color w:val="auto"/>
          <w:sz w:val="24"/>
          <w:szCs w:val="24"/>
        </w:rPr>
      </w:pPr>
    </w:p>
    <w:p w14:paraId="0793C108" w14:textId="77777777" w:rsidR="003F7993" w:rsidRDefault="003F7993" w:rsidP="00D13FBA">
      <w:pPr>
        <w:pStyle w:val="Nvel2-Red"/>
        <w:widowControl w:val="0"/>
        <w:numPr>
          <w:ilvl w:val="0"/>
          <w:numId w:val="0"/>
        </w:numPr>
        <w:suppressAutoHyphens/>
        <w:spacing w:before="0" w:after="0" w:line="259" w:lineRule="auto"/>
        <w:rPr>
          <w:i w:val="0"/>
          <w:iCs w:val="0"/>
          <w:color w:val="auto"/>
          <w:sz w:val="24"/>
          <w:szCs w:val="24"/>
        </w:rPr>
      </w:pPr>
    </w:p>
    <w:p w14:paraId="7BD9864E" w14:textId="4ECF73A1" w:rsidR="00C74083" w:rsidRPr="00D13FBA" w:rsidRDefault="00066459" w:rsidP="00D13FBA">
      <w:pPr>
        <w:pStyle w:val="Nvel2-Red"/>
        <w:widowControl w:val="0"/>
        <w:numPr>
          <w:ilvl w:val="0"/>
          <w:numId w:val="0"/>
        </w:numPr>
        <w:suppressAutoHyphens/>
        <w:spacing w:before="0" w:after="0" w:line="259" w:lineRule="auto"/>
        <w:rPr>
          <w:i w:val="0"/>
          <w:iCs w:val="0"/>
          <w:color w:val="auto"/>
          <w:sz w:val="24"/>
          <w:szCs w:val="24"/>
        </w:rPr>
      </w:pPr>
      <w:r w:rsidRPr="00B863E4">
        <w:rPr>
          <w:i w:val="0"/>
          <w:iCs w:val="0"/>
          <w:color w:val="auto"/>
          <w:sz w:val="24"/>
          <w:szCs w:val="24"/>
        </w:rPr>
        <w:lastRenderedPageBreak/>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bookmarkEnd w:id="15"/>
    </w:p>
    <w:p w14:paraId="0EC9BE13" w14:textId="63024BBB" w:rsidR="009247A6" w:rsidRPr="00110597" w:rsidRDefault="009247A6" w:rsidP="00EE39B1">
      <w:pPr>
        <w:autoSpaceDN/>
        <w:spacing w:before="240" w:line="259" w:lineRule="auto"/>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722EA4">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47D064F7" w14:textId="77777777" w:rsidR="004306C1" w:rsidRPr="00C12BDA" w:rsidRDefault="004306C1" w:rsidP="004306C1">
      <w:pPr>
        <w:pStyle w:val="Nivel01"/>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5B4CDF">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4105034F" w14:textId="6D2BB113"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3</w:t>
      </w:r>
      <w:r w:rsidRPr="00C12BDA">
        <w:rPr>
          <w:rFonts w:eastAsiaTheme="minorEastAsia"/>
          <w:b w:val="0"/>
          <w:bCs w:val="0"/>
          <w:kern w:val="3"/>
          <w:lang w:bidi="hi-IN"/>
        </w:rPr>
        <w:t>. Empresas estrangeiras que não tenham representação legal no Brasil com poderes expressos para receber citação e responder administrativa ou judicialmente;</w:t>
      </w:r>
    </w:p>
    <w:p w14:paraId="785CBF11" w14:textId="4EDBEFF8"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4</w:t>
      </w:r>
      <w:r w:rsidRPr="00C12BDA">
        <w:rPr>
          <w:rFonts w:eastAsiaTheme="minorEastAsia"/>
          <w:b w:val="0"/>
          <w:bCs w:val="0"/>
          <w:kern w:val="3"/>
          <w:lang w:bidi="hi-IN"/>
        </w:rPr>
        <w:t>. Autor do anteprojeto, do projeto básico ou do projeto executivo, pessoa física ou jurídica, quando a licitação versar sobre serviços ou fornecimento de bens a ele relacionados;</w:t>
      </w:r>
    </w:p>
    <w:p w14:paraId="191AF96C" w14:textId="0705DCEF" w:rsidR="00C12BDA" w:rsidRPr="00C12BDA" w:rsidRDefault="00C12BDA" w:rsidP="005B4CDF">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5</w:t>
      </w:r>
      <w:r w:rsidRPr="00C12BDA">
        <w:rPr>
          <w:rFonts w:eastAsiaTheme="minorEastAsia"/>
          <w:b w:val="0"/>
          <w:bCs w:val="0"/>
          <w:kern w:val="3"/>
          <w:lang w:bidi="hi-IN"/>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5FC57D" w14:textId="7E2A5D9A" w:rsidR="00746D0C"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6</w:t>
      </w:r>
      <w:r w:rsidRPr="00C12BDA">
        <w:rPr>
          <w:rFonts w:eastAsiaTheme="minorEastAsia"/>
          <w:b w:val="0"/>
          <w:bCs w:val="0"/>
          <w:kern w:val="3"/>
          <w:lang w:bidi="hi-IN"/>
        </w:rPr>
        <w:t>. Pessoa física ou jurídica que se encontre, ao tempo da licitação, impossibilitada de participar da licitação em decorrência de sanção que lhe foi imposta;</w:t>
      </w:r>
    </w:p>
    <w:p w14:paraId="0724B445" w14:textId="6EC5D9B3" w:rsidR="003F7993" w:rsidRDefault="00C12BDA" w:rsidP="002E0466">
      <w:pPr>
        <w:pStyle w:val="Nivel01"/>
        <w:rPr>
          <w:rFonts w:eastAsiaTheme="minorEastAsia"/>
          <w:b w:val="0"/>
          <w:bCs w:val="0"/>
          <w:kern w:val="3"/>
          <w:lang w:bidi="hi-IN"/>
        </w:rPr>
      </w:pPr>
      <w:r w:rsidRPr="00C12BDA">
        <w:rPr>
          <w:rFonts w:eastAsiaTheme="minorEastAsia"/>
          <w:b w:val="0"/>
          <w:bCs w:val="0"/>
          <w:kern w:val="3"/>
          <w:lang w:bidi="hi-IN"/>
        </w:rPr>
        <w:lastRenderedPageBreak/>
        <w:t>2.6.</w:t>
      </w:r>
      <w:r w:rsidR="002D75D7">
        <w:rPr>
          <w:rFonts w:eastAsiaTheme="minorEastAsia"/>
          <w:b w:val="0"/>
          <w:bCs w:val="0"/>
          <w:kern w:val="3"/>
          <w:lang w:bidi="hi-IN"/>
        </w:rPr>
        <w:t>7</w:t>
      </w:r>
      <w:r w:rsidRPr="00C12BDA">
        <w:rPr>
          <w:rFonts w:eastAsiaTheme="minorEastAsia"/>
          <w:b w:val="0"/>
          <w:bCs w:val="0"/>
          <w:kern w:val="3"/>
          <w:lang w:bidi="hi-IN"/>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4A6105B4"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8</w:t>
      </w:r>
      <w:r w:rsidRPr="00C12BDA">
        <w:rPr>
          <w:rFonts w:eastAsiaTheme="minorEastAsia"/>
          <w:b w:val="0"/>
          <w:bCs w:val="0"/>
          <w:kern w:val="3"/>
          <w:lang w:bidi="hi-IN"/>
        </w:rPr>
        <w:t>. Empresas controladoras, controladas ou coligadas, nos termos da Lei nº 6.404/1976, concorrendo entre si;</w:t>
      </w:r>
    </w:p>
    <w:p w14:paraId="25BECF8A" w14:textId="7089EC8D"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2.6.</w:t>
      </w:r>
      <w:r w:rsidR="002D75D7">
        <w:rPr>
          <w:rFonts w:eastAsiaTheme="minorEastAsia"/>
          <w:b w:val="0"/>
          <w:bCs w:val="0"/>
          <w:kern w:val="3"/>
          <w:lang w:bidi="hi-IN"/>
        </w:rPr>
        <w:t>9</w:t>
      </w:r>
      <w:r w:rsidRPr="00C12BDA">
        <w:rPr>
          <w:rFonts w:eastAsiaTheme="minorEastAsia"/>
          <w:b w:val="0"/>
          <w:bCs w:val="0"/>
          <w:kern w:val="3"/>
          <w:lang w:bidi="hi-IN"/>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48320FE6" w:rsidR="007620F3" w:rsidRPr="007620F3" w:rsidRDefault="007620F3" w:rsidP="00675FF5">
      <w:pPr>
        <w:jc w:val="both"/>
        <w:rPr>
          <w:rFonts w:ascii="Arial" w:hAnsi="Arial"/>
          <w:lang w:eastAsia="pt-BR"/>
        </w:rPr>
      </w:pPr>
      <w:r w:rsidRPr="007620F3">
        <w:rPr>
          <w:rFonts w:ascii="Arial" w:hAnsi="Arial"/>
          <w:lang w:eastAsia="pt-BR"/>
        </w:rPr>
        <w:t>2.6.1</w:t>
      </w:r>
      <w:r w:rsidR="002D75D7">
        <w:rPr>
          <w:rFonts w:ascii="Arial" w:hAnsi="Arial"/>
          <w:lang w:eastAsia="pt-BR"/>
        </w:rPr>
        <w:t>0</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387D326B" w:rsidR="00C12BDA" w:rsidRPr="00C12BDA" w:rsidRDefault="00C12BDA" w:rsidP="00CD3598">
      <w:pPr>
        <w:pStyle w:val="Nivel01"/>
        <w:spacing w:line="259" w:lineRule="auto"/>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w:t>
      </w:r>
      <w:r w:rsidR="007000C4">
        <w:rPr>
          <w:rFonts w:eastAsiaTheme="minorEastAsia"/>
          <w:kern w:val="3"/>
          <w:lang w:bidi="hi-IN"/>
        </w:rPr>
        <w:t>4</w:t>
      </w:r>
      <w:r w:rsidRPr="00C12BDA">
        <w:rPr>
          <w:rFonts w:eastAsiaTheme="minorEastAsia"/>
          <w:kern w:val="3"/>
          <w:lang w:bidi="hi-IN"/>
        </w:rPr>
        <w:t xml:space="preserve"> e 2.6.</w:t>
      </w:r>
      <w:r w:rsidR="007000C4">
        <w:rPr>
          <w:rFonts w:eastAsiaTheme="minorEastAsia"/>
          <w:kern w:val="3"/>
          <w:lang w:bidi="hi-IN"/>
        </w:rPr>
        <w:t xml:space="preserve">5 </w:t>
      </w:r>
      <w:r w:rsidRPr="00C12BDA">
        <w:rPr>
          <w:rFonts w:eastAsiaTheme="minorEastAsia"/>
          <w:b w:val="0"/>
          <w:bCs w:val="0"/>
          <w:kern w:val="3"/>
          <w:lang w:bidi="hi-IN"/>
        </w:rPr>
        <w:t>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7000C4"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2.10. Equiparam-se aos </w:t>
      </w:r>
      <w:r w:rsidRPr="007000C4">
        <w:rPr>
          <w:rFonts w:eastAsiaTheme="minorEastAsia"/>
          <w:b w:val="0"/>
          <w:bCs w:val="0"/>
          <w:kern w:val="3"/>
          <w:lang w:bidi="hi-IN"/>
        </w:rPr>
        <w:t>autores do projeto as empresas integrantes do mesmo grupo econômico.</w:t>
      </w:r>
    </w:p>
    <w:p w14:paraId="4BCFD8C3" w14:textId="616D04D6" w:rsidR="00C12BDA" w:rsidRPr="00C12BDA" w:rsidRDefault="00C12BDA" w:rsidP="00675FF5">
      <w:pPr>
        <w:pStyle w:val="Nivel01"/>
        <w:rPr>
          <w:rFonts w:eastAsiaTheme="minorEastAsia"/>
          <w:b w:val="0"/>
          <w:bCs w:val="0"/>
          <w:kern w:val="3"/>
          <w:lang w:bidi="hi-IN"/>
        </w:rPr>
      </w:pPr>
      <w:r w:rsidRPr="007000C4">
        <w:rPr>
          <w:rFonts w:eastAsiaTheme="minorEastAsia"/>
          <w:b w:val="0"/>
          <w:bCs w:val="0"/>
          <w:kern w:val="3"/>
          <w:lang w:bidi="hi-IN"/>
        </w:rPr>
        <w:t xml:space="preserve">2.11. O disposto nos itens </w:t>
      </w:r>
      <w:r w:rsidRPr="007000C4">
        <w:rPr>
          <w:rFonts w:eastAsiaTheme="minorEastAsia"/>
          <w:kern w:val="3"/>
          <w:lang w:bidi="hi-IN"/>
        </w:rPr>
        <w:t>2.6.</w:t>
      </w:r>
      <w:r w:rsidR="007000C4" w:rsidRPr="007000C4">
        <w:rPr>
          <w:rFonts w:eastAsiaTheme="minorEastAsia"/>
          <w:kern w:val="3"/>
          <w:lang w:bidi="hi-IN"/>
        </w:rPr>
        <w:t xml:space="preserve">4 </w:t>
      </w:r>
      <w:r w:rsidRPr="007000C4">
        <w:rPr>
          <w:rFonts w:eastAsiaTheme="minorEastAsia"/>
          <w:kern w:val="3"/>
          <w:lang w:bidi="hi-IN"/>
        </w:rPr>
        <w:t>e 2.6.</w:t>
      </w:r>
      <w:r w:rsidR="007000C4" w:rsidRPr="007000C4">
        <w:rPr>
          <w:rFonts w:eastAsiaTheme="minorEastAsia"/>
          <w:kern w:val="3"/>
          <w:lang w:bidi="hi-IN"/>
        </w:rPr>
        <w:t xml:space="preserve">5 </w:t>
      </w:r>
      <w:r w:rsidRPr="007000C4">
        <w:rPr>
          <w:rFonts w:eastAsiaTheme="minorEastAsia"/>
          <w:b w:val="0"/>
          <w:bCs w:val="0"/>
          <w:kern w:val="3"/>
          <w:lang w:bidi="hi-IN"/>
        </w:rPr>
        <w:t xml:space="preserve">não impede a licitação ou a contratação de serviço que inclua como encargo do contratado a elaboração </w:t>
      </w:r>
      <w:r w:rsidRPr="00C12BDA">
        <w:rPr>
          <w:rFonts w:eastAsiaTheme="minorEastAsia"/>
          <w:b w:val="0"/>
          <w:bCs w:val="0"/>
          <w:kern w:val="3"/>
          <w:lang w:bidi="hi-IN"/>
        </w:rPr>
        <w:t>do projeto básico e do projeto executivo, nas contratações integradas, e do projeto executivo, nos demais regimes de execução.</w:t>
      </w:r>
    </w:p>
    <w:p w14:paraId="77705A3D" w14:textId="6DA10922" w:rsidR="00075C14"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0E25013" w14:textId="77777777" w:rsidR="00DF6D4C" w:rsidRDefault="00DF6D4C" w:rsidP="00CD3598">
      <w:pPr>
        <w:pStyle w:val="Nivel01"/>
        <w:spacing w:before="0" w:line="259" w:lineRule="auto"/>
        <w:rPr>
          <w:rFonts w:eastAsiaTheme="minorEastAsia"/>
          <w:b w:val="0"/>
          <w:bCs w:val="0"/>
          <w:kern w:val="3"/>
          <w:lang w:bidi="hi-IN"/>
        </w:rPr>
      </w:pPr>
    </w:p>
    <w:p w14:paraId="4B4C4AA9" w14:textId="5761E02F" w:rsidR="00B151E2" w:rsidRPr="000B76C0" w:rsidRDefault="00C12BDA" w:rsidP="00CD3598">
      <w:pPr>
        <w:pStyle w:val="Nivel01"/>
        <w:spacing w:before="0" w:line="259" w:lineRule="auto"/>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675FF5">
      <w:pPr>
        <w:pStyle w:val="Nivel01"/>
      </w:pPr>
      <w:r w:rsidRPr="00C64A50">
        <w:t>3. DA APRESENTAÇÃO DA PROPOSTA E DO SISTEMA DE LICITAÇÕES DA BOLSA DE LICITAÇÕES E LEILÕES</w:t>
      </w:r>
    </w:p>
    <w:p w14:paraId="3C32D927" w14:textId="77777777" w:rsidR="00ED0040" w:rsidRPr="00AA6C5A" w:rsidRDefault="00ED0040" w:rsidP="00D61808">
      <w:pPr>
        <w:spacing w:before="200"/>
        <w:jc w:val="both"/>
        <w:rPr>
          <w:rFonts w:ascii="Arial" w:hAnsi="Arial"/>
          <w:lang w:eastAsia="pt-BR" w:bidi="ar-SA"/>
        </w:rPr>
      </w:pPr>
      <w:bookmarkStart w:id="16" w:name="_Hlk173410179"/>
      <w:bookmarkStart w:id="17"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Pr="00AA6C5A">
        <w:rPr>
          <w:rFonts w:ascii="Arial" w:hAnsi="Arial"/>
          <w:b/>
          <w:bCs/>
          <w:lang w:eastAsia="pt-BR" w:bidi="ar-SA"/>
        </w:rPr>
        <w:t>sucederá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D61808">
      <w:pPr>
        <w:spacing w:before="200"/>
        <w:jc w:val="both"/>
        <w:rPr>
          <w:rFonts w:ascii="Arial" w:hAnsi="Arial"/>
          <w:lang w:eastAsia="pt-BR" w:bidi="ar-SA"/>
        </w:rPr>
      </w:pPr>
      <w:r w:rsidRPr="00B6719D">
        <w:rPr>
          <w:rFonts w:ascii="Arial" w:hAnsi="Arial"/>
          <w:lang w:eastAsia="pt-BR" w:bidi="ar-SA"/>
        </w:rPr>
        <w:t xml:space="preserve">3.2. Os licitantes encaminharão, exclusivamente por meio do sistema </w:t>
      </w:r>
      <w:r w:rsidRPr="00AA6C5A">
        <w:rPr>
          <w:rFonts w:ascii="Arial" w:hAnsi="Arial"/>
          <w:lang w:eastAsia="pt-BR" w:bidi="ar-SA"/>
        </w:rPr>
        <w:t>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5EF7CED9" w:rsidR="00C12BDA" w:rsidRPr="004D27A7" w:rsidRDefault="00C12BDA" w:rsidP="00D61808">
      <w:pPr>
        <w:spacing w:before="200"/>
        <w:jc w:val="both"/>
        <w:rPr>
          <w:rFonts w:ascii="Arial" w:hAnsi="Arial"/>
          <w:lang w:eastAsia="pt-BR" w:bidi="ar-SA"/>
        </w:rPr>
      </w:pPr>
      <w:r w:rsidRPr="004D27A7">
        <w:rPr>
          <w:rFonts w:ascii="Arial" w:hAnsi="Arial"/>
          <w:lang w:eastAsia="pt-BR" w:bidi="ar-SA"/>
        </w:rPr>
        <w:t xml:space="preserve">3.3. No cadastramento da proposta inicial, o licitante apresentará a declaração unificada de que trata o </w:t>
      </w:r>
      <w:r w:rsidR="004D27A7" w:rsidRPr="004D27A7">
        <w:rPr>
          <w:rFonts w:ascii="Arial" w:hAnsi="Arial"/>
          <w:b/>
          <w:bCs/>
          <w:lang w:eastAsia="pt-BR" w:bidi="ar-SA"/>
        </w:rPr>
        <w:t>ANEXO III.1.</w:t>
      </w:r>
    </w:p>
    <w:p w14:paraId="7FC6AE60" w14:textId="4B6A2344" w:rsidR="00C12BDA" w:rsidRPr="00AC15D9" w:rsidRDefault="00C12BDA" w:rsidP="00D61808">
      <w:pPr>
        <w:spacing w:before="200"/>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004D27A7" w:rsidRPr="004D27A7">
        <w:rPr>
          <w:rFonts w:ascii="Arial" w:hAnsi="Arial"/>
          <w:b/>
          <w:bCs/>
          <w:lang w:eastAsia="pt-BR" w:bidi="ar-SA"/>
        </w:rPr>
        <w:t>ANEXO III.2,</w:t>
      </w:r>
      <w:r w:rsidR="004D27A7" w:rsidRPr="00AC15D9">
        <w:rPr>
          <w:rFonts w:ascii="Arial" w:hAnsi="Arial"/>
          <w:lang w:eastAsia="pt-BR" w:bidi="ar-SA"/>
        </w:rPr>
        <w:t xml:space="preserve"> </w:t>
      </w:r>
      <w:r w:rsidRPr="00AC15D9">
        <w:rPr>
          <w:rFonts w:ascii="Arial" w:hAnsi="Arial"/>
          <w:lang w:eastAsia="pt-BR" w:bidi="ar-SA"/>
        </w:rPr>
        <w:t xml:space="preserve">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19388F">
      <w:pPr>
        <w:spacing w:before="230" w:line="259" w:lineRule="auto"/>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FD4DE8">
      <w:pPr>
        <w:spacing w:before="16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FD4DE8">
      <w:pPr>
        <w:spacing w:before="16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4A94B170" w14:textId="3A55E3E4" w:rsidR="00746D0C"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48283C0E" w:rsidR="00C12BDA" w:rsidRPr="00CF307D" w:rsidRDefault="00C12BDA" w:rsidP="00FD4DE8">
      <w:pPr>
        <w:spacing w:before="16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lastRenderedPageBreak/>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6"/>
    </w:p>
    <w:p w14:paraId="5D3A8257" w14:textId="77777777" w:rsidR="00BE57BE" w:rsidRPr="0085227A" w:rsidRDefault="00BE57BE" w:rsidP="00675FF5">
      <w:pPr>
        <w:pStyle w:val="Nivel01"/>
        <w:spacing w:before="220"/>
      </w:pPr>
      <w:bookmarkStart w:id="18" w:name="_Toc135469227"/>
      <w:bookmarkEnd w:id="17"/>
      <w:r w:rsidRPr="0085227A">
        <w:t>4. DO PREENCHIMENTO DA PROPOSTA</w:t>
      </w:r>
      <w:bookmarkEnd w:id="18"/>
    </w:p>
    <w:p w14:paraId="5E3988AC" w14:textId="77777777" w:rsidR="00C12BDA" w:rsidRPr="00C12BDA" w:rsidRDefault="00C12BDA" w:rsidP="001426EC">
      <w:pPr>
        <w:autoSpaceDN/>
        <w:spacing w:before="220"/>
        <w:jc w:val="both"/>
        <w:textAlignment w:val="auto"/>
        <w:rPr>
          <w:rFonts w:ascii="Arial" w:eastAsia="Times New Roman" w:hAnsi="Arial"/>
          <w:color w:val="000000"/>
          <w:kern w:val="0"/>
          <w:lang w:eastAsia="pt-BR" w:bidi="ar-SA"/>
        </w:rPr>
      </w:pPr>
      <w:bookmarkStart w:id="19"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1426EC">
      <w:pPr>
        <w:autoSpaceDN/>
        <w:spacing w:before="220"/>
        <w:jc w:val="both"/>
        <w:textAlignment w:val="auto"/>
        <w:rPr>
          <w:rFonts w:ascii="Arial" w:eastAsiaTheme="minorEastAsia" w:hAnsi="Arial"/>
          <w:kern w:val="0"/>
          <w:lang w:eastAsia="pt-BR" w:bidi="ar-SA"/>
        </w:rPr>
      </w:pPr>
      <w:r w:rsidRPr="00A2590F">
        <w:rPr>
          <w:rFonts w:ascii="Arial" w:eastAsiaTheme="minorEastAsia" w:hAnsi="Arial"/>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bookmarkStart w:id="20" w:name="_Hlk160703871"/>
      <w:r w:rsidRPr="00A2590F">
        <w:rPr>
          <w:rFonts w:ascii="Arial" w:eastAsiaTheme="minorEastAsia" w:hAnsi="Arial"/>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0"/>
      <w:r w:rsidRPr="00C12BDA">
        <w:rPr>
          <w:rFonts w:ascii="Arial" w:eastAsiaTheme="minorEastAsia" w:hAnsi="Arial"/>
          <w:color w:val="000000"/>
          <w:kern w:val="0"/>
          <w:lang w:eastAsia="pt-BR" w:bidi="ar-SA"/>
        </w:rPr>
        <w:t xml:space="preserve">projeto básico.  </w:t>
      </w:r>
    </w:p>
    <w:p w14:paraId="5C7DFBF0" w14:textId="0C1480EA" w:rsidR="008948C1"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5E7F80D3" w:rsidR="00C12BDA" w:rsidRPr="00C12BDA"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1426EC">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D75441">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D75441">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D75441">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4F2EAF">
        <w:rPr>
          <w:rFonts w:ascii="Arial" w:eastAsiaTheme="minorEastAsia" w:hAnsi="Arial"/>
          <w:b/>
          <w:bCs/>
          <w:kern w:val="0"/>
          <w:lang w:eastAsia="pt-BR" w:bidi="ar-SA"/>
        </w:rPr>
        <w:t>,</w:t>
      </w:r>
      <w:r w:rsidRPr="00C12BDA">
        <w:rPr>
          <w:rFonts w:ascii="Arial" w:eastAsiaTheme="minorEastAsia" w:hAnsi="Arial"/>
          <w:kern w:val="0"/>
          <w:lang w:eastAsia="pt-BR" w:bidi="ar-SA"/>
        </w:rPr>
        <w:t xml:space="preserve">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672B5">
        <w:rPr>
          <w:rFonts w:ascii="Arial" w:eastAsiaTheme="minorEastAsia" w:hAnsi="Arial"/>
          <w:b/>
          <w:bCs/>
          <w:kern w:val="0"/>
          <w:lang w:eastAsia="pt-BR" w:bidi="ar-SA"/>
        </w:rPr>
        <w:t>60 (sessenta) dias,</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D75441">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1"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1"/>
    </w:p>
    <w:p w14:paraId="203AA539" w14:textId="09A257BE" w:rsidR="008948C1" w:rsidRDefault="00C12BDA" w:rsidP="004006DD">
      <w:pPr>
        <w:shd w:val="clear" w:color="auto" w:fill="FFFFFF" w:themeFill="background1"/>
        <w:autoSpaceDN/>
        <w:spacing w:before="232" w:line="259" w:lineRule="auto"/>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2" w:name="_Toc135469228"/>
      <w:bookmarkEnd w:id="19"/>
    </w:p>
    <w:p w14:paraId="212ED534" w14:textId="5514F653" w:rsidR="00D247C2" w:rsidRPr="00BB55DA" w:rsidRDefault="00D247C2" w:rsidP="00E87C4E">
      <w:pPr>
        <w:pStyle w:val="Nivel01"/>
        <w:spacing w:before="240"/>
      </w:pPr>
      <w:r w:rsidRPr="00BB55DA">
        <w:t>5. DA ABERTURA DA SESSÃO, CLASSIFICAÇÃO DAS PROPOSTAS E FORMULAÇÃO DE LANCES</w:t>
      </w:r>
      <w:bookmarkEnd w:id="22"/>
    </w:p>
    <w:p w14:paraId="2057AB9A" w14:textId="77777777" w:rsidR="00C12BDA" w:rsidRPr="00BB55DA" w:rsidRDefault="00C12BDA" w:rsidP="006F52A5">
      <w:pPr>
        <w:pStyle w:val="Nivel2"/>
        <w:widowControl w:val="0"/>
        <w:numPr>
          <w:ilvl w:val="0"/>
          <w:numId w:val="0"/>
        </w:numPr>
        <w:suppressAutoHyphens/>
        <w:spacing w:before="232" w:after="0" w:line="259" w:lineRule="auto"/>
        <w:rPr>
          <w:sz w:val="24"/>
          <w:szCs w:val="24"/>
        </w:rPr>
      </w:pPr>
      <w:bookmarkStart w:id="23"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F52A5">
      <w:pPr>
        <w:pStyle w:val="Nivel2"/>
        <w:widowControl w:val="0"/>
        <w:numPr>
          <w:ilvl w:val="0"/>
          <w:numId w:val="0"/>
        </w:numPr>
        <w:suppressAutoHyphens/>
        <w:spacing w:before="232" w:after="0" w:line="259" w:lineRule="auto"/>
        <w:rPr>
          <w:sz w:val="24"/>
          <w:szCs w:val="24"/>
        </w:rPr>
      </w:pPr>
      <w:r w:rsidRPr="00C569AB">
        <w:rPr>
          <w:sz w:val="24"/>
          <w:szCs w:val="24"/>
        </w:rPr>
        <w:t>5.2. Os licitantes poderão retirar ou substituir a proposta ou os documentos de habilitação, quando for o caso, anteriormente inseridos no sistema, até a abertura da sessão pública.</w:t>
      </w:r>
      <w:bookmarkStart w:id="24"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lastRenderedPageBreak/>
        <w:t>5.3. O sistema disponibilizará campo próprio para troca de mensagens entre o agente de contratação e os licitantes.</w:t>
      </w:r>
      <w:bookmarkEnd w:id="24"/>
    </w:p>
    <w:p w14:paraId="49CA6DD5" w14:textId="77777777" w:rsidR="00C12BDA" w:rsidRPr="00D52974" w:rsidRDefault="00C12BDA" w:rsidP="00E651B5">
      <w:pPr>
        <w:pStyle w:val="Nivel2"/>
        <w:widowControl w:val="0"/>
        <w:numPr>
          <w:ilvl w:val="0"/>
          <w:numId w:val="0"/>
        </w:numPr>
        <w:suppressAutoHyphens/>
        <w:spacing w:before="232" w:after="0" w:line="259"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565F74" w:rsidRDefault="00C12BDA" w:rsidP="00E651B5">
      <w:pPr>
        <w:pStyle w:val="Nivel2"/>
        <w:widowControl w:val="0"/>
        <w:numPr>
          <w:ilvl w:val="0"/>
          <w:numId w:val="0"/>
        </w:numPr>
        <w:suppressAutoHyphens/>
        <w:spacing w:before="232" w:after="0" w:line="259" w:lineRule="auto"/>
        <w:rPr>
          <w:b/>
          <w:bCs/>
          <w:color w:val="auto"/>
          <w:sz w:val="24"/>
          <w:szCs w:val="24"/>
        </w:rPr>
      </w:pPr>
      <w:r w:rsidRPr="00565F74">
        <w:rPr>
          <w:b/>
          <w:bCs/>
          <w:color w:val="auto"/>
          <w:sz w:val="24"/>
          <w:szCs w:val="24"/>
        </w:rPr>
        <w:t xml:space="preserve">5.5. O lance deverá ser ofertado </w:t>
      </w:r>
      <w:r w:rsidR="00F31F99" w:rsidRPr="00565F74">
        <w:rPr>
          <w:b/>
          <w:bCs/>
          <w:color w:val="auto"/>
          <w:sz w:val="24"/>
          <w:szCs w:val="24"/>
        </w:rPr>
        <w:t xml:space="preserve">sobre o </w:t>
      </w:r>
      <w:r w:rsidRPr="00565F74">
        <w:rPr>
          <w:b/>
          <w:bCs/>
          <w:color w:val="auto"/>
          <w:sz w:val="24"/>
          <w:szCs w:val="24"/>
        </w:rPr>
        <w:t xml:space="preserve">valor </w:t>
      </w:r>
      <w:r w:rsidR="003A0B81" w:rsidRPr="00565F74">
        <w:rPr>
          <w:b/>
          <w:bCs/>
          <w:color w:val="auto"/>
          <w:sz w:val="24"/>
          <w:szCs w:val="24"/>
        </w:rPr>
        <w:t>global</w:t>
      </w:r>
      <w:r w:rsidRPr="00565F74">
        <w:rPr>
          <w:b/>
          <w:bCs/>
          <w:color w:val="auto"/>
          <w:sz w:val="24"/>
          <w:szCs w:val="24"/>
        </w:rPr>
        <w:t>.</w:t>
      </w:r>
    </w:p>
    <w:p w14:paraId="529277F3" w14:textId="77777777" w:rsidR="00C12BDA" w:rsidRPr="00D52974" w:rsidRDefault="00C12BDA" w:rsidP="00E651B5">
      <w:pPr>
        <w:pStyle w:val="Nivel2"/>
        <w:widowControl w:val="0"/>
        <w:numPr>
          <w:ilvl w:val="0"/>
          <w:numId w:val="0"/>
        </w:numPr>
        <w:suppressAutoHyphens/>
        <w:spacing w:before="232" w:after="0" w:line="259"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E651B5">
      <w:pPr>
        <w:pStyle w:val="Nivel2"/>
        <w:widowControl w:val="0"/>
        <w:numPr>
          <w:ilvl w:val="0"/>
          <w:numId w:val="0"/>
        </w:numPr>
        <w:suppressAutoHyphens/>
        <w:spacing w:before="232" w:after="0" w:line="259"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6E0A8380" w:rsidR="00D52974" w:rsidRPr="00AD041F" w:rsidRDefault="00D247C2" w:rsidP="00675FF5">
      <w:pPr>
        <w:pStyle w:val="Nivel2"/>
        <w:widowControl w:val="0"/>
        <w:numPr>
          <w:ilvl w:val="0"/>
          <w:numId w:val="0"/>
        </w:numPr>
        <w:suppressAutoHyphens/>
        <w:spacing w:before="232" w:after="0" w:line="240" w:lineRule="auto"/>
        <w:rPr>
          <w:b/>
          <w:bCs/>
          <w:color w:val="auto"/>
          <w:sz w:val="24"/>
          <w:szCs w:val="24"/>
        </w:rPr>
      </w:pPr>
      <w:r w:rsidRPr="00AD041F">
        <w:rPr>
          <w:color w:val="auto"/>
          <w:sz w:val="24"/>
          <w:szCs w:val="24"/>
        </w:rPr>
        <w:t>5</w:t>
      </w:r>
      <w:r w:rsidR="00E878AA" w:rsidRPr="00AD041F">
        <w:rPr>
          <w:color w:val="auto"/>
          <w:sz w:val="24"/>
          <w:szCs w:val="24"/>
        </w:rPr>
        <w:t xml:space="preserve">.8. </w:t>
      </w:r>
      <w:bookmarkStart w:id="25" w:name="_Hlk160710957"/>
      <w:bookmarkStart w:id="26" w:name="_Hlk160711099"/>
      <w:bookmarkEnd w:id="23"/>
      <w:r w:rsidR="00D52974" w:rsidRPr="00AD041F">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AD041F">
        <w:rPr>
          <w:b/>
          <w:bCs/>
          <w:color w:val="auto"/>
          <w:sz w:val="24"/>
          <w:szCs w:val="24"/>
        </w:rPr>
        <w:t xml:space="preserve">R$ </w:t>
      </w:r>
      <w:r w:rsidR="00765AB9">
        <w:rPr>
          <w:b/>
          <w:bCs/>
          <w:color w:val="auto"/>
          <w:sz w:val="24"/>
          <w:szCs w:val="24"/>
        </w:rPr>
        <w:t>1</w:t>
      </w:r>
      <w:r w:rsidR="00AB4FEE" w:rsidRPr="00AD041F">
        <w:rPr>
          <w:b/>
          <w:bCs/>
          <w:color w:val="auto"/>
          <w:sz w:val="24"/>
          <w:szCs w:val="24"/>
        </w:rPr>
        <w:t>.000</w:t>
      </w:r>
      <w:r w:rsidR="00267B9D" w:rsidRPr="00AD041F">
        <w:rPr>
          <w:b/>
          <w:bCs/>
          <w:color w:val="auto"/>
          <w:sz w:val="24"/>
          <w:szCs w:val="24"/>
        </w:rPr>
        <w:t xml:space="preserve">,00 </w:t>
      </w:r>
      <w:r w:rsidR="00D52974" w:rsidRPr="00AD041F">
        <w:rPr>
          <w:b/>
          <w:bCs/>
          <w:color w:val="auto"/>
          <w:sz w:val="24"/>
          <w:szCs w:val="24"/>
        </w:rPr>
        <w:t>(</w:t>
      </w:r>
      <w:r w:rsidR="00AB4FEE" w:rsidRPr="00AD041F">
        <w:rPr>
          <w:b/>
          <w:bCs/>
          <w:color w:val="auto"/>
          <w:sz w:val="24"/>
          <w:szCs w:val="24"/>
        </w:rPr>
        <w:t>m</w:t>
      </w:r>
      <w:r w:rsidR="00267B9D" w:rsidRPr="00AD041F">
        <w:rPr>
          <w:b/>
          <w:bCs/>
          <w:color w:val="auto"/>
          <w:sz w:val="24"/>
          <w:szCs w:val="24"/>
        </w:rPr>
        <w:t>il reais</w:t>
      </w:r>
      <w:r w:rsidR="002744A5" w:rsidRPr="00AD041F">
        <w:rPr>
          <w:b/>
          <w:bCs/>
          <w:color w:val="auto"/>
          <w:sz w:val="24"/>
          <w:szCs w:val="24"/>
        </w:rPr>
        <w:t>)</w:t>
      </w:r>
      <w:r w:rsidR="00D52974" w:rsidRPr="00AD041F">
        <w:rPr>
          <w:color w:val="auto"/>
          <w:sz w:val="24"/>
          <w:szCs w:val="24"/>
        </w:rPr>
        <w:t xml:space="preserve"> </w:t>
      </w:r>
      <w:r w:rsidR="00D52974" w:rsidRPr="00AD041F">
        <w:rPr>
          <w:b/>
          <w:bCs/>
          <w:color w:val="auto"/>
          <w:sz w:val="24"/>
          <w:szCs w:val="24"/>
        </w:rPr>
        <w:t xml:space="preserve">e incidirá sobre o </w:t>
      </w:r>
      <w:r w:rsidR="006F4BDC" w:rsidRPr="00AD041F">
        <w:rPr>
          <w:b/>
          <w:bCs/>
          <w:color w:val="auto"/>
          <w:sz w:val="24"/>
          <w:szCs w:val="24"/>
        </w:rPr>
        <w:t xml:space="preserve">valor </w:t>
      </w:r>
      <w:r w:rsidR="00940D62" w:rsidRPr="00AD041F">
        <w:rPr>
          <w:b/>
          <w:bCs/>
          <w:color w:val="auto"/>
          <w:sz w:val="24"/>
          <w:szCs w:val="24"/>
        </w:rPr>
        <w:t>global</w:t>
      </w:r>
      <w:r w:rsidR="00D52974" w:rsidRPr="00AD041F">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5"/>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7"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8" w:name="_Hlk113697816"/>
      <w:bookmarkStart w:id="29" w:name="_Hlk160711017"/>
      <w:bookmarkEnd w:id="27"/>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68922E87" w14:textId="6D65EE4F" w:rsidR="0052548C" w:rsidRPr="006A35DF"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54269E42"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3C544B28" w14:textId="4D71C69E" w:rsidR="00246961" w:rsidRDefault="00A60FAC" w:rsidP="00675FF5">
      <w:pPr>
        <w:autoSpaceDN/>
        <w:spacing w:before="210"/>
        <w:jc w:val="both"/>
        <w:textAlignment w:val="auto"/>
        <w:rPr>
          <w:rFonts w:ascii="Arial" w:eastAsiaTheme="minorEastAsia" w:hAnsi="Arial"/>
          <w:color w:val="000000"/>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0" w:name="_Hlk113631522"/>
      <w:r w:rsidRPr="00D52974">
        <w:rPr>
          <w:rFonts w:ascii="Arial" w:eastAsiaTheme="minorEastAsia" w:hAnsi="Arial"/>
          <w:kern w:val="0"/>
          <w:lang w:eastAsia="pt-BR" w:bidi="ar-SA"/>
        </w:rPr>
        <w:t>.</w:t>
      </w:r>
    </w:p>
    <w:p w14:paraId="2BBAD957" w14:textId="7673320E" w:rsidR="00B34783" w:rsidRDefault="00A60FAC" w:rsidP="004C7BF3">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8"/>
    <w:bookmarkEnd w:id="30"/>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9"/>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0AC22ABE" w14:textId="55EE70D2" w:rsidR="006A35DF"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4B0FE81B" w:rsidR="00C12BDA" w:rsidRPr="002214C0" w:rsidRDefault="00C12BDA" w:rsidP="006A35DF">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289335E6"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lastRenderedPageBreak/>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021853">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Encerrada a etapa de envio de lances da sessão pública, na hipótese da proposta do primeiro colocado permanecer acima do preço máximo ou inferior ao 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021853">
      <w:pPr>
        <w:autoSpaceDN/>
        <w:spacing w:before="216" w:line="259" w:lineRule="auto"/>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xml:space="preserve">. A negociação poderá ser feita com os demais licitantes, segundo a ordem de classificação inicialmente estabelecida, quando o primeiro colocado, mesmo após a </w:t>
      </w:r>
      <w:r w:rsidRPr="00A60FAC">
        <w:rPr>
          <w:rFonts w:ascii="Arial" w:eastAsiaTheme="minorEastAsia" w:hAnsi="Arial"/>
          <w:kern w:val="0"/>
          <w:lang w:eastAsia="pt-BR" w:bidi="ar-SA"/>
        </w:rPr>
        <w:lastRenderedPageBreak/>
        <w:t>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6"/>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1"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w:t>
      </w:r>
      <w:r w:rsidRPr="00B51E06">
        <w:rPr>
          <w:sz w:val="24"/>
          <w:szCs w:val="24"/>
        </w:rPr>
        <w:lastRenderedPageBreak/>
        <w:t>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1"/>
    <w:p w14:paraId="028E5B66" w14:textId="6A0DFA1D" w:rsidR="00842403" w:rsidRPr="004066D0" w:rsidRDefault="00842403" w:rsidP="00675FF5">
      <w:pPr>
        <w:autoSpaceDN/>
        <w:spacing w:before="240"/>
        <w:jc w:val="both"/>
        <w:textAlignment w:val="auto"/>
        <w:rPr>
          <w:rFonts w:ascii="Arial" w:eastAsiaTheme="minorEastAsia" w:hAnsi="Arial"/>
          <w:b/>
          <w:bCs/>
          <w:kern w:val="0"/>
          <w:lang w:eastAsia="pt-BR" w:bidi="ar-SA"/>
        </w:rPr>
      </w:pPr>
      <w:r w:rsidRPr="004066D0">
        <w:rPr>
          <w:rFonts w:ascii="Arial" w:eastAsiaTheme="minorEastAsia" w:hAnsi="Arial"/>
          <w:b/>
          <w:bCs/>
          <w:kern w:val="0"/>
          <w:lang w:eastAsia="pt-BR" w:bidi="ar-SA"/>
        </w:rPr>
        <w:t>6.</w:t>
      </w:r>
      <w:r w:rsidR="00273A7A" w:rsidRPr="004066D0">
        <w:rPr>
          <w:rFonts w:ascii="Arial" w:eastAsiaTheme="minorEastAsia" w:hAnsi="Arial"/>
          <w:b/>
          <w:bCs/>
          <w:kern w:val="0"/>
          <w:lang w:eastAsia="pt-BR" w:bidi="ar-SA"/>
        </w:rPr>
        <w:t>7</w:t>
      </w:r>
      <w:r w:rsidRPr="004066D0">
        <w:rPr>
          <w:rFonts w:ascii="Arial" w:eastAsiaTheme="minorEastAsia" w:hAnsi="Arial"/>
          <w:b/>
          <w:bCs/>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xml:space="preserve">. Caso o custo total estimado do objeto licitado tenha sido decomposto em seus respectivos custos unitários por meio de Planilha de Custos e Formação de Preços </w:t>
      </w:r>
      <w:r w:rsidRPr="00F45A1B">
        <w:rPr>
          <w:rFonts w:ascii="Arial" w:eastAsiaTheme="minorEastAsia" w:hAnsi="Arial"/>
          <w:color w:val="000000"/>
          <w:kern w:val="0"/>
          <w:lang w:eastAsia="pt-BR" w:bidi="ar-SA"/>
        </w:rPr>
        <w:lastRenderedPageBreak/>
        <w:t>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2" w:name="_Toc135469230"/>
      <w:r>
        <w:t>7</w:t>
      </w:r>
      <w:r w:rsidRPr="00BB0410">
        <w:t>. DA FASE DE HABILITAÇÃO</w:t>
      </w:r>
      <w:bookmarkEnd w:id="32"/>
    </w:p>
    <w:p w14:paraId="14E7ECBA" w14:textId="77777777" w:rsidR="00172AA0" w:rsidRPr="00B77106" w:rsidRDefault="00172AA0" w:rsidP="00172AA0">
      <w:pPr>
        <w:pStyle w:val="Nivel2"/>
        <w:widowControl w:val="0"/>
        <w:numPr>
          <w:ilvl w:val="0"/>
          <w:numId w:val="0"/>
        </w:numPr>
        <w:suppressAutoHyphens/>
        <w:spacing w:before="220" w:after="0" w:line="240" w:lineRule="auto"/>
        <w:rPr>
          <w:rStyle w:val="Hyperlink"/>
          <w:color w:val="auto"/>
          <w:sz w:val="24"/>
          <w:szCs w:val="24"/>
          <w:u w:val="none"/>
        </w:rPr>
      </w:pPr>
      <w:bookmarkStart w:id="33" w:name="_Hlk202441370"/>
      <w:bookmarkStart w:id="34"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07164DA"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3936CB66"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0625D77C" w14:textId="77777777" w:rsidR="00172AA0" w:rsidRPr="007620F3" w:rsidRDefault="00172AA0" w:rsidP="00172AA0">
      <w:pPr>
        <w:pStyle w:val="Nivel2"/>
        <w:widowControl w:val="0"/>
        <w:numPr>
          <w:ilvl w:val="0"/>
          <w:numId w:val="0"/>
        </w:numPr>
        <w:suppressAutoHyphens/>
        <w:spacing w:before="234" w:after="0" w:line="240" w:lineRule="auto"/>
        <w:rPr>
          <w:color w:val="auto"/>
          <w:sz w:val="24"/>
          <w:szCs w:val="24"/>
        </w:rPr>
      </w:pPr>
      <w:r>
        <w:rPr>
          <w:sz w:val="24"/>
          <w:szCs w:val="24"/>
        </w:rPr>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C851D6" w14:textId="77777777" w:rsidR="00172AA0" w:rsidRPr="007620F3" w:rsidRDefault="00172AA0" w:rsidP="00172AA0">
      <w:pPr>
        <w:spacing w:before="234"/>
        <w:jc w:val="both"/>
        <w:rPr>
          <w:rFonts w:ascii="Arial" w:eastAsiaTheme="minorEastAsia" w:hAnsi="Arial"/>
          <w:kern w:val="0"/>
          <w:lang w:eastAsia="pt-BR" w:bidi="ar-SA"/>
        </w:rPr>
      </w:pPr>
      <w:r w:rsidRPr="007620F3">
        <w:rPr>
          <w:rFonts w:ascii="Arial" w:eastAsiaTheme="minorEastAsia" w:hAnsi="Arial"/>
          <w:kern w:val="0"/>
          <w:lang w:eastAsia="pt-BR" w:bidi="ar-SA"/>
        </w:rPr>
        <w:lastRenderedPageBreak/>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43F87BDF" w14:textId="77777777" w:rsidR="00172AA0" w:rsidRDefault="00172AA0" w:rsidP="00172AA0">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2EB5010A" w14:textId="77777777" w:rsidR="00172AA0" w:rsidRPr="00942200" w:rsidRDefault="00172AA0" w:rsidP="00172AA0">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70F5AD1A" w14:textId="77777777" w:rsidR="00172AA0" w:rsidRPr="00942200" w:rsidRDefault="00172AA0" w:rsidP="00172AA0">
      <w:pPr>
        <w:pStyle w:val="Nivel2"/>
        <w:widowControl w:val="0"/>
        <w:numPr>
          <w:ilvl w:val="0"/>
          <w:numId w:val="0"/>
        </w:numPr>
        <w:suppressAutoHyphens/>
        <w:spacing w:before="234" w:after="0" w:line="240" w:lineRule="auto"/>
        <w:rPr>
          <w:i/>
          <w:sz w:val="24"/>
          <w:szCs w:val="24"/>
        </w:rPr>
      </w:pPr>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BFEC1CC" w14:textId="77777777" w:rsidR="00172AA0" w:rsidRPr="00B77106" w:rsidRDefault="00172AA0" w:rsidP="00172AA0">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8.</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175D729F" w14:textId="77777777" w:rsidR="00172AA0" w:rsidRPr="00B77106"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8</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77030A7C" w14:textId="77777777" w:rsidR="00172AA0" w:rsidRPr="00C569AB" w:rsidRDefault="00172AA0" w:rsidP="00172AA0">
      <w:pPr>
        <w:pStyle w:val="Nivel2"/>
        <w:widowControl w:val="0"/>
        <w:numPr>
          <w:ilvl w:val="0"/>
          <w:numId w:val="0"/>
        </w:numPr>
        <w:suppressAutoHyphens/>
        <w:spacing w:before="234" w:after="0" w:line="240" w:lineRule="auto"/>
        <w:rPr>
          <w:sz w:val="24"/>
          <w:szCs w:val="24"/>
        </w:rPr>
      </w:pPr>
      <w:r w:rsidRPr="00B77106">
        <w:rPr>
          <w:sz w:val="24"/>
          <w:szCs w:val="24"/>
        </w:rPr>
        <w:t>7.</w:t>
      </w:r>
      <w:r>
        <w:rPr>
          <w:sz w:val="24"/>
          <w:szCs w:val="24"/>
        </w:rPr>
        <w:t>9</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4AB63740" w14:textId="77777777" w:rsidR="00172AA0" w:rsidRPr="00C569AB" w:rsidRDefault="00172AA0" w:rsidP="00172AA0">
      <w:pPr>
        <w:autoSpaceDN/>
        <w:spacing w:before="216"/>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9</w:t>
      </w:r>
      <w:r w:rsidRPr="00C569AB">
        <w:rPr>
          <w:rFonts w:ascii="Arial" w:eastAsiaTheme="minorEastAsia" w:hAnsi="Arial"/>
          <w:kern w:val="0"/>
          <w:lang w:eastAsia="pt-BR" w:bidi="ar-SA"/>
        </w:rPr>
        <w:t>.1. A não observância do disposto no item anterior poderá ensejar desclassificação no momento da habilitação.</w:t>
      </w:r>
    </w:p>
    <w:p w14:paraId="4B7263FF" w14:textId="77777777" w:rsidR="00172AA0" w:rsidRDefault="00172AA0" w:rsidP="00172AA0">
      <w:pPr>
        <w:pStyle w:val="Nivel2"/>
        <w:widowControl w:val="0"/>
        <w:numPr>
          <w:ilvl w:val="0"/>
          <w:numId w:val="0"/>
        </w:numPr>
        <w:suppressAutoHyphens/>
        <w:spacing w:before="216" w:after="0" w:line="240" w:lineRule="auto"/>
        <w:rPr>
          <w:color w:val="00B0F0"/>
          <w:sz w:val="24"/>
          <w:szCs w:val="24"/>
        </w:rPr>
      </w:pPr>
      <w:r w:rsidRPr="00385E85">
        <w:rPr>
          <w:color w:val="auto"/>
          <w:sz w:val="24"/>
          <w:szCs w:val="24"/>
        </w:rPr>
        <w:t>7.1</w:t>
      </w:r>
      <w:r>
        <w:rPr>
          <w:color w:val="auto"/>
          <w:sz w:val="24"/>
          <w:szCs w:val="24"/>
        </w:rPr>
        <w:t>0</w:t>
      </w:r>
      <w:r w:rsidRPr="00385E85">
        <w:rPr>
          <w:color w:val="auto"/>
          <w:sz w:val="24"/>
          <w:szCs w:val="24"/>
        </w:rPr>
        <w:t>. A verificação pelo agente de contratação, em sítios eletrônicos oficiais de órgãos e entidades emissores de certidões constitui meio legal de prova, para fins de habilitação:</w:t>
      </w:r>
    </w:p>
    <w:p w14:paraId="7E730DFE" w14:textId="77777777" w:rsidR="00172AA0" w:rsidRPr="00AA6C5A" w:rsidRDefault="00172AA0" w:rsidP="00172AA0">
      <w:pPr>
        <w:pStyle w:val="Nivel2"/>
        <w:numPr>
          <w:ilvl w:val="0"/>
          <w:numId w:val="0"/>
        </w:numPr>
        <w:spacing w:before="240" w:after="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 xml:space="preserve">.1. Os documentos exigidos para habilitação serão enviados por meio do sistema, em formato digital, no prazo de </w:t>
      </w:r>
      <w:r w:rsidRPr="007972BD">
        <w:rPr>
          <w:b/>
          <w:bCs/>
          <w:color w:val="auto"/>
          <w:sz w:val="24"/>
          <w:szCs w:val="24"/>
        </w:rPr>
        <w:t>2 (duas) horas,</w:t>
      </w:r>
      <w:r w:rsidRPr="00AA6C5A">
        <w:rPr>
          <w:color w:val="auto"/>
          <w:sz w:val="24"/>
          <w:szCs w:val="24"/>
        </w:rPr>
        <w:t xml:space="preserve"> prorrogável por igual período, contado da solicitação do agente de contratação;</w:t>
      </w:r>
    </w:p>
    <w:p w14:paraId="1EECB9BE" w14:textId="77777777" w:rsidR="00172AA0" w:rsidRPr="00AA6C5A" w:rsidRDefault="00172AA0" w:rsidP="00172AA0">
      <w:pPr>
        <w:pStyle w:val="Nivel2"/>
        <w:numPr>
          <w:ilvl w:val="0"/>
          <w:numId w:val="0"/>
        </w:numPr>
        <w:spacing w:before="240" w:line="240" w:lineRule="auto"/>
        <w:rPr>
          <w:color w:val="auto"/>
          <w:sz w:val="24"/>
          <w:szCs w:val="24"/>
        </w:rPr>
      </w:pPr>
      <w:r w:rsidRPr="00AA6C5A">
        <w:rPr>
          <w:color w:val="auto"/>
          <w:sz w:val="24"/>
          <w:szCs w:val="24"/>
        </w:rPr>
        <w:t>7.1</w:t>
      </w:r>
      <w:r>
        <w:rPr>
          <w:color w:val="auto"/>
          <w:sz w:val="24"/>
          <w:szCs w:val="24"/>
        </w:rPr>
        <w:t>0</w:t>
      </w:r>
      <w:r w:rsidRPr="00AA6C5A">
        <w:rPr>
          <w:color w:val="auto"/>
          <w:sz w:val="24"/>
          <w:szCs w:val="24"/>
        </w:rPr>
        <w:t>.2.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7A9E7A39"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1</w:t>
      </w:r>
      <w:r w:rsidRPr="00AA6C5A">
        <w:rPr>
          <w:color w:val="auto"/>
          <w:sz w:val="24"/>
          <w:szCs w:val="24"/>
        </w:rPr>
        <w:t>. A verificação ou a exigência dos documentos nele não contidos somente será feita em relação ao licitante vencedor.</w:t>
      </w:r>
    </w:p>
    <w:p w14:paraId="2CC3D27F" w14:textId="77777777" w:rsidR="00172AA0" w:rsidRPr="00AA6C5A" w:rsidRDefault="00172AA0" w:rsidP="002F34F3">
      <w:pPr>
        <w:pStyle w:val="Nivel2"/>
        <w:numPr>
          <w:ilvl w:val="0"/>
          <w:numId w:val="0"/>
        </w:numPr>
        <w:spacing w:line="259" w:lineRule="auto"/>
        <w:rPr>
          <w:color w:val="auto"/>
          <w:sz w:val="24"/>
          <w:szCs w:val="24"/>
        </w:rPr>
      </w:pPr>
      <w:r w:rsidRPr="00AA6C5A">
        <w:rPr>
          <w:color w:val="auto"/>
          <w:sz w:val="24"/>
          <w:szCs w:val="24"/>
        </w:rPr>
        <w:t>7.1</w:t>
      </w:r>
      <w:r>
        <w:rPr>
          <w:color w:val="auto"/>
          <w:sz w:val="24"/>
          <w:szCs w:val="24"/>
        </w:rPr>
        <w:t>1</w:t>
      </w:r>
      <w:r w:rsidRPr="00AA6C5A">
        <w:rPr>
          <w:color w:val="auto"/>
          <w:sz w:val="24"/>
          <w:szCs w:val="24"/>
        </w:rPr>
        <w:t>.1. Os documentos relativos à regularidade fiscal que constem no projeto básico e/ou neste edital, somente serão exigidos, em qualquer caso, em momento posterior ao julgamento das propostas, e apenas do licitante mais bem classificado;</w:t>
      </w:r>
    </w:p>
    <w:p w14:paraId="6F6F1A4A" w14:textId="77777777" w:rsidR="00172AA0" w:rsidRPr="00AA6C5A" w:rsidRDefault="00172AA0" w:rsidP="00172AA0">
      <w:pPr>
        <w:pStyle w:val="Nivel2"/>
        <w:numPr>
          <w:ilvl w:val="0"/>
          <w:numId w:val="0"/>
        </w:numPr>
        <w:spacing w:before="240" w:line="259" w:lineRule="auto"/>
        <w:rPr>
          <w:color w:val="auto"/>
          <w:sz w:val="24"/>
          <w:szCs w:val="24"/>
        </w:rPr>
      </w:pPr>
      <w:r w:rsidRPr="00AA6C5A">
        <w:rPr>
          <w:color w:val="auto"/>
          <w:sz w:val="24"/>
          <w:szCs w:val="24"/>
        </w:rPr>
        <w:lastRenderedPageBreak/>
        <w:t>7.1</w:t>
      </w:r>
      <w:r>
        <w:rPr>
          <w:color w:val="auto"/>
          <w:sz w:val="24"/>
          <w:szCs w:val="24"/>
        </w:rPr>
        <w:t>1</w:t>
      </w:r>
      <w:r w:rsidRPr="00AA6C5A">
        <w:rPr>
          <w:color w:val="auto"/>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4508604" w14:textId="77777777" w:rsidR="00172AA0" w:rsidRPr="00AA6C5A" w:rsidRDefault="00172AA0" w:rsidP="00172AA0">
      <w:pPr>
        <w:pStyle w:val="Nivel2"/>
        <w:numPr>
          <w:ilvl w:val="0"/>
          <w:numId w:val="0"/>
        </w:numPr>
        <w:spacing w:before="240"/>
        <w:rPr>
          <w:color w:val="auto"/>
          <w:sz w:val="24"/>
          <w:szCs w:val="24"/>
        </w:rPr>
      </w:pPr>
      <w:r w:rsidRPr="00AA6C5A">
        <w:rPr>
          <w:color w:val="auto"/>
          <w:sz w:val="24"/>
          <w:szCs w:val="24"/>
        </w:rPr>
        <w:t>7.1</w:t>
      </w:r>
      <w:r>
        <w:rPr>
          <w:color w:val="auto"/>
          <w:sz w:val="24"/>
          <w:szCs w:val="24"/>
        </w:rPr>
        <w:t>2</w:t>
      </w:r>
      <w:r w:rsidRPr="00AA6C5A">
        <w:rPr>
          <w:color w:val="auto"/>
          <w:sz w:val="24"/>
          <w:szCs w:val="24"/>
        </w:rPr>
        <w:t>. Após a entrega da documentação para habilitação, documentos adicionais, relacionados ou não com os já disponibilizados ao Agente de Contratação, somente serão aceitos em sede de diligência e desde que preenchidos cumulativamente os seguintes requisitos:</w:t>
      </w:r>
    </w:p>
    <w:p w14:paraId="7032081D"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 Houve erro no envio ou juntada no momento oportuno;</w:t>
      </w:r>
    </w:p>
    <w:p w14:paraId="4A6E375F" w14:textId="77777777" w:rsidR="00172AA0" w:rsidRPr="00AA6C5A" w:rsidRDefault="00172AA0" w:rsidP="00172AA0">
      <w:pPr>
        <w:pStyle w:val="Nivel2"/>
        <w:numPr>
          <w:ilvl w:val="0"/>
          <w:numId w:val="0"/>
        </w:numPr>
        <w:spacing w:before="216"/>
        <w:rPr>
          <w:color w:val="auto"/>
          <w:sz w:val="24"/>
          <w:szCs w:val="24"/>
        </w:rPr>
      </w:pPr>
      <w:r w:rsidRPr="00AA6C5A">
        <w:rPr>
          <w:color w:val="auto"/>
          <w:sz w:val="24"/>
          <w:szCs w:val="24"/>
        </w:rPr>
        <w:t>7.1</w:t>
      </w:r>
      <w:r>
        <w:rPr>
          <w:color w:val="auto"/>
          <w:sz w:val="24"/>
          <w:szCs w:val="24"/>
        </w:rPr>
        <w:t>2</w:t>
      </w:r>
      <w:r w:rsidRPr="00AA6C5A">
        <w:rPr>
          <w:color w:val="auto"/>
          <w:sz w:val="24"/>
          <w:szCs w:val="24"/>
        </w:rPr>
        <w:t>.1.1. Os documentos embora existentes na data da abertura do certame, não foram disponibilizados tempestivamente;</w:t>
      </w:r>
    </w:p>
    <w:p w14:paraId="014F14A7" w14:textId="77777777" w:rsidR="00172AA0" w:rsidRPr="00AA6C5A" w:rsidRDefault="00172AA0" w:rsidP="004942DD">
      <w:pPr>
        <w:pStyle w:val="Nivel2"/>
        <w:numPr>
          <w:ilvl w:val="0"/>
          <w:numId w:val="0"/>
        </w:numPr>
        <w:spacing w:before="160" w:line="240" w:lineRule="auto"/>
        <w:rPr>
          <w:color w:val="auto"/>
          <w:sz w:val="24"/>
          <w:szCs w:val="24"/>
        </w:rPr>
      </w:pPr>
      <w:r w:rsidRPr="00AA6C5A">
        <w:rPr>
          <w:color w:val="auto"/>
          <w:sz w:val="24"/>
          <w:szCs w:val="24"/>
        </w:rPr>
        <w:t>7.1</w:t>
      </w:r>
      <w:r>
        <w:rPr>
          <w:color w:val="auto"/>
          <w:sz w:val="24"/>
          <w:szCs w:val="24"/>
        </w:rPr>
        <w:t>2</w:t>
      </w:r>
      <w:r w:rsidRPr="00AA6C5A">
        <w:rPr>
          <w:color w:val="auto"/>
          <w:sz w:val="24"/>
          <w:szCs w:val="24"/>
        </w:rPr>
        <w:t>.2. Comprovam condição pré-existente à data da sessão de abertura do certame;</w:t>
      </w:r>
    </w:p>
    <w:p w14:paraId="51D7F5AD" w14:textId="77777777" w:rsidR="00172AA0" w:rsidRPr="000914A0" w:rsidRDefault="00172AA0" w:rsidP="004942DD">
      <w:pPr>
        <w:pStyle w:val="Nivel2"/>
        <w:numPr>
          <w:ilvl w:val="0"/>
          <w:numId w:val="0"/>
        </w:numPr>
        <w:spacing w:before="160" w:line="240" w:lineRule="auto"/>
        <w:rPr>
          <w:sz w:val="24"/>
          <w:szCs w:val="24"/>
        </w:rPr>
      </w:pPr>
      <w:r w:rsidRPr="00AA6C5A">
        <w:rPr>
          <w:color w:val="auto"/>
          <w:sz w:val="24"/>
          <w:szCs w:val="24"/>
        </w:rPr>
        <w:t>7.1</w:t>
      </w:r>
      <w:r>
        <w:rPr>
          <w:color w:val="auto"/>
          <w:sz w:val="24"/>
          <w:szCs w:val="24"/>
        </w:rPr>
        <w:t>2</w:t>
      </w:r>
      <w:r w:rsidRPr="00AA6C5A">
        <w:rPr>
          <w:color w:val="auto"/>
          <w:sz w:val="24"/>
          <w:szCs w:val="24"/>
        </w:rPr>
        <w:t>.3.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64F8D1BA"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sidRPr="000914A0">
        <w:rPr>
          <w:sz w:val="24"/>
          <w:szCs w:val="24"/>
        </w:rPr>
        <w:t>7.1</w:t>
      </w:r>
      <w:r>
        <w:rPr>
          <w:sz w:val="24"/>
          <w:szCs w:val="24"/>
        </w:rPr>
        <w:t>3</w:t>
      </w:r>
      <w:r w:rsidRPr="000914A0">
        <w:rPr>
          <w:sz w:val="24"/>
          <w:szCs w:val="24"/>
        </w:rPr>
        <w:t xml:space="preserve">.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3892B6BF" w14:textId="77777777" w:rsidR="00172AA0"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4</w:t>
      </w:r>
      <w:r w:rsidRPr="00781A29">
        <w:rPr>
          <w:color w:val="auto"/>
          <w:sz w:val="24"/>
          <w:szCs w:val="24"/>
        </w:rPr>
        <w:t xml:space="preserve">. Na hipótese de o licitante não atender às exigências para habilitação, o </w:t>
      </w:r>
      <w:r>
        <w:rPr>
          <w:color w:val="auto"/>
          <w:sz w:val="24"/>
          <w:szCs w:val="24"/>
        </w:rPr>
        <w:t>Agente de Contratação examinará a proposta subsequente e assim sucessivamente, na ordem de classificação, até a apuração de uma proposta que atenda ao presente edital</w:t>
      </w:r>
      <w:r w:rsidRPr="00781A29">
        <w:rPr>
          <w:color w:val="auto"/>
          <w:sz w:val="24"/>
          <w:szCs w:val="24"/>
        </w:rPr>
        <w:t>.</w:t>
      </w:r>
    </w:p>
    <w:p w14:paraId="6F797F9F" w14:textId="77777777" w:rsidR="00172AA0" w:rsidRPr="00781A29" w:rsidRDefault="00172AA0" w:rsidP="004942DD">
      <w:pPr>
        <w:pStyle w:val="Nivel2"/>
        <w:widowControl w:val="0"/>
        <w:numPr>
          <w:ilvl w:val="0"/>
          <w:numId w:val="0"/>
        </w:numPr>
        <w:suppressAutoHyphens/>
        <w:spacing w:before="160" w:after="0" w:line="240" w:lineRule="auto"/>
        <w:rPr>
          <w:color w:val="auto"/>
          <w:sz w:val="24"/>
          <w:szCs w:val="24"/>
        </w:rPr>
      </w:pPr>
      <w:r w:rsidRPr="00781A29">
        <w:rPr>
          <w:color w:val="auto"/>
          <w:sz w:val="24"/>
          <w:szCs w:val="24"/>
        </w:rPr>
        <w:t>7.1</w:t>
      </w:r>
      <w:r>
        <w:rPr>
          <w:color w:val="auto"/>
          <w:sz w:val="24"/>
          <w:szCs w:val="24"/>
        </w:rPr>
        <w:t>5</w:t>
      </w:r>
      <w:r w:rsidRPr="00781A29">
        <w:rPr>
          <w:color w:val="auto"/>
          <w:sz w:val="24"/>
          <w:szCs w:val="24"/>
        </w:rPr>
        <w:t>. Somente serão disponibilizados para acesso público os documentos de habilitação e proposta do licitante cuja proposta atenda ao edital de licitação.</w:t>
      </w:r>
    </w:p>
    <w:p w14:paraId="2321E67B" w14:textId="77777777" w:rsidR="00172AA0" w:rsidRPr="004F6DAD" w:rsidRDefault="00172AA0" w:rsidP="004942DD">
      <w:pPr>
        <w:pStyle w:val="Nivel2"/>
        <w:widowControl w:val="0"/>
        <w:numPr>
          <w:ilvl w:val="0"/>
          <w:numId w:val="0"/>
        </w:numPr>
        <w:suppressAutoHyphens/>
        <w:spacing w:before="160"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6693CFED" w14:textId="77777777" w:rsidR="00172AA0" w:rsidRPr="00DC566A" w:rsidRDefault="00172AA0" w:rsidP="00172AA0">
      <w:pPr>
        <w:pStyle w:val="Nivel2"/>
        <w:widowControl w:val="0"/>
        <w:numPr>
          <w:ilvl w:val="0"/>
          <w:numId w:val="0"/>
        </w:numPr>
        <w:suppressAutoHyphens/>
        <w:spacing w:before="216" w:after="0" w:line="259"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bookmarkEnd w:id="33"/>
    <w:p w14:paraId="659A6E0F" w14:textId="6D2BF809" w:rsidR="007372AC" w:rsidRDefault="007372AC" w:rsidP="00163D52">
      <w:pPr>
        <w:pStyle w:val="Nivel3"/>
        <w:widowControl w:val="0"/>
        <w:numPr>
          <w:ilvl w:val="0"/>
          <w:numId w:val="0"/>
        </w:numPr>
        <w:suppressAutoHyphens/>
        <w:spacing w:before="240"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172AA0">
        <w:rPr>
          <w:b/>
          <w:bCs/>
          <w:sz w:val="24"/>
          <w:szCs w:val="24"/>
        </w:rPr>
        <w:t>7</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lastRenderedPageBreak/>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C917D5">
        <w:rPr>
          <w:b/>
          <w:color w:val="auto"/>
        </w:rPr>
        <w:t>cinco</w:t>
      </w:r>
      <w:r w:rsidRPr="00C917D5">
        <w:rPr>
          <w:b/>
          <w:color w:val="auto"/>
          <w:spacing w:val="36"/>
        </w:rPr>
        <w:t xml:space="preserve"> </w:t>
      </w:r>
      <w:r w:rsidRPr="00C917D5">
        <w:rPr>
          <w:b/>
          <w:color w:val="auto"/>
        </w:rPr>
        <w:t>dias</w:t>
      </w:r>
      <w:r w:rsidRPr="00C917D5">
        <w:rPr>
          <w:b/>
          <w:color w:val="auto"/>
          <w:spacing w:val="39"/>
        </w:rPr>
        <w:t xml:space="preserve"> </w:t>
      </w:r>
      <w:r w:rsidRPr="00C917D5">
        <w:rPr>
          <w:b/>
          <w:color w:val="auto"/>
        </w:rPr>
        <w:t>útei</w:t>
      </w:r>
      <w:r w:rsidRPr="00C917D5">
        <w:rPr>
          <w:b/>
          <w:color w:val="auto"/>
          <w:spacing w:val="2"/>
        </w:rPr>
        <w:t>s</w:t>
      </w:r>
      <w:r w:rsidRPr="00C917D5">
        <w:rPr>
          <w:b/>
          <w:color w:val="auto"/>
        </w:rPr>
        <w:t>,</w:t>
      </w:r>
      <w:r w:rsidRPr="0066554C">
        <w:rPr>
          <w:color w:val="auto"/>
        </w:rPr>
        <w:t xml:space="preserve">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4"/>
    <w:p w14:paraId="04495239" w14:textId="4499729B"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172AA0">
        <w:rPr>
          <w:b/>
          <w:bCs/>
          <w:sz w:val="24"/>
          <w:szCs w:val="24"/>
        </w:rPr>
        <w:t>7</w:t>
      </w:r>
      <w:r w:rsidRPr="00BB0410">
        <w:rPr>
          <w:b/>
          <w:bCs/>
          <w:sz w:val="24"/>
          <w:szCs w:val="24"/>
        </w:rPr>
        <w:t>.</w:t>
      </w:r>
      <w:r>
        <w:rPr>
          <w:b/>
          <w:bCs/>
          <w:sz w:val="24"/>
          <w:szCs w:val="24"/>
        </w:rPr>
        <w:t>2</w:t>
      </w:r>
      <w:r w:rsidRPr="00BB0410">
        <w:rPr>
          <w:b/>
          <w:bCs/>
          <w:sz w:val="24"/>
          <w:szCs w:val="24"/>
        </w:rPr>
        <w:t xml:space="preserve">. REGULARIDADE FISCAL E TRABALHISTA: </w:t>
      </w:r>
    </w:p>
    <w:p w14:paraId="02E0C1B3" w14:textId="63BFC136" w:rsidR="001B22BB" w:rsidRPr="00173D2B" w:rsidRDefault="007372AC" w:rsidP="00173D2B">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11018890" w:rsidR="007372AC" w:rsidRPr="00BB0410" w:rsidRDefault="007372AC" w:rsidP="00F42D28">
      <w:pPr>
        <w:autoSpaceDE w:val="0"/>
        <w:adjustRightInd w:val="0"/>
        <w:spacing w:before="1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xml:space="preserve">, relativo à </w:t>
      </w:r>
      <w:r w:rsidRPr="00BB0410">
        <w:rPr>
          <w:rFonts w:ascii="Arial" w:hAnsi="Arial"/>
        </w:rPr>
        <w:lastRenderedPageBreak/>
        <w:t>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5546EC8" w:rsidR="007372AC" w:rsidRPr="0093199A" w:rsidRDefault="007372AC" w:rsidP="00675FF5">
      <w:pPr>
        <w:pStyle w:val="Nivel3"/>
        <w:widowControl w:val="0"/>
        <w:numPr>
          <w:ilvl w:val="0"/>
          <w:numId w:val="0"/>
        </w:numPr>
        <w:suppressAutoHyphens/>
        <w:spacing w:before="220" w:after="0" w:line="240" w:lineRule="auto"/>
        <w:rPr>
          <w:b/>
          <w:bCs/>
          <w:color w:val="auto"/>
          <w:sz w:val="24"/>
          <w:szCs w:val="24"/>
        </w:rPr>
      </w:pPr>
      <w:r w:rsidRPr="0093199A">
        <w:rPr>
          <w:b/>
          <w:bCs/>
          <w:color w:val="auto"/>
          <w:sz w:val="24"/>
          <w:szCs w:val="24"/>
        </w:rPr>
        <w:t>7.</w:t>
      </w:r>
      <w:r w:rsidR="0020335F" w:rsidRPr="0093199A">
        <w:rPr>
          <w:b/>
          <w:bCs/>
          <w:color w:val="auto"/>
          <w:sz w:val="24"/>
          <w:szCs w:val="24"/>
        </w:rPr>
        <w:t>1</w:t>
      </w:r>
      <w:r w:rsidR="00172AA0">
        <w:rPr>
          <w:b/>
          <w:bCs/>
          <w:color w:val="auto"/>
          <w:sz w:val="24"/>
          <w:szCs w:val="24"/>
        </w:rPr>
        <w:t>7</w:t>
      </w:r>
      <w:r w:rsidRPr="0093199A">
        <w:rPr>
          <w:b/>
          <w:bCs/>
          <w:color w:val="auto"/>
          <w:sz w:val="24"/>
          <w:szCs w:val="24"/>
        </w:rPr>
        <w:t xml:space="preserve">.3. QUALIFICAÇÃO ECONÔMICA </w:t>
      </w:r>
      <w:r w:rsidR="006703FA" w:rsidRPr="0093199A">
        <w:rPr>
          <w:b/>
          <w:bCs/>
          <w:color w:val="auto"/>
          <w:sz w:val="24"/>
          <w:szCs w:val="24"/>
        </w:rPr>
        <w:t>-</w:t>
      </w:r>
      <w:r w:rsidRPr="0093199A">
        <w:rPr>
          <w:b/>
          <w:bCs/>
          <w:color w:val="auto"/>
          <w:sz w:val="24"/>
          <w:szCs w:val="24"/>
        </w:rPr>
        <w:t xml:space="preserve"> FINANCEIRA: </w:t>
      </w:r>
    </w:p>
    <w:p w14:paraId="6FC09D10" w14:textId="77777777" w:rsidR="00B21DC4" w:rsidRDefault="00B21DC4" w:rsidP="00B21DC4">
      <w:pPr>
        <w:tabs>
          <w:tab w:val="left" w:pos="0"/>
        </w:tabs>
        <w:spacing w:before="210"/>
        <w:jc w:val="both"/>
        <w:rPr>
          <w:rFonts w:ascii="Arial" w:hAnsi="Arial"/>
          <w:color w:val="000000" w:themeColor="text1"/>
        </w:rPr>
      </w:pPr>
      <w:bookmarkStart w:id="35" w:name="_Hlk160714510"/>
      <w:r w:rsidRPr="00A142A6">
        <w:rPr>
          <w:rFonts w:ascii="Arial" w:hAnsi="Arial"/>
          <w:color w:val="000000" w:themeColor="text1"/>
        </w:rPr>
        <w:t>a) Certidão negativa de feitos sobre falência expedida pelo distribuidor da sede do licitante, conforme art. 69, II, da Lei nº 14.133/21.</w:t>
      </w:r>
    </w:p>
    <w:p w14:paraId="44538BF5" w14:textId="3A27668B" w:rsidR="00BE5807" w:rsidRPr="00B21DC4" w:rsidRDefault="00B21DC4" w:rsidP="00675FF5">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21974ED1" w14:textId="67DC8A07" w:rsidR="00022498" w:rsidRPr="00FD4753" w:rsidRDefault="00282901" w:rsidP="00675FF5">
      <w:pPr>
        <w:spacing w:before="240"/>
        <w:jc w:val="both"/>
        <w:rPr>
          <w:rFonts w:ascii="Arial" w:hAnsi="Arial"/>
          <w:b/>
        </w:rPr>
      </w:pPr>
      <w:r w:rsidRPr="00FD4753">
        <w:rPr>
          <w:rFonts w:ascii="Arial" w:hAnsi="Arial"/>
          <w:b/>
        </w:rPr>
        <w:t>7.1</w:t>
      </w:r>
      <w:r w:rsidR="00172AA0">
        <w:rPr>
          <w:rFonts w:ascii="Arial" w:hAnsi="Arial"/>
          <w:b/>
        </w:rPr>
        <w:t>7</w:t>
      </w:r>
      <w:r w:rsidRPr="00FD4753">
        <w:rPr>
          <w:rFonts w:ascii="Arial" w:hAnsi="Arial"/>
          <w:b/>
        </w:rPr>
        <w:t>.</w:t>
      </w:r>
      <w:r w:rsidR="00D060DD" w:rsidRPr="00FD4753">
        <w:rPr>
          <w:rFonts w:ascii="Arial" w:hAnsi="Arial"/>
          <w:b/>
        </w:rPr>
        <w:t>4.</w:t>
      </w:r>
      <w:r w:rsidRPr="00FD4753">
        <w:rPr>
          <w:rFonts w:ascii="Arial" w:hAnsi="Arial"/>
          <w:b/>
        </w:rPr>
        <w:t xml:space="preserve"> QUALIFICAÇÃO TÉCNICA:</w:t>
      </w:r>
    </w:p>
    <w:p w14:paraId="154E6228" w14:textId="559DEF05" w:rsidR="00022498" w:rsidRPr="009C5FB4" w:rsidRDefault="00022498" w:rsidP="00022498">
      <w:pPr>
        <w:spacing w:before="220"/>
        <w:jc w:val="both"/>
        <w:rPr>
          <w:rFonts w:ascii="Arial" w:hAnsi="Arial"/>
        </w:rPr>
      </w:pPr>
      <w:r w:rsidRPr="009C5FB4">
        <w:rPr>
          <w:rFonts w:ascii="Arial" w:hAnsi="Arial"/>
          <w:b/>
        </w:rPr>
        <w:t>7.1</w:t>
      </w:r>
      <w:r w:rsidR="00172AA0" w:rsidRPr="009C5FB4">
        <w:rPr>
          <w:rFonts w:ascii="Arial" w:hAnsi="Arial"/>
          <w:b/>
        </w:rPr>
        <w:t>7</w:t>
      </w:r>
      <w:r w:rsidRPr="009C5FB4">
        <w:rPr>
          <w:rFonts w:ascii="Arial" w:hAnsi="Arial"/>
          <w:b/>
        </w:rPr>
        <w:t>.4.1. Qualificação técnica operacional:</w:t>
      </w:r>
    </w:p>
    <w:p w14:paraId="7B1850CD" w14:textId="0A7B71FD" w:rsidR="00022498" w:rsidRPr="00FB7BEF" w:rsidRDefault="00022498" w:rsidP="00022498">
      <w:pPr>
        <w:pStyle w:val="Corpodetexto21"/>
        <w:widowControl w:val="0"/>
        <w:tabs>
          <w:tab w:val="left" w:pos="360"/>
        </w:tabs>
        <w:spacing w:before="220"/>
        <w:rPr>
          <w:color w:val="auto"/>
          <w:szCs w:val="24"/>
        </w:rPr>
      </w:pPr>
      <w:r w:rsidRPr="00FB7BEF">
        <w:rPr>
          <w:color w:val="auto"/>
          <w:szCs w:val="24"/>
        </w:rPr>
        <w:t>a) Registro ou inscrição da licitante no Conselho Regional de Engenharia</w:t>
      </w:r>
      <w:r w:rsidR="00AB2060" w:rsidRPr="00FB7BEF">
        <w:rPr>
          <w:color w:val="auto"/>
          <w:szCs w:val="24"/>
        </w:rPr>
        <w:t xml:space="preserve"> </w:t>
      </w:r>
      <w:r w:rsidRPr="00FB7BEF">
        <w:rPr>
          <w:color w:val="auto"/>
          <w:szCs w:val="24"/>
        </w:rPr>
        <w:t>e Agronomia – CREA ou Conselho de Arquitetura e Urbanismo – CAU competente da região a que estiver vinculada a licitante</w:t>
      </w:r>
      <w:r w:rsidR="00FD4753" w:rsidRPr="00FB7BEF">
        <w:rPr>
          <w:color w:val="auto"/>
          <w:szCs w:val="24"/>
        </w:rPr>
        <w:t>;</w:t>
      </w:r>
    </w:p>
    <w:p w14:paraId="6EE0B21E" w14:textId="51B734CF" w:rsidR="00022498" w:rsidRPr="00FB7BEF" w:rsidRDefault="00022498" w:rsidP="00022498">
      <w:pPr>
        <w:pStyle w:val="Corpodetexto21"/>
        <w:tabs>
          <w:tab w:val="left" w:pos="360"/>
        </w:tabs>
        <w:spacing w:before="220"/>
        <w:rPr>
          <w:b/>
          <w:bCs/>
          <w:color w:val="auto"/>
          <w:szCs w:val="24"/>
          <w:u w:val="single"/>
        </w:rPr>
      </w:pPr>
      <w:r w:rsidRPr="00FB7BEF">
        <w:rPr>
          <w:color w:val="auto"/>
          <w:szCs w:val="24"/>
        </w:rPr>
        <w:t xml:space="preserve">b)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FB7BEF">
        <w:rPr>
          <w:b/>
          <w:bCs/>
          <w:color w:val="auto"/>
          <w:szCs w:val="24"/>
          <w:u w:val="single"/>
        </w:rPr>
        <w:t xml:space="preserve">comprovação de execução </w:t>
      </w:r>
      <w:r w:rsidR="00213BD7" w:rsidRPr="00FB7BEF">
        <w:rPr>
          <w:b/>
          <w:bCs/>
          <w:color w:val="auto"/>
          <w:szCs w:val="24"/>
          <w:u w:val="single"/>
        </w:rPr>
        <w:t xml:space="preserve">no mínimo de: </w:t>
      </w:r>
    </w:p>
    <w:p w14:paraId="223DCF57" w14:textId="77777777" w:rsidR="00213BD7" w:rsidRPr="00FB7BEF" w:rsidRDefault="00213BD7" w:rsidP="00E309E1">
      <w:pPr>
        <w:pStyle w:val="Expandido"/>
        <w:ind w:left="0"/>
        <w:rPr>
          <w:rFonts w:ascii="Arial" w:hAnsi="Arial" w:cs="Arial"/>
          <w:b/>
          <w:bCs/>
          <w:color w:val="EE0000"/>
          <w:sz w:val="24"/>
        </w:rPr>
      </w:pPr>
    </w:p>
    <w:p w14:paraId="70055EE5" w14:textId="63551390" w:rsidR="00FB7BEF" w:rsidRPr="00FB7BEF" w:rsidRDefault="00155A78" w:rsidP="00FB7BEF">
      <w:pPr>
        <w:pStyle w:val="Expandido"/>
        <w:ind w:left="0"/>
        <w:rPr>
          <w:rFonts w:ascii="Arial" w:hAnsi="Arial" w:cs="Arial"/>
          <w:b/>
          <w:bCs/>
          <w:color w:val="auto"/>
          <w:sz w:val="24"/>
        </w:rPr>
      </w:pPr>
      <w:r w:rsidRPr="00FB7BEF">
        <w:rPr>
          <w:rFonts w:ascii="Arial" w:hAnsi="Arial" w:cs="Arial"/>
          <w:b/>
          <w:bCs/>
          <w:color w:val="auto"/>
          <w:sz w:val="24"/>
        </w:rPr>
        <w:t xml:space="preserve">b.1) </w:t>
      </w:r>
      <w:r w:rsidR="00FB7BEF">
        <w:rPr>
          <w:rFonts w:ascii="Arial" w:hAnsi="Arial" w:cs="Arial"/>
          <w:b/>
          <w:bCs/>
          <w:color w:val="auto"/>
          <w:sz w:val="24"/>
        </w:rPr>
        <w:t>E</w:t>
      </w:r>
      <w:r w:rsidR="00FB7BEF" w:rsidRPr="00FB7BEF">
        <w:rPr>
          <w:rFonts w:ascii="Arial" w:hAnsi="Arial" w:cs="Arial"/>
          <w:b/>
          <w:bCs/>
          <w:color w:val="auto"/>
          <w:sz w:val="24"/>
        </w:rPr>
        <w:t>xecução de piso em bloco intertravado – 660,00 m²</w:t>
      </w:r>
      <w:r w:rsidR="00FB7BEF">
        <w:rPr>
          <w:rFonts w:ascii="Arial" w:hAnsi="Arial" w:cs="Arial"/>
          <w:b/>
          <w:bCs/>
          <w:color w:val="auto"/>
          <w:sz w:val="24"/>
        </w:rPr>
        <w:t>;</w:t>
      </w:r>
    </w:p>
    <w:p w14:paraId="31058203" w14:textId="77777777" w:rsidR="00FB7BEF" w:rsidRPr="00FB7BEF" w:rsidRDefault="00FB7BEF" w:rsidP="00E309E1">
      <w:pPr>
        <w:pStyle w:val="Expandido"/>
        <w:ind w:left="0"/>
        <w:rPr>
          <w:rFonts w:ascii="Arial" w:hAnsi="Arial" w:cs="Arial"/>
          <w:b/>
          <w:bCs/>
          <w:color w:val="auto"/>
          <w:sz w:val="24"/>
        </w:rPr>
      </w:pPr>
    </w:p>
    <w:p w14:paraId="3FF95EF2" w14:textId="5A8A1211" w:rsidR="00FB7BEF" w:rsidRPr="009D422C" w:rsidRDefault="003D1677" w:rsidP="00FB7BEF">
      <w:pPr>
        <w:pStyle w:val="Expandido"/>
        <w:ind w:left="0"/>
        <w:rPr>
          <w:rFonts w:ascii="Arial" w:hAnsi="Arial" w:cs="Arial"/>
          <w:b/>
          <w:bCs/>
          <w:color w:val="auto"/>
          <w:sz w:val="24"/>
        </w:rPr>
      </w:pPr>
      <w:r w:rsidRPr="009D422C">
        <w:rPr>
          <w:rFonts w:ascii="Arial" w:hAnsi="Arial" w:cs="Arial"/>
          <w:b/>
          <w:bCs/>
          <w:color w:val="auto"/>
          <w:sz w:val="24"/>
        </w:rPr>
        <w:t>b.2)</w:t>
      </w:r>
      <w:r w:rsidR="00FB7BEF" w:rsidRPr="009D422C">
        <w:rPr>
          <w:rFonts w:ascii="Arial" w:hAnsi="Arial" w:cs="Arial"/>
          <w:b/>
          <w:bCs/>
          <w:color w:val="auto"/>
          <w:sz w:val="24"/>
        </w:rPr>
        <w:t xml:space="preserve"> Plantio de grama – 3.420,00 m²;</w:t>
      </w:r>
    </w:p>
    <w:p w14:paraId="2E20DA53" w14:textId="5CBC49F9" w:rsidR="00FB7BEF" w:rsidRPr="009D422C" w:rsidRDefault="003D1677" w:rsidP="00E309E1">
      <w:pPr>
        <w:pStyle w:val="Expandido"/>
        <w:ind w:left="0"/>
        <w:rPr>
          <w:rFonts w:ascii="Arial" w:hAnsi="Arial" w:cs="Arial"/>
          <w:b/>
          <w:bCs/>
          <w:color w:val="auto"/>
          <w:sz w:val="24"/>
        </w:rPr>
      </w:pPr>
      <w:r w:rsidRPr="009D422C">
        <w:rPr>
          <w:rFonts w:ascii="Arial" w:hAnsi="Arial" w:cs="Arial"/>
          <w:b/>
          <w:bCs/>
          <w:color w:val="auto"/>
          <w:sz w:val="24"/>
        </w:rPr>
        <w:t xml:space="preserve"> </w:t>
      </w:r>
    </w:p>
    <w:p w14:paraId="2DDF5BDC" w14:textId="753D8B3D" w:rsidR="00FB7BEF" w:rsidRPr="00FB7BEF" w:rsidRDefault="003D1677" w:rsidP="00E309E1">
      <w:pPr>
        <w:pStyle w:val="Expandido"/>
        <w:ind w:left="0"/>
        <w:rPr>
          <w:rFonts w:ascii="Arial" w:hAnsi="Arial" w:cs="Arial"/>
          <w:b/>
          <w:bCs/>
          <w:color w:val="auto"/>
          <w:sz w:val="24"/>
        </w:rPr>
      </w:pPr>
      <w:r w:rsidRPr="00FB7BEF">
        <w:rPr>
          <w:rFonts w:ascii="Arial" w:hAnsi="Arial" w:cs="Arial"/>
          <w:b/>
          <w:bCs/>
          <w:color w:val="auto"/>
          <w:sz w:val="24"/>
        </w:rPr>
        <w:t xml:space="preserve">b.3) </w:t>
      </w:r>
      <w:r w:rsidR="00FB7BEF">
        <w:rPr>
          <w:rFonts w:ascii="Arial" w:hAnsi="Arial" w:cs="Arial"/>
          <w:b/>
          <w:bCs/>
          <w:color w:val="auto"/>
          <w:sz w:val="24"/>
        </w:rPr>
        <w:t>E</w:t>
      </w:r>
      <w:r w:rsidR="00FB7BEF" w:rsidRPr="00FB7BEF">
        <w:rPr>
          <w:rFonts w:ascii="Arial" w:hAnsi="Arial" w:cs="Arial"/>
          <w:b/>
          <w:bCs/>
          <w:color w:val="auto"/>
          <w:sz w:val="24"/>
        </w:rPr>
        <w:t>xecução de piso em concreto armado – 100,00 m³ ou 1.050,00 m²</w:t>
      </w:r>
      <w:r w:rsidR="00FB7BEF">
        <w:rPr>
          <w:rFonts w:ascii="Arial" w:hAnsi="Arial" w:cs="Arial"/>
          <w:b/>
          <w:bCs/>
          <w:color w:val="auto"/>
          <w:sz w:val="24"/>
        </w:rPr>
        <w:t>;</w:t>
      </w:r>
    </w:p>
    <w:p w14:paraId="134D8986" w14:textId="77777777" w:rsidR="00FB7BEF" w:rsidRPr="00FB7BEF" w:rsidRDefault="00FB7BEF" w:rsidP="00E309E1">
      <w:pPr>
        <w:pStyle w:val="Expandido"/>
        <w:ind w:left="0"/>
        <w:rPr>
          <w:rFonts w:ascii="Arial" w:hAnsi="Arial" w:cs="Arial"/>
          <w:b/>
          <w:bCs/>
          <w:color w:val="auto"/>
          <w:sz w:val="24"/>
        </w:rPr>
      </w:pPr>
    </w:p>
    <w:p w14:paraId="7A274A9F" w14:textId="304780AD" w:rsidR="00FB7BEF" w:rsidRPr="00FB7BEF" w:rsidRDefault="003D1677" w:rsidP="00FB7BEF">
      <w:pPr>
        <w:pStyle w:val="Expandido"/>
        <w:ind w:left="0"/>
        <w:rPr>
          <w:rFonts w:ascii="Arial" w:hAnsi="Arial" w:cs="Arial"/>
          <w:b/>
          <w:bCs/>
          <w:color w:val="auto"/>
          <w:sz w:val="24"/>
        </w:rPr>
      </w:pPr>
      <w:r w:rsidRPr="00FB7BEF">
        <w:rPr>
          <w:rFonts w:ascii="Arial" w:hAnsi="Arial" w:cs="Arial"/>
          <w:b/>
          <w:bCs/>
          <w:color w:val="auto"/>
          <w:sz w:val="24"/>
        </w:rPr>
        <w:t xml:space="preserve">b.4) </w:t>
      </w:r>
      <w:r w:rsidR="00FB7BEF">
        <w:rPr>
          <w:rFonts w:ascii="Arial" w:hAnsi="Arial" w:cs="Arial"/>
          <w:b/>
          <w:bCs/>
          <w:color w:val="auto"/>
          <w:sz w:val="24"/>
        </w:rPr>
        <w:t>E</w:t>
      </w:r>
      <w:r w:rsidR="00FB7BEF" w:rsidRPr="00FB7BEF">
        <w:rPr>
          <w:rFonts w:ascii="Arial" w:hAnsi="Arial" w:cs="Arial"/>
          <w:b/>
          <w:bCs/>
          <w:color w:val="auto"/>
          <w:sz w:val="24"/>
        </w:rPr>
        <w:t>xecução de instalação de estrutura do tipo alambrado – 165,00 m²</w:t>
      </w:r>
      <w:r w:rsidR="00FB7BEF">
        <w:rPr>
          <w:rFonts w:ascii="Arial" w:hAnsi="Arial" w:cs="Arial"/>
          <w:b/>
          <w:bCs/>
          <w:color w:val="auto"/>
          <w:sz w:val="24"/>
        </w:rPr>
        <w:t>;</w:t>
      </w:r>
    </w:p>
    <w:p w14:paraId="03953494" w14:textId="50669E83" w:rsidR="00FB7BEF" w:rsidRPr="00FB7BEF" w:rsidRDefault="00FB7BEF" w:rsidP="00E309E1">
      <w:pPr>
        <w:pStyle w:val="Expandido"/>
        <w:ind w:left="0"/>
        <w:rPr>
          <w:rFonts w:ascii="Arial" w:hAnsi="Arial" w:cs="Arial"/>
          <w:b/>
          <w:bCs/>
          <w:color w:val="auto"/>
          <w:sz w:val="24"/>
        </w:rPr>
      </w:pPr>
    </w:p>
    <w:p w14:paraId="395B9211" w14:textId="590D270C" w:rsidR="00FB7BEF" w:rsidRPr="00FB7BEF" w:rsidRDefault="003D1677" w:rsidP="00FB7BEF">
      <w:pPr>
        <w:pStyle w:val="Expandido"/>
        <w:ind w:left="0"/>
        <w:rPr>
          <w:rFonts w:ascii="Arial" w:hAnsi="Arial" w:cs="Arial"/>
          <w:b/>
          <w:bCs/>
          <w:color w:val="auto"/>
          <w:sz w:val="24"/>
        </w:rPr>
      </w:pPr>
      <w:r w:rsidRPr="00FB7BEF">
        <w:rPr>
          <w:rFonts w:ascii="Arial" w:hAnsi="Arial" w:cs="Arial"/>
          <w:b/>
          <w:bCs/>
          <w:color w:val="auto"/>
          <w:sz w:val="24"/>
        </w:rPr>
        <w:t xml:space="preserve">b.5) </w:t>
      </w:r>
      <w:r w:rsidR="00FB7BEF">
        <w:rPr>
          <w:rFonts w:ascii="Arial" w:hAnsi="Arial" w:cs="Arial"/>
          <w:b/>
          <w:bCs/>
          <w:color w:val="auto"/>
          <w:sz w:val="24"/>
        </w:rPr>
        <w:t>F</w:t>
      </w:r>
      <w:r w:rsidR="00FB7BEF" w:rsidRPr="00FB7BEF">
        <w:rPr>
          <w:rFonts w:ascii="Arial" w:hAnsi="Arial" w:cs="Arial"/>
          <w:b/>
          <w:bCs/>
          <w:color w:val="auto"/>
          <w:sz w:val="24"/>
        </w:rPr>
        <w:t>ornecimento e instalação de poste metálico – 24,00 unidades</w:t>
      </w:r>
      <w:r w:rsidR="00FB7BEF">
        <w:rPr>
          <w:rFonts w:ascii="Arial" w:hAnsi="Arial" w:cs="Arial"/>
          <w:b/>
          <w:bCs/>
          <w:color w:val="auto"/>
          <w:sz w:val="24"/>
        </w:rPr>
        <w:t>;</w:t>
      </w:r>
    </w:p>
    <w:p w14:paraId="601B0CF9" w14:textId="77777777" w:rsidR="00FB7BEF" w:rsidRPr="00FB7BEF" w:rsidRDefault="00FB7BEF" w:rsidP="00FB7BEF">
      <w:pPr>
        <w:pStyle w:val="Expandido"/>
        <w:ind w:left="0"/>
        <w:rPr>
          <w:rFonts w:ascii="Arial" w:hAnsi="Arial" w:cs="Arial"/>
          <w:b/>
          <w:bCs/>
          <w:color w:val="auto"/>
          <w:sz w:val="24"/>
        </w:rPr>
      </w:pPr>
    </w:p>
    <w:p w14:paraId="3D6A69C0" w14:textId="7DB5DEBD" w:rsidR="00FB7BEF" w:rsidRPr="009F6705" w:rsidRDefault="003D1677" w:rsidP="009F6705">
      <w:pPr>
        <w:pStyle w:val="Expandido"/>
        <w:ind w:left="0"/>
        <w:rPr>
          <w:rFonts w:ascii="Arial" w:hAnsi="Arial" w:cs="Arial"/>
          <w:b/>
          <w:bCs/>
          <w:color w:val="auto"/>
          <w:sz w:val="24"/>
        </w:rPr>
      </w:pPr>
      <w:r w:rsidRPr="00FB7BEF">
        <w:rPr>
          <w:rFonts w:ascii="Arial" w:hAnsi="Arial" w:cs="Arial"/>
          <w:b/>
          <w:bCs/>
          <w:color w:val="auto"/>
          <w:sz w:val="24"/>
        </w:rPr>
        <w:t xml:space="preserve">b.6) </w:t>
      </w:r>
      <w:r w:rsidR="00FB7BEF">
        <w:rPr>
          <w:rFonts w:ascii="Arial" w:hAnsi="Arial" w:cs="Arial"/>
          <w:b/>
          <w:bCs/>
          <w:color w:val="auto"/>
          <w:sz w:val="24"/>
        </w:rPr>
        <w:t>F</w:t>
      </w:r>
      <w:r w:rsidR="00FB7BEF" w:rsidRPr="00FB7BEF">
        <w:rPr>
          <w:rFonts w:ascii="Arial" w:hAnsi="Arial" w:cs="Arial"/>
          <w:b/>
          <w:bCs/>
          <w:color w:val="auto"/>
          <w:sz w:val="24"/>
        </w:rPr>
        <w:t>ornecimento e instalação de luminárias led em poste – 50,00 unidades.</w:t>
      </w:r>
    </w:p>
    <w:p w14:paraId="5EF0FCF2" w14:textId="6179AD45" w:rsidR="00896D7F" w:rsidRPr="00161D9F" w:rsidRDefault="00022498" w:rsidP="00AA793A">
      <w:pPr>
        <w:pStyle w:val="Corpodetexto21"/>
        <w:widowControl w:val="0"/>
        <w:tabs>
          <w:tab w:val="left" w:pos="360"/>
        </w:tabs>
        <w:spacing w:before="360"/>
        <w:rPr>
          <w:color w:val="auto"/>
          <w:szCs w:val="24"/>
        </w:rPr>
      </w:pPr>
      <w:r w:rsidRPr="00161D9F">
        <w:rPr>
          <w:b/>
          <w:bCs/>
          <w:color w:val="auto"/>
          <w:szCs w:val="24"/>
        </w:rPr>
        <w:lastRenderedPageBreak/>
        <w:t>7.1</w:t>
      </w:r>
      <w:r w:rsidR="00172AA0" w:rsidRPr="00161D9F">
        <w:rPr>
          <w:b/>
          <w:bCs/>
          <w:color w:val="auto"/>
          <w:szCs w:val="24"/>
        </w:rPr>
        <w:t>7</w:t>
      </w:r>
      <w:r w:rsidRPr="00161D9F">
        <w:rPr>
          <w:b/>
          <w:bCs/>
          <w:color w:val="auto"/>
          <w:szCs w:val="24"/>
        </w:rPr>
        <w:t>.4.2. Qualificação técnica profissional</w:t>
      </w:r>
      <w:r w:rsidR="001D35A8" w:rsidRPr="00161D9F">
        <w:rPr>
          <w:b/>
          <w:bCs/>
          <w:color w:val="auto"/>
          <w:szCs w:val="24"/>
        </w:rPr>
        <w:t xml:space="preserve">, </w:t>
      </w:r>
      <w:bookmarkStart w:id="36" w:name="_Hlk202441496"/>
      <w:r w:rsidR="001D35A8" w:rsidRPr="00161D9F">
        <w:rPr>
          <w:b/>
          <w:bCs/>
          <w:color w:val="auto"/>
          <w:szCs w:val="24"/>
          <w:u w:val="single"/>
        </w:rPr>
        <w:t>para fins de contratação</w:t>
      </w:r>
      <w:r w:rsidR="001D35A8" w:rsidRPr="00161D9F">
        <w:rPr>
          <w:b/>
          <w:bCs/>
          <w:color w:val="auto"/>
          <w:szCs w:val="24"/>
        </w:rPr>
        <w:t xml:space="preserve">: </w:t>
      </w:r>
      <w:r w:rsidR="001D35A8" w:rsidRPr="00161D9F">
        <w:rPr>
          <w:color w:val="auto"/>
          <w:szCs w:val="24"/>
        </w:rPr>
        <w:t xml:space="preserve">     </w:t>
      </w:r>
      <w:bookmarkEnd w:id="36"/>
      <w:r w:rsidRPr="00161D9F">
        <w:rPr>
          <w:color w:val="auto"/>
          <w:szCs w:val="24"/>
        </w:rPr>
        <w:t xml:space="preserve">    </w:t>
      </w:r>
    </w:p>
    <w:p w14:paraId="20BB9FD5" w14:textId="77777777" w:rsidR="00022498" w:rsidRPr="00161D9F" w:rsidRDefault="00022498" w:rsidP="00022498">
      <w:pPr>
        <w:pStyle w:val="Corpodetexto21"/>
        <w:tabs>
          <w:tab w:val="left" w:pos="360"/>
        </w:tabs>
        <w:spacing w:before="206"/>
        <w:rPr>
          <w:color w:val="auto"/>
          <w:szCs w:val="24"/>
        </w:rPr>
      </w:pPr>
      <w:r w:rsidRPr="00161D9F">
        <w:rPr>
          <w:color w:val="auto"/>
          <w:szCs w:val="24"/>
        </w:rPr>
        <w:t>a) Declaração indicando o nome, CPF e número de registro na entidade profissional competente do Responsável Técnico que acompanhará a execução dos serviços de que trata o objeto.</w:t>
      </w:r>
    </w:p>
    <w:p w14:paraId="58EF77F5" w14:textId="77777777" w:rsidR="00022498" w:rsidRPr="00D41AA9" w:rsidRDefault="00022498" w:rsidP="00022498">
      <w:pPr>
        <w:pStyle w:val="Corpodetexto21"/>
        <w:tabs>
          <w:tab w:val="left" w:pos="360"/>
        </w:tabs>
        <w:spacing w:before="206"/>
        <w:rPr>
          <w:color w:val="auto"/>
          <w:szCs w:val="24"/>
        </w:rPr>
      </w:pPr>
      <w:r w:rsidRPr="00161D9F">
        <w:rPr>
          <w:color w:val="auto"/>
          <w:szCs w:val="24"/>
        </w:rPr>
        <w:t xml:space="preserve">a.1) O profissional indicado como Responsável Técnico do contrato </w:t>
      </w:r>
      <w:r w:rsidRPr="00D41AA9">
        <w:rPr>
          <w:color w:val="auto"/>
          <w:szCs w:val="24"/>
        </w:rPr>
        <w:t>deverá ter formação de engenheiro ou arquiteto.</w:t>
      </w:r>
    </w:p>
    <w:p w14:paraId="75D9DA14" w14:textId="77777777" w:rsidR="00022498" w:rsidRPr="00F5428F" w:rsidRDefault="00022498" w:rsidP="00022498">
      <w:pPr>
        <w:pStyle w:val="Corpodetexto21"/>
        <w:tabs>
          <w:tab w:val="left" w:pos="360"/>
        </w:tabs>
        <w:spacing w:before="206"/>
        <w:rPr>
          <w:color w:val="auto"/>
          <w:szCs w:val="24"/>
        </w:rPr>
      </w:pPr>
      <w:r w:rsidRPr="00F5428F">
        <w:rPr>
          <w:color w:val="auto"/>
          <w:szCs w:val="24"/>
        </w:rPr>
        <w:t xml:space="preserve">a.2) O vínculo empregatício com o profissional indicado como Responsável Técnico deverá ser comprovado mediante a apresentação de cópia da carteira de trabalho (CTPS), em que conste a licitante como contratante; do contrato social da licitante, em que conste o profissional como sócio; do contrato de trabalho ou contrato de prestação de serviço; ou, ainda, de </w:t>
      </w:r>
      <w:r w:rsidRPr="001D35A8">
        <w:rPr>
          <w:b/>
          <w:bCs/>
          <w:color w:val="auto"/>
          <w:szCs w:val="24"/>
        </w:rPr>
        <w:t>declaração de contratação futura</w:t>
      </w:r>
      <w:r w:rsidRPr="00F5428F">
        <w:rPr>
          <w:color w:val="auto"/>
          <w:szCs w:val="24"/>
        </w:rPr>
        <w:t xml:space="preserve"> do profissional detentor do atestado apresentado, desde que acompanhada de declaração de anuência do profissional.</w:t>
      </w:r>
    </w:p>
    <w:p w14:paraId="3839EFE0" w14:textId="501A45D1" w:rsidR="00AE0447" w:rsidRDefault="00022498" w:rsidP="0092514B">
      <w:pPr>
        <w:pStyle w:val="Corpodetexto21"/>
        <w:tabs>
          <w:tab w:val="left" w:pos="360"/>
        </w:tabs>
        <w:spacing w:before="206"/>
        <w:rPr>
          <w:color w:val="auto"/>
          <w:szCs w:val="24"/>
        </w:rPr>
      </w:pPr>
      <w:r w:rsidRPr="00F5428F">
        <w:rPr>
          <w:color w:val="auto"/>
          <w:szCs w:val="24"/>
        </w:rPr>
        <w:t>b) Comprovação de 1 (uma) ou mais Certidão(</w:t>
      </w:r>
      <w:proofErr w:type="spellStart"/>
      <w:r w:rsidRPr="00F5428F">
        <w:rPr>
          <w:color w:val="auto"/>
          <w:szCs w:val="24"/>
        </w:rPr>
        <w:t>ões</w:t>
      </w:r>
      <w:proofErr w:type="spellEnd"/>
      <w:r w:rsidRPr="00F5428F">
        <w:rPr>
          <w:color w:val="auto"/>
          <w:szCs w:val="24"/>
        </w:rPr>
        <w:t xml:space="preserve">) de Acervo Técnico – CAT expedido(s) em nome do profissional indicado como Responsável Técnico do contrato, por Conselho Regional de Engenharia, Arquitetura e Agronomia – CREA ou Conselho de Arquitetura e Urbanismo – CAU competente da região onde os </w:t>
      </w:r>
      <w:r w:rsidRPr="00F04AAC">
        <w:rPr>
          <w:color w:val="auto"/>
          <w:szCs w:val="24"/>
        </w:rPr>
        <w:t xml:space="preserve">serviços foram prestados, que comprove(m) ter o profissional executado para administração pública ou privada - que não a própria licitante (CNPJ diferente) - </w:t>
      </w:r>
      <w:r w:rsidRPr="00161D9F">
        <w:rPr>
          <w:color w:val="auto"/>
          <w:szCs w:val="24"/>
        </w:rPr>
        <w:t>serviço(s) relativo(s) a:</w:t>
      </w:r>
    </w:p>
    <w:p w14:paraId="27075C4A" w14:textId="77777777" w:rsidR="00AA5DFC" w:rsidRDefault="00AA5DFC" w:rsidP="00601E51">
      <w:pPr>
        <w:pStyle w:val="Expandido"/>
        <w:ind w:left="0"/>
        <w:rPr>
          <w:rFonts w:ascii="Arial" w:hAnsi="Arial" w:cs="Arial"/>
          <w:b/>
          <w:bCs/>
          <w:color w:val="EE0000"/>
          <w:sz w:val="24"/>
        </w:rPr>
      </w:pPr>
    </w:p>
    <w:p w14:paraId="514BD478" w14:textId="3F32ECCD" w:rsidR="00AA5DFC" w:rsidRPr="00076126" w:rsidRDefault="00575789" w:rsidP="00AA5DFC">
      <w:pPr>
        <w:pStyle w:val="Expandido"/>
        <w:ind w:left="0"/>
        <w:rPr>
          <w:rFonts w:ascii="Arial" w:hAnsi="Arial" w:cs="Arial"/>
          <w:b/>
          <w:bCs/>
          <w:color w:val="auto"/>
          <w:sz w:val="24"/>
        </w:rPr>
      </w:pPr>
      <w:r w:rsidRPr="00076126">
        <w:rPr>
          <w:rFonts w:ascii="Arial" w:hAnsi="Arial" w:cs="Arial"/>
          <w:b/>
          <w:bCs/>
          <w:color w:val="auto"/>
          <w:sz w:val="24"/>
        </w:rPr>
        <w:t xml:space="preserve">b.1) </w:t>
      </w:r>
      <w:r w:rsidR="00D438A9">
        <w:rPr>
          <w:rFonts w:ascii="Arial" w:hAnsi="Arial" w:cs="Arial"/>
          <w:b/>
          <w:bCs/>
          <w:color w:val="auto"/>
          <w:sz w:val="24"/>
        </w:rPr>
        <w:t>E</w:t>
      </w:r>
      <w:r w:rsidR="00D438A9" w:rsidRPr="00325FCA">
        <w:rPr>
          <w:rFonts w:ascii="Arial" w:hAnsi="Arial" w:cs="Arial"/>
          <w:b/>
          <w:bCs/>
          <w:color w:val="auto"/>
          <w:sz w:val="24"/>
        </w:rPr>
        <w:t>xecução de piso em bloco intertravado</w:t>
      </w:r>
      <w:r w:rsidR="00D438A9">
        <w:rPr>
          <w:rFonts w:ascii="Arial" w:hAnsi="Arial" w:cs="Arial"/>
          <w:b/>
          <w:bCs/>
          <w:color w:val="auto"/>
          <w:sz w:val="24"/>
        </w:rPr>
        <w:t>;</w:t>
      </w:r>
    </w:p>
    <w:p w14:paraId="6522EB6A" w14:textId="77777777" w:rsidR="00AA5DFC" w:rsidRPr="00076126" w:rsidRDefault="00AA5DFC" w:rsidP="00AA5DFC">
      <w:pPr>
        <w:pStyle w:val="Expandido"/>
        <w:rPr>
          <w:rFonts w:ascii="Arial" w:hAnsi="Arial" w:cs="Arial"/>
          <w:b/>
          <w:bCs/>
          <w:color w:val="auto"/>
          <w:sz w:val="24"/>
        </w:rPr>
      </w:pPr>
    </w:p>
    <w:p w14:paraId="33BA1004" w14:textId="561EB996" w:rsidR="00D438A9" w:rsidRPr="00BE28A1" w:rsidRDefault="00575789" w:rsidP="00D438A9">
      <w:pPr>
        <w:pStyle w:val="Expandido"/>
        <w:ind w:left="0"/>
        <w:rPr>
          <w:rFonts w:ascii="Arial" w:hAnsi="Arial" w:cs="Arial"/>
          <w:b/>
          <w:bCs/>
          <w:color w:val="auto"/>
          <w:sz w:val="24"/>
        </w:rPr>
      </w:pPr>
      <w:r w:rsidRPr="00BE28A1">
        <w:rPr>
          <w:rFonts w:ascii="Arial" w:hAnsi="Arial" w:cs="Arial"/>
          <w:b/>
          <w:bCs/>
          <w:color w:val="auto"/>
          <w:sz w:val="24"/>
        </w:rPr>
        <w:t xml:space="preserve">b.2) </w:t>
      </w:r>
      <w:r w:rsidR="00BE28A1" w:rsidRPr="00BE28A1">
        <w:rPr>
          <w:rFonts w:ascii="Arial" w:hAnsi="Arial" w:cs="Arial"/>
          <w:b/>
          <w:bCs/>
          <w:color w:val="auto"/>
          <w:sz w:val="24"/>
        </w:rPr>
        <w:t>P</w:t>
      </w:r>
      <w:r w:rsidR="00D438A9" w:rsidRPr="00BE28A1">
        <w:rPr>
          <w:rFonts w:ascii="Arial" w:hAnsi="Arial" w:cs="Arial"/>
          <w:b/>
          <w:bCs/>
          <w:color w:val="auto"/>
          <w:sz w:val="24"/>
        </w:rPr>
        <w:t xml:space="preserve">lantio de grama; </w:t>
      </w:r>
    </w:p>
    <w:p w14:paraId="3F8C7DC9" w14:textId="77777777" w:rsidR="00AA5DFC" w:rsidRPr="00D438A9" w:rsidRDefault="00AA5DFC" w:rsidP="00D438A9">
      <w:pPr>
        <w:pStyle w:val="Expandido"/>
        <w:ind w:left="0"/>
        <w:rPr>
          <w:rFonts w:ascii="Arial" w:hAnsi="Arial" w:cs="Arial"/>
          <w:b/>
          <w:bCs/>
          <w:color w:val="EE0000"/>
          <w:sz w:val="24"/>
        </w:rPr>
      </w:pPr>
    </w:p>
    <w:p w14:paraId="6945B2A6" w14:textId="19F7D5AF" w:rsidR="00D438A9" w:rsidRPr="00325FCA" w:rsidRDefault="00575789" w:rsidP="00D438A9">
      <w:pPr>
        <w:pStyle w:val="Expandido"/>
        <w:ind w:left="0"/>
        <w:rPr>
          <w:rFonts w:ascii="Arial" w:hAnsi="Arial" w:cs="Arial"/>
          <w:b/>
          <w:bCs/>
          <w:color w:val="auto"/>
          <w:sz w:val="24"/>
        </w:rPr>
      </w:pPr>
      <w:r w:rsidRPr="00076126">
        <w:rPr>
          <w:rFonts w:ascii="Arial" w:hAnsi="Arial" w:cs="Arial"/>
          <w:b/>
          <w:bCs/>
          <w:color w:val="auto"/>
          <w:sz w:val="24"/>
        </w:rPr>
        <w:t xml:space="preserve">b.3) </w:t>
      </w:r>
      <w:r w:rsidR="00D438A9">
        <w:rPr>
          <w:rFonts w:ascii="Arial" w:hAnsi="Arial" w:cs="Arial"/>
          <w:b/>
          <w:bCs/>
          <w:color w:val="auto"/>
          <w:sz w:val="24"/>
        </w:rPr>
        <w:t>E</w:t>
      </w:r>
      <w:r w:rsidR="00D438A9" w:rsidRPr="00325FCA">
        <w:rPr>
          <w:rFonts w:ascii="Arial" w:hAnsi="Arial" w:cs="Arial"/>
          <w:b/>
          <w:bCs/>
          <w:color w:val="auto"/>
          <w:sz w:val="24"/>
        </w:rPr>
        <w:t>xecução de piso em concreto armado</w:t>
      </w:r>
      <w:r w:rsidR="00D438A9">
        <w:rPr>
          <w:rFonts w:ascii="Arial" w:hAnsi="Arial" w:cs="Arial"/>
          <w:b/>
          <w:bCs/>
          <w:color w:val="auto"/>
          <w:sz w:val="24"/>
        </w:rPr>
        <w:t>;</w:t>
      </w:r>
      <w:r w:rsidR="00D438A9" w:rsidRPr="00325FCA">
        <w:rPr>
          <w:rFonts w:ascii="Arial" w:hAnsi="Arial" w:cs="Arial"/>
          <w:b/>
          <w:bCs/>
          <w:color w:val="auto"/>
          <w:sz w:val="24"/>
        </w:rPr>
        <w:t xml:space="preserve"> </w:t>
      </w:r>
    </w:p>
    <w:p w14:paraId="3B6D63E1" w14:textId="77777777" w:rsidR="00AA5DFC" w:rsidRPr="00076126" w:rsidRDefault="00AA5DFC" w:rsidP="00D438A9">
      <w:pPr>
        <w:pStyle w:val="Expandido"/>
        <w:ind w:left="0"/>
        <w:rPr>
          <w:rFonts w:ascii="Arial" w:hAnsi="Arial" w:cs="Arial"/>
          <w:b/>
          <w:bCs/>
          <w:color w:val="auto"/>
          <w:sz w:val="24"/>
        </w:rPr>
      </w:pPr>
    </w:p>
    <w:p w14:paraId="6A75DE55" w14:textId="15DF2971" w:rsidR="00D438A9" w:rsidRPr="00325FCA" w:rsidRDefault="00575789" w:rsidP="00D438A9">
      <w:pPr>
        <w:pStyle w:val="Expandido"/>
        <w:ind w:left="0"/>
        <w:rPr>
          <w:rFonts w:ascii="Arial" w:hAnsi="Arial" w:cs="Arial"/>
          <w:b/>
          <w:bCs/>
          <w:color w:val="auto"/>
          <w:sz w:val="24"/>
        </w:rPr>
      </w:pPr>
      <w:r w:rsidRPr="00076126">
        <w:rPr>
          <w:rFonts w:ascii="Arial" w:hAnsi="Arial" w:cs="Arial"/>
          <w:b/>
          <w:bCs/>
          <w:color w:val="auto"/>
          <w:sz w:val="24"/>
        </w:rPr>
        <w:t xml:space="preserve">b.4) </w:t>
      </w:r>
      <w:r w:rsidR="00D438A9">
        <w:rPr>
          <w:rFonts w:ascii="Arial" w:hAnsi="Arial" w:cs="Arial"/>
          <w:b/>
          <w:bCs/>
          <w:color w:val="auto"/>
          <w:sz w:val="24"/>
        </w:rPr>
        <w:t>E</w:t>
      </w:r>
      <w:r w:rsidR="00D438A9" w:rsidRPr="00325FCA">
        <w:rPr>
          <w:rFonts w:ascii="Arial" w:hAnsi="Arial" w:cs="Arial"/>
          <w:b/>
          <w:bCs/>
          <w:color w:val="auto"/>
          <w:sz w:val="24"/>
        </w:rPr>
        <w:t>xecução de instalação de estrutura do tipo alambrado</w:t>
      </w:r>
      <w:r w:rsidR="00D438A9">
        <w:rPr>
          <w:rFonts w:ascii="Arial" w:hAnsi="Arial" w:cs="Arial"/>
          <w:b/>
          <w:bCs/>
          <w:color w:val="auto"/>
          <w:sz w:val="24"/>
        </w:rPr>
        <w:t>;</w:t>
      </w:r>
      <w:r w:rsidR="00D438A9" w:rsidRPr="00325FCA">
        <w:rPr>
          <w:rFonts w:ascii="Arial" w:hAnsi="Arial" w:cs="Arial"/>
          <w:b/>
          <w:bCs/>
          <w:color w:val="auto"/>
          <w:sz w:val="24"/>
        </w:rPr>
        <w:t xml:space="preserve"> </w:t>
      </w:r>
    </w:p>
    <w:p w14:paraId="2B039928" w14:textId="46DF40EA" w:rsidR="00AA5DFC" w:rsidRPr="00076126" w:rsidRDefault="00AA5DFC" w:rsidP="00325FCA">
      <w:pPr>
        <w:pStyle w:val="Expandido"/>
        <w:ind w:left="0"/>
        <w:rPr>
          <w:rFonts w:ascii="Arial" w:hAnsi="Arial" w:cs="Arial"/>
          <w:b/>
          <w:bCs/>
          <w:color w:val="auto"/>
          <w:sz w:val="24"/>
        </w:rPr>
      </w:pPr>
    </w:p>
    <w:p w14:paraId="7434E573" w14:textId="3601F4A0" w:rsidR="00D438A9" w:rsidRPr="00325FCA" w:rsidRDefault="00575789" w:rsidP="00D438A9">
      <w:pPr>
        <w:pStyle w:val="Expandido"/>
        <w:ind w:left="0"/>
        <w:rPr>
          <w:rFonts w:ascii="Arial" w:hAnsi="Arial" w:cs="Arial"/>
          <w:b/>
          <w:bCs/>
          <w:color w:val="auto"/>
          <w:sz w:val="24"/>
        </w:rPr>
      </w:pPr>
      <w:r w:rsidRPr="00076126">
        <w:rPr>
          <w:rFonts w:ascii="Arial" w:hAnsi="Arial" w:cs="Arial"/>
          <w:b/>
          <w:bCs/>
          <w:color w:val="auto"/>
          <w:sz w:val="24"/>
        </w:rPr>
        <w:t xml:space="preserve">b.5) </w:t>
      </w:r>
      <w:r w:rsidR="00D438A9">
        <w:rPr>
          <w:rFonts w:ascii="Arial" w:hAnsi="Arial" w:cs="Arial"/>
          <w:b/>
          <w:bCs/>
          <w:color w:val="auto"/>
          <w:sz w:val="24"/>
        </w:rPr>
        <w:t>I</w:t>
      </w:r>
      <w:r w:rsidR="00D438A9" w:rsidRPr="00325FCA">
        <w:rPr>
          <w:rFonts w:ascii="Arial" w:hAnsi="Arial" w:cs="Arial"/>
          <w:b/>
          <w:bCs/>
          <w:color w:val="auto"/>
          <w:sz w:val="24"/>
        </w:rPr>
        <w:t>nstalação de poste metálico</w:t>
      </w:r>
      <w:r w:rsidR="00D438A9">
        <w:rPr>
          <w:rFonts w:ascii="Arial" w:hAnsi="Arial" w:cs="Arial"/>
          <w:b/>
          <w:bCs/>
          <w:color w:val="auto"/>
          <w:sz w:val="24"/>
        </w:rPr>
        <w:t>;</w:t>
      </w:r>
      <w:r w:rsidR="00D438A9" w:rsidRPr="00325FCA">
        <w:rPr>
          <w:rFonts w:ascii="Arial" w:hAnsi="Arial" w:cs="Arial"/>
          <w:b/>
          <w:bCs/>
          <w:color w:val="auto"/>
          <w:sz w:val="24"/>
        </w:rPr>
        <w:t xml:space="preserve"> </w:t>
      </w:r>
    </w:p>
    <w:p w14:paraId="501C7A95" w14:textId="77777777" w:rsidR="00AA5DFC" w:rsidRPr="00076126" w:rsidRDefault="00AA5DFC" w:rsidP="00D438A9">
      <w:pPr>
        <w:pStyle w:val="Expandido"/>
        <w:ind w:left="0"/>
        <w:rPr>
          <w:rFonts w:ascii="Arial" w:hAnsi="Arial" w:cs="Arial"/>
          <w:b/>
          <w:bCs/>
          <w:color w:val="auto"/>
          <w:sz w:val="24"/>
        </w:rPr>
      </w:pPr>
    </w:p>
    <w:p w14:paraId="4AA2259E" w14:textId="67C0D681" w:rsidR="00D438A9" w:rsidRPr="00325FCA" w:rsidRDefault="00575789" w:rsidP="00D438A9">
      <w:pPr>
        <w:pStyle w:val="Expandido"/>
        <w:ind w:left="0"/>
        <w:rPr>
          <w:rFonts w:ascii="Arial" w:hAnsi="Arial" w:cs="Arial"/>
          <w:b/>
          <w:bCs/>
          <w:color w:val="auto"/>
          <w:sz w:val="24"/>
        </w:rPr>
      </w:pPr>
      <w:r w:rsidRPr="00076126">
        <w:rPr>
          <w:rFonts w:ascii="Arial" w:hAnsi="Arial" w:cs="Arial"/>
          <w:b/>
          <w:bCs/>
          <w:color w:val="auto"/>
          <w:sz w:val="24"/>
        </w:rPr>
        <w:t xml:space="preserve">b.6) </w:t>
      </w:r>
      <w:r w:rsidR="00D438A9">
        <w:rPr>
          <w:rFonts w:ascii="Arial" w:hAnsi="Arial" w:cs="Arial"/>
          <w:b/>
          <w:bCs/>
          <w:color w:val="auto"/>
          <w:sz w:val="24"/>
        </w:rPr>
        <w:t>I</w:t>
      </w:r>
      <w:r w:rsidR="00D438A9" w:rsidRPr="00325FCA">
        <w:rPr>
          <w:rFonts w:ascii="Arial" w:hAnsi="Arial" w:cs="Arial"/>
          <w:b/>
          <w:bCs/>
          <w:color w:val="auto"/>
          <w:sz w:val="24"/>
        </w:rPr>
        <w:t>nstalação de luminárias led em poste</w:t>
      </w:r>
      <w:r w:rsidR="00D438A9">
        <w:rPr>
          <w:rFonts w:ascii="Arial" w:hAnsi="Arial" w:cs="Arial"/>
          <w:b/>
          <w:bCs/>
          <w:color w:val="auto"/>
          <w:sz w:val="24"/>
        </w:rPr>
        <w:t>.</w:t>
      </w:r>
    </w:p>
    <w:p w14:paraId="02A56458" w14:textId="498A0580" w:rsidR="00325FCA" w:rsidRDefault="00325FCA" w:rsidP="0064449F">
      <w:pPr>
        <w:pStyle w:val="Expandido"/>
        <w:ind w:left="0"/>
        <w:rPr>
          <w:rFonts w:ascii="Arial" w:hAnsi="Arial" w:cs="Arial"/>
          <w:b/>
          <w:bCs/>
          <w:color w:val="auto"/>
          <w:sz w:val="24"/>
        </w:rPr>
      </w:pPr>
    </w:p>
    <w:p w14:paraId="0A65F433" w14:textId="2B759A69" w:rsidR="00022498" w:rsidRPr="0064449F" w:rsidRDefault="00022498" w:rsidP="0064449F">
      <w:pPr>
        <w:pStyle w:val="Expandido"/>
        <w:ind w:left="0"/>
        <w:rPr>
          <w:rFonts w:ascii="Arial" w:hAnsi="Arial" w:cs="Arial"/>
          <w:b/>
          <w:bCs/>
          <w:color w:val="auto"/>
          <w:sz w:val="24"/>
        </w:rPr>
      </w:pPr>
      <w:r w:rsidRPr="0064449F">
        <w:rPr>
          <w:rFonts w:ascii="Arial" w:hAnsi="Arial" w:cs="Arial"/>
          <w:color w:val="auto"/>
          <w:sz w:val="24"/>
        </w:rPr>
        <w:t>c) O profissional que apresentar documentação para comprovação da qualificação técnica acima deverá, obrigatoriamente, ser o responsável pelo acompanhamento da execução dos serviços de que tratam o objeto desta contratação.</w:t>
      </w:r>
    </w:p>
    <w:p w14:paraId="04560DB1"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d) Caso a contratada venha a alterar o responsável técnico posteriormente, deverá comprovar que o novo responsável possui a qualificação exigida neste Edital.</w:t>
      </w:r>
    </w:p>
    <w:p w14:paraId="7457E583" w14:textId="77777777" w:rsidR="00022498" w:rsidRPr="004051CE" w:rsidRDefault="00022498" w:rsidP="000A5EC6">
      <w:pPr>
        <w:pStyle w:val="Corpodetexto21"/>
        <w:tabs>
          <w:tab w:val="left" w:pos="360"/>
        </w:tabs>
        <w:spacing w:before="206" w:line="259" w:lineRule="auto"/>
        <w:rPr>
          <w:color w:val="auto"/>
          <w:szCs w:val="24"/>
        </w:rPr>
      </w:pPr>
      <w:r w:rsidRPr="004051CE">
        <w:rPr>
          <w:color w:val="auto"/>
          <w:szCs w:val="24"/>
        </w:rPr>
        <w:t>e) Com o intuito de tornar mais célere a análise pelo agente de contratação, deverão ser destacados (grifados), nos atestados, os itens correspondentes às solicitações de qualificação técnica prevista neste Edital.</w:t>
      </w:r>
    </w:p>
    <w:p w14:paraId="6B0CC4DA" w14:textId="73EE097D" w:rsidR="00022498" w:rsidRPr="004051CE" w:rsidRDefault="00022498" w:rsidP="000A5EC6">
      <w:pPr>
        <w:pStyle w:val="Corpodetexto21"/>
        <w:tabs>
          <w:tab w:val="left" w:pos="360"/>
        </w:tabs>
        <w:spacing w:before="206" w:line="259" w:lineRule="auto"/>
        <w:rPr>
          <w:color w:val="auto"/>
          <w:szCs w:val="24"/>
        </w:rPr>
      </w:pPr>
      <w:r w:rsidRPr="000062AD">
        <w:rPr>
          <w:color w:val="auto"/>
          <w:szCs w:val="24"/>
        </w:rPr>
        <w:t xml:space="preserve">f) A comprovação a </w:t>
      </w:r>
      <w:r w:rsidRPr="007A1513">
        <w:rPr>
          <w:color w:val="auto"/>
          <w:szCs w:val="24"/>
        </w:rPr>
        <w:t xml:space="preserve">que se refere o subitem </w:t>
      </w:r>
      <w:r w:rsidRPr="007A1513">
        <w:rPr>
          <w:bCs/>
          <w:color w:val="auto"/>
          <w:szCs w:val="24"/>
        </w:rPr>
        <w:t>7.1</w:t>
      </w:r>
      <w:r w:rsidR="00D906E2" w:rsidRPr="007A1513">
        <w:rPr>
          <w:bCs/>
          <w:color w:val="auto"/>
          <w:szCs w:val="24"/>
        </w:rPr>
        <w:t>7</w:t>
      </w:r>
      <w:r w:rsidRPr="007A1513">
        <w:rPr>
          <w:bCs/>
          <w:color w:val="auto"/>
          <w:szCs w:val="24"/>
        </w:rPr>
        <w:t>.4.1</w:t>
      </w:r>
      <w:r w:rsidR="007C5BE2" w:rsidRPr="007A1513">
        <w:rPr>
          <w:bCs/>
          <w:color w:val="auto"/>
          <w:szCs w:val="24"/>
        </w:rPr>
        <w:t xml:space="preserve"> - </w:t>
      </w:r>
      <w:r w:rsidRPr="007A1513">
        <w:rPr>
          <w:bCs/>
          <w:color w:val="auto"/>
          <w:szCs w:val="24"/>
        </w:rPr>
        <w:t>b</w:t>
      </w:r>
      <w:r w:rsidRPr="007A1513">
        <w:rPr>
          <w:color w:val="auto"/>
          <w:szCs w:val="24"/>
        </w:rPr>
        <w:t>.1), b.2)</w:t>
      </w:r>
      <w:r w:rsidR="000062AD" w:rsidRPr="007A1513">
        <w:rPr>
          <w:color w:val="auto"/>
          <w:szCs w:val="24"/>
        </w:rPr>
        <w:t xml:space="preserve">, </w:t>
      </w:r>
      <w:r w:rsidRPr="007A1513">
        <w:rPr>
          <w:color w:val="auto"/>
          <w:szCs w:val="24"/>
        </w:rPr>
        <w:t>b.3)</w:t>
      </w:r>
      <w:r w:rsidR="001529FE" w:rsidRPr="007A1513">
        <w:rPr>
          <w:color w:val="auto"/>
          <w:szCs w:val="24"/>
        </w:rPr>
        <w:t xml:space="preserve">, </w:t>
      </w:r>
      <w:r w:rsidR="000062AD" w:rsidRPr="007A1513">
        <w:rPr>
          <w:color w:val="auto"/>
          <w:szCs w:val="24"/>
        </w:rPr>
        <w:t xml:space="preserve">b.4), </w:t>
      </w:r>
      <w:r w:rsidR="001529FE" w:rsidRPr="007A1513">
        <w:rPr>
          <w:color w:val="auto"/>
          <w:szCs w:val="24"/>
        </w:rPr>
        <w:t xml:space="preserve">b.5) </w:t>
      </w:r>
      <w:r w:rsidR="000C1887" w:rsidRPr="007A1513">
        <w:rPr>
          <w:color w:val="auto"/>
          <w:szCs w:val="24"/>
        </w:rPr>
        <w:t xml:space="preserve">e </w:t>
      </w:r>
      <w:r w:rsidR="001529FE" w:rsidRPr="007A1513">
        <w:rPr>
          <w:color w:val="auto"/>
          <w:szCs w:val="24"/>
        </w:rPr>
        <w:t xml:space="preserve">b.6), </w:t>
      </w:r>
      <w:r w:rsidRPr="007A1513">
        <w:rPr>
          <w:color w:val="auto"/>
          <w:szCs w:val="24"/>
        </w:rPr>
        <w:t>acima, poderá ser efetuada pelo somatório das quantidades realizadas em tantos atestados válidos quanto dispuser a licitante</w:t>
      </w:r>
      <w:r w:rsidRPr="004051CE">
        <w:rPr>
          <w:color w:val="auto"/>
          <w:szCs w:val="24"/>
        </w:rPr>
        <w:t xml:space="preserve">. </w:t>
      </w:r>
    </w:p>
    <w:p w14:paraId="63E8DF8C" w14:textId="77777777" w:rsidR="00022498" w:rsidRDefault="00022498" w:rsidP="004259A6">
      <w:pPr>
        <w:pStyle w:val="Corpodetexto21"/>
        <w:tabs>
          <w:tab w:val="left" w:pos="360"/>
        </w:tabs>
        <w:spacing w:before="206"/>
        <w:rPr>
          <w:color w:val="auto"/>
          <w:szCs w:val="24"/>
        </w:rPr>
      </w:pPr>
      <w:r>
        <w:rPr>
          <w:color w:val="auto"/>
          <w:szCs w:val="24"/>
        </w:rPr>
        <w:lastRenderedPageBreak/>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cópia do contrato que deu suporte à contratação, endereço atual da Contratante e local em que foi executado o objeto contratado, dentre outros documentos.</w:t>
      </w:r>
    </w:p>
    <w:p w14:paraId="25B132F4" w14:textId="7B2177DA" w:rsidR="0001623E" w:rsidRDefault="00553BBA" w:rsidP="004259A6">
      <w:pPr>
        <w:pStyle w:val="Corpodetexto21"/>
        <w:tabs>
          <w:tab w:val="left" w:pos="360"/>
        </w:tabs>
        <w:spacing w:before="206"/>
        <w:rPr>
          <w:color w:val="auto"/>
          <w:szCs w:val="24"/>
        </w:rPr>
      </w:pPr>
      <w:r w:rsidRPr="001C7791">
        <w:rPr>
          <w:b/>
          <w:bCs/>
          <w:color w:val="auto"/>
          <w:szCs w:val="24"/>
        </w:rPr>
        <w:t>h</w:t>
      </w:r>
      <w:r w:rsidR="00E85C47" w:rsidRPr="001C7791">
        <w:rPr>
          <w:b/>
          <w:bCs/>
          <w:color w:val="auto"/>
          <w:szCs w:val="24"/>
        </w:rPr>
        <w:t>)</w:t>
      </w:r>
      <w:r w:rsidR="00E85C47" w:rsidRPr="002E5002">
        <w:rPr>
          <w:color w:val="auto"/>
          <w:szCs w:val="24"/>
        </w:rPr>
        <w:t xml:space="preserve"> </w:t>
      </w:r>
      <w:r w:rsidR="00E85C47" w:rsidRPr="002E5002">
        <w:rPr>
          <w:b/>
          <w:bCs/>
          <w:color w:val="auto"/>
          <w:szCs w:val="24"/>
        </w:rPr>
        <w:t>Atestado de visita</w:t>
      </w:r>
      <w:r w:rsidR="00E85C47" w:rsidRPr="002E5002">
        <w:rPr>
          <w:color w:val="auto"/>
          <w:szCs w:val="24"/>
        </w:rPr>
        <w:t xml:space="preserve"> </w:t>
      </w:r>
      <w:r w:rsidR="00A63D53" w:rsidRPr="002E5002">
        <w:rPr>
          <w:b/>
          <w:bCs/>
          <w:color w:val="auto"/>
          <w:szCs w:val="24"/>
        </w:rPr>
        <w:t>(ANEXO III.3),</w:t>
      </w:r>
      <w:r w:rsidR="00A63D53" w:rsidRPr="002E5002">
        <w:rPr>
          <w:color w:val="auto"/>
          <w:szCs w:val="24"/>
        </w:rPr>
        <w:t xml:space="preserve"> </w:t>
      </w:r>
      <w:r w:rsidR="0001623E" w:rsidRPr="002E5002">
        <w:rPr>
          <w:color w:val="auto"/>
          <w:szCs w:val="24"/>
        </w:rPr>
        <w:t>ao local dos serviços por preposto da licitante DEVIDAMENTE CREDENCIADO PELA MESMA, emitido PREFERENCIALMENTE pela empresa interessada conforme modelo anexo ao Edital.</w:t>
      </w:r>
      <w:r w:rsidR="0001623E">
        <w:rPr>
          <w:color w:val="auto"/>
          <w:szCs w:val="24"/>
        </w:rPr>
        <w:t xml:space="preserve"> </w:t>
      </w:r>
      <w:r w:rsidR="0001623E" w:rsidRPr="0001623E">
        <w:rPr>
          <w:color w:val="auto"/>
          <w:szCs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2" w:history="1">
        <w:r w:rsidR="0001623E" w:rsidRPr="0001623E">
          <w:rPr>
            <w:rStyle w:val="Hyperlink"/>
            <w:color w:val="auto"/>
            <w:szCs w:val="24"/>
          </w:rPr>
          <w:t>engenharia3@sertaozinho.sp.com.br</w:t>
        </w:r>
      </w:hyperlink>
      <w:r w:rsidR="0001623E" w:rsidRPr="0001623E">
        <w:rPr>
          <w:color w:val="auto"/>
          <w:szCs w:val="24"/>
        </w:rPr>
        <w:t xml:space="preserve"> e </w:t>
      </w:r>
      <w:hyperlink r:id="rId13" w:history="1">
        <w:r w:rsidR="0001623E" w:rsidRPr="0001623E">
          <w:rPr>
            <w:rStyle w:val="Hyperlink"/>
            <w:color w:val="auto"/>
            <w:szCs w:val="24"/>
          </w:rPr>
          <w:t>engenharia4@sertaozinho.sp.com.br</w:t>
        </w:r>
      </w:hyperlink>
      <w:r w:rsidR="0001623E" w:rsidRPr="0001623E">
        <w:rPr>
          <w:color w:val="auto"/>
          <w:szCs w:val="24"/>
        </w:rPr>
        <w:t xml:space="preserve">, informando data e hora da visita e até o dia imediatamente anterior à data de abertura da licitação, na Secretaria de Planejamento Urbano. </w:t>
      </w:r>
    </w:p>
    <w:p w14:paraId="4E93BEFB" w14:textId="1298B2B4" w:rsidR="00E85C47" w:rsidRPr="00165D20"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.1) A visita técnica será facultativa;</w:t>
      </w:r>
    </w:p>
    <w:p w14:paraId="0C491440" w14:textId="4C869914" w:rsidR="00E85C47" w:rsidRDefault="00553BBA" w:rsidP="00675FF5">
      <w:pPr>
        <w:pStyle w:val="Corpodetexto21"/>
        <w:tabs>
          <w:tab w:val="left" w:pos="360"/>
        </w:tabs>
        <w:spacing w:before="206"/>
        <w:rPr>
          <w:color w:val="auto"/>
          <w:szCs w:val="24"/>
        </w:rPr>
      </w:pPr>
      <w:r w:rsidRPr="00165D20">
        <w:rPr>
          <w:color w:val="auto"/>
          <w:szCs w:val="24"/>
        </w:rPr>
        <w:t>h</w:t>
      </w:r>
      <w:r w:rsidR="00E85C47" w:rsidRPr="00165D20">
        <w:rPr>
          <w:color w:val="auto"/>
          <w:szCs w:val="24"/>
        </w:rPr>
        <w:t xml:space="preserve">.2) Se a empresa optar </w:t>
      </w:r>
      <w:r w:rsidRPr="00165D20">
        <w:rPr>
          <w:color w:val="auto"/>
          <w:szCs w:val="24"/>
        </w:rPr>
        <w:t>por</w:t>
      </w:r>
      <w:r w:rsidR="00E85C47" w:rsidRPr="00165D20">
        <w:rPr>
          <w:color w:val="auto"/>
          <w:szCs w:val="24"/>
        </w:rPr>
        <w:t xml:space="preserve">, não realizar a visita técnica, a Prefeitura Municipal de Sertãozinho, através da Secretaria Municipal de </w:t>
      </w:r>
      <w:r w:rsidR="00577720">
        <w:rPr>
          <w:color w:val="auto"/>
          <w:szCs w:val="24"/>
        </w:rPr>
        <w:t>Planejamento Urbano</w:t>
      </w:r>
      <w:r w:rsidR="00E85C47" w:rsidRPr="00165D20">
        <w:rPr>
          <w:color w:val="auto"/>
          <w:szCs w:val="24"/>
        </w:rPr>
        <w:t>, entende que a mesma tem conhecimento do</w:t>
      </w:r>
      <w:r w:rsidRPr="00165D20">
        <w:rPr>
          <w:color w:val="auto"/>
          <w:szCs w:val="24"/>
        </w:rPr>
        <w:t xml:space="preserve"> local dos serviços</w:t>
      </w:r>
      <w:r w:rsidR="00E85C47" w:rsidRPr="00165D20">
        <w:rPr>
          <w:color w:val="auto"/>
          <w:szCs w:val="24"/>
        </w:rPr>
        <w:t xml:space="preserve"> e não tem dúvidas, quanto ao local pretendido para realização dos serviços, portanto não poderá haver questionamento, sobre as condições do local</w:t>
      </w:r>
      <w:r w:rsidRPr="00165D20">
        <w:rPr>
          <w:color w:val="auto"/>
          <w:szCs w:val="24"/>
        </w:rPr>
        <w:t>.</w:t>
      </w:r>
    </w:p>
    <w:p w14:paraId="37096ECD" w14:textId="1860B13E" w:rsidR="009D73CC" w:rsidRPr="00E6603F" w:rsidRDefault="009D73CC" w:rsidP="009D73CC">
      <w:pPr>
        <w:spacing w:before="240"/>
        <w:jc w:val="both"/>
        <w:rPr>
          <w:rFonts w:ascii="Arial" w:hAnsi="Arial"/>
          <w:bCs/>
        </w:rPr>
      </w:pPr>
      <w:r w:rsidRPr="009D73CC">
        <w:rPr>
          <w:rFonts w:ascii="Arial" w:hAnsi="Arial"/>
          <w:b/>
        </w:rPr>
        <w:t xml:space="preserve">7.18. </w:t>
      </w:r>
      <w:r w:rsidRPr="00E6603F">
        <w:rPr>
          <w:rFonts w:ascii="Arial" w:hAnsi="Arial"/>
          <w:bCs/>
        </w:rPr>
        <w:t>Na hipótese de não constar prazo de validade nas certidões apresentadas, este Município aceitará como válidas as expedidas até 90 (noventa) dias imediatamente anteriores à data de apresentação das propostas.</w:t>
      </w:r>
    </w:p>
    <w:bookmarkEnd w:id="1"/>
    <w:bookmarkEnd w:id="2"/>
    <w:bookmarkEnd w:id="3"/>
    <w:bookmarkEnd w:id="4"/>
    <w:bookmarkEnd w:id="5"/>
    <w:bookmarkEnd w:id="6"/>
    <w:bookmarkEnd w:id="7"/>
    <w:bookmarkEnd w:id="8"/>
    <w:bookmarkEnd w:id="9"/>
    <w:bookmarkEnd w:id="10"/>
    <w:bookmarkEnd w:id="11"/>
    <w:bookmarkEnd w:id="12"/>
    <w:bookmarkEnd w:id="13"/>
    <w:bookmarkEnd w:id="35"/>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7" w:name="_Ref167884937"/>
      <w:r w:rsidRPr="005829FA">
        <w:rPr>
          <w:rFonts w:ascii="Arial" w:eastAsia="Arial" w:hAnsi="Arial"/>
        </w:rPr>
        <w:t>:</w:t>
      </w:r>
    </w:p>
    <w:p w14:paraId="79EF860A" w14:textId="77777777"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8" w:name="_Ref167884958"/>
      <w:bookmarkEnd w:id="37"/>
    </w:p>
    <w:p w14:paraId="74F627C3" w14:textId="07C7B6DC" w:rsidR="00F55408" w:rsidRPr="005829FA" w:rsidRDefault="00F55408" w:rsidP="00424F88">
      <w:pPr>
        <w:tabs>
          <w:tab w:val="left" w:pos="0"/>
        </w:tabs>
        <w:spacing w:before="21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8"/>
    </w:p>
    <w:p w14:paraId="2260670B" w14:textId="77777777" w:rsidR="00F55408" w:rsidRPr="005829FA" w:rsidRDefault="00F55408" w:rsidP="00517152">
      <w:pPr>
        <w:tabs>
          <w:tab w:val="left" w:pos="0"/>
        </w:tabs>
        <w:spacing w:before="210" w:line="259" w:lineRule="auto"/>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lastRenderedPageBreak/>
        <w:t>8.4.2. A contratada se vincula à sua proposta e às previsões contidas neste edital;</w:t>
      </w:r>
    </w:p>
    <w:p w14:paraId="73324507" w14:textId="19F74312" w:rsidR="00A269BC"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0E411E40" w:rsidR="00B86543" w:rsidRDefault="00F55408" w:rsidP="003A4F97">
      <w:pPr>
        <w:tabs>
          <w:tab w:val="left" w:pos="0"/>
        </w:tabs>
        <w:spacing w:before="240"/>
        <w:jc w:val="both"/>
        <w:rPr>
          <w:rFonts w:ascii="Arial" w:eastAsia="Arial" w:hAnsi="Arial"/>
        </w:rPr>
      </w:pPr>
      <w:r w:rsidRPr="005829FA">
        <w:rPr>
          <w:rFonts w:ascii="Arial" w:hAnsi="Arial"/>
        </w:rPr>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BC4FA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1D25FD89" w:rsidR="004A3AA9" w:rsidRPr="00282901" w:rsidRDefault="00F55408" w:rsidP="00BC4FA9">
      <w:pPr>
        <w:pStyle w:val="Nivel01"/>
        <w:tabs>
          <w:tab w:val="left" w:pos="0"/>
        </w:tabs>
        <w:spacing w:before="206"/>
      </w:pPr>
      <w:r>
        <w:t>9</w:t>
      </w:r>
      <w:r w:rsidR="004A3AA9" w:rsidRPr="00282901">
        <w:t>. DOS RECURSOS</w:t>
      </w:r>
    </w:p>
    <w:p w14:paraId="46719FEF" w14:textId="0DCE0268" w:rsidR="00BA539B" w:rsidRPr="00590262" w:rsidRDefault="00F55408" w:rsidP="00675FF5">
      <w:pPr>
        <w:pStyle w:val="Nivel2"/>
        <w:widowControl w:val="0"/>
        <w:numPr>
          <w:ilvl w:val="0"/>
          <w:numId w:val="0"/>
        </w:numPr>
        <w:suppressAutoHyphens/>
        <w:spacing w:before="206"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4"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2F259F4"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39"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9"/>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2925D6">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5"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2925D6">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2925D6">
      <w:pPr>
        <w:pStyle w:val="Nivel2"/>
        <w:widowControl w:val="0"/>
        <w:numPr>
          <w:ilvl w:val="0"/>
          <w:numId w:val="0"/>
        </w:numPr>
        <w:suppressAutoHyphens/>
        <w:spacing w:before="240" w:after="0" w:line="240"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6EED47" w14:textId="7D6CD978" w:rsidR="00E92AA0" w:rsidRDefault="00F55408" w:rsidP="009E7BB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D66BCFE" w14:textId="66260A88" w:rsidR="002925D6" w:rsidRDefault="00F55408" w:rsidP="009E7BB5">
      <w:pPr>
        <w:pStyle w:val="Nivel2"/>
        <w:widowControl w:val="0"/>
        <w:numPr>
          <w:ilvl w:val="0"/>
          <w:numId w:val="0"/>
        </w:numPr>
        <w:suppressAutoHyphens/>
        <w:spacing w:before="230" w:after="0" w:line="259" w:lineRule="auto"/>
        <w:rPr>
          <w:sz w:val="24"/>
          <w:szCs w:val="24"/>
        </w:rPr>
      </w:pPr>
      <w:r>
        <w:rPr>
          <w:sz w:val="24"/>
          <w:szCs w:val="24"/>
        </w:rPr>
        <w:lastRenderedPageBreak/>
        <w:t>9</w:t>
      </w:r>
      <w:r w:rsidR="004A3AA9" w:rsidRPr="00354762">
        <w:rPr>
          <w:sz w:val="24"/>
          <w:szCs w:val="24"/>
        </w:rPr>
        <w:t xml:space="preserve">.9. O acolhimento do recurso invalida tão somente os atos insuscetíveis de aproveitamento. </w:t>
      </w:r>
      <w:bookmarkStart w:id="40" w:name="_Hlk160714638"/>
    </w:p>
    <w:p w14:paraId="4A5D56DE" w14:textId="0678A536" w:rsidR="00354762" w:rsidRPr="00354762" w:rsidRDefault="00F55408" w:rsidP="002925D6">
      <w:pPr>
        <w:pStyle w:val="Nivel2"/>
        <w:widowControl w:val="0"/>
        <w:numPr>
          <w:ilvl w:val="0"/>
          <w:numId w:val="0"/>
        </w:numPr>
        <w:suppressAutoHyphens/>
        <w:spacing w:after="0" w:line="240" w:lineRule="auto"/>
        <w:rPr>
          <w:sz w:val="24"/>
          <w:szCs w:val="24"/>
        </w:rPr>
      </w:pPr>
      <w:r>
        <w:rPr>
          <w:sz w:val="24"/>
          <w:szCs w:val="24"/>
        </w:rPr>
        <w:t>9</w:t>
      </w:r>
      <w:r w:rsidR="00354762" w:rsidRPr="00354762">
        <w:rPr>
          <w:sz w:val="24"/>
          <w:szCs w:val="24"/>
        </w:rPr>
        <w:t>.10. Os autos do processo permanecerão com vista franqueada aos interessados.</w:t>
      </w:r>
    </w:p>
    <w:p w14:paraId="1261B6AC" w14:textId="1F243E85" w:rsidR="004A3AA9" w:rsidRPr="00BB0410" w:rsidRDefault="00F55408" w:rsidP="00675FF5">
      <w:pPr>
        <w:pStyle w:val="Nivel01"/>
        <w:spacing w:before="230"/>
      </w:pPr>
      <w:bookmarkStart w:id="41" w:name="_Toc135469234"/>
      <w:bookmarkStart w:id="42" w:name="_Hlk160715138"/>
      <w:bookmarkEnd w:id="40"/>
      <w:r>
        <w:t>10</w:t>
      </w:r>
      <w:r w:rsidR="004A3AA9">
        <w:t>.</w:t>
      </w:r>
      <w:r w:rsidR="004A3AA9" w:rsidRPr="00BB0410">
        <w:t xml:space="preserve"> DAS INFRAÇÕES ADMINISTRATIVAS E SANÇÕES</w:t>
      </w:r>
      <w:bookmarkEnd w:id="41"/>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284E0EAF" w14:textId="55F986D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26B83233" w14:textId="145810A4"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adjudicatários as seguintes sanções, sem prejuízo das responsabilidades civil e criminal: </w:t>
      </w:r>
    </w:p>
    <w:p w14:paraId="0FFF6A8D" w14:textId="4FC64A1E" w:rsidR="00777C0A" w:rsidRPr="00240671" w:rsidRDefault="00B13BAE" w:rsidP="00C62F92">
      <w:pPr>
        <w:spacing w:before="16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C62F92">
      <w:pPr>
        <w:spacing w:before="160"/>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7311FB">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7311FB">
      <w:pPr>
        <w:spacing w:before="120"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92AA0">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E92AA0">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C62F92">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4409C94" w14:textId="77777777" w:rsidR="00240671" w:rsidRPr="00240671" w:rsidRDefault="00240671" w:rsidP="00C62F92">
      <w:pPr>
        <w:spacing w:before="160"/>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240671">
        <w:rPr>
          <w:rFonts w:ascii="Arial" w:hAnsi="Arial"/>
        </w:rPr>
        <w:t xml:space="preserve"> </w:t>
      </w:r>
    </w:p>
    <w:p w14:paraId="096895B4" w14:textId="52EB4853" w:rsidR="004A3AA9" w:rsidRPr="001934CA" w:rsidRDefault="004A3AA9" w:rsidP="00C62F92">
      <w:pPr>
        <w:spacing w:before="160"/>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6" w:history="1">
        <w:r w:rsidR="006F3F93" w:rsidRPr="001934CA">
          <w:rPr>
            <w:rStyle w:val="Hyperlink"/>
            <w:rFonts w:ascii="Arial" w:hAnsi="Arial"/>
          </w:rPr>
          <w:t>https://bll.org.br</w:t>
        </w:r>
      </w:hyperlink>
      <w:r w:rsidRPr="001934CA">
        <w:rPr>
          <w:rFonts w:ascii="Arial" w:hAnsi="Arial"/>
        </w:rPr>
        <w:t xml:space="preserve">. </w:t>
      </w:r>
    </w:p>
    <w:p w14:paraId="31DB008F" w14:textId="755D4917" w:rsidR="00BD25F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bookmarkStart w:id="44" w:name="_Hlk163631033"/>
    </w:p>
    <w:p w14:paraId="0B846DAE" w14:textId="393CE0CB" w:rsidR="00A869AF" w:rsidRDefault="005735EC"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4"/>
      <w:r w:rsidR="00A869AF">
        <w:rPr>
          <w:rFonts w:ascii="Arial" w:hAnsi="Arial"/>
        </w:rPr>
        <w:t>.</w:t>
      </w:r>
    </w:p>
    <w:p w14:paraId="2C1CA985" w14:textId="1DD88D19" w:rsidR="00E27878" w:rsidRPr="001934CA" w:rsidRDefault="004A3AA9" w:rsidP="00C62F92">
      <w:pPr>
        <w:spacing w:before="160"/>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C622ED">
      <w:pPr>
        <w:spacing w:before="240"/>
        <w:jc w:val="both"/>
        <w:rPr>
          <w:rFonts w:ascii="Arial" w:hAnsi="Arial"/>
          <w:b/>
          <w:bCs/>
        </w:rPr>
      </w:pPr>
      <w:bookmarkStart w:id="45"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1D0D478B" w:rsidR="00D065DB"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w:t>
      </w:r>
      <w:r w:rsidRPr="001934CA">
        <w:rPr>
          <w:rFonts w:ascii="Arial" w:hAnsi="Arial"/>
        </w:rPr>
        <w:lastRenderedPageBreak/>
        <w:t xml:space="preserve">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C62F92">
      <w:pPr>
        <w:spacing w:before="160"/>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E92AA0">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E92AA0">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E92AA0">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7" w:history="1">
        <w:r w:rsidRPr="00D42D66">
          <w:rPr>
            <w:rStyle w:val="Hyperlink"/>
            <w:rFonts w:ascii="Arial" w:hAnsi="Arial"/>
          </w:rPr>
          <w:t>www.sertaozinho.sp.gov.br</w:t>
        </w:r>
      </w:hyperlink>
      <w:r w:rsidRPr="00D42D66">
        <w:rPr>
          <w:rFonts w:ascii="Arial" w:hAnsi="Arial"/>
        </w:rPr>
        <w:t xml:space="preserve"> e na Bolsa de Licitações e Leilões (</w:t>
      </w:r>
      <w:hyperlink r:id="rId18" w:history="1">
        <w:r w:rsidRPr="00D42D66">
          <w:rPr>
            <w:rStyle w:val="Hyperlink"/>
            <w:rFonts w:ascii="Arial" w:hAnsi="Arial"/>
          </w:rPr>
          <w:t>www.bll.org.br</w:t>
        </w:r>
      </w:hyperlink>
      <w:r w:rsidRPr="00D42D66">
        <w:rPr>
          <w:rFonts w:ascii="Arial" w:hAnsi="Arial"/>
        </w:rPr>
        <w:t>)</w:t>
      </w:r>
      <w:bookmarkEnd w:id="45"/>
      <w:r w:rsidR="00A43C42" w:rsidRPr="00D42D66">
        <w:rPr>
          <w:rFonts w:ascii="Arial" w:hAnsi="Arial"/>
        </w:rPr>
        <w:t>.</w:t>
      </w:r>
    </w:p>
    <w:p w14:paraId="17D06C53" w14:textId="77777777" w:rsidR="00544B6F" w:rsidRDefault="00544B6F" w:rsidP="00E92AA0">
      <w:pPr>
        <w:pStyle w:val="Ttulo1"/>
        <w:keepNext w:val="0"/>
        <w:widowControl w:val="0"/>
        <w:suppressAutoHyphens/>
        <w:spacing w:line="259" w:lineRule="auto"/>
        <w:rPr>
          <w:rStyle w:val="PGE-Alteraesdestacadas"/>
          <w:rFonts w:cs="Arial"/>
          <w:b/>
          <w:sz w:val="24"/>
          <w:szCs w:val="24"/>
          <w:u w:val="none"/>
        </w:rPr>
      </w:pPr>
    </w:p>
    <w:p w14:paraId="40566238" w14:textId="40F87C96"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6"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0031E22D" w14:textId="3431A9B3" w:rsidR="00166784" w:rsidRDefault="004A3AA9" w:rsidP="000E53CE">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6"/>
      <w:r w:rsidR="005823FC">
        <w:rPr>
          <w:rFonts w:ascii="Arial" w:hAnsi="Arial"/>
        </w:rPr>
        <w:t>.</w:t>
      </w:r>
    </w:p>
    <w:p w14:paraId="37F7DB83" w14:textId="77777777" w:rsidR="005823FC" w:rsidRDefault="005823FC" w:rsidP="000E53CE">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7D55159" w14:textId="320DB128" w:rsidR="00D12399" w:rsidRDefault="004A3AA9" w:rsidP="006538C1">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440D60">
        <w:rPr>
          <w:rFonts w:ascii="Arial" w:hAnsi="Arial"/>
        </w:rPr>
        <w:t>,</w:t>
      </w:r>
      <w:r w:rsidR="00814BFF">
        <w:rPr>
          <w:rFonts w:ascii="Arial" w:hAnsi="Arial"/>
        </w:rPr>
        <w:t xml:space="preserve"> 14 </w:t>
      </w:r>
      <w:r w:rsidRPr="00C86D53">
        <w:rPr>
          <w:rFonts w:ascii="Arial" w:hAnsi="Arial"/>
        </w:rPr>
        <w:t>de</w:t>
      </w:r>
      <w:r w:rsidR="00A37590">
        <w:rPr>
          <w:rFonts w:ascii="Arial" w:hAnsi="Arial"/>
        </w:rPr>
        <w:t xml:space="preserve"> </w:t>
      </w:r>
      <w:r w:rsidR="00814BFF">
        <w:rPr>
          <w:rFonts w:ascii="Arial" w:hAnsi="Arial"/>
        </w:rPr>
        <w:t xml:space="preserve">maio </w:t>
      </w:r>
      <w:r w:rsidR="00594565">
        <w:rPr>
          <w:rFonts w:ascii="Arial" w:hAnsi="Arial"/>
        </w:rPr>
        <w:t>d</w:t>
      </w:r>
      <w:r w:rsidRPr="00C86D53">
        <w:rPr>
          <w:rFonts w:ascii="Arial" w:hAnsi="Arial"/>
        </w:rPr>
        <w:t>e 202</w:t>
      </w:r>
      <w:r w:rsidR="00103388">
        <w:rPr>
          <w:rFonts w:ascii="Arial" w:hAnsi="Arial"/>
        </w:rPr>
        <w:t>6</w:t>
      </w:r>
      <w:r w:rsidRPr="00C86D53">
        <w:rPr>
          <w:rFonts w:ascii="Arial" w:hAnsi="Arial"/>
        </w:rPr>
        <w:t>.</w:t>
      </w:r>
    </w:p>
    <w:p w14:paraId="14308DDF" w14:textId="77777777" w:rsidR="005823FC" w:rsidRDefault="005823FC" w:rsidP="006538C1">
      <w:pPr>
        <w:tabs>
          <w:tab w:val="left" w:pos="0"/>
        </w:tabs>
        <w:spacing w:line="276" w:lineRule="auto"/>
        <w:ind w:firstLine="1701"/>
        <w:jc w:val="both"/>
        <w:rPr>
          <w:rFonts w:ascii="Arial" w:hAnsi="Arial"/>
        </w:rPr>
      </w:pPr>
    </w:p>
    <w:p w14:paraId="3A74D219" w14:textId="77777777" w:rsidR="005823FC" w:rsidRPr="006538C1" w:rsidRDefault="005823FC" w:rsidP="006538C1">
      <w:pPr>
        <w:tabs>
          <w:tab w:val="left" w:pos="0"/>
        </w:tabs>
        <w:spacing w:line="276" w:lineRule="auto"/>
        <w:ind w:firstLine="1701"/>
        <w:jc w:val="both"/>
        <w:rPr>
          <w:rFonts w:ascii="Arial" w:hAnsi="Arial"/>
        </w:rPr>
      </w:pPr>
    </w:p>
    <w:p w14:paraId="60A335B3" w14:textId="77777777" w:rsidR="00141B20" w:rsidRDefault="00141B20" w:rsidP="00675FF5">
      <w:pPr>
        <w:pStyle w:val="Default"/>
        <w:spacing w:line="276" w:lineRule="auto"/>
      </w:pPr>
    </w:p>
    <w:p w14:paraId="60072EDC" w14:textId="77777777" w:rsidR="00A47411" w:rsidRPr="0085102C" w:rsidRDefault="00A47411" w:rsidP="00675FF5">
      <w:pPr>
        <w:pStyle w:val="Default"/>
        <w:spacing w:line="276" w:lineRule="auto"/>
      </w:pPr>
    </w:p>
    <w:p w14:paraId="40524CAA" w14:textId="24795AE1" w:rsidR="004A3AA9" w:rsidRPr="0085102C" w:rsidRDefault="00705060" w:rsidP="00675FF5">
      <w:pPr>
        <w:pStyle w:val="Corpodetexto"/>
        <w:widowControl w:val="0"/>
        <w:rPr>
          <w:rFonts w:ascii="Arial" w:hAnsi="Arial" w:cs="Arial"/>
          <w:sz w:val="24"/>
        </w:rPr>
      </w:pPr>
      <w:r>
        <w:rPr>
          <w:rFonts w:ascii="Arial" w:eastAsia="Arial" w:hAnsi="Arial" w:cs="Arial"/>
          <w:sz w:val="24"/>
        </w:rPr>
        <w:t>Andrei Ricardo Trovo</w:t>
      </w:r>
    </w:p>
    <w:p w14:paraId="2BD4FA55" w14:textId="31D859DC" w:rsidR="00075C14" w:rsidRDefault="004A3AA9" w:rsidP="00544B6F">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1B9E2DD3" w14:textId="77777777" w:rsidR="005823FC" w:rsidRDefault="005823FC" w:rsidP="00544B6F">
      <w:pPr>
        <w:pStyle w:val="Corpodetexto"/>
        <w:spacing w:line="200" w:lineRule="atLeast"/>
        <w:rPr>
          <w:rFonts w:ascii="Arial" w:hAnsi="Arial"/>
          <w:kern w:val="1"/>
          <w:sz w:val="24"/>
        </w:rPr>
      </w:pPr>
    </w:p>
    <w:p w14:paraId="1A8AC297" w14:textId="77777777" w:rsidR="005823FC" w:rsidRDefault="005823FC" w:rsidP="00544B6F">
      <w:pPr>
        <w:pStyle w:val="Corpodetexto"/>
        <w:spacing w:line="200" w:lineRule="atLeast"/>
        <w:rPr>
          <w:rFonts w:ascii="Arial" w:hAnsi="Arial"/>
          <w:kern w:val="1"/>
          <w:sz w:val="24"/>
        </w:rPr>
      </w:pPr>
    </w:p>
    <w:p w14:paraId="574E4410" w14:textId="77777777" w:rsidR="00BC7198" w:rsidRDefault="00BC7198" w:rsidP="00675FF5">
      <w:pPr>
        <w:rPr>
          <w:rFonts w:ascii="Arial" w:hAnsi="Arial"/>
          <w:b/>
          <w:color w:val="FF0000"/>
          <w:sz w:val="28"/>
          <w:szCs w:val="28"/>
        </w:rPr>
      </w:pPr>
    </w:p>
    <w:p w14:paraId="4E2DE4AA" w14:textId="32354A6E"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4A483C">
        <w:rPr>
          <w:rFonts w:ascii="Arial" w:hAnsi="Arial"/>
          <w:b/>
          <w:bCs/>
          <w:sz w:val="28"/>
          <w:szCs w:val="28"/>
        </w:rPr>
        <w:t>011</w:t>
      </w:r>
      <w:r w:rsidR="00501C86" w:rsidRPr="00BE4D43">
        <w:rPr>
          <w:rFonts w:ascii="Arial" w:hAnsi="Arial"/>
          <w:b/>
          <w:bCs/>
          <w:sz w:val="28"/>
          <w:szCs w:val="28"/>
        </w:rPr>
        <w:t>/202</w:t>
      </w:r>
      <w:r w:rsidR="00103388">
        <w:rPr>
          <w:rFonts w:ascii="Arial" w:hAnsi="Arial"/>
          <w:b/>
          <w:bCs/>
          <w:sz w:val="28"/>
          <w:szCs w:val="28"/>
        </w:rPr>
        <w:t>6</w:t>
      </w:r>
    </w:p>
    <w:p w14:paraId="51AA2B44" w14:textId="77777777" w:rsidR="00501C86" w:rsidRPr="00BE4D43" w:rsidRDefault="00501C86" w:rsidP="00675FF5">
      <w:pPr>
        <w:jc w:val="center"/>
        <w:rPr>
          <w:rFonts w:ascii="Arial" w:hAnsi="Arial"/>
          <w:b/>
          <w:bCs/>
          <w:sz w:val="28"/>
          <w:szCs w:val="28"/>
        </w:rPr>
      </w:pPr>
    </w:p>
    <w:p w14:paraId="57CA896A" w14:textId="25477CD8"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4A483C">
        <w:rPr>
          <w:rFonts w:ascii="Arial" w:hAnsi="Arial"/>
          <w:b/>
          <w:bCs/>
          <w:sz w:val="28"/>
          <w:szCs w:val="28"/>
        </w:rPr>
        <w:t>109</w:t>
      </w:r>
      <w:r w:rsidRPr="00BE4D43">
        <w:rPr>
          <w:rFonts w:ascii="Arial" w:hAnsi="Arial"/>
          <w:b/>
          <w:bCs/>
          <w:sz w:val="28"/>
          <w:szCs w:val="28"/>
        </w:rPr>
        <w:t>/202</w:t>
      </w:r>
      <w:r w:rsidR="00103388">
        <w:rPr>
          <w:rFonts w:ascii="Arial" w:hAnsi="Arial"/>
          <w:b/>
          <w:bCs/>
          <w:sz w:val="28"/>
          <w:szCs w:val="28"/>
        </w:rPr>
        <w:t>6</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636B8193" w14:textId="31C6CA5C" w:rsidR="00CC625D" w:rsidRPr="00D414AF" w:rsidRDefault="00FD615F" w:rsidP="00D414AF">
      <w:pPr>
        <w:pStyle w:val="Expandido"/>
        <w:ind w:left="0" w:right="-1"/>
        <w:rPr>
          <w:rStyle w:val="PGE-Alteraesdestacadas"/>
          <w:rFonts w:cs="Arial"/>
          <w:bCs/>
          <w:color w:val="auto"/>
          <w:sz w:val="24"/>
        </w:rPr>
      </w:pPr>
      <w:r w:rsidRPr="00FD615F">
        <w:rPr>
          <w:rStyle w:val="PGE-Alteraesdestacadas"/>
          <w:color w:val="auto"/>
          <w:sz w:val="24"/>
        </w:rPr>
        <w:t>OBJETO:</w:t>
      </w:r>
      <w:r w:rsidRPr="00FD615F">
        <w:rPr>
          <w:rStyle w:val="PGE-Alteraesdestacadas"/>
          <w:b w:val="0"/>
          <w:bCs/>
          <w:color w:val="auto"/>
          <w:sz w:val="24"/>
        </w:rPr>
        <w:t xml:space="preserve"> </w:t>
      </w:r>
      <w:r w:rsidR="00BC7198" w:rsidRPr="00BC7198">
        <w:rPr>
          <w:rFonts w:ascii="Arial" w:hAnsi="Arial" w:cs="Arial"/>
          <w:b/>
          <w:bCs/>
          <w:color w:val="auto"/>
          <w:sz w:val="24"/>
          <w:u w:val="single"/>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5B3E6488" w14:textId="77777777" w:rsidR="0000748D" w:rsidRPr="00575680" w:rsidRDefault="0000748D" w:rsidP="00CC625D">
      <w:pPr>
        <w:pStyle w:val="Expandido"/>
        <w:ind w:left="0" w:right="-427"/>
        <w:rPr>
          <w:rStyle w:val="PGE-Alteraesdestacadas"/>
          <w:b w:val="0"/>
          <w:color w:val="ED0000"/>
          <w:sz w:val="24"/>
          <w:u w:val="none"/>
        </w:rPr>
      </w:pPr>
    </w:p>
    <w:p w14:paraId="3CA28D16" w14:textId="5D4AC32C" w:rsidR="00FE4B59" w:rsidRPr="0022062F" w:rsidRDefault="00BB7FF5" w:rsidP="00787243">
      <w:pPr>
        <w:ind w:right="403"/>
        <w:jc w:val="both"/>
        <w:rPr>
          <w:rStyle w:val="PGE-Alteraesdestacadas"/>
          <w:color w:val="auto"/>
          <w:sz w:val="24"/>
        </w:rPr>
      </w:pPr>
      <w:r w:rsidRPr="0022062F">
        <w:rPr>
          <w:rStyle w:val="PGE-Alteraesdestacadas"/>
          <w:color w:val="auto"/>
          <w:sz w:val="24"/>
        </w:rPr>
        <w:t>MENOR PREÇO</w:t>
      </w:r>
      <w:r w:rsidR="00DE6572" w:rsidRPr="0022062F">
        <w:rPr>
          <w:rStyle w:val="PGE-Alteraesdestacadas"/>
          <w:color w:val="auto"/>
          <w:sz w:val="24"/>
        </w:rPr>
        <w:t xml:space="preserve"> </w:t>
      </w:r>
      <w:r w:rsidR="00852753" w:rsidRPr="0022062F">
        <w:rPr>
          <w:rStyle w:val="PGE-Alteraesdestacadas"/>
          <w:color w:val="auto"/>
          <w:sz w:val="24"/>
        </w:rPr>
        <w:t>GLOBAL</w:t>
      </w:r>
    </w:p>
    <w:p w14:paraId="3A159499" w14:textId="77777777" w:rsidR="00787243" w:rsidRPr="00B6245A" w:rsidRDefault="00787243" w:rsidP="00675FF5">
      <w:pPr>
        <w:ind w:right="403"/>
        <w:jc w:val="both"/>
        <w:rPr>
          <w:rStyle w:val="PGE-Alteraesdestacadas"/>
          <w:b w:val="0"/>
          <w:sz w:val="24"/>
          <w:u w:val="none"/>
        </w:rPr>
      </w:pPr>
    </w:p>
    <w:p w14:paraId="4D8DB702" w14:textId="77777777" w:rsidR="00DE35AE" w:rsidRPr="00CE1CF7" w:rsidRDefault="00DE35AE" w:rsidP="00675FF5">
      <w:pPr>
        <w:jc w:val="both"/>
        <w:rPr>
          <w:rFonts w:ascii="Arial" w:hAnsi="Arial"/>
          <w:b/>
          <w:bCs/>
        </w:rPr>
      </w:pPr>
      <w:r w:rsidRPr="00CE1CF7">
        <w:rPr>
          <w:rFonts w:ascii="Arial" w:hAnsi="Arial"/>
          <w:b/>
          <w:bCs/>
        </w:rPr>
        <w:t xml:space="preserve">CONCEITUAÇÃO DO OBJETO </w:t>
      </w:r>
    </w:p>
    <w:p w14:paraId="62EC9918" w14:textId="77777777" w:rsidR="0046203A" w:rsidRPr="00386B04" w:rsidRDefault="0046203A" w:rsidP="0046203A">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bookmarkStart w:id="47" w:name="_Hlk174023516"/>
      <w:r w:rsidRPr="00386B04">
        <w:t xml:space="preserve">Objeto a ser contratado  </w:t>
      </w:r>
      <w:bookmarkStart w:id="48" w:name="_Hlk115684682"/>
      <w:r w:rsidRPr="00386B04">
        <w:rPr>
          <w:b w:val="0"/>
          <w:bCs w:val="0"/>
        </w:rPr>
        <w:t xml:space="preserve"> </w:t>
      </w:r>
      <w:bookmarkEnd w:id="48"/>
    </w:p>
    <w:p w14:paraId="2891064B" w14:textId="77777777"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5EAB2756" w14:textId="77777777" w:rsidR="00AD1A18" w:rsidRPr="00D414AF" w:rsidRDefault="00AD1A18" w:rsidP="00D414A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14AF">
        <w:t>Natureza do objeto</w:t>
      </w:r>
    </w:p>
    <w:p w14:paraId="67110201" w14:textId="77777777"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t>Execução de obra - Serviço de execução de obra comum de engenharia.</w:t>
      </w:r>
    </w:p>
    <w:p w14:paraId="175306DC" w14:textId="77777777" w:rsidR="00AD1A18" w:rsidRPr="00D414AF" w:rsidRDefault="00AD1A18" w:rsidP="00D414A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14AF">
        <w:t xml:space="preserve">Fundamentação da contratação  </w:t>
      </w:r>
    </w:p>
    <w:p w14:paraId="673AD739" w14:textId="77777777"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t>O presente documento está baseado em Estudo Técnico Preliminar disponível no processo administrativo, indicado no item 1 deste TR.</w:t>
      </w:r>
    </w:p>
    <w:p w14:paraId="18CD2D6D" w14:textId="77777777" w:rsidR="00AD1A18" w:rsidRPr="00D414AF"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414AF">
        <w:t>Há legislação especial que deva ser considerada na contratação?</w:t>
      </w:r>
    </w:p>
    <w:p w14:paraId="1254709D" w14:textId="77777777" w:rsidR="00AD1A18" w:rsidRPr="00D414AF" w:rsidRDefault="00400206" w:rsidP="00AD1A18">
      <w:pPr>
        <w:rPr>
          <w:rFonts w:ascii="Arial" w:hAnsi="Arial"/>
        </w:rPr>
      </w:pPr>
      <w:sdt>
        <w:sdtPr>
          <w:rPr>
            <w:rFonts w:ascii="Arial" w:eastAsia="MS Gothic" w:hAnsi="Arial"/>
            <w:sz w:val="40"/>
          </w:rPr>
          <w:id w:val="-1275701576"/>
          <w14:checkbox>
            <w14:checked w14:val="1"/>
            <w14:checkedState w14:val="2612" w14:font="MS Gothic"/>
            <w14:uncheckedState w14:val="2610" w14:font="MS Gothic"/>
          </w14:checkbox>
        </w:sdtPr>
        <w:sdtEndPr/>
        <w:sdtContent>
          <w:r w:rsidR="00AD1A18" w:rsidRPr="00D414AF">
            <w:rPr>
              <w:rFonts w:ascii="Segoe UI Symbol" w:eastAsia="MS Gothic" w:hAnsi="Segoe UI Symbol" w:cs="Segoe UI Symbol"/>
              <w:sz w:val="40"/>
            </w:rPr>
            <w:t>☒</w:t>
          </w:r>
        </w:sdtContent>
      </w:sdt>
      <w:r w:rsidR="00AD1A18" w:rsidRPr="00D414AF">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AD1A18" w:rsidRPr="00D414AF">
            <w:rPr>
              <w:rFonts w:ascii="Segoe UI Symbol" w:eastAsia="MS Gothic" w:hAnsi="Segoe UI Symbol" w:cs="Segoe UI Symbol"/>
              <w:sz w:val="40"/>
            </w:rPr>
            <w:t>☐</w:t>
          </w:r>
        </w:sdtContent>
      </w:sdt>
      <w:r w:rsidR="00AD1A18" w:rsidRPr="00D414AF">
        <w:rPr>
          <w:rFonts w:ascii="Arial" w:hAnsi="Arial"/>
        </w:rPr>
        <w:t xml:space="preserve"> Não </w:t>
      </w:r>
    </w:p>
    <w:p w14:paraId="43688B03" w14:textId="77777777" w:rsidR="00AD1A18" w:rsidRPr="00D414AF" w:rsidRDefault="00AD1A18" w:rsidP="00AD1A18">
      <w:pPr>
        <w:pStyle w:val="Tpico3"/>
        <w:numPr>
          <w:ilvl w:val="0"/>
          <w:numId w:val="0"/>
        </w:numPr>
        <w:suppressAutoHyphens w:val="0"/>
      </w:pPr>
      <w:r w:rsidRPr="00D414AF">
        <w:t>Qual é a legislação especial?</w:t>
      </w:r>
      <w:r w:rsidRPr="00D414AF">
        <w:rPr>
          <w:b w:val="0"/>
          <w:bCs w:val="0"/>
        </w:rPr>
        <w:t xml:space="preserve">  </w:t>
      </w:r>
    </w:p>
    <w:p w14:paraId="1CA9D66C" w14:textId="77777777" w:rsidR="00AD1A18" w:rsidRPr="00D414AF" w:rsidRDefault="00AD1A18" w:rsidP="00AD1A18">
      <w:pPr>
        <w:pStyle w:val="Expandido"/>
        <w:ind w:left="0"/>
        <w:rPr>
          <w:rFonts w:ascii="Arial" w:hAnsi="Arial" w:cs="Arial"/>
          <w:color w:val="auto"/>
          <w:sz w:val="24"/>
          <w:u w:val="single"/>
        </w:rPr>
      </w:pPr>
      <w:r w:rsidRPr="00D414AF">
        <w:rPr>
          <w:rFonts w:ascii="Arial" w:hAnsi="Arial" w:cs="Arial"/>
          <w:color w:val="auto"/>
          <w:sz w:val="24"/>
          <w:u w:val="single"/>
        </w:rPr>
        <w:t>Normas Técnicas e Regulamentações:</w:t>
      </w:r>
    </w:p>
    <w:p w14:paraId="3A93A907" w14:textId="77777777" w:rsidR="00AD1A18" w:rsidRPr="00D414AF" w:rsidRDefault="00AD1A18" w:rsidP="00AD1A18">
      <w:pPr>
        <w:pStyle w:val="Expandido"/>
        <w:rPr>
          <w:rFonts w:ascii="Arial" w:hAnsi="Arial" w:cs="Arial"/>
          <w:color w:val="auto"/>
          <w:sz w:val="24"/>
        </w:rPr>
      </w:pPr>
    </w:p>
    <w:p w14:paraId="4DC8496F"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lastRenderedPageBreak/>
        <w:t>NBR 9050 — Acessibilidade a edificações, mobiliário, espaços e equipamentos urbanos.</w:t>
      </w:r>
    </w:p>
    <w:p w14:paraId="17B603A3" w14:textId="77777777" w:rsidR="00AD1A18" w:rsidRPr="00D414AF" w:rsidRDefault="00AD1A18" w:rsidP="00D414AF">
      <w:pPr>
        <w:pStyle w:val="Expandido"/>
        <w:rPr>
          <w:rFonts w:ascii="Arial" w:hAnsi="Arial" w:cs="Arial"/>
          <w:color w:val="auto"/>
          <w:sz w:val="24"/>
        </w:rPr>
      </w:pPr>
    </w:p>
    <w:p w14:paraId="3CB655AA"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t>NBR 16537 — Diretrizes para projetos de espaços públicos urbanos.</w:t>
      </w:r>
    </w:p>
    <w:p w14:paraId="3A011F3E" w14:textId="77777777" w:rsidR="00AD1A18" w:rsidRPr="00D414AF" w:rsidRDefault="00AD1A18" w:rsidP="00D414AF">
      <w:pPr>
        <w:pStyle w:val="Expandido"/>
        <w:ind w:left="0"/>
        <w:rPr>
          <w:rFonts w:ascii="Arial" w:hAnsi="Arial" w:cs="Arial"/>
          <w:color w:val="auto"/>
          <w:sz w:val="24"/>
        </w:rPr>
      </w:pPr>
    </w:p>
    <w:p w14:paraId="5818681C"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t>NBR 5410 — Instalações elétricas de baixa tensão (para iluminação pública).</w:t>
      </w:r>
    </w:p>
    <w:p w14:paraId="3B5EEB2A" w14:textId="77777777" w:rsidR="00AD1A18" w:rsidRPr="00D414AF" w:rsidRDefault="00AD1A18" w:rsidP="00D414AF">
      <w:pPr>
        <w:pStyle w:val="Expandido"/>
        <w:rPr>
          <w:rFonts w:ascii="Arial" w:hAnsi="Arial" w:cs="Arial"/>
          <w:color w:val="auto"/>
          <w:sz w:val="24"/>
        </w:rPr>
      </w:pPr>
    </w:p>
    <w:p w14:paraId="437080CD"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t>NBR 15575 — Desempenho de edificações habitacionais (em parte aplicável a estruturas de apoio como banheiros, quiosques etc.).</w:t>
      </w:r>
    </w:p>
    <w:p w14:paraId="4E0A0A72" w14:textId="77777777" w:rsidR="00AD1A18" w:rsidRPr="00D414AF" w:rsidRDefault="00AD1A18" w:rsidP="00D414AF">
      <w:pPr>
        <w:pStyle w:val="Expandido"/>
        <w:rPr>
          <w:rFonts w:ascii="Arial" w:hAnsi="Arial" w:cs="Arial"/>
          <w:color w:val="auto"/>
          <w:sz w:val="24"/>
        </w:rPr>
      </w:pPr>
    </w:p>
    <w:p w14:paraId="723F8650"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t>NBR 14718 — Mobiliário urbano.</w:t>
      </w:r>
    </w:p>
    <w:p w14:paraId="0A108F2C" w14:textId="77777777" w:rsidR="00AD1A18" w:rsidRPr="00D414AF" w:rsidRDefault="00AD1A18" w:rsidP="00D414AF">
      <w:pPr>
        <w:pStyle w:val="Expandido"/>
        <w:rPr>
          <w:rFonts w:ascii="Arial" w:hAnsi="Arial" w:cs="Arial"/>
          <w:color w:val="auto"/>
          <w:sz w:val="24"/>
        </w:rPr>
      </w:pPr>
    </w:p>
    <w:p w14:paraId="385131DF" w14:textId="77777777" w:rsidR="00AD1A18" w:rsidRPr="00D414AF" w:rsidRDefault="00AD1A18" w:rsidP="00D414AF">
      <w:pPr>
        <w:pStyle w:val="Expandido"/>
        <w:numPr>
          <w:ilvl w:val="0"/>
          <w:numId w:val="25"/>
        </w:numPr>
        <w:rPr>
          <w:rFonts w:ascii="Arial" w:hAnsi="Arial" w:cs="Arial"/>
          <w:color w:val="auto"/>
          <w:sz w:val="24"/>
        </w:rPr>
      </w:pPr>
      <w:r w:rsidRPr="00D414AF">
        <w:rPr>
          <w:rFonts w:ascii="Arial" w:hAnsi="Arial" w:cs="Arial"/>
          <w:color w:val="auto"/>
          <w:sz w:val="24"/>
        </w:rPr>
        <w:t>NBR 6120 — Cargas para o cálculo de estruturas.</w:t>
      </w:r>
    </w:p>
    <w:p w14:paraId="1DF31C45" w14:textId="77777777" w:rsidR="00AD1A18" w:rsidRPr="00D414AF" w:rsidRDefault="00AD1A18" w:rsidP="00AD1A18">
      <w:pPr>
        <w:pStyle w:val="Expandido"/>
        <w:rPr>
          <w:rFonts w:ascii="Arial" w:hAnsi="Arial" w:cs="Arial"/>
          <w:color w:val="auto"/>
          <w:sz w:val="24"/>
        </w:rPr>
      </w:pPr>
    </w:p>
    <w:p w14:paraId="129037E5" w14:textId="77777777" w:rsidR="00AD1A18" w:rsidRPr="00D414AF" w:rsidRDefault="00AD1A18" w:rsidP="00AD1A18">
      <w:pPr>
        <w:pStyle w:val="Expandido"/>
        <w:ind w:left="0"/>
        <w:rPr>
          <w:rFonts w:ascii="Arial" w:hAnsi="Arial" w:cs="Arial"/>
          <w:color w:val="auto"/>
          <w:sz w:val="24"/>
          <w:u w:val="single"/>
        </w:rPr>
      </w:pPr>
      <w:r w:rsidRPr="00D414AF">
        <w:rPr>
          <w:rFonts w:ascii="Arial" w:hAnsi="Arial" w:cs="Arial"/>
          <w:color w:val="auto"/>
          <w:sz w:val="24"/>
          <w:u w:val="single"/>
        </w:rPr>
        <w:t>Normas e Leis Ambientais e Urbanísticas:</w:t>
      </w:r>
    </w:p>
    <w:p w14:paraId="41BD01D7" w14:textId="77777777" w:rsidR="00AD1A18" w:rsidRPr="00D414AF" w:rsidRDefault="00AD1A18" w:rsidP="00AD1A18">
      <w:pPr>
        <w:pStyle w:val="Expandido"/>
        <w:rPr>
          <w:rFonts w:ascii="Arial" w:hAnsi="Arial" w:cs="Arial"/>
          <w:color w:val="auto"/>
          <w:sz w:val="24"/>
        </w:rPr>
      </w:pPr>
    </w:p>
    <w:p w14:paraId="0AFC710C" w14:textId="77777777" w:rsidR="00AD1A18" w:rsidRPr="00D414AF" w:rsidRDefault="00AD1A18" w:rsidP="00AD1A18">
      <w:pPr>
        <w:pStyle w:val="Expandido"/>
        <w:numPr>
          <w:ilvl w:val="0"/>
          <w:numId w:val="26"/>
        </w:numPr>
        <w:rPr>
          <w:rFonts w:ascii="Arial" w:hAnsi="Arial" w:cs="Arial"/>
          <w:color w:val="auto"/>
          <w:sz w:val="24"/>
        </w:rPr>
      </w:pPr>
      <w:r w:rsidRPr="00D414AF">
        <w:rPr>
          <w:rFonts w:ascii="Arial" w:hAnsi="Arial" w:cs="Arial"/>
          <w:color w:val="auto"/>
          <w:sz w:val="24"/>
        </w:rPr>
        <w:t>Lei nº 12.651/2012 (Código Florestal) - Caso a praça interfira em áreas de proteção permanente ou vegetação significativa.</w:t>
      </w:r>
    </w:p>
    <w:p w14:paraId="118987F8" w14:textId="77777777" w:rsidR="00AD1A18" w:rsidRPr="00D414AF" w:rsidRDefault="00AD1A18" w:rsidP="00AD1A18">
      <w:pPr>
        <w:pStyle w:val="Expandido"/>
        <w:rPr>
          <w:rFonts w:ascii="Arial" w:hAnsi="Arial" w:cs="Arial"/>
          <w:color w:val="auto"/>
          <w:sz w:val="24"/>
        </w:rPr>
      </w:pPr>
    </w:p>
    <w:p w14:paraId="6431E7D1" w14:textId="77777777" w:rsidR="00AD1A18" w:rsidRPr="00D414AF" w:rsidRDefault="00AD1A18" w:rsidP="00AD1A18">
      <w:pPr>
        <w:pStyle w:val="Expandido"/>
        <w:ind w:left="0"/>
        <w:rPr>
          <w:rFonts w:ascii="Arial" w:hAnsi="Arial" w:cs="Arial"/>
          <w:color w:val="auto"/>
          <w:sz w:val="24"/>
          <w:u w:val="single"/>
        </w:rPr>
      </w:pPr>
      <w:r w:rsidRPr="00D414AF">
        <w:rPr>
          <w:rFonts w:ascii="Arial" w:hAnsi="Arial" w:cs="Arial"/>
          <w:color w:val="auto"/>
          <w:sz w:val="24"/>
          <w:u w:val="single"/>
        </w:rPr>
        <w:t>Resoluções do CONAMA (Conselho Nacional do Meio Ambiente):</w:t>
      </w:r>
    </w:p>
    <w:p w14:paraId="69973C00" w14:textId="77777777" w:rsidR="00AD1A18" w:rsidRPr="00D414AF" w:rsidRDefault="00AD1A18" w:rsidP="00AD1A18">
      <w:pPr>
        <w:pStyle w:val="Expandido"/>
        <w:rPr>
          <w:rFonts w:ascii="Arial" w:hAnsi="Arial" w:cs="Arial"/>
          <w:color w:val="auto"/>
          <w:sz w:val="24"/>
        </w:rPr>
      </w:pPr>
    </w:p>
    <w:p w14:paraId="69E5CE99" w14:textId="77777777" w:rsidR="00AD1A18" w:rsidRPr="00D414AF" w:rsidRDefault="00AD1A18" w:rsidP="00AD1A18">
      <w:pPr>
        <w:pStyle w:val="Expandido"/>
        <w:numPr>
          <w:ilvl w:val="0"/>
          <w:numId w:val="26"/>
        </w:numPr>
        <w:rPr>
          <w:rFonts w:ascii="Arial" w:hAnsi="Arial" w:cs="Arial"/>
          <w:i/>
          <w:color w:val="auto"/>
          <w:sz w:val="24"/>
        </w:rPr>
      </w:pPr>
      <w:r w:rsidRPr="00D414AF">
        <w:rPr>
          <w:rFonts w:ascii="Arial" w:hAnsi="Arial" w:cs="Arial"/>
          <w:color w:val="auto"/>
          <w:sz w:val="24"/>
        </w:rPr>
        <w:t>Resolução nº 001/1986 sobre licenciamento ambiental para intervenções.</w:t>
      </w:r>
    </w:p>
    <w:p w14:paraId="3033B46D" w14:textId="77777777" w:rsidR="00AD1A18" w:rsidRPr="00D414AF" w:rsidRDefault="00AD1A18" w:rsidP="00AD1A18">
      <w:pPr>
        <w:pStyle w:val="Expandido"/>
        <w:rPr>
          <w:rFonts w:ascii="Arial" w:hAnsi="Arial" w:cs="Arial"/>
          <w:color w:val="auto"/>
          <w:sz w:val="24"/>
        </w:rPr>
      </w:pPr>
    </w:p>
    <w:p w14:paraId="4A9D8234" w14:textId="77777777" w:rsidR="00AD1A18" w:rsidRPr="00D414AF" w:rsidRDefault="00AD1A18" w:rsidP="00AD1A18">
      <w:pPr>
        <w:pStyle w:val="Expandido"/>
        <w:ind w:left="0"/>
        <w:rPr>
          <w:rFonts w:ascii="Arial" w:hAnsi="Arial" w:cs="Arial"/>
          <w:color w:val="auto"/>
          <w:sz w:val="24"/>
          <w:u w:val="single"/>
        </w:rPr>
      </w:pPr>
      <w:r w:rsidRPr="00D414AF">
        <w:rPr>
          <w:rFonts w:ascii="Arial" w:hAnsi="Arial" w:cs="Arial"/>
          <w:color w:val="auto"/>
          <w:sz w:val="24"/>
          <w:u w:val="single"/>
        </w:rPr>
        <w:t>Requisitos de Segurança do Trabalho e Obrigações Trabalhistas:</w:t>
      </w:r>
    </w:p>
    <w:p w14:paraId="1798DF1B" w14:textId="77777777" w:rsidR="00AD1A18" w:rsidRPr="00D414AF" w:rsidRDefault="00AD1A18" w:rsidP="00AD1A18">
      <w:pPr>
        <w:pStyle w:val="Expandido"/>
        <w:rPr>
          <w:rFonts w:ascii="Arial" w:hAnsi="Arial" w:cs="Arial"/>
          <w:color w:val="auto"/>
          <w:sz w:val="24"/>
        </w:rPr>
      </w:pPr>
    </w:p>
    <w:p w14:paraId="5EB3DCF5" w14:textId="77777777" w:rsidR="00AD1A18" w:rsidRPr="00D414AF" w:rsidRDefault="00AD1A18" w:rsidP="00AD1A18">
      <w:pPr>
        <w:pStyle w:val="Expandido"/>
        <w:numPr>
          <w:ilvl w:val="0"/>
          <w:numId w:val="26"/>
        </w:numPr>
        <w:rPr>
          <w:rFonts w:ascii="Arial" w:hAnsi="Arial" w:cs="Arial"/>
          <w:color w:val="auto"/>
          <w:sz w:val="24"/>
        </w:rPr>
      </w:pPr>
      <w:r w:rsidRPr="00D414AF">
        <w:rPr>
          <w:rFonts w:ascii="Arial" w:hAnsi="Arial" w:cs="Arial"/>
          <w:color w:val="auto"/>
          <w:sz w:val="24"/>
        </w:rPr>
        <w:t>NR-18 — Condições e meio ambiente de trabalho na construção civil.</w:t>
      </w:r>
    </w:p>
    <w:p w14:paraId="35308E27" w14:textId="77777777" w:rsidR="00AD1A18" w:rsidRPr="00D414AF" w:rsidRDefault="00AD1A18" w:rsidP="00AD1A18">
      <w:pPr>
        <w:pStyle w:val="Expandido"/>
        <w:rPr>
          <w:rFonts w:ascii="Arial" w:hAnsi="Arial" w:cs="Arial"/>
          <w:color w:val="auto"/>
          <w:sz w:val="24"/>
        </w:rPr>
      </w:pPr>
    </w:p>
    <w:p w14:paraId="22CA3E45" w14:textId="77777777" w:rsidR="00AD1A18" w:rsidRPr="00D414AF" w:rsidRDefault="00AD1A18" w:rsidP="00AD1A18">
      <w:pPr>
        <w:pStyle w:val="Expandido"/>
        <w:numPr>
          <w:ilvl w:val="0"/>
          <w:numId w:val="26"/>
        </w:numPr>
        <w:rPr>
          <w:rFonts w:ascii="Arial" w:hAnsi="Arial" w:cs="Arial"/>
          <w:color w:val="auto"/>
          <w:sz w:val="24"/>
        </w:rPr>
      </w:pPr>
      <w:r w:rsidRPr="00D414AF">
        <w:rPr>
          <w:rFonts w:ascii="Arial" w:hAnsi="Arial" w:cs="Arial"/>
          <w:color w:val="auto"/>
          <w:sz w:val="24"/>
        </w:rPr>
        <w:t>NR-35 — Trabalho em altura.</w:t>
      </w:r>
    </w:p>
    <w:p w14:paraId="43C39736" w14:textId="77777777" w:rsidR="00AD1A18" w:rsidRPr="00D414AF" w:rsidRDefault="00AD1A18" w:rsidP="00AD1A18">
      <w:pPr>
        <w:pStyle w:val="Expandido"/>
        <w:rPr>
          <w:rFonts w:ascii="Arial" w:hAnsi="Arial" w:cs="Arial"/>
          <w:color w:val="auto"/>
          <w:sz w:val="24"/>
        </w:rPr>
      </w:pPr>
    </w:p>
    <w:p w14:paraId="418CCAA8" w14:textId="77777777" w:rsidR="00AD1A18" w:rsidRPr="00D414AF" w:rsidRDefault="00AD1A18" w:rsidP="00AD1A18">
      <w:pPr>
        <w:pStyle w:val="Expandido"/>
        <w:numPr>
          <w:ilvl w:val="0"/>
          <w:numId w:val="26"/>
        </w:numPr>
        <w:rPr>
          <w:rFonts w:ascii="Arial" w:hAnsi="Arial" w:cs="Arial"/>
          <w:color w:val="auto"/>
          <w:sz w:val="24"/>
        </w:rPr>
      </w:pPr>
      <w:r w:rsidRPr="00D414AF">
        <w:rPr>
          <w:rFonts w:ascii="Arial" w:hAnsi="Arial" w:cs="Arial"/>
          <w:color w:val="auto"/>
          <w:sz w:val="24"/>
        </w:rPr>
        <w:t>NR-10 — Segurança em instalações e serviços em eletricidade.</w:t>
      </w:r>
    </w:p>
    <w:p w14:paraId="300B063F" w14:textId="6ED2CA67" w:rsidR="00AD1A18" w:rsidRPr="00D414AF" w:rsidRDefault="00AD1A18" w:rsidP="00A12C5E">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49" w:name="_Hlk114844323"/>
      <w:r w:rsidRPr="00D414AF">
        <w:t xml:space="preserve">Justificativa da contratação  </w:t>
      </w:r>
    </w:p>
    <w:bookmarkEnd w:id="49"/>
    <w:p w14:paraId="31FB6C67" w14:textId="6ED2CA67" w:rsidR="00AD1A18" w:rsidRPr="00D414AF" w:rsidRDefault="00AD1A18" w:rsidP="00A12C5E">
      <w:pPr>
        <w:pStyle w:val="Expandido"/>
        <w:ind w:left="0"/>
        <w:rPr>
          <w:rFonts w:ascii="Arial" w:hAnsi="Arial" w:cs="Arial"/>
          <w:color w:val="auto"/>
          <w:sz w:val="24"/>
        </w:rPr>
      </w:pPr>
      <w:r w:rsidRPr="00D414AF">
        <w:rPr>
          <w:rFonts w:ascii="Arial" w:hAnsi="Arial" w:cs="Arial"/>
          <w:color w:val="auto"/>
          <w:sz w:val="24"/>
        </w:rPr>
        <w:t xml:space="preserve">As praças são espaços de convivência social, pontos de encontro entre moradores de diferentes idades e perfis, fortalecendo o senso de comunidade e pertencimento. </w:t>
      </w:r>
    </w:p>
    <w:p w14:paraId="157A6E85" w14:textId="77777777" w:rsidR="00AD1A18" w:rsidRPr="00D414AF" w:rsidRDefault="00AD1A18" w:rsidP="00D414AF">
      <w:pPr>
        <w:pStyle w:val="Expandido"/>
        <w:rPr>
          <w:rFonts w:ascii="Arial" w:hAnsi="Arial" w:cs="Arial"/>
          <w:color w:val="auto"/>
          <w:sz w:val="24"/>
        </w:rPr>
      </w:pPr>
    </w:p>
    <w:p w14:paraId="212C5DE1" w14:textId="3F667D3C"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t xml:space="preserve">As áreas de lazer e recreação são necessárias para oferecer às crianças, jovens, adultos e idosos um espaço seguro para atividades ao ar livre, caminhadas, piqueniques e brincadeiras. </w:t>
      </w:r>
    </w:p>
    <w:p w14:paraId="3E1A505A" w14:textId="77777777" w:rsidR="00AD1A18" w:rsidRPr="00D414AF" w:rsidRDefault="00AD1A18" w:rsidP="00B36CF7">
      <w:pPr>
        <w:pStyle w:val="Expandido"/>
        <w:spacing w:before="120"/>
        <w:ind w:left="0"/>
        <w:rPr>
          <w:rFonts w:ascii="Arial" w:hAnsi="Arial" w:cs="Arial"/>
          <w:color w:val="auto"/>
          <w:sz w:val="24"/>
        </w:rPr>
      </w:pPr>
      <w:r w:rsidRPr="00D414AF">
        <w:rPr>
          <w:rFonts w:ascii="Arial" w:hAnsi="Arial" w:cs="Arial"/>
          <w:color w:val="auto"/>
          <w:sz w:val="24"/>
        </w:rPr>
        <w:t xml:space="preserve">Em áreas urbanas, as praças oferecem uma oportunidade para contato com áreas verdes, árvores, flores e sombra, essenciais para o bem-estar. Uma praça bem planejada ajuda a valorizar a região onde está inserida, podendo atrair comércio, melhorar o ambiente urbano e diminuir áreas ociosas. </w:t>
      </w:r>
    </w:p>
    <w:p w14:paraId="394578F7" w14:textId="77777777"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lastRenderedPageBreak/>
        <w:t>Através da construção de praça pública é possível a promoção da saúde física e mental, incentivam atividades físicas, reduzindo sedentarismo e promovendo saúde mental por meio do lazer, convivência social e contato com o verde.</w:t>
      </w:r>
    </w:p>
    <w:p w14:paraId="3B2D827C" w14:textId="77777777" w:rsidR="009231C0" w:rsidRPr="00D414AF" w:rsidRDefault="009231C0" w:rsidP="00D414AF">
      <w:pPr>
        <w:jc w:val="both"/>
        <w:rPr>
          <w:rFonts w:ascii="Arial" w:hAnsi="Arial"/>
        </w:rPr>
      </w:pPr>
    </w:p>
    <w:p w14:paraId="6E8AAEBD" w14:textId="77777777" w:rsidR="00AD1A18" w:rsidRPr="00D414AF" w:rsidRDefault="00AD1A18" w:rsidP="00D414AF">
      <w:pPr>
        <w:pStyle w:val="Expandido"/>
        <w:ind w:left="0"/>
        <w:rPr>
          <w:rFonts w:ascii="Arial" w:hAnsi="Arial" w:cs="Arial"/>
          <w:color w:val="auto"/>
          <w:sz w:val="24"/>
        </w:rPr>
      </w:pPr>
      <w:r w:rsidRPr="00D414AF">
        <w:rPr>
          <w:rFonts w:ascii="Arial" w:hAnsi="Arial" w:cs="Arial"/>
          <w:color w:val="auto"/>
          <w:sz w:val="24"/>
        </w:rPr>
        <w:t>Permitem a realização de eventos públicos, feiras, apresentações artísticas, esportes e celebrações comunitárias.</w:t>
      </w:r>
    </w:p>
    <w:p w14:paraId="153C058E" w14:textId="77777777" w:rsidR="00AD1A18" w:rsidRPr="00B57E81" w:rsidRDefault="00AD1A18" w:rsidP="00B57E8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 xml:space="preserve">Requisitos da contratação  </w:t>
      </w:r>
    </w:p>
    <w:p w14:paraId="3AADE085" w14:textId="77777777" w:rsidR="00AD1A18" w:rsidRPr="00B57E81" w:rsidRDefault="00AD1A18" w:rsidP="00B57E81">
      <w:pPr>
        <w:jc w:val="both"/>
        <w:rPr>
          <w:rFonts w:ascii="Arial" w:hAnsi="Arial"/>
          <w:u w:val="single"/>
        </w:rPr>
      </w:pPr>
      <w:r w:rsidRPr="00B57E81">
        <w:rPr>
          <w:rFonts w:ascii="Arial" w:hAnsi="Arial"/>
          <w:u w:val="single"/>
        </w:rPr>
        <w:t>Requisitos gerais:</w:t>
      </w:r>
    </w:p>
    <w:p w14:paraId="3B8B102E" w14:textId="77777777" w:rsidR="00AD1A18" w:rsidRPr="00B57E81" w:rsidRDefault="00AD1A18" w:rsidP="00B57E81">
      <w:pPr>
        <w:ind w:left="1701"/>
        <w:jc w:val="both"/>
        <w:rPr>
          <w:rFonts w:ascii="Arial" w:hAnsi="Arial"/>
        </w:rPr>
      </w:pPr>
    </w:p>
    <w:p w14:paraId="60F88196"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Sustentabilidade em obras de engenharia;</w:t>
      </w:r>
    </w:p>
    <w:p w14:paraId="38903F45"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Critérios gerais de sustentabilidade;</w:t>
      </w:r>
    </w:p>
    <w:p w14:paraId="10D80380"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Adesão ao Guia Nacional de Contratações Sustentáveis;</w:t>
      </w:r>
    </w:p>
    <w:p w14:paraId="4A0AF946"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Alinhamento com o Plano de Gestão e Logística Sustentável do órgão;</w:t>
      </w:r>
    </w:p>
    <w:p w14:paraId="2209DFFA"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Incorporação das dimensões ambientais, sociais, econômicas e culturais;</w:t>
      </w:r>
    </w:p>
    <w:p w14:paraId="6FE242B9"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Alinhamento com a Política Nacional de Meio Ambiente (Lei nº 6.938/1981);</w:t>
      </w:r>
    </w:p>
    <w:p w14:paraId="5626A94B" w14:textId="77777777" w:rsidR="00AD1A18" w:rsidRPr="00B57E81" w:rsidRDefault="00AD1A18" w:rsidP="00B57E81">
      <w:pPr>
        <w:widowControl/>
        <w:numPr>
          <w:ilvl w:val="0"/>
          <w:numId w:val="23"/>
        </w:numPr>
        <w:suppressAutoHyphens w:val="0"/>
        <w:autoSpaceDN/>
        <w:jc w:val="both"/>
        <w:textAlignment w:val="auto"/>
        <w:rPr>
          <w:rFonts w:ascii="Arial" w:hAnsi="Arial"/>
        </w:rPr>
      </w:pPr>
      <w:r w:rsidRPr="00B57E81">
        <w:rPr>
          <w:rFonts w:ascii="Arial" w:hAnsi="Arial"/>
        </w:rPr>
        <w:t>Alinhamento com a Política Nacional sobre Mudança do Clima (Lei nº 12.187/2009).</w:t>
      </w:r>
    </w:p>
    <w:p w14:paraId="13AF08B7" w14:textId="77777777" w:rsidR="009231C0" w:rsidRPr="00B57E81" w:rsidRDefault="009231C0" w:rsidP="00B57E81">
      <w:pPr>
        <w:ind w:left="1701"/>
        <w:jc w:val="both"/>
        <w:rPr>
          <w:rFonts w:ascii="Arial" w:hAnsi="Arial"/>
        </w:rPr>
      </w:pPr>
    </w:p>
    <w:p w14:paraId="65C93BED" w14:textId="77777777" w:rsidR="00AD1A18" w:rsidRPr="00B57E81" w:rsidRDefault="00AD1A18" w:rsidP="00B57E81">
      <w:pPr>
        <w:jc w:val="both"/>
        <w:rPr>
          <w:rFonts w:ascii="Arial" w:hAnsi="Arial"/>
          <w:u w:val="single"/>
        </w:rPr>
      </w:pPr>
      <w:r w:rsidRPr="00B57E81">
        <w:rPr>
          <w:rFonts w:ascii="Arial" w:hAnsi="Arial"/>
          <w:u w:val="single"/>
        </w:rPr>
        <w:t>Requisitos específicos:</w:t>
      </w:r>
    </w:p>
    <w:p w14:paraId="740CE942" w14:textId="77777777" w:rsidR="00AD1A18" w:rsidRPr="00B57E81" w:rsidRDefault="00AD1A18" w:rsidP="00B57E81">
      <w:pPr>
        <w:ind w:left="1701"/>
        <w:jc w:val="both"/>
        <w:rPr>
          <w:rFonts w:ascii="Arial" w:hAnsi="Arial"/>
          <w:u w:val="single"/>
        </w:rPr>
      </w:pPr>
    </w:p>
    <w:p w14:paraId="2E5D73FA" w14:textId="77777777" w:rsidR="00AD1A18" w:rsidRPr="00B57E81" w:rsidRDefault="00AD1A18" w:rsidP="00B57E81">
      <w:pPr>
        <w:jc w:val="both"/>
        <w:rPr>
          <w:rFonts w:ascii="Arial" w:hAnsi="Arial"/>
        </w:rPr>
      </w:pPr>
      <w:r w:rsidRPr="00B57E81">
        <w:rPr>
          <w:rFonts w:ascii="Arial" w:hAnsi="Arial"/>
        </w:rPr>
        <w:t>A obra será executada conforme o estabelecido no edital e seus respectivos anexos, nas quantidades especificadas na planilha sintética orçamentária, devidamente aprovados pela Prefeitura Municipal de Sertãozinho.</w:t>
      </w:r>
    </w:p>
    <w:p w14:paraId="5236FFFB" w14:textId="77777777" w:rsidR="00AD1A18" w:rsidRPr="00B57E81" w:rsidRDefault="00AD1A18" w:rsidP="00B57E81">
      <w:pPr>
        <w:ind w:left="1701"/>
        <w:jc w:val="both"/>
        <w:rPr>
          <w:rFonts w:ascii="Arial" w:hAnsi="Arial"/>
        </w:rPr>
      </w:pPr>
    </w:p>
    <w:p w14:paraId="230728EF" w14:textId="77777777" w:rsidR="00AD1A18" w:rsidRPr="00B57E81" w:rsidRDefault="00AD1A18" w:rsidP="00B57E81">
      <w:pPr>
        <w:jc w:val="both"/>
        <w:rPr>
          <w:rFonts w:ascii="Arial" w:hAnsi="Arial"/>
        </w:rPr>
      </w:pPr>
      <w:r w:rsidRPr="00B57E81">
        <w:rPr>
          <w:rFonts w:ascii="Arial" w:hAnsi="Arial"/>
        </w:rPr>
        <w:t>A empresa contratada será responsável por fornecer e instalar todos os materiais e equipamentos especificados nas planilhas e nos memoriais descritivos, garantindo a correta adequação desses itens à obra. Esta medida visa evitar que instalações futuras comprometam a obra concluída, prevenindo danos e prejuízos aos serviços já executados.</w:t>
      </w:r>
    </w:p>
    <w:p w14:paraId="64BA301D" w14:textId="77777777" w:rsidR="00AD1A18" w:rsidRPr="00B57E81" w:rsidRDefault="00AD1A18" w:rsidP="00B57E81">
      <w:pPr>
        <w:ind w:left="1701"/>
        <w:jc w:val="both"/>
        <w:rPr>
          <w:rFonts w:ascii="Arial" w:hAnsi="Arial"/>
        </w:rPr>
      </w:pPr>
    </w:p>
    <w:p w14:paraId="55D4B9D3" w14:textId="77777777" w:rsidR="00AD1A18" w:rsidRPr="00B57E81" w:rsidRDefault="00AD1A18" w:rsidP="00B57E81">
      <w:pPr>
        <w:jc w:val="both"/>
        <w:rPr>
          <w:rFonts w:ascii="Arial" w:hAnsi="Arial"/>
        </w:rPr>
      </w:pPr>
      <w:r w:rsidRPr="00B57E81">
        <w:rPr>
          <w:rFonts w:ascii="Arial" w:hAnsi="Arial"/>
        </w:rPr>
        <w:t>Todos os serviços deverão ser realizados em estrita conformidade com os princípios de boa prática técnica e atender, rigorosamente, às normas brasileiras aplicáveis à construção civil. Em caso de divergências na interpretação dos documentos fornecidos, será adotada a seguinte ordem de prioridade:</w:t>
      </w:r>
    </w:p>
    <w:p w14:paraId="5CE9C611" w14:textId="77777777" w:rsidR="00AD1A18" w:rsidRPr="00B57E81" w:rsidRDefault="00AD1A18" w:rsidP="00B57E81">
      <w:pPr>
        <w:ind w:left="1701"/>
        <w:jc w:val="both"/>
        <w:rPr>
          <w:rFonts w:ascii="Arial" w:hAnsi="Arial"/>
        </w:rPr>
      </w:pPr>
    </w:p>
    <w:p w14:paraId="0F606208" w14:textId="77777777" w:rsidR="00AD1A18" w:rsidRPr="00B57E81" w:rsidRDefault="00AD1A18" w:rsidP="00B57E81">
      <w:pPr>
        <w:widowControl/>
        <w:numPr>
          <w:ilvl w:val="0"/>
          <w:numId w:val="64"/>
        </w:numPr>
        <w:suppressAutoHyphens w:val="0"/>
        <w:autoSpaceDN/>
        <w:jc w:val="both"/>
        <w:textAlignment w:val="auto"/>
        <w:rPr>
          <w:rFonts w:ascii="Arial" w:hAnsi="Arial"/>
        </w:rPr>
      </w:pPr>
      <w:r w:rsidRPr="00B57E81">
        <w:rPr>
          <w:rFonts w:ascii="Arial" w:hAnsi="Arial"/>
        </w:rPr>
        <w:t>Em caso de divergências entre a especificação da planilha sintética orçamentária e os desenhos/projetos fornecidos, a Prefeitura Municipal de Sertãozinho deverá ser consultada.</w:t>
      </w:r>
    </w:p>
    <w:p w14:paraId="7F9D76F0" w14:textId="77777777" w:rsidR="00AD1A18" w:rsidRPr="00B57E81" w:rsidRDefault="00AD1A18" w:rsidP="00B57E81">
      <w:pPr>
        <w:ind w:left="1701"/>
        <w:jc w:val="both"/>
        <w:rPr>
          <w:rFonts w:ascii="Arial" w:hAnsi="Arial"/>
        </w:rPr>
      </w:pPr>
    </w:p>
    <w:p w14:paraId="3CBC9599" w14:textId="07A42112" w:rsidR="00AD1A18" w:rsidRPr="00AD48B8" w:rsidRDefault="00AD1A18" w:rsidP="00AD48B8">
      <w:pPr>
        <w:widowControl/>
        <w:numPr>
          <w:ilvl w:val="0"/>
          <w:numId w:val="64"/>
        </w:numPr>
        <w:suppressAutoHyphens w:val="0"/>
        <w:autoSpaceDN/>
        <w:jc w:val="both"/>
        <w:textAlignment w:val="auto"/>
        <w:rPr>
          <w:rFonts w:ascii="Arial" w:hAnsi="Arial"/>
        </w:rPr>
      </w:pPr>
      <w:r w:rsidRPr="00B57E81">
        <w:rPr>
          <w:rFonts w:ascii="Arial" w:hAnsi="Arial"/>
        </w:rPr>
        <w:t xml:space="preserve">Em caso de divergência entre projetos com datas diferentes, prevalecerá o mais recente. </w:t>
      </w:r>
    </w:p>
    <w:p w14:paraId="29C3D3F8" w14:textId="77777777" w:rsidR="00AD1A18" w:rsidRPr="00B57E81" w:rsidRDefault="00AD1A18" w:rsidP="00AD48B8">
      <w:pPr>
        <w:widowControl/>
        <w:numPr>
          <w:ilvl w:val="0"/>
          <w:numId w:val="64"/>
        </w:numPr>
        <w:suppressAutoHyphens w:val="0"/>
        <w:autoSpaceDN/>
        <w:spacing w:before="120"/>
        <w:ind w:left="2415" w:hanging="357"/>
        <w:jc w:val="both"/>
        <w:textAlignment w:val="auto"/>
        <w:rPr>
          <w:rFonts w:ascii="Arial" w:hAnsi="Arial"/>
        </w:rPr>
      </w:pPr>
      <w:r w:rsidRPr="00B57E81">
        <w:rPr>
          <w:rFonts w:ascii="Arial" w:hAnsi="Arial"/>
        </w:rPr>
        <w:t>Em caso de divergências no projeto, como entre as cotas dos desenhos e a representação gráfica em escala, a Prefeitura Municipal de Sertãozinho deverá ser consultada.</w:t>
      </w:r>
    </w:p>
    <w:p w14:paraId="58A78C36" w14:textId="77777777" w:rsidR="00AD1A18" w:rsidRPr="00B57E81" w:rsidRDefault="00AD1A18" w:rsidP="00B57E81">
      <w:pPr>
        <w:ind w:left="1701"/>
        <w:jc w:val="both"/>
        <w:rPr>
          <w:rFonts w:ascii="Arial" w:hAnsi="Arial"/>
        </w:rPr>
      </w:pPr>
    </w:p>
    <w:p w14:paraId="2EBAD985" w14:textId="77777777" w:rsidR="00AD1A18" w:rsidRPr="00B57E81" w:rsidRDefault="00AD1A18" w:rsidP="00B57E81">
      <w:pPr>
        <w:widowControl/>
        <w:numPr>
          <w:ilvl w:val="0"/>
          <w:numId w:val="64"/>
        </w:numPr>
        <w:suppressAutoHyphens w:val="0"/>
        <w:autoSpaceDN/>
        <w:jc w:val="both"/>
        <w:textAlignment w:val="auto"/>
        <w:rPr>
          <w:rFonts w:ascii="Arial" w:hAnsi="Arial"/>
        </w:rPr>
      </w:pPr>
      <w:r w:rsidRPr="00B57E81">
        <w:rPr>
          <w:rFonts w:ascii="Arial" w:hAnsi="Arial"/>
        </w:rPr>
        <w:t>A contratante, Prefeitura de Sertãozinho, designará engenheiros, arquitetos e seus prepostos para acompanhar e fiscalizar as obras.</w:t>
      </w:r>
    </w:p>
    <w:p w14:paraId="51379E5B" w14:textId="77777777" w:rsidR="00AD1A18" w:rsidRPr="00B57E81" w:rsidRDefault="00AD1A18" w:rsidP="00B57E81">
      <w:pPr>
        <w:ind w:left="1701"/>
        <w:jc w:val="both"/>
        <w:rPr>
          <w:rFonts w:ascii="Arial" w:hAnsi="Arial"/>
        </w:rPr>
      </w:pPr>
    </w:p>
    <w:p w14:paraId="5DC2D722" w14:textId="77777777" w:rsidR="00AD1A18" w:rsidRPr="00B57E81" w:rsidRDefault="00AD1A18" w:rsidP="00B57E81">
      <w:pPr>
        <w:jc w:val="both"/>
        <w:rPr>
          <w:rFonts w:ascii="Arial" w:hAnsi="Arial"/>
          <w:u w:val="single"/>
        </w:rPr>
      </w:pPr>
      <w:r w:rsidRPr="00B57E81">
        <w:rPr>
          <w:rFonts w:ascii="Arial" w:hAnsi="Arial"/>
          <w:u w:val="single"/>
        </w:rPr>
        <w:t>Requisitos legais e normativos que disciplinam a execução da obra:</w:t>
      </w:r>
    </w:p>
    <w:p w14:paraId="16C41789" w14:textId="77777777" w:rsidR="00AD1A18" w:rsidRPr="00B57E81" w:rsidRDefault="00AD1A18" w:rsidP="00B57E81">
      <w:pPr>
        <w:ind w:left="1701"/>
        <w:jc w:val="both"/>
        <w:rPr>
          <w:rFonts w:ascii="Arial" w:hAnsi="Arial"/>
        </w:rPr>
      </w:pPr>
    </w:p>
    <w:p w14:paraId="7BC7909F" w14:textId="77777777" w:rsidR="00AD1A18" w:rsidRPr="00B57E81" w:rsidRDefault="00AD1A18" w:rsidP="00B57E81">
      <w:pPr>
        <w:jc w:val="both"/>
        <w:rPr>
          <w:rFonts w:ascii="Arial" w:hAnsi="Arial"/>
        </w:rPr>
      </w:pPr>
      <w:r w:rsidRPr="00B57E81">
        <w:rPr>
          <w:rFonts w:ascii="Arial" w:hAnsi="Arial"/>
        </w:rPr>
        <w:t>A execução da obra deverá observar integralmente as disposições da Lei nº 14.133/2021, bem como demais legislações correlatas aplicáveis à contratação pública de obras e serviços de engenharia.</w:t>
      </w:r>
    </w:p>
    <w:p w14:paraId="32042A42" w14:textId="77777777" w:rsidR="00AD1A18" w:rsidRPr="00B57E81" w:rsidRDefault="00AD1A18" w:rsidP="00B57E81">
      <w:pPr>
        <w:ind w:left="1701"/>
        <w:jc w:val="both"/>
        <w:rPr>
          <w:rFonts w:ascii="Arial" w:hAnsi="Arial"/>
        </w:rPr>
      </w:pPr>
    </w:p>
    <w:p w14:paraId="64D6019D" w14:textId="77777777" w:rsidR="00AD1A18" w:rsidRPr="00B57E81" w:rsidRDefault="00AD1A18" w:rsidP="00B57E81">
      <w:pPr>
        <w:jc w:val="both"/>
        <w:rPr>
          <w:rFonts w:ascii="Arial" w:hAnsi="Arial"/>
        </w:rPr>
      </w:pPr>
      <w:r w:rsidRPr="00B57E81">
        <w:rPr>
          <w:rFonts w:ascii="Arial" w:hAnsi="Arial"/>
        </w:rPr>
        <w:t>Deverão ser atendidas, no que couber, as normas técnicas da Associação Brasileira de Normas Técnicas (ABNT), garantindo a qualidade, segurança e desempenho da edificação, além do cumprimento das normas de segurança e medicina do trabalho vigentes, especialmente as Normas Regulamentadoras aplicáveis à construção civil.</w:t>
      </w:r>
    </w:p>
    <w:p w14:paraId="0108C37F" w14:textId="77777777" w:rsidR="00AD1A18" w:rsidRPr="00B57E81" w:rsidRDefault="00AD1A18" w:rsidP="00B57E81">
      <w:pPr>
        <w:ind w:left="1701"/>
        <w:jc w:val="both"/>
        <w:rPr>
          <w:rFonts w:ascii="Arial" w:hAnsi="Arial"/>
        </w:rPr>
      </w:pPr>
    </w:p>
    <w:p w14:paraId="4840A259" w14:textId="77777777" w:rsidR="00AD1A18" w:rsidRPr="00B57E81" w:rsidRDefault="00AD1A18" w:rsidP="00B57E81">
      <w:pPr>
        <w:jc w:val="both"/>
        <w:rPr>
          <w:rFonts w:ascii="Arial" w:hAnsi="Arial"/>
        </w:rPr>
      </w:pPr>
      <w:r w:rsidRPr="00B57E81">
        <w:rPr>
          <w:rFonts w:ascii="Arial" w:hAnsi="Arial"/>
        </w:rPr>
        <w:t>A contratada deverá observar a legislação urbanística e edilícia municipal, incluindo Código de Obras, Plano Diretor e Lei de Uso e Ocupação do Solo, bem como providenciar e manter atualizadas todas as licenças e alvarás necessários à execução da obra.</w:t>
      </w:r>
    </w:p>
    <w:p w14:paraId="72A1078C" w14:textId="77777777" w:rsidR="00AD1A18" w:rsidRPr="00B57E81" w:rsidRDefault="00AD1A18" w:rsidP="00B57E81">
      <w:pPr>
        <w:ind w:left="1701"/>
        <w:jc w:val="both"/>
        <w:rPr>
          <w:rFonts w:ascii="Arial" w:hAnsi="Arial"/>
        </w:rPr>
      </w:pPr>
    </w:p>
    <w:p w14:paraId="26AB7BA6" w14:textId="77777777" w:rsidR="00AD1A18" w:rsidRPr="00B57E81" w:rsidRDefault="00AD1A18" w:rsidP="00B57E81">
      <w:pPr>
        <w:jc w:val="both"/>
        <w:rPr>
          <w:rFonts w:ascii="Arial" w:hAnsi="Arial"/>
        </w:rPr>
      </w:pPr>
      <w:r w:rsidRPr="00B57E81">
        <w:rPr>
          <w:rFonts w:ascii="Arial" w:hAnsi="Arial"/>
        </w:rPr>
        <w:t>Será obrigatória a indicação de responsável técnico legalmente habilitado, com a devida emissão de Anotação de Responsabilidade Técnica (ART) ou Registro de Responsabilidade Técnica (RRT), conforme aplicável.</w:t>
      </w:r>
    </w:p>
    <w:p w14:paraId="1BB35777" w14:textId="77777777" w:rsidR="00AD1A18" w:rsidRPr="00B57E81" w:rsidRDefault="00AD1A18" w:rsidP="00B57E81">
      <w:pPr>
        <w:ind w:left="1701"/>
        <w:jc w:val="both"/>
        <w:rPr>
          <w:rFonts w:ascii="Arial" w:hAnsi="Arial"/>
        </w:rPr>
      </w:pPr>
    </w:p>
    <w:p w14:paraId="4A2F20A2" w14:textId="77777777" w:rsidR="00AD1A18" w:rsidRPr="00B57E81" w:rsidRDefault="00AD1A18" w:rsidP="00B57E81">
      <w:pPr>
        <w:jc w:val="both"/>
        <w:rPr>
          <w:rFonts w:ascii="Arial" w:hAnsi="Arial"/>
        </w:rPr>
      </w:pPr>
      <w:r w:rsidRPr="00B57E81">
        <w:rPr>
          <w:rFonts w:ascii="Arial" w:hAnsi="Arial"/>
        </w:rPr>
        <w:t>A execução contratual deverá ainda atender às orientações e boas práticas estabelecidas pelo Tribunal de Contas do Estado de São Paulo, especialmente no que se refere ao controle, medição, fiscalização e recebimento dos serviços.</w:t>
      </w:r>
    </w:p>
    <w:p w14:paraId="0D03CDBB" w14:textId="77777777" w:rsidR="00AD1A18" w:rsidRPr="00B57E81" w:rsidRDefault="00AD1A18" w:rsidP="00B57E81">
      <w:pPr>
        <w:ind w:left="1701"/>
        <w:jc w:val="both"/>
        <w:rPr>
          <w:rFonts w:ascii="Arial" w:hAnsi="Arial"/>
        </w:rPr>
      </w:pPr>
    </w:p>
    <w:p w14:paraId="65F84178" w14:textId="77777777" w:rsidR="00AD1A18" w:rsidRPr="00B57E81" w:rsidRDefault="00AD1A18" w:rsidP="00B57E81">
      <w:pPr>
        <w:jc w:val="both"/>
        <w:rPr>
          <w:rFonts w:ascii="Arial" w:hAnsi="Arial"/>
        </w:rPr>
      </w:pPr>
      <w:r w:rsidRPr="00B57E81">
        <w:rPr>
          <w:rFonts w:ascii="Arial" w:hAnsi="Arial"/>
        </w:rPr>
        <w:t>Por fim, deverão ser observadas as exigências ambientais aplicáveis, garantindo a adoção de medidas mitigadoras de impactos e o cumprimento das condicionantes eventualmente estabelecidas pelos órgãos competentes.</w:t>
      </w:r>
    </w:p>
    <w:p w14:paraId="7FF47DD1" w14:textId="77777777" w:rsidR="00AD1A18" w:rsidRPr="00B57E81" w:rsidRDefault="00AD1A18" w:rsidP="00B57E81">
      <w:pPr>
        <w:ind w:left="1701"/>
        <w:jc w:val="both"/>
        <w:rPr>
          <w:rFonts w:ascii="Arial" w:hAnsi="Arial"/>
        </w:rPr>
      </w:pPr>
    </w:p>
    <w:p w14:paraId="618BCA56" w14:textId="77777777" w:rsidR="00AD1A18" w:rsidRPr="00B57E81" w:rsidRDefault="00AD1A18" w:rsidP="00B57E81">
      <w:pPr>
        <w:jc w:val="both"/>
        <w:rPr>
          <w:rFonts w:ascii="Arial" w:hAnsi="Arial"/>
          <w:u w:val="single"/>
        </w:rPr>
      </w:pPr>
      <w:r w:rsidRPr="00B57E81">
        <w:rPr>
          <w:rFonts w:ascii="Arial" w:hAnsi="Arial"/>
          <w:u w:val="single"/>
        </w:rPr>
        <w:t>Especificações técnicas de sustentabilidade:</w:t>
      </w:r>
    </w:p>
    <w:p w14:paraId="4ADE388E" w14:textId="77777777" w:rsidR="00AD1A18" w:rsidRPr="00B57E81" w:rsidRDefault="00AD1A18" w:rsidP="00B57E81">
      <w:pPr>
        <w:ind w:left="1701"/>
        <w:jc w:val="both"/>
        <w:rPr>
          <w:rFonts w:ascii="Arial" w:hAnsi="Arial"/>
        </w:rPr>
      </w:pPr>
    </w:p>
    <w:p w14:paraId="4A2C8E54"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Uso racional da água;</w:t>
      </w:r>
    </w:p>
    <w:p w14:paraId="2A5D1830"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Materiais de baixo impacto ambiental;</w:t>
      </w:r>
    </w:p>
    <w:p w14:paraId="5075C3F3"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Seleção de materiais sustentáveis certificados;</w:t>
      </w:r>
    </w:p>
    <w:p w14:paraId="50EB2B4D"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Gerenciamento de resíduos;</w:t>
      </w:r>
    </w:p>
    <w:p w14:paraId="68E903A2"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Planos para redução, reutilização e reciclagem de resíduos de construção;</w:t>
      </w:r>
    </w:p>
    <w:p w14:paraId="4E3D55D0"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Redução da poluição;</w:t>
      </w:r>
    </w:p>
    <w:p w14:paraId="2211DEFC" w14:textId="77777777" w:rsidR="00AD1A18" w:rsidRPr="00B57E81" w:rsidRDefault="00AD1A18" w:rsidP="00F174C1">
      <w:pPr>
        <w:widowControl/>
        <w:numPr>
          <w:ilvl w:val="0"/>
          <w:numId w:val="65"/>
        </w:numPr>
        <w:suppressAutoHyphens w:val="0"/>
        <w:autoSpaceDN/>
        <w:spacing w:line="259" w:lineRule="auto"/>
        <w:ind w:left="2415" w:hanging="357"/>
        <w:jc w:val="both"/>
        <w:textAlignment w:val="auto"/>
        <w:rPr>
          <w:rFonts w:ascii="Arial" w:hAnsi="Arial"/>
        </w:rPr>
      </w:pPr>
      <w:r w:rsidRPr="00B57E81">
        <w:rPr>
          <w:rFonts w:ascii="Arial" w:hAnsi="Arial"/>
        </w:rPr>
        <w:t>Práticas para minimizar a poluição durante construção e operação.</w:t>
      </w:r>
    </w:p>
    <w:p w14:paraId="22A43BE5" w14:textId="77777777" w:rsidR="00AD1A18" w:rsidRPr="00B57E81" w:rsidRDefault="00AD1A18" w:rsidP="00F174C1">
      <w:pPr>
        <w:widowControl/>
        <w:numPr>
          <w:ilvl w:val="0"/>
          <w:numId w:val="28"/>
        </w:numPr>
        <w:suppressAutoHyphens w:val="0"/>
        <w:autoSpaceDN/>
        <w:spacing w:line="259" w:lineRule="auto"/>
        <w:ind w:left="2415" w:hanging="357"/>
        <w:jc w:val="both"/>
        <w:textAlignment w:val="auto"/>
        <w:rPr>
          <w:rFonts w:ascii="Arial" w:hAnsi="Arial"/>
        </w:rPr>
      </w:pPr>
      <w:r w:rsidRPr="00B57E81">
        <w:rPr>
          <w:rFonts w:ascii="Arial" w:hAnsi="Arial"/>
        </w:rPr>
        <w:t xml:space="preserve">Impõe-se a estrita observância e integral atendimento às disposições constantes no art. 45 da Lei nº 14.133/2021.  </w:t>
      </w:r>
    </w:p>
    <w:p w14:paraId="67BB5C52" w14:textId="77777777" w:rsidR="009231C0" w:rsidRPr="00B57E81" w:rsidRDefault="009231C0" w:rsidP="00B57E81">
      <w:pPr>
        <w:jc w:val="both"/>
        <w:rPr>
          <w:rFonts w:ascii="Arial" w:hAnsi="Arial"/>
        </w:rPr>
      </w:pPr>
    </w:p>
    <w:p w14:paraId="56B83C4A" w14:textId="77777777" w:rsidR="00F174C1" w:rsidRDefault="00F174C1" w:rsidP="00B57E81">
      <w:pPr>
        <w:jc w:val="both"/>
        <w:rPr>
          <w:rFonts w:ascii="Arial" w:hAnsi="Arial"/>
          <w:u w:val="single"/>
        </w:rPr>
      </w:pPr>
    </w:p>
    <w:p w14:paraId="60A1690A" w14:textId="77777777" w:rsidR="00F174C1" w:rsidRDefault="00F174C1" w:rsidP="00B57E81">
      <w:pPr>
        <w:jc w:val="both"/>
        <w:rPr>
          <w:rFonts w:ascii="Arial" w:hAnsi="Arial"/>
          <w:u w:val="single"/>
        </w:rPr>
      </w:pPr>
    </w:p>
    <w:p w14:paraId="25A6D31B" w14:textId="74EDC4BC" w:rsidR="00AD1A18" w:rsidRPr="00B57E81" w:rsidRDefault="00AD1A18" w:rsidP="00B57E81">
      <w:pPr>
        <w:jc w:val="both"/>
        <w:rPr>
          <w:rFonts w:ascii="Arial" w:hAnsi="Arial"/>
          <w:u w:val="single"/>
        </w:rPr>
      </w:pPr>
      <w:r w:rsidRPr="00B57E81">
        <w:rPr>
          <w:rFonts w:ascii="Arial" w:hAnsi="Arial"/>
          <w:u w:val="single"/>
        </w:rPr>
        <w:lastRenderedPageBreak/>
        <w:t>Critério de aceitabilidade de preços:</w:t>
      </w:r>
    </w:p>
    <w:p w14:paraId="0BFD79C5" w14:textId="77777777" w:rsidR="00AD1A18" w:rsidRPr="00B57E81" w:rsidRDefault="00AD1A18" w:rsidP="00B57E81">
      <w:pPr>
        <w:ind w:left="1701"/>
        <w:jc w:val="both"/>
        <w:rPr>
          <w:rFonts w:ascii="Arial" w:hAnsi="Arial"/>
          <w:u w:val="single"/>
        </w:rPr>
      </w:pPr>
    </w:p>
    <w:p w14:paraId="16352E92" w14:textId="77777777" w:rsidR="00AD1A18" w:rsidRPr="00B57E81" w:rsidRDefault="00AD1A18" w:rsidP="00B57E81">
      <w:pPr>
        <w:widowControl/>
        <w:numPr>
          <w:ilvl w:val="0"/>
          <w:numId w:val="28"/>
        </w:numPr>
        <w:suppressAutoHyphens w:val="0"/>
        <w:autoSpaceDN/>
        <w:contextualSpacing/>
        <w:jc w:val="both"/>
        <w:textAlignment w:val="auto"/>
        <w:rPr>
          <w:rFonts w:ascii="Arial" w:hAnsi="Arial"/>
        </w:rPr>
      </w:pPr>
      <w:r w:rsidRPr="00B57E81">
        <w:rPr>
          <w:rFonts w:ascii="Arial" w:hAnsi="Arial"/>
        </w:rPr>
        <w:t>Apresentar preços inexequíveis ou permanecerem acima do preço máximo definido para a contratação;</w:t>
      </w:r>
    </w:p>
    <w:p w14:paraId="11484CC4" w14:textId="77777777" w:rsidR="00AD1A18" w:rsidRPr="00B57E81" w:rsidRDefault="00AD1A18" w:rsidP="00B57E81">
      <w:pPr>
        <w:ind w:left="1701"/>
        <w:jc w:val="both"/>
        <w:rPr>
          <w:rFonts w:ascii="Arial" w:hAnsi="Arial"/>
        </w:rPr>
      </w:pPr>
    </w:p>
    <w:p w14:paraId="1DB5B7BF" w14:textId="77777777" w:rsidR="00AD1A18" w:rsidRPr="00B57E81" w:rsidRDefault="00AD1A18" w:rsidP="00B57E81">
      <w:pPr>
        <w:widowControl/>
        <w:numPr>
          <w:ilvl w:val="0"/>
          <w:numId w:val="28"/>
        </w:numPr>
        <w:suppressAutoHyphens w:val="0"/>
        <w:autoSpaceDN/>
        <w:contextualSpacing/>
        <w:jc w:val="both"/>
        <w:textAlignment w:val="auto"/>
        <w:rPr>
          <w:rFonts w:ascii="Arial" w:hAnsi="Arial"/>
        </w:rPr>
      </w:pPr>
      <w:r w:rsidRPr="00B57E81">
        <w:rPr>
          <w:rFonts w:ascii="Arial" w:hAnsi="Arial"/>
        </w:rPr>
        <w:t>Não tiverem sua exequibilidade demonstrada, quando exigido pela Administração;</w:t>
      </w:r>
    </w:p>
    <w:p w14:paraId="5F56EB3C" w14:textId="77777777" w:rsidR="00AD1A18" w:rsidRPr="00B57E81" w:rsidRDefault="00AD1A18" w:rsidP="00B57E81">
      <w:pPr>
        <w:ind w:left="1701"/>
        <w:jc w:val="both"/>
        <w:rPr>
          <w:rFonts w:ascii="Arial" w:hAnsi="Arial"/>
        </w:rPr>
      </w:pPr>
    </w:p>
    <w:p w14:paraId="248B3643" w14:textId="77777777" w:rsidR="00AD1A18" w:rsidRPr="00B57E81" w:rsidRDefault="00AD1A18" w:rsidP="00B57E81">
      <w:pPr>
        <w:pStyle w:val="Expandido"/>
        <w:numPr>
          <w:ilvl w:val="0"/>
          <w:numId w:val="28"/>
        </w:numPr>
        <w:rPr>
          <w:rFonts w:ascii="Arial" w:hAnsi="Arial" w:cs="Arial"/>
          <w:color w:val="auto"/>
          <w:sz w:val="24"/>
        </w:rPr>
      </w:pPr>
      <w:r w:rsidRPr="00B57E81">
        <w:rPr>
          <w:rFonts w:ascii="Arial" w:hAnsi="Arial" w:cs="Arial"/>
          <w:color w:val="auto"/>
          <w:sz w:val="24"/>
        </w:rPr>
        <w:t>No caso de obras e serviços de engenharia, serão consideradas inexequíveis as propostas cujos valores forem inferiores a 75% (setenta e cinco por cento) do valor orçado pela Administração, independentemente do regime de execução.</w:t>
      </w:r>
    </w:p>
    <w:p w14:paraId="02A819A7" w14:textId="77777777" w:rsidR="00AD1A18" w:rsidRPr="00B57E81"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 xml:space="preserve">Análise dos riscos da contratação  </w:t>
      </w:r>
    </w:p>
    <w:p w14:paraId="05ECCC27" w14:textId="77777777" w:rsidR="00AD1A18" w:rsidRPr="00B57E81" w:rsidRDefault="00AD1A18" w:rsidP="00AD1A18">
      <w:pPr>
        <w:pStyle w:val="Expandido"/>
        <w:ind w:left="0"/>
        <w:rPr>
          <w:rFonts w:ascii="Arial" w:hAnsi="Arial" w:cs="Arial"/>
          <w:color w:val="auto"/>
          <w:sz w:val="24"/>
        </w:rPr>
      </w:pPr>
      <w:r w:rsidRPr="00B57E81">
        <w:rPr>
          <w:rFonts w:ascii="Arial" w:hAnsi="Arial" w:cs="Arial"/>
          <w:color w:val="auto"/>
          <w:sz w:val="24"/>
        </w:rPr>
        <w:t>Documento autônomo anexado aos autos.</w:t>
      </w:r>
    </w:p>
    <w:p w14:paraId="4A1843FF" w14:textId="77777777" w:rsidR="00AD1A18" w:rsidRPr="00B57E81" w:rsidRDefault="00AD1A18" w:rsidP="00AD1A18">
      <w:pPr>
        <w:pStyle w:val="Tpico3"/>
        <w:numPr>
          <w:ilvl w:val="0"/>
          <w:numId w:val="0"/>
        </w:numPr>
        <w:suppressAutoHyphens w:val="0"/>
      </w:pPr>
      <w:r w:rsidRPr="00B57E81">
        <w:t xml:space="preserve">Haverá necessidade de matriz de alocação de riscos no contrato? </w:t>
      </w:r>
      <w:r w:rsidRPr="00B57E81">
        <w:rPr>
          <w:b w:val="0"/>
          <w:bCs w:val="0"/>
        </w:rPr>
        <w:t xml:space="preserve"> </w:t>
      </w:r>
    </w:p>
    <w:p w14:paraId="1FF56E12" w14:textId="77777777" w:rsidR="00AD1A18" w:rsidRPr="00B57E81" w:rsidRDefault="00400206" w:rsidP="00AD1A18">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Não </w:t>
      </w:r>
    </w:p>
    <w:p w14:paraId="69B2529C" w14:textId="77777777" w:rsidR="00AD1A18" w:rsidRPr="00B57E81"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 xml:space="preserve">A seleção será restrita a produtos pré-qualificados?  </w:t>
      </w:r>
    </w:p>
    <w:p w14:paraId="791810CC" w14:textId="77777777" w:rsidR="00AD1A18" w:rsidRPr="00B57E81" w:rsidRDefault="00400206" w:rsidP="00AD1A18">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Não </w:t>
      </w:r>
    </w:p>
    <w:p w14:paraId="2B49520E" w14:textId="77777777" w:rsidR="00AD1A18" w:rsidRPr="00B57E81"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 xml:space="preserve">O objeto é um produto com julgamento pelo ciclo de vida?   </w:t>
      </w:r>
    </w:p>
    <w:p w14:paraId="36DDA4F3" w14:textId="77777777" w:rsidR="00AD1A18" w:rsidRPr="00B57E81" w:rsidRDefault="00400206" w:rsidP="00AD1A18">
      <w:pPr>
        <w:rPr>
          <w:rFonts w:ascii="Arial" w:hAnsi="Arial"/>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Não </w:t>
      </w:r>
    </w:p>
    <w:p w14:paraId="4B95A12E" w14:textId="77777777" w:rsidR="00AD1A18" w:rsidRPr="00B57E81"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O objeto possui critérios de inovação e/ou desenvolvimento nacional sustentável?</w:t>
      </w:r>
    </w:p>
    <w:p w14:paraId="46553C73" w14:textId="77777777" w:rsidR="00AD1A18" w:rsidRPr="00B57E81" w:rsidRDefault="00400206" w:rsidP="00AD1A18">
      <w:pPr>
        <w:rPr>
          <w:rFonts w:ascii="Arial" w:hAnsi="Arial"/>
          <w:i/>
          <w:color w:val="808080" w:themeColor="background1" w:themeShade="80"/>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AD1A18" w:rsidRPr="00B57E81">
            <w:rPr>
              <w:rFonts w:ascii="Segoe UI Symbol" w:eastAsia="MS Gothic" w:hAnsi="Segoe UI Symbol" w:cs="Segoe UI Symbol"/>
              <w:sz w:val="40"/>
            </w:rPr>
            <w:t>☒</w:t>
          </w:r>
        </w:sdtContent>
      </w:sdt>
      <w:r w:rsidR="00AD1A18" w:rsidRPr="00B57E81">
        <w:rPr>
          <w:rFonts w:ascii="Arial" w:hAnsi="Arial"/>
        </w:rPr>
        <w:t xml:space="preserve"> Não   </w:t>
      </w:r>
    </w:p>
    <w:p w14:paraId="7D14F8D6" w14:textId="77777777" w:rsidR="00AD1A18" w:rsidRPr="00B57E81" w:rsidRDefault="00AD1A18" w:rsidP="00B57E81">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B57E81">
        <w:rPr>
          <w:color w:val="auto"/>
        </w:rPr>
        <w:t>DESCRIÇÃO DA SOLUÇÃO</w:t>
      </w:r>
    </w:p>
    <w:p w14:paraId="289B3602" w14:textId="77777777" w:rsidR="00AD1A18" w:rsidRPr="00B57E81" w:rsidRDefault="00AD1A18" w:rsidP="00B57E8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57E81">
        <w:t xml:space="preserve">Especificação e quantidades da solução: </w:t>
      </w:r>
    </w:p>
    <w:p w14:paraId="6573C5C3" w14:textId="77777777" w:rsidR="00AD1A18" w:rsidRPr="00B57E81" w:rsidRDefault="00AD1A18" w:rsidP="00B57E81">
      <w:pPr>
        <w:pStyle w:val="Expandido"/>
        <w:ind w:left="0"/>
        <w:rPr>
          <w:rFonts w:ascii="Arial" w:hAnsi="Arial" w:cs="Arial"/>
          <w:color w:val="auto"/>
          <w:sz w:val="24"/>
        </w:rPr>
      </w:pPr>
      <w:r w:rsidRPr="00B57E81">
        <w:rPr>
          <w:rFonts w:ascii="Arial" w:hAnsi="Arial" w:cs="Arial"/>
          <w:color w:val="auto"/>
          <w:sz w:val="24"/>
        </w:rPr>
        <w:t>A contratação para a construção deste objeto, por se tratar de obras, envolve a composição de diversos itens, descritos detalhadamente na planilha sintética orçamentária. A quantidade estimada dessa contratação está apresentada na tabela a seguir:</w:t>
      </w:r>
    </w:p>
    <w:p w14:paraId="0621A52E" w14:textId="77777777" w:rsidR="00AD1A18" w:rsidRDefault="00AD1A18" w:rsidP="00AD1A18">
      <w:pPr>
        <w:jc w:val="both"/>
        <w:rPr>
          <w:rFonts w:ascii="Arial" w:hAnsi="Arial"/>
        </w:rPr>
      </w:pPr>
    </w:p>
    <w:p w14:paraId="1B628F18" w14:textId="77777777" w:rsidR="00AD1A18" w:rsidRDefault="00AD1A18" w:rsidP="000D3C66">
      <w:pPr>
        <w:ind w:left="1701"/>
        <w:jc w:val="center"/>
        <w:rPr>
          <w:rFonts w:ascii="Arial" w:hAnsi="Arial"/>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64"/>
        <w:gridCol w:w="5803"/>
        <w:gridCol w:w="910"/>
        <w:gridCol w:w="1142"/>
      </w:tblGrid>
      <w:tr w:rsidR="00B65EDD" w:rsidRPr="007A6F4A" w14:paraId="4FD10B7E" w14:textId="77777777" w:rsidTr="00ED3A74">
        <w:trPr>
          <w:tblHeader/>
          <w:jc w:val="center"/>
        </w:trPr>
        <w:tc>
          <w:tcPr>
            <w:tcW w:w="597" w:type="pct"/>
            <w:vAlign w:val="center"/>
          </w:tcPr>
          <w:p w14:paraId="5D60C68E" w14:textId="77777777" w:rsidR="00AD1A18" w:rsidRPr="00B57E81" w:rsidRDefault="00AD1A18" w:rsidP="00ED3A74">
            <w:pPr>
              <w:spacing w:line="288" w:lineRule="auto"/>
              <w:jc w:val="center"/>
              <w:outlineLvl w:val="2"/>
              <w:rPr>
                <w:rFonts w:ascii="Arial" w:hAnsi="Arial"/>
                <w:b/>
                <w:sz w:val="22"/>
                <w:szCs w:val="22"/>
              </w:rPr>
            </w:pPr>
            <w:r w:rsidRPr="00B57E81">
              <w:rPr>
                <w:rFonts w:ascii="Arial" w:hAnsi="Arial"/>
                <w:b/>
                <w:sz w:val="22"/>
                <w:szCs w:val="22"/>
              </w:rPr>
              <w:t>Item</w:t>
            </w:r>
          </w:p>
        </w:tc>
        <w:tc>
          <w:tcPr>
            <w:tcW w:w="3253" w:type="pct"/>
            <w:vAlign w:val="center"/>
          </w:tcPr>
          <w:p w14:paraId="64AE1950" w14:textId="77777777" w:rsidR="00AD1A18" w:rsidRPr="00B57E81" w:rsidRDefault="00AD1A18" w:rsidP="00ED3A74">
            <w:pPr>
              <w:spacing w:line="288" w:lineRule="auto"/>
              <w:ind w:left="284"/>
              <w:jc w:val="center"/>
              <w:outlineLvl w:val="2"/>
              <w:rPr>
                <w:rFonts w:ascii="Arial" w:hAnsi="Arial"/>
                <w:b/>
                <w:sz w:val="22"/>
                <w:szCs w:val="22"/>
              </w:rPr>
            </w:pPr>
            <w:r w:rsidRPr="00B57E81">
              <w:rPr>
                <w:rFonts w:ascii="Arial" w:hAnsi="Arial"/>
                <w:b/>
                <w:sz w:val="22"/>
                <w:szCs w:val="22"/>
              </w:rPr>
              <w:t>Descrição</w:t>
            </w:r>
          </w:p>
        </w:tc>
        <w:tc>
          <w:tcPr>
            <w:tcW w:w="510" w:type="pct"/>
            <w:vAlign w:val="center"/>
          </w:tcPr>
          <w:p w14:paraId="060E0934" w14:textId="77777777" w:rsidR="00AD1A18" w:rsidRPr="00B57E81" w:rsidRDefault="00AD1A18" w:rsidP="00ED3A74">
            <w:pPr>
              <w:spacing w:line="288" w:lineRule="auto"/>
              <w:jc w:val="center"/>
              <w:outlineLvl w:val="2"/>
              <w:rPr>
                <w:rFonts w:ascii="Arial" w:hAnsi="Arial"/>
                <w:b/>
                <w:sz w:val="22"/>
                <w:szCs w:val="22"/>
              </w:rPr>
            </w:pPr>
            <w:r w:rsidRPr="00B57E81">
              <w:rPr>
                <w:rFonts w:ascii="Arial" w:hAnsi="Arial"/>
                <w:b/>
                <w:sz w:val="22"/>
                <w:szCs w:val="22"/>
              </w:rPr>
              <w:t>Un</w:t>
            </w:r>
          </w:p>
        </w:tc>
        <w:tc>
          <w:tcPr>
            <w:tcW w:w="640" w:type="pct"/>
            <w:vAlign w:val="center"/>
          </w:tcPr>
          <w:p w14:paraId="6383BC06" w14:textId="77777777" w:rsidR="00AD1A18" w:rsidRPr="00B57E81" w:rsidRDefault="00AD1A18" w:rsidP="00ED3A74">
            <w:pPr>
              <w:spacing w:line="288" w:lineRule="auto"/>
              <w:jc w:val="center"/>
              <w:outlineLvl w:val="2"/>
              <w:rPr>
                <w:rFonts w:ascii="Arial" w:hAnsi="Arial"/>
                <w:b/>
                <w:sz w:val="22"/>
                <w:szCs w:val="22"/>
              </w:rPr>
            </w:pPr>
            <w:proofErr w:type="spellStart"/>
            <w:r w:rsidRPr="00B57E81">
              <w:rPr>
                <w:rFonts w:ascii="Arial" w:hAnsi="Arial"/>
                <w:b/>
                <w:sz w:val="22"/>
                <w:szCs w:val="22"/>
              </w:rPr>
              <w:t>Qtde</w:t>
            </w:r>
            <w:proofErr w:type="spellEnd"/>
          </w:p>
        </w:tc>
      </w:tr>
      <w:tr w:rsidR="00B65EDD" w:rsidRPr="007A6F4A" w14:paraId="2E0903A7" w14:textId="77777777" w:rsidTr="00ED3A74">
        <w:trPr>
          <w:trHeight w:val="1407"/>
          <w:jc w:val="center"/>
        </w:trPr>
        <w:tc>
          <w:tcPr>
            <w:tcW w:w="597" w:type="pct"/>
            <w:vAlign w:val="center"/>
          </w:tcPr>
          <w:p w14:paraId="21B2CE65" w14:textId="77777777" w:rsidR="00AD1A18" w:rsidRPr="00B57E81" w:rsidRDefault="00AD1A18" w:rsidP="00ED3A74">
            <w:pPr>
              <w:spacing w:line="288" w:lineRule="auto"/>
              <w:jc w:val="center"/>
              <w:outlineLvl w:val="2"/>
              <w:rPr>
                <w:rFonts w:ascii="Arial" w:hAnsi="Arial"/>
                <w:sz w:val="22"/>
                <w:szCs w:val="22"/>
              </w:rPr>
            </w:pPr>
            <w:r w:rsidRPr="00B57E81">
              <w:rPr>
                <w:rFonts w:ascii="Arial" w:hAnsi="Arial"/>
                <w:sz w:val="22"/>
                <w:szCs w:val="22"/>
              </w:rPr>
              <w:t>1</w:t>
            </w:r>
          </w:p>
        </w:tc>
        <w:tc>
          <w:tcPr>
            <w:tcW w:w="3253" w:type="pct"/>
            <w:vAlign w:val="center"/>
          </w:tcPr>
          <w:p w14:paraId="63A4C890" w14:textId="77777777" w:rsidR="00AD1A18" w:rsidRDefault="00AD1A18" w:rsidP="00ED3A74">
            <w:pPr>
              <w:spacing w:line="288" w:lineRule="auto"/>
              <w:outlineLvl w:val="2"/>
              <w:rPr>
                <w:rFonts w:ascii="Arial" w:hAnsi="Arial"/>
                <w:sz w:val="22"/>
                <w:szCs w:val="22"/>
              </w:rPr>
            </w:pPr>
            <w:r w:rsidRPr="00B57E81">
              <w:rPr>
                <w:rFonts w:ascii="Arial" w:hAnsi="Arial"/>
                <w:sz w:val="22"/>
                <w:szCs w:val="22"/>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059DE70C" w14:textId="77777777" w:rsidR="00B57E81" w:rsidRPr="00B57E81" w:rsidRDefault="00B57E81" w:rsidP="00ED3A74">
            <w:pPr>
              <w:spacing w:line="288" w:lineRule="auto"/>
              <w:outlineLvl w:val="2"/>
              <w:rPr>
                <w:rFonts w:ascii="Arial" w:hAnsi="Arial"/>
                <w:sz w:val="22"/>
                <w:szCs w:val="22"/>
              </w:rPr>
            </w:pPr>
          </w:p>
          <w:p w14:paraId="43AF2E47" w14:textId="77777777" w:rsidR="00AD1A18" w:rsidRPr="00B57E81" w:rsidRDefault="00AD1A18" w:rsidP="00ED3A74">
            <w:pPr>
              <w:spacing w:line="288" w:lineRule="auto"/>
              <w:outlineLvl w:val="2"/>
              <w:rPr>
                <w:rFonts w:ascii="Arial" w:hAnsi="Arial"/>
                <w:sz w:val="22"/>
                <w:szCs w:val="22"/>
              </w:rPr>
            </w:pPr>
            <w:r w:rsidRPr="00B57E81">
              <w:rPr>
                <w:rFonts w:ascii="Arial" w:hAnsi="Arial"/>
                <w:sz w:val="22"/>
                <w:szCs w:val="22"/>
              </w:rPr>
              <w:t>Coordenadas Geográficas: 21°04'31.3"S 47°54'36.1"W.</w:t>
            </w:r>
          </w:p>
        </w:tc>
        <w:tc>
          <w:tcPr>
            <w:tcW w:w="510" w:type="pct"/>
            <w:vAlign w:val="center"/>
          </w:tcPr>
          <w:p w14:paraId="328F3E33" w14:textId="77777777" w:rsidR="00AD1A18" w:rsidRPr="00B57E81" w:rsidRDefault="00AD1A18" w:rsidP="00ED3A74">
            <w:pPr>
              <w:spacing w:line="288" w:lineRule="auto"/>
              <w:jc w:val="center"/>
              <w:outlineLvl w:val="2"/>
              <w:rPr>
                <w:rFonts w:ascii="Arial" w:hAnsi="Arial"/>
                <w:sz w:val="22"/>
                <w:szCs w:val="22"/>
              </w:rPr>
            </w:pPr>
            <w:proofErr w:type="spellStart"/>
            <w:r w:rsidRPr="00B57E81">
              <w:rPr>
                <w:rFonts w:ascii="Arial" w:hAnsi="Arial"/>
                <w:sz w:val="22"/>
                <w:szCs w:val="22"/>
              </w:rPr>
              <w:t>un</w:t>
            </w:r>
            <w:proofErr w:type="spellEnd"/>
          </w:p>
        </w:tc>
        <w:tc>
          <w:tcPr>
            <w:tcW w:w="640" w:type="pct"/>
            <w:vAlign w:val="center"/>
          </w:tcPr>
          <w:p w14:paraId="3C51ED4A" w14:textId="77777777" w:rsidR="00AD1A18" w:rsidRPr="00B57E81" w:rsidRDefault="00AD1A18" w:rsidP="00ED3A74">
            <w:pPr>
              <w:spacing w:line="288" w:lineRule="auto"/>
              <w:jc w:val="center"/>
              <w:outlineLvl w:val="2"/>
              <w:rPr>
                <w:rFonts w:ascii="Arial" w:hAnsi="Arial"/>
                <w:sz w:val="22"/>
                <w:szCs w:val="22"/>
              </w:rPr>
            </w:pPr>
            <w:r w:rsidRPr="00B57E81">
              <w:rPr>
                <w:rFonts w:ascii="Arial" w:hAnsi="Arial"/>
                <w:sz w:val="22"/>
                <w:szCs w:val="22"/>
              </w:rPr>
              <w:t>01</w:t>
            </w:r>
          </w:p>
        </w:tc>
      </w:tr>
    </w:tbl>
    <w:p w14:paraId="755AE91D" w14:textId="77777777" w:rsidR="00AD1A18" w:rsidRPr="006B04D8"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6B04D8">
        <w:t xml:space="preserve">Prazo para início da execução do objeto </w:t>
      </w:r>
      <w:bookmarkEnd w:id="50"/>
      <w:r w:rsidRPr="006B04D8">
        <w:t xml:space="preserve"> </w:t>
      </w:r>
    </w:p>
    <w:p w14:paraId="3BADFB31" w14:textId="77777777" w:rsidR="00AD1A18" w:rsidRPr="006B04D8" w:rsidRDefault="00AD1A18" w:rsidP="00AD1A18">
      <w:pPr>
        <w:pStyle w:val="Expandido"/>
        <w:ind w:left="0"/>
        <w:rPr>
          <w:rFonts w:ascii="Arial" w:hAnsi="Arial" w:cs="Arial"/>
          <w:color w:val="auto"/>
          <w:sz w:val="24"/>
        </w:rPr>
      </w:pPr>
      <w:r w:rsidRPr="006B04D8">
        <w:rPr>
          <w:rFonts w:ascii="Arial" w:hAnsi="Arial" w:cs="Arial"/>
          <w:color w:val="auto"/>
          <w:sz w:val="24"/>
        </w:rPr>
        <w:t>O termo inicial para a implementação do objeto em questão encontra-se estipulado para o segundo semestre de 2026, com um prazo de até 10 dias subsequentes à data especificada na Ordem de Serviço, devidamente firmada.</w:t>
      </w:r>
    </w:p>
    <w:p w14:paraId="29D5DEAF" w14:textId="77777777" w:rsidR="00AD1A18" w:rsidRPr="006B04D8"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5714285"/>
      <w:r w:rsidRPr="006B04D8">
        <w:t xml:space="preserve">Prazo de entrega ou de execução do objeto </w:t>
      </w:r>
      <w:bookmarkEnd w:id="51"/>
      <w:r w:rsidRPr="006B04D8">
        <w:t xml:space="preserve"> </w:t>
      </w:r>
    </w:p>
    <w:p w14:paraId="0CCC9A3F" w14:textId="77777777" w:rsidR="00AD1A18" w:rsidRPr="006B04D8" w:rsidRDefault="00AD1A18" w:rsidP="00AD1A18">
      <w:pPr>
        <w:pStyle w:val="Expandido"/>
        <w:ind w:left="0"/>
        <w:rPr>
          <w:rFonts w:ascii="Arial" w:hAnsi="Arial" w:cs="Arial"/>
          <w:color w:val="auto"/>
          <w:sz w:val="24"/>
        </w:rPr>
      </w:pPr>
      <w:r w:rsidRPr="006B04D8">
        <w:rPr>
          <w:rFonts w:ascii="Arial" w:hAnsi="Arial" w:cs="Arial"/>
          <w:color w:val="auto"/>
          <w:sz w:val="24"/>
        </w:rPr>
        <w:t xml:space="preserve">A entrega do objeto deverá ocorrer obrigatoriamente no prazo de </w:t>
      </w:r>
      <w:r w:rsidRPr="006B04D8">
        <w:rPr>
          <w:rFonts w:ascii="Arial" w:hAnsi="Arial" w:cs="Arial"/>
          <w:b/>
          <w:bCs/>
          <w:color w:val="auto"/>
          <w:sz w:val="24"/>
        </w:rPr>
        <w:t>06 (seis) meses,</w:t>
      </w:r>
      <w:r w:rsidRPr="006B04D8">
        <w:rPr>
          <w:rFonts w:ascii="Arial" w:hAnsi="Arial" w:cs="Arial"/>
          <w:color w:val="auto"/>
          <w:sz w:val="24"/>
        </w:rPr>
        <w:t xml:space="preserve"> a partir da data indicada na Ordem de Serviço devidamente assinada.</w:t>
      </w:r>
    </w:p>
    <w:p w14:paraId="11046E7F" w14:textId="77777777" w:rsidR="00AD1A18" w:rsidRPr="006B04D8"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bookmarkStart w:id="52" w:name="_Hlk115714372"/>
      <w:r w:rsidRPr="006B04D8">
        <w:t xml:space="preserve">Local de entrega ou execução </w:t>
      </w:r>
      <w:bookmarkEnd w:id="52"/>
      <w:r w:rsidRPr="006B04D8">
        <w:t xml:space="preserve"> </w:t>
      </w:r>
    </w:p>
    <w:p w14:paraId="720FC0E5" w14:textId="77777777" w:rsidR="00AD1A18" w:rsidRPr="006B04D8" w:rsidRDefault="00AD1A18" w:rsidP="00AD1A18">
      <w:pPr>
        <w:pStyle w:val="Expandido"/>
        <w:ind w:left="0"/>
        <w:rPr>
          <w:rFonts w:ascii="Arial" w:hAnsi="Arial" w:cs="Arial"/>
          <w:color w:val="auto"/>
          <w:sz w:val="24"/>
        </w:rPr>
      </w:pPr>
      <w:r w:rsidRPr="006B04D8">
        <w:rPr>
          <w:rFonts w:ascii="Arial" w:hAnsi="Arial" w:cs="Arial"/>
          <w:color w:val="auto"/>
          <w:sz w:val="24"/>
        </w:rPr>
        <w:t xml:space="preserve">Quadra composta pelas Ruas José </w:t>
      </w:r>
      <w:proofErr w:type="spellStart"/>
      <w:r w:rsidRPr="006B04D8">
        <w:rPr>
          <w:rFonts w:ascii="Arial" w:hAnsi="Arial" w:cs="Arial"/>
          <w:color w:val="auto"/>
          <w:sz w:val="24"/>
        </w:rPr>
        <w:t>Dellabega</w:t>
      </w:r>
      <w:proofErr w:type="spellEnd"/>
      <w:r w:rsidRPr="006B04D8">
        <w:rPr>
          <w:rFonts w:ascii="Arial" w:hAnsi="Arial" w:cs="Arial"/>
          <w:color w:val="auto"/>
          <w:sz w:val="24"/>
        </w:rPr>
        <w:t xml:space="preserve">, Rua Gerson Petri, Rua Augusto Furlanetto e Rua Maria Cícera Soares </w:t>
      </w:r>
      <w:proofErr w:type="spellStart"/>
      <w:r w:rsidRPr="006B04D8">
        <w:rPr>
          <w:rFonts w:ascii="Arial" w:hAnsi="Arial" w:cs="Arial"/>
          <w:color w:val="auto"/>
          <w:sz w:val="24"/>
        </w:rPr>
        <w:t>Cenzi</w:t>
      </w:r>
      <w:proofErr w:type="spellEnd"/>
      <w:r w:rsidRPr="006B04D8">
        <w:rPr>
          <w:rFonts w:ascii="Arial" w:hAnsi="Arial" w:cs="Arial"/>
          <w:color w:val="auto"/>
          <w:sz w:val="24"/>
        </w:rPr>
        <w:t>, Bairro Paulista, Distrito de Cruz das Posses, no Município de Sertãozinho/SP.</w:t>
      </w:r>
    </w:p>
    <w:p w14:paraId="61680B53" w14:textId="77777777" w:rsidR="00AD1A18" w:rsidRPr="006B04D8" w:rsidRDefault="00AD1A18" w:rsidP="00AD1A18">
      <w:pPr>
        <w:pStyle w:val="Expandido"/>
        <w:rPr>
          <w:rFonts w:ascii="Arial" w:hAnsi="Arial" w:cs="Arial"/>
          <w:color w:val="auto"/>
          <w:sz w:val="24"/>
        </w:rPr>
      </w:pPr>
    </w:p>
    <w:p w14:paraId="6F874BFC" w14:textId="77777777" w:rsidR="00AD1A18" w:rsidRPr="006B04D8" w:rsidRDefault="00AD1A18" w:rsidP="00AD1A18">
      <w:pPr>
        <w:pStyle w:val="Expandido"/>
        <w:ind w:left="0"/>
        <w:rPr>
          <w:rFonts w:ascii="Arial" w:hAnsi="Arial" w:cs="Arial"/>
          <w:color w:val="auto"/>
          <w:sz w:val="24"/>
        </w:rPr>
      </w:pPr>
      <w:r w:rsidRPr="006B04D8">
        <w:rPr>
          <w:rFonts w:ascii="Arial" w:hAnsi="Arial" w:cs="Arial"/>
          <w:color w:val="auto"/>
          <w:sz w:val="24"/>
        </w:rPr>
        <w:t xml:space="preserve">Coordenadas Geográficas: 21° 7'28.50"S, 48° 0'24.29"O.   </w:t>
      </w:r>
    </w:p>
    <w:p w14:paraId="421A2F6C" w14:textId="77777777" w:rsidR="00AD1A18" w:rsidRPr="006B04D8" w:rsidRDefault="00AD1A18" w:rsidP="00501483">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6B04D8">
        <w:t>O objeto possui exigências a serem feitas após a entrega/execução?</w:t>
      </w:r>
    </w:p>
    <w:p w14:paraId="019A24C5" w14:textId="77777777" w:rsidR="00AD1A18" w:rsidRPr="006B04D8" w:rsidRDefault="00400206" w:rsidP="00AD1A18">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AD1A18" w:rsidRPr="006B04D8">
            <w:rPr>
              <w:rFonts w:ascii="Segoe UI Symbol" w:eastAsia="MS Gothic" w:hAnsi="Segoe UI Symbol" w:cs="Segoe UI Symbol"/>
              <w:sz w:val="40"/>
            </w:rPr>
            <w:t>☒</w:t>
          </w:r>
        </w:sdtContent>
      </w:sdt>
      <w:r w:rsidR="00AD1A18" w:rsidRPr="006B04D8">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AD1A18" w:rsidRPr="006B04D8">
            <w:rPr>
              <w:rFonts w:ascii="Segoe UI Symbol" w:eastAsia="MS Gothic" w:hAnsi="Segoe UI Symbol" w:cs="Segoe UI Symbol"/>
              <w:sz w:val="40"/>
            </w:rPr>
            <w:t>☐</w:t>
          </w:r>
        </w:sdtContent>
      </w:sdt>
      <w:r w:rsidR="00AD1A18" w:rsidRPr="006B04D8">
        <w:rPr>
          <w:rFonts w:ascii="Arial" w:hAnsi="Arial"/>
        </w:rPr>
        <w:t xml:space="preserve"> Não </w:t>
      </w:r>
    </w:p>
    <w:p w14:paraId="5ADF4C37" w14:textId="77777777" w:rsidR="00AD1A18" w:rsidRPr="006B04D8" w:rsidRDefault="00AD1A18" w:rsidP="000918F5">
      <w:pPr>
        <w:pStyle w:val="Tpico3"/>
        <w:numPr>
          <w:ilvl w:val="0"/>
          <w:numId w:val="0"/>
        </w:numPr>
        <w:suppressAutoHyphens w:val="0"/>
        <w:spacing w:before="240" w:after="120"/>
      </w:pPr>
      <w:bookmarkStart w:id="53" w:name="_Hlk115714573"/>
      <w:r w:rsidRPr="006B04D8">
        <w:t>Garantia exigida do objeto:</w:t>
      </w:r>
      <w:r w:rsidRPr="006B04D8">
        <w:rPr>
          <w:b w:val="0"/>
          <w:bCs w:val="0"/>
        </w:rPr>
        <w:t xml:space="preserve"> </w:t>
      </w:r>
      <w:bookmarkEnd w:id="53"/>
      <w:r w:rsidRPr="006B04D8">
        <w:t xml:space="preserve"> </w:t>
      </w:r>
    </w:p>
    <w:p w14:paraId="437BB2FF" w14:textId="77777777" w:rsidR="00AD1A18" w:rsidRPr="006B04D8" w:rsidRDefault="00AD1A18" w:rsidP="000918F5">
      <w:pPr>
        <w:pStyle w:val="Expandido"/>
        <w:ind w:left="0"/>
        <w:rPr>
          <w:rFonts w:ascii="Arial" w:hAnsi="Arial" w:cs="Arial"/>
          <w:color w:val="auto"/>
          <w:sz w:val="24"/>
        </w:rPr>
      </w:pPr>
      <w:r w:rsidRPr="006B04D8">
        <w:rPr>
          <w:rFonts w:ascii="Arial" w:hAnsi="Arial" w:cs="Arial"/>
          <w:color w:val="auto"/>
          <w:sz w:val="24"/>
        </w:rPr>
        <w:t>O prazo de garantia contratual dos serviços é o previsto no artigo 618 do Código Civil, Lei nº 10.406/2002.</w:t>
      </w:r>
    </w:p>
    <w:p w14:paraId="68E782AD" w14:textId="77777777" w:rsidR="00AD1A18" w:rsidRDefault="00AD1A18" w:rsidP="000D3C66">
      <w:pPr>
        <w:ind w:left="1701"/>
        <w:jc w:val="center"/>
        <w:rPr>
          <w:rFonts w:ascii="Arial" w:hAnsi="Arial"/>
        </w:rPr>
      </w:pPr>
    </w:p>
    <w:p w14:paraId="3757C43C" w14:textId="77777777" w:rsidR="00AD1A18" w:rsidRPr="006B04D8" w:rsidRDefault="00AD1A18" w:rsidP="00501483">
      <w:pPr>
        <w:pStyle w:val="Tpico3"/>
        <w:numPr>
          <w:ilvl w:val="0"/>
          <w:numId w:val="0"/>
        </w:numPr>
        <w:suppressAutoHyphens w:val="0"/>
        <w:spacing w:before="120" w:after="0"/>
      </w:pPr>
      <w:r w:rsidRPr="006B04D8">
        <w:t>Exige respeito às normas específicas de descarte?</w:t>
      </w:r>
      <w:r w:rsidRPr="006B04D8">
        <w:rPr>
          <w:b w:val="0"/>
          <w:bCs w:val="0"/>
        </w:rPr>
        <w:t xml:space="preserve"> </w:t>
      </w:r>
      <w:r w:rsidRPr="006B04D8">
        <w:t xml:space="preserve"> </w:t>
      </w:r>
    </w:p>
    <w:p w14:paraId="3D0FF981" w14:textId="77777777" w:rsidR="00AD1A18" w:rsidRPr="006B04D8" w:rsidRDefault="00400206" w:rsidP="00AD1A18">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AD1A18" w:rsidRPr="006B04D8">
            <w:rPr>
              <w:rFonts w:ascii="Segoe UI Symbol" w:eastAsia="MS Gothic" w:hAnsi="Segoe UI Symbol" w:cs="Segoe UI Symbol"/>
              <w:sz w:val="40"/>
            </w:rPr>
            <w:t>☒</w:t>
          </w:r>
        </w:sdtContent>
      </w:sdt>
      <w:r w:rsidR="00AD1A18" w:rsidRPr="006B04D8">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AD1A18" w:rsidRPr="006B04D8">
            <w:rPr>
              <w:rFonts w:ascii="Segoe UI Symbol" w:eastAsia="MS Gothic" w:hAnsi="Segoe UI Symbol" w:cs="Segoe UI Symbol"/>
              <w:sz w:val="40"/>
            </w:rPr>
            <w:t>☐</w:t>
          </w:r>
        </w:sdtContent>
      </w:sdt>
      <w:r w:rsidR="00AD1A18" w:rsidRPr="006B04D8">
        <w:rPr>
          <w:rFonts w:ascii="Arial" w:hAnsi="Arial"/>
        </w:rPr>
        <w:t xml:space="preserve"> Não </w:t>
      </w:r>
    </w:p>
    <w:p w14:paraId="24C4A630" w14:textId="77777777" w:rsidR="00AD1A18" w:rsidRPr="000918F5" w:rsidRDefault="00AD1A18" w:rsidP="00501483">
      <w:pPr>
        <w:pStyle w:val="Tpico4"/>
        <w:numPr>
          <w:ilvl w:val="0"/>
          <w:numId w:val="0"/>
        </w:numPr>
        <w:suppressAutoHyphens w:val="0"/>
        <w:spacing w:after="120"/>
      </w:pPr>
      <w:bookmarkStart w:id="54" w:name="_Hlk115714632"/>
      <w:r w:rsidRPr="000918F5">
        <w:t xml:space="preserve">Quais são as normas específicas de descarte? </w:t>
      </w:r>
      <w:bookmarkEnd w:id="54"/>
      <w:r w:rsidRPr="000918F5">
        <w:t xml:space="preserve"> </w:t>
      </w:r>
    </w:p>
    <w:p w14:paraId="27283610" w14:textId="77777777" w:rsidR="00AD1A18" w:rsidRPr="000918F5" w:rsidRDefault="00AD1A18" w:rsidP="00501483">
      <w:pPr>
        <w:pStyle w:val="Expandido"/>
        <w:rPr>
          <w:rFonts w:ascii="Arial" w:hAnsi="Arial" w:cs="Arial"/>
          <w:color w:val="auto"/>
          <w:sz w:val="24"/>
        </w:rPr>
      </w:pPr>
      <w:r w:rsidRPr="000918F5">
        <w:rPr>
          <w:rFonts w:ascii="Arial" w:hAnsi="Arial" w:cs="Arial"/>
          <w:color w:val="auto"/>
          <w:sz w:val="24"/>
        </w:rPr>
        <w:t>•</w:t>
      </w:r>
      <w:r w:rsidRPr="000918F5">
        <w:rPr>
          <w:rFonts w:ascii="Arial" w:hAnsi="Arial" w:cs="Arial"/>
          <w:color w:val="auto"/>
          <w:sz w:val="24"/>
        </w:rPr>
        <w:tab/>
        <w:t>Resolução Conama nº 307, de 05 de julho de 2002 – Estabelece diretrizes, critérios e procedimentos para a gestão dos resíduos da construção civil;</w:t>
      </w:r>
    </w:p>
    <w:p w14:paraId="4CAEC73F" w14:textId="77777777" w:rsidR="00AD1A18" w:rsidRPr="000918F5" w:rsidRDefault="00AD1A18" w:rsidP="00AD1A18">
      <w:pPr>
        <w:pStyle w:val="Expandido"/>
        <w:rPr>
          <w:rFonts w:ascii="Arial" w:hAnsi="Arial" w:cs="Arial"/>
          <w:color w:val="auto"/>
          <w:sz w:val="24"/>
        </w:rPr>
      </w:pPr>
    </w:p>
    <w:p w14:paraId="681EA802" w14:textId="77777777" w:rsidR="00AD1A18" w:rsidRPr="000918F5" w:rsidRDefault="00AD1A18" w:rsidP="00AD1A18">
      <w:pPr>
        <w:pStyle w:val="Expandido"/>
        <w:rPr>
          <w:rFonts w:ascii="Arial" w:hAnsi="Arial" w:cs="Arial"/>
          <w:color w:val="auto"/>
          <w:sz w:val="24"/>
        </w:rPr>
      </w:pPr>
      <w:r w:rsidRPr="000918F5">
        <w:rPr>
          <w:rFonts w:ascii="Arial" w:hAnsi="Arial" w:cs="Arial"/>
          <w:color w:val="auto"/>
          <w:sz w:val="24"/>
        </w:rPr>
        <w:t>•</w:t>
      </w:r>
      <w:r w:rsidRPr="000918F5">
        <w:rPr>
          <w:rFonts w:ascii="Arial" w:hAnsi="Arial" w:cs="Arial"/>
          <w:color w:val="auto"/>
          <w:sz w:val="24"/>
        </w:rPr>
        <w:tab/>
        <w:t>Alinhamento com Política Nacional de Resíduos Sólidos (Lei nº 12.305/2010);</w:t>
      </w:r>
    </w:p>
    <w:p w14:paraId="7B2032AF" w14:textId="77777777" w:rsidR="00AD1A18" w:rsidRPr="000918F5" w:rsidRDefault="00AD1A18" w:rsidP="00AD1A18">
      <w:pPr>
        <w:pStyle w:val="Expandido"/>
        <w:rPr>
          <w:rFonts w:ascii="Arial" w:hAnsi="Arial" w:cs="Arial"/>
          <w:color w:val="auto"/>
          <w:sz w:val="24"/>
        </w:rPr>
      </w:pPr>
    </w:p>
    <w:p w14:paraId="1D455B3D" w14:textId="77777777" w:rsidR="00AD1A18" w:rsidRPr="000918F5" w:rsidRDefault="00AD1A18" w:rsidP="00AD1A18">
      <w:pPr>
        <w:pStyle w:val="Expandido"/>
        <w:rPr>
          <w:rFonts w:ascii="Arial" w:hAnsi="Arial" w:cs="Arial"/>
          <w:color w:val="auto"/>
          <w:sz w:val="24"/>
        </w:rPr>
      </w:pPr>
      <w:r w:rsidRPr="000918F5">
        <w:rPr>
          <w:rFonts w:ascii="Arial" w:hAnsi="Arial" w:cs="Arial"/>
          <w:color w:val="auto"/>
          <w:sz w:val="24"/>
        </w:rPr>
        <w:t>•</w:t>
      </w:r>
      <w:r w:rsidRPr="000918F5">
        <w:rPr>
          <w:rFonts w:ascii="Arial" w:hAnsi="Arial" w:cs="Arial"/>
          <w:color w:val="auto"/>
          <w:sz w:val="24"/>
        </w:rPr>
        <w:tab/>
        <w:t>Normas ABNT: NBR 15112/2004.</w:t>
      </w:r>
    </w:p>
    <w:p w14:paraId="61003EA4" w14:textId="77777777" w:rsidR="00AD1A18" w:rsidRPr="000918F5" w:rsidRDefault="00AD1A18" w:rsidP="00AD1A18">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0918F5">
        <w:rPr>
          <w:color w:val="auto"/>
        </w:rPr>
        <w:t>MODELO DE EXECUÇÃO DO OBJETO</w:t>
      </w:r>
    </w:p>
    <w:p w14:paraId="61700759" w14:textId="77777777" w:rsidR="00AD1A18" w:rsidRPr="000918F5" w:rsidRDefault="00AD1A18" w:rsidP="0009605E">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0918F5">
        <w:t xml:space="preserve">Como atingiremos os resultados pretendidos do contrato? </w:t>
      </w:r>
    </w:p>
    <w:p w14:paraId="21D6BF25" w14:textId="77777777" w:rsidR="00AD1A18" w:rsidRPr="000918F5" w:rsidRDefault="00AD1A18" w:rsidP="00AD1A18">
      <w:pPr>
        <w:pStyle w:val="Expandido"/>
        <w:ind w:left="0"/>
        <w:rPr>
          <w:rFonts w:ascii="Arial" w:hAnsi="Arial" w:cs="Arial"/>
          <w:color w:val="auto"/>
          <w:sz w:val="24"/>
        </w:rPr>
      </w:pPr>
      <w:r w:rsidRPr="000918F5">
        <w:rPr>
          <w:rFonts w:ascii="Arial" w:hAnsi="Arial" w:cs="Arial"/>
          <w:color w:val="auto"/>
          <w:sz w:val="24"/>
        </w:rPr>
        <w:t>O modelo de gestão do contrato será baseado em um acompanhamento técnico contínuo, realizado sob a supervisão de fiscal da Secretaria Municipal de Obras, Conservação e Serviços Públicos. Um responsável técnico designado será encarregado de monitorar todas as etapas da execução da obra, verificando o cumprimento dos prazos, a conformidade dos serviços com o projeto aprovado e as especificações técnicas, bem como a qualidade dos materiais utilizados.</w:t>
      </w:r>
    </w:p>
    <w:p w14:paraId="466FB1CD" w14:textId="77777777" w:rsidR="00AD1A18" w:rsidRPr="000918F5" w:rsidRDefault="00AD1A18" w:rsidP="00AD1A18">
      <w:pPr>
        <w:pStyle w:val="Expandido"/>
        <w:rPr>
          <w:rFonts w:ascii="Arial" w:hAnsi="Arial" w:cs="Arial"/>
          <w:color w:val="auto"/>
          <w:sz w:val="24"/>
        </w:rPr>
      </w:pPr>
    </w:p>
    <w:p w14:paraId="4604EAA0" w14:textId="77777777" w:rsidR="00AD1A18" w:rsidRPr="000918F5" w:rsidRDefault="00AD1A18" w:rsidP="00AD1A18">
      <w:pPr>
        <w:pStyle w:val="Expandido"/>
        <w:ind w:left="0"/>
        <w:rPr>
          <w:rFonts w:ascii="Arial" w:hAnsi="Arial" w:cs="Arial"/>
          <w:color w:val="auto"/>
          <w:sz w:val="24"/>
        </w:rPr>
      </w:pPr>
      <w:r w:rsidRPr="000918F5">
        <w:rPr>
          <w:rFonts w:ascii="Arial" w:hAnsi="Arial" w:cs="Arial"/>
          <w:color w:val="auto"/>
          <w:sz w:val="24"/>
        </w:rPr>
        <w:t>Relatórios técnicos serão elaborados periodicamente, a cada boletim de medição, contendo registros fotográficos e descrições das atividades realizadas. Esses documentos serão fundamentais para assegurar a transparência e o controle do processo, permitindo uma análise do avanço físico e financeiro do contrato.</w:t>
      </w:r>
    </w:p>
    <w:p w14:paraId="45A9DE35" w14:textId="77777777" w:rsidR="00AD1A18" w:rsidRPr="000918F5" w:rsidRDefault="00AD1A18" w:rsidP="00AD1A18">
      <w:pPr>
        <w:pStyle w:val="Expandido"/>
        <w:rPr>
          <w:rFonts w:ascii="Arial" w:hAnsi="Arial" w:cs="Arial"/>
          <w:color w:val="auto"/>
          <w:sz w:val="24"/>
        </w:rPr>
      </w:pPr>
    </w:p>
    <w:p w14:paraId="20BE682E" w14:textId="77777777" w:rsidR="00AD1A18" w:rsidRPr="000918F5" w:rsidRDefault="00AD1A18" w:rsidP="00AD1A18">
      <w:pPr>
        <w:pStyle w:val="Expandido"/>
        <w:ind w:left="0"/>
        <w:rPr>
          <w:rFonts w:ascii="Arial" w:hAnsi="Arial" w:cs="Arial"/>
          <w:i/>
          <w:color w:val="auto"/>
          <w:sz w:val="24"/>
        </w:rPr>
      </w:pPr>
      <w:r w:rsidRPr="000918F5">
        <w:rPr>
          <w:rFonts w:ascii="Arial" w:hAnsi="Arial" w:cs="Arial"/>
          <w:color w:val="auto"/>
          <w:sz w:val="24"/>
        </w:rPr>
        <w:t>Toda a comunicação entre o contratante e a contratada será formalizada por meio de atas, ofícios ou registros eletrônicos, garantindo clareza e responsabilidade em cada decisão. O modelo de gestão adotado prioriza o rigor técnico e administrativo, assegurando que o contrato seja executado de forma eficiente e dentro das diretrizes estabelecidas.</w:t>
      </w:r>
    </w:p>
    <w:p w14:paraId="1E6C696B" w14:textId="77777777" w:rsidR="00AD1A18" w:rsidRPr="000918F5"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918F5">
        <w:t xml:space="preserve">Forma de execução do contrato  </w:t>
      </w:r>
    </w:p>
    <w:p w14:paraId="4014F6ED" w14:textId="77777777" w:rsidR="00AD1A18" w:rsidRPr="000918F5" w:rsidRDefault="00AD1A18" w:rsidP="00AD1A18">
      <w:pPr>
        <w:pStyle w:val="Expandido"/>
        <w:ind w:left="0"/>
        <w:rPr>
          <w:rFonts w:ascii="Arial" w:hAnsi="Arial" w:cs="Arial"/>
          <w:color w:val="auto"/>
          <w:sz w:val="24"/>
        </w:rPr>
      </w:pPr>
      <w:r w:rsidRPr="000918F5">
        <w:rPr>
          <w:rFonts w:ascii="Arial" w:hAnsi="Arial" w:cs="Arial"/>
          <w:color w:val="auto"/>
          <w:sz w:val="24"/>
        </w:rPr>
        <w:t>Prestação de serviço por escopo.</w:t>
      </w:r>
    </w:p>
    <w:p w14:paraId="246D7C75" w14:textId="77777777" w:rsidR="00AD1A18" w:rsidRPr="000918F5" w:rsidRDefault="00AD1A18" w:rsidP="00AD1A18">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0918F5">
        <w:t xml:space="preserve">Prazo de vigência do contrato </w:t>
      </w:r>
      <w:r w:rsidRPr="000918F5">
        <w:rPr>
          <w:b w:val="0"/>
          <w:bCs w:val="0"/>
        </w:rPr>
        <w:t xml:space="preserve"> </w:t>
      </w:r>
    </w:p>
    <w:p w14:paraId="174C58D7" w14:textId="77777777" w:rsidR="00AD1A18" w:rsidRPr="000918F5" w:rsidRDefault="00AD1A18" w:rsidP="00AD1A18">
      <w:pPr>
        <w:pStyle w:val="Expandido"/>
        <w:ind w:left="0"/>
        <w:rPr>
          <w:rFonts w:ascii="Arial" w:hAnsi="Arial" w:cs="Arial"/>
          <w:i/>
          <w:color w:val="auto"/>
          <w:sz w:val="24"/>
        </w:rPr>
      </w:pPr>
      <w:r w:rsidRPr="000918F5">
        <w:rPr>
          <w:rFonts w:ascii="Arial" w:hAnsi="Arial" w:cs="Arial"/>
          <w:color w:val="auto"/>
          <w:sz w:val="24"/>
        </w:rPr>
        <w:t xml:space="preserve">O tempo estabelecido para a vigência contratual é de </w:t>
      </w:r>
      <w:r w:rsidRPr="000918F5">
        <w:rPr>
          <w:rFonts w:ascii="Arial" w:hAnsi="Arial" w:cs="Arial"/>
          <w:b/>
          <w:bCs/>
          <w:color w:val="auto"/>
          <w:sz w:val="24"/>
        </w:rPr>
        <w:t>09 (nove) meses,</w:t>
      </w:r>
      <w:r w:rsidRPr="000918F5">
        <w:rPr>
          <w:rFonts w:ascii="Arial" w:hAnsi="Arial" w:cs="Arial"/>
          <w:color w:val="auto"/>
          <w:sz w:val="24"/>
        </w:rPr>
        <w:t xml:space="preserve"> contados a partir da data indicada na ordem de serviço devidamente assinada.</w:t>
      </w:r>
    </w:p>
    <w:p w14:paraId="4BC6A2C2" w14:textId="77777777" w:rsidR="00AD1A18" w:rsidRPr="000918F5" w:rsidRDefault="00AD1A18" w:rsidP="00AD1A18">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0918F5">
        <w:rPr>
          <w:color w:val="auto"/>
        </w:rPr>
        <w:t>MODELO DE GESTÃO DO CONTRATO</w:t>
      </w:r>
    </w:p>
    <w:p w14:paraId="1E5EC977" w14:textId="77777777" w:rsidR="00AD1A18" w:rsidRPr="000918F5" w:rsidRDefault="00AD1A18" w:rsidP="0050148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0918F5">
        <w:t>Existem requisitos anteriores à execução?</w:t>
      </w:r>
    </w:p>
    <w:p w14:paraId="35639DAB" w14:textId="77777777" w:rsidR="00AD1A18" w:rsidRPr="000918F5" w:rsidRDefault="00400206" w:rsidP="0009605E">
      <w:pPr>
        <w:rPr>
          <w:rFonts w:ascii="Arial" w:hAnsi="Arial"/>
        </w:rPr>
      </w:pPr>
      <w:sdt>
        <w:sdtPr>
          <w:rPr>
            <w:rFonts w:ascii="Arial" w:eastAsia="MS Gothic" w:hAnsi="Arial"/>
            <w:sz w:val="40"/>
          </w:rPr>
          <w:id w:val="729415124"/>
          <w14:checkbox>
            <w14:checked w14:val="1"/>
            <w14:checkedState w14:val="2612" w14:font="MS Gothic"/>
            <w14:uncheckedState w14:val="2610" w14:font="MS Gothic"/>
          </w14:checkbox>
        </w:sdtPr>
        <w:sdtEndPr/>
        <w:sdtContent>
          <w:r w:rsidR="00AD1A18" w:rsidRPr="000918F5">
            <w:rPr>
              <w:rFonts w:ascii="Segoe UI Symbol" w:eastAsia="MS Gothic" w:hAnsi="Segoe UI Symbol" w:cs="Segoe UI Symbol"/>
              <w:sz w:val="40"/>
            </w:rPr>
            <w:t>☒</w:t>
          </w:r>
        </w:sdtContent>
      </w:sdt>
      <w:r w:rsidR="00AD1A18" w:rsidRPr="000918F5">
        <w:rPr>
          <w:rFonts w:ascii="Arial" w:hAnsi="Arial"/>
        </w:rPr>
        <w:t xml:space="preserve"> Sim      </w:t>
      </w:r>
      <w:sdt>
        <w:sdtPr>
          <w:rPr>
            <w:rFonts w:ascii="Arial" w:eastAsia="MS Gothic" w:hAnsi="Arial"/>
            <w:sz w:val="40"/>
          </w:rPr>
          <w:id w:val="835182724"/>
          <w14:checkbox>
            <w14:checked w14:val="0"/>
            <w14:checkedState w14:val="2612" w14:font="MS Gothic"/>
            <w14:uncheckedState w14:val="2610" w14:font="MS Gothic"/>
          </w14:checkbox>
        </w:sdtPr>
        <w:sdtEndPr/>
        <w:sdtContent>
          <w:r w:rsidR="00AD1A18" w:rsidRPr="000918F5">
            <w:rPr>
              <w:rFonts w:ascii="Segoe UI Symbol" w:eastAsia="MS Gothic" w:hAnsi="Segoe UI Symbol" w:cs="Segoe UI Symbol"/>
              <w:sz w:val="40"/>
            </w:rPr>
            <w:t>☐</w:t>
          </w:r>
        </w:sdtContent>
      </w:sdt>
      <w:r w:rsidR="00AD1A18" w:rsidRPr="000918F5">
        <w:rPr>
          <w:rFonts w:ascii="Arial" w:hAnsi="Arial"/>
        </w:rPr>
        <w:t xml:space="preserve"> Não    </w:t>
      </w:r>
    </w:p>
    <w:p w14:paraId="49A46EE1" w14:textId="77777777" w:rsidR="00AD1A18" w:rsidRPr="0009605E" w:rsidRDefault="00AD1A18" w:rsidP="00501483">
      <w:pPr>
        <w:pStyle w:val="Tpico3"/>
        <w:numPr>
          <w:ilvl w:val="0"/>
          <w:numId w:val="0"/>
        </w:numPr>
        <w:suppressAutoHyphens w:val="0"/>
        <w:spacing w:after="120"/>
      </w:pPr>
      <w:r w:rsidRPr="0009605E">
        <w:t>Será exigida garantia financeira do contrato?</w:t>
      </w:r>
    </w:p>
    <w:p w14:paraId="064DEEC8" w14:textId="443E8BB3" w:rsidR="00AD1A18" w:rsidRPr="0009605E" w:rsidRDefault="00400206" w:rsidP="00AD1A18">
      <w:pPr>
        <w:rPr>
          <w:rFonts w:ascii="Arial" w:hAnsi="Arial"/>
        </w:rPr>
      </w:pPr>
      <w:sdt>
        <w:sdtPr>
          <w:rPr>
            <w:rFonts w:ascii="Arial" w:eastAsia="MS Gothic" w:hAnsi="Arial"/>
            <w:sz w:val="40"/>
          </w:rPr>
          <w:id w:val="-962424608"/>
          <w14:checkbox>
            <w14:checked w14:val="1"/>
            <w14:checkedState w14:val="2612" w14:font="MS Gothic"/>
            <w14:uncheckedState w14:val="2610" w14:font="MS Gothic"/>
          </w14:checkbox>
        </w:sdtPr>
        <w:sdtEndPr/>
        <w:sdtContent>
          <w:r w:rsidR="00AD1A18" w:rsidRPr="0009605E">
            <w:rPr>
              <w:rFonts w:ascii="Segoe UI Symbol" w:eastAsia="MS Gothic" w:hAnsi="Segoe UI Symbol" w:cs="Segoe UI Symbol"/>
              <w:sz w:val="40"/>
            </w:rPr>
            <w:t>☒</w:t>
          </w:r>
        </w:sdtContent>
      </w:sdt>
      <w:r w:rsidR="00AD1A18" w:rsidRPr="0009605E">
        <w:rPr>
          <w:rFonts w:ascii="Arial" w:hAnsi="Arial"/>
        </w:rPr>
        <w:t xml:space="preserve"> Sim      </w:t>
      </w:r>
      <w:sdt>
        <w:sdtPr>
          <w:rPr>
            <w:rFonts w:ascii="Arial" w:eastAsia="MS Gothic" w:hAnsi="Arial"/>
            <w:sz w:val="40"/>
          </w:rPr>
          <w:id w:val="-496269208"/>
          <w14:checkbox>
            <w14:checked w14:val="0"/>
            <w14:checkedState w14:val="2612" w14:font="MS Gothic"/>
            <w14:uncheckedState w14:val="2610" w14:font="MS Gothic"/>
          </w14:checkbox>
        </w:sdtPr>
        <w:sdtEndPr/>
        <w:sdtContent>
          <w:r w:rsidR="00AD1A18" w:rsidRPr="0009605E">
            <w:rPr>
              <w:rFonts w:ascii="Segoe UI Symbol" w:eastAsia="MS Gothic" w:hAnsi="Segoe UI Symbol" w:cs="Segoe UI Symbol"/>
              <w:sz w:val="40"/>
            </w:rPr>
            <w:t>☐</w:t>
          </w:r>
        </w:sdtContent>
      </w:sdt>
      <w:r w:rsidR="00AD1A18" w:rsidRPr="0009605E">
        <w:rPr>
          <w:rFonts w:ascii="Arial" w:hAnsi="Arial"/>
        </w:rPr>
        <w:t xml:space="preserve"> Não   </w:t>
      </w:r>
    </w:p>
    <w:p w14:paraId="213ACD49" w14:textId="77777777" w:rsidR="00AD1A18" w:rsidRPr="0009605E" w:rsidRDefault="00AD1A18" w:rsidP="0009605E">
      <w:pPr>
        <w:pStyle w:val="Tpico4"/>
        <w:numPr>
          <w:ilvl w:val="0"/>
          <w:numId w:val="0"/>
        </w:numPr>
        <w:suppressAutoHyphens w:val="0"/>
      </w:pPr>
      <w:r w:rsidRPr="0009605E">
        <w:lastRenderedPageBreak/>
        <w:t xml:space="preserve">Se sim, o percentual de garantia financeira do contrato é: </w:t>
      </w:r>
    </w:p>
    <w:p w14:paraId="67E23652" w14:textId="77777777" w:rsidR="00AD1A18" w:rsidRPr="0009605E" w:rsidRDefault="00AD1A18" w:rsidP="0009605E">
      <w:pPr>
        <w:jc w:val="both"/>
        <w:rPr>
          <w:rFonts w:ascii="Arial" w:hAnsi="Arial"/>
        </w:rPr>
      </w:pPr>
      <w:r w:rsidRPr="0009605E">
        <w:rPr>
          <w:rFonts w:ascii="Arial" w:hAnsi="Arial"/>
        </w:rPr>
        <w:t xml:space="preserve">Será exigida a garantia da contratação de que tratam os artigos 96 e seguintes da Lei Federal nº 14.133/2021. </w:t>
      </w:r>
    </w:p>
    <w:p w14:paraId="6C4AC898" w14:textId="77777777" w:rsidR="00AD1A18" w:rsidRPr="0009605E" w:rsidRDefault="00AD1A18" w:rsidP="0009605E">
      <w:pPr>
        <w:ind w:left="1701"/>
        <w:jc w:val="both"/>
        <w:rPr>
          <w:rFonts w:ascii="Arial" w:hAnsi="Arial"/>
        </w:rPr>
      </w:pPr>
    </w:p>
    <w:p w14:paraId="0BFE6323" w14:textId="77777777" w:rsidR="00AD1A18" w:rsidRPr="0009605E" w:rsidRDefault="00AD1A18" w:rsidP="0009605E">
      <w:pPr>
        <w:jc w:val="both"/>
        <w:rPr>
          <w:rFonts w:ascii="Arial" w:hAnsi="Arial"/>
        </w:rPr>
      </w:pPr>
      <w:bookmarkStart w:id="55" w:name="_Hlk212893652"/>
      <w:r w:rsidRPr="0009605E">
        <w:rPr>
          <w:rFonts w:ascii="Arial" w:hAnsi="Arial"/>
        </w:rPr>
        <w:t xml:space="preserve">A licitante declarada vencedora deverá apresentar, como condição para assinatura do Contrato, Garantia Contratual no valor correspondente a 5% (cinco por cento) do valor anual do Contrato, podendo optar por uma das seguintes modalidades: </w:t>
      </w:r>
    </w:p>
    <w:p w14:paraId="392DE931" w14:textId="77777777" w:rsidR="00AD1A18" w:rsidRPr="0009605E" w:rsidRDefault="00AD1A18" w:rsidP="0009605E">
      <w:pPr>
        <w:ind w:left="1701"/>
        <w:jc w:val="both"/>
        <w:rPr>
          <w:rFonts w:ascii="Arial" w:hAnsi="Arial"/>
        </w:rPr>
      </w:pPr>
    </w:p>
    <w:bookmarkEnd w:id="55"/>
    <w:p w14:paraId="3157CE79" w14:textId="77777777" w:rsidR="00AD1A18" w:rsidRPr="0009605E" w:rsidRDefault="00AD1A18" w:rsidP="0009605E">
      <w:pPr>
        <w:widowControl/>
        <w:numPr>
          <w:ilvl w:val="0"/>
          <w:numId w:val="48"/>
        </w:numPr>
        <w:suppressAutoHyphens w:val="0"/>
        <w:autoSpaceDN/>
        <w:jc w:val="both"/>
        <w:textAlignment w:val="auto"/>
        <w:rPr>
          <w:rFonts w:ascii="Arial" w:hAnsi="Arial"/>
        </w:rPr>
      </w:pPr>
      <w:r w:rsidRPr="0009605E">
        <w:rPr>
          <w:rFonts w:ascii="Arial" w:hAnsi="Arial"/>
        </w:rPr>
        <w:t xml:space="preserve">Caução em dinheiro; </w:t>
      </w:r>
    </w:p>
    <w:p w14:paraId="1098D15A" w14:textId="77777777" w:rsidR="00AD1A18" w:rsidRPr="0009605E" w:rsidRDefault="00AD1A18" w:rsidP="0009605E">
      <w:pPr>
        <w:widowControl/>
        <w:numPr>
          <w:ilvl w:val="0"/>
          <w:numId w:val="48"/>
        </w:numPr>
        <w:suppressAutoHyphens w:val="0"/>
        <w:autoSpaceDN/>
        <w:jc w:val="both"/>
        <w:textAlignment w:val="auto"/>
        <w:rPr>
          <w:rFonts w:ascii="Arial" w:hAnsi="Arial"/>
        </w:rPr>
      </w:pPr>
      <w:r w:rsidRPr="0009605E">
        <w:rPr>
          <w:rFonts w:ascii="Arial" w:hAnsi="Arial"/>
        </w:rPr>
        <w:t xml:space="preserve">Caução em títulos da dívida pública; </w:t>
      </w:r>
    </w:p>
    <w:p w14:paraId="51A4118E" w14:textId="77777777" w:rsidR="00AD1A18" w:rsidRPr="0009605E" w:rsidRDefault="00AD1A18" w:rsidP="0009605E">
      <w:pPr>
        <w:widowControl/>
        <w:numPr>
          <w:ilvl w:val="0"/>
          <w:numId w:val="48"/>
        </w:numPr>
        <w:suppressAutoHyphens w:val="0"/>
        <w:autoSpaceDN/>
        <w:jc w:val="both"/>
        <w:textAlignment w:val="auto"/>
        <w:rPr>
          <w:rFonts w:ascii="Arial" w:hAnsi="Arial"/>
        </w:rPr>
      </w:pPr>
      <w:r w:rsidRPr="0009605E">
        <w:rPr>
          <w:rFonts w:ascii="Arial" w:hAnsi="Arial"/>
        </w:rPr>
        <w:t xml:space="preserve">Fiança bancária; </w:t>
      </w:r>
    </w:p>
    <w:p w14:paraId="1E4266B4" w14:textId="77777777" w:rsidR="00AD1A18" w:rsidRPr="0009605E" w:rsidRDefault="00AD1A18" w:rsidP="0009605E">
      <w:pPr>
        <w:widowControl/>
        <w:numPr>
          <w:ilvl w:val="0"/>
          <w:numId w:val="48"/>
        </w:numPr>
        <w:suppressAutoHyphens w:val="0"/>
        <w:autoSpaceDN/>
        <w:jc w:val="both"/>
        <w:textAlignment w:val="auto"/>
        <w:rPr>
          <w:rFonts w:ascii="Arial" w:hAnsi="Arial"/>
        </w:rPr>
      </w:pPr>
      <w:r w:rsidRPr="0009605E">
        <w:rPr>
          <w:rFonts w:ascii="Arial" w:hAnsi="Arial"/>
        </w:rPr>
        <w:t xml:space="preserve">Seguro-garantia; </w:t>
      </w:r>
    </w:p>
    <w:p w14:paraId="746AD35D" w14:textId="77777777" w:rsidR="00AD1A18" w:rsidRPr="0009605E" w:rsidRDefault="00AD1A18" w:rsidP="0009605E">
      <w:pPr>
        <w:widowControl/>
        <w:numPr>
          <w:ilvl w:val="0"/>
          <w:numId w:val="48"/>
        </w:numPr>
        <w:suppressAutoHyphens w:val="0"/>
        <w:autoSpaceDN/>
        <w:jc w:val="both"/>
        <w:textAlignment w:val="auto"/>
        <w:rPr>
          <w:rFonts w:ascii="Arial" w:hAnsi="Arial"/>
        </w:rPr>
      </w:pPr>
      <w:r w:rsidRPr="0009605E">
        <w:rPr>
          <w:rFonts w:ascii="Arial" w:hAnsi="Arial"/>
        </w:rPr>
        <w:t xml:space="preserve">Título de capitalização. </w:t>
      </w:r>
    </w:p>
    <w:p w14:paraId="0DCA8BC5" w14:textId="77777777" w:rsidR="00AD1A18" w:rsidRPr="0009605E" w:rsidRDefault="00AD1A18" w:rsidP="0009605E">
      <w:pPr>
        <w:jc w:val="both"/>
        <w:rPr>
          <w:rFonts w:ascii="Arial" w:hAnsi="Arial"/>
        </w:rPr>
      </w:pPr>
    </w:p>
    <w:p w14:paraId="72E679EC" w14:textId="77777777" w:rsidR="00AD1A18" w:rsidRPr="0009605E" w:rsidRDefault="00AD1A18" w:rsidP="0009605E">
      <w:pPr>
        <w:jc w:val="both"/>
        <w:rPr>
          <w:rFonts w:ascii="Arial" w:hAnsi="Arial"/>
        </w:rPr>
      </w:pPr>
      <w:r w:rsidRPr="0009605E">
        <w:rPr>
          <w:rFonts w:ascii="Arial" w:hAnsi="Arial"/>
        </w:rPr>
        <w:t xml:space="preserve">A não prestação da garantia equivale à recusa injustificada de formalização da contratação, caracterizando descumprimento total da obrigação assumida e sujeitando a licitante vencedora às sanções previstas nas normas pertinentes. </w:t>
      </w:r>
    </w:p>
    <w:p w14:paraId="0EE046F4" w14:textId="77777777" w:rsidR="00AD1A18" w:rsidRPr="0009605E" w:rsidRDefault="00AD1A18" w:rsidP="0009605E">
      <w:pPr>
        <w:ind w:left="1701"/>
        <w:jc w:val="both"/>
        <w:rPr>
          <w:rFonts w:ascii="Arial" w:hAnsi="Arial"/>
        </w:rPr>
      </w:pPr>
    </w:p>
    <w:p w14:paraId="4D0EA7A0" w14:textId="77777777" w:rsidR="00AD1A18" w:rsidRPr="0009605E" w:rsidRDefault="00AD1A18" w:rsidP="0009605E">
      <w:pPr>
        <w:jc w:val="both"/>
        <w:rPr>
          <w:rFonts w:ascii="Arial" w:hAnsi="Arial"/>
        </w:rPr>
      </w:pPr>
      <w:r w:rsidRPr="0009605E">
        <w:rPr>
          <w:rFonts w:ascii="Arial" w:hAnsi="Arial"/>
        </w:rPr>
        <w:t>Tratando-se de obra ou serviço de engenharia, será exigida garantia adicional do fornecedor cuja proposta for inferior a 85% (oitenta e cinco por cento) do valor orçado pela Administração, equivalente à diferença entre este último e o valor da proposta.</w:t>
      </w:r>
    </w:p>
    <w:p w14:paraId="3D5A2DE9" w14:textId="77777777" w:rsidR="00AD1A18" w:rsidRPr="0009605E" w:rsidRDefault="00AD1A18" w:rsidP="0009605E">
      <w:pPr>
        <w:jc w:val="both"/>
        <w:rPr>
          <w:rFonts w:ascii="Arial" w:hAnsi="Arial"/>
        </w:rPr>
      </w:pPr>
    </w:p>
    <w:p w14:paraId="46418CAD" w14:textId="3CF5D0DB" w:rsidR="00AD1A18" w:rsidRPr="0009605E" w:rsidRDefault="00AD1A18" w:rsidP="0009605E">
      <w:pPr>
        <w:jc w:val="both"/>
        <w:rPr>
          <w:rFonts w:ascii="Arial" w:hAnsi="Arial"/>
        </w:rPr>
      </w:pPr>
      <w:r w:rsidRPr="0009605E">
        <w:rPr>
          <w:rFonts w:ascii="Arial" w:hAnsi="Arial"/>
        </w:rPr>
        <w:t>Em caso de opção pelo seguro-garantia, a parte adjudicatária deverá apresentá-la, no prazo de até 1 (um) mês, contado da data de homologação da licitação e anterior à assinatura do contrato. </w:t>
      </w:r>
    </w:p>
    <w:p w14:paraId="4F33B329" w14:textId="77777777" w:rsidR="00AD1A18" w:rsidRPr="0009605E" w:rsidRDefault="00AD1A18" w:rsidP="0009605E">
      <w:pPr>
        <w:jc w:val="both"/>
        <w:rPr>
          <w:rFonts w:ascii="Arial" w:hAnsi="Arial"/>
        </w:rPr>
      </w:pPr>
    </w:p>
    <w:p w14:paraId="643E47A0"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A apólice de seguro-garantia permanecerá em vigor mesmo que o Contratado não pague o prêmio nas datas convencionadas. </w:t>
      </w:r>
    </w:p>
    <w:p w14:paraId="444EA1D0" w14:textId="77777777" w:rsidR="00AD1A18" w:rsidRPr="0009605E" w:rsidRDefault="00AD1A18" w:rsidP="0009605E">
      <w:pPr>
        <w:ind w:left="1701"/>
        <w:jc w:val="both"/>
        <w:rPr>
          <w:rFonts w:ascii="Arial" w:hAnsi="Arial"/>
        </w:rPr>
      </w:pPr>
    </w:p>
    <w:p w14:paraId="17A2767E"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Caso o adjudicatário não apresente a apólice de seguro de garantia antes da assinatura do contrato, ocorrerá a preclusão do direito de escolha dessa modalidade de garantia.</w:t>
      </w:r>
    </w:p>
    <w:p w14:paraId="4EA86FA7" w14:textId="77777777" w:rsidR="00AD1A18" w:rsidRPr="0009605E" w:rsidRDefault="00AD1A18" w:rsidP="0009605E">
      <w:pPr>
        <w:ind w:left="1701"/>
        <w:jc w:val="both"/>
        <w:rPr>
          <w:rFonts w:ascii="Arial" w:hAnsi="Arial"/>
        </w:rPr>
      </w:pPr>
    </w:p>
    <w:p w14:paraId="2ED03621"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A apólice de seguro-garantia deverá acompanhar as modificações referentes à vigência do contrato principal mediante a emissão do respectivo endosso pela seguradora. </w:t>
      </w:r>
    </w:p>
    <w:p w14:paraId="04B96F60" w14:textId="77777777" w:rsidR="00AD1A18" w:rsidRPr="0009605E" w:rsidRDefault="00AD1A18" w:rsidP="0009605E">
      <w:pPr>
        <w:ind w:left="1701"/>
        <w:jc w:val="both"/>
        <w:rPr>
          <w:rFonts w:ascii="Arial" w:hAnsi="Arial"/>
        </w:rPr>
      </w:pPr>
    </w:p>
    <w:p w14:paraId="58F2721E"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Será permitida a substituição da apólice de seguro-garantia na data de renovação ou de aniversário, desde que mantidas as condições e coberturas da apólice vigente e nenhum período fique descoberto, ressalvados os períodos de suspensão contratual. </w:t>
      </w:r>
    </w:p>
    <w:p w14:paraId="6810C43C" w14:textId="77777777" w:rsidR="00AD1A18" w:rsidRPr="0009605E" w:rsidRDefault="00AD1A18" w:rsidP="0009605E">
      <w:pPr>
        <w:ind w:left="1701"/>
        <w:jc w:val="both"/>
        <w:rPr>
          <w:rFonts w:ascii="Arial" w:hAnsi="Arial"/>
        </w:rPr>
      </w:pPr>
    </w:p>
    <w:p w14:paraId="66451BBE"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 xml:space="preserve">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w:t>
      </w:r>
      <w:r w:rsidRPr="0009605E">
        <w:rPr>
          <w:rFonts w:ascii="Arial" w:hAnsi="Arial"/>
        </w:rPr>
        <w:lastRenderedPageBreak/>
        <w:t xml:space="preserve">prestação de garantia nas modalidades de caução em dinheiro ou títulos da dívida pública, fiança bancária ou títulos de capitalização. </w:t>
      </w:r>
    </w:p>
    <w:p w14:paraId="04464216" w14:textId="77777777" w:rsidR="00AD1A18" w:rsidRPr="0009605E" w:rsidRDefault="00AD1A18" w:rsidP="0009605E">
      <w:pPr>
        <w:ind w:left="1701"/>
        <w:jc w:val="both"/>
        <w:rPr>
          <w:rFonts w:ascii="Arial" w:hAnsi="Arial"/>
        </w:rPr>
      </w:pPr>
    </w:p>
    <w:p w14:paraId="1661F55A" w14:textId="77777777" w:rsidR="00AD1A18" w:rsidRPr="0009605E" w:rsidRDefault="00AD1A18" w:rsidP="0009605E">
      <w:pPr>
        <w:widowControl/>
        <w:numPr>
          <w:ilvl w:val="0"/>
          <w:numId w:val="47"/>
        </w:numPr>
        <w:suppressAutoHyphens w:val="0"/>
        <w:autoSpaceDN/>
        <w:jc w:val="both"/>
        <w:textAlignment w:val="auto"/>
        <w:rPr>
          <w:rFonts w:ascii="Arial" w:hAnsi="Arial"/>
        </w:rPr>
      </w:pPr>
      <w:r w:rsidRPr="0009605E">
        <w:rPr>
          <w:rFonts w:ascii="Arial" w:hAnsi="Arial"/>
        </w:rPr>
        <w:t xml:space="preserve">Caso seja feita opção pela modalidade de seguro-garantia, a apólice deverá contemplar o CONTRATANTE como único segurado e ter validade mínima de 90 (noventa) dias, contados do término da vigência do contrato, permanecendo em vigor mesmo que a CONTRATADA não pague o prêmio nas datas convencionadas. </w:t>
      </w:r>
    </w:p>
    <w:p w14:paraId="470E2961" w14:textId="77777777" w:rsidR="00AD1A18" w:rsidRPr="0009605E" w:rsidRDefault="00AD1A18" w:rsidP="0009605E">
      <w:pPr>
        <w:ind w:left="1701"/>
        <w:jc w:val="both"/>
        <w:rPr>
          <w:rFonts w:ascii="Arial" w:hAnsi="Arial"/>
        </w:rPr>
      </w:pPr>
    </w:p>
    <w:p w14:paraId="0556441C" w14:textId="77777777" w:rsidR="00AD1A18" w:rsidRPr="0009605E" w:rsidRDefault="00AD1A18" w:rsidP="0009605E">
      <w:pPr>
        <w:jc w:val="both"/>
        <w:rPr>
          <w:rFonts w:ascii="Arial" w:hAnsi="Arial"/>
        </w:rPr>
      </w:pPr>
      <w:r w:rsidRPr="0009605E">
        <w:rPr>
          <w:rFonts w:ascii="Arial" w:hAnsi="Arial"/>
        </w:rPr>
        <w:t>Nas demais opções de modalidades de garantia, a parte adjudicatária deverá apresentá-la, no prazo de até 10 (dez) dias, contados da data de homologação da licitação e anterior à assinatura do contrato. </w:t>
      </w:r>
    </w:p>
    <w:p w14:paraId="597F9FCA" w14:textId="77777777" w:rsidR="00AD1A18" w:rsidRPr="0009605E" w:rsidRDefault="00AD1A18" w:rsidP="0009605E">
      <w:pPr>
        <w:ind w:left="1701"/>
        <w:jc w:val="both"/>
        <w:rPr>
          <w:rFonts w:ascii="Arial" w:hAnsi="Arial"/>
        </w:rPr>
      </w:pPr>
    </w:p>
    <w:p w14:paraId="1021FC60" w14:textId="77777777" w:rsidR="00AD1A18" w:rsidRPr="0009605E" w:rsidRDefault="00AD1A18" w:rsidP="0009605E">
      <w:pPr>
        <w:jc w:val="both"/>
        <w:rPr>
          <w:rFonts w:ascii="Arial" w:hAnsi="Arial"/>
        </w:rPr>
      </w:pPr>
      <w:r w:rsidRPr="0009605E">
        <w:rPr>
          <w:rFonts w:ascii="Arial" w:hAnsi="Arial"/>
        </w:rPr>
        <w:t>Caso seja a garantia em dinheiro a modalidade de garantia escolhida pelo Contratado, deverá ser efetuada em favor do Contratante, em conta específica a ser indicada pela prefeitura, com correção monetária.</w:t>
      </w:r>
    </w:p>
    <w:p w14:paraId="02DBA940" w14:textId="77777777" w:rsidR="00AD1A18" w:rsidRPr="0009605E" w:rsidRDefault="00AD1A18" w:rsidP="0009605E">
      <w:pPr>
        <w:ind w:left="1701"/>
        <w:jc w:val="both"/>
        <w:rPr>
          <w:rFonts w:ascii="Arial" w:hAnsi="Arial"/>
        </w:rPr>
      </w:pPr>
    </w:p>
    <w:p w14:paraId="3FF89C78" w14:textId="77777777" w:rsidR="00AD1A18" w:rsidRPr="0009605E" w:rsidRDefault="00AD1A18" w:rsidP="0009605E">
      <w:pPr>
        <w:jc w:val="both"/>
        <w:rPr>
          <w:rFonts w:ascii="Arial" w:hAnsi="Arial"/>
        </w:rPr>
      </w:pPr>
      <w:r w:rsidRPr="0009605E">
        <w:rPr>
          <w:rFonts w:ascii="Arial" w:hAnsi="Arial"/>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F97857B" w14:textId="77777777" w:rsidR="00AD1A18" w:rsidRPr="0009605E" w:rsidRDefault="00AD1A18" w:rsidP="0009605E">
      <w:pPr>
        <w:ind w:left="1701"/>
        <w:jc w:val="both"/>
        <w:rPr>
          <w:rFonts w:ascii="Arial" w:hAnsi="Arial"/>
        </w:rPr>
      </w:pPr>
    </w:p>
    <w:p w14:paraId="32E8A104" w14:textId="77777777" w:rsidR="00AD1A18" w:rsidRPr="0009605E" w:rsidRDefault="00AD1A18" w:rsidP="0009605E">
      <w:pPr>
        <w:jc w:val="both"/>
        <w:rPr>
          <w:rFonts w:ascii="Arial" w:hAnsi="Arial"/>
        </w:rPr>
      </w:pPr>
      <w:r w:rsidRPr="0009605E">
        <w:rPr>
          <w:rFonts w:ascii="Arial" w:hAnsi="Arial"/>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175EE6C" w14:textId="77777777" w:rsidR="00AD1A18" w:rsidRPr="0009605E" w:rsidRDefault="00AD1A18" w:rsidP="0009605E">
      <w:pPr>
        <w:ind w:left="1701"/>
        <w:jc w:val="both"/>
        <w:rPr>
          <w:rFonts w:ascii="Arial" w:hAnsi="Arial"/>
        </w:rPr>
      </w:pPr>
    </w:p>
    <w:p w14:paraId="44486227" w14:textId="77777777" w:rsidR="00AD1A18" w:rsidRPr="0009605E" w:rsidRDefault="00AD1A18" w:rsidP="0009605E">
      <w:pPr>
        <w:jc w:val="both"/>
        <w:rPr>
          <w:rFonts w:ascii="Arial" w:hAnsi="Arial"/>
        </w:rPr>
      </w:pPr>
      <w:r w:rsidRPr="0009605E">
        <w:rPr>
          <w:rFonts w:ascii="Arial" w:hAnsi="Arial"/>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27EA3F7F" w14:textId="77777777" w:rsidR="00AD1A18" w:rsidRPr="0009605E" w:rsidRDefault="00AD1A18" w:rsidP="0009605E">
      <w:pPr>
        <w:ind w:left="1701"/>
        <w:jc w:val="both"/>
        <w:rPr>
          <w:rFonts w:ascii="Arial" w:hAnsi="Arial"/>
        </w:rPr>
      </w:pPr>
    </w:p>
    <w:p w14:paraId="6092AFFF" w14:textId="77777777" w:rsidR="00AD1A18" w:rsidRPr="0009605E" w:rsidRDefault="00AD1A18" w:rsidP="0009605E">
      <w:pPr>
        <w:widowControl/>
        <w:numPr>
          <w:ilvl w:val="0"/>
          <w:numId w:val="49"/>
        </w:numPr>
        <w:suppressAutoHyphens w:val="0"/>
        <w:autoSpaceDN/>
        <w:jc w:val="both"/>
        <w:textAlignment w:val="auto"/>
        <w:rPr>
          <w:rFonts w:ascii="Arial" w:hAnsi="Arial"/>
        </w:rPr>
      </w:pPr>
      <w:r w:rsidRPr="0009605E">
        <w:rPr>
          <w:rFonts w:ascii="Arial" w:hAnsi="Arial"/>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7676A0B3" w14:textId="77777777" w:rsidR="00AD1A18" w:rsidRPr="0009605E" w:rsidRDefault="00AD1A18" w:rsidP="0009605E">
      <w:pPr>
        <w:ind w:left="1701"/>
        <w:jc w:val="both"/>
        <w:rPr>
          <w:rFonts w:ascii="Arial" w:hAnsi="Arial"/>
        </w:rPr>
      </w:pPr>
    </w:p>
    <w:p w14:paraId="3FFFF5C7" w14:textId="77777777" w:rsidR="00AD1A18" w:rsidRPr="0009605E" w:rsidRDefault="00AD1A18" w:rsidP="0009605E">
      <w:pPr>
        <w:jc w:val="both"/>
        <w:rPr>
          <w:rFonts w:ascii="Arial" w:hAnsi="Arial"/>
        </w:rPr>
      </w:pPr>
      <w:r w:rsidRPr="0009605E">
        <w:rPr>
          <w:rFonts w:ascii="Arial" w:hAnsi="Arial"/>
        </w:rPr>
        <w:t>A garantia assegurará, qualquer que seja a modalidade escolhida, sob pena de não aceitação, o pagamento de: </w:t>
      </w:r>
    </w:p>
    <w:p w14:paraId="5984ABC8" w14:textId="77777777" w:rsidR="00AD1A18" w:rsidRPr="0009605E" w:rsidRDefault="00AD1A18" w:rsidP="0009605E">
      <w:pPr>
        <w:ind w:left="1701"/>
        <w:jc w:val="both"/>
        <w:rPr>
          <w:rFonts w:ascii="Arial" w:hAnsi="Arial"/>
        </w:rPr>
      </w:pPr>
    </w:p>
    <w:p w14:paraId="51BF055A" w14:textId="77777777" w:rsidR="00AD1A18" w:rsidRPr="0009605E" w:rsidRDefault="00AD1A18" w:rsidP="003850FE">
      <w:pPr>
        <w:widowControl/>
        <w:numPr>
          <w:ilvl w:val="0"/>
          <w:numId w:val="49"/>
        </w:numPr>
        <w:suppressAutoHyphens w:val="0"/>
        <w:autoSpaceDN/>
        <w:jc w:val="both"/>
        <w:textAlignment w:val="auto"/>
        <w:rPr>
          <w:rFonts w:ascii="Arial" w:hAnsi="Arial"/>
        </w:rPr>
      </w:pPr>
      <w:r w:rsidRPr="0009605E">
        <w:rPr>
          <w:rFonts w:ascii="Arial" w:hAnsi="Arial"/>
        </w:rPr>
        <w:t>Prejuízos advindos do não cumprimento do objeto do contrato e do não adimplemento das demais obrigações nele previstas; </w:t>
      </w:r>
    </w:p>
    <w:p w14:paraId="283D248A" w14:textId="77777777" w:rsidR="00AD1A18" w:rsidRPr="0009605E" w:rsidRDefault="00AD1A18" w:rsidP="003850FE">
      <w:pPr>
        <w:ind w:left="1701"/>
        <w:jc w:val="both"/>
        <w:rPr>
          <w:rFonts w:ascii="Arial" w:hAnsi="Arial"/>
        </w:rPr>
      </w:pPr>
    </w:p>
    <w:p w14:paraId="4CAF899D" w14:textId="77777777" w:rsidR="00AD1A18" w:rsidRPr="0009605E" w:rsidRDefault="00AD1A18" w:rsidP="003850FE">
      <w:pPr>
        <w:widowControl/>
        <w:numPr>
          <w:ilvl w:val="0"/>
          <w:numId w:val="49"/>
        </w:numPr>
        <w:suppressAutoHyphens w:val="0"/>
        <w:autoSpaceDN/>
        <w:jc w:val="both"/>
        <w:textAlignment w:val="auto"/>
        <w:rPr>
          <w:rFonts w:ascii="Arial" w:hAnsi="Arial"/>
        </w:rPr>
      </w:pPr>
      <w:r w:rsidRPr="0009605E">
        <w:rPr>
          <w:rFonts w:ascii="Arial" w:hAnsi="Arial"/>
        </w:rPr>
        <w:t>Multas moratórias e punitivas aplicadas pela Administração à contratada; e </w:t>
      </w:r>
    </w:p>
    <w:p w14:paraId="053F30D1" w14:textId="77777777" w:rsidR="00AD1A18" w:rsidRPr="0009605E" w:rsidRDefault="00AD1A18" w:rsidP="003850FE">
      <w:pPr>
        <w:ind w:left="1701"/>
        <w:jc w:val="both"/>
        <w:rPr>
          <w:rFonts w:ascii="Arial" w:hAnsi="Arial"/>
        </w:rPr>
      </w:pPr>
    </w:p>
    <w:p w14:paraId="6440812A" w14:textId="77777777" w:rsidR="00AD1A18" w:rsidRPr="0009605E" w:rsidRDefault="00AD1A18" w:rsidP="003850FE">
      <w:pPr>
        <w:widowControl/>
        <w:numPr>
          <w:ilvl w:val="0"/>
          <w:numId w:val="49"/>
        </w:numPr>
        <w:suppressAutoHyphens w:val="0"/>
        <w:autoSpaceDN/>
        <w:jc w:val="both"/>
        <w:textAlignment w:val="auto"/>
        <w:rPr>
          <w:rFonts w:ascii="Arial" w:hAnsi="Arial"/>
        </w:rPr>
      </w:pPr>
      <w:r w:rsidRPr="0009605E">
        <w:rPr>
          <w:rFonts w:ascii="Arial" w:hAnsi="Arial"/>
        </w:rPr>
        <w:lastRenderedPageBreak/>
        <w:t>Obrigações trabalhistas e previdenciárias de qualquer natureza e para com o FGTS, não adimplidas pelo Contratado. </w:t>
      </w:r>
    </w:p>
    <w:p w14:paraId="19A80DCA" w14:textId="77777777" w:rsidR="00AD1A18" w:rsidRPr="0009605E" w:rsidRDefault="00AD1A18" w:rsidP="0009605E">
      <w:pPr>
        <w:ind w:left="1701"/>
        <w:jc w:val="both"/>
        <w:rPr>
          <w:rFonts w:ascii="Arial" w:hAnsi="Arial"/>
        </w:rPr>
      </w:pPr>
    </w:p>
    <w:p w14:paraId="5F25B694" w14:textId="77777777" w:rsidR="00AD1A18" w:rsidRPr="0009605E" w:rsidRDefault="00AD1A18" w:rsidP="0009605E">
      <w:pPr>
        <w:jc w:val="both"/>
        <w:rPr>
          <w:rFonts w:ascii="Arial" w:hAnsi="Arial"/>
        </w:rPr>
      </w:pPr>
      <w:r w:rsidRPr="0009605E">
        <w:rPr>
          <w:rFonts w:ascii="Arial" w:hAnsi="Arial"/>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44DA2E72" w14:textId="77777777" w:rsidR="00AD1A18" w:rsidRPr="0009605E" w:rsidRDefault="00AD1A18" w:rsidP="0009605E">
      <w:pPr>
        <w:ind w:left="1701"/>
        <w:jc w:val="both"/>
        <w:rPr>
          <w:rFonts w:ascii="Arial" w:hAnsi="Arial"/>
        </w:rPr>
      </w:pPr>
    </w:p>
    <w:p w14:paraId="0134ADB9" w14:textId="77777777" w:rsidR="00AD1A18" w:rsidRPr="0009605E" w:rsidRDefault="00AD1A18" w:rsidP="0009605E">
      <w:pPr>
        <w:jc w:val="both"/>
        <w:rPr>
          <w:rFonts w:ascii="Arial" w:hAnsi="Arial"/>
        </w:rPr>
      </w:pPr>
      <w:r w:rsidRPr="0009605E">
        <w:rPr>
          <w:rFonts w:ascii="Arial" w:hAnsi="Arial"/>
        </w:rPr>
        <w:t>No caso de alteração do valor do contrato, ou prorrogação de sua vigência, a garantia deverá ser ajustada ou renovada, no prazo máximo de 10 (dez) dias, prorrogáveis por igual período, contado da data de assinatura do termo aditivo ou da emissão do apostilamento, seguindo os mesmos parâmetros utilizados quando da contratação. </w:t>
      </w:r>
    </w:p>
    <w:p w14:paraId="5CF951AB" w14:textId="77777777" w:rsidR="00AD1A18" w:rsidRPr="0009605E" w:rsidRDefault="00AD1A18" w:rsidP="0009605E">
      <w:pPr>
        <w:ind w:left="1701"/>
        <w:jc w:val="both"/>
        <w:rPr>
          <w:rFonts w:ascii="Arial" w:hAnsi="Arial"/>
        </w:rPr>
      </w:pPr>
    </w:p>
    <w:p w14:paraId="63BF078E" w14:textId="77777777" w:rsidR="00AD1A18" w:rsidRPr="0009605E" w:rsidRDefault="00AD1A18" w:rsidP="0009605E">
      <w:pPr>
        <w:jc w:val="both"/>
        <w:rPr>
          <w:rFonts w:ascii="Arial" w:hAnsi="Arial"/>
        </w:rPr>
      </w:pPr>
      <w:r w:rsidRPr="0009605E">
        <w:rPr>
          <w:rFonts w:ascii="Arial" w:hAnsi="Arial"/>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3291B03F" w14:textId="77777777" w:rsidR="00AD1A18" w:rsidRPr="0009605E" w:rsidRDefault="00AD1A18" w:rsidP="0009605E">
      <w:pPr>
        <w:ind w:left="1701"/>
        <w:jc w:val="both"/>
        <w:rPr>
          <w:rFonts w:ascii="Arial" w:hAnsi="Arial"/>
        </w:rPr>
      </w:pPr>
    </w:p>
    <w:p w14:paraId="1A233CAD" w14:textId="77777777" w:rsidR="00AD1A18" w:rsidRPr="0009605E" w:rsidRDefault="00AD1A18" w:rsidP="0009605E">
      <w:pPr>
        <w:jc w:val="both"/>
        <w:rPr>
          <w:rFonts w:ascii="Arial" w:hAnsi="Arial"/>
        </w:rPr>
      </w:pPr>
      <w:r w:rsidRPr="0009605E">
        <w:rPr>
          <w:rFonts w:ascii="Arial" w:hAnsi="Arial"/>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54DB7FE1" w14:textId="77777777" w:rsidR="00AD1A18" w:rsidRPr="0009605E" w:rsidRDefault="00AD1A18" w:rsidP="0009605E">
      <w:pPr>
        <w:ind w:left="1701"/>
        <w:jc w:val="both"/>
        <w:rPr>
          <w:rFonts w:ascii="Arial" w:hAnsi="Arial"/>
        </w:rPr>
      </w:pPr>
    </w:p>
    <w:p w14:paraId="5B7D28DA" w14:textId="77777777" w:rsidR="00AD1A18" w:rsidRPr="0009605E" w:rsidRDefault="00AD1A18" w:rsidP="0009605E">
      <w:pPr>
        <w:jc w:val="both"/>
        <w:rPr>
          <w:rFonts w:ascii="Arial" w:hAnsi="Arial"/>
        </w:rPr>
      </w:pPr>
      <w:r w:rsidRPr="0009605E">
        <w:rPr>
          <w:rFonts w:ascii="Arial" w:hAnsi="Arial"/>
        </w:rPr>
        <w:t>O Contratante executará a garantia na forma prevista na legislação que rege a matéria.</w:t>
      </w:r>
    </w:p>
    <w:p w14:paraId="6B951FEA" w14:textId="77777777" w:rsidR="00AD1A18" w:rsidRPr="0009605E" w:rsidRDefault="00AD1A18" w:rsidP="0009605E">
      <w:pPr>
        <w:ind w:left="1701"/>
        <w:jc w:val="both"/>
        <w:rPr>
          <w:rFonts w:ascii="Arial" w:hAnsi="Arial"/>
        </w:rPr>
      </w:pPr>
    </w:p>
    <w:p w14:paraId="52F6435A" w14:textId="77777777" w:rsidR="00AD1A18" w:rsidRDefault="00AD1A18" w:rsidP="0009605E">
      <w:pPr>
        <w:widowControl/>
        <w:numPr>
          <w:ilvl w:val="0"/>
          <w:numId w:val="50"/>
        </w:numPr>
        <w:suppressAutoHyphens w:val="0"/>
        <w:autoSpaceDN/>
        <w:jc w:val="both"/>
        <w:textAlignment w:val="auto"/>
        <w:rPr>
          <w:rFonts w:ascii="Arial" w:hAnsi="Arial"/>
        </w:rPr>
      </w:pPr>
      <w:r w:rsidRPr="0009605E">
        <w:rPr>
          <w:rFonts w:ascii="Arial" w:hAnsi="Arial"/>
        </w:rPr>
        <w:t>O emitente da garantia ofertada pelo Contratado deverá ser notificado pelo Contratante quanto ao início de processo administrativo para apuração de descumprimento de cláusulas contratuais.</w:t>
      </w:r>
    </w:p>
    <w:p w14:paraId="6A09A264" w14:textId="77777777" w:rsidR="0009605E" w:rsidRPr="0009605E" w:rsidRDefault="0009605E" w:rsidP="0009605E">
      <w:pPr>
        <w:widowControl/>
        <w:suppressAutoHyphens w:val="0"/>
        <w:autoSpaceDN/>
        <w:ind w:left="2421"/>
        <w:jc w:val="both"/>
        <w:textAlignment w:val="auto"/>
        <w:rPr>
          <w:rFonts w:ascii="Arial" w:hAnsi="Arial"/>
        </w:rPr>
      </w:pPr>
    </w:p>
    <w:p w14:paraId="4C82AA89" w14:textId="77777777" w:rsidR="00AD1A18" w:rsidRPr="0009605E" w:rsidRDefault="00AD1A18" w:rsidP="0009605E">
      <w:pPr>
        <w:widowControl/>
        <w:numPr>
          <w:ilvl w:val="0"/>
          <w:numId w:val="50"/>
        </w:numPr>
        <w:suppressAutoHyphens w:val="0"/>
        <w:autoSpaceDN/>
        <w:jc w:val="both"/>
        <w:textAlignment w:val="auto"/>
        <w:rPr>
          <w:rFonts w:ascii="Arial" w:hAnsi="Arial"/>
        </w:rPr>
      </w:pPr>
      <w:r w:rsidRPr="0009605E">
        <w:rPr>
          <w:rFonts w:ascii="Arial" w:hAnsi="Arial"/>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4BD5379D" w14:textId="77777777" w:rsidR="00AD1A18" w:rsidRPr="0009605E" w:rsidRDefault="00AD1A18" w:rsidP="0009605E">
      <w:pPr>
        <w:ind w:left="1701"/>
        <w:jc w:val="both"/>
        <w:rPr>
          <w:rFonts w:ascii="Arial" w:hAnsi="Arial"/>
        </w:rPr>
      </w:pPr>
    </w:p>
    <w:p w14:paraId="5C4C1F2A" w14:textId="45411CAF" w:rsidR="00AD1A18" w:rsidRPr="0009605E" w:rsidRDefault="00AD1A18" w:rsidP="003850FE">
      <w:pPr>
        <w:jc w:val="both"/>
        <w:rPr>
          <w:rFonts w:ascii="Arial" w:hAnsi="Arial"/>
        </w:rPr>
      </w:pPr>
      <w:r w:rsidRPr="0009605E">
        <w:rPr>
          <w:rFonts w:ascii="Arial" w:hAnsi="Arial"/>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F5473C8" w14:textId="77777777" w:rsidR="00AD1A18" w:rsidRPr="0009605E" w:rsidRDefault="00AD1A18" w:rsidP="0009605E">
      <w:pPr>
        <w:widowControl/>
        <w:numPr>
          <w:ilvl w:val="0"/>
          <w:numId w:val="51"/>
        </w:numPr>
        <w:suppressAutoHyphens w:val="0"/>
        <w:autoSpaceDN/>
        <w:jc w:val="both"/>
        <w:textAlignment w:val="auto"/>
        <w:rPr>
          <w:rFonts w:ascii="Arial" w:hAnsi="Arial"/>
        </w:rPr>
      </w:pPr>
      <w:r w:rsidRPr="0009605E">
        <w:rPr>
          <w:rFonts w:ascii="Arial" w:hAnsi="Arial"/>
        </w:rPr>
        <w:t>A extinção da garantia na modalidade seguro-garantia observará a regulamentação da Susep.</w:t>
      </w:r>
    </w:p>
    <w:p w14:paraId="15EAC495" w14:textId="77777777" w:rsidR="00AD1A18" w:rsidRPr="0009605E" w:rsidRDefault="00AD1A18" w:rsidP="0009605E">
      <w:pPr>
        <w:ind w:left="1701"/>
        <w:jc w:val="both"/>
        <w:rPr>
          <w:rFonts w:ascii="Arial" w:hAnsi="Arial"/>
        </w:rPr>
      </w:pPr>
    </w:p>
    <w:p w14:paraId="6A844498" w14:textId="77777777" w:rsidR="00AD1A18" w:rsidRPr="0009605E" w:rsidRDefault="00AD1A18" w:rsidP="0009605E">
      <w:pPr>
        <w:widowControl/>
        <w:numPr>
          <w:ilvl w:val="0"/>
          <w:numId w:val="51"/>
        </w:numPr>
        <w:suppressAutoHyphens w:val="0"/>
        <w:autoSpaceDN/>
        <w:jc w:val="both"/>
        <w:textAlignment w:val="auto"/>
        <w:rPr>
          <w:rFonts w:ascii="Arial" w:hAnsi="Arial"/>
        </w:rPr>
      </w:pPr>
      <w:r w:rsidRPr="0009605E">
        <w:rPr>
          <w:rFonts w:ascii="Arial" w:hAnsi="Arial"/>
        </w:rPr>
        <w:t>A Administração deverá apurar se há alguma pendência contratual antes do término da vigência da apólice. </w:t>
      </w:r>
    </w:p>
    <w:p w14:paraId="6F486B75" w14:textId="77777777" w:rsidR="00AD1A18" w:rsidRPr="0009605E" w:rsidRDefault="00AD1A18" w:rsidP="0009605E">
      <w:pPr>
        <w:ind w:left="1701"/>
        <w:jc w:val="both"/>
        <w:rPr>
          <w:rFonts w:ascii="Arial" w:hAnsi="Arial"/>
        </w:rPr>
      </w:pPr>
    </w:p>
    <w:p w14:paraId="484F6B74" w14:textId="77777777" w:rsidR="00AD1A18" w:rsidRPr="0009605E" w:rsidRDefault="00AD1A18" w:rsidP="0009605E">
      <w:pPr>
        <w:jc w:val="both"/>
        <w:rPr>
          <w:rFonts w:ascii="Arial" w:hAnsi="Arial"/>
        </w:rPr>
      </w:pPr>
      <w:r w:rsidRPr="0009605E">
        <w:rPr>
          <w:rFonts w:ascii="Arial" w:hAnsi="Arial"/>
        </w:rPr>
        <w:lastRenderedPageBreak/>
        <w:t>A garantia somente será liberada ou restituída após a fiel execução do contrato ou após a sua extinção por culpa exclusiva da Administração e, quando em dinheiro, será atualizada monetariamente.</w:t>
      </w:r>
    </w:p>
    <w:p w14:paraId="29DA1609" w14:textId="77777777" w:rsidR="00AD1A18" w:rsidRPr="0009605E" w:rsidRDefault="00AD1A18" w:rsidP="0009605E">
      <w:pPr>
        <w:ind w:left="1701"/>
        <w:jc w:val="both"/>
        <w:rPr>
          <w:rFonts w:ascii="Arial" w:hAnsi="Arial"/>
        </w:rPr>
      </w:pPr>
    </w:p>
    <w:p w14:paraId="2E8C2964" w14:textId="77777777" w:rsidR="00AD1A18" w:rsidRPr="0009605E" w:rsidRDefault="00AD1A18" w:rsidP="0009605E">
      <w:pPr>
        <w:jc w:val="both"/>
        <w:rPr>
          <w:rFonts w:ascii="Arial" w:hAnsi="Arial"/>
        </w:rPr>
      </w:pPr>
      <w:r w:rsidRPr="0009605E">
        <w:rPr>
          <w:rFonts w:ascii="Arial" w:hAnsi="Arial"/>
        </w:rPr>
        <w:t>O Contratado autoriza o Contratante a reter, a qualquer tempo, a garantia, na forma prevista neste Projeto Básico.</w:t>
      </w:r>
    </w:p>
    <w:p w14:paraId="521CBE2A" w14:textId="77777777" w:rsidR="00AD1A18" w:rsidRPr="0009605E" w:rsidRDefault="00AD1A18" w:rsidP="0009605E">
      <w:pPr>
        <w:ind w:left="1701"/>
        <w:jc w:val="both"/>
        <w:rPr>
          <w:rFonts w:ascii="Arial" w:hAnsi="Arial"/>
        </w:rPr>
      </w:pPr>
    </w:p>
    <w:p w14:paraId="33B82D1F" w14:textId="77777777" w:rsidR="00AD1A18" w:rsidRPr="0009605E" w:rsidRDefault="00AD1A18" w:rsidP="0009605E">
      <w:pPr>
        <w:jc w:val="both"/>
        <w:rPr>
          <w:rFonts w:ascii="Arial" w:hAnsi="Arial"/>
        </w:rPr>
      </w:pPr>
      <w:r w:rsidRPr="0009605E">
        <w:rPr>
          <w:rFonts w:ascii="Arial" w:hAnsi="Arial"/>
        </w:rPr>
        <w:t>O garantidor não é parte para figurar em processo administrativo instaurado pelo Contratante com o objetivo de apurar prejuízos e/ou aplicar sanções à contratada.</w:t>
      </w:r>
    </w:p>
    <w:p w14:paraId="3BA7CC43" w14:textId="77777777" w:rsidR="00AD1A18" w:rsidRPr="0009605E" w:rsidRDefault="00AD1A18" w:rsidP="0009605E">
      <w:pPr>
        <w:ind w:left="1701"/>
        <w:jc w:val="both"/>
        <w:rPr>
          <w:rFonts w:ascii="Arial" w:hAnsi="Arial"/>
        </w:rPr>
      </w:pPr>
    </w:p>
    <w:p w14:paraId="2F54038D" w14:textId="77777777" w:rsidR="00AD1A18" w:rsidRPr="0009605E" w:rsidRDefault="00AD1A18" w:rsidP="0009605E">
      <w:pPr>
        <w:jc w:val="both"/>
        <w:rPr>
          <w:rFonts w:ascii="Arial" w:hAnsi="Arial"/>
        </w:rPr>
      </w:pPr>
      <w:r w:rsidRPr="0009605E">
        <w:rPr>
          <w:rFonts w:ascii="Arial" w:hAnsi="Arial"/>
        </w:rPr>
        <w:t>A garantia de execução é independente de eventual garantia do produto ou serviço prevista neste Projeto Básico.</w:t>
      </w:r>
    </w:p>
    <w:p w14:paraId="07C806EC" w14:textId="77777777" w:rsidR="006D4433" w:rsidRPr="00501AB4" w:rsidRDefault="006D4433" w:rsidP="006D4433">
      <w:pPr>
        <w:pStyle w:val="Tpico3"/>
        <w:numPr>
          <w:ilvl w:val="0"/>
          <w:numId w:val="0"/>
        </w:numPr>
        <w:suppressAutoHyphens w:val="0"/>
        <w:spacing w:after="120"/>
      </w:pPr>
      <w:r w:rsidRPr="00501AB4">
        <w:t>Há outros requisitos anteriores à execução?</w:t>
      </w:r>
    </w:p>
    <w:p w14:paraId="6444AAA5" w14:textId="1FBE4582" w:rsidR="00AD1A18" w:rsidRDefault="00400206" w:rsidP="006D4433">
      <w:pPr>
        <w:rPr>
          <w:rFonts w:ascii="Arial" w:hAnsi="Arial"/>
        </w:rPr>
      </w:pPr>
      <w:sdt>
        <w:sdtPr>
          <w:rPr>
            <w:rFonts w:ascii="Arial" w:eastAsia="MS Gothic" w:hAnsi="Arial"/>
            <w:sz w:val="40"/>
          </w:rPr>
          <w:id w:val="938103363"/>
          <w14:checkbox>
            <w14:checked w14:val="1"/>
            <w14:checkedState w14:val="2612" w14:font="MS Gothic"/>
            <w14:uncheckedState w14:val="2610" w14:font="MS Gothic"/>
          </w14:checkbox>
        </w:sdtPr>
        <w:sdtEndPr/>
        <w:sdtContent>
          <w:r w:rsidR="006D4433" w:rsidRPr="00501AB4">
            <w:rPr>
              <w:rFonts w:ascii="Segoe UI Symbol" w:eastAsia="MS Gothic" w:hAnsi="Segoe UI Symbol" w:cs="Segoe UI Symbol"/>
              <w:sz w:val="40"/>
            </w:rPr>
            <w:t>☒</w:t>
          </w:r>
        </w:sdtContent>
      </w:sdt>
      <w:r w:rsidR="006D4433" w:rsidRPr="00501AB4">
        <w:rPr>
          <w:rFonts w:ascii="Arial" w:hAnsi="Arial"/>
        </w:rPr>
        <w:t xml:space="preserve"> Sim      </w:t>
      </w:r>
      <w:sdt>
        <w:sdtPr>
          <w:rPr>
            <w:rFonts w:ascii="Arial" w:eastAsia="MS Gothic" w:hAnsi="Arial"/>
            <w:sz w:val="40"/>
          </w:rPr>
          <w:id w:val="1267887842"/>
          <w14:checkbox>
            <w14:checked w14:val="0"/>
            <w14:checkedState w14:val="2612" w14:font="MS Gothic"/>
            <w14:uncheckedState w14:val="2610" w14:font="MS Gothic"/>
          </w14:checkbox>
        </w:sdtPr>
        <w:sdtEndPr/>
        <w:sdtContent>
          <w:r w:rsidR="006D4433" w:rsidRPr="00501AB4">
            <w:rPr>
              <w:rFonts w:ascii="Segoe UI Symbol" w:eastAsia="MS Gothic" w:hAnsi="Segoe UI Symbol" w:cs="Segoe UI Symbol"/>
              <w:sz w:val="40"/>
            </w:rPr>
            <w:t>☐</w:t>
          </w:r>
        </w:sdtContent>
      </w:sdt>
      <w:r w:rsidR="006D4433" w:rsidRPr="00501AB4">
        <w:rPr>
          <w:rFonts w:ascii="Arial" w:hAnsi="Arial"/>
        </w:rPr>
        <w:t xml:space="preserve"> Não</w:t>
      </w:r>
    </w:p>
    <w:p w14:paraId="510DB759" w14:textId="77777777" w:rsidR="006D4433" w:rsidRPr="00501AB4" w:rsidRDefault="006D4433" w:rsidP="006D4433">
      <w:pPr>
        <w:pStyle w:val="Tpico4"/>
        <w:numPr>
          <w:ilvl w:val="0"/>
          <w:numId w:val="0"/>
        </w:numPr>
        <w:suppressAutoHyphens w:val="0"/>
        <w:spacing w:after="120"/>
        <w:rPr>
          <w:b/>
          <w:bCs/>
        </w:rPr>
      </w:pPr>
      <w:r w:rsidRPr="00501AB4">
        <w:rPr>
          <w:b/>
          <w:bCs/>
        </w:rPr>
        <w:t xml:space="preserve">Se sim, quais requisitos anteriores à execução?  </w:t>
      </w:r>
    </w:p>
    <w:p w14:paraId="163FA328" w14:textId="77777777" w:rsidR="006D4433" w:rsidRPr="00501AB4" w:rsidRDefault="006D4433" w:rsidP="006D4433">
      <w:pPr>
        <w:pStyle w:val="Expandido"/>
        <w:ind w:left="0"/>
        <w:rPr>
          <w:rFonts w:ascii="Arial" w:hAnsi="Arial" w:cs="Arial"/>
          <w:i/>
          <w:color w:val="auto"/>
          <w:sz w:val="24"/>
        </w:rPr>
      </w:pPr>
      <w:r w:rsidRPr="00501AB4">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p>
    <w:p w14:paraId="2F7015B4" w14:textId="77777777" w:rsidR="006D4433" w:rsidRPr="00501AB4" w:rsidRDefault="006D4433" w:rsidP="006D443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501AB4">
        <w:t xml:space="preserve">Metodologia de acompanhamento da execução do contrato e principais pontos de controle  </w:t>
      </w:r>
    </w:p>
    <w:p w14:paraId="79FD7487" w14:textId="77777777" w:rsidR="006D4433" w:rsidRPr="00501AB4" w:rsidRDefault="006D4433" w:rsidP="006D4433">
      <w:pPr>
        <w:pStyle w:val="Expandido"/>
        <w:ind w:left="0"/>
        <w:rPr>
          <w:rFonts w:ascii="Arial" w:hAnsi="Arial" w:cs="Arial"/>
          <w:color w:val="auto"/>
          <w:sz w:val="24"/>
        </w:rPr>
      </w:pPr>
      <w:r w:rsidRPr="00501AB4">
        <w:rPr>
          <w:rFonts w:ascii="Arial" w:hAnsi="Arial" w:cs="Arial"/>
          <w:color w:val="auto"/>
          <w:sz w:val="24"/>
        </w:rPr>
        <w:t>O contrato deverá ser executado fielmente pelas partes, de acordo com as cláusulas avençadas e as normas da Lei nº 14.133, de 2021, e cada parte responderá pelas consequências de sua inexecução total ou parcial.</w:t>
      </w:r>
    </w:p>
    <w:p w14:paraId="51743393" w14:textId="77777777" w:rsidR="006D4433" w:rsidRPr="00501AB4" w:rsidRDefault="006D4433" w:rsidP="006D4433">
      <w:pPr>
        <w:pStyle w:val="Expandido"/>
        <w:ind w:left="0"/>
        <w:rPr>
          <w:rFonts w:ascii="Arial" w:hAnsi="Arial" w:cs="Arial"/>
          <w:color w:val="auto"/>
          <w:sz w:val="24"/>
        </w:rPr>
      </w:pPr>
    </w:p>
    <w:p w14:paraId="54C305E9" w14:textId="7E0CF086" w:rsidR="006D4433" w:rsidRPr="00501AB4" w:rsidRDefault="006D4433" w:rsidP="006D4433">
      <w:pPr>
        <w:pStyle w:val="Expandido"/>
        <w:ind w:left="0"/>
        <w:rPr>
          <w:rFonts w:ascii="Arial" w:hAnsi="Arial" w:cs="Arial"/>
          <w:color w:val="auto"/>
          <w:sz w:val="24"/>
        </w:rPr>
      </w:pPr>
      <w:r w:rsidRPr="00501AB4">
        <w:rPr>
          <w:rFonts w:ascii="Arial" w:hAnsi="Arial" w:cs="Arial"/>
          <w:color w:val="auto"/>
          <w:sz w:val="24"/>
        </w:rPr>
        <w:t>Em caso de impedimento, ordem de paralisação ou suspensão do contrato, o cronograma de execução será prorrogado automaticamente pelo tempo correspondente, anotadas tais circunstâncias mediante simples apostila.</w:t>
      </w:r>
    </w:p>
    <w:p w14:paraId="6E0DEF93" w14:textId="77777777" w:rsidR="006D4433" w:rsidRPr="00501AB4" w:rsidRDefault="006D4433" w:rsidP="006D4433">
      <w:pPr>
        <w:pStyle w:val="Expandido"/>
        <w:ind w:left="0"/>
        <w:rPr>
          <w:rFonts w:ascii="Arial" w:hAnsi="Arial" w:cs="Arial"/>
          <w:color w:val="auto"/>
          <w:sz w:val="24"/>
        </w:rPr>
      </w:pPr>
    </w:p>
    <w:p w14:paraId="55F4211F" w14:textId="71EB61A5" w:rsidR="006D4433" w:rsidRPr="00501AB4" w:rsidRDefault="006D4433" w:rsidP="006D4433">
      <w:pPr>
        <w:pStyle w:val="Expandido"/>
        <w:ind w:left="0"/>
        <w:rPr>
          <w:rFonts w:ascii="Arial" w:hAnsi="Arial" w:cs="Arial"/>
          <w:color w:val="auto"/>
          <w:sz w:val="24"/>
        </w:rPr>
      </w:pPr>
      <w:r w:rsidRPr="00501AB4">
        <w:rPr>
          <w:rFonts w:ascii="Arial" w:hAnsi="Arial" w:cs="Arial"/>
          <w:color w:val="auto"/>
          <w:sz w:val="24"/>
        </w:rPr>
        <w:t>As comunicações entre o órgão ou entidade e a contratada devem ser realizadas por escrito sempre que o ato exigir tal formalidade, admitindo-se o uso de mensagem eletrônica para esse fim.</w:t>
      </w:r>
    </w:p>
    <w:p w14:paraId="2A1AE2C9" w14:textId="77777777" w:rsidR="006D4433" w:rsidRPr="00501AB4" w:rsidRDefault="006D4433" w:rsidP="006D4433">
      <w:pPr>
        <w:pStyle w:val="Expandido"/>
        <w:ind w:left="0"/>
        <w:rPr>
          <w:rFonts w:ascii="Arial" w:hAnsi="Arial" w:cs="Arial"/>
          <w:color w:val="auto"/>
          <w:sz w:val="24"/>
        </w:rPr>
      </w:pPr>
    </w:p>
    <w:p w14:paraId="643F015C" w14:textId="27ACC554" w:rsidR="006D4433" w:rsidRPr="00501AB4" w:rsidRDefault="006D4433" w:rsidP="006D4433">
      <w:pPr>
        <w:pStyle w:val="Expandido"/>
        <w:ind w:left="0"/>
        <w:rPr>
          <w:rFonts w:ascii="Arial" w:hAnsi="Arial" w:cs="Arial"/>
          <w:color w:val="auto"/>
          <w:sz w:val="24"/>
        </w:rPr>
      </w:pPr>
      <w:r w:rsidRPr="00501AB4">
        <w:rPr>
          <w:rFonts w:ascii="Arial" w:hAnsi="Arial" w:cs="Arial"/>
          <w:color w:val="auto"/>
          <w:sz w:val="24"/>
        </w:rPr>
        <w:t>O órgão ou entidade poderá convocar representante da empresa para adoção de providências que devam ser cumpridas de imediato.</w:t>
      </w:r>
    </w:p>
    <w:p w14:paraId="5EB508EE" w14:textId="77777777" w:rsidR="006D4433" w:rsidRDefault="006D4433" w:rsidP="006D4433">
      <w:pPr>
        <w:pStyle w:val="Expandido"/>
        <w:ind w:left="0"/>
        <w:rPr>
          <w:color w:val="808080" w:themeColor="background1" w:themeShade="80"/>
          <w:sz w:val="22"/>
        </w:rPr>
      </w:pPr>
    </w:p>
    <w:p w14:paraId="65A2BD07" w14:textId="647B067E" w:rsidR="006D4433" w:rsidRPr="00501AB4" w:rsidRDefault="006D4433" w:rsidP="00501AB4">
      <w:pPr>
        <w:pStyle w:val="Expandido"/>
        <w:ind w:left="0"/>
        <w:rPr>
          <w:rFonts w:ascii="Arial" w:hAnsi="Arial" w:cs="Arial"/>
          <w:color w:val="auto"/>
          <w:sz w:val="24"/>
        </w:rPr>
      </w:pPr>
      <w:r w:rsidRPr="00501AB4">
        <w:rPr>
          <w:rFonts w:ascii="Arial" w:hAnsi="Arial" w:cs="Arial"/>
          <w:color w:val="auto"/>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E74C871" w14:textId="77777777" w:rsidR="006D4433" w:rsidRPr="00501AB4" w:rsidRDefault="006D4433" w:rsidP="00501AB4">
      <w:pPr>
        <w:pStyle w:val="Expandido"/>
        <w:ind w:left="0"/>
        <w:rPr>
          <w:rFonts w:ascii="Arial" w:hAnsi="Arial" w:cs="Arial"/>
          <w:color w:val="auto"/>
          <w:sz w:val="24"/>
        </w:rPr>
      </w:pPr>
    </w:p>
    <w:p w14:paraId="6BDFEAB9" w14:textId="77777777" w:rsidR="00EF6A95" w:rsidRDefault="00EF6A95" w:rsidP="00501AB4">
      <w:pPr>
        <w:pStyle w:val="Expandido"/>
        <w:ind w:left="0"/>
        <w:rPr>
          <w:rFonts w:ascii="Arial" w:hAnsi="Arial" w:cs="Arial"/>
          <w:b/>
          <w:color w:val="auto"/>
          <w:sz w:val="24"/>
        </w:rPr>
      </w:pPr>
    </w:p>
    <w:p w14:paraId="787B27A7" w14:textId="260D6B73" w:rsidR="006D4433" w:rsidRPr="00501AB4" w:rsidRDefault="006D4433" w:rsidP="00501AB4">
      <w:pPr>
        <w:pStyle w:val="Expandido"/>
        <w:ind w:left="0"/>
        <w:rPr>
          <w:rFonts w:ascii="Arial" w:hAnsi="Arial" w:cs="Arial"/>
          <w:b/>
          <w:color w:val="auto"/>
          <w:sz w:val="24"/>
        </w:rPr>
      </w:pPr>
      <w:r w:rsidRPr="00501AB4">
        <w:rPr>
          <w:rFonts w:ascii="Arial" w:hAnsi="Arial" w:cs="Arial"/>
          <w:b/>
          <w:color w:val="auto"/>
          <w:sz w:val="24"/>
        </w:rPr>
        <w:lastRenderedPageBreak/>
        <w:t>Preposto</w:t>
      </w:r>
    </w:p>
    <w:p w14:paraId="48C4DB1D" w14:textId="77777777" w:rsidR="006D4433" w:rsidRPr="00501AB4" w:rsidRDefault="006D4433" w:rsidP="00501AB4">
      <w:pPr>
        <w:pStyle w:val="Expandido"/>
        <w:ind w:left="0"/>
        <w:rPr>
          <w:rFonts w:ascii="Arial" w:hAnsi="Arial" w:cs="Arial"/>
          <w:color w:val="auto"/>
          <w:sz w:val="24"/>
        </w:rPr>
      </w:pPr>
    </w:p>
    <w:p w14:paraId="39F4AE9F" w14:textId="513A686C" w:rsidR="006D4433" w:rsidRPr="00501AB4" w:rsidRDefault="006D4433" w:rsidP="00501AB4">
      <w:pPr>
        <w:pStyle w:val="Expandido"/>
        <w:ind w:left="0"/>
        <w:rPr>
          <w:rFonts w:ascii="Arial" w:hAnsi="Arial" w:cs="Arial"/>
          <w:color w:val="auto"/>
          <w:sz w:val="24"/>
        </w:rPr>
      </w:pPr>
      <w:r w:rsidRPr="00501AB4">
        <w:rPr>
          <w:rFonts w:ascii="Arial" w:hAnsi="Arial" w:cs="Arial"/>
          <w:color w:val="auto"/>
          <w:sz w:val="24"/>
        </w:rPr>
        <w:t>A Contratada designará formalmente o preposto da empresa, antes do início da prestação dos serviços, indicando no instrumento os poderes e deveres em relação à execução do objeto contratado.</w:t>
      </w:r>
    </w:p>
    <w:p w14:paraId="5BC02924" w14:textId="77777777" w:rsidR="006D4433" w:rsidRPr="00501AB4" w:rsidRDefault="006D4433" w:rsidP="00501AB4">
      <w:pPr>
        <w:pStyle w:val="Expandido"/>
        <w:ind w:left="0"/>
        <w:rPr>
          <w:rFonts w:ascii="Arial" w:hAnsi="Arial" w:cs="Arial"/>
          <w:color w:val="auto"/>
          <w:sz w:val="24"/>
        </w:rPr>
      </w:pPr>
    </w:p>
    <w:p w14:paraId="5CD7A93C" w14:textId="4316C63F" w:rsidR="006D4433" w:rsidRPr="00501AB4" w:rsidRDefault="006D4433" w:rsidP="00501AB4">
      <w:pPr>
        <w:pStyle w:val="Expandido"/>
        <w:ind w:left="0"/>
        <w:rPr>
          <w:rFonts w:ascii="Arial" w:hAnsi="Arial" w:cs="Arial"/>
          <w:color w:val="auto"/>
          <w:sz w:val="24"/>
        </w:rPr>
      </w:pPr>
      <w:r w:rsidRPr="00501AB4">
        <w:rPr>
          <w:rFonts w:ascii="Arial" w:hAnsi="Arial" w:cs="Arial"/>
          <w:color w:val="auto"/>
          <w:sz w:val="24"/>
        </w:rPr>
        <w:t>A Contratante poderá recusar, desde que justificadamente, a indicação ou a manutenção do preposto da empresa, hipótese em que a Contratada designará outro para o exercício da atividade.</w:t>
      </w:r>
    </w:p>
    <w:p w14:paraId="25325FA8" w14:textId="77777777" w:rsidR="006D4433" w:rsidRPr="00501AB4" w:rsidRDefault="006D4433" w:rsidP="00501AB4">
      <w:pPr>
        <w:pStyle w:val="Expandido"/>
        <w:ind w:left="0"/>
        <w:rPr>
          <w:rFonts w:ascii="Arial" w:hAnsi="Arial" w:cs="Arial"/>
          <w:color w:val="auto"/>
          <w:sz w:val="24"/>
        </w:rPr>
      </w:pPr>
    </w:p>
    <w:p w14:paraId="6461C786" w14:textId="75F72424" w:rsidR="006D4433" w:rsidRPr="00501AB4" w:rsidRDefault="006D4433" w:rsidP="00501AB4">
      <w:pPr>
        <w:pStyle w:val="Expandido"/>
        <w:ind w:left="0"/>
        <w:rPr>
          <w:rFonts w:ascii="Arial" w:hAnsi="Arial" w:cs="Arial"/>
          <w:b/>
          <w:color w:val="auto"/>
          <w:sz w:val="24"/>
        </w:rPr>
      </w:pPr>
      <w:r w:rsidRPr="00501AB4">
        <w:rPr>
          <w:rFonts w:ascii="Arial" w:hAnsi="Arial" w:cs="Arial"/>
          <w:b/>
          <w:color w:val="auto"/>
          <w:sz w:val="24"/>
        </w:rPr>
        <w:t>Fiscalização</w:t>
      </w:r>
    </w:p>
    <w:p w14:paraId="60A957AB" w14:textId="77777777" w:rsidR="006D4433" w:rsidRPr="00501AB4" w:rsidRDefault="006D4433" w:rsidP="00501AB4">
      <w:pPr>
        <w:pStyle w:val="Expandido"/>
        <w:ind w:left="0"/>
        <w:rPr>
          <w:rFonts w:ascii="Arial" w:hAnsi="Arial" w:cs="Arial"/>
          <w:color w:val="auto"/>
          <w:sz w:val="24"/>
        </w:rPr>
      </w:pPr>
    </w:p>
    <w:p w14:paraId="543AE80E" w14:textId="188C7D23" w:rsidR="006D4433" w:rsidRPr="00501AB4" w:rsidRDefault="006D4433" w:rsidP="00501AB4">
      <w:pPr>
        <w:pStyle w:val="Expandido"/>
        <w:ind w:left="0"/>
        <w:rPr>
          <w:rFonts w:ascii="Arial" w:hAnsi="Arial" w:cs="Arial"/>
          <w:color w:val="auto"/>
          <w:sz w:val="24"/>
        </w:rPr>
      </w:pPr>
      <w:r w:rsidRPr="00501AB4">
        <w:rPr>
          <w:rFonts w:ascii="Arial" w:hAnsi="Arial" w:cs="Arial"/>
          <w:color w:val="auto"/>
          <w:sz w:val="24"/>
        </w:rPr>
        <w:t>A execução do contrato deverá ser acompanhada e fiscalizada pelo s) fiscal (</w:t>
      </w:r>
      <w:proofErr w:type="spellStart"/>
      <w:r w:rsidRPr="00501AB4">
        <w:rPr>
          <w:rFonts w:ascii="Arial" w:hAnsi="Arial" w:cs="Arial"/>
          <w:color w:val="auto"/>
          <w:sz w:val="24"/>
        </w:rPr>
        <w:t>is</w:t>
      </w:r>
      <w:proofErr w:type="spellEnd"/>
      <w:r w:rsidRPr="00501AB4">
        <w:rPr>
          <w:rFonts w:ascii="Arial" w:hAnsi="Arial" w:cs="Arial"/>
          <w:color w:val="auto"/>
          <w:sz w:val="24"/>
        </w:rPr>
        <w:t>) do contrato, ou pelos respectivos substitutos (Lei nº 14.133, de 2021, art. 117, caput).</w:t>
      </w:r>
    </w:p>
    <w:p w14:paraId="03B05D21" w14:textId="77777777" w:rsidR="006D4433" w:rsidRPr="00501AB4" w:rsidRDefault="006D4433" w:rsidP="00501AB4">
      <w:pPr>
        <w:jc w:val="both"/>
        <w:rPr>
          <w:rFonts w:ascii="Arial" w:hAnsi="Arial"/>
        </w:rPr>
      </w:pPr>
    </w:p>
    <w:p w14:paraId="27110BD1" w14:textId="77777777" w:rsidR="00083BFC" w:rsidRPr="00501AB4" w:rsidRDefault="00083BFC" w:rsidP="00501AB4">
      <w:pPr>
        <w:pStyle w:val="Expandido"/>
        <w:rPr>
          <w:rFonts w:ascii="Arial" w:hAnsi="Arial" w:cs="Arial"/>
          <w:color w:val="auto"/>
          <w:sz w:val="24"/>
          <w:u w:val="single"/>
        </w:rPr>
      </w:pPr>
      <w:r w:rsidRPr="00501AB4">
        <w:rPr>
          <w:rFonts w:ascii="Arial" w:hAnsi="Arial" w:cs="Arial"/>
          <w:color w:val="auto"/>
          <w:sz w:val="24"/>
          <w:u w:val="single"/>
        </w:rPr>
        <w:t>Fiscal pelo Convênio:</w:t>
      </w:r>
    </w:p>
    <w:p w14:paraId="53FF1DBA" w14:textId="77777777" w:rsidR="00083BFC" w:rsidRPr="00501AB4" w:rsidRDefault="00083BFC" w:rsidP="00501AB4">
      <w:pPr>
        <w:pStyle w:val="Expandido"/>
        <w:rPr>
          <w:rFonts w:ascii="Arial" w:hAnsi="Arial" w:cs="Arial"/>
          <w:color w:val="auto"/>
          <w:sz w:val="24"/>
        </w:rPr>
      </w:pPr>
    </w:p>
    <w:p w14:paraId="7D244960"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Eng. José Roberto de Castro Júnior</w:t>
      </w:r>
    </w:p>
    <w:p w14:paraId="741FDBC9"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Cargo: Engenheiro Civil</w:t>
      </w:r>
    </w:p>
    <w:p w14:paraId="053FAE3A"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CREA: 5070097809</w:t>
      </w:r>
    </w:p>
    <w:p w14:paraId="770B9273"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Matrícula: 112172-1</w:t>
      </w:r>
    </w:p>
    <w:p w14:paraId="11FE4C80" w14:textId="77777777" w:rsidR="00083BFC" w:rsidRPr="00501AB4" w:rsidRDefault="00083BFC" w:rsidP="00501AB4">
      <w:pPr>
        <w:pStyle w:val="Expandido"/>
        <w:rPr>
          <w:rFonts w:ascii="Arial" w:hAnsi="Arial" w:cs="Arial"/>
          <w:color w:val="auto"/>
          <w:sz w:val="24"/>
        </w:rPr>
      </w:pPr>
    </w:p>
    <w:p w14:paraId="63C994C1" w14:textId="77777777" w:rsidR="00083BFC" w:rsidRPr="00501AB4" w:rsidRDefault="00083BFC" w:rsidP="00501AB4">
      <w:pPr>
        <w:pStyle w:val="Expandido"/>
        <w:rPr>
          <w:rFonts w:ascii="Arial" w:hAnsi="Arial" w:cs="Arial"/>
          <w:color w:val="auto"/>
          <w:sz w:val="24"/>
          <w:u w:val="single"/>
        </w:rPr>
      </w:pPr>
      <w:r w:rsidRPr="00501AB4">
        <w:rPr>
          <w:rFonts w:ascii="Arial" w:hAnsi="Arial" w:cs="Arial"/>
          <w:color w:val="auto"/>
          <w:sz w:val="24"/>
          <w:u w:val="single"/>
        </w:rPr>
        <w:t>Fiscais pela Prefeitura:</w:t>
      </w:r>
    </w:p>
    <w:p w14:paraId="475C8A2D" w14:textId="77777777" w:rsidR="00083BFC" w:rsidRPr="00501AB4" w:rsidRDefault="00083BFC" w:rsidP="00501AB4">
      <w:pPr>
        <w:pStyle w:val="Expandido"/>
        <w:rPr>
          <w:rFonts w:ascii="Arial" w:hAnsi="Arial" w:cs="Arial"/>
          <w:color w:val="auto"/>
          <w:sz w:val="24"/>
        </w:rPr>
      </w:pPr>
    </w:p>
    <w:p w14:paraId="442DC6ED"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Eng. José Roberto de Castro Júnior</w:t>
      </w:r>
    </w:p>
    <w:p w14:paraId="2B353F20"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Cargo: Engenheiro Civil</w:t>
      </w:r>
    </w:p>
    <w:p w14:paraId="34C37DFA"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CREA: 5070097809</w:t>
      </w:r>
    </w:p>
    <w:p w14:paraId="4AC4A102"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Matrícula: 112172-1</w:t>
      </w:r>
    </w:p>
    <w:p w14:paraId="7461A49D" w14:textId="77777777" w:rsidR="00083BFC" w:rsidRPr="00501AB4" w:rsidRDefault="00083BFC" w:rsidP="00501AB4">
      <w:pPr>
        <w:pStyle w:val="Expandido"/>
        <w:rPr>
          <w:rFonts w:ascii="Arial" w:hAnsi="Arial" w:cs="Arial"/>
          <w:color w:val="auto"/>
          <w:sz w:val="24"/>
        </w:rPr>
      </w:pPr>
    </w:p>
    <w:p w14:paraId="60F50189"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 xml:space="preserve">Eng. Leandro </w:t>
      </w:r>
      <w:proofErr w:type="spellStart"/>
      <w:r w:rsidRPr="00501AB4">
        <w:rPr>
          <w:rFonts w:ascii="Arial" w:hAnsi="Arial" w:cs="Arial"/>
          <w:color w:val="auto"/>
          <w:sz w:val="24"/>
        </w:rPr>
        <w:t>Tomozaki</w:t>
      </w:r>
      <w:proofErr w:type="spellEnd"/>
      <w:r w:rsidRPr="00501AB4">
        <w:rPr>
          <w:rFonts w:ascii="Arial" w:hAnsi="Arial" w:cs="Arial"/>
          <w:color w:val="auto"/>
          <w:sz w:val="24"/>
        </w:rPr>
        <w:t xml:space="preserve"> </w:t>
      </w:r>
      <w:proofErr w:type="spellStart"/>
      <w:r w:rsidRPr="00501AB4">
        <w:rPr>
          <w:rFonts w:ascii="Arial" w:hAnsi="Arial" w:cs="Arial"/>
          <w:color w:val="auto"/>
          <w:sz w:val="24"/>
        </w:rPr>
        <w:t>Bonavena</w:t>
      </w:r>
      <w:proofErr w:type="spellEnd"/>
    </w:p>
    <w:p w14:paraId="3248D131"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Cargo: Engenheiro Elétrico</w:t>
      </w:r>
    </w:p>
    <w:p w14:paraId="2E8E1846"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CREA: 5060730248-SP</w:t>
      </w:r>
    </w:p>
    <w:p w14:paraId="1C45F63F"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Matrícula: 104.971-1</w:t>
      </w:r>
    </w:p>
    <w:p w14:paraId="430486EF" w14:textId="77777777" w:rsidR="00083BFC" w:rsidRPr="00501AB4" w:rsidRDefault="00083BFC" w:rsidP="00501AB4">
      <w:pPr>
        <w:pStyle w:val="Expandido"/>
        <w:rPr>
          <w:rFonts w:ascii="Arial" w:hAnsi="Arial" w:cs="Arial"/>
          <w:color w:val="auto"/>
          <w:sz w:val="24"/>
        </w:rPr>
      </w:pPr>
    </w:p>
    <w:p w14:paraId="1FB95392" w14:textId="77777777" w:rsidR="00083BFC" w:rsidRPr="00501AB4" w:rsidRDefault="00083BFC" w:rsidP="00501AB4">
      <w:pPr>
        <w:pStyle w:val="Expandido"/>
        <w:rPr>
          <w:rFonts w:ascii="Arial" w:hAnsi="Arial" w:cs="Arial"/>
          <w:color w:val="auto"/>
          <w:sz w:val="24"/>
          <w:u w:val="single"/>
        </w:rPr>
      </w:pPr>
      <w:r w:rsidRPr="00501AB4">
        <w:rPr>
          <w:rFonts w:ascii="Arial" w:hAnsi="Arial" w:cs="Arial"/>
          <w:color w:val="auto"/>
          <w:sz w:val="24"/>
          <w:u w:val="single"/>
        </w:rPr>
        <w:t>Fiscal Suplente do Eng. Civil:</w:t>
      </w:r>
    </w:p>
    <w:p w14:paraId="23C7CC3A" w14:textId="77777777" w:rsidR="00083BFC" w:rsidRPr="00501AB4" w:rsidRDefault="00083BFC" w:rsidP="00501AB4">
      <w:pPr>
        <w:pStyle w:val="Expandido"/>
        <w:rPr>
          <w:rFonts w:ascii="Arial" w:hAnsi="Arial" w:cs="Arial"/>
          <w:color w:val="auto"/>
          <w:sz w:val="24"/>
        </w:rPr>
      </w:pPr>
    </w:p>
    <w:p w14:paraId="42F28BC9"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Eng. Raquel Alvarez Martins</w:t>
      </w:r>
    </w:p>
    <w:p w14:paraId="6DE97921"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Cargo: Engenheiro Civil</w:t>
      </w:r>
    </w:p>
    <w:p w14:paraId="30D8E265"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CREA: 5069738170-SP</w:t>
      </w:r>
    </w:p>
    <w:p w14:paraId="0B721CD4"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Matrícula: 112.476-1</w:t>
      </w:r>
    </w:p>
    <w:p w14:paraId="33C8A637" w14:textId="77777777" w:rsidR="00083BFC" w:rsidRPr="00501AB4" w:rsidRDefault="00083BFC" w:rsidP="00501AB4">
      <w:pPr>
        <w:pStyle w:val="Expandido"/>
        <w:rPr>
          <w:rFonts w:ascii="Arial" w:hAnsi="Arial" w:cs="Arial"/>
          <w:color w:val="auto"/>
          <w:sz w:val="24"/>
        </w:rPr>
      </w:pPr>
    </w:p>
    <w:p w14:paraId="339D6479" w14:textId="77777777"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fiscal técnico do contrato acompanhará a execução do contrato, para que sejam cumpridas todas as condições estabelecidas no contrato, de modo a assegurar os melhores resultados para a Administração. </w:t>
      </w:r>
    </w:p>
    <w:p w14:paraId="38243D4A" w14:textId="77777777" w:rsidR="00083BFC" w:rsidRPr="00501AB4" w:rsidRDefault="00083BFC" w:rsidP="00501AB4">
      <w:pPr>
        <w:pStyle w:val="Expandido"/>
        <w:rPr>
          <w:rFonts w:ascii="Arial" w:hAnsi="Arial" w:cs="Arial"/>
          <w:color w:val="auto"/>
          <w:sz w:val="24"/>
        </w:rPr>
      </w:pPr>
    </w:p>
    <w:p w14:paraId="615016B9" w14:textId="77777777"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884A50D" w14:textId="77777777" w:rsidR="00083BFC" w:rsidRPr="00501AB4" w:rsidRDefault="00083BFC" w:rsidP="00501AB4">
      <w:pPr>
        <w:pStyle w:val="Expandido"/>
        <w:rPr>
          <w:rFonts w:ascii="Arial" w:hAnsi="Arial" w:cs="Arial"/>
          <w:color w:val="auto"/>
          <w:sz w:val="24"/>
        </w:rPr>
      </w:pPr>
    </w:p>
    <w:p w14:paraId="73BCC880" w14:textId="77777777"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lastRenderedPageBreak/>
        <w:t xml:space="preserve">Identificada qualquer inexatidão ou irregularidade, o fiscal técnico do contrato emitirá notificações para a correção da execução do contrato, determinando prazo para a correção; </w:t>
      </w:r>
    </w:p>
    <w:p w14:paraId="2C64BC1B" w14:textId="77777777" w:rsidR="00083BFC" w:rsidRPr="00501AB4" w:rsidRDefault="00083BFC" w:rsidP="00501AB4">
      <w:pPr>
        <w:pStyle w:val="Expandido"/>
        <w:rPr>
          <w:rFonts w:ascii="Arial" w:hAnsi="Arial" w:cs="Arial"/>
          <w:color w:val="auto"/>
          <w:sz w:val="24"/>
        </w:rPr>
      </w:pPr>
    </w:p>
    <w:p w14:paraId="2F9116F9" w14:textId="77777777"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O fiscal técnico do contrato informará ao gestor do contato, em tempo hábil, a situação que demandar decisão ou adoção de medidas que ultrapassem sua competência, para que adote as medidas necessárias e saneadoras, se for o caso;</w:t>
      </w:r>
    </w:p>
    <w:p w14:paraId="6C2B2D04" w14:textId="77777777" w:rsidR="00083BFC" w:rsidRPr="00501AB4" w:rsidRDefault="00083BFC" w:rsidP="00501AB4">
      <w:pPr>
        <w:pStyle w:val="Expandido"/>
        <w:spacing w:before="120"/>
        <w:ind w:left="0"/>
        <w:rPr>
          <w:rFonts w:ascii="Arial" w:hAnsi="Arial" w:cs="Arial"/>
          <w:color w:val="auto"/>
          <w:sz w:val="24"/>
        </w:rPr>
      </w:pPr>
      <w:r w:rsidRPr="00501AB4">
        <w:rPr>
          <w:rFonts w:ascii="Arial" w:hAnsi="Arial" w:cs="Arial"/>
          <w:color w:val="auto"/>
          <w:sz w:val="24"/>
        </w:rPr>
        <w:t>No caso de ocorrências que possam inviabilizar a execução do contrato nas datas aprazadas, o fiscal técnico do contrato comunicará o fato imediatamente ao gestor do contrato;</w:t>
      </w:r>
    </w:p>
    <w:p w14:paraId="5C0D144D" w14:textId="77777777" w:rsidR="00083BFC" w:rsidRPr="00501AB4" w:rsidRDefault="00083BFC" w:rsidP="00501AB4">
      <w:pPr>
        <w:pStyle w:val="Expandido"/>
        <w:ind w:left="0"/>
        <w:rPr>
          <w:rFonts w:ascii="Arial" w:hAnsi="Arial" w:cs="Arial"/>
          <w:color w:val="auto"/>
          <w:sz w:val="24"/>
        </w:rPr>
      </w:pPr>
    </w:p>
    <w:p w14:paraId="4F6AD522" w14:textId="328965A4"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O fiscal técnico do contrato comunicará ao gestor do contrato, em tempo hábil, o término do contrato sob sua responsabilidade, com vistas à tempestiva renovação ou à prorrogação contratual.</w:t>
      </w:r>
    </w:p>
    <w:p w14:paraId="507F5BBB" w14:textId="77777777" w:rsidR="00083BFC" w:rsidRPr="00501AB4" w:rsidRDefault="00083BFC" w:rsidP="00501AB4">
      <w:pPr>
        <w:pStyle w:val="Expandido"/>
        <w:rPr>
          <w:rFonts w:ascii="Arial" w:hAnsi="Arial" w:cs="Arial"/>
          <w:color w:val="auto"/>
          <w:sz w:val="24"/>
        </w:rPr>
      </w:pPr>
    </w:p>
    <w:p w14:paraId="40EF01BB" w14:textId="77777777" w:rsidR="00083BFC" w:rsidRPr="00501AB4" w:rsidRDefault="00083BFC" w:rsidP="00501AB4">
      <w:pPr>
        <w:pStyle w:val="Expandido"/>
        <w:rPr>
          <w:rFonts w:ascii="Arial" w:hAnsi="Arial" w:cs="Arial"/>
          <w:b/>
          <w:color w:val="auto"/>
          <w:sz w:val="24"/>
        </w:rPr>
      </w:pPr>
      <w:r w:rsidRPr="00501AB4">
        <w:rPr>
          <w:rFonts w:ascii="Arial" w:hAnsi="Arial" w:cs="Arial"/>
          <w:b/>
          <w:color w:val="auto"/>
          <w:sz w:val="24"/>
        </w:rPr>
        <w:t xml:space="preserve">Gestor do Contrato </w:t>
      </w:r>
    </w:p>
    <w:p w14:paraId="2C2232E2" w14:textId="77777777" w:rsidR="00083BFC" w:rsidRPr="00501AB4" w:rsidRDefault="00083BFC" w:rsidP="00501AB4">
      <w:pPr>
        <w:pStyle w:val="Expandido"/>
        <w:ind w:left="0"/>
        <w:rPr>
          <w:rFonts w:ascii="Arial" w:hAnsi="Arial" w:cs="Arial"/>
          <w:color w:val="auto"/>
          <w:sz w:val="24"/>
        </w:rPr>
      </w:pPr>
    </w:p>
    <w:p w14:paraId="3706DAAC"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 xml:space="preserve">Gabriela </w:t>
      </w:r>
      <w:proofErr w:type="spellStart"/>
      <w:r w:rsidRPr="00501AB4">
        <w:rPr>
          <w:rFonts w:ascii="Arial" w:hAnsi="Arial" w:cs="Arial"/>
          <w:color w:val="auto"/>
          <w:sz w:val="24"/>
        </w:rPr>
        <w:t>Toniello</w:t>
      </w:r>
      <w:proofErr w:type="spellEnd"/>
      <w:r w:rsidRPr="00501AB4">
        <w:rPr>
          <w:rFonts w:ascii="Arial" w:hAnsi="Arial" w:cs="Arial"/>
          <w:color w:val="auto"/>
          <w:sz w:val="24"/>
        </w:rPr>
        <w:t xml:space="preserve"> </w:t>
      </w:r>
      <w:proofErr w:type="spellStart"/>
      <w:r w:rsidRPr="00501AB4">
        <w:rPr>
          <w:rFonts w:ascii="Arial" w:hAnsi="Arial" w:cs="Arial"/>
          <w:color w:val="auto"/>
          <w:sz w:val="24"/>
        </w:rPr>
        <w:t>Galon</w:t>
      </w:r>
      <w:proofErr w:type="spellEnd"/>
      <w:r w:rsidRPr="00501AB4">
        <w:rPr>
          <w:rFonts w:ascii="Arial" w:hAnsi="Arial" w:cs="Arial"/>
          <w:color w:val="auto"/>
          <w:sz w:val="24"/>
        </w:rPr>
        <w:t xml:space="preserve"> Sanches.</w:t>
      </w:r>
    </w:p>
    <w:p w14:paraId="1CFFD8C5"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Secretária Municipal de Obras, Conservação e Serviços Públicos.</w:t>
      </w:r>
    </w:p>
    <w:p w14:paraId="1E2BC0B4" w14:textId="77777777" w:rsidR="00083BFC" w:rsidRPr="00501AB4" w:rsidRDefault="00083BFC" w:rsidP="00501AB4">
      <w:pPr>
        <w:pStyle w:val="Expandido"/>
        <w:rPr>
          <w:rFonts w:ascii="Arial" w:hAnsi="Arial" w:cs="Arial"/>
          <w:color w:val="auto"/>
          <w:sz w:val="24"/>
        </w:rPr>
      </w:pPr>
      <w:r w:rsidRPr="00501AB4">
        <w:rPr>
          <w:rFonts w:ascii="Arial" w:hAnsi="Arial" w:cs="Arial"/>
          <w:color w:val="auto"/>
          <w:sz w:val="24"/>
        </w:rPr>
        <w:t>E-mail: secretariadeobras@sertaozinho.sp.gov.br - Telefone (16) 3946 7800.</w:t>
      </w:r>
    </w:p>
    <w:p w14:paraId="6D4996A5" w14:textId="77777777" w:rsidR="00083BFC" w:rsidRPr="00501AB4" w:rsidRDefault="00083BFC" w:rsidP="00501AB4">
      <w:pPr>
        <w:pStyle w:val="Expandido"/>
        <w:ind w:left="0"/>
        <w:rPr>
          <w:rFonts w:ascii="Arial" w:hAnsi="Arial" w:cs="Arial"/>
          <w:color w:val="auto"/>
          <w:sz w:val="24"/>
        </w:rPr>
      </w:pPr>
    </w:p>
    <w:p w14:paraId="1D8920A9" w14:textId="7CD0B200"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A5B5E0F" w14:textId="77777777" w:rsidR="00083BFC" w:rsidRPr="00501AB4" w:rsidRDefault="00083BFC" w:rsidP="00501AB4">
      <w:pPr>
        <w:pStyle w:val="Expandido"/>
        <w:ind w:left="0"/>
        <w:rPr>
          <w:rFonts w:ascii="Arial" w:hAnsi="Arial" w:cs="Arial"/>
          <w:color w:val="auto"/>
          <w:sz w:val="24"/>
        </w:rPr>
      </w:pPr>
    </w:p>
    <w:p w14:paraId="6E6B19CC" w14:textId="3B252078"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056A623" w14:textId="77777777" w:rsidR="00083BFC" w:rsidRPr="00501AB4" w:rsidRDefault="00083BFC" w:rsidP="00501AB4">
      <w:pPr>
        <w:pStyle w:val="Expandido"/>
        <w:ind w:left="0"/>
        <w:rPr>
          <w:rFonts w:ascii="Arial" w:hAnsi="Arial" w:cs="Arial"/>
          <w:color w:val="auto"/>
          <w:sz w:val="24"/>
        </w:rPr>
      </w:pPr>
    </w:p>
    <w:p w14:paraId="589822AD" w14:textId="3E341D59"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A985C32" w14:textId="77777777" w:rsidR="00083BFC" w:rsidRPr="00501AB4" w:rsidRDefault="00083BFC" w:rsidP="00501AB4">
      <w:pPr>
        <w:pStyle w:val="Expandido"/>
        <w:ind w:left="0"/>
        <w:rPr>
          <w:rFonts w:ascii="Arial" w:hAnsi="Arial" w:cs="Arial"/>
          <w:color w:val="auto"/>
          <w:sz w:val="24"/>
        </w:rPr>
      </w:pPr>
    </w:p>
    <w:p w14:paraId="78D769FA" w14:textId="47307F81"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38C7FE6" w14:textId="77777777" w:rsidR="00083BFC" w:rsidRDefault="00083BFC" w:rsidP="00083BFC">
      <w:pPr>
        <w:pStyle w:val="Expandido"/>
        <w:ind w:left="0"/>
        <w:rPr>
          <w:color w:val="808080" w:themeColor="background1" w:themeShade="80"/>
          <w:sz w:val="22"/>
        </w:rPr>
      </w:pPr>
    </w:p>
    <w:p w14:paraId="38B0DB00" w14:textId="3215A5F5"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tomará providências para a formalização de processo administrativo de responsabilização para fins de aplicação de sanções, a ser conduzido pela </w:t>
      </w:r>
      <w:r w:rsidRPr="00501AB4">
        <w:rPr>
          <w:rFonts w:ascii="Arial" w:hAnsi="Arial" w:cs="Arial"/>
          <w:color w:val="auto"/>
          <w:sz w:val="24"/>
        </w:rPr>
        <w:lastRenderedPageBreak/>
        <w:t xml:space="preserve">comissão de que trata o art. 158 da Lei nº 14.133, de 2021, ou pelo agente ou pelo setor com competência para tal, conforme o caso. </w:t>
      </w:r>
    </w:p>
    <w:p w14:paraId="40043650" w14:textId="77777777" w:rsidR="00083BFC" w:rsidRPr="00501AB4" w:rsidRDefault="00083BFC" w:rsidP="00501AB4">
      <w:pPr>
        <w:pStyle w:val="Expandido"/>
        <w:ind w:left="0"/>
        <w:rPr>
          <w:rFonts w:ascii="Arial" w:hAnsi="Arial" w:cs="Arial"/>
          <w:color w:val="auto"/>
          <w:sz w:val="24"/>
        </w:rPr>
      </w:pPr>
    </w:p>
    <w:p w14:paraId="51DAC34B" w14:textId="40135081" w:rsidR="00083BFC" w:rsidRPr="00501AB4" w:rsidRDefault="00083BFC" w:rsidP="00501AB4">
      <w:pPr>
        <w:pStyle w:val="Expandido"/>
        <w:ind w:left="0"/>
        <w:rPr>
          <w:rFonts w:ascii="Arial" w:hAnsi="Arial" w:cs="Arial"/>
          <w:color w:val="auto"/>
          <w:sz w:val="24"/>
        </w:rPr>
      </w:pPr>
      <w:r w:rsidRPr="00501AB4">
        <w:rPr>
          <w:rFonts w:ascii="Arial" w:hAnsi="Arial" w:cs="Arial"/>
          <w:color w:val="auto"/>
          <w:sz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C8678A3" w14:textId="77777777" w:rsidR="006D4433" w:rsidRPr="00501AB4" w:rsidRDefault="006D4433" w:rsidP="00501AB4">
      <w:pPr>
        <w:jc w:val="both"/>
        <w:rPr>
          <w:rFonts w:ascii="Arial" w:hAnsi="Arial"/>
        </w:rPr>
      </w:pPr>
    </w:p>
    <w:p w14:paraId="4048123F"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O gestor do contrato deverá enviar a documentação pertinente ao setor de contratos para a formalização dos procedimentos de liquidação e pagamento, no valor dimensionado pela fiscalização e gestão nos termos do contrato.</w:t>
      </w:r>
    </w:p>
    <w:p w14:paraId="27F0CDC2" w14:textId="77777777" w:rsidR="00677DF2" w:rsidRPr="00501AB4" w:rsidRDefault="00677DF2" w:rsidP="00501AB4">
      <w:pPr>
        <w:pStyle w:val="Expandido"/>
        <w:rPr>
          <w:rFonts w:ascii="Arial" w:hAnsi="Arial" w:cs="Arial"/>
          <w:color w:val="auto"/>
          <w:sz w:val="24"/>
        </w:rPr>
      </w:pPr>
    </w:p>
    <w:p w14:paraId="5C126145" w14:textId="77777777" w:rsidR="00677DF2" w:rsidRPr="00501AB4" w:rsidRDefault="00677DF2" w:rsidP="00501AB4">
      <w:pPr>
        <w:pStyle w:val="Expandido"/>
        <w:ind w:left="0"/>
        <w:rPr>
          <w:rFonts w:ascii="Arial" w:hAnsi="Arial" w:cs="Arial"/>
          <w:i/>
          <w:color w:val="auto"/>
          <w:sz w:val="24"/>
        </w:rPr>
      </w:pPr>
      <w:r w:rsidRPr="00501AB4">
        <w:rPr>
          <w:rFonts w:ascii="Arial" w:hAnsi="Arial" w:cs="Arial"/>
          <w:color w:val="auto"/>
          <w:sz w:val="24"/>
        </w:rPr>
        <w:t xml:space="preserve">Devendo ser observados e integralmente cumpridos os preceitos constantes no Capítulo II do Título V do </w:t>
      </w:r>
      <w:r w:rsidRPr="00501AB4">
        <w:rPr>
          <w:rStyle w:val="whitespace-normal"/>
          <w:rFonts w:ascii="Arial" w:hAnsi="Arial" w:cs="Arial"/>
          <w:color w:val="auto"/>
          <w:sz w:val="24"/>
        </w:rPr>
        <w:t>Decreto Municipal nº 8.109/2023.</w:t>
      </w:r>
    </w:p>
    <w:p w14:paraId="7F5B7638" w14:textId="77777777" w:rsidR="00677DF2" w:rsidRPr="00501AB4"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01AB4">
        <w:t xml:space="preserve">Obrigações específicas do contratado  </w:t>
      </w:r>
    </w:p>
    <w:p w14:paraId="72D3507B" w14:textId="77777777" w:rsidR="00677DF2" w:rsidRPr="00501AB4" w:rsidRDefault="00677DF2" w:rsidP="00677DF2">
      <w:pPr>
        <w:pStyle w:val="Expandido"/>
        <w:ind w:left="0"/>
        <w:rPr>
          <w:rFonts w:ascii="Arial" w:hAnsi="Arial" w:cs="Arial"/>
          <w:color w:val="auto"/>
          <w:sz w:val="24"/>
        </w:rPr>
      </w:pPr>
      <w:r w:rsidRPr="00501AB4">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2FC36E8E" w14:textId="77777777" w:rsidR="00677DF2" w:rsidRPr="00501AB4" w:rsidRDefault="00677DF2" w:rsidP="00677DF2">
      <w:pPr>
        <w:pStyle w:val="Expandido"/>
        <w:rPr>
          <w:rFonts w:ascii="Arial" w:hAnsi="Arial" w:cs="Arial"/>
          <w:color w:val="auto"/>
          <w:sz w:val="24"/>
        </w:rPr>
      </w:pPr>
    </w:p>
    <w:p w14:paraId="7774F867" w14:textId="77777777" w:rsidR="00677DF2" w:rsidRPr="00501AB4" w:rsidRDefault="00677DF2" w:rsidP="00677DF2">
      <w:pPr>
        <w:pStyle w:val="Expandido"/>
        <w:ind w:left="0"/>
        <w:rPr>
          <w:rFonts w:ascii="Arial" w:hAnsi="Arial" w:cs="Arial"/>
          <w:color w:val="auto"/>
          <w:sz w:val="24"/>
        </w:rPr>
      </w:pPr>
      <w:r w:rsidRPr="00501AB4">
        <w:rPr>
          <w:rFonts w:ascii="Arial" w:hAnsi="Arial" w:cs="Arial"/>
          <w:color w:val="auto"/>
          <w:sz w:val="24"/>
        </w:rPr>
        <w:t>A mão de obra a ser empregada na execução dos trabalhos, não havendo vínculo com o Município, ficando este isento da imputação de qualquer obrigação trabalhista;</w:t>
      </w:r>
    </w:p>
    <w:p w14:paraId="5D6A77CF" w14:textId="77777777" w:rsidR="00677DF2" w:rsidRPr="00501AB4" w:rsidRDefault="00677DF2" w:rsidP="00677DF2">
      <w:pPr>
        <w:pStyle w:val="Expandido"/>
        <w:rPr>
          <w:rFonts w:ascii="Arial" w:hAnsi="Arial" w:cs="Arial"/>
          <w:color w:val="auto"/>
          <w:sz w:val="24"/>
        </w:rPr>
      </w:pPr>
    </w:p>
    <w:p w14:paraId="58832BB8" w14:textId="77777777" w:rsidR="00677DF2" w:rsidRPr="00501AB4" w:rsidRDefault="00677DF2" w:rsidP="00677DF2">
      <w:pPr>
        <w:pStyle w:val="Expandido"/>
        <w:ind w:left="0"/>
        <w:rPr>
          <w:rFonts w:ascii="Arial" w:hAnsi="Arial" w:cs="Arial"/>
          <w:color w:val="auto"/>
          <w:sz w:val="24"/>
        </w:rPr>
      </w:pPr>
      <w:r w:rsidRPr="00501AB4">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3B3124C9" w14:textId="77777777" w:rsidR="00677DF2" w:rsidRPr="00501AB4" w:rsidRDefault="00677DF2" w:rsidP="00677DF2">
      <w:pPr>
        <w:pStyle w:val="Expandido"/>
        <w:rPr>
          <w:rFonts w:ascii="Arial" w:hAnsi="Arial" w:cs="Arial"/>
          <w:color w:val="auto"/>
          <w:sz w:val="24"/>
        </w:rPr>
      </w:pPr>
    </w:p>
    <w:p w14:paraId="675CFEEB" w14:textId="77777777" w:rsidR="00677DF2" w:rsidRPr="00501AB4" w:rsidRDefault="00677DF2" w:rsidP="00677DF2">
      <w:pPr>
        <w:pStyle w:val="Expandido"/>
        <w:ind w:left="0"/>
        <w:rPr>
          <w:rFonts w:ascii="Arial" w:hAnsi="Arial" w:cs="Arial"/>
          <w:color w:val="auto"/>
          <w:sz w:val="24"/>
        </w:rPr>
      </w:pPr>
      <w:r w:rsidRPr="00501AB4">
        <w:rPr>
          <w:rFonts w:ascii="Arial" w:hAnsi="Arial" w:cs="Arial"/>
          <w:color w:val="auto"/>
          <w:sz w:val="24"/>
        </w:rPr>
        <w:t>O pagamento de indenização a terceiros por danos ocasionados e relativos à execução do objeto contratado;</w:t>
      </w:r>
    </w:p>
    <w:p w14:paraId="75AC7DA5" w14:textId="77777777" w:rsidR="00677DF2" w:rsidRPr="00501AB4" w:rsidRDefault="00677DF2" w:rsidP="00677DF2">
      <w:pPr>
        <w:pStyle w:val="Expandido"/>
        <w:rPr>
          <w:rFonts w:ascii="Arial" w:hAnsi="Arial" w:cs="Arial"/>
          <w:color w:val="auto"/>
          <w:sz w:val="24"/>
        </w:rPr>
      </w:pPr>
    </w:p>
    <w:p w14:paraId="755D21F1" w14:textId="77777777" w:rsidR="00677DF2" w:rsidRPr="00501AB4" w:rsidRDefault="00677DF2" w:rsidP="00677DF2">
      <w:pPr>
        <w:pStyle w:val="Expandido"/>
        <w:ind w:left="0"/>
        <w:rPr>
          <w:rFonts w:ascii="Arial" w:hAnsi="Arial" w:cs="Arial"/>
          <w:color w:val="auto"/>
          <w:sz w:val="24"/>
        </w:rPr>
      </w:pPr>
      <w:r w:rsidRPr="00501AB4">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10EC1643" w14:textId="77777777" w:rsidR="00677DF2" w:rsidRPr="00501AB4" w:rsidRDefault="00677DF2" w:rsidP="00677DF2">
      <w:pPr>
        <w:pStyle w:val="Expandido"/>
        <w:rPr>
          <w:rFonts w:ascii="Arial" w:hAnsi="Arial" w:cs="Arial"/>
          <w:color w:val="auto"/>
          <w:sz w:val="24"/>
        </w:rPr>
      </w:pPr>
    </w:p>
    <w:p w14:paraId="4C1EB79F" w14:textId="77777777" w:rsidR="00677DF2" w:rsidRPr="00501AB4" w:rsidRDefault="00677DF2" w:rsidP="00677DF2">
      <w:pPr>
        <w:pStyle w:val="Expandido"/>
        <w:ind w:left="0"/>
        <w:rPr>
          <w:rFonts w:ascii="Arial" w:hAnsi="Arial" w:cs="Arial"/>
          <w:i/>
          <w:color w:val="auto"/>
          <w:sz w:val="24"/>
        </w:rPr>
      </w:pPr>
      <w:r w:rsidRPr="00501AB4">
        <w:rPr>
          <w:rFonts w:ascii="Arial" w:hAnsi="Arial" w:cs="Arial"/>
          <w:color w:val="auto"/>
          <w:sz w:val="24"/>
        </w:rPr>
        <w:t>A remição, reparação, correção ou substituição dos equipamentos / objetos / materiais em que se verifiquem defeitos ou incorreções, sem comprometer o andamento das atividades.</w:t>
      </w:r>
    </w:p>
    <w:p w14:paraId="4C5C3B47" w14:textId="77777777" w:rsidR="00677DF2" w:rsidRPr="00501AB4" w:rsidRDefault="00677DF2" w:rsidP="00501AB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01AB4">
        <w:t xml:space="preserve">Obrigações específicas do Município  </w:t>
      </w:r>
    </w:p>
    <w:p w14:paraId="095AE6B7"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Prestar os esclarecimentos necessários para a execução do objeto contratado;</w:t>
      </w:r>
    </w:p>
    <w:p w14:paraId="7F51BEBD" w14:textId="77777777" w:rsidR="00677DF2" w:rsidRPr="00501AB4" w:rsidRDefault="00677DF2" w:rsidP="00501AB4">
      <w:pPr>
        <w:pStyle w:val="Expandido"/>
        <w:rPr>
          <w:rFonts w:ascii="Arial" w:hAnsi="Arial" w:cs="Arial"/>
          <w:color w:val="auto"/>
          <w:sz w:val="24"/>
        </w:rPr>
      </w:pPr>
    </w:p>
    <w:p w14:paraId="7E0F44B4"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2ACBAAE6" w14:textId="77777777" w:rsidR="00677DF2" w:rsidRPr="00501AB4" w:rsidRDefault="00677DF2" w:rsidP="00501AB4">
      <w:pPr>
        <w:pStyle w:val="Expandido"/>
        <w:rPr>
          <w:rFonts w:ascii="Arial" w:hAnsi="Arial" w:cs="Arial"/>
          <w:color w:val="auto"/>
          <w:sz w:val="24"/>
        </w:rPr>
      </w:pPr>
    </w:p>
    <w:p w14:paraId="6267F69F"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Comunicar por escrito a CONTRATADA qualquer irregularidade ou deficiência porventura, a fim de que a mesma possa providenciar as resoluções cabíveis;</w:t>
      </w:r>
    </w:p>
    <w:p w14:paraId="4C96B5DF" w14:textId="77777777" w:rsidR="00677DF2" w:rsidRPr="00501AB4" w:rsidRDefault="00677DF2" w:rsidP="00501AB4">
      <w:pPr>
        <w:jc w:val="both"/>
        <w:rPr>
          <w:rFonts w:ascii="Arial" w:hAnsi="Arial"/>
        </w:rPr>
      </w:pPr>
    </w:p>
    <w:p w14:paraId="3913021C" w14:textId="124DC54C" w:rsidR="006D4433" w:rsidRPr="00501AB4" w:rsidRDefault="00677DF2" w:rsidP="00501AB4">
      <w:pPr>
        <w:jc w:val="both"/>
        <w:rPr>
          <w:rFonts w:ascii="Arial" w:hAnsi="Arial"/>
        </w:rPr>
      </w:pPr>
      <w:r w:rsidRPr="00501AB4">
        <w:rPr>
          <w:rFonts w:ascii="Arial" w:hAnsi="Arial"/>
        </w:rPr>
        <w:lastRenderedPageBreak/>
        <w:t>Efetuar os pagamentos nas condições e preços pactuados nos termos deste processo.</w:t>
      </w:r>
    </w:p>
    <w:p w14:paraId="56548543" w14:textId="77777777" w:rsidR="00677DF2" w:rsidRPr="00501AB4"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01AB4">
        <w:t>Existem requisitos posteriores à execução?</w:t>
      </w:r>
    </w:p>
    <w:p w14:paraId="03894644" w14:textId="77777777" w:rsidR="00677DF2" w:rsidRPr="00501AB4" w:rsidRDefault="00400206" w:rsidP="00677DF2">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Não</w:t>
      </w:r>
    </w:p>
    <w:p w14:paraId="0FAA8E59" w14:textId="77777777" w:rsidR="00677DF2"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123A8">
        <w:t>Infrações e penalidades do Contrato</w:t>
      </w:r>
      <w:r w:rsidRPr="00543A11">
        <w:t xml:space="preserve">  </w:t>
      </w:r>
      <w:r w:rsidRPr="00733C3A">
        <w:t xml:space="preserve"> </w:t>
      </w:r>
    </w:p>
    <w:p w14:paraId="4C630FA6"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0F5C2AC0" w14:textId="77777777" w:rsidR="00677DF2" w:rsidRPr="004C1D86" w:rsidRDefault="00677DF2" w:rsidP="00677DF2">
      <w:pPr>
        <w:pStyle w:val="Expandido"/>
        <w:rPr>
          <w:rFonts w:ascii="Arial" w:hAnsi="Arial" w:cs="Arial"/>
          <w:color w:val="auto"/>
          <w:sz w:val="24"/>
        </w:rPr>
      </w:pPr>
    </w:p>
    <w:p w14:paraId="5DE0BA40"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1156136D" w14:textId="77777777" w:rsidR="00677DF2" w:rsidRPr="004C1D86" w:rsidRDefault="00677DF2" w:rsidP="00677DF2">
      <w:pPr>
        <w:pStyle w:val="Expandido"/>
        <w:ind w:left="1418"/>
        <w:rPr>
          <w:rFonts w:ascii="Arial" w:hAnsi="Arial" w:cs="Arial"/>
          <w:color w:val="auto"/>
          <w:sz w:val="24"/>
        </w:rPr>
      </w:pPr>
    </w:p>
    <w:p w14:paraId="2E33FED6"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BC42119" w14:textId="77777777" w:rsidR="00677DF2" w:rsidRPr="004C1D86" w:rsidRDefault="00677DF2" w:rsidP="00677DF2">
      <w:pPr>
        <w:pStyle w:val="Expandido"/>
        <w:ind w:left="1418"/>
        <w:rPr>
          <w:rFonts w:ascii="Arial" w:hAnsi="Arial" w:cs="Arial"/>
          <w:color w:val="auto"/>
          <w:sz w:val="24"/>
        </w:rPr>
      </w:pPr>
    </w:p>
    <w:p w14:paraId="4E368F40"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E227BEB" w14:textId="77777777" w:rsidR="00677DF2" w:rsidRPr="004C1D86" w:rsidRDefault="00677DF2" w:rsidP="00677DF2">
      <w:pPr>
        <w:pStyle w:val="Expandido"/>
        <w:ind w:left="1418"/>
        <w:rPr>
          <w:rFonts w:ascii="Arial" w:hAnsi="Arial" w:cs="Arial"/>
          <w:color w:val="auto"/>
          <w:sz w:val="24"/>
        </w:rPr>
      </w:pPr>
    </w:p>
    <w:p w14:paraId="2BF8AEE7"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7E5AA729" w14:textId="77777777" w:rsidR="00677DF2" w:rsidRPr="004C1D86" w:rsidRDefault="00677DF2" w:rsidP="00677DF2">
      <w:pPr>
        <w:pStyle w:val="Expandido"/>
        <w:ind w:left="1418"/>
        <w:rPr>
          <w:rFonts w:ascii="Arial" w:hAnsi="Arial" w:cs="Arial"/>
          <w:color w:val="auto"/>
          <w:sz w:val="24"/>
        </w:rPr>
      </w:pPr>
    </w:p>
    <w:p w14:paraId="76CBC887"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02D8CDF8" w14:textId="77777777" w:rsidR="00677DF2" w:rsidRPr="004C1D86" w:rsidRDefault="00677DF2" w:rsidP="00677DF2">
      <w:pPr>
        <w:pStyle w:val="Expandido"/>
        <w:ind w:left="1418"/>
        <w:rPr>
          <w:rFonts w:ascii="Arial" w:hAnsi="Arial" w:cs="Arial"/>
          <w:color w:val="auto"/>
          <w:sz w:val="24"/>
        </w:rPr>
      </w:pPr>
    </w:p>
    <w:p w14:paraId="52625E5C"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2CAE344" w14:textId="77777777" w:rsidR="00677DF2" w:rsidRPr="004C1D86" w:rsidRDefault="00677DF2" w:rsidP="00677DF2">
      <w:pPr>
        <w:pStyle w:val="Expandido"/>
        <w:ind w:left="1418"/>
        <w:rPr>
          <w:rFonts w:ascii="Arial" w:hAnsi="Arial" w:cs="Arial"/>
          <w:color w:val="auto"/>
          <w:sz w:val="24"/>
        </w:rPr>
      </w:pPr>
    </w:p>
    <w:p w14:paraId="5C7D6B23"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28409D6" w14:textId="77777777" w:rsidR="00677DF2" w:rsidRPr="004C1D86" w:rsidRDefault="00677DF2" w:rsidP="00677DF2">
      <w:pPr>
        <w:pStyle w:val="Expandido"/>
        <w:ind w:left="1418"/>
        <w:rPr>
          <w:rFonts w:ascii="Arial" w:hAnsi="Arial" w:cs="Arial"/>
          <w:color w:val="auto"/>
          <w:sz w:val="24"/>
        </w:rPr>
      </w:pPr>
    </w:p>
    <w:p w14:paraId="2E7A34B4" w14:textId="77777777" w:rsidR="00677DF2" w:rsidRPr="004C1D86" w:rsidRDefault="00677DF2" w:rsidP="00677DF2">
      <w:pPr>
        <w:pStyle w:val="Expandido"/>
        <w:ind w:left="1418"/>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2144AEB1" w14:textId="77777777" w:rsidR="00677DF2" w:rsidRPr="004C1D86" w:rsidRDefault="00677DF2" w:rsidP="00677DF2">
      <w:pPr>
        <w:pStyle w:val="Expandido"/>
        <w:rPr>
          <w:rFonts w:ascii="Arial" w:hAnsi="Arial" w:cs="Arial"/>
          <w:color w:val="auto"/>
          <w:sz w:val="24"/>
        </w:rPr>
      </w:pPr>
    </w:p>
    <w:p w14:paraId="62EE72D9"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70B8D1A9" w14:textId="77777777" w:rsidR="00677DF2" w:rsidRPr="004C1D86" w:rsidRDefault="00677DF2" w:rsidP="00677DF2">
      <w:pPr>
        <w:pStyle w:val="Expandido"/>
        <w:rPr>
          <w:rFonts w:ascii="Arial" w:hAnsi="Arial" w:cs="Arial"/>
          <w:color w:val="auto"/>
          <w:sz w:val="24"/>
        </w:rPr>
      </w:pPr>
    </w:p>
    <w:p w14:paraId="7D5030A2"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0866BAF4" w14:textId="77777777" w:rsidR="00677DF2" w:rsidRPr="004C1D86" w:rsidRDefault="00677DF2" w:rsidP="00677DF2">
      <w:pPr>
        <w:pStyle w:val="Expandido"/>
        <w:rPr>
          <w:rFonts w:ascii="Arial" w:hAnsi="Arial" w:cs="Arial"/>
          <w:color w:val="auto"/>
          <w:sz w:val="24"/>
        </w:rPr>
      </w:pPr>
    </w:p>
    <w:p w14:paraId="681EDF1B"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0361FF0E" w14:textId="77777777" w:rsidR="00677DF2" w:rsidRPr="004C1D86" w:rsidRDefault="00677DF2" w:rsidP="00677DF2">
      <w:pPr>
        <w:pStyle w:val="Expandido"/>
        <w:rPr>
          <w:rFonts w:ascii="Arial" w:hAnsi="Arial" w:cs="Arial"/>
          <w:color w:val="auto"/>
          <w:sz w:val="24"/>
        </w:rPr>
      </w:pPr>
    </w:p>
    <w:p w14:paraId="6182734E"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648E7284" w14:textId="77777777" w:rsidR="00677DF2" w:rsidRPr="004C1D86" w:rsidRDefault="00677DF2" w:rsidP="00677DF2">
      <w:pPr>
        <w:pStyle w:val="Expandido"/>
        <w:rPr>
          <w:rFonts w:ascii="Arial" w:hAnsi="Arial" w:cs="Arial"/>
          <w:color w:val="auto"/>
          <w:sz w:val="24"/>
        </w:rPr>
      </w:pPr>
    </w:p>
    <w:p w14:paraId="47CC2378"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lastRenderedPageBreak/>
        <w:t>Multa:</w:t>
      </w:r>
    </w:p>
    <w:p w14:paraId="7D79938C" w14:textId="77777777" w:rsidR="00677DF2" w:rsidRDefault="00677DF2" w:rsidP="00677DF2">
      <w:pPr>
        <w:pStyle w:val="Expandido"/>
        <w:ind w:left="0"/>
        <w:rPr>
          <w:rFonts w:ascii="Arial" w:hAnsi="Arial" w:cs="Arial"/>
          <w:color w:val="auto"/>
          <w:sz w:val="24"/>
        </w:rPr>
      </w:pPr>
    </w:p>
    <w:p w14:paraId="3C1E63B6"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74E40EB6" w14:textId="77777777" w:rsidR="00677DF2" w:rsidRPr="004C1D86" w:rsidRDefault="00677DF2" w:rsidP="00677DF2">
      <w:pPr>
        <w:pStyle w:val="Expandido"/>
        <w:rPr>
          <w:rFonts w:ascii="Arial" w:hAnsi="Arial" w:cs="Arial"/>
          <w:color w:val="auto"/>
          <w:sz w:val="24"/>
        </w:rPr>
      </w:pPr>
    </w:p>
    <w:p w14:paraId="6C1554E6"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0966F445" w14:textId="77777777" w:rsidR="00677DF2" w:rsidRPr="004C1D86" w:rsidRDefault="00677DF2" w:rsidP="00677DF2">
      <w:pPr>
        <w:pStyle w:val="Expandido"/>
        <w:rPr>
          <w:rFonts w:ascii="Arial" w:hAnsi="Arial" w:cs="Arial"/>
          <w:color w:val="auto"/>
          <w:sz w:val="24"/>
        </w:rPr>
      </w:pPr>
    </w:p>
    <w:p w14:paraId="4DB5A028"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4BCDF500" w14:textId="77777777" w:rsidR="00677DF2" w:rsidRPr="004C1D86" w:rsidRDefault="00677DF2" w:rsidP="00677DF2">
      <w:pPr>
        <w:pStyle w:val="Expandido"/>
        <w:rPr>
          <w:rFonts w:ascii="Arial" w:hAnsi="Arial" w:cs="Arial"/>
          <w:color w:val="auto"/>
          <w:sz w:val="24"/>
        </w:rPr>
      </w:pPr>
    </w:p>
    <w:p w14:paraId="373CCC01"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(cinte por cento)</w:t>
      </w:r>
      <w:r w:rsidRPr="004C1D86">
        <w:rPr>
          <w:rFonts w:ascii="Arial" w:hAnsi="Arial" w:cs="Arial"/>
          <w:color w:val="auto"/>
          <w:sz w:val="24"/>
        </w:rPr>
        <w:t xml:space="preserve"> do valor da contratação.</w:t>
      </w:r>
    </w:p>
    <w:p w14:paraId="326B1563" w14:textId="77777777" w:rsidR="00677DF2" w:rsidRPr="004C1D86" w:rsidRDefault="00677DF2" w:rsidP="00677DF2">
      <w:pPr>
        <w:pStyle w:val="Expandido"/>
        <w:rPr>
          <w:rFonts w:ascii="Arial" w:hAnsi="Arial" w:cs="Arial"/>
          <w:color w:val="auto"/>
          <w:sz w:val="24"/>
        </w:rPr>
      </w:pPr>
    </w:p>
    <w:p w14:paraId="51203455"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5B8471A6" w14:textId="77777777" w:rsidR="00677DF2" w:rsidRPr="004C1D86" w:rsidRDefault="00677DF2" w:rsidP="00677DF2">
      <w:pPr>
        <w:pStyle w:val="Expandido"/>
        <w:rPr>
          <w:rFonts w:ascii="Arial" w:hAnsi="Arial" w:cs="Arial"/>
          <w:color w:val="auto"/>
          <w:sz w:val="24"/>
        </w:rPr>
      </w:pPr>
    </w:p>
    <w:p w14:paraId="0308E62B"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0772B293" w14:textId="77777777" w:rsidR="00677DF2" w:rsidRPr="004C1D86" w:rsidRDefault="00677DF2" w:rsidP="00677DF2">
      <w:pPr>
        <w:pStyle w:val="Expandido"/>
        <w:rPr>
          <w:rFonts w:ascii="Arial" w:hAnsi="Arial" w:cs="Arial"/>
          <w:color w:val="auto"/>
          <w:sz w:val="24"/>
        </w:rPr>
      </w:pPr>
    </w:p>
    <w:p w14:paraId="563978A9"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(cinco por cento)</w:t>
      </w:r>
      <w:r w:rsidRPr="004C1D86">
        <w:rPr>
          <w:rFonts w:ascii="Arial" w:hAnsi="Arial" w:cs="Arial"/>
          <w:color w:val="auto"/>
          <w:sz w:val="24"/>
        </w:rPr>
        <w:t xml:space="preserve"> do valor da contratação.</w:t>
      </w:r>
    </w:p>
    <w:p w14:paraId="75D6D242" w14:textId="77777777" w:rsidR="00677DF2" w:rsidRPr="004C1D86" w:rsidRDefault="00677DF2" w:rsidP="00677DF2">
      <w:pPr>
        <w:pStyle w:val="Expandido"/>
        <w:rPr>
          <w:rFonts w:ascii="Arial" w:hAnsi="Arial" w:cs="Arial"/>
          <w:color w:val="auto"/>
          <w:sz w:val="24"/>
        </w:rPr>
      </w:pPr>
    </w:p>
    <w:p w14:paraId="4D4D2DF4"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4E8CCC6" w14:textId="77777777" w:rsidR="00677DF2" w:rsidRPr="004C1D86" w:rsidRDefault="00677DF2" w:rsidP="00677DF2">
      <w:pPr>
        <w:pStyle w:val="Expandido"/>
        <w:rPr>
          <w:rFonts w:ascii="Arial" w:hAnsi="Arial" w:cs="Arial"/>
          <w:color w:val="auto"/>
          <w:sz w:val="24"/>
        </w:rPr>
      </w:pPr>
    </w:p>
    <w:p w14:paraId="12048752"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52C821E4" w14:textId="77777777" w:rsidR="00677DF2" w:rsidRPr="004C1D86" w:rsidRDefault="00677DF2" w:rsidP="00677DF2">
      <w:pPr>
        <w:pStyle w:val="Expandido"/>
        <w:rPr>
          <w:rFonts w:ascii="Arial" w:hAnsi="Arial" w:cs="Arial"/>
          <w:color w:val="auto"/>
          <w:sz w:val="24"/>
        </w:rPr>
      </w:pPr>
    </w:p>
    <w:p w14:paraId="62C8FE25"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53CAB4DF" w14:textId="77777777" w:rsidR="00677DF2" w:rsidRPr="004C1D86" w:rsidRDefault="00677DF2" w:rsidP="00677DF2">
      <w:pPr>
        <w:pStyle w:val="Expandido"/>
        <w:rPr>
          <w:rFonts w:ascii="Arial" w:hAnsi="Arial" w:cs="Arial"/>
          <w:color w:val="auto"/>
          <w:sz w:val="24"/>
        </w:rPr>
      </w:pPr>
    </w:p>
    <w:p w14:paraId="2289AA47"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1656226A" w14:textId="77777777" w:rsidR="00677DF2" w:rsidRPr="004C1D86" w:rsidRDefault="00677DF2" w:rsidP="00677DF2">
      <w:pPr>
        <w:pStyle w:val="Expandido"/>
        <w:rPr>
          <w:rFonts w:ascii="Arial" w:hAnsi="Arial" w:cs="Arial"/>
          <w:color w:val="auto"/>
          <w:sz w:val="24"/>
        </w:rPr>
      </w:pPr>
    </w:p>
    <w:p w14:paraId="0172EDF7"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11FCBB6" w14:textId="77777777" w:rsidR="00677DF2" w:rsidRPr="004C1D86" w:rsidRDefault="00677DF2" w:rsidP="00677DF2">
      <w:pPr>
        <w:pStyle w:val="Expandido"/>
        <w:rPr>
          <w:rFonts w:ascii="Arial" w:hAnsi="Arial" w:cs="Arial"/>
          <w:color w:val="auto"/>
          <w:sz w:val="24"/>
        </w:rPr>
      </w:pPr>
    </w:p>
    <w:p w14:paraId="2BD6DAB0"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6C90618C" w14:textId="77777777" w:rsidR="00677DF2" w:rsidRPr="004C1D86" w:rsidRDefault="00677DF2" w:rsidP="00677DF2">
      <w:pPr>
        <w:pStyle w:val="Expandido"/>
        <w:rPr>
          <w:rFonts w:ascii="Arial" w:hAnsi="Arial" w:cs="Arial"/>
          <w:color w:val="auto"/>
          <w:sz w:val="24"/>
        </w:rPr>
      </w:pPr>
    </w:p>
    <w:p w14:paraId="79FB249D"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32B8A115" w14:textId="77777777" w:rsidR="00677DF2" w:rsidRPr="004C1D86" w:rsidRDefault="00677DF2" w:rsidP="00677DF2">
      <w:pPr>
        <w:pStyle w:val="Expandido"/>
        <w:rPr>
          <w:rFonts w:ascii="Arial" w:hAnsi="Arial" w:cs="Arial"/>
          <w:color w:val="auto"/>
          <w:sz w:val="24"/>
        </w:rPr>
      </w:pPr>
    </w:p>
    <w:p w14:paraId="70087AD1"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105C9C1D" w14:textId="77777777" w:rsidR="00677DF2" w:rsidRPr="004C1D86" w:rsidRDefault="00677DF2" w:rsidP="00677DF2">
      <w:pPr>
        <w:pStyle w:val="Expandido"/>
        <w:rPr>
          <w:rFonts w:ascii="Arial" w:hAnsi="Arial" w:cs="Arial"/>
          <w:color w:val="auto"/>
          <w:sz w:val="24"/>
        </w:rPr>
      </w:pPr>
    </w:p>
    <w:p w14:paraId="4BDDC57F"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as peculiaridades do caso concreto;</w:t>
      </w:r>
    </w:p>
    <w:p w14:paraId="15EE857C" w14:textId="77777777" w:rsidR="00677DF2" w:rsidRPr="004C1D86" w:rsidRDefault="00677DF2" w:rsidP="00677DF2">
      <w:pPr>
        <w:pStyle w:val="Expandido"/>
        <w:ind w:left="0"/>
        <w:rPr>
          <w:rFonts w:ascii="Arial" w:hAnsi="Arial" w:cs="Arial"/>
          <w:color w:val="auto"/>
          <w:sz w:val="24"/>
        </w:rPr>
      </w:pPr>
    </w:p>
    <w:p w14:paraId="7A83B28C"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29659029" w14:textId="77777777" w:rsidR="00677DF2" w:rsidRPr="004C1D86" w:rsidRDefault="00677DF2" w:rsidP="00677DF2">
      <w:pPr>
        <w:pStyle w:val="Expandido"/>
        <w:rPr>
          <w:rFonts w:ascii="Arial" w:hAnsi="Arial" w:cs="Arial"/>
          <w:color w:val="auto"/>
          <w:sz w:val="24"/>
        </w:rPr>
      </w:pPr>
    </w:p>
    <w:p w14:paraId="38582C91"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29B28EF1" w14:textId="77777777" w:rsidR="00677DF2" w:rsidRPr="004C1D86" w:rsidRDefault="00677DF2" w:rsidP="00677DF2">
      <w:pPr>
        <w:pStyle w:val="Expandido"/>
        <w:rPr>
          <w:rFonts w:ascii="Arial" w:hAnsi="Arial" w:cs="Arial"/>
          <w:color w:val="auto"/>
          <w:sz w:val="24"/>
        </w:rPr>
      </w:pPr>
    </w:p>
    <w:p w14:paraId="42228C57"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426EC8D0" w14:textId="77777777" w:rsidR="00677DF2" w:rsidRPr="004C1D86" w:rsidRDefault="00677DF2" w:rsidP="00677DF2">
      <w:pPr>
        <w:pStyle w:val="Expandido"/>
        <w:rPr>
          <w:rFonts w:ascii="Arial" w:hAnsi="Arial" w:cs="Arial"/>
          <w:color w:val="auto"/>
          <w:sz w:val="24"/>
        </w:rPr>
      </w:pPr>
    </w:p>
    <w:p w14:paraId="2F1A99EC"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A8FBBB7" w14:textId="77777777" w:rsidR="00677DF2" w:rsidRPr="004C1D86" w:rsidRDefault="00677DF2" w:rsidP="00677DF2">
      <w:pPr>
        <w:pStyle w:val="Expandido"/>
        <w:rPr>
          <w:rFonts w:ascii="Arial" w:hAnsi="Arial" w:cs="Arial"/>
          <w:color w:val="auto"/>
          <w:sz w:val="24"/>
        </w:rPr>
      </w:pPr>
    </w:p>
    <w:p w14:paraId="6721322C"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8EA1E4" w14:textId="77777777" w:rsidR="00677DF2" w:rsidRPr="004C1D86" w:rsidRDefault="00677DF2" w:rsidP="00677DF2">
      <w:pPr>
        <w:pStyle w:val="Expandido"/>
        <w:rPr>
          <w:rFonts w:ascii="Arial" w:hAnsi="Arial" w:cs="Arial"/>
          <w:color w:val="auto"/>
          <w:sz w:val="24"/>
        </w:rPr>
      </w:pPr>
    </w:p>
    <w:p w14:paraId="1DE594DA"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0B8C2DC4" w14:textId="77777777" w:rsidR="00677DF2" w:rsidRPr="004C1D86" w:rsidRDefault="00677DF2" w:rsidP="00677DF2">
      <w:pPr>
        <w:pStyle w:val="Expandido"/>
        <w:rPr>
          <w:rFonts w:ascii="Arial" w:hAnsi="Arial" w:cs="Arial"/>
          <w:color w:val="auto"/>
          <w:sz w:val="24"/>
        </w:rPr>
      </w:pPr>
    </w:p>
    <w:p w14:paraId="1BC45F05"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577DF9BD" w14:textId="77777777" w:rsidR="00677DF2" w:rsidRPr="004C1D86" w:rsidRDefault="00677DF2" w:rsidP="00677DF2">
      <w:pPr>
        <w:pStyle w:val="Expandido"/>
        <w:rPr>
          <w:rFonts w:ascii="Arial" w:hAnsi="Arial" w:cs="Arial"/>
          <w:color w:val="auto"/>
          <w:sz w:val="24"/>
        </w:rPr>
      </w:pPr>
    </w:p>
    <w:p w14:paraId="16E2A6F9" w14:textId="77777777" w:rsidR="00677DF2" w:rsidRPr="004C1D86" w:rsidRDefault="00677DF2" w:rsidP="00677DF2">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D4591EA" w14:textId="77777777" w:rsidR="00677DF2"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76495">
        <w:t>Matriz de riscos</w:t>
      </w:r>
      <w:r w:rsidRPr="00206BD8">
        <w:t xml:space="preserve"> </w:t>
      </w:r>
      <w:r w:rsidRPr="00DF7E1F">
        <w:t xml:space="preserve"> </w:t>
      </w: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677DF2" w:rsidRPr="00677DF2" w14:paraId="02C52BB6" w14:textId="77777777" w:rsidTr="00ED3A74">
        <w:trPr>
          <w:jc w:val="center"/>
        </w:trPr>
        <w:tc>
          <w:tcPr>
            <w:tcW w:w="3114" w:type="dxa"/>
            <w:vAlign w:val="center"/>
          </w:tcPr>
          <w:p w14:paraId="20FBBB97" w14:textId="77777777" w:rsidR="00677DF2" w:rsidRPr="00677DF2" w:rsidRDefault="00677DF2" w:rsidP="00ED3A74">
            <w:pPr>
              <w:spacing w:before="80" w:after="80"/>
              <w:jc w:val="center"/>
              <w:rPr>
                <w:rFonts w:ascii="Arial" w:hAnsi="Arial" w:cs="Arial"/>
                <w:b/>
              </w:rPr>
            </w:pPr>
            <w:bookmarkStart w:id="56" w:name="_Hlk227571553"/>
            <w:r w:rsidRPr="00677DF2">
              <w:rPr>
                <w:rFonts w:ascii="Arial" w:hAnsi="Arial" w:cs="Arial"/>
                <w:b/>
              </w:rPr>
              <w:t>Evento de risco</w:t>
            </w:r>
          </w:p>
        </w:tc>
        <w:tc>
          <w:tcPr>
            <w:tcW w:w="3115" w:type="dxa"/>
            <w:vAlign w:val="center"/>
          </w:tcPr>
          <w:p w14:paraId="745853D0" w14:textId="77777777" w:rsidR="00677DF2" w:rsidRPr="00677DF2" w:rsidRDefault="00677DF2" w:rsidP="00ED3A74">
            <w:pPr>
              <w:spacing w:before="80" w:after="80"/>
              <w:jc w:val="center"/>
              <w:rPr>
                <w:rFonts w:ascii="Arial" w:hAnsi="Arial" w:cs="Arial"/>
                <w:b/>
              </w:rPr>
            </w:pPr>
            <w:r w:rsidRPr="00677DF2">
              <w:rPr>
                <w:rFonts w:ascii="Arial" w:hAnsi="Arial" w:cs="Arial"/>
                <w:b/>
              </w:rPr>
              <w:t>Alocação</w:t>
            </w:r>
          </w:p>
        </w:tc>
        <w:tc>
          <w:tcPr>
            <w:tcW w:w="3115" w:type="dxa"/>
            <w:vAlign w:val="center"/>
          </w:tcPr>
          <w:p w14:paraId="7B944919" w14:textId="77777777" w:rsidR="00677DF2" w:rsidRPr="00677DF2" w:rsidRDefault="00677DF2" w:rsidP="00ED3A74">
            <w:pPr>
              <w:spacing w:before="80" w:after="80"/>
              <w:jc w:val="center"/>
              <w:rPr>
                <w:rFonts w:ascii="Arial" w:hAnsi="Arial" w:cs="Arial"/>
                <w:b/>
              </w:rPr>
            </w:pPr>
            <w:r w:rsidRPr="00677DF2">
              <w:rPr>
                <w:rFonts w:ascii="Arial" w:hAnsi="Arial" w:cs="Arial"/>
                <w:b/>
              </w:rPr>
              <w:t>Consequência</w:t>
            </w:r>
          </w:p>
        </w:tc>
      </w:tr>
      <w:tr w:rsidR="00677DF2" w:rsidRPr="00677DF2" w14:paraId="502544C4" w14:textId="77777777" w:rsidTr="00ED3A74">
        <w:trPr>
          <w:jc w:val="center"/>
        </w:trPr>
        <w:tc>
          <w:tcPr>
            <w:tcW w:w="3114" w:type="dxa"/>
            <w:vAlign w:val="center"/>
          </w:tcPr>
          <w:p w14:paraId="612AA0AF" w14:textId="77777777" w:rsidR="00677DF2" w:rsidRPr="00677DF2" w:rsidRDefault="00677DF2" w:rsidP="00ED3A74">
            <w:pPr>
              <w:spacing w:before="80" w:after="80"/>
              <w:jc w:val="center"/>
              <w:rPr>
                <w:rFonts w:ascii="Arial" w:hAnsi="Arial" w:cs="Arial"/>
              </w:rPr>
            </w:pPr>
            <w:r w:rsidRPr="00677DF2">
              <w:rPr>
                <w:rFonts w:ascii="Arial" w:hAnsi="Arial" w:cs="Arial"/>
              </w:rPr>
              <w:t>Republicação do edital e atraso na contratação</w:t>
            </w:r>
          </w:p>
        </w:tc>
        <w:tc>
          <w:tcPr>
            <w:tcW w:w="3115" w:type="dxa"/>
            <w:vAlign w:val="center"/>
          </w:tcPr>
          <w:p w14:paraId="3B6342ED" w14:textId="77777777" w:rsidR="00677DF2" w:rsidRPr="00677DF2" w:rsidRDefault="00677DF2" w:rsidP="00ED3A74">
            <w:pPr>
              <w:spacing w:before="80" w:after="80"/>
              <w:jc w:val="center"/>
              <w:rPr>
                <w:rFonts w:ascii="Arial" w:hAnsi="Arial" w:cs="Arial"/>
              </w:rPr>
            </w:pPr>
            <w:r w:rsidRPr="00677DF2">
              <w:rPr>
                <w:rFonts w:ascii="Arial" w:hAnsi="Arial" w:cs="Arial"/>
              </w:rPr>
              <w:t>Contratante (alteração unilateral)</w:t>
            </w:r>
          </w:p>
        </w:tc>
        <w:tc>
          <w:tcPr>
            <w:tcW w:w="3115" w:type="dxa"/>
            <w:vAlign w:val="center"/>
          </w:tcPr>
          <w:p w14:paraId="6A0B5769" w14:textId="77777777" w:rsidR="00677DF2" w:rsidRPr="00677DF2" w:rsidRDefault="00677DF2" w:rsidP="00ED3A74">
            <w:pPr>
              <w:spacing w:before="80" w:after="80"/>
              <w:jc w:val="center"/>
              <w:rPr>
                <w:rFonts w:ascii="Arial" w:hAnsi="Arial" w:cs="Arial"/>
              </w:rPr>
            </w:pPr>
            <w:r w:rsidRPr="00677DF2">
              <w:rPr>
                <w:rFonts w:ascii="Arial" w:hAnsi="Arial" w:cs="Arial"/>
              </w:rPr>
              <w:t>Ajustes no escopo antes da licitação</w:t>
            </w:r>
          </w:p>
        </w:tc>
      </w:tr>
      <w:tr w:rsidR="00677DF2" w:rsidRPr="00677DF2" w14:paraId="18C4C9DA" w14:textId="77777777" w:rsidTr="00ED3A74">
        <w:trPr>
          <w:jc w:val="center"/>
        </w:trPr>
        <w:tc>
          <w:tcPr>
            <w:tcW w:w="3114" w:type="dxa"/>
            <w:vAlign w:val="center"/>
          </w:tcPr>
          <w:p w14:paraId="40CBE314" w14:textId="77777777" w:rsidR="00677DF2" w:rsidRPr="00677DF2" w:rsidRDefault="00677DF2" w:rsidP="00ED3A74">
            <w:pPr>
              <w:spacing w:before="80" w:after="80"/>
              <w:jc w:val="center"/>
              <w:rPr>
                <w:rFonts w:ascii="Arial" w:hAnsi="Arial" w:cs="Arial"/>
              </w:rPr>
            </w:pPr>
            <w:r w:rsidRPr="00677DF2">
              <w:rPr>
                <w:rFonts w:ascii="Arial" w:hAnsi="Arial" w:cs="Arial"/>
              </w:rPr>
              <w:t>Impugnações ao Edital</w:t>
            </w:r>
          </w:p>
        </w:tc>
        <w:tc>
          <w:tcPr>
            <w:tcW w:w="3115" w:type="dxa"/>
            <w:vAlign w:val="center"/>
          </w:tcPr>
          <w:p w14:paraId="68D341DE" w14:textId="77777777" w:rsidR="00677DF2" w:rsidRPr="00677DF2" w:rsidRDefault="00677DF2" w:rsidP="00ED3A74">
            <w:pPr>
              <w:spacing w:before="80" w:after="80"/>
              <w:jc w:val="center"/>
              <w:rPr>
                <w:rFonts w:ascii="Arial" w:hAnsi="Arial" w:cs="Arial"/>
              </w:rPr>
            </w:pPr>
            <w:r w:rsidRPr="00677DF2">
              <w:rPr>
                <w:rFonts w:ascii="Arial" w:hAnsi="Arial" w:cs="Arial"/>
              </w:rPr>
              <w:t>Contratante (falhas no edital)</w:t>
            </w:r>
          </w:p>
        </w:tc>
        <w:tc>
          <w:tcPr>
            <w:tcW w:w="3115" w:type="dxa"/>
            <w:vAlign w:val="center"/>
          </w:tcPr>
          <w:p w14:paraId="0B92C60E" w14:textId="77777777" w:rsidR="00677DF2" w:rsidRPr="00677DF2" w:rsidRDefault="00677DF2" w:rsidP="00ED3A74">
            <w:pPr>
              <w:spacing w:before="80" w:after="80"/>
              <w:jc w:val="center"/>
              <w:rPr>
                <w:rFonts w:ascii="Arial" w:hAnsi="Arial" w:cs="Arial"/>
              </w:rPr>
            </w:pPr>
            <w:r w:rsidRPr="00677DF2">
              <w:rPr>
                <w:rFonts w:ascii="Arial" w:hAnsi="Arial" w:cs="Arial"/>
              </w:rPr>
              <w:t>Suspensão e readequação do certame</w:t>
            </w:r>
          </w:p>
        </w:tc>
      </w:tr>
      <w:tr w:rsidR="00677DF2" w:rsidRPr="00677DF2" w14:paraId="622C2D89" w14:textId="77777777" w:rsidTr="00ED3A74">
        <w:trPr>
          <w:jc w:val="center"/>
        </w:trPr>
        <w:tc>
          <w:tcPr>
            <w:tcW w:w="3114" w:type="dxa"/>
            <w:vAlign w:val="center"/>
          </w:tcPr>
          <w:p w14:paraId="50805D9A" w14:textId="77777777" w:rsidR="00677DF2" w:rsidRPr="00677DF2" w:rsidRDefault="00677DF2" w:rsidP="00ED3A74">
            <w:pPr>
              <w:spacing w:before="80" w:after="80"/>
              <w:jc w:val="center"/>
              <w:rPr>
                <w:rFonts w:ascii="Arial" w:hAnsi="Arial" w:cs="Arial"/>
              </w:rPr>
            </w:pPr>
            <w:r w:rsidRPr="00677DF2">
              <w:rPr>
                <w:rFonts w:ascii="Arial" w:hAnsi="Arial" w:cs="Arial"/>
              </w:rPr>
              <w:t>Licitação Deserta/Fracassada</w:t>
            </w:r>
          </w:p>
        </w:tc>
        <w:tc>
          <w:tcPr>
            <w:tcW w:w="3115" w:type="dxa"/>
            <w:vAlign w:val="center"/>
          </w:tcPr>
          <w:p w14:paraId="6793B9A1" w14:textId="77777777" w:rsidR="00677DF2" w:rsidRPr="00677DF2" w:rsidRDefault="00677DF2" w:rsidP="00ED3A74">
            <w:pPr>
              <w:spacing w:before="80" w:after="80"/>
              <w:jc w:val="center"/>
              <w:rPr>
                <w:rFonts w:ascii="Arial" w:hAnsi="Arial" w:cs="Arial"/>
              </w:rPr>
            </w:pPr>
            <w:r w:rsidRPr="00677DF2">
              <w:rPr>
                <w:rFonts w:ascii="Arial" w:hAnsi="Arial" w:cs="Arial"/>
              </w:rPr>
              <w:t>Contratante (modelagem econômica)</w:t>
            </w:r>
          </w:p>
        </w:tc>
        <w:tc>
          <w:tcPr>
            <w:tcW w:w="3115" w:type="dxa"/>
            <w:vAlign w:val="center"/>
          </w:tcPr>
          <w:p w14:paraId="294549C7" w14:textId="77777777" w:rsidR="00677DF2" w:rsidRPr="00677DF2" w:rsidRDefault="00677DF2" w:rsidP="00ED3A74">
            <w:pPr>
              <w:spacing w:before="80" w:after="80"/>
              <w:jc w:val="center"/>
              <w:rPr>
                <w:rFonts w:ascii="Arial" w:hAnsi="Arial" w:cs="Arial"/>
              </w:rPr>
            </w:pPr>
            <w:r w:rsidRPr="00677DF2">
              <w:rPr>
                <w:rFonts w:ascii="Arial" w:hAnsi="Arial" w:cs="Arial"/>
              </w:rPr>
              <w:t>Repetição do processo licitatório</w:t>
            </w:r>
          </w:p>
        </w:tc>
      </w:tr>
      <w:tr w:rsidR="00677DF2" w:rsidRPr="00677DF2" w14:paraId="3544B7BF" w14:textId="77777777" w:rsidTr="00ED3A74">
        <w:trPr>
          <w:jc w:val="center"/>
        </w:trPr>
        <w:tc>
          <w:tcPr>
            <w:tcW w:w="3114" w:type="dxa"/>
            <w:vAlign w:val="center"/>
          </w:tcPr>
          <w:p w14:paraId="53DBBD3B" w14:textId="77777777" w:rsidR="00677DF2" w:rsidRPr="00677DF2" w:rsidRDefault="00677DF2" w:rsidP="00ED3A74">
            <w:pPr>
              <w:spacing w:before="80" w:after="80"/>
              <w:jc w:val="center"/>
              <w:rPr>
                <w:rFonts w:ascii="Arial" w:hAnsi="Arial" w:cs="Arial"/>
              </w:rPr>
            </w:pPr>
            <w:r w:rsidRPr="00677DF2">
              <w:rPr>
                <w:rFonts w:ascii="Arial" w:hAnsi="Arial" w:cs="Arial"/>
              </w:rPr>
              <w:t>Exigências Restritivas no Edital</w:t>
            </w:r>
          </w:p>
        </w:tc>
        <w:tc>
          <w:tcPr>
            <w:tcW w:w="3115" w:type="dxa"/>
            <w:vAlign w:val="center"/>
          </w:tcPr>
          <w:p w14:paraId="2FF75FD2" w14:textId="77777777" w:rsidR="00677DF2" w:rsidRPr="00677DF2" w:rsidRDefault="00677DF2" w:rsidP="00ED3A74">
            <w:pPr>
              <w:spacing w:before="80" w:after="80"/>
              <w:jc w:val="center"/>
              <w:rPr>
                <w:rFonts w:ascii="Arial" w:hAnsi="Arial" w:cs="Arial"/>
              </w:rPr>
            </w:pPr>
            <w:r w:rsidRPr="00677DF2">
              <w:rPr>
                <w:rFonts w:ascii="Arial" w:hAnsi="Arial" w:cs="Arial"/>
              </w:rPr>
              <w:t>Contratante (risco de modelagem)</w:t>
            </w:r>
          </w:p>
        </w:tc>
        <w:tc>
          <w:tcPr>
            <w:tcW w:w="3115" w:type="dxa"/>
            <w:vAlign w:val="center"/>
          </w:tcPr>
          <w:p w14:paraId="4023B788" w14:textId="77777777" w:rsidR="00677DF2" w:rsidRPr="00677DF2" w:rsidRDefault="00677DF2" w:rsidP="00ED3A74">
            <w:pPr>
              <w:spacing w:before="80" w:after="80"/>
              <w:jc w:val="center"/>
              <w:rPr>
                <w:rFonts w:ascii="Arial" w:hAnsi="Arial" w:cs="Arial"/>
              </w:rPr>
            </w:pPr>
            <w:r w:rsidRPr="00677DF2">
              <w:rPr>
                <w:rFonts w:ascii="Arial" w:hAnsi="Arial" w:cs="Arial"/>
              </w:rPr>
              <w:t>Republicação do edital e atraso na contratação</w:t>
            </w:r>
          </w:p>
        </w:tc>
      </w:tr>
      <w:tr w:rsidR="00677DF2" w:rsidRPr="00677DF2" w14:paraId="16B14484" w14:textId="77777777" w:rsidTr="00ED3A74">
        <w:trPr>
          <w:jc w:val="center"/>
        </w:trPr>
        <w:tc>
          <w:tcPr>
            <w:tcW w:w="3114" w:type="dxa"/>
            <w:vAlign w:val="center"/>
          </w:tcPr>
          <w:p w14:paraId="2849DDF9" w14:textId="77777777" w:rsidR="00677DF2" w:rsidRPr="00677DF2" w:rsidRDefault="00677DF2" w:rsidP="00ED3A74">
            <w:pPr>
              <w:spacing w:before="80" w:after="80"/>
              <w:jc w:val="center"/>
              <w:rPr>
                <w:rFonts w:ascii="Arial" w:hAnsi="Arial" w:cs="Arial"/>
              </w:rPr>
            </w:pPr>
            <w:r w:rsidRPr="00677DF2">
              <w:rPr>
                <w:rFonts w:ascii="Arial" w:hAnsi="Arial" w:cs="Arial"/>
              </w:rPr>
              <w:lastRenderedPageBreak/>
              <w:t>Recusa de Assinatura</w:t>
            </w:r>
          </w:p>
        </w:tc>
        <w:tc>
          <w:tcPr>
            <w:tcW w:w="3115" w:type="dxa"/>
            <w:vAlign w:val="center"/>
          </w:tcPr>
          <w:p w14:paraId="34D56D27" w14:textId="77777777" w:rsidR="00677DF2" w:rsidRPr="00677DF2" w:rsidRDefault="00677DF2" w:rsidP="00ED3A74">
            <w:pPr>
              <w:spacing w:before="80" w:after="80"/>
              <w:jc w:val="center"/>
              <w:rPr>
                <w:rFonts w:ascii="Arial" w:hAnsi="Arial" w:cs="Arial"/>
              </w:rPr>
            </w:pPr>
            <w:r w:rsidRPr="00677DF2">
              <w:rPr>
                <w:rFonts w:ascii="Arial" w:hAnsi="Arial" w:cs="Arial"/>
              </w:rPr>
              <w:t>Contratada (risco empresarial)</w:t>
            </w:r>
          </w:p>
        </w:tc>
        <w:tc>
          <w:tcPr>
            <w:tcW w:w="3115" w:type="dxa"/>
            <w:vAlign w:val="center"/>
          </w:tcPr>
          <w:p w14:paraId="7AC946E2" w14:textId="77777777" w:rsidR="00677DF2" w:rsidRPr="00677DF2" w:rsidRDefault="00677DF2" w:rsidP="00ED3A74">
            <w:pPr>
              <w:spacing w:before="80" w:after="80"/>
              <w:jc w:val="center"/>
              <w:rPr>
                <w:rFonts w:ascii="Arial" w:hAnsi="Arial" w:cs="Arial"/>
              </w:rPr>
            </w:pPr>
            <w:r w:rsidRPr="00677DF2">
              <w:rPr>
                <w:rFonts w:ascii="Arial" w:hAnsi="Arial" w:cs="Arial"/>
              </w:rPr>
              <w:t>Convocação de remanescente ou nova licitação</w:t>
            </w:r>
          </w:p>
        </w:tc>
      </w:tr>
      <w:tr w:rsidR="00677DF2" w:rsidRPr="00677DF2" w14:paraId="4F7BCE34" w14:textId="77777777" w:rsidTr="00ED3A74">
        <w:trPr>
          <w:jc w:val="center"/>
        </w:trPr>
        <w:tc>
          <w:tcPr>
            <w:tcW w:w="3114" w:type="dxa"/>
            <w:vAlign w:val="center"/>
          </w:tcPr>
          <w:p w14:paraId="299E2B89" w14:textId="77777777" w:rsidR="00677DF2" w:rsidRPr="00677DF2" w:rsidRDefault="00677DF2" w:rsidP="00ED3A74">
            <w:pPr>
              <w:spacing w:before="80" w:after="80"/>
              <w:jc w:val="center"/>
              <w:rPr>
                <w:rFonts w:ascii="Arial" w:hAnsi="Arial" w:cs="Arial"/>
              </w:rPr>
            </w:pPr>
            <w:r w:rsidRPr="00677DF2">
              <w:rPr>
                <w:rFonts w:ascii="Arial" w:hAnsi="Arial" w:cs="Arial"/>
              </w:rPr>
              <w:t>Atraso na Formalização</w:t>
            </w:r>
          </w:p>
        </w:tc>
        <w:tc>
          <w:tcPr>
            <w:tcW w:w="3115" w:type="dxa"/>
            <w:vAlign w:val="center"/>
          </w:tcPr>
          <w:p w14:paraId="33F8E75C" w14:textId="77777777" w:rsidR="00677DF2" w:rsidRPr="00677DF2" w:rsidRDefault="00677DF2" w:rsidP="00ED3A74">
            <w:pPr>
              <w:spacing w:before="80" w:after="80"/>
              <w:jc w:val="center"/>
              <w:rPr>
                <w:rFonts w:ascii="Arial" w:hAnsi="Arial" w:cs="Arial"/>
              </w:rPr>
            </w:pPr>
            <w:r w:rsidRPr="00677DF2">
              <w:rPr>
                <w:rFonts w:ascii="Arial" w:hAnsi="Arial" w:cs="Arial"/>
              </w:rPr>
              <w:t>Compartilhado (formalização contratual)</w:t>
            </w:r>
          </w:p>
        </w:tc>
        <w:tc>
          <w:tcPr>
            <w:tcW w:w="3115" w:type="dxa"/>
            <w:vAlign w:val="center"/>
          </w:tcPr>
          <w:p w14:paraId="6ED07DED" w14:textId="77777777" w:rsidR="00677DF2" w:rsidRPr="00677DF2" w:rsidRDefault="00677DF2" w:rsidP="00ED3A74">
            <w:pPr>
              <w:spacing w:before="80" w:after="80"/>
              <w:jc w:val="center"/>
              <w:rPr>
                <w:rFonts w:ascii="Arial" w:hAnsi="Arial" w:cs="Arial"/>
              </w:rPr>
            </w:pPr>
            <w:r w:rsidRPr="00677DF2">
              <w:rPr>
                <w:rFonts w:ascii="Arial" w:hAnsi="Arial" w:cs="Arial"/>
              </w:rPr>
              <w:t>Prorrogação de prazos e ajustes no cronograma</w:t>
            </w:r>
          </w:p>
        </w:tc>
      </w:tr>
      <w:tr w:rsidR="00677DF2" w:rsidRPr="00677DF2" w14:paraId="2A5DE36E" w14:textId="77777777" w:rsidTr="00ED3A74">
        <w:trPr>
          <w:jc w:val="center"/>
        </w:trPr>
        <w:tc>
          <w:tcPr>
            <w:tcW w:w="3114" w:type="dxa"/>
            <w:vAlign w:val="center"/>
          </w:tcPr>
          <w:p w14:paraId="5BA28A50" w14:textId="77777777" w:rsidR="00677DF2" w:rsidRPr="00677DF2" w:rsidRDefault="00677DF2" w:rsidP="00ED3A74">
            <w:pPr>
              <w:spacing w:before="80" w:after="80"/>
              <w:jc w:val="center"/>
              <w:rPr>
                <w:rFonts w:ascii="Arial" w:hAnsi="Arial" w:cs="Arial"/>
              </w:rPr>
            </w:pPr>
            <w:r w:rsidRPr="00677DF2">
              <w:rPr>
                <w:rFonts w:ascii="Arial" w:hAnsi="Arial" w:cs="Arial"/>
              </w:rPr>
              <w:t>Impedimentos para Início</w:t>
            </w:r>
          </w:p>
        </w:tc>
        <w:tc>
          <w:tcPr>
            <w:tcW w:w="3115" w:type="dxa"/>
            <w:vAlign w:val="center"/>
          </w:tcPr>
          <w:p w14:paraId="05A10EB6" w14:textId="77777777" w:rsidR="00677DF2" w:rsidRPr="00677DF2" w:rsidRDefault="00677DF2" w:rsidP="00ED3A74">
            <w:pPr>
              <w:spacing w:before="80" w:after="80"/>
              <w:jc w:val="center"/>
              <w:rPr>
                <w:rFonts w:ascii="Arial" w:hAnsi="Arial" w:cs="Arial"/>
              </w:rPr>
            </w:pPr>
            <w:r w:rsidRPr="00677DF2">
              <w:rPr>
                <w:rFonts w:ascii="Arial" w:hAnsi="Arial" w:cs="Arial"/>
              </w:rPr>
              <w:t>Contratante (disponibilização da área)</w:t>
            </w:r>
          </w:p>
        </w:tc>
        <w:tc>
          <w:tcPr>
            <w:tcW w:w="3115" w:type="dxa"/>
            <w:vAlign w:val="center"/>
          </w:tcPr>
          <w:p w14:paraId="0EBE01F6" w14:textId="77777777" w:rsidR="00677DF2" w:rsidRPr="00677DF2" w:rsidRDefault="00677DF2" w:rsidP="00ED3A74">
            <w:pPr>
              <w:spacing w:before="80" w:after="80"/>
              <w:jc w:val="center"/>
              <w:rPr>
                <w:rFonts w:ascii="Arial" w:hAnsi="Arial" w:cs="Arial"/>
              </w:rPr>
            </w:pPr>
            <w:r w:rsidRPr="00677DF2">
              <w:rPr>
                <w:rFonts w:ascii="Arial" w:hAnsi="Arial" w:cs="Arial"/>
              </w:rPr>
              <w:t>Paralisação e reprogramação da obra</w:t>
            </w:r>
          </w:p>
        </w:tc>
      </w:tr>
      <w:tr w:rsidR="00677DF2" w:rsidRPr="00677DF2" w14:paraId="4F66337E" w14:textId="77777777" w:rsidTr="00ED3A74">
        <w:trPr>
          <w:jc w:val="center"/>
        </w:trPr>
        <w:tc>
          <w:tcPr>
            <w:tcW w:w="3114" w:type="dxa"/>
            <w:vAlign w:val="center"/>
          </w:tcPr>
          <w:p w14:paraId="6EEABB1D" w14:textId="77777777" w:rsidR="00677DF2" w:rsidRPr="00677DF2" w:rsidRDefault="00677DF2" w:rsidP="00ED3A74">
            <w:pPr>
              <w:spacing w:before="80" w:after="80"/>
              <w:jc w:val="center"/>
              <w:rPr>
                <w:rFonts w:ascii="Arial" w:hAnsi="Arial" w:cs="Arial"/>
              </w:rPr>
            </w:pPr>
            <w:r w:rsidRPr="00677DF2">
              <w:rPr>
                <w:rFonts w:ascii="Arial" w:hAnsi="Arial" w:cs="Arial"/>
              </w:rPr>
              <w:t>Inadequação Documental</w:t>
            </w:r>
          </w:p>
        </w:tc>
        <w:tc>
          <w:tcPr>
            <w:tcW w:w="3115" w:type="dxa"/>
            <w:vAlign w:val="center"/>
          </w:tcPr>
          <w:p w14:paraId="3E1944AA" w14:textId="77777777" w:rsidR="00677DF2" w:rsidRPr="00677DF2" w:rsidRDefault="00677DF2" w:rsidP="00ED3A74">
            <w:pPr>
              <w:spacing w:before="80" w:after="80"/>
              <w:jc w:val="center"/>
              <w:rPr>
                <w:rFonts w:ascii="Arial" w:hAnsi="Arial" w:cs="Arial"/>
              </w:rPr>
            </w:pPr>
            <w:r w:rsidRPr="00677DF2">
              <w:rPr>
                <w:rFonts w:ascii="Arial" w:hAnsi="Arial" w:cs="Arial"/>
              </w:rPr>
              <w:t>Contratante (licenciamento)</w:t>
            </w:r>
          </w:p>
        </w:tc>
        <w:tc>
          <w:tcPr>
            <w:tcW w:w="3115" w:type="dxa"/>
            <w:vAlign w:val="center"/>
          </w:tcPr>
          <w:p w14:paraId="6A6C14C8" w14:textId="77777777" w:rsidR="00677DF2" w:rsidRPr="00677DF2" w:rsidRDefault="00677DF2" w:rsidP="00ED3A74">
            <w:pPr>
              <w:spacing w:before="80" w:after="80"/>
              <w:jc w:val="center"/>
              <w:rPr>
                <w:rFonts w:ascii="Arial" w:hAnsi="Arial" w:cs="Arial"/>
              </w:rPr>
            </w:pPr>
            <w:r w:rsidRPr="00677DF2">
              <w:rPr>
                <w:rFonts w:ascii="Arial" w:hAnsi="Arial" w:cs="Arial"/>
              </w:rPr>
              <w:t>Embargos e necessidade de regularização</w:t>
            </w:r>
          </w:p>
        </w:tc>
      </w:tr>
      <w:tr w:rsidR="00677DF2" w:rsidRPr="00677DF2" w14:paraId="023F5930" w14:textId="77777777" w:rsidTr="00ED3A74">
        <w:trPr>
          <w:jc w:val="center"/>
        </w:trPr>
        <w:tc>
          <w:tcPr>
            <w:tcW w:w="3114" w:type="dxa"/>
            <w:vAlign w:val="center"/>
          </w:tcPr>
          <w:p w14:paraId="1ED245C3" w14:textId="77777777" w:rsidR="00677DF2" w:rsidRPr="00677DF2" w:rsidRDefault="00677DF2" w:rsidP="00ED3A74">
            <w:pPr>
              <w:spacing w:before="80" w:after="80"/>
              <w:jc w:val="center"/>
              <w:rPr>
                <w:rFonts w:ascii="Arial" w:hAnsi="Arial" w:cs="Arial"/>
              </w:rPr>
            </w:pPr>
            <w:r w:rsidRPr="00677DF2">
              <w:rPr>
                <w:rFonts w:ascii="Arial" w:hAnsi="Arial" w:cs="Arial"/>
              </w:rPr>
              <w:t>Deficiências no Projeto e Orçamento</w:t>
            </w:r>
          </w:p>
        </w:tc>
        <w:tc>
          <w:tcPr>
            <w:tcW w:w="3115" w:type="dxa"/>
            <w:vAlign w:val="center"/>
          </w:tcPr>
          <w:p w14:paraId="03CB0D48" w14:textId="77777777" w:rsidR="00677DF2" w:rsidRPr="00677DF2" w:rsidRDefault="00677DF2" w:rsidP="00ED3A74">
            <w:pPr>
              <w:spacing w:before="80" w:after="80"/>
              <w:jc w:val="center"/>
              <w:rPr>
                <w:rFonts w:ascii="Arial" w:hAnsi="Arial" w:cs="Arial"/>
              </w:rPr>
            </w:pPr>
            <w:r w:rsidRPr="00677DF2">
              <w:rPr>
                <w:rFonts w:ascii="Arial" w:hAnsi="Arial" w:cs="Arial"/>
              </w:rPr>
              <w:t>Contratante (risco de projeto)</w:t>
            </w:r>
          </w:p>
        </w:tc>
        <w:tc>
          <w:tcPr>
            <w:tcW w:w="3115" w:type="dxa"/>
            <w:vAlign w:val="center"/>
          </w:tcPr>
          <w:p w14:paraId="1FC9228E" w14:textId="77777777" w:rsidR="00677DF2" w:rsidRPr="00677DF2" w:rsidRDefault="00677DF2" w:rsidP="00ED3A74">
            <w:pPr>
              <w:spacing w:before="80" w:after="80"/>
              <w:jc w:val="center"/>
              <w:rPr>
                <w:rFonts w:ascii="Arial" w:hAnsi="Arial" w:cs="Arial"/>
              </w:rPr>
            </w:pPr>
            <w:r w:rsidRPr="00677DF2">
              <w:rPr>
                <w:rFonts w:ascii="Arial" w:hAnsi="Arial" w:cs="Arial"/>
              </w:rPr>
              <w:t>Necessidade de aditivos, revisão de valores e prazos</w:t>
            </w:r>
          </w:p>
        </w:tc>
      </w:tr>
      <w:tr w:rsidR="00677DF2" w:rsidRPr="00677DF2" w14:paraId="0B42EE5B" w14:textId="77777777" w:rsidTr="00ED3A74">
        <w:trPr>
          <w:jc w:val="center"/>
        </w:trPr>
        <w:tc>
          <w:tcPr>
            <w:tcW w:w="3114" w:type="dxa"/>
            <w:vAlign w:val="center"/>
          </w:tcPr>
          <w:p w14:paraId="534D315F" w14:textId="77777777" w:rsidR="00677DF2" w:rsidRPr="00677DF2" w:rsidRDefault="00677DF2" w:rsidP="00ED3A74">
            <w:pPr>
              <w:spacing w:before="80" w:after="80"/>
              <w:jc w:val="center"/>
              <w:rPr>
                <w:rFonts w:ascii="Arial" w:hAnsi="Arial" w:cs="Arial"/>
              </w:rPr>
            </w:pPr>
            <w:r w:rsidRPr="00677DF2">
              <w:rPr>
                <w:rFonts w:ascii="Arial" w:hAnsi="Arial" w:cs="Arial"/>
              </w:rPr>
              <w:t>Variação de Quantitativos</w:t>
            </w:r>
          </w:p>
        </w:tc>
        <w:tc>
          <w:tcPr>
            <w:tcW w:w="3115" w:type="dxa"/>
            <w:vAlign w:val="center"/>
          </w:tcPr>
          <w:p w14:paraId="536BE66D" w14:textId="77777777" w:rsidR="00677DF2" w:rsidRPr="00677DF2" w:rsidRDefault="00677DF2" w:rsidP="00ED3A74">
            <w:pPr>
              <w:spacing w:before="80" w:after="80"/>
              <w:jc w:val="center"/>
              <w:rPr>
                <w:rFonts w:ascii="Arial" w:hAnsi="Arial" w:cs="Arial"/>
              </w:rPr>
            </w:pPr>
            <w:r w:rsidRPr="00677DF2">
              <w:rPr>
                <w:rFonts w:ascii="Arial" w:hAnsi="Arial" w:cs="Arial"/>
              </w:rPr>
              <w:t>Compartilhado (álea ordinária)</w:t>
            </w:r>
          </w:p>
        </w:tc>
        <w:tc>
          <w:tcPr>
            <w:tcW w:w="3115" w:type="dxa"/>
            <w:vAlign w:val="center"/>
          </w:tcPr>
          <w:p w14:paraId="6D73B711" w14:textId="77777777" w:rsidR="00677DF2" w:rsidRPr="00677DF2" w:rsidRDefault="00677DF2" w:rsidP="00ED3A74">
            <w:pPr>
              <w:spacing w:before="80" w:after="80"/>
              <w:jc w:val="center"/>
              <w:rPr>
                <w:rFonts w:ascii="Arial" w:hAnsi="Arial" w:cs="Arial"/>
              </w:rPr>
            </w:pPr>
            <w:r w:rsidRPr="00677DF2">
              <w:rPr>
                <w:rFonts w:ascii="Arial" w:hAnsi="Arial" w:cs="Arial"/>
              </w:rPr>
              <w:t>Reequilíbrio econômico-financeiro</w:t>
            </w:r>
          </w:p>
        </w:tc>
      </w:tr>
      <w:tr w:rsidR="00677DF2" w:rsidRPr="00677DF2" w14:paraId="5C18AED9" w14:textId="77777777" w:rsidTr="00ED3A74">
        <w:trPr>
          <w:jc w:val="center"/>
        </w:trPr>
        <w:tc>
          <w:tcPr>
            <w:tcW w:w="3114" w:type="dxa"/>
            <w:vAlign w:val="center"/>
          </w:tcPr>
          <w:p w14:paraId="21BED12F" w14:textId="77777777" w:rsidR="00677DF2" w:rsidRPr="00677DF2" w:rsidRDefault="00677DF2" w:rsidP="00ED3A74">
            <w:pPr>
              <w:spacing w:before="80" w:after="80"/>
              <w:jc w:val="center"/>
              <w:rPr>
                <w:rFonts w:ascii="Arial" w:hAnsi="Arial" w:cs="Arial"/>
              </w:rPr>
            </w:pPr>
            <w:r w:rsidRPr="00677DF2">
              <w:rPr>
                <w:rFonts w:ascii="Arial" w:hAnsi="Arial" w:cs="Arial"/>
              </w:rPr>
              <w:t>Erro de Execução ou Não Conformidade Técnica</w:t>
            </w:r>
          </w:p>
        </w:tc>
        <w:tc>
          <w:tcPr>
            <w:tcW w:w="3115" w:type="dxa"/>
            <w:vAlign w:val="center"/>
          </w:tcPr>
          <w:p w14:paraId="306BAD6D" w14:textId="77777777" w:rsidR="00677DF2" w:rsidRPr="00677DF2" w:rsidRDefault="00677DF2" w:rsidP="00ED3A74">
            <w:pPr>
              <w:spacing w:before="80" w:after="80"/>
              <w:jc w:val="center"/>
              <w:rPr>
                <w:rFonts w:ascii="Arial" w:hAnsi="Arial" w:cs="Arial"/>
              </w:rPr>
            </w:pPr>
            <w:r w:rsidRPr="00677DF2">
              <w:rPr>
                <w:rFonts w:ascii="Arial" w:hAnsi="Arial" w:cs="Arial"/>
              </w:rPr>
              <w:t>Contratada (risco de execução / qualidade)</w:t>
            </w:r>
          </w:p>
        </w:tc>
        <w:tc>
          <w:tcPr>
            <w:tcW w:w="3115" w:type="dxa"/>
            <w:vAlign w:val="center"/>
          </w:tcPr>
          <w:p w14:paraId="2DE8EEAA" w14:textId="77777777" w:rsidR="00677DF2" w:rsidRPr="00677DF2" w:rsidRDefault="00677DF2" w:rsidP="00ED3A74">
            <w:pPr>
              <w:spacing w:before="80" w:after="80"/>
              <w:jc w:val="center"/>
              <w:rPr>
                <w:rFonts w:ascii="Arial" w:hAnsi="Arial" w:cs="Arial"/>
              </w:rPr>
            </w:pPr>
            <w:r w:rsidRPr="00677DF2">
              <w:rPr>
                <w:rFonts w:ascii="Arial" w:hAnsi="Arial" w:cs="Arial"/>
              </w:rPr>
              <w:t>Retrabalho sem ônus à Administração</w:t>
            </w:r>
          </w:p>
        </w:tc>
      </w:tr>
      <w:tr w:rsidR="00677DF2" w:rsidRPr="00677DF2" w14:paraId="63011CE0" w14:textId="77777777" w:rsidTr="00ED3A74">
        <w:trPr>
          <w:jc w:val="center"/>
        </w:trPr>
        <w:tc>
          <w:tcPr>
            <w:tcW w:w="3114" w:type="dxa"/>
            <w:vAlign w:val="center"/>
          </w:tcPr>
          <w:p w14:paraId="39F8926D" w14:textId="77777777" w:rsidR="00677DF2" w:rsidRPr="00677DF2" w:rsidRDefault="00677DF2" w:rsidP="00ED3A74">
            <w:pPr>
              <w:spacing w:before="80" w:after="80"/>
              <w:jc w:val="center"/>
              <w:rPr>
                <w:rFonts w:ascii="Arial" w:hAnsi="Arial" w:cs="Arial"/>
              </w:rPr>
            </w:pPr>
            <w:r w:rsidRPr="00677DF2">
              <w:rPr>
                <w:rFonts w:ascii="Arial" w:hAnsi="Arial" w:cs="Arial"/>
              </w:rPr>
              <w:t>Exigências Supervenientes</w:t>
            </w:r>
          </w:p>
        </w:tc>
        <w:tc>
          <w:tcPr>
            <w:tcW w:w="3115" w:type="dxa"/>
            <w:vAlign w:val="center"/>
          </w:tcPr>
          <w:p w14:paraId="1016200A" w14:textId="77777777" w:rsidR="00677DF2" w:rsidRPr="00677DF2" w:rsidRDefault="00677DF2" w:rsidP="00ED3A74">
            <w:pPr>
              <w:spacing w:before="80" w:after="80"/>
              <w:jc w:val="center"/>
              <w:rPr>
                <w:rFonts w:ascii="Arial" w:hAnsi="Arial" w:cs="Arial"/>
              </w:rPr>
            </w:pPr>
            <w:r w:rsidRPr="00677DF2">
              <w:rPr>
                <w:rFonts w:ascii="Arial" w:hAnsi="Arial" w:cs="Arial"/>
              </w:rPr>
              <w:t>Contratante (fato da Administração)</w:t>
            </w:r>
          </w:p>
        </w:tc>
        <w:tc>
          <w:tcPr>
            <w:tcW w:w="3115" w:type="dxa"/>
            <w:vAlign w:val="center"/>
          </w:tcPr>
          <w:p w14:paraId="3BD7DB34" w14:textId="77777777" w:rsidR="00677DF2" w:rsidRPr="00677DF2" w:rsidRDefault="00677DF2" w:rsidP="00ED3A74">
            <w:pPr>
              <w:spacing w:before="80" w:after="80"/>
              <w:jc w:val="center"/>
              <w:rPr>
                <w:rFonts w:ascii="Arial" w:hAnsi="Arial" w:cs="Arial"/>
              </w:rPr>
            </w:pPr>
            <w:r w:rsidRPr="00677DF2">
              <w:rPr>
                <w:rFonts w:ascii="Arial" w:hAnsi="Arial" w:cs="Arial"/>
              </w:rPr>
              <w:t>Adequações com possível reequilíbrio</w:t>
            </w:r>
          </w:p>
        </w:tc>
      </w:tr>
      <w:tr w:rsidR="00677DF2" w:rsidRPr="00677DF2" w14:paraId="675F2FD2" w14:textId="77777777" w:rsidTr="00ED3A74">
        <w:trPr>
          <w:jc w:val="center"/>
        </w:trPr>
        <w:tc>
          <w:tcPr>
            <w:tcW w:w="3114" w:type="dxa"/>
            <w:vAlign w:val="center"/>
          </w:tcPr>
          <w:p w14:paraId="3CBDA60D" w14:textId="77777777" w:rsidR="00677DF2" w:rsidRPr="00677DF2" w:rsidRDefault="00677DF2" w:rsidP="00ED3A74">
            <w:pPr>
              <w:spacing w:before="80" w:after="80"/>
              <w:jc w:val="center"/>
              <w:rPr>
                <w:rFonts w:ascii="Arial" w:hAnsi="Arial" w:cs="Arial"/>
              </w:rPr>
            </w:pPr>
            <w:r w:rsidRPr="00677DF2">
              <w:rPr>
                <w:rFonts w:ascii="Arial" w:hAnsi="Arial" w:cs="Arial"/>
              </w:rPr>
              <w:t>Desequilíbrio por Insumos</w:t>
            </w:r>
          </w:p>
        </w:tc>
        <w:tc>
          <w:tcPr>
            <w:tcW w:w="3115" w:type="dxa"/>
            <w:vAlign w:val="center"/>
          </w:tcPr>
          <w:p w14:paraId="5298110C" w14:textId="77777777" w:rsidR="00677DF2" w:rsidRPr="00677DF2" w:rsidRDefault="00677DF2" w:rsidP="00ED3A74">
            <w:pPr>
              <w:spacing w:before="80" w:after="80"/>
              <w:jc w:val="center"/>
              <w:rPr>
                <w:rFonts w:ascii="Arial" w:hAnsi="Arial" w:cs="Arial"/>
              </w:rPr>
            </w:pPr>
            <w:r w:rsidRPr="00677DF2">
              <w:rPr>
                <w:rFonts w:ascii="Arial" w:hAnsi="Arial" w:cs="Arial"/>
              </w:rPr>
              <w:t>Contratada (álea ordinária</w:t>
            </w:r>
          </w:p>
        </w:tc>
        <w:tc>
          <w:tcPr>
            <w:tcW w:w="3115" w:type="dxa"/>
            <w:vAlign w:val="center"/>
          </w:tcPr>
          <w:p w14:paraId="2ED2C869" w14:textId="77777777" w:rsidR="00677DF2" w:rsidRPr="00677DF2" w:rsidRDefault="00677DF2" w:rsidP="00ED3A74">
            <w:pPr>
              <w:spacing w:before="80" w:after="80"/>
              <w:jc w:val="center"/>
              <w:rPr>
                <w:rFonts w:ascii="Arial" w:hAnsi="Arial" w:cs="Arial"/>
              </w:rPr>
            </w:pPr>
            <w:r w:rsidRPr="00677DF2">
              <w:rPr>
                <w:rFonts w:ascii="Arial" w:hAnsi="Arial" w:cs="Arial"/>
              </w:rPr>
              <w:t>Absorção do risco ou pedido de reequilíbrio (se cabível)</w:t>
            </w:r>
          </w:p>
        </w:tc>
      </w:tr>
      <w:tr w:rsidR="00677DF2" w:rsidRPr="00677DF2" w14:paraId="4FC74CB1" w14:textId="77777777" w:rsidTr="00ED3A74">
        <w:trPr>
          <w:jc w:val="center"/>
        </w:trPr>
        <w:tc>
          <w:tcPr>
            <w:tcW w:w="3114" w:type="dxa"/>
            <w:vAlign w:val="center"/>
          </w:tcPr>
          <w:p w14:paraId="49BA76A9" w14:textId="77777777" w:rsidR="00677DF2" w:rsidRPr="00677DF2" w:rsidRDefault="00677DF2" w:rsidP="00ED3A74">
            <w:pPr>
              <w:spacing w:before="80" w:after="80"/>
              <w:jc w:val="center"/>
              <w:rPr>
                <w:rFonts w:ascii="Arial" w:hAnsi="Arial" w:cs="Arial"/>
              </w:rPr>
            </w:pPr>
            <w:r w:rsidRPr="00677DF2">
              <w:rPr>
                <w:rFonts w:ascii="Arial" w:hAnsi="Arial" w:cs="Arial"/>
              </w:rPr>
              <w:t>Impacto Tributário</w:t>
            </w:r>
          </w:p>
        </w:tc>
        <w:tc>
          <w:tcPr>
            <w:tcW w:w="3115" w:type="dxa"/>
            <w:vAlign w:val="center"/>
          </w:tcPr>
          <w:p w14:paraId="11671667" w14:textId="77777777" w:rsidR="00677DF2" w:rsidRPr="00677DF2" w:rsidRDefault="00677DF2" w:rsidP="00ED3A74">
            <w:pPr>
              <w:spacing w:before="80" w:after="80"/>
              <w:jc w:val="center"/>
              <w:rPr>
                <w:rFonts w:ascii="Arial" w:hAnsi="Arial" w:cs="Arial"/>
              </w:rPr>
            </w:pPr>
            <w:r w:rsidRPr="00677DF2">
              <w:rPr>
                <w:rFonts w:ascii="Arial" w:hAnsi="Arial" w:cs="Arial"/>
              </w:rPr>
              <w:t>Contratante (álea extraordinária)</w:t>
            </w:r>
          </w:p>
        </w:tc>
        <w:tc>
          <w:tcPr>
            <w:tcW w:w="3115" w:type="dxa"/>
            <w:vAlign w:val="center"/>
          </w:tcPr>
          <w:p w14:paraId="3AD31B33" w14:textId="77777777" w:rsidR="00677DF2" w:rsidRPr="00677DF2" w:rsidRDefault="00677DF2" w:rsidP="00ED3A74">
            <w:pPr>
              <w:spacing w:before="80" w:after="80"/>
              <w:jc w:val="center"/>
              <w:rPr>
                <w:rFonts w:ascii="Arial" w:hAnsi="Arial" w:cs="Arial"/>
              </w:rPr>
            </w:pPr>
            <w:r w:rsidRPr="00677DF2">
              <w:rPr>
                <w:rFonts w:ascii="Arial" w:hAnsi="Arial" w:cs="Arial"/>
              </w:rPr>
              <w:t>Revisão contratual para recomposição</w:t>
            </w:r>
          </w:p>
        </w:tc>
      </w:tr>
      <w:tr w:rsidR="00677DF2" w:rsidRPr="00677DF2" w14:paraId="6143B81E" w14:textId="77777777" w:rsidTr="00ED3A74">
        <w:trPr>
          <w:jc w:val="center"/>
        </w:trPr>
        <w:tc>
          <w:tcPr>
            <w:tcW w:w="3114" w:type="dxa"/>
            <w:vAlign w:val="center"/>
          </w:tcPr>
          <w:p w14:paraId="2BD601FC" w14:textId="77777777" w:rsidR="00677DF2" w:rsidRPr="00677DF2" w:rsidRDefault="00677DF2" w:rsidP="00ED3A74">
            <w:pPr>
              <w:spacing w:before="80" w:after="80"/>
              <w:jc w:val="center"/>
              <w:rPr>
                <w:rFonts w:ascii="Arial" w:hAnsi="Arial" w:cs="Arial"/>
              </w:rPr>
            </w:pPr>
            <w:r w:rsidRPr="00677DF2">
              <w:rPr>
                <w:rFonts w:ascii="Arial" w:hAnsi="Arial" w:cs="Arial"/>
              </w:rPr>
              <w:t>Preço Inexequível</w:t>
            </w:r>
          </w:p>
        </w:tc>
        <w:tc>
          <w:tcPr>
            <w:tcW w:w="3115" w:type="dxa"/>
            <w:vAlign w:val="center"/>
          </w:tcPr>
          <w:p w14:paraId="4C16F8AA" w14:textId="77777777" w:rsidR="00677DF2" w:rsidRPr="00677DF2" w:rsidRDefault="00677DF2" w:rsidP="00ED3A74">
            <w:pPr>
              <w:spacing w:before="80" w:after="80"/>
              <w:jc w:val="center"/>
              <w:rPr>
                <w:rFonts w:ascii="Arial" w:hAnsi="Arial" w:cs="Arial"/>
              </w:rPr>
            </w:pPr>
            <w:r w:rsidRPr="00677DF2">
              <w:rPr>
                <w:rFonts w:ascii="Arial" w:hAnsi="Arial" w:cs="Arial"/>
              </w:rPr>
              <w:t>Contratada (risco da proposta)</w:t>
            </w:r>
          </w:p>
        </w:tc>
        <w:tc>
          <w:tcPr>
            <w:tcW w:w="3115" w:type="dxa"/>
            <w:vAlign w:val="center"/>
          </w:tcPr>
          <w:p w14:paraId="284E5C9D" w14:textId="77777777" w:rsidR="00677DF2" w:rsidRPr="00677DF2" w:rsidRDefault="00677DF2" w:rsidP="00ED3A74">
            <w:pPr>
              <w:spacing w:before="80" w:after="80"/>
              <w:jc w:val="center"/>
              <w:rPr>
                <w:rFonts w:ascii="Arial" w:hAnsi="Arial" w:cs="Arial"/>
              </w:rPr>
            </w:pPr>
            <w:r w:rsidRPr="00677DF2">
              <w:rPr>
                <w:rFonts w:ascii="Arial" w:hAnsi="Arial" w:cs="Arial"/>
              </w:rPr>
              <w:t>Risco de inadimplemento e sanções</w:t>
            </w:r>
          </w:p>
        </w:tc>
      </w:tr>
      <w:tr w:rsidR="00677DF2" w:rsidRPr="00677DF2" w14:paraId="3013A85D" w14:textId="77777777" w:rsidTr="00ED3A74">
        <w:trPr>
          <w:jc w:val="center"/>
        </w:trPr>
        <w:tc>
          <w:tcPr>
            <w:tcW w:w="3114" w:type="dxa"/>
            <w:vAlign w:val="center"/>
          </w:tcPr>
          <w:p w14:paraId="7DFB42DE" w14:textId="77777777" w:rsidR="00677DF2" w:rsidRPr="00677DF2" w:rsidRDefault="00677DF2" w:rsidP="00ED3A74">
            <w:pPr>
              <w:spacing w:before="80" w:after="80"/>
              <w:jc w:val="center"/>
              <w:rPr>
                <w:rFonts w:ascii="Arial" w:hAnsi="Arial" w:cs="Arial"/>
              </w:rPr>
            </w:pPr>
            <w:r w:rsidRPr="00677DF2">
              <w:rPr>
                <w:rFonts w:ascii="Arial" w:hAnsi="Arial" w:cs="Arial"/>
              </w:rPr>
              <w:t>Inadimplência da Contratante</w:t>
            </w:r>
          </w:p>
        </w:tc>
        <w:tc>
          <w:tcPr>
            <w:tcW w:w="3115" w:type="dxa"/>
            <w:vAlign w:val="center"/>
          </w:tcPr>
          <w:p w14:paraId="2B413509" w14:textId="77777777" w:rsidR="00677DF2" w:rsidRPr="00677DF2" w:rsidRDefault="00677DF2" w:rsidP="00ED3A74">
            <w:pPr>
              <w:spacing w:before="80" w:after="80"/>
              <w:jc w:val="center"/>
              <w:rPr>
                <w:rFonts w:ascii="Arial" w:hAnsi="Arial" w:cs="Arial"/>
              </w:rPr>
            </w:pPr>
            <w:r w:rsidRPr="00677DF2">
              <w:rPr>
                <w:rFonts w:ascii="Arial" w:hAnsi="Arial" w:cs="Arial"/>
              </w:rPr>
              <w:t>Contratante (risco financeiro público)</w:t>
            </w:r>
          </w:p>
        </w:tc>
        <w:tc>
          <w:tcPr>
            <w:tcW w:w="3115" w:type="dxa"/>
            <w:vAlign w:val="center"/>
          </w:tcPr>
          <w:p w14:paraId="7F9C73CE" w14:textId="77777777" w:rsidR="00677DF2" w:rsidRPr="00677DF2" w:rsidRDefault="00677DF2" w:rsidP="00ED3A74">
            <w:pPr>
              <w:spacing w:before="80" w:after="80"/>
              <w:jc w:val="center"/>
              <w:rPr>
                <w:rFonts w:ascii="Arial" w:hAnsi="Arial" w:cs="Arial"/>
              </w:rPr>
            </w:pPr>
            <w:r w:rsidRPr="00677DF2">
              <w:rPr>
                <w:rFonts w:ascii="Arial" w:hAnsi="Arial" w:cs="Arial"/>
              </w:rPr>
              <w:t>Suspensão dos serviços ou reequilíbrio</w:t>
            </w:r>
          </w:p>
        </w:tc>
      </w:tr>
      <w:tr w:rsidR="00677DF2" w:rsidRPr="00677DF2" w14:paraId="52855772" w14:textId="77777777" w:rsidTr="00ED3A74">
        <w:trPr>
          <w:jc w:val="center"/>
        </w:trPr>
        <w:tc>
          <w:tcPr>
            <w:tcW w:w="3114" w:type="dxa"/>
            <w:vAlign w:val="center"/>
          </w:tcPr>
          <w:p w14:paraId="7D2EBB71" w14:textId="77777777" w:rsidR="00677DF2" w:rsidRPr="00677DF2" w:rsidRDefault="00677DF2" w:rsidP="00ED3A74">
            <w:pPr>
              <w:spacing w:before="80" w:after="80"/>
              <w:jc w:val="center"/>
              <w:rPr>
                <w:rFonts w:ascii="Arial" w:hAnsi="Arial" w:cs="Arial"/>
              </w:rPr>
            </w:pPr>
            <w:r w:rsidRPr="00677DF2">
              <w:rPr>
                <w:rFonts w:ascii="Arial" w:hAnsi="Arial" w:cs="Arial"/>
              </w:rPr>
              <w:t>Inadimplemento Trabalhista</w:t>
            </w:r>
          </w:p>
        </w:tc>
        <w:tc>
          <w:tcPr>
            <w:tcW w:w="3115" w:type="dxa"/>
            <w:vAlign w:val="center"/>
          </w:tcPr>
          <w:p w14:paraId="04D9DF15" w14:textId="77777777" w:rsidR="00677DF2" w:rsidRPr="00677DF2" w:rsidRDefault="00677DF2" w:rsidP="00ED3A74">
            <w:pPr>
              <w:spacing w:before="80" w:after="80"/>
              <w:jc w:val="center"/>
              <w:rPr>
                <w:rFonts w:ascii="Arial" w:hAnsi="Arial" w:cs="Arial"/>
              </w:rPr>
            </w:pPr>
            <w:r w:rsidRPr="00677DF2">
              <w:rPr>
                <w:rFonts w:ascii="Arial" w:hAnsi="Arial" w:cs="Arial"/>
              </w:rPr>
              <w:t>Contratada (encargos legais)</w:t>
            </w:r>
          </w:p>
        </w:tc>
        <w:tc>
          <w:tcPr>
            <w:tcW w:w="3115" w:type="dxa"/>
            <w:vAlign w:val="center"/>
          </w:tcPr>
          <w:p w14:paraId="354FD403" w14:textId="77777777" w:rsidR="00677DF2" w:rsidRPr="00677DF2" w:rsidRDefault="00677DF2" w:rsidP="00ED3A74">
            <w:pPr>
              <w:spacing w:before="80" w:after="80"/>
              <w:jc w:val="center"/>
              <w:rPr>
                <w:rFonts w:ascii="Arial" w:hAnsi="Arial" w:cs="Arial"/>
              </w:rPr>
            </w:pPr>
            <w:r w:rsidRPr="00677DF2">
              <w:rPr>
                <w:rFonts w:ascii="Arial" w:hAnsi="Arial" w:cs="Arial"/>
              </w:rPr>
              <w:t>Retenção de pagamentos e responsabilização</w:t>
            </w:r>
          </w:p>
        </w:tc>
      </w:tr>
      <w:tr w:rsidR="00677DF2" w:rsidRPr="00677DF2" w14:paraId="4824541B" w14:textId="77777777" w:rsidTr="00ED3A74">
        <w:trPr>
          <w:jc w:val="center"/>
        </w:trPr>
        <w:tc>
          <w:tcPr>
            <w:tcW w:w="3114" w:type="dxa"/>
            <w:vAlign w:val="center"/>
          </w:tcPr>
          <w:p w14:paraId="6078A0E1" w14:textId="77777777" w:rsidR="00677DF2" w:rsidRPr="00677DF2" w:rsidRDefault="00677DF2" w:rsidP="00ED3A74">
            <w:pPr>
              <w:spacing w:before="80" w:after="80"/>
              <w:jc w:val="center"/>
              <w:rPr>
                <w:rFonts w:ascii="Arial" w:hAnsi="Arial" w:cs="Arial"/>
              </w:rPr>
            </w:pPr>
            <w:r w:rsidRPr="00677DF2">
              <w:rPr>
                <w:rFonts w:ascii="Arial" w:hAnsi="Arial" w:cs="Arial"/>
              </w:rPr>
              <w:t>Problemas com Mão de Obra</w:t>
            </w:r>
          </w:p>
        </w:tc>
        <w:tc>
          <w:tcPr>
            <w:tcW w:w="3115" w:type="dxa"/>
            <w:vAlign w:val="center"/>
          </w:tcPr>
          <w:p w14:paraId="0EC0CA3B" w14:textId="77777777" w:rsidR="00677DF2" w:rsidRPr="00677DF2" w:rsidRDefault="00677DF2" w:rsidP="00ED3A74">
            <w:pPr>
              <w:spacing w:before="80" w:after="80"/>
              <w:jc w:val="center"/>
              <w:rPr>
                <w:rFonts w:ascii="Arial" w:hAnsi="Arial" w:cs="Arial"/>
              </w:rPr>
            </w:pPr>
            <w:r w:rsidRPr="00677DF2">
              <w:rPr>
                <w:rFonts w:ascii="Arial" w:hAnsi="Arial" w:cs="Arial"/>
              </w:rPr>
              <w:t>Contratada (gestão operacional)</w:t>
            </w:r>
          </w:p>
        </w:tc>
        <w:tc>
          <w:tcPr>
            <w:tcW w:w="3115" w:type="dxa"/>
            <w:vAlign w:val="center"/>
          </w:tcPr>
          <w:p w14:paraId="151B01E4" w14:textId="77777777" w:rsidR="00677DF2" w:rsidRPr="00677DF2" w:rsidRDefault="00677DF2" w:rsidP="00ED3A74">
            <w:pPr>
              <w:spacing w:before="80" w:after="80"/>
              <w:jc w:val="center"/>
              <w:rPr>
                <w:rFonts w:ascii="Arial" w:hAnsi="Arial" w:cs="Arial"/>
              </w:rPr>
            </w:pPr>
            <w:r w:rsidRPr="00677DF2">
              <w:rPr>
                <w:rFonts w:ascii="Arial" w:hAnsi="Arial" w:cs="Arial"/>
              </w:rPr>
              <w:t>Queda de produtividade e substituição de equipe</w:t>
            </w:r>
          </w:p>
        </w:tc>
      </w:tr>
      <w:tr w:rsidR="00677DF2" w:rsidRPr="00677DF2" w14:paraId="0C7B9285" w14:textId="77777777" w:rsidTr="00ED3A74">
        <w:trPr>
          <w:jc w:val="center"/>
        </w:trPr>
        <w:tc>
          <w:tcPr>
            <w:tcW w:w="3114" w:type="dxa"/>
            <w:vAlign w:val="center"/>
          </w:tcPr>
          <w:p w14:paraId="34BB6634" w14:textId="77777777" w:rsidR="00677DF2" w:rsidRPr="00677DF2" w:rsidRDefault="00677DF2" w:rsidP="00ED3A74">
            <w:pPr>
              <w:spacing w:before="80" w:after="80"/>
              <w:jc w:val="center"/>
              <w:rPr>
                <w:rFonts w:ascii="Arial" w:hAnsi="Arial" w:cs="Arial"/>
              </w:rPr>
            </w:pPr>
            <w:r w:rsidRPr="00677DF2">
              <w:rPr>
                <w:rFonts w:ascii="Arial" w:hAnsi="Arial" w:cs="Arial"/>
              </w:rPr>
              <w:t>Acidentes de Trabalho</w:t>
            </w:r>
          </w:p>
        </w:tc>
        <w:tc>
          <w:tcPr>
            <w:tcW w:w="3115" w:type="dxa"/>
            <w:vAlign w:val="center"/>
          </w:tcPr>
          <w:p w14:paraId="144C9CEE" w14:textId="77777777" w:rsidR="00677DF2" w:rsidRPr="00677DF2" w:rsidRDefault="00677DF2" w:rsidP="00ED3A74">
            <w:pPr>
              <w:spacing w:before="80" w:after="80"/>
              <w:jc w:val="center"/>
              <w:rPr>
                <w:rFonts w:ascii="Arial" w:hAnsi="Arial" w:cs="Arial"/>
              </w:rPr>
            </w:pPr>
            <w:r w:rsidRPr="00677DF2">
              <w:rPr>
                <w:rFonts w:ascii="Arial" w:hAnsi="Arial" w:cs="Arial"/>
              </w:rPr>
              <w:t>Contratada (segurança do trabalho)</w:t>
            </w:r>
          </w:p>
        </w:tc>
        <w:tc>
          <w:tcPr>
            <w:tcW w:w="3115" w:type="dxa"/>
            <w:vAlign w:val="center"/>
          </w:tcPr>
          <w:p w14:paraId="5A2D073D" w14:textId="77777777" w:rsidR="00677DF2" w:rsidRPr="00677DF2" w:rsidRDefault="00677DF2" w:rsidP="00ED3A74">
            <w:pPr>
              <w:spacing w:before="80" w:after="80"/>
              <w:jc w:val="center"/>
              <w:rPr>
                <w:rFonts w:ascii="Arial" w:hAnsi="Arial" w:cs="Arial"/>
              </w:rPr>
            </w:pPr>
            <w:r w:rsidRPr="00677DF2">
              <w:rPr>
                <w:rFonts w:ascii="Arial" w:hAnsi="Arial" w:cs="Arial"/>
              </w:rPr>
              <w:t>Responsabilização civil e paralisações</w:t>
            </w:r>
          </w:p>
        </w:tc>
      </w:tr>
      <w:tr w:rsidR="00677DF2" w:rsidRPr="00677DF2" w14:paraId="6F18FF8F" w14:textId="77777777" w:rsidTr="00ED3A74">
        <w:trPr>
          <w:jc w:val="center"/>
        </w:trPr>
        <w:tc>
          <w:tcPr>
            <w:tcW w:w="3114" w:type="dxa"/>
            <w:vAlign w:val="center"/>
          </w:tcPr>
          <w:p w14:paraId="7BB0A63E" w14:textId="77777777" w:rsidR="00677DF2" w:rsidRPr="00677DF2" w:rsidRDefault="00677DF2" w:rsidP="00ED3A74">
            <w:pPr>
              <w:spacing w:before="80" w:after="80"/>
              <w:jc w:val="center"/>
              <w:rPr>
                <w:rFonts w:ascii="Arial" w:hAnsi="Arial" w:cs="Arial"/>
              </w:rPr>
            </w:pPr>
            <w:r w:rsidRPr="00677DF2">
              <w:rPr>
                <w:rFonts w:ascii="Arial" w:hAnsi="Arial" w:cs="Arial"/>
              </w:rPr>
              <w:t>Gestão Irregular de Resíduos</w:t>
            </w:r>
          </w:p>
        </w:tc>
        <w:tc>
          <w:tcPr>
            <w:tcW w:w="3115" w:type="dxa"/>
            <w:vAlign w:val="center"/>
          </w:tcPr>
          <w:p w14:paraId="42E6A5FD" w14:textId="77777777" w:rsidR="00677DF2" w:rsidRPr="00677DF2" w:rsidRDefault="00677DF2" w:rsidP="00ED3A74">
            <w:pPr>
              <w:spacing w:before="80" w:after="80"/>
              <w:jc w:val="center"/>
              <w:rPr>
                <w:rFonts w:ascii="Arial" w:hAnsi="Arial" w:cs="Arial"/>
              </w:rPr>
            </w:pPr>
            <w:r w:rsidRPr="00677DF2">
              <w:rPr>
                <w:rFonts w:ascii="Arial" w:hAnsi="Arial" w:cs="Arial"/>
              </w:rPr>
              <w:t>Contratada (responsabilidade ambiental)</w:t>
            </w:r>
          </w:p>
        </w:tc>
        <w:tc>
          <w:tcPr>
            <w:tcW w:w="3115" w:type="dxa"/>
            <w:vAlign w:val="center"/>
          </w:tcPr>
          <w:p w14:paraId="257AB25A" w14:textId="77777777" w:rsidR="00677DF2" w:rsidRPr="00677DF2" w:rsidRDefault="00677DF2" w:rsidP="00ED3A74">
            <w:pPr>
              <w:spacing w:before="80" w:after="80"/>
              <w:jc w:val="center"/>
              <w:rPr>
                <w:rFonts w:ascii="Arial" w:hAnsi="Arial" w:cs="Arial"/>
              </w:rPr>
            </w:pPr>
            <w:r w:rsidRPr="00677DF2">
              <w:rPr>
                <w:rFonts w:ascii="Arial" w:hAnsi="Arial" w:cs="Arial"/>
              </w:rPr>
              <w:t>Aplicação de multas e sanções</w:t>
            </w:r>
          </w:p>
        </w:tc>
      </w:tr>
      <w:tr w:rsidR="00677DF2" w:rsidRPr="00677DF2" w14:paraId="28B057A4" w14:textId="77777777" w:rsidTr="00ED3A74">
        <w:trPr>
          <w:jc w:val="center"/>
        </w:trPr>
        <w:tc>
          <w:tcPr>
            <w:tcW w:w="3114" w:type="dxa"/>
            <w:vAlign w:val="center"/>
          </w:tcPr>
          <w:p w14:paraId="2D10FB20" w14:textId="77777777" w:rsidR="00677DF2" w:rsidRPr="00677DF2" w:rsidRDefault="00677DF2" w:rsidP="00ED3A74">
            <w:pPr>
              <w:spacing w:before="80" w:after="80"/>
              <w:jc w:val="center"/>
              <w:rPr>
                <w:rFonts w:ascii="Arial" w:hAnsi="Arial" w:cs="Arial"/>
              </w:rPr>
            </w:pPr>
            <w:r w:rsidRPr="00677DF2">
              <w:rPr>
                <w:rFonts w:ascii="Arial" w:hAnsi="Arial" w:cs="Arial"/>
              </w:rPr>
              <w:t>Roubos e Furtos</w:t>
            </w:r>
          </w:p>
        </w:tc>
        <w:tc>
          <w:tcPr>
            <w:tcW w:w="3115" w:type="dxa"/>
            <w:vAlign w:val="center"/>
          </w:tcPr>
          <w:p w14:paraId="7F7EBCEF" w14:textId="77777777" w:rsidR="00677DF2" w:rsidRPr="00677DF2" w:rsidRDefault="00677DF2" w:rsidP="00ED3A74">
            <w:pPr>
              <w:spacing w:before="80" w:after="80"/>
              <w:jc w:val="center"/>
              <w:rPr>
                <w:rFonts w:ascii="Arial" w:hAnsi="Arial" w:cs="Arial"/>
              </w:rPr>
            </w:pPr>
            <w:r w:rsidRPr="00677DF2">
              <w:rPr>
                <w:rFonts w:ascii="Arial" w:hAnsi="Arial" w:cs="Arial"/>
              </w:rPr>
              <w:t>Contratada (risco patrimonial)</w:t>
            </w:r>
          </w:p>
        </w:tc>
        <w:tc>
          <w:tcPr>
            <w:tcW w:w="3115" w:type="dxa"/>
            <w:vAlign w:val="center"/>
          </w:tcPr>
          <w:p w14:paraId="3C231383" w14:textId="77777777" w:rsidR="00677DF2" w:rsidRPr="00677DF2" w:rsidRDefault="00677DF2" w:rsidP="00ED3A74">
            <w:pPr>
              <w:spacing w:before="80" w:after="80"/>
              <w:jc w:val="center"/>
              <w:rPr>
                <w:rFonts w:ascii="Arial" w:hAnsi="Arial" w:cs="Arial"/>
              </w:rPr>
            </w:pPr>
            <w:r w:rsidRPr="00677DF2">
              <w:rPr>
                <w:rFonts w:ascii="Arial" w:hAnsi="Arial" w:cs="Arial"/>
              </w:rPr>
              <w:t>Prejuízos financeiros à contratada</w:t>
            </w:r>
          </w:p>
        </w:tc>
      </w:tr>
      <w:tr w:rsidR="00677DF2" w:rsidRPr="00677DF2" w14:paraId="6A35C75D" w14:textId="77777777" w:rsidTr="00ED3A74">
        <w:trPr>
          <w:jc w:val="center"/>
        </w:trPr>
        <w:tc>
          <w:tcPr>
            <w:tcW w:w="3114" w:type="dxa"/>
            <w:vAlign w:val="center"/>
          </w:tcPr>
          <w:p w14:paraId="101EFA42" w14:textId="77777777" w:rsidR="00677DF2" w:rsidRPr="00677DF2" w:rsidRDefault="00677DF2" w:rsidP="00ED3A74">
            <w:pPr>
              <w:spacing w:before="80" w:after="80"/>
              <w:jc w:val="center"/>
              <w:rPr>
                <w:rFonts w:ascii="Arial" w:hAnsi="Arial" w:cs="Arial"/>
              </w:rPr>
            </w:pPr>
            <w:r w:rsidRPr="00677DF2">
              <w:rPr>
                <w:rFonts w:ascii="Arial" w:hAnsi="Arial" w:cs="Arial"/>
              </w:rPr>
              <w:t>Eventos Climáticos</w:t>
            </w:r>
          </w:p>
        </w:tc>
        <w:tc>
          <w:tcPr>
            <w:tcW w:w="3115" w:type="dxa"/>
            <w:vAlign w:val="center"/>
          </w:tcPr>
          <w:p w14:paraId="0F737AFD" w14:textId="77777777" w:rsidR="00677DF2" w:rsidRPr="00677DF2" w:rsidRDefault="00677DF2" w:rsidP="00ED3A74">
            <w:pPr>
              <w:spacing w:before="80" w:after="80"/>
              <w:jc w:val="center"/>
              <w:rPr>
                <w:rFonts w:ascii="Arial" w:hAnsi="Arial" w:cs="Arial"/>
              </w:rPr>
            </w:pPr>
            <w:r w:rsidRPr="00677DF2">
              <w:rPr>
                <w:rFonts w:ascii="Arial" w:hAnsi="Arial" w:cs="Arial"/>
              </w:rPr>
              <w:t>Compartilhado (força maior)</w:t>
            </w:r>
          </w:p>
        </w:tc>
        <w:tc>
          <w:tcPr>
            <w:tcW w:w="3115" w:type="dxa"/>
            <w:vAlign w:val="center"/>
          </w:tcPr>
          <w:p w14:paraId="5C41FA8C" w14:textId="77777777" w:rsidR="00677DF2" w:rsidRPr="00677DF2" w:rsidRDefault="00677DF2" w:rsidP="00ED3A74">
            <w:pPr>
              <w:spacing w:before="80" w:after="80"/>
              <w:jc w:val="center"/>
              <w:rPr>
                <w:rFonts w:ascii="Arial" w:hAnsi="Arial" w:cs="Arial"/>
              </w:rPr>
            </w:pPr>
            <w:r w:rsidRPr="00677DF2">
              <w:rPr>
                <w:rFonts w:ascii="Arial" w:hAnsi="Arial" w:cs="Arial"/>
              </w:rPr>
              <w:t>Prorrogação de prazos</w:t>
            </w:r>
          </w:p>
        </w:tc>
      </w:tr>
      <w:tr w:rsidR="00677DF2" w:rsidRPr="00677DF2" w14:paraId="2E0238B8" w14:textId="77777777" w:rsidTr="00ED3A74">
        <w:trPr>
          <w:jc w:val="center"/>
        </w:trPr>
        <w:tc>
          <w:tcPr>
            <w:tcW w:w="3114" w:type="dxa"/>
            <w:vAlign w:val="center"/>
          </w:tcPr>
          <w:p w14:paraId="2C2E3A51" w14:textId="77777777" w:rsidR="00677DF2" w:rsidRPr="00677DF2" w:rsidRDefault="00677DF2" w:rsidP="00ED3A74">
            <w:pPr>
              <w:spacing w:before="80" w:after="80"/>
              <w:jc w:val="center"/>
              <w:rPr>
                <w:rFonts w:ascii="Arial" w:hAnsi="Arial" w:cs="Arial"/>
              </w:rPr>
            </w:pPr>
            <w:r w:rsidRPr="00677DF2">
              <w:rPr>
                <w:rFonts w:ascii="Arial" w:hAnsi="Arial" w:cs="Arial"/>
              </w:rPr>
              <w:t>Danos por Eventos Naturais</w:t>
            </w:r>
          </w:p>
        </w:tc>
        <w:tc>
          <w:tcPr>
            <w:tcW w:w="3115" w:type="dxa"/>
            <w:vAlign w:val="center"/>
          </w:tcPr>
          <w:p w14:paraId="047FEEC0" w14:textId="77777777" w:rsidR="00677DF2" w:rsidRPr="00677DF2" w:rsidRDefault="00677DF2" w:rsidP="00ED3A74">
            <w:pPr>
              <w:spacing w:before="80" w:after="80"/>
              <w:jc w:val="center"/>
              <w:rPr>
                <w:rFonts w:ascii="Arial" w:hAnsi="Arial" w:cs="Arial"/>
              </w:rPr>
            </w:pPr>
            <w:r w:rsidRPr="00677DF2">
              <w:rPr>
                <w:rFonts w:ascii="Arial" w:hAnsi="Arial" w:cs="Arial"/>
              </w:rPr>
              <w:t>Compartilhado (força maior)</w:t>
            </w:r>
          </w:p>
        </w:tc>
        <w:tc>
          <w:tcPr>
            <w:tcW w:w="3115" w:type="dxa"/>
            <w:vAlign w:val="center"/>
          </w:tcPr>
          <w:p w14:paraId="3AF6ED81" w14:textId="77777777" w:rsidR="00677DF2" w:rsidRPr="00677DF2" w:rsidRDefault="00677DF2" w:rsidP="00ED3A74">
            <w:pPr>
              <w:spacing w:before="80" w:after="80"/>
              <w:jc w:val="center"/>
              <w:rPr>
                <w:rFonts w:ascii="Arial" w:hAnsi="Arial" w:cs="Arial"/>
              </w:rPr>
            </w:pPr>
            <w:r w:rsidRPr="00677DF2">
              <w:rPr>
                <w:rFonts w:ascii="Arial" w:hAnsi="Arial" w:cs="Arial"/>
              </w:rPr>
              <w:t>Acionamento de seguros e recomposição</w:t>
            </w:r>
          </w:p>
        </w:tc>
      </w:tr>
      <w:tr w:rsidR="00677DF2" w:rsidRPr="00677DF2" w14:paraId="1DE202DB" w14:textId="77777777" w:rsidTr="00ED3A74">
        <w:trPr>
          <w:jc w:val="center"/>
        </w:trPr>
        <w:tc>
          <w:tcPr>
            <w:tcW w:w="3114" w:type="dxa"/>
            <w:vAlign w:val="center"/>
          </w:tcPr>
          <w:p w14:paraId="2646AFEE" w14:textId="77777777" w:rsidR="00677DF2" w:rsidRPr="00677DF2" w:rsidRDefault="00677DF2" w:rsidP="00ED3A74">
            <w:pPr>
              <w:spacing w:before="80" w:after="80"/>
              <w:jc w:val="center"/>
              <w:rPr>
                <w:rFonts w:ascii="Arial" w:hAnsi="Arial" w:cs="Arial"/>
              </w:rPr>
            </w:pPr>
            <w:r w:rsidRPr="00677DF2">
              <w:rPr>
                <w:rFonts w:ascii="Arial" w:hAnsi="Arial" w:cs="Arial"/>
              </w:rPr>
              <w:t>Atraso na Execução</w:t>
            </w:r>
          </w:p>
        </w:tc>
        <w:tc>
          <w:tcPr>
            <w:tcW w:w="3115" w:type="dxa"/>
            <w:vAlign w:val="center"/>
          </w:tcPr>
          <w:p w14:paraId="00D80313" w14:textId="77777777" w:rsidR="00677DF2" w:rsidRPr="00677DF2" w:rsidRDefault="00677DF2" w:rsidP="00ED3A74">
            <w:pPr>
              <w:spacing w:before="80" w:after="80"/>
              <w:jc w:val="center"/>
              <w:rPr>
                <w:rFonts w:ascii="Arial" w:hAnsi="Arial" w:cs="Arial"/>
              </w:rPr>
            </w:pPr>
            <w:r w:rsidRPr="00677DF2">
              <w:rPr>
                <w:rFonts w:ascii="Arial" w:hAnsi="Arial" w:cs="Arial"/>
              </w:rPr>
              <w:t>Contratada (gestão do cronograma)</w:t>
            </w:r>
          </w:p>
        </w:tc>
        <w:tc>
          <w:tcPr>
            <w:tcW w:w="3115" w:type="dxa"/>
            <w:vAlign w:val="center"/>
          </w:tcPr>
          <w:p w14:paraId="79FA998F" w14:textId="77777777" w:rsidR="00677DF2" w:rsidRPr="00677DF2" w:rsidRDefault="00677DF2" w:rsidP="00ED3A74">
            <w:pPr>
              <w:spacing w:before="80" w:after="80"/>
              <w:jc w:val="center"/>
              <w:rPr>
                <w:rFonts w:ascii="Arial" w:hAnsi="Arial" w:cs="Arial"/>
              </w:rPr>
            </w:pPr>
            <w:r w:rsidRPr="00677DF2">
              <w:rPr>
                <w:rFonts w:ascii="Arial" w:hAnsi="Arial" w:cs="Arial"/>
              </w:rPr>
              <w:t>Aplicação de penalidades e multas</w:t>
            </w:r>
          </w:p>
        </w:tc>
      </w:tr>
      <w:tr w:rsidR="00677DF2" w:rsidRPr="00677DF2" w14:paraId="7A2EDB7D" w14:textId="77777777" w:rsidTr="00ED3A74">
        <w:trPr>
          <w:jc w:val="center"/>
        </w:trPr>
        <w:tc>
          <w:tcPr>
            <w:tcW w:w="3114" w:type="dxa"/>
            <w:vAlign w:val="center"/>
          </w:tcPr>
          <w:p w14:paraId="02944CFA" w14:textId="77777777" w:rsidR="00677DF2" w:rsidRPr="00677DF2" w:rsidRDefault="00677DF2" w:rsidP="00ED3A74">
            <w:pPr>
              <w:spacing w:before="80" w:after="80"/>
              <w:jc w:val="center"/>
              <w:rPr>
                <w:rFonts w:ascii="Arial" w:hAnsi="Arial" w:cs="Arial"/>
              </w:rPr>
            </w:pPr>
            <w:r w:rsidRPr="00677DF2">
              <w:rPr>
                <w:rFonts w:ascii="Arial" w:hAnsi="Arial" w:cs="Arial"/>
              </w:rPr>
              <w:t>Inexecução Contratual</w:t>
            </w:r>
          </w:p>
        </w:tc>
        <w:tc>
          <w:tcPr>
            <w:tcW w:w="3115" w:type="dxa"/>
            <w:vAlign w:val="center"/>
          </w:tcPr>
          <w:p w14:paraId="0E59B5E4" w14:textId="77777777" w:rsidR="00677DF2" w:rsidRPr="00677DF2" w:rsidRDefault="00677DF2" w:rsidP="00ED3A74">
            <w:pPr>
              <w:spacing w:before="80" w:after="80"/>
              <w:jc w:val="center"/>
              <w:rPr>
                <w:rFonts w:ascii="Arial" w:hAnsi="Arial" w:cs="Arial"/>
              </w:rPr>
            </w:pPr>
            <w:r w:rsidRPr="00677DF2">
              <w:rPr>
                <w:rFonts w:ascii="Arial" w:hAnsi="Arial" w:cs="Arial"/>
              </w:rPr>
              <w:t>Contratada (inadimplemento)</w:t>
            </w:r>
          </w:p>
        </w:tc>
        <w:tc>
          <w:tcPr>
            <w:tcW w:w="3115" w:type="dxa"/>
            <w:vAlign w:val="center"/>
          </w:tcPr>
          <w:p w14:paraId="22A39F9C" w14:textId="77777777" w:rsidR="00677DF2" w:rsidRPr="00677DF2" w:rsidRDefault="00677DF2" w:rsidP="00ED3A74">
            <w:pPr>
              <w:spacing w:before="80" w:after="80"/>
              <w:jc w:val="center"/>
              <w:rPr>
                <w:rFonts w:ascii="Arial" w:hAnsi="Arial" w:cs="Arial"/>
              </w:rPr>
            </w:pPr>
            <w:r w:rsidRPr="00677DF2">
              <w:rPr>
                <w:rFonts w:ascii="Arial" w:hAnsi="Arial" w:cs="Arial"/>
              </w:rPr>
              <w:t>Rescisão contratual e execução de garantias</w:t>
            </w:r>
          </w:p>
        </w:tc>
      </w:tr>
      <w:tr w:rsidR="00677DF2" w:rsidRPr="00677DF2" w14:paraId="4155E9FE" w14:textId="77777777" w:rsidTr="00ED3A74">
        <w:trPr>
          <w:jc w:val="center"/>
        </w:trPr>
        <w:tc>
          <w:tcPr>
            <w:tcW w:w="3114" w:type="dxa"/>
            <w:vAlign w:val="center"/>
          </w:tcPr>
          <w:p w14:paraId="72A756F9" w14:textId="77777777" w:rsidR="00677DF2" w:rsidRPr="00677DF2" w:rsidRDefault="00677DF2" w:rsidP="00ED3A74">
            <w:pPr>
              <w:spacing w:before="80" w:after="80"/>
              <w:jc w:val="center"/>
              <w:rPr>
                <w:rFonts w:ascii="Arial" w:hAnsi="Arial" w:cs="Arial"/>
              </w:rPr>
            </w:pPr>
            <w:r w:rsidRPr="00677DF2">
              <w:rPr>
                <w:rFonts w:ascii="Arial" w:hAnsi="Arial" w:cs="Arial"/>
              </w:rPr>
              <w:t>Rescisão por Culpa da Contratada</w:t>
            </w:r>
          </w:p>
        </w:tc>
        <w:tc>
          <w:tcPr>
            <w:tcW w:w="3115" w:type="dxa"/>
            <w:vAlign w:val="center"/>
          </w:tcPr>
          <w:p w14:paraId="18C0855F" w14:textId="77777777" w:rsidR="00677DF2" w:rsidRPr="00677DF2" w:rsidRDefault="00677DF2" w:rsidP="00ED3A74">
            <w:pPr>
              <w:spacing w:before="80" w:after="80"/>
              <w:jc w:val="center"/>
              <w:rPr>
                <w:rFonts w:ascii="Arial" w:hAnsi="Arial" w:cs="Arial"/>
              </w:rPr>
            </w:pPr>
            <w:r w:rsidRPr="00677DF2">
              <w:rPr>
                <w:rFonts w:ascii="Arial" w:hAnsi="Arial" w:cs="Arial"/>
              </w:rPr>
              <w:t>Contratada (inadimplemento grave)</w:t>
            </w:r>
          </w:p>
        </w:tc>
        <w:tc>
          <w:tcPr>
            <w:tcW w:w="3115" w:type="dxa"/>
            <w:vAlign w:val="center"/>
          </w:tcPr>
          <w:p w14:paraId="2CC94B2E" w14:textId="77777777" w:rsidR="00677DF2" w:rsidRPr="00677DF2" w:rsidRDefault="00677DF2" w:rsidP="00ED3A74">
            <w:pPr>
              <w:spacing w:before="80" w:after="80"/>
              <w:jc w:val="center"/>
              <w:rPr>
                <w:rFonts w:ascii="Arial" w:hAnsi="Arial" w:cs="Arial"/>
              </w:rPr>
            </w:pPr>
            <w:r w:rsidRPr="00677DF2">
              <w:rPr>
                <w:rFonts w:ascii="Arial" w:hAnsi="Arial" w:cs="Arial"/>
              </w:rPr>
              <w:t>Aplicação de sanções administrativas</w:t>
            </w:r>
          </w:p>
        </w:tc>
      </w:tr>
      <w:bookmarkEnd w:id="56"/>
    </w:tbl>
    <w:p w14:paraId="0C0C459A" w14:textId="77777777" w:rsidR="00677DF2" w:rsidRPr="00677DF2" w:rsidRDefault="00677DF2" w:rsidP="00677DF2">
      <w:pPr>
        <w:pStyle w:val="Expandido"/>
        <w:rPr>
          <w:rFonts w:ascii="Arial" w:hAnsi="Arial" w:cs="Arial"/>
          <w:b/>
          <w:color w:val="auto"/>
          <w:sz w:val="20"/>
          <w:szCs w:val="20"/>
        </w:rPr>
      </w:pPr>
    </w:p>
    <w:p w14:paraId="16F2A110" w14:textId="77777777" w:rsidR="00677DF2" w:rsidRPr="00501AB4" w:rsidRDefault="00677DF2" w:rsidP="00501AB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01AB4">
        <w:lastRenderedPageBreak/>
        <w:t xml:space="preserve">Qual será a regra da subcontratação?  </w:t>
      </w:r>
    </w:p>
    <w:p w14:paraId="7519ACB0"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Será permitida a subcontratação.</w:t>
      </w:r>
    </w:p>
    <w:p w14:paraId="76B88DF7" w14:textId="77777777" w:rsidR="00677DF2" w:rsidRPr="00501AB4" w:rsidRDefault="00677DF2" w:rsidP="00501AB4">
      <w:pPr>
        <w:pStyle w:val="Tpico3"/>
        <w:numPr>
          <w:ilvl w:val="0"/>
          <w:numId w:val="0"/>
        </w:numPr>
        <w:suppressAutoHyphens w:val="0"/>
      </w:pPr>
      <w:r w:rsidRPr="00501AB4">
        <w:t>Se permitida, quais os limites da subcontratação?</w:t>
      </w:r>
      <w:r w:rsidRPr="00501AB4">
        <w:rPr>
          <w:b w:val="0"/>
          <w:bCs w:val="0"/>
        </w:rPr>
        <w:t xml:space="preserve">  </w:t>
      </w:r>
    </w:p>
    <w:p w14:paraId="212B2170"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0EAE7DF6" w14:textId="77777777" w:rsidR="00677DF2" w:rsidRPr="00501AB4" w:rsidRDefault="00677DF2" w:rsidP="00501AB4">
      <w:pPr>
        <w:pStyle w:val="Expandido"/>
        <w:rPr>
          <w:rFonts w:ascii="Arial" w:hAnsi="Arial" w:cs="Arial"/>
          <w:color w:val="auto"/>
          <w:sz w:val="24"/>
        </w:rPr>
      </w:pPr>
    </w:p>
    <w:p w14:paraId="572309A7" w14:textId="2C5102C6"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É passível de aprovação para subcontratação, observando rigorosamente o limite máximo estabelecido em conformidade com a legislação vigente, o</w:t>
      </w:r>
      <w:r w:rsidR="008D4531">
        <w:rPr>
          <w:rFonts w:ascii="Arial" w:hAnsi="Arial" w:cs="Arial"/>
          <w:color w:val="auto"/>
          <w:sz w:val="24"/>
        </w:rPr>
        <w:t xml:space="preserve"> </w:t>
      </w:r>
      <w:r w:rsidRPr="00501AB4">
        <w:rPr>
          <w:rFonts w:ascii="Arial" w:hAnsi="Arial" w:cs="Arial"/>
          <w:color w:val="auto"/>
          <w:sz w:val="24"/>
        </w:rPr>
        <w:t>seguinte</w:t>
      </w:r>
      <w:r w:rsidR="008D4531">
        <w:rPr>
          <w:rFonts w:ascii="Arial" w:hAnsi="Arial" w:cs="Arial"/>
          <w:color w:val="auto"/>
          <w:sz w:val="24"/>
        </w:rPr>
        <w:t xml:space="preserve"> </w:t>
      </w:r>
      <w:r w:rsidRPr="00501AB4">
        <w:rPr>
          <w:rFonts w:ascii="Arial" w:hAnsi="Arial" w:cs="Arial"/>
          <w:color w:val="auto"/>
          <w:sz w:val="24"/>
        </w:rPr>
        <w:t>ite</w:t>
      </w:r>
      <w:r w:rsidR="008D4531">
        <w:rPr>
          <w:rFonts w:ascii="Arial" w:hAnsi="Arial" w:cs="Arial"/>
          <w:color w:val="auto"/>
          <w:sz w:val="24"/>
        </w:rPr>
        <w:t>m</w:t>
      </w:r>
      <w:r w:rsidRPr="00501AB4">
        <w:rPr>
          <w:rFonts w:ascii="Arial" w:hAnsi="Arial" w:cs="Arial"/>
          <w:color w:val="auto"/>
          <w:sz w:val="24"/>
        </w:rPr>
        <w:t>:</w:t>
      </w:r>
    </w:p>
    <w:p w14:paraId="763629DA" w14:textId="77777777" w:rsidR="00677DF2" w:rsidRPr="00501AB4" w:rsidRDefault="00677DF2" w:rsidP="00501AB4">
      <w:pPr>
        <w:pStyle w:val="Expandido"/>
        <w:rPr>
          <w:rFonts w:ascii="Arial" w:hAnsi="Arial" w:cs="Arial"/>
          <w:color w:val="auto"/>
          <w:sz w:val="24"/>
        </w:rPr>
      </w:pPr>
    </w:p>
    <w:p w14:paraId="16F07666" w14:textId="77777777" w:rsidR="00677DF2" w:rsidRPr="00501AB4" w:rsidRDefault="00677DF2" w:rsidP="00501AB4">
      <w:pPr>
        <w:pStyle w:val="Expandido"/>
        <w:numPr>
          <w:ilvl w:val="0"/>
          <w:numId w:val="24"/>
        </w:numPr>
        <w:rPr>
          <w:rFonts w:ascii="Arial" w:hAnsi="Arial" w:cs="Arial"/>
          <w:color w:val="auto"/>
          <w:sz w:val="24"/>
        </w:rPr>
      </w:pPr>
      <w:r w:rsidRPr="00501AB4">
        <w:rPr>
          <w:rFonts w:ascii="Arial" w:hAnsi="Arial" w:cs="Arial"/>
          <w:color w:val="auto"/>
          <w:sz w:val="24"/>
        </w:rPr>
        <w:t>Serviços de pintura;</w:t>
      </w:r>
    </w:p>
    <w:p w14:paraId="71A473F0" w14:textId="77777777" w:rsidR="00677DF2" w:rsidRPr="00501AB4" w:rsidRDefault="00677DF2" w:rsidP="00501AB4">
      <w:pPr>
        <w:spacing w:before="360"/>
        <w:jc w:val="both"/>
        <w:rPr>
          <w:rFonts w:ascii="Arial" w:hAnsi="Arial"/>
        </w:rPr>
      </w:pPr>
      <w:r w:rsidRPr="00501AB4">
        <w:rPr>
          <w:rFonts w:ascii="Arial" w:hAnsi="Arial"/>
        </w:rPr>
        <w:t>A subcontratação depende de autorização prévia do Contratante, a quem incumbe avaliar se o subcontratado cumpre os requisitos de qualificação técnica necessários para a execução do objeto.</w:t>
      </w:r>
    </w:p>
    <w:p w14:paraId="1EBD8678" w14:textId="77777777" w:rsidR="00677DF2" w:rsidRPr="00501AB4" w:rsidRDefault="00677DF2" w:rsidP="00501AB4">
      <w:pPr>
        <w:pStyle w:val="Expandido"/>
        <w:ind w:left="0"/>
        <w:rPr>
          <w:rFonts w:ascii="Arial" w:hAnsi="Arial" w:cs="Arial"/>
          <w:color w:val="auto"/>
          <w:sz w:val="24"/>
        </w:rPr>
      </w:pPr>
    </w:p>
    <w:p w14:paraId="4D00B087" w14:textId="0D696111"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0F43E6AD" w14:textId="77777777" w:rsidR="00677DF2" w:rsidRPr="00501AB4" w:rsidRDefault="00677DF2" w:rsidP="00501AB4">
      <w:pPr>
        <w:jc w:val="both"/>
        <w:rPr>
          <w:rFonts w:ascii="Arial" w:hAnsi="Arial"/>
        </w:rPr>
      </w:pPr>
    </w:p>
    <w:p w14:paraId="27B9175C" w14:textId="67DC7365" w:rsidR="00677DF2" w:rsidRPr="00501AB4" w:rsidRDefault="00677DF2" w:rsidP="00501AB4">
      <w:pPr>
        <w:jc w:val="both"/>
        <w:rPr>
          <w:rFonts w:ascii="Arial" w:hAnsi="Arial"/>
        </w:rPr>
      </w:pPr>
      <w:r w:rsidRPr="00501AB4">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6ADC7960" w14:textId="77777777" w:rsidR="00677DF2" w:rsidRPr="00501AB4" w:rsidRDefault="00677DF2" w:rsidP="00501AB4">
      <w:pPr>
        <w:jc w:val="both"/>
        <w:rPr>
          <w:rFonts w:ascii="Arial" w:hAnsi="Arial"/>
        </w:rPr>
      </w:pPr>
    </w:p>
    <w:p w14:paraId="02C1F1D4" w14:textId="3AF52D6D" w:rsidR="00677DF2" w:rsidRPr="00501AB4" w:rsidRDefault="00677DF2" w:rsidP="00501AB4">
      <w:pPr>
        <w:jc w:val="both"/>
        <w:rPr>
          <w:rFonts w:ascii="Arial" w:hAnsi="Arial"/>
        </w:rPr>
      </w:pPr>
      <w:r w:rsidRPr="00501AB4">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FBCF8F7" w14:textId="77777777" w:rsidR="00677DF2" w:rsidRPr="00501AB4"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01AB4">
        <w:t>Além da conciliação, haverá outro método alternativo de resolução de controvérsias?</w:t>
      </w:r>
    </w:p>
    <w:p w14:paraId="0FA8163E" w14:textId="77777777" w:rsidR="00677DF2" w:rsidRPr="00501AB4" w:rsidRDefault="00400206" w:rsidP="00677DF2">
      <w:pPr>
        <w:rPr>
          <w:rFonts w:ascii="Arial" w:hAnsi="Arial"/>
          <w:i/>
          <w:color w:val="808080" w:themeColor="background1" w:themeShade="80"/>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Não  </w:t>
      </w:r>
    </w:p>
    <w:p w14:paraId="5F6EC7B5" w14:textId="77777777" w:rsidR="00677DF2" w:rsidRPr="00501AB4" w:rsidRDefault="00677DF2" w:rsidP="00380FC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r w:rsidRPr="00501AB4">
        <w:rPr>
          <w:color w:val="auto"/>
        </w:rPr>
        <w:lastRenderedPageBreak/>
        <w:t>CRITÉRIOS DE MEDIÇÃO E PAGAMENTO</w:t>
      </w:r>
    </w:p>
    <w:p w14:paraId="37F05800" w14:textId="77777777" w:rsidR="00677DF2" w:rsidRPr="00501AB4" w:rsidRDefault="00677DF2"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501AB4">
        <w:t xml:space="preserve">Prazo de pagamento:  </w:t>
      </w:r>
    </w:p>
    <w:p w14:paraId="1A6CCB66" w14:textId="77777777" w:rsidR="00677DF2" w:rsidRPr="00501AB4" w:rsidRDefault="00677DF2" w:rsidP="00501AB4">
      <w:pPr>
        <w:jc w:val="both"/>
        <w:rPr>
          <w:rFonts w:ascii="Arial" w:hAnsi="Arial"/>
        </w:rPr>
      </w:pPr>
      <w:r w:rsidRPr="00501AB4">
        <w:rPr>
          <w:rFonts w:ascii="Arial" w:hAnsi="Arial"/>
        </w:rPr>
        <w:t xml:space="preserve">A contratada, após a aprovação da medição, emitirá as faturas contra a Administração, no primeiro dia subsequente à comunicação do valor aprovado e terão vencimento </w:t>
      </w:r>
      <w:r w:rsidRPr="00501AB4">
        <w:rPr>
          <w:rFonts w:ascii="Arial" w:hAnsi="Arial"/>
          <w:b/>
          <w:bCs/>
        </w:rPr>
        <w:t>no 15º (décimo quinto) dia,</w:t>
      </w:r>
      <w:r w:rsidRPr="00501AB4">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5AC3C1E6" w14:textId="77777777" w:rsidR="00677DF2" w:rsidRPr="00501AB4" w:rsidRDefault="00677DF2" w:rsidP="00501AB4">
      <w:pPr>
        <w:ind w:left="1701"/>
        <w:jc w:val="both"/>
        <w:rPr>
          <w:rFonts w:ascii="Arial" w:hAnsi="Arial"/>
          <w:b/>
        </w:rPr>
      </w:pPr>
    </w:p>
    <w:p w14:paraId="22F27716" w14:textId="77777777" w:rsidR="00677DF2" w:rsidRPr="00501AB4" w:rsidRDefault="00677DF2" w:rsidP="00501AB4">
      <w:pPr>
        <w:jc w:val="both"/>
        <w:rPr>
          <w:rFonts w:ascii="Arial" w:hAnsi="Arial"/>
          <w:b/>
        </w:rPr>
      </w:pPr>
      <w:r w:rsidRPr="00501AB4">
        <w:rPr>
          <w:rFonts w:ascii="Arial" w:hAnsi="Arial"/>
          <w:b/>
        </w:rPr>
        <w:t>OBS. A EMPRESA CONTRATADA DEVERÁ, OBRIGATORIAMENTE, DESCREVER NA NOTA FISCAL, OS SEGUINTES DADOS:</w:t>
      </w:r>
    </w:p>
    <w:p w14:paraId="4ACF5B5C" w14:textId="77777777" w:rsidR="00677DF2" w:rsidRPr="00501AB4" w:rsidRDefault="00677DF2" w:rsidP="00501AB4">
      <w:pPr>
        <w:jc w:val="both"/>
        <w:rPr>
          <w:rFonts w:ascii="Arial" w:hAnsi="Arial"/>
        </w:rPr>
      </w:pPr>
      <w:r w:rsidRPr="00501AB4">
        <w:rPr>
          <w:rFonts w:ascii="Arial" w:hAnsi="Arial"/>
        </w:rPr>
        <w:t>CONVÊNIO SDUH-PRC SEI n° 013.00009446/2025-44 - Construção de área para prática de esportes e lazer no Bairro com Habitação de Interesse Social -</w:t>
      </w:r>
    </w:p>
    <w:p w14:paraId="0FF0C67F" w14:textId="77777777" w:rsidR="00677DF2" w:rsidRPr="00501AB4" w:rsidRDefault="00677DF2" w:rsidP="00501AB4">
      <w:pPr>
        <w:jc w:val="both"/>
        <w:rPr>
          <w:rFonts w:ascii="Arial" w:hAnsi="Arial"/>
        </w:rPr>
      </w:pPr>
      <w:r w:rsidRPr="00501AB4">
        <w:rPr>
          <w:rFonts w:ascii="Arial" w:hAnsi="Arial"/>
        </w:rPr>
        <w:t>Loteamento Residencial de Interesse Social "Cruz das Posses I", denominado Residencial Carlos, Programa Bairro Paulista.</w:t>
      </w:r>
    </w:p>
    <w:p w14:paraId="22FBA319" w14:textId="77777777" w:rsidR="00677DF2" w:rsidRPr="00501AB4" w:rsidRDefault="00677DF2" w:rsidP="00501AB4">
      <w:pPr>
        <w:jc w:val="both"/>
        <w:rPr>
          <w:rFonts w:ascii="Arial" w:hAnsi="Arial"/>
        </w:rPr>
      </w:pPr>
      <w:r w:rsidRPr="00501AB4">
        <w:rPr>
          <w:rFonts w:ascii="Arial" w:hAnsi="Arial"/>
        </w:rPr>
        <w:t xml:space="preserve">N° do Processo / N° da Concorrência Eletrônica. </w:t>
      </w:r>
    </w:p>
    <w:p w14:paraId="5D318449" w14:textId="77777777" w:rsidR="00677DF2" w:rsidRPr="00501AB4" w:rsidRDefault="00677DF2" w:rsidP="00501AB4">
      <w:pPr>
        <w:jc w:val="both"/>
        <w:rPr>
          <w:rFonts w:ascii="Arial" w:hAnsi="Arial"/>
        </w:rPr>
      </w:pPr>
    </w:p>
    <w:p w14:paraId="005FCFFF" w14:textId="77777777" w:rsidR="00677DF2" w:rsidRPr="00501AB4" w:rsidRDefault="00677DF2" w:rsidP="00501AB4">
      <w:pPr>
        <w:pStyle w:val="Expandido"/>
        <w:ind w:left="0"/>
        <w:rPr>
          <w:rFonts w:ascii="Arial" w:hAnsi="Arial" w:cs="Arial"/>
          <w:color w:val="auto"/>
          <w:sz w:val="24"/>
          <w:highlight w:val="cyan"/>
        </w:rPr>
      </w:pPr>
      <w:r w:rsidRPr="00501AB4">
        <w:rPr>
          <w:rFonts w:ascii="Arial" w:hAnsi="Arial" w:cs="Arial"/>
          <w:color w:val="auto"/>
          <w:sz w:val="24"/>
        </w:rPr>
        <w:t>O pagamento será realizado através de ordem bancária, para crédito em banco, agência e conta corrente indicados pelo contratado.</w:t>
      </w:r>
    </w:p>
    <w:p w14:paraId="76BB0CC6" w14:textId="77777777" w:rsidR="00677DF2" w:rsidRPr="00501AB4" w:rsidRDefault="00677DF2" w:rsidP="00501AB4">
      <w:pPr>
        <w:pStyle w:val="Expandido"/>
        <w:rPr>
          <w:rFonts w:ascii="Arial" w:hAnsi="Arial" w:cs="Arial"/>
          <w:color w:val="auto"/>
          <w:sz w:val="24"/>
        </w:rPr>
      </w:pPr>
    </w:p>
    <w:p w14:paraId="00E60F68" w14:textId="77777777" w:rsidR="00677DF2" w:rsidRPr="00501AB4" w:rsidRDefault="00677DF2" w:rsidP="00501AB4">
      <w:pPr>
        <w:pStyle w:val="Expandido"/>
        <w:ind w:left="0"/>
        <w:rPr>
          <w:rFonts w:ascii="Arial" w:hAnsi="Arial" w:cs="Arial"/>
          <w:color w:val="auto"/>
          <w:sz w:val="24"/>
          <w:highlight w:val="cyan"/>
        </w:rPr>
      </w:pPr>
      <w:r w:rsidRPr="00501AB4">
        <w:rPr>
          <w:rFonts w:ascii="Arial" w:hAnsi="Arial" w:cs="Arial"/>
          <w:color w:val="auto"/>
          <w:sz w:val="24"/>
        </w:rPr>
        <w:t>Será considerada data do pagamento o dia em que constar como emitida a ordem bancária para pagamento.</w:t>
      </w:r>
    </w:p>
    <w:p w14:paraId="14E9B3DE" w14:textId="77777777" w:rsidR="00677DF2" w:rsidRPr="00501AB4" w:rsidRDefault="00677DF2" w:rsidP="00501AB4">
      <w:pPr>
        <w:pStyle w:val="Expandido"/>
        <w:rPr>
          <w:rFonts w:ascii="Arial" w:hAnsi="Arial" w:cs="Arial"/>
          <w:color w:val="auto"/>
          <w:sz w:val="24"/>
        </w:rPr>
      </w:pPr>
    </w:p>
    <w:p w14:paraId="64A61022" w14:textId="77777777" w:rsidR="00677DF2" w:rsidRPr="00501AB4" w:rsidRDefault="00677DF2" w:rsidP="00501AB4">
      <w:pPr>
        <w:pStyle w:val="Expandido"/>
        <w:ind w:left="0"/>
        <w:rPr>
          <w:rFonts w:ascii="Arial" w:hAnsi="Arial" w:cs="Arial"/>
          <w:color w:val="auto"/>
          <w:sz w:val="24"/>
          <w:highlight w:val="cyan"/>
        </w:rPr>
      </w:pPr>
      <w:r w:rsidRPr="00501AB4">
        <w:rPr>
          <w:rFonts w:ascii="Arial" w:hAnsi="Arial" w:cs="Arial"/>
          <w:color w:val="auto"/>
          <w:sz w:val="24"/>
        </w:rPr>
        <w:t>Quando do pagamento, será efetuada a retenção tributária prevista na legislação aplicável.</w:t>
      </w:r>
    </w:p>
    <w:p w14:paraId="51C5CE71" w14:textId="77777777" w:rsidR="00677DF2" w:rsidRPr="00501AB4" w:rsidRDefault="00677DF2" w:rsidP="00501AB4">
      <w:pPr>
        <w:pStyle w:val="Expandido"/>
        <w:rPr>
          <w:rFonts w:ascii="Arial" w:hAnsi="Arial" w:cs="Arial"/>
          <w:color w:val="auto"/>
          <w:sz w:val="24"/>
        </w:rPr>
      </w:pPr>
    </w:p>
    <w:p w14:paraId="2C8D9E5E"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50014368" w14:textId="77777777" w:rsidR="00677DF2" w:rsidRPr="00501AB4" w:rsidRDefault="00677DF2" w:rsidP="00501AB4">
      <w:pPr>
        <w:ind w:left="1701"/>
        <w:jc w:val="both"/>
        <w:rPr>
          <w:rFonts w:ascii="Arial" w:hAnsi="Arial"/>
        </w:rPr>
      </w:pPr>
    </w:p>
    <w:p w14:paraId="5B83BCA7" w14:textId="77777777" w:rsidR="00677DF2" w:rsidRPr="00501AB4" w:rsidRDefault="00677DF2" w:rsidP="00501AB4">
      <w:pPr>
        <w:jc w:val="both"/>
        <w:rPr>
          <w:rFonts w:ascii="Arial" w:hAnsi="Arial"/>
        </w:rPr>
      </w:pPr>
      <w:r w:rsidRPr="00501AB4">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7E944A2" w14:textId="77777777" w:rsidR="00677DF2" w:rsidRPr="00501AB4" w:rsidRDefault="00677DF2" w:rsidP="00501AB4">
      <w:pPr>
        <w:pStyle w:val="Expandido"/>
        <w:rPr>
          <w:rFonts w:ascii="Arial" w:hAnsi="Arial" w:cs="Arial"/>
          <w:color w:val="auto"/>
          <w:sz w:val="24"/>
        </w:rPr>
      </w:pPr>
    </w:p>
    <w:p w14:paraId="7AFADF41" w14:textId="77777777" w:rsidR="00677DF2" w:rsidRPr="00501AB4" w:rsidRDefault="00677DF2" w:rsidP="00501AB4">
      <w:pPr>
        <w:pStyle w:val="Expandido"/>
        <w:ind w:left="0"/>
        <w:rPr>
          <w:rFonts w:ascii="Arial" w:hAnsi="Arial" w:cs="Arial"/>
          <w:color w:val="auto"/>
          <w:sz w:val="24"/>
        </w:rPr>
      </w:pPr>
      <w:r w:rsidRPr="00501AB4">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553A9BE" w14:textId="77777777" w:rsidR="00677DF2" w:rsidRPr="00501AB4" w:rsidRDefault="00677DF2" w:rsidP="00501AB4">
      <w:pPr>
        <w:ind w:left="1701"/>
        <w:jc w:val="both"/>
        <w:rPr>
          <w:rFonts w:ascii="Arial" w:hAnsi="Arial"/>
        </w:rPr>
      </w:pPr>
    </w:p>
    <w:p w14:paraId="75A38B81" w14:textId="77777777" w:rsidR="00677DF2" w:rsidRPr="00501AB4" w:rsidRDefault="00677DF2" w:rsidP="00501AB4">
      <w:pPr>
        <w:jc w:val="both"/>
        <w:rPr>
          <w:rFonts w:ascii="Arial" w:hAnsi="Arial"/>
        </w:rPr>
      </w:pPr>
      <w:r w:rsidRPr="00501AB4">
        <w:rPr>
          <w:rFonts w:ascii="Arial" w:hAnsi="Arial"/>
        </w:rPr>
        <w:t>Será indicada a retenção ou glosa no pagamento, proporcional à irregularidade verificada, sem prejuízo das sanções cabíveis, caso se constate que o Contratado:</w:t>
      </w:r>
    </w:p>
    <w:p w14:paraId="1E2BB785" w14:textId="77777777" w:rsidR="00677DF2" w:rsidRPr="00501AB4" w:rsidRDefault="00677DF2" w:rsidP="00501AB4">
      <w:pPr>
        <w:ind w:left="1701"/>
        <w:jc w:val="both"/>
        <w:rPr>
          <w:rFonts w:ascii="Arial" w:hAnsi="Arial"/>
        </w:rPr>
      </w:pPr>
    </w:p>
    <w:p w14:paraId="0E2C3346" w14:textId="77777777" w:rsidR="00677DF2" w:rsidRPr="00501AB4" w:rsidRDefault="00677DF2" w:rsidP="00501AB4">
      <w:pPr>
        <w:pStyle w:val="PargrafodaLista"/>
        <w:numPr>
          <w:ilvl w:val="0"/>
          <w:numId w:val="66"/>
        </w:numPr>
        <w:tabs>
          <w:tab w:val="left" w:pos="142"/>
          <w:tab w:val="left" w:pos="284"/>
          <w:tab w:val="left" w:pos="567"/>
        </w:tabs>
        <w:overflowPunct/>
        <w:autoSpaceDE/>
        <w:autoSpaceDN/>
        <w:adjustRightInd/>
        <w:contextualSpacing/>
        <w:jc w:val="both"/>
        <w:textAlignment w:val="auto"/>
        <w:rPr>
          <w:rFonts w:ascii="Arial" w:hAnsi="Arial" w:cs="Arial"/>
          <w:sz w:val="24"/>
          <w:szCs w:val="24"/>
        </w:rPr>
      </w:pPr>
      <w:r w:rsidRPr="00501AB4">
        <w:rPr>
          <w:rFonts w:ascii="Arial" w:hAnsi="Arial" w:cs="Arial"/>
          <w:sz w:val="24"/>
          <w:szCs w:val="24"/>
        </w:rPr>
        <w:t>Não produziu os resultados acordados,</w:t>
      </w:r>
    </w:p>
    <w:p w14:paraId="50B7C29F" w14:textId="77777777" w:rsidR="00677DF2" w:rsidRPr="00501AB4" w:rsidRDefault="00677DF2" w:rsidP="00501AB4">
      <w:pPr>
        <w:pStyle w:val="PargrafodaLista"/>
        <w:numPr>
          <w:ilvl w:val="0"/>
          <w:numId w:val="66"/>
        </w:numPr>
        <w:tabs>
          <w:tab w:val="left" w:pos="142"/>
          <w:tab w:val="left" w:pos="284"/>
        </w:tabs>
        <w:overflowPunct/>
        <w:autoSpaceDE/>
        <w:autoSpaceDN/>
        <w:adjustRightInd/>
        <w:contextualSpacing/>
        <w:jc w:val="both"/>
        <w:textAlignment w:val="auto"/>
        <w:rPr>
          <w:rFonts w:ascii="Arial" w:hAnsi="Arial" w:cs="Arial"/>
          <w:sz w:val="24"/>
          <w:szCs w:val="24"/>
        </w:rPr>
      </w:pPr>
      <w:r w:rsidRPr="00501AB4">
        <w:rPr>
          <w:rFonts w:ascii="Arial" w:hAnsi="Arial" w:cs="Arial"/>
          <w:sz w:val="24"/>
          <w:szCs w:val="24"/>
        </w:rPr>
        <w:lastRenderedPageBreak/>
        <w:t>Deixou de executar, ou não executou com a qualidade mínima exigida as atividades contratadas; ou</w:t>
      </w:r>
    </w:p>
    <w:p w14:paraId="34B21E76" w14:textId="77777777" w:rsidR="00677DF2" w:rsidRPr="00501AB4" w:rsidRDefault="00677DF2" w:rsidP="00501AB4">
      <w:pPr>
        <w:pStyle w:val="PargrafodaLista"/>
        <w:numPr>
          <w:ilvl w:val="0"/>
          <w:numId w:val="66"/>
        </w:numPr>
        <w:tabs>
          <w:tab w:val="left" w:pos="142"/>
          <w:tab w:val="left" w:pos="284"/>
        </w:tabs>
        <w:overflowPunct/>
        <w:autoSpaceDE/>
        <w:autoSpaceDN/>
        <w:adjustRightInd/>
        <w:contextualSpacing/>
        <w:jc w:val="both"/>
        <w:textAlignment w:val="auto"/>
        <w:rPr>
          <w:rFonts w:ascii="Arial" w:hAnsi="Arial" w:cs="Arial"/>
          <w:sz w:val="24"/>
          <w:szCs w:val="24"/>
        </w:rPr>
      </w:pPr>
      <w:r w:rsidRPr="00501AB4">
        <w:rPr>
          <w:rFonts w:ascii="Arial" w:hAnsi="Arial" w:cs="Arial"/>
          <w:sz w:val="24"/>
          <w:szCs w:val="24"/>
        </w:rPr>
        <w:t>Deixou de utilizar materiais e recursos humanos exigidos para a execução do serviço, ou os utilizou com qualidade ou quantidade inferior à demandada.</w:t>
      </w:r>
    </w:p>
    <w:p w14:paraId="30476065" w14:textId="77777777" w:rsidR="00677DF2" w:rsidRPr="00501AB4" w:rsidRDefault="00677DF2" w:rsidP="00501AB4">
      <w:pPr>
        <w:ind w:left="1701"/>
        <w:jc w:val="both"/>
        <w:rPr>
          <w:rFonts w:ascii="Arial" w:hAnsi="Arial"/>
        </w:rPr>
      </w:pPr>
    </w:p>
    <w:p w14:paraId="562818DF" w14:textId="30B720F1" w:rsidR="00677DF2" w:rsidRPr="00501AB4" w:rsidRDefault="00677DF2" w:rsidP="00501AB4">
      <w:pPr>
        <w:jc w:val="both"/>
        <w:rPr>
          <w:rFonts w:ascii="Arial" w:hAnsi="Arial"/>
        </w:rPr>
      </w:pPr>
      <w:r w:rsidRPr="00501AB4">
        <w:rPr>
          <w:rFonts w:ascii="Arial" w:hAnsi="Arial"/>
        </w:rPr>
        <w:t>Para fins de liquidação, o setor competente deve verificar se a Nota Fiscal ou Fatura apresentada expressa os elementos necessários e essenciais do documento, tais como:</w:t>
      </w:r>
    </w:p>
    <w:p w14:paraId="5B4EF668"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O prazo de validade;</w:t>
      </w:r>
    </w:p>
    <w:p w14:paraId="7F4FD3FC"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A data da emissão;</w:t>
      </w:r>
    </w:p>
    <w:p w14:paraId="34847371"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Os dados do contrato e do órgão contratante;</w:t>
      </w:r>
    </w:p>
    <w:p w14:paraId="584D8A7E"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O período respectivo de execução do contrato;</w:t>
      </w:r>
    </w:p>
    <w:p w14:paraId="31C6F8D0"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O valor a pagar; e</w:t>
      </w:r>
    </w:p>
    <w:p w14:paraId="394412C3" w14:textId="77777777" w:rsidR="00677DF2" w:rsidRPr="00501AB4" w:rsidRDefault="00677DF2" w:rsidP="00501AB4">
      <w:pPr>
        <w:pStyle w:val="PargrafodaLista"/>
        <w:numPr>
          <w:ilvl w:val="0"/>
          <w:numId w:val="67"/>
        </w:numPr>
        <w:tabs>
          <w:tab w:val="left" w:pos="567"/>
        </w:tabs>
        <w:overflowPunct/>
        <w:autoSpaceDE/>
        <w:autoSpaceDN/>
        <w:adjustRightInd/>
        <w:spacing w:line="280" w:lineRule="atLeast"/>
        <w:contextualSpacing/>
        <w:jc w:val="both"/>
        <w:textAlignment w:val="auto"/>
        <w:rPr>
          <w:rFonts w:ascii="Arial" w:hAnsi="Arial" w:cs="Arial"/>
          <w:sz w:val="24"/>
          <w:szCs w:val="24"/>
        </w:rPr>
      </w:pPr>
      <w:r w:rsidRPr="00501AB4">
        <w:rPr>
          <w:rFonts w:ascii="Arial" w:hAnsi="Arial" w:cs="Arial"/>
          <w:sz w:val="24"/>
          <w:szCs w:val="24"/>
        </w:rPr>
        <w:t>Eventual destaque do valor de retenções tributárias cabíveis.</w:t>
      </w:r>
    </w:p>
    <w:p w14:paraId="03909C75" w14:textId="77777777" w:rsidR="00677DF2" w:rsidRPr="00501AB4" w:rsidRDefault="00677DF2" w:rsidP="00501AB4">
      <w:pPr>
        <w:ind w:left="1701"/>
        <w:jc w:val="both"/>
        <w:rPr>
          <w:rFonts w:ascii="Arial" w:hAnsi="Arial"/>
        </w:rPr>
      </w:pPr>
    </w:p>
    <w:p w14:paraId="5DCEF145" w14:textId="77777777" w:rsidR="00677DF2" w:rsidRPr="00501AB4" w:rsidRDefault="00677DF2" w:rsidP="00501AB4">
      <w:pPr>
        <w:jc w:val="both"/>
        <w:rPr>
          <w:rFonts w:ascii="Arial" w:hAnsi="Arial"/>
        </w:rPr>
      </w:pPr>
      <w:r w:rsidRPr="00501AB4">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8FA8B08" w14:textId="77777777" w:rsidR="00677DF2" w:rsidRPr="00501AB4" w:rsidRDefault="00677DF2" w:rsidP="00501AB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501AB4">
        <w:t>Critério de reajuste e repactuação:</w:t>
      </w:r>
    </w:p>
    <w:p w14:paraId="3EB49975" w14:textId="77777777" w:rsidR="00677DF2" w:rsidRPr="00501AB4" w:rsidRDefault="00677DF2" w:rsidP="00380FCC">
      <w:pPr>
        <w:pStyle w:val="Tpico3"/>
        <w:numPr>
          <w:ilvl w:val="0"/>
          <w:numId w:val="0"/>
        </w:numPr>
        <w:suppressAutoHyphens w:val="0"/>
        <w:spacing w:before="240"/>
      </w:pPr>
      <w:r w:rsidRPr="00501AB4">
        <w:t>Índice de reajuste ou repactuação dos insumos</w:t>
      </w:r>
      <w:r w:rsidRPr="00501AB4">
        <w:rPr>
          <w:b w:val="0"/>
          <w:bCs w:val="0"/>
        </w:rPr>
        <w:t xml:space="preserve">  </w:t>
      </w:r>
    </w:p>
    <w:p w14:paraId="316FF88B" w14:textId="77777777" w:rsidR="00677DF2" w:rsidRPr="00501AB4" w:rsidRDefault="00677DF2" w:rsidP="00380FCC">
      <w:pPr>
        <w:pStyle w:val="Expandido"/>
        <w:ind w:left="0"/>
        <w:rPr>
          <w:rFonts w:ascii="Arial" w:hAnsi="Arial" w:cs="Arial"/>
          <w:color w:val="auto"/>
          <w:sz w:val="24"/>
        </w:rPr>
      </w:pPr>
      <w:r w:rsidRPr="00501AB4">
        <w:rPr>
          <w:rFonts w:ascii="Arial" w:hAnsi="Arial" w:cs="Arial"/>
          <w:color w:val="auto"/>
          <w:sz w:val="24"/>
        </w:rPr>
        <w:t>O índice a ser utilizado é o INPC (IBGE), que é adotado pela prefeitura como índice oficial para orientar os reajustes contratuais. Os preços inicialmente contratados são fixos e irreajustáveis no prazo de um ano contado da data do orçamento estimado anexo a este documento.</w:t>
      </w:r>
    </w:p>
    <w:p w14:paraId="0AA4FDAF" w14:textId="77777777" w:rsidR="00677DF2" w:rsidRPr="00501AB4" w:rsidRDefault="00677DF2"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501AB4">
        <w:t>Haverá Instrumento de Medição de Resultado?</w:t>
      </w:r>
    </w:p>
    <w:p w14:paraId="4B49431E" w14:textId="3330D639" w:rsidR="00677DF2" w:rsidRPr="00380FCC" w:rsidRDefault="00400206" w:rsidP="00D74977">
      <w:pPr>
        <w:rPr>
          <w:rFonts w:ascii="Arial" w:hAnsi="Arial"/>
          <w:color w:val="000000" w:themeColor="text1"/>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color w:val="000000" w:themeColor="text1"/>
        </w:rPr>
        <w:t xml:space="preserve"> Não     </w:t>
      </w:r>
    </w:p>
    <w:p w14:paraId="61A6AB36" w14:textId="77777777" w:rsidR="00677DF2" w:rsidRPr="00501AB4" w:rsidRDefault="00677DF2"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501AB4">
        <w:t>Haverá Remuneração Variável?</w:t>
      </w:r>
    </w:p>
    <w:p w14:paraId="050A675B" w14:textId="52030F55" w:rsidR="00677DF2" w:rsidRPr="00501AB4" w:rsidRDefault="00400206" w:rsidP="00677DF2">
      <w:pPr>
        <w:rPr>
          <w:rFonts w:ascii="Arial" w:hAnsi="Arial"/>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677DF2" w:rsidRPr="00501AB4">
            <w:rPr>
              <w:rFonts w:ascii="Segoe UI Symbol" w:eastAsia="MS Gothic" w:hAnsi="Segoe UI Symbol" w:cs="Segoe UI Symbol"/>
              <w:sz w:val="40"/>
            </w:rPr>
            <w:t>☒</w:t>
          </w:r>
        </w:sdtContent>
      </w:sdt>
      <w:r w:rsidR="00677DF2" w:rsidRPr="00501AB4">
        <w:rPr>
          <w:rFonts w:ascii="Arial" w:hAnsi="Arial"/>
        </w:rPr>
        <w:t xml:space="preserve"> Não      </w:t>
      </w:r>
    </w:p>
    <w:p w14:paraId="6BA13A12" w14:textId="77777777" w:rsidR="00677DF2" w:rsidRPr="00380FCC" w:rsidRDefault="00677DF2" w:rsidP="00677DF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 xml:space="preserve">Haverá a adoção do regime de conta vinculada?    </w:t>
      </w:r>
    </w:p>
    <w:p w14:paraId="233DB190" w14:textId="77777777" w:rsidR="00677DF2" w:rsidRPr="00380FCC" w:rsidRDefault="00400206" w:rsidP="00677DF2">
      <w:pPr>
        <w:rPr>
          <w:rFonts w:ascii="Arial" w:hAnsi="Arial"/>
          <w:sz w:val="22"/>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677DF2" w:rsidRPr="00380FCC">
            <w:rPr>
              <w:rFonts w:ascii="Segoe UI Symbol" w:eastAsia="MS Gothic" w:hAnsi="Segoe UI Symbol" w:cs="Segoe UI Symbol"/>
              <w:sz w:val="40"/>
            </w:rPr>
            <w:t>☐</w:t>
          </w:r>
        </w:sdtContent>
      </w:sdt>
      <w:r w:rsidR="00677DF2" w:rsidRPr="00380FCC">
        <w:rPr>
          <w:rFonts w:ascii="Arial" w:hAnsi="Arial"/>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677DF2" w:rsidRPr="00380FCC">
            <w:rPr>
              <w:rFonts w:ascii="Segoe UI Symbol" w:eastAsia="MS Gothic" w:hAnsi="Segoe UI Symbol" w:cs="Segoe UI Symbol"/>
              <w:sz w:val="40"/>
            </w:rPr>
            <w:t>☒</w:t>
          </w:r>
        </w:sdtContent>
      </w:sdt>
      <w:r w:rsidR="00677DF2" w:rsidRPr="00380FCC">
        <w:rPr>
          <w:rFonts w:ascii="Arial" w:hAnsi="Arial"/>
        </w:rPr>
        <w:t xml:space="preserve"> Não    </w:t>
      </w:r>
    </w:p>
    <w:p w14:paraId="06B827C5" w14:textId="77777777" w:rsidR="00677DF2" w:rsidRPr="00380FCC" w:rsidRDefault="00677DF2" w:rsidP="00380FC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 xml:space="preserve">Critério e prazo para recebimento provisório  </w:t>
      </w:r>
    </w:p>
    <w:p w14:paraId="61DA55F4" w14:textId="77777777" w:rsidR="00677DF2" w:rsidRPr="00380FCC" w:rsidRDefault="00677DF2" w:rsidP="00380FCC">
      <w:pPr>
        <w:pStyle w:val="Expandido"/>
        <w:ind w:left="0"/>
        <w:rPr>
          <w:rFonts w:ascii="Arial" w:hAnsi="Arial" w:cs="Arial"/>
          <w:color w:val="auto"/>
          <w:sz w:val="24"/>
        </w:rPr>
      </w:pPr>
      <w:r w:rsidRPr="00380FCC">
        <w:rPr>
          <w:rFonts w:ascii="Arial" w:hAnsi="Arial" w:cs="Arial"/>
          <w:color w:val="auto"/>
          <w:sz w:val="24"/>
        </w:rPr>
        <w:t xml:space="preserve">Provisoriamente, em até 15 (quinze) dias contados do término da execução, pelo fiscal do contrato, mediante lista de verificação que demonstre a conformidade da </w:t>
      </w:r>
      <w:r w:rsidRPr="00380FCC">
        <w:rPr>
          <w:rFonts w:ascii="Arial" w:hAnsi="Arial" w:cs="Arial"/>
          <w:color w:val="auto"/>
          <w:sz w:val="24"/>
        </w:rPr>
        <w:lastRenderedPageBreak/>
        <w:t>execução com as exigências de caráter técnico, conforme Art. 170, inc. I, a, do Decreto Municipal nº 8109/2023.</w:t>
      </w:r>
    </w:p>
    <w:p w14:paraId="102063FC" w14:textId="77777777" w:rsidR="00677DF2" w:rsidRPr="00380FCC" w:rsidRDefault="00677DF2" w:rsidP="00380FCC">
      <w:pPr>
        <w:pStyle w:val="Expandido"/>
        <w:rPr>
          <w:rFonts w:ascii="Arial" w:hAnsi="Arial" w:cs="Arial"/>
          <w:color w:val="auto"/>
          <w:sz w:val="24"/>
        </w:rPr>
      </w:pPr>
    </w:p>
    <w:p w14:paraId="45A87511" w14:textId="77777777" w:rsidR="00677DF2" w:rsidRPr="00380FCC" w:rsidRDefault="00677DF2" w:rsidP="00380FCC">
      <w:pPr>
        <w:pStyle w:val="Expandido"/>
        <w:ind w:left="0"/>
        <w:rPr>
          <w:rFonts w:ascii="Arial" w:hAnsi="Arial" w:cs="Arial"/>
          <w:color w:val="auto"/>
          <w:sz w:val="24"/>
        </w:rPr>
      </w:pPr>
      <w:r w:rsidRPr="00380FCC">
        <w:rPr>
          <w:rFonts w:ascii="Arial" w:hAnsi="Arial" w:cs="Arial"/>
          <w:color w:val="auto"/>
          <w:sz w:val="24"/>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6A9FE1B1" w14:textId="77777777" w:rsidR="00677DF2" w:rsidRPr="00380FCC" w:rsidRDefault="00677DF2" w:rsidP="00380FCC">
      <w:pPr>
        <w:pStyle w:val="Expandido"/>
        <w:rPr>
          <w:rFonts w:ascii="Arial" w:hAnsi="Arial" w:cs="Arial"/>
          <w:color w:val="auto"/>
          <w:sz w:val="24"/>
        </w:rPr>
      </w:pPr>
    </w:p>
    <w:p w14:paraId="12A23F4F" w14:textId="77777777" w:rsidR="00677DF2" w:rsidRPr="00380FCC" w:rsidRDefault="00677DF2" w:rsidP="00380FCC">
      <w:pPr>
        <w:pStyle w:val="Expandido"/>
        <w:ind w:left="0"/>
        <w:rPr>
          <w:rFonts w:ascii="Arial" w:hAnsi="Arial" w:cs="Arial"/>
          <w:color w:val="auto"/>
          <w:sz w:val="24"/>
        </w:rPr>
      </w:pPr>
      <w:r w:rsidRPr="00380FCC">
        <w:rPr>
          <w:rFonts w:ascii="Arial" w:hAnsi="Arial" w:cs="Arial"/>
          <w:color w:val="auto"/>
          <w:sz w:val="24"/>
        </w:rPr>
        <w:t>Uma etapa será considerada efetivamente concluída quando os serviços previstos para aquela etapa, no Cronograma Físico-Financeiro, estiverem executados em sua totalidade.</w:t>
      </w:r>
    </w:p>
    <w:p w14:paraId="60E6EB8F" w14:textId="77777777" w:rsidR="00AD1A18" w:rsidRPr="00380FCC" w:rsidRDefault="00AD1A18" w:rsidP="00380FCC">
      <w:pPr>
        <w:jc w:val="both"/>
        <w:rPr>
          <w:rFonts w:ascii="Arial" w:hAnsi="Arial"/>
        </w:rPr>
      </w:pPr>
    </w:p>
    <w:p w14:paraId="4F352504"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Contratado também apresentará, a cada medição, os documentos comprobatórios da procedência legal dos produtos e subprodutos florestais utilizados naquela etapa da execução contratual, quando for o caso.</w:t>
      </w:r>
    </w:p>
    <w:p w14:paraId="44D9F8BF" w14:textId="77777777" w:rsidR="00CD05A3" w:rsidRPr="00380FCC" w:rsidRDefault="00CD05A3" w:rsidP="00380FCC">
      <w:pPr>
        <w:pStyle w:val="Expandido"/>
        <w:rPr>
          <w:rFonts w:ascii="Arial" w:hAnsi="Arial" w:cs="Arial"/>
          <w:color w:val="auto"/>
          <w:sz w:val="24"/>
        </w:rPr>
      </w:pPr>
    </w:p>
    <w:p w14:paraId="79289F9C"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prazo para recebimento provisório será contado do recebimento de comunicação de cobrança oriunda do Contratado com a comprovação da prestação dos serviços a que se referem a parcela a ser paga.</w:t>
      </w:r>
    </w:p>
    <w:p w14:paraId="268016EA" w14:textId="77777777" w:rsidR="00CD05A3" w:rsidRPr="00380FCC" w:rsidRDefault="00CD05A3" w:rsidP="00380FCC">
      <w:pPr>
        <w:pStyle w:val="Expandido"/>
        <w:rPr>
          <w:rFonts w:ascii="Arial" w:hAnsi="Arial" w:cs="Arial"/>
          <w:color w:val="auto"/>
          <w:sz w:val="24"/>
        </w:rPr>
      </w:pPr>
    </w:p>
    <w:p w14:paraId="1AFBD093"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fiscal técnico do contrato realizará o recebimento provisório do objeto do contrato mediante termo detalhado que comprove o cumprimento das exigências de caráter técnico.</w:t>
      </w:r>
    </w:p>
    <w:p w14:paraId="497D4868" w14:textId="77777777" w:rsidR="00CD05A3" w:rsidRPr="00380FCC" w:rsidRDefault="00CD05A3" w:rsidP="00380FCC">
      <w:pPr>
        <w:pStyle w:val="Expandido"/>
        <w:rPr>
          <w:rFonts w:ascii="Arial" w:hAnsi="Arial" w:cs="Arial"/>
          <w:color w:val="auto"/>
          <w:sz w:val="24"/>
        </w:rPr>
      </w:pPr>
    </w:p>
    <w:p w14:paraId="664F8FAD"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fiscal administrativo do contrato realizará o recebimento provisório do objeto do contrato mediante termo detalhado que comprove o cumprimento das exigências de caráter administrativo.</w:t>
      </w:r>
    </w:p>
    <w:p w14:paraId="5D2A05BA" w14:textId="77777777" w:rsidR="00CD05A3" w:rsidRPr="00380FCC" w:rsidRDefault="00CD05A3" w:rsidP="00380FCC">
      <w:pPr>
        <w:pStyle w:val="Expandido"/>
        <w:ind w:left="0"/>
        <w:rPr>
          <w:rFonts w:ascii="Arial" w:hAnsi="Arial" w:cs="Arial"/>
          <w:color w:val="auto"/>
          <w:sz w:val="24"/>
        </w:rPr>
      </w:pPr>
    </w:p>
    <w:p w14:paraId="1547CE25" w14:textId="258E3F95"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fiscal setorial do contrato, quando houver, realizará o recebimento provisório sob o ponto de vista técnico e administrativo.</w:t>
      </w:r>
    </w:p>
    <w:p w14:paraId="6E28EBFE" w14:textId="77777777" w:rsidR="00CD05A3" w:rsidRPr="00380FCC" w:rsidRDefault="00CD05A3" w:rsidP="00380FCC">
      <w:pPr>
        <w:pStyle w:val="Expandido"/>
        <w:ind w:left="0"/>
        <w:rPr>
          <w:rFonts w:ascii="Arial" w:hAnsi="Arial" w:cs="Arial"/>
          <w:color w:val="auto"/>
          <w:sz w:val="24"/>
        </w:rPr>
      </w:pPr>
    </w:p>
    <w:p w14:paraId="12A33437" w14:textId="302A9F2A"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Para efeito de recebimento provisório, será considerado para fins de faturamento o período detalhado no cronograma físico financeiro.</w:t>
      </w:r>
    </w:p>
    <w:p w14:paraId="1541BFF8" w14:textId="77777777" w:rsidR="00CD05A3" w:rsidRPr="00380FCC" w:rsidRDefault="00CD05A3" w:rsidP="00380FCC">
      <w:pPr>
        <w:pStyle w:val="Expandido"/>
        <w:ind w:left="0"/>
        <w:rPr>
          <w:rFonts w:ascii="Arial" w:hAnsi="Arial" w:cs="Arial"/>
          <w:color w:val="auto"/>
          <w:sz w:val="24"/>
        </w:rPr>
      </w:pPr>
    </w:p>
    <w:p w14:paraId="7B2422DC" w14:textId="32F25208"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Ao final de cada período/evento de faturamento:</w:t>
      </w:r>
    </w:p>
    <w:p w14:paraId="345A4A2F" w14:textId="77777777" w:rsidR="00CD05A3" w:rsidRPr="00380FCC" w:rsidRDefault="00CD05A3" w:rsidP="00380FCC">
      <w:pPr>
        <w:pStyle w:val="Expandido"/>
        <w:rPr>
          <w:rFonts w:ascii="Arial" w:hAnsi="Arial" w:cs="Arial"/>
          <w:color w:val="auto"/>
          <w:sz w:val="24"/>
        </w:rPr>
      </w:pPr>
    </w:p>
    <w:p w14:paraId="06DCB516" w14:textId="77777777" w:rsidR="00CD05A3" w:rsidRPr="00380FCC" w:rsidRDefault="00CD05A3" w:rsidP="00380FCC">
      <w:pPr>
        <w:pStyle w:val="Expandido"/>
        <w:rPr>
          <w:rFonts w:ascii="Arial" w:hAnsi="Arial" w:cs="Arial"/>
          <w:color w:val="auto"/>
          <w:sz w:val="24"/>
        </w:rPr>
      </w:pPr>
      <w:r w:rsidRPr="00380FCC">
        <w:rPr>
          <w:rFonts w:ascii="Arial" w:hAnsi="Arial" w:cs="Arial"/>
          <w:color w:val="auto"/>
          <w:sz w:val="24"/>
        </w:rPr>
        <w:t>•</w:t>
      </w:r>
      <w:r w:rsidRPr="00380FCC">
        <w:rPr>
          <w:rFonts w:ascii="Arial" w:hAnsi="Arial" w:cs="Arial"/>
          <w:color w:val="auto"/>
          <w:sz w:val="24"/>
        </w:rPr>
        <w:tab/>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C1BAF75" w14:textId="77777777" w:rsidR="00CD05A3" w:rsidRPr="00380FCC" w:rsidRDefault="00CD05A3" w:rsidP="00380FCC">
      <w:pPr>
        <w:pStyle w:val="Expandido"/>
        <w:rPr>
          <w:rFonts w:ascii="Arial" w:hAnsi="Arial" w:cs="Arial"/>
          <w:color w:val="auto"/>
          <w:sz w:val="24"/>
        </w:rPr>
      </w:pPr>
    </w:p>
    <w:p w14:paraId="2D270AA0" w14:textId="77777777" w:rsidR="00CD05A3" w:rsidRPr="00380FCC" w:rsidRDefault="00CD05A3" w:rsidP="00380FCC">
      <w:pPr>
        <w:pStyle w:val="Expandido"/>
        <w:rPr>
          <w:rFonts w:ascii="Arial" w:hAnsi="Arial" w:cs="Arial"/>
          <w:color w:val="auto"/>
          <w:sz w:val="24"/>
        </w:rPr>
      </w:pPr>
      <w:r w:rsidRPr="00380FCC">
        <w:rPr>
          <w:rFonts w:ascii="Arial" w:hAnsi="Arial" w:cs="Arial"/>
          <w:color w:val="auto"/>
          <w:sz w:val="24"/>
        </w:rPr>
        <w:t>•</w:t>
      </w:r>
      <w:r w:rsidRPr="00380FCC">
        <w:rPr>
          <w:rFonts w:ascii="Arial" w:hAnsi="Arial" w:cs="Arial"/>
          <w:color w:val="auto"/>
          <w:sz w:val="24"/>
        </w:rPr>
        <w:tab/>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21F46D14" w14:textId="77777777" w:rsidR="00CD05A3" w:rsidRPr="00380FCC" w:rsidRDefault="00CD05A3" w:rsidP="00380FCC">
      <w:pPr>
        <w:pStyle w:val="Expandido"/>
        <w:ind w:left="0"/>
        <w:rPr>
          <w:rFonts w:ascii="Arial" w:hAnsi="Arial" w:cs="Arial"/>
          <w:color w:val="auto"/>
          <w:sz w:val="24"/>
        </w:rPr>
      </w:pPr>
    </w:p>
    <w:p w14:paraId="27529FEB" w14:textId="166E5660"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lastRenderedPageBreak/>
        <w:t>Será considerado como ocorrido o recebimento provisório com a entrega do termo detalhado ou, em havendo mais de um a ser feito, com a entrega do último.</w:t>
      </w:r>
    </w:p>
    <w:p w14:paraId="38DBB975" w14:textId="77777777" w:rsidR="00CD05A3" w:rsidRPr="00380FCC" w:rsidRDefault="00CD05A3" w:rsidP="00380FCC">
      <w:pPr>
        <w:pStyle w:val="Expandido"/>
        <w:ind w:left="0"/>
        <w:rPr>
          <w:rFonts w:ascii="Arial" w:hAnsi="Arial" w:cs="Arial"/>
          <w:color w:val="auto"/>
          <w:sz w:val="24"/>
        </w:rPr>
      </w:pPr>
    </w:p>
    <w:p w14:paraId="1B47F057" w14:textId="390967B1"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CA1F1D3" w14:textId="77777777" w:rsidR="00677DF2" w:rsidRPr="00380FCC" w:rsidRDefault="00677DF2" w:rsidP="00380FCC">
      <w:pPr>
        <w:jc w:val="both"/>
        <w:rPr>
          <w:rFonts w:ascii="Arial" w:hAnsi="Arial"/>
        </w:rPr>
      </w:pPr>
    </w:p>
    <w:p w14:paraId="3245374E"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A fiscalização não efetuará o ateste da última e/ou única medição de serviços até que sejam sanadas todas as eventuais pendências que possam vir a ser apontadas no recebimento provisório.</w:t>
      </w:r>
    </w:p>
    <w:p w14:paraId="24677D03" w14:textId="77777777" w:rsidR="00CD05A3" w:rsidRPr="00380FCC" w:rsidRDefault="00CD05A3" w:rsidP="00380FCC">
      <w:pPr>
        <w:pStyle w:val="Expandido"/>
        <w:rPr>
          <w:rFonts w:ascii="Arial" w:hAnsi="Arial" w:cs="Arial"/>
          <w:color w:val="auto"/>
          <w:sz w:val="24"/>
        </w:rPr>
      </w:pPr>
    </w:p>
    <w:p w14:paraId="31338F1E"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 recebimento provisório também ficará sujeito, quando cabível, à conclusão de todos os testes de campo e à entrega dos Manuais e Instruções exigíveis.</w:t>
      </w:r>
    </w:p>
    <w:p w14:paraId="22064020" w14:textId="77777777" w:rsidR="00CD05A3" w:rsidRPr="00380FCC" w:rsidRDefault="00CD05A3" w:rsidP="00380FCC">
      <w:pPr>
        <w:pStyle w:val="Expandido"/>
        <w:rPr>
          <w:rFonts w:ascii="Arial" w:hAnsi="Arial" w:cs="Arial"/>
          <w:color w:val="auto"/>
          <w:sz w:val="24"/>
        </w:rPr>
      </w:pPr>
    </w:p>
    <w:p w14:paraId="64D6D760"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Os serviços poderão ser rejeitados, no todo ou em parte, quando em desacordo com as especificações constantes neste Termo de Referência e na proposta, sem prejuízo da aplicação das penalidades.</w:t>
      </w:r>
    </w:p>
    <w:p w14:paraId="21117038" w14:textId="77777777" w:rsidR="00CD05A3" w:rsidRPr="00380FCC" w:rsidRDefault="00CD05A3" w:rsidP="00380FCC">
      <w:pPr>
        <w:pStyle w:val="Expandido"/>
        <w:rPr>
          <w:rFonts w:ascii="Arial" w:hAnsi="Arial" w:cs="Arial"/>
          <w:color w:val="auto"/>
          <w:sz w:val="24"/>
        </w:rPr>
      </w:pPr>
    </w:p>
    <w:p w14:paraId="350ACEDD"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62D7DE5" w14:textId="77777777" w:rsidR="00CD05A3" w:rsidRPr="00380FCC" w:rsidRDefault="00CD05A3" w:rsidP="00380FCC">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 xml:space="preserve">Critério e prazo para recebimento definitivo  </w:t>
      </w:r>
    </w:p>
    <w:p w14:paraId="25F02086" w14:textId="0A51C25C"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Definitivamente, em até 90 (noventa) dias contados do recebimento provisório, por comissão formada pelos fiscais do contrato, por meio de lista de verificação que demonstre o atendimento de todas as exigências contratuais, conforme Art. 170, inc. I, b, do Decreto Municipal nº 8109/2023.</w:t>
      </w:r>
    </w:p>
    <w:p w14:paraId="23F04C14" w14:textId="77777777" w:rsidR="00677DF2" w:rsidRPr="00380FCC" w:rsidRDefault="00677DF2" w:rsidP="00380FCC">
      <w:pPr>
        <w:jc w:val="both"/>
        <w:rPr>
          <w:rFonts w:ascii="Arial" w:hAnsi="Arial"/>
        </w:rPr>
      </w:pPr>
    </w:p>
    <w:p w14:paraId="4C13FAB8" w14:textId="77777777" w:rsidR="00CD05A3" w:rsidRPr="00380FCC" w:rsidRDefault="00CD05A3" w:rsidP="00380FCC">
      <w:pPr>
        <w:pStyle w:val="Expandido"/>
        <w:numPr>
          <w:ilvl w:val="0"/>
          <w:numId w:val="52"/>
        </w:numPr>
        <w:rPr>
          <w:rFonts w:ascii="Arial" w:hAnsi="Arial" w:cs="Arial"/>
          <w:color w:val="auto"/>
          <w:sz w:val="24"/>
        </w:rPr>
      </w:pPr>
      <w:r w:rsidRPr="00380FCC">
        <w:rPr>
          <w:rFonts w:ascii="Arial" w:hAnsi="Arial" w:cs="Arial"/>
          <w:color w:val="auto"/>
          <w:sz w:val="24"/>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35863D69" w14:textId="77777777" w:rsidR="00CD05A3" w:rsidRPr="00380FCC" w:rsidRDefault="00CD05A3" w:rsidP="00380FCC">
      <w:pPr>
        <w:pStyle w:val="Expandido"/>
        <w:rPr>
          <w:rFonts w:ascii="Arial" w:hAnsi="Arial" w:cs="Arial"/>
          <w:color w:val="auto"/>
          <w:sz w:val="24"/>
        </w:rPr>
      </w:pPr>
    </w:p>
    <w:p w14:paraId="79EEB371" w14:textId="77777777" w:rsidR="00CD05A3" w:rsidRPr="00380FCC" w:rsidRDefault="00CD05A3" w:rsidP="00380FCC">
      <w:pPr>
        <w:pStyle w:val="Expandido"/>
        <w:numPr>
          <w:ilvl w:val="0"/>
          <w:numId w:val="52"/>
        </w:numPr>
        <w:rPr>
          <w:rFonts w:ascii="Arial" w:hAnsi="Arial" w:cs="Arial"/>
          <w:color w:val="auto"/>
          <w:sz w:val="24"/>
        </w:rPr>
      </w:pPr>
      <w:r w:rsidRPr="00380FCC">
        <w:rPr>
          <w:rFonts w:ascii="Arial" w:hAnsi="Arial" w:cs="Arial"/>
          <w:color w:val="auto"/>
          <w:sz w:val="24"/>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566EF22" w14:textId="77777777" w:rsidR="00CD05A3" w:rsidRPr="00380FCC" w:rsidRDefault="00CD05A3" w:rsidP="00380FCC">
      <w:pPr>
        <w:pStyle w:val="Expandido"/>
        <w:rPr>
          <w:rFonts w:ascii="Arial" w:hAnsi="Arial" w:cs="Arial"/>
          <w:color w:val="auto"/>
          <w:sz w:val="24"/>
        </w:rPr>
      </w:pPr>
    </w:p>
    <w:p w14:paraId="68F0D992" w14:textId="77777777" w:rsidR="00CD05A3" w:rsidRPr="00380FCC" w:rsidRDefault="00CD05A3" w:rsidP="00380FCC">
      <w:pPr>
        <w:pStyle w:val="Expandido"/>
        <w:numPr>
          <w:ilvl w:val="0"/>
          <w:numId w:val="52"/>
        </w:numPr>
        <w:rPr>
          <w:rFonts w:ascii="Arial" w:hAnsi="Arial" w:cs="Arial"/>
          <w:color w:val="auto"/>
          <w:sz w:val="24"/>
        </w:rPr>
      </w:pPr>
      <w:r w:rsidRPr="00380FCC">
        <w:rPr>
          <w:rFonts w:ascii="Arial" w:hAnsi="Arial" w:cs="Arial"/>
          <w:color w:val="auto"/>
          <w:sz w:val="24"/>
        </w:rPr>
        <w:lastRenderedPageBreak/>
        <w:t>Emitir Termo Detalhado para efeito de recebimento definitivo dos serviços prestados, com base nos relatórios e documentações apresentadas; e</w:t>
      </w:r>
    </w:p>
    <w:p w14:paraId="7AD7974B" w14:textId="77777777" w:rsidR="00CD05A3" w:rsidRPr="00380FCC" w:rsidRDefault="00CD05A3" w:rsidP="00380FCC">
      <w:pPr>
        <w:pStyle w:val="Expandido"/>
        <w:rPr>
          <w:rFonts w:ascii="Arial" w:hAnsi="Arial" w:cs="Arial"/>
          <w:color w:val="auto"/>
          <w:sz w:val="24"/>
        </w:rPr>
      </w:pPr>
    </w:p>
    <w:p w14:paraId="516794C9" w14:textId="48E78D75" w:rsidR="00CD05A3" w:rsidRPr="00380FCC" w:rsidRDefault="00CD05A3" w:rsidP="00380FCC">
      <w:pPr>
        <w:pStyle w:val="Expandido"/>
        <w:numPr>
          <w:ilvl w:val="0"/>
          <w:numId w:val="52"/>
        </w:numPr>
        <w:rPr>
          <w:rFonts w:ascii="Arial" w:hAnsi="Arial" w:cs="Arial"/>
          <w:color w:val="auto"/>
          <w:sz w:val="24"/>
        </w:rPr>
      </w:pPr>
      <w:r w:rsidRPr="00380FCC">
        <w:rPr>
          <w:rFonts w:ascii="Arial" w:hAnsi="Arial" w:cs="Arial"/>
          <w:color w:val="auto"/>
          <w:sz w:val="24"/>
        </w:rPr>
        <w:t>Comunicar a empresa para que emita a Nota Fiscal ou Fatura, com o valor exato dimensionado pela fiscalização.</w:t>
      </w:r>
    </w:p>
    <w:p w14:paraId="0DC3B6F1" w14:textId="77777777" w:rsidR="00CD05A3" w:rsidRPr="00380FCC" w:rsidRDefault="00CD05A3" w:rsidP="00380FCC">
      <w:pPr>
        <w:pStyle w:val="Expandido"/>
        <w:rPr>
          <w:rFonts w:ascii="Arial" w:hAnsi="Arial" w:cs="Arial"/>
          <w:color w:val="auto"/>
          <w:sz w:val="24"/>
        </w:rPr>
      </w:pPr>
    </w:p>
    <w:p w14:paraId="284DFFD0" w14:textId="77777777" w:rsidR="00CD05A3" w:rsidRPr="00380FCC" w:rsidRDefault="00CD05A3" w:rsidP="00380FCC">
      <w:pPr>
        <w:pStyle w:val="Expandido"/>
        <w:numPr>
          <w:ilvl w:val="0"/>
          <w:numId w:val="52"/>
        </w:numPr>
        <w:rPr>
          <w:rFonts w:ascii="Arial" w:hAnsi="Arial" w:cs="Arial"/>
          <w:color w:val="auto"/>
          <w:sz w:val="24"/>
        </w:rPr>
      </w:pPr>
      <w:r w:rsidRPr="00380FCC">
        <w:rPr>
          <w:rFonts w:ascii="Arial" w:hAnsi="Arial" w:cs="Arial"/>
          <w:color w:val="auto"/>
          <w:sz w:val="24"/>
        </w:rPr>
        <w:t>Enviar a documentação pertinente ao setor de contratos para a formalização dos procedimentos de liquidação e pagamento, no valor dimensionado pela fiscalização e gestão.</w:t>
      </w:r>
    </w:p>
    <w:p w14:paraId="1A3E479C" w14:textId="77777777" w:rsidR="00677DF2" w:rsidRPr="00380FCC" w:rsidRDefault="00677DF2" w:rsidP="00380FCC">
      <w:pPr>
        <w:jc w:val="both"/>
        <w:rPr>
          <w:rFonts w:ascii="Arial" w:hAnsi="Arial"/>
        </w:rPr>
      </w:pPr>
    </w:p>
    <w:p w14:paraId="661673D0"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0665DBC4" w14:textId="77777777" w:rsidR="00CD05A3" w:rsidRPr="00380FCC" w:rsidRDefault="00CD05A3" w:rsidP="00380FCC">
      <w:pPr>
        <w:pStyle w:val="Expandido"/>
        <w:rPr>
          <w:rFonts w:ascii="Arial" w:hAnsi="Arial" w:cs="Arial"/>
          <w:color w:val="auto"/>
          <w:sz w:val="24"/>
        </w:rPr>
      </w:pPr>
    </w:p>
    <w:p w14:paraId="0CACA295" w14:textId="77777777" w:rsidR="00CD05A3" w:rsidRPr="00380FCC" w:rsidRDefault="00CD05A3" w:rsidP="00380FCC">
      <w:pPr>
        <w:pStyle w:val="Expandido"/>
        <w:ind w:left="0"/>
        <w:rPr>
          <w:rFonts w:ascii="Arial" w:hAnsi="Arial" w:cs="Arial"/>
          <w:color w:val="auto"/>
          <w:sz w:val="24"/>
        </w:rPr>
      </w:pPr>
      <w:r w:rsidRPr="00380FCC">
        <w:rPr>
          <w:rFonts w:ascii="Arial" w:hAnsi="Arial" w:cs="Arial"/>
          <w:color w:val="auto"/>
          <w:sz w:val="24"/>
        </w:rPr>
        <w:t>Nenhum prazo de recebimento ocorrerá enquanto pendente a solução, pelo Contratado, de inconsistências verificadas na execução do objeto ou no instrumento de cobrança.</w:t>
      </w:r>
    </w:p>
    <w:p w14:paraId="55E5E054" w14:textId="77777777" w:rsidR="00CD05A3" w:rsidRPr="00380FCC" w:rsidRDefault="00CD05A3" w:rsidP="00380FCC">
      <w:pPr>
        <w:pStyle w:val="Expandido"/>
        <w:rPr>
          <w:rFonts w:ascii="Arial" w:hAnsi="Arial" w:cs="Arial"/>
          <w:color w:val="auto"/>
          <w:sz w:val="24"/>
        </w:rPr>
      </w:pPr>
    </w:p>
    <w:p w14:paraId="6EDBEB2D" w14:textId="77777777" w:rsidR="00CD05A3" w:rsidRPr="00380FCC" w:rsidRDefault="00CD05A3" w:rsidP="00380FCC">
      <w:pPr>
        <w:pStyle w:val="Expandido"/>
        <w:ind w:left="0"/>
        <w:rPr>
          <w:rFonts w:ascii="Arial" w:hAnsi="Arial" w:cs="Arial"/>
          <w:i/>
          <w:color w:val="auto"/>
          <w:sz w:val="24"/>
        </w:rPr>
      </w:pPr>
      <w:r w:rsidRPr="00380FCC">
        <w:rPr>
          <w:rFonts w:ascii="Arial" w:hAnsi="Arial" w:cs="Arial"/>
          <w:color w:val="auto"/>
          <w:sz w:val="24"/>
        </w:rPr>
        <w:t>O recebimento provisório ou definitivo não excluirá a responsabilidade civil pela solidez e pela segurança do serviço nem a responsabilidade ético-profissional pela perfeita execução do contrato.</w:t>
      </w:r>
    </w:p>
    <w:p w14:paraId="065FE1C7" w14:textId="77777777" w:rsidR="00C90057" w:rsidRPr="00380FCC" w:rsidRDefault="00C90057" w:rsidP="00C90057">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380FCC">
        <w:rPr>
          <w:color w:val="auto"/>
        </w:rPr>
        <w:t xml:space="preserve">É UMA CONTRATAÇÃO DIRETA?   </w:t>
      </w:r>
    </w:p>
    <w:p w14:paraId="27655055" w14:textId="77777777" w:rsidR="00C90057" w:rsidRPr="00380FCC" w:rsidRDefault="00400206" w:rsidP="00C90057">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Não  </w:t>
      </w:r>
    </w:p>
    <w:p w14:paraId="74C799D4" w14:textId="77777777" w:rsidR="00C90057" w:rsidRPr="00380FCC" w:rsidRDefault="00C90057" w:rsidP="00C90057">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380FCC">
        <w:rPr>
          <w:color w:val="auto"/>
        </w:rPr>
        <w:t>EXISTE A NECESSIDADE DE ELABORAR UM EDITAL DE SELEÇÃO?</w:t>
      </w:r>
    </w:p>
    <w:p w14:paraId="286548C3" w14:textId="77777777" w:rsidR="00C90057" w:rsidRDefault="00400206" w:rsidP="00C90057">
      <w:sdt>
        <w:sdtPr>
          <w:rPr>
            <w:rFonts w:ascii="Arial" w:eastAsia="MS Gothic" w:hAnsi="Arial"/>
            <w:sz w:val="40"/>
          </w:rPr>
          <w:id w:val="382535016"/>
          <w14:checkbox>
            <w14:checked w14:val="1"/>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Não</w:t>
      </w:r>
    </w:p>
    <w:p w14:paraId="3F035E01" w14:textId="77777777" w:rsidR="00C90057" w:rsidRPr="00380FCC" w:rsidRDefault="00C90057" w:rsidP="00C9005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Rito de seleção</w:t>
      </w:r>
    </w:p>
    <w:p w14:paraId="7F3A1125" w14:textId="77777777" w:rsidR="00C90057" w:rsidRPr="00380FCC" w:rsidRDefault="00400206" w:rsidP="00C90057">
      <w:pPr>
        <w:tabs>
          <w:tab w:val="left" w:pos="2772"/>
        </w:tabs>
        <w:spacing w:before="240" w:after="240" w:line="288" w:lineRule="auto"/>
        <w:rPr>
          <w:rFonts w:ascii="Arial" w:hAnsi="Arial"/>
          <w:sz w:val="22"/>
        </w:rPr>
      </w:pPr>
      <w:sdt>
        <w:sdtPr>
          <w:rPr>
            <w:rFonts w:ascii="Arial" w:hAnsi="Arial"/>
          </w:rPr>
          <w:alias w:val="9.1. Modalidade de licitação ou Contratação Direta"/>
          <w:tag w:val="9.1. Modalidade de licitação ou Contratação Direta"/>
          <w:id w:val="1122655159"/>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C90057" w:rsidRPr="00380FCC">
            <w:rPr>
              <w:rFonts w:ascii="Arial" w:hAnsi="Arial"/>
            </w:rPr>
            <w:t>Concorrência</w:t>
          </w:r>
        </w:sdtContent>
      </w:sdt>
      <w:r w:rsidR="00C90057" w:rsidRPr="00380FCC">
        <w:rPr>
          <w:rFonts w:ascii="Arial" w:hAnsi="Arial"/>
        </w:rPr>
        <w:t xml:space="preserve">   </w:t>
      </w:r>
    </w:p>
    <w:p w14:paraId="4105222D" w14:textId="77777777" w:rsidR="00C90057" w:rsidRPr="00380FCC" w:rsidRDefault="00C90057" w:rsidP="00C90057">
      <w:pPr>
        <w:pStyle w:val="Tpico3"/>
        <w:numPr>
          <w:ilvl w:val="0"/>
          <w:numId w:val="0"/>
        </w:numPr>
        <w:suppressAutoHyphens w:val="0"/>
      </w:pPr>
      <w:r w:rsidRPr="00380FCC">
        <w:t xml:space="preserve">Forma da seleção </w:t>
      </w:r>
    </w:p>
    <w:p w14:paraId="7CFCE5AC" w14:textId="77777777" w:rsidR="00C90057" w:rsidRPr="00380FCC" w:rsidRDefault="00400206" w:rsidP="00C90057">
      <w:pPr>
        <w:rPr>
          <w:rFonts w:ascii="Arial" w:hAnsi="Arial"/>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Eletrônica </w:t>
      </w:r>
    </w:p>
    <w:p w14:paraId="77C9D234" w14:textId="77777777" w:rsidR="00C90057" w:rsidRPr="00380FCC" w:rsidRDefault="00C90057" w:rsidP="00C90057">
      <w:pPr>
        <w:pStyle w:val="Tpico3"/>
        <w:numPr>
          <w:ilvl w:val="0"/>
          <w:numId w:val="0"/>
        </w:numPr>
        <w:suppressAutoHyphens w:val="0"/>
      </w:pPr>
      <w:r w:rsidRPr="00380FCC">
        <w:t>Local do certame:</w:t>
      </w:r>
      <w:r w:rsidRPr="00380FCC">
        <w:rPr>
          <w:b w:val="0"/>
          <w:bCs w:val="0"/>
        </w:rPr>
        <w:t xml:space="preserve">  </w:t>
      </w:r>
    </w:p>
    <w:p w14:paraId="14920955" w14:textId="77777777" w:rsidR="00C90057" w:rsidRPr="00380FCC" w:rsidRDefault="00C90057" w:rsidP="00C90057">
      <w:pPr>
        <w:pStyle w:val="Tpico3"/>
        <w:numPr>
          <w:ilvl w:val="0"/>
          <w:numId w:val="0"/>
        </w:numPr>
        <w:tabs>
          <w:tab w:val="left" w:pos="720"/>
        </w:tabs>
        <w:spacing w:before="240"/>
      </w:pPr>
      <w:r w:rsidRPr="00380FCC">
        <w:rPr>
          <w:b w:val="0"/>
          <w:bCs w:val="0"/>
          <w:iCs w:val="0"/>
        </w:rPr>
        <w:t>Plataforma BLL (www.bll.org.br).</w:t>
      </w:r>
    </w:p>
    <w:p w14:paraId="38CFBE45" w14:textId="77777777" w:rsidR="00C90057" w:rsidRPr="00380FCC" w:rsidRDefault="00C90057" w:rsidP="00C90057">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380FCC">
        <w:lastRenderedPageBreak/>
        <w:t>Critério de julgamento</w:t>
      </w:r>
    </w:p>
    <w:p w14:paraId="5F8DD673" w14:textId="14C3266D" w:rsidR="00677DF2" w:rsidRPr="00380FCC" w:rsidRDefault="00400206" w:rsidP="00C90057">
      <w:pPr>
        <w:rPr>
          <w:rFonts w:ascii="Arial" w:hAnsi="Arial"/>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C90057" w:rsidRPr="00380FCC">
            <w:rPr>
              <w:rFonts w:ascii="Arial" w:hAnsi="Arial"/>
            </w:rPr>
            <w:t>Menor preço</w:t>
          </w:r>
        </w:sdtContent>
      </w:sdt>
      <w:r w:rsidR="00C90057" w:rsidRPr="00380FCC">
        <w:rPr>
          <w:rFonts w:ascii="Arial" w:hAnsi="Arial"/>
        </w:rPr>
        <w:t xml:space="preserve">  </w:t>
      </w:r>
    </w:p>
    <w:p w14:paraId="2575C2F5" w14:textId="77777777" w:rsidR="00C90057" w:rsidRPr="00380FCC" w:rsidRDefault="00C90057" w:rsidP="00C90057">
      <w:pPr>
        <w:pStyle w:val="Tpico3"/>
        <w:numPr>
          <w:ilvl w:val="0"/>
          <w:numId w:val="0"/>
        </w:numPr>
        <w:suppressAutoHyphens w:val="0"/>
      </w:pPr>
      <w:r w:rsidRPr="00380FCC">
        <w:t xml:space="preserve">A contratação será global, por lotes de itens, ou por itens  </w:t>
      </w:r>
    </w:p>
    <w:p w14:paraId="31C500F4" w14:textId="77777777" w:rsidR="00C90057" w:rsidRPr="00380FCC" w:rsidRDefault="00400206" w:rsidP="00C90057">
      <w:pPr>
        <w:spacing w:before="24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Por itens</w:t>
      </w:r>
    </w:p>
    <w:p w14:paraId="2AE88660" w14:textId="77777777" w:rsidR="00C90057" w:rsidRPr="00380FCC" w:rsidRDefault="00C90057" w:rsidP="00C9005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Modo de disputa</w:t>
      </w:r>
    </w:p>
    <w:p w14:paraId="3577CAF2" w14:textId="77777777" w:rsidR="00C90057" w:rsidRPr="00380FCC" w:rsidRDefault="00400206" w:rsidP="00C90057">
      <w:pPr>
        <w:spacing w:before="240" w:after="240" w:line="288" w:lineRule="auto"/>
        <w:rPr>
          <w:rStyle w:val="cf01"/>
          <w:rFonts w:ascii="Arial" w:hAnsi="Arial" w:cs="Arial"/>
          <w:sz w:val="22"/>
          <w:szCs w:val="24"/>
        </w:rPr>
      </w:pPr>
      <w:sdt>
        <w:sdtPr>
          <w:rPr>
            <w:rFonts w:ascii="Arial" w:hAnsi="Arial" w:cs="Segoe UI"/>
            <w:sz w:val="18"/>
            <w:szCs w:val="18"/>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rPr>
            <w:sz w:val="24"/>
            <w:szCs w:val="24"/>
          </w:rPr>
        </w:sdtEndPr>
        <w:sdtContent>
          <w:r w:rsidR="00C90057" w:rsidRPr="00380FCC">
            <w:rPr>
              <w:rFonts w:ascii="Arial" w:hAnsi="Arial"/>
            </w:rPr>
            <w:t>Aberto</w:t>
          </w:r>
        </w:sdtContent>
      </w:sdt>
      <w:r w:rsidR="00C90057" w:rsidRPr="00380FCC">
        <w:rPr>
          <w:rFonts w:ascii="Arial" w:hAnsi="Arial"/>
        </w:rPr>
        <w:t xml:space="preserve">   </w:t>
      </w:r>
    </w:p>
    <w:p w14:paraId="08E4A811" w14:textId="77777777" w:rsidR="00C90057" w:rsidRPr="00380FCC" w:rsidRDefault="00C90057"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380FCC">
        <w:t xml:space="preserve">Haverá antecipação da habilitação? </w:t>
      </w:r>
      <w:r w:rsidRPr="00380FCC">
        <w:rPr>
          <w:b w:val="0"/>
          <w:bCs w:val="0"/>
        </w:rPr>
        <w:t xml:space="preserve"> </w:t>
      </w:r>
    </w:p>
    <w:p w14:paraId="47104986" w14:textId="77777777" w:rsidR="00C90057" w:rsidRPr="00380FCC" w:rsidRDefault="00400206" w:rsidP="00C90057">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C90057" w:rsidRPr="00380FCC">
            <w:rPr>
              <w:rFonts w:ascii="Segoe UI Symbol" w:eastAsia="MS Gothic" w:hAnsi="Segoe UI Symbol" w:cs="Segoe UI Symbol"/>
              <w:sz w:val="40"/>
            </w:rPr>
            <w:t>☒</w:t>
          </w:r>
        </w:sdtContent>
      </w:sdt>
      <w:r w:rsidR="00C90057" w:rsidRPr="00380FCC">
        <w:rPr>
          <w:rFonts w:ascii="Arial" w:hAnsi="Arial"/>
        </w:rPr>
        <w:t xml:space="preserve"> Não, rito procedimental comum  </w:t>
      </w:r>
    </w:p>
    <w:p w14:paraId="1AC60A51" w14:textId="77777777" w:rsidR="00C90057" w:rsidRPr="00380FCC" w:rsidRDefault="00C90057" w:rsidP="00C9005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80FCC">
        <w:t xml:space="preserve">Benefícios </w:t>
      </w:r>
      <w:bookmarkStart w:id="57" w:name="_Hlk115710411"/>
      <w:r w:rsidRPr="00380FCC">
        <w:t>para Micro e Pequenas Empresas - MPE</w:t>
      </w:r>
      <w:bookmarkEnd w:id="57"/>
    </w:p>
    <w:p w14:paraId="3A869646" w14:textId="77777777" w:rsidR="00C90057" w:rsidRPr="00380FCC" w:rsidRDefault="00400206" w:rsidP="00C90057">
      <w:pPr>
        <w:spacing w:before="240" w:after="240" w:line="288" w:lineRule="auto"/>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C90057" w:rsidRPr="00380FCC">
            <w:rPr>
              <w:rFonts w:ascii="Arial" w:hAnsi="Arial"/>
            </w:rPr>
            <w:t>Desempate ficto, prazo para regularidade fiscal e direito de preferência</w:t>
          </w:r>
        </w:sdtContent>
      </w:sdt>
      <w:r w:rsidR="00C90057" w:rsidRPr="00380FCC">
        <w:rPr>
          <w:rFonts w:ascii="Arial" w:hAnsi="Arial"/>
        </w:rPr>
        <w:t xml:space="preserve">   </w:t>
      </w:r>
    </w:p>
    <w:p w14:paraId="7A51EC6B" w14:textId="77777777" w:rsidR="00EF72BC" w:rsidRPr="00380FCC" w:rsidRDefault="00EF72BC"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120"/>
      </w:pPr>
      <w:r w:rsidRPr="00380FCC">
        <w:t>Exigências específicas para a fase de proposta</w:t>
      </w:r>
    </w:p>
    <w:p w14:paraId="33E7C4DA" w14:textId="77777777" w:rsidR="00EF72BC" w:rsidRPr="00380FCC" w:rsidRDefault="00400206" w:rsidP="00EF72BC">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Não se aplica o item  </w:t>
      </w:r>
    </w:p>
    <w:p w14:paraId="74451829" w14:textId="77777777" w:rsidR="00EF72BC" w:rsidRPr="00380FCC" w:rsidRDefault="00EF72BC" w:rsidP="00380FCC">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380FCC">
        <w:t xml:space="preserve">Exigências específicas para a fase de habilitação   </w:t>
      </w:r>
    </w:p>
    <w:p w14:paraId="19BCC460" w14:textId="77777777" w:rsidR="00EF72BC" w:rsidRPr="00380FCC" w:rsidRDefault="00400206" w:rsidP="00380FCC">
      <w:pPr>
        <w:rPr>
          <w:rFonts w:ascii="Arial" w:hAnsi="Arial"/>
          <w:color w:val="000000" w:themeColor="text1"/>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color w:val="000000" w:themeColor="text1"/>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color w:val="000000" w:themeColor="text1"/>
        </w:rPr>
        <w:t xml:space="preserve"> Não se aplica o item</w:t>
      </w:r>
      <w:r w:rsidR="00EF72BC" w:rsidRPr="00380FCC">
        <w:rPr>
          <w:rFonts w:ascii="Arial" w:hAnsi="Arial"/>
        </w:rPr>
        <w:t xml:space="preserve"> </w:t>
      </w:r>
    </w:p>
    <w:p w14:paraId="46B47C4C" w14:textId="77777777" w:rsidR="00EF72BC" w:rsidRPr="00380FCC" w:rsidRDefault="00EF72BC" w:rsidP="00380FCC">
      <w:pPr>
        <w:pStyle w:val="Tpico3"/>
        <w:numPr>
          <w:ilvl w:val="0"/>
          <w:numId w:val="0"/>
        </w:numPr>
        <w:suppressAutoHyphens w:val="0"/>
      </w:pPr>
      <w:r w:rsidRPr="00380FCC">
        <w:t xml:space="preserve">Qualificação econômico-financeira:   </w:t>
      </w:r>
    </w:p>
    <w:p w14:paraId="15114B79" w14:textId="77777777" w:rsidR="00EF72BC" w:rsidRPr="00380FCC" w:rsidRDefault="00EF72BC" w:rsidP="00380FCC">
      <w:pPr>
        <w:pStyle w:val="Expandido"/>
        <w:ind w:left="0"/>
        <w:rPr>
          <w:rFonts w:ascii="Arial" w:hAnsi="Arial" w:cs="Arial"/>
          <w:color w:val="auto"/>
          <w:sz w:val="24"/>
        </w:rPr>
      </w:pPr>
      <w:r w:rsidRPr="00380FCC">
        <w:rPr>
          <w:rFonts w:ascii="Arial" w:hAnsi="Arial" w:cs="Arial"/>
          <w:color w:val="auto"/>
          <w:sz w:val="24"/>
        </w:rPr>
        <w:t xml:space="preserve">Certidão negativa de feitos sobre falência expedida pelo distribuidor da sede do licitante, conforme </w:t>
      </w:r>
      <w:proofErr w:type="spellStart"/>
      <w:r w:rsidRPr="00380FCC">
        <w:rPr>
          <w:rFonts w:ascii="Arial" w:hAnsi="Arial" w:cs="Arial"/>
          <w:color w:val="auto"/>
          <w:sz w:val="24"/>
        </w:rPr>
        <w:t>Art</w:t>
      </w:r>
      <w:proofErr w:type="spellEnd"/>
      <w:r w:rsidRPr="00380FCC">
        <w:rPr>
          <w:rFonts w:ascii="Arial" w:hAnsi="Arial" w:cs="Arial"/>
          <w:color w:val="auto"/>
          <w:sz w:val="24"/>
        </w:rPr>
        <w:t xml:space="preserve"> 69, Inc II, da Lei nº 14.133/2021.</w:t>
      </w:r>
    </w:p>
    <w:p w14:paraId="09CC1838" w14:textId="77777777" w:rsidR="00EF72BC" w:rsidRPr="00380FCC" w:rsidRDefault="00EF72BC" w:rsidP="00380FCC">
      <w:pPr>
        <w:jc w:val="both"/>
        <w:rPr>
          <w:rFonts w:ascii="Arial" w:hAnsi="Arial"/>
        </w:rPr>
      </w:pPr>
    </w:p>
    <w:p w14:paraId="584DD2F2" w14:textId="540179FB" w:rsidR="00EF72BC" w:rsidRPr="00380FCC" w:rsidRDefault="00EF72BC" w:rsidP="00380FCC">
      <w:pPr>
        <w:jc w:val="both"/>
        <w:rPr>
          <w:rFonts w:ascii="Arial" w:hAnsi="Arial"/>
        </w:rPr>
      </w:pPr>
      <w:r w:rsidRPr="00380FCC">
        <w:rPr>
          <w:rFonts w:ascii="Arial" w:hAnsi="Arial"/>
        </w:rPr>
        <w:t>A qualificação econômico-financeira é um requisito fundamental e de fácil obtenção, utilizado para verificar a saúde financeira mínima da empresa contratada.</w:t>
      </w:r>
    </w:p>
    <w:p w14:paraId="0C99BEA5" w14:textId="77777777" w:rsidR="00EF72BC" w:rsidRPr="00380FCC" w:rsidRDefault="00EF72BC" w:rsidP="00EF72BC">
      <w:pPr>
        <w:pStyle w:val="Tpico3"/>
        <w:numPr>
          <w:ilvl w:val="0"/>
          <w:numId w:val="0"/>
        </w:numPr>
        <w:suppressAutoHyphens w:val="0"/>
      </w:pPr>
      <w:bookmarkStart w:id="58" w:name="_Hlk115692419"/>
      <w:r w:rsidRPr="00380FCC">
        <w:t>Inscrição em entidade profissional</w:t>
      </w:r>
      <w:bookmarkEnd w:id="58"/>
    </w:p>
    <w:p w14:paraId="0133882D" w14:textId="77777777" w:rsidR="00EF72BC" w:rsidRPr="00380FCC" w:rsidRDefault="00400206" w:rsidP="00EF72BC">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Não </w:t>
      </w:r>
    </w:p>
    <w:p w14:paraId="5DE1E6EB" w14:textId="77777777" w:rsidR="00EF72BC" w:rsidRPr="00380FCC" w:rsidRDefault="00EF72BC" w:rsidP="00EF72BC">
      <w:pPr>
        <w:pStyle w:val="Tpico4"/>
        <w:numPr>
          <w:ilvl w:val="0"/>
          <w:numId w:val="0"/>
        </w:numPr>
        <w:suppressAutoHyphens w:val="0"/>
        <w:spacing w:after="120"/>
        <w:rPr>
          <w:b/>
          <w:bCs/>
        </w:rPr>
      </w:pPr>
      <w:r w:rsidRPr="00380FCC">
        <w:rPr>
          <w:b/>
          <w:bCs/>
        </w:rPr>
        <w:t xml:space="preserve">Qual a entidade profissional:   </w:t>
      </w:r>
    </w:p>
    <w:p w14:paraId="3E64A654" w14:textId="77777777" w:rsidR="00EF72BC" w:rsidRPr="00380FCC" w:rsidRDefault="00EF72BC" w:rsidP="00EF72BC">
      <w:pPr>
        <w:pStyle w:val="Expandido"/>
        <w:ind w:left="0"/>
        <w:rPr>
          <w:rFonts w:ascii="Arial" w:hAnsi="Arial" w:cs="Arial"/>
          <w:color w:val="auto"/>
          <w:sz w:val="24"/>
        </w:rPr>
      </w:pPr>
      <w:r w:rsidRPr="00380FCC">
        <w:rPr>
          <w:rFonts w:ascii="Arial" w:hAnsi="Arial" w:cs="Arial"/>
          <w:color w:val="auto"/>
          <w:sz w:val="24"/>
        </w:rPr>
        <w:t>CREA - Conselho Regional de Engenharia e Agronomia ou CAU - Conselho de Arquitetura e Urbanismo.</w:t>
      </w:r>
    </w:p>
    <w:p w14:paraId="079533C7" w14:textId="77777777" w:rsidR="00EF72BC" w:rsidRPr="00380FCC" w:rsidRDefault="00EF72BC" w:rsidP="00CA5ABF">
      <w:pPr>
        <w:pStyle w:val="Tpico3"/>
        <w:numPr>
          <w:ilvl w:val="0"/>
          <w:numId w:val="0"/>
        </w:numPr>
        <w:suppressAutoHyphens w:val="0"/>
        <w:spacing w:after="0"/>
      </w:pPr>
      <w:bookmarkStart w:id="59" w:name="_Hlk115694930"/>
      <w:r w:rsidRPr="00380FCC">
        <w:lastRenderedPageBreak/>
        <w:t>Será exigido atestado de capacidade técnico-operacional</w:t>
      </w:r>
      <w:bookmarkEnd w:id="59"/>
      <w:r w:rsidRPr="00380FCC">
        <w:t>?</w:t>
      </w:r>
    </w:p>
    <w:p w14:paraId="3576DD54" w14:textId="01F01B4F" w:rsidR="00EF72BC" w:rsidRPr="00380FCC" w:rsidRDefault="00400206" w:rsidP="00EF72BC">
      <w:pPr>
        <w:rPr>
          <w:rFonts w:ascii="Arial" w:hAnsi="Arial"/>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EF72BC" w:rsidRPr="00380FCC">
            <w:rPr>
              <w:rFonts w:ascii="Segoe UI Symbol" w:eastAsia="MS Gothic" w:hAnsi="Segoe UI Symbol" w:cs="Segoe UI Symbol"/>
              <w:sz w:val="40"/>
            </w:rPr>
            <w:t>☐</w:t>
          </w:r>
        </w:sdtContent>
      </w:sdt>
      <w:r w:rsidR="00EF72BC" w:rsidRPr="00380FCC">
        <w:rPr>
          <w:rFonts w:ascii="Arial" w:hAnsi="Arial"/>
        </w:rPr>
        <w:t xml:space="preserve"> Não    </w:t>
      </w:r>
    </w:p>
    <w:p w14:paraId="07E4AAC5" w14:textId="77777777" w:rsidR="00EF72BC" w:rsidRPr="00380FCC" w:rsidRDefault="00EF72BC" w:rsidP="00380FCC">
      <w:pPr>
        <w:pStyle w:val="Tpico4"/>
        <w:numPr>
          <w:ilvl w:val="0"/>
          <w:numId w:val="0"/>
        </w:numPr>
        <w:suppressAutoHyphens w:val="0"/>
      </w:pPr>
      <w:r w:rsidRPr="00380FCC">
        <w:t xml:space="preserve">Requisito mínimo do atestado de capacidade técnico-operacional: </w:t>
      </w:r>
    </w:p>
    <w:p w14:paraId="6A77EBC1" w14:textId="77777777" w:rsidR="00EF72BC" w:rsidRPr="00380FCC" w:rsidRDefault="00EF72BC" w:rsidP="00380FCC">
      <w:pPr>
        <w:pStyle w:val="Expandido"/>
        <w:ind w:left="0"/>
        <w:rPr>
          <w:rFonts w:ascii="Arial" w:hAnsi="Arial" w:cs="Arial"/>
          <w:color w:val="auto"/>
          <w:sz w:val="24"/>
        </w:rPr>
      </w:pPr>
      <w:r w:rsidRPr="00380FCC">
        <w:rPr>
          <w:rFonts w:ascii="Arial" w:hAnsi="Arial" w:cs="Arial"/>
          <w:color w:val="auto"/>
          <w:sz w:val="24"/>
        </w:rPr>
        <w:t>Em observância ao inciso IX, do art. 18 da Lei nº 14.133/2021, certificamos a realização da análise das indicações das parcelas de maior relevância técnica em observância a Curva ABC e/ou valor significativo do objeto, para a solicitação do atestado de capacidade técnico-operacional, em conjunto com a exigência mínima necessária da qualificação econômico-financeira, comprovando, assim, a solidez financeira dos licitantes. Visando assegurar a mitigação das possíveis probabilidades ou impactos descritos no mapa de riscos, cumprindo tais comandos.</w:t>
      </w:r>
    </w:p>
    <w:p w14:paraId="019387BF" w14:textId="77777777" w:rsidR="00EF72BC" w:rsidRPr="00380FCC" w:rsidRDefault="00EF72BC" w:rsidP="00380FCC">
      <w:pPr>
        <w:jc w:val="both"/>
        <w:rPr>
          <w:rFonts w:ascii="Arial" w:hAnsi="Arial"/>
        </w:rPr>
      </w:pPr>
    </w:p>
    <w:p w14:paraId="79D46A04"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Comprovação de 1 (um) ou mais atestado (s) de capacidade técnica, expedido (s) por pessoa (s) jurídica (s) de direito público ou privado, devidamente registrado na entidade profissional competente em nome da licitante, demonstrando que executou serviços de complexidade tecnológica e operacional equivalente ou superior ao objeto desta contratação, especialmente a comprovação de execução de:</w:t>
      </w:r>
    </w:p>
    <w:p w14:paraId="64F415BC" w14:textId="77777777" w:rsidR="00963857" w:rsidRPr="00380FCC" w:rsidRDefault="00963857" w:rsidP="00380FCC">
      <w:pPr>
        <w:pStyle w:val="Expandido"/>
        <w:rPr>
          <w:rFonts w:ascii="Arial" w:hAnsi="Arial" w:cs="Arial"/>
          <w:color w:val="auto"/>
          <w:sz w:val="24"/>
        </w:rPr>
      </w:pPr>
    </w:p>
    <w:p w14:paraId="02F2B7ED"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EXECUÇÃO DE PISO EM BLOCO INTERTRAVADO – 660,00 M²</w:t>
      </w:r>
    </w:p>
    <w:p w14:paraId="34869E6B"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PLANTIO DE GRAMA – 3.420,00 M²</w:t>
      </w:r>
    </w:p>
    <w:p w14:paraId="2B7845DE"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EXECUÇÃO DE PISO EM CONCRETO ARMADO – 100,00 M³ OU 1.050,00 M²</w:t>
      </w:r>
    </w:p>
    <w:p w14:paraId="401D1BB5"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EXECUÇÃO DE INSTALAÇÃO DE ESTRUTURA DO TIPO ALAMBRADO – 165,00 M²</w:t>
      </w:r>
    </w:p>
    <w:p w14:paraId="37BCC23A"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FORNECIMENTO E INSTALAÇÃO DE POSTE METÁLICO – 24,00 Unidades</w:t>
      </w:r>
    </w:p>
    <w:p w14:paraId="5F73EBE2" w14:textId="77777777" w:rsidR="00963857" w:rsidRPr="00380FCC" w:rsidRDefault="00963857" w:rsidP="00380FCC">
      <w:pPr>
        <w:pStyle w:val="Expandido"/>
        <w:numPr>
          <w:ilvl w:val="0"/>
          <w:numId w:val="62"/>
        </w:numPr>
        <w:rPr>
          <w:rFonts w:ascii="Arial" w:hAnsi="Arial" w:cs="Arial"/>
          <w:color w:val="auto"/>
          <w:sz w:val="24"/>
        </w:rPr>
      </w:pPr>
      <w:r w:rsidRPr="00380FCC">
        <w:rPr>
          <w:rFonts w:ascii="Arial" w:hAnsi="Arial" w:cs="Arial"/>
          <w:color w:val="auto"/>
          <w:sz w:val="24"/>
        </w:rPr>
        <w:t>FORNECIMENTO E INSTALAÇÃO DE LUMINÁRIAS LED EM POSTE – 50,00 Unidades.</w:t>
      </w:r>
    </w:p>
    <w:p w14:paraId="7D2D1B82" w14:textId="77777777" w:rsidR="00963857" w:rsidRPr="00380FCC" w:rsidRDefault="00963857" w:rsidP="00380FCC">
      <w:pPr>
        <w:pStyle w:val="Expandido"/>
        <w:rPr>
          <w:rFonts w:ascii="Arial" w:hAnsi="Arial" w:cs="Arial"/>
          <w:color w:val="auto"/>
          <w:sz w:val="24"/>
        </w:rPr>
      </w:pPr>
    </w:p>
    <w:p w14:paraId="46854555" w14:textId="77777777" w:rsidR="00963857" w:rsidRPr="00380FCC" w:rsidRDefault="00963857" w:rsidP="00380FCC">
      <w:pPr>
        <w:pStyle w:val="Expandido"/>
        <w:ind w:left="0"/>
        <w:rPr>
          <w:rFonts w:ascii="Arial" w:hAnsi="Arial" w:cs="Arial"/>
          <w:color w:val="auto"/>
          <w:sz w:val="24"/>
          <w:u w:val="single"/>
        </w:rPr>
      </w:pPr>
      <w:r w:rsidRPr="00380FCC">
        <w:rPr>
          <w:rFonts w:ascii="Arial" w:hAnsi="Arial" w:cs="Arial"/>
          <w:color w:val="auto"/>
          <w:sz w:val="24"/>
          <w:u w:val="single"/>
        </w:rPr>
        <w:t>Fundamenta-se nos seguintes aspectos:</w:t>
      </w:r>
    </w:p>
    <w:p w14:paraId="01C1B882" w14:textId="77777777" w:rsidR="00963857" w:rsidRPr="00380FCC" w:rsidRDefault="00963857" w:rsidP="00380FCC">
      <w:pPr>
        <w:pStyle w:val="Expandido"/>
        <w:rPr>
          <w:rFonts w:ascii="Arial" w:hAnsi="Arial" w:cs="Arial"/>
          <w:color w:val="auto"/>
          <w:sz w:val="24"/>
          <w:u w:val="single"/>
        </w:rPr>
      </w:pPr>
    </w:p>
    <w:p w14:paraId="7FCFF28B" w14:textId="77777777" w:rsidR="00963857" w:rsidRPr="00380FCC" w:rsidRDefault="00963857" w:rsidP="00380FCC">
      <w:pPr>
        <w:pStyle w:val="Expandido"/>
        <w:numPr>
          <w:ilvl w:val="0"/>
          <w:numId w:val="68"/>
        </w:numPr>
        <w:rPr>
          <w:rFonts w:ascii="Arial" w:hAnsi="Arial" w:cs="Arial"/>
          <w:b/>
          <w:color w:val="auto"/>
          <w:sz w:val="24"/>
        </w:rPr>
      </w:pPr>
      <w:r w:rsidRPr="00380FCC">
        <w:rPr>
          <w:rFonts w:ascii="Arial" w:hAnsi="Arial" w:cs="Arial"/>
          <w:b/>
          <w:color w:val="auto"/>
          <w:sz w:val="24"/>
        </w:rPr>
        <w:t>EXECUÇÃO DE PISO EM BLOCO INTERTRAVADO</w:t>
      </w:r>
    </w:p>
    <w:p w14:paraId="6798BBDA" w14:textId="77777777" w:rsidR="00963857" w:rsidRPr="00380FCC" w:rsidRDefault="00963857" w:rsidP="00380FCC">
      <w:pPr>
        <w:pStyle w:val="Expandido"/>
        <w:rPr>
          <w:rFonts w:ascii="Arial" w:hAnsi="Arial" w:cs="Arial"/>
          <w:color w:val="auto"/>
          <w:sz w:val="24"/>
        </w:rPr>
      </w:pPr>
    </w:p>
    <w:p w14:paraId="696B869D"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Trata-se de serviço com elevada representatividade na composição orçamentária e de grande impacto funcional e estético no projeto da praça. A execução demanda preparo adequado da sub-base, correta compactação, nivelamento rigoroso, controle geométrico e observância às normas técnicas específicas, sendo essencial para garantir durabilidade, conforto de uso e desempenho estrutural do pavimento.</w:t>
      </w:r>
    </w:p>
    <w:p w14:paraId="5D182EDE" w14:textId="77777777" w:rsidR="00963857" w:rsidRPr="00380FCC" w:rsidRDefault="00963857" w:rsidP="00380FCC">
      <w:pPr>
        <w:pStyle w:val="Expandido"/>
        <w:rPr>
          <w:rFonts w:ascii="Arial" w:hAnsi="Arial" w:cs="Arial"/>
          <w:color w:val="auto"/>
          <w:sz w:val="24"/>
        </w:rPr>
      </w:pPr>
    </w:p>
    <w:p w14:paraId="03CAE1D4"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Item 5404340 da </w:t>
      </w:r>
      <w:r w:rsidRPr="00380FCC">
        <w:rPr>
          <w:rFonts w:ascii="Arial" w:hAnsi="Arial" w:cs="Arial"/>
          <w:b/>
          <w:color w:val="auto"/>
          <w:sz w:val="24"/>
        </w:rPr>
        <w:t>Planilha Classificação ABC</w:t>
      </w:r>
      <w:r w:rsidRPr="00380FCC">
        <w:rPr>
          <w:rFonts w:ascii="Arial" w:hAnsi="Arial" w:cs="Arial"/>
          <w:color w:val="auto"/>
          <w:sz w:val="24"/>
        </w:rPr>
        <w:t xml:space="preserve">: Pavimentação em lajota de concreto 35 MPa, espessura 6 cm, cor natural, tipos: raquete, retangular, sextavado e 16 faces, com rejunte em areia – (Total de 1.325,12 m² - Peso Total 10,01 %) </w:t>
      </w:r>
    </w:p>
    <w:p w14:paraId="19463A11" w14:textId="77777777" w:rsidR="00963857" w:rsidRPr="00380FCC" w:rsidRDefault="00963857" w:rsidP="00380FCC">
      <w:pPr>
        <w:pStyle w:val="Expandido"/>
        <w:rPr>
          <w:rFonts w:ascii="Arial" w:hAnsi="Arial" w:cs="Arial"/>
          <w:color w:val="auto"/>
          <w:sz w:val="24"/>
        </w:rPr>
      </w:pPr>
    </w:p>
    <w:p w14:paraId="4658B999" w14:textId="77777777" w:rsidR="002D0BE1" w:rsidRDefault="002D0BE1" w:rsidP="00380FCC">
      <w:pPr>
        <w:pStyle w:val="Expandido"/>
        <w:rPr>
          <w:rFonts w:ascii="Arial" w:hAnsi="Arial" w:cs="Arial"/>
          <w:color w:val="auto"/>
          <w:sz w:val="24"/>
        </w:rPr>
      </w:pPr>
    </w:p>
    <w:p w14:paraId="362E4C8F" w14:textId="5F04630C" w:rsidR="00963857" w:rsidRPr="00380FCC" w:rsidRDefault="00963857" w:rsidP="00380FCC">
      <w:pPr>
        <w:pStyle w:val="Expandido"/>
        <w:rPr>
          <w:rFonts w:ascii="Arial" w:hAnsi="Arial" w:cs="Arial"/>
          <w:color w:val="auto"/>
          <w:sz w:val="24"/>
        </w:rPr>
      </w:pPr>
      <w:r w:rsidRPr="00380FCC">
        <w:rPr>
          <w:rFonts w:ascii="Arial" w:hAnsi="Arial" w:cs="Arial"/>
          <w:color w:val="auto"/>
          <w:sz w:val="24"/>
        </w:rPr>
        <w:lastRenderedPageBreak/>
        <w:t>Cálculo: 1.325,12 m² / 2 = 662,56 m²</w:t>
      </w:r>
    </w:p>
    <w:p w14:paraId="293BCE23"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660,00 m²</w:t>
      </w:r>
    </w:p>
    <w:p w14:paraId="765FD36D" w14:textId="77777777" w:rsidR="00963857" w:rsidRPr="00380FCC" w:rsidRDefault="00963857" w:rsidP="00380FCC">
      <w:pPr>
        <w:pStyle w:val="Expandido"/>
        <w:rPr>
          <w:rFonts w:ascii="Arial" w:hAnsi="Arial" w:cs="Arial"/>
          <w:color w:val="auto"/>
          <w:sz w:val="24"/>
        </w:rPr>
      </w:pPr>
    </w:p>
    <w:p w14:paraId="553EFE13" w14:textId="77777777" w:rsidR="00963857" w:rsidRPr="00380FCC" w:rsidRDefault="00963857" w:rsidP="00380FCC">
      <w:pPr>
        <w:pStyle w:val="Expandido"/>
        <w:numPr>
          <w:ilvl w:val="0"/>
          <w:numId w:val="68"/>
        </w:numPr>
        <w:rPr>
          <w:rFonts w:ascii="Arial" w:hAnsi="Arial" w:cs="Arial"/>
          <w:b/>
          <w:color w:val="auto"/>
          <w:sz w:val="24"/>
        </w:rPr>
      </w:pPr>
      <w:r w:rsidRPr="00380FCC">
        <w:rPr>
          <w:rFonts w:ascii="Arial" w:hAnsi="Arial" w:cs="Arial"/>
          <w:b/>
          <w:bCs/>
          <w:color w:val="auto"/>
          <w:sz w:val="24"/>
        </w:rPr>
        <w:t>PLANTIO DE GRAMA</w:t>
      </w:r>
    </w:p>
    <w:p w14:paraId="6CA5F3F2" w14:textId="77777777" w:rsidR="00963857" w:rsidRPr="00380FCC" w:rsidRDefault="00963857" w:rsidP="00380FCC">
      <w:pPr>
        <w:pStyle w:val="Expandido"/>
        <w:rPr>
          <w:rFonts w:ascii="Arial" w:hAnsi="Arial" w:cs="Arial"/>
          <w:color w:val="auto"/>
          <w:sz w:val="24"/>
        </w:rPr>
      </w:pPr>
    </w:p>
    <w:p w14:paraId="358C6AF9"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O paisagismo constitui elemento estruturante do projeto, responsável pela qualidade ambiental, drenagem superficial e conforto térmico da área. O plantio em grande extensão exige preparo adequado do solo, correção, adubação, nivelamento e técnicas apropriadas de implantação, sendo indispensável experiência comprovada para assegurar o correto plantio e manutenção inicial da vegetação.</w:t>
      </w:r>
    </w:p>
    <w:p w14:paraId="66F0A733" w14:textId="77777777" w:rsidR="00963857" w:rsidRPr="00380FCC" w:rsidRDefault="00963857" w:rsidP="00380FCC">
      <w:pPr>
        <w:pStyle w:val="Expandido"/>
        <w:rPr>
          <w:rFonts w:ascii="Arial" w:hAnsi="Arial" w:cs="Arial"/>
          <w:color w:val="auto"/>
          <w:sz w:val="24"/>
        </w:rPr>
      </w:pPr>
    </w:p>
    <w:p w14:paraId="394B3A13"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Item 3402100 da </w:t>
      </w:r>
      <w:r w:rsidRPr="00380FCC">
        <w:rPr>
          <w:rFonts w:ascii="Arial" w:hAnsi="Arial" w:cs="Arial"/>
          <w:b/>
          <w:color w:val="auto"/>
          <w:sz w:val="24"/>
        </w:rPr>
        <w:t>Planilha Classificação ABC</w:t>
      </w:r>
      <w:r w:rsidRPr="00380FCC">
        <w:rPr>
          <w:rFonts w:ascii="Arial" w:hAnsi="Arial" w:cs="Arial"/>
          <w:color w:val="auto"/>
          <w:sz w:val="24"/>
        </w:rPr>
        <w:t xml:space="preserve">: Plantio de grama esmeralda em placas (jardins e canteiros) – (Total de 6.841,42 m² - Peso Total 8,81 %) </w:t>
      </w:r>
    </w:p>
    <w:p w14:paraId="15FFCFFC" w14:textId="77777777" w:rsidR="00963857" w:rsidRPr="00380FCC" w:rsidRDefault="00963857" w:rsidP="00380FCC">
      <w:pPr>
        <w:pStyle w:val="Expandido"/>
        <w:rPr>
          <w:rFonts w:ascii="Arial" w:hAnsi="Arial" w:cs="Arial"/>
          <w:color w:val="auto"/>
          <w:sz w:val="24"/>
        </w:rPr>
      </w:pPr>
    </w:p>
    <w:p w14:paraId="11DAAB4D"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Cálculo: 6.841,42 m² / 2 = 3.420,71 m²</w:t>
      </w:r>
    </w:p>
    <w:p w14:paraId="0CEA57A8"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3.420,00 m²</w:t>
      </w:r>
    </w:p>
    <w:p w14:paraId="153181BB" w14:textId="77777777" w:rsidR="00963857" w:rsidRPr="00380FCC" w:rsidRDefault="00963857" w:rsidP="00380FCC">
      <w:pPr>
        <w:pStyle w:val="Expandido"/>
        <w:rPr>
          <w:rFonts w:ascii="Arial" w:hAnsi="Arial" w:cs="Arial"/>
          <w:color w:val="auto"/>
          <w:sz w:val="24"/>
        </w:rPr>
      </w:pPr>
    </w:p>
    <w:p w14:paraId="274A912B" w14:textId="77777777" w:rsidR="00963857" w:rsidRPr="00380FCC" w:rsidRDefault="00963857" w:rsidP="00380FCC">
      <w:pPr>
        <w:pStyle w:val="Expandido"/>
        <w:numPr>
          <w:ilvl w:val="0"/>
          <w:numId w:val="68"/>
        </w:numPr>
        <w:rPr>
          <w:rFonts w:ascii="Arial" w:hAnsi="Arial" w:cs="Arial"/>
          <w:b/>
          <w:color w:val="auto"/>
          <w:sz w:val="24"/>
        </w:rPr>
      </w:pPr>
      <w:r w:rsidRPr="00380FCC">
        <w:rPr>
          <w:rFonts w:ascii="Arial" w:hAnsi="Arial" w:cs="Arial"/>
          <w:b/>
          <w:bCs/>
          <w:color w:val="auto"/>
          <w:sz w:val="24"/>
        </w:rPr>
        <w:t>EXECUÇÃO DE PISO EM CONCRETO ARMADO</w:t>
      </w:r>
    </w:p>
    <w:p w14:paraId="72AFD4DE" w14:textId="77777777" w:rsidR="00963857" w:rsidRPr="00380FCC" w:rsidRDefault="00963857" w:rsidP="00380FCC">
      <w:pPr>
        <w:pStyle w:val="Expandido"/>
        <w:rPr>
          <w:rFonts w:ascii="Arial" w:hAnsi="Arial" w:cs="Arial"/>
          <w:color w:val="auto"/>
          <w:sz w:val="24"/>
        </w:rPr>
      </w:pPr>
    </w:p>
    <w:p w14:paraId="5E8635F8"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Serviço de natureza estrutural, essencial para a estabilidade e resistência das áreas destinadas à circulação e permanência. Envolve controle tecnológico do concreto, correta execução de formas, armaduras, juntas de dilatação, acabamento superficial e cura adequada. Eventuais falhas podem comprometer a segurança dos usuários e gerar patologias precoces, justificando sua caracterização como parcela de relevância técnica.</w:t>
      </w:r>
    </w:p>
    <w:p w14:paraId="5DD14588" w14:textId="77777777" w:rsidR="00963857" w:rsidRPr="00380FCC" w:rsidRDefault="00963857" w:rsidP="00380FCC">
      <w:pPr>
        <w:pStyle w:val="Expandido"/>
        <w:rPr>
          <w:rFonts w:ascii="Arial" w:hAnsi="Arial" w:cs="Arial"/>
          <w:color w:val="auto"/>
          <w:sz w:val="24"/>
        </w:rPr>
      </w:pPr>
    </w:p>
    <w:p w14:paraId="40655576"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Item 1101130 da </w:t>
      </w:r>
      <w:r w:rsidRPr="00380FCC">
        <w:rPr>
          <w:rFonts w:ascii="Arial" w:hAnsi="Arial" w:cs="Arial"/>
          <w:b/>
          <w:color w:val="auto"/>
          <w:sz w:val="24"/>
        </w:rPr>
        <w:t xml:space="preserve">Planilha Classificação ABC, </w:t>
      </w:r>
      <w:r w:rsidRPr="00380FCC">
        <w:rPr>
          <w:rFonts w:ascii="Arial" w:hAnsi="Arial" w:cs="Arial"/>
          <w:color w:val="auto"/>
          <w:sz w:val="24"/>
        </w:rPr>
        <w:t xml:space="preserve">descontado os elementos de fundação e considerado apenas o quantitativo destinado a execução de piso em concreto: Concreto usinado, </w:t>
      </w:r>
      <w:proofErr w:type="spellStart"/>
      <w:r w:rsidRPr="00380FCC">
        <w:rPr>
          <w:rFonts w:ascii="Arial" w:hAnsi="Arial" w:cs="Arial"/>
          <w:color w:val="auto"/>
          <w:sz w:val="24"/>
        </w:rPr>
        <w:t>fck</w:t>
      </w:r>
      <w:proofErr w:type="spellEnd"/>
      <w:r w:rsidRPr="00380FCC">
        <w:rPr>
          <w:rFonts w:ascii="Arial" w:hAnsi="Arial" w:cs="Arial"/>
          <w:color w:val="auto"/>
          <w:sz w:val="24"/>
        </w:rPr>
        <w:t xml:space="preserve"> = 25 Mpa – (Total de 210,57 m³ - Peso Total 7,41 %) </w:t>
      </w:r>
    </w:p>
    <w:p w14:paraId="0A8C6EA8" w14:textId="77777777" w:rsidR="00963857" w:rsidRPr="00380FCC" w:rsidRDefault="00963857" w:rsidP="00380FCC">
      <w:pPr>
        <w:pStyle w:val="Expandido"/>
        <w:rPr>
          <w:rFonts w:ascii="Arial" w:hAnsi="Arial" w:cs="Arial"/>
          <w:color w:val="auto"/>
          <w:sz w:val="24"/>
        </w:rPr>
      </w:pPr>
    </w:p>
    <w:p w14:paraId="487DCDE4"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Cálculo: 210,57 m³ / 2 = 105,29 m³</w:t>
      </w:r>
    </w:p>
    <w:p w14:paraId="1D5079C6"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100,00 m³</w:t>
      </w:r>
    </w:p>
    <w:p w14:paraId="335C6185" w14:textId="77777777" w:rsidR="00963857" w:rsidRPr="00380FCC" w:rsidRDefault="00963857" w:rsidP="00380FCC">
      <w:pPr>
        <w:pStyle w:val="Expandido"/>
        <w:rPr>
          <w:rFonts w:ascii="Arial" w:hAnsi="Arial" w:cs="Arial"/>
          <w:color w:val="auto"/>
          <w:sz w:val="24"/>
        </w:rPr>
      </w:pPr>
    </w:p>
    <w:p w14:paraId="7A15F4D1" w14:textId="77777777" w:rsidR="00963857" w:rsidRPr="00380FCC" w:rsidRDefault="00963857" w:rsidP="00380FCC">
      <w:pPr>
        <w:pStyle w:val="Expandido"/>
        <w:numPr>
          <w:ilvl w:val="0"/>
          <w:numId w:val="68"/>
        </w:numPr>
        <w:rPr>
          <w:rFonts w:ascii="Arial" w:hAnsi="Arial" w:cs="Arial"/>
          <w:b/>
          <w:color w:val="auto"/>
          <w:sz w:val="24"/>
        </w:rPr>
      </w:pPr>
      <w:r w:rsidRPr="00380FCC">
        <w:rPr>
          <w:rFonts w:ascii="Arial" w:hAnsi="Arial" w:cs="Arial"/>
          <w:b/>
          <w:bCs/>
          <w:color w:val="auto"/>
          <w:sz w:val="24"/>
        </w:rPr>
        <w:t>EXECUÇÃO DE INSTALAÇÃO DE ESTRUTURA DO TIPO ALAMBRADO</w:t>
      </w:r>
    </w:p>
    <w:p w14:paraId="375DFD66" w14:textId="77777777" w:rsidR="00963857" w:rsidRPr="00380FCC" w:rsidRDefault="00963857" w:rsidP="00380FCC">
      <w:pPr>
        <w:pStyle w:val="Expandido"/>
        <w:rPr>
          <w:rFonts w:ascii="Arial" w:hAnsi="Arial" w:cs="Arial"/>
          <w:color w:val="auto"/>
          <w:sz w:val="24"/>
        </w:rPr>
      </w:pPr>
    </w:p>
    <w:p w14:paraId="3E58A731" w14:textId="395B4C6F" w:rsidR="00EF72BC" w:rsidRPr="00380FCC" w:rsidRDefault="00963857" w:rsidP="00380FCC">
      <w:pPr>
        <w:pStyle w:val="Expandido"/>
        <w:ind w:left="0"/>
        <w:rPr>
          <w:rFonts w:ascii="Arial" w:hAnsi="Arial" w:cs="Arial"/>
          <w:color w:val="auto"/>
          <w:sz w:val="24"/>
        </w:rPr>
      </w:pPr>
      <w:r w:rsidRPr="00380FCC">
        <w:rPr>
          <w:rFonts w:ascii="Arial" w:hAnsi="Arial" w:cs="Arial"/>
          <w:color w:val="auto"/>
          <w:sz w:val="24"/>
        </w:rPr>
        <w:t>Elemento de segurança e delimitação da quadra poliesportiva, cuja execução exige alinhamento, fixação adequada dos postes, esticamento correto da malha e fundações compatíveis. A má execução pode comprometer a estabilidade e a segurança do equipamento público.</w:t>
      </w:r>
    </w:p>
    <w:p w14:paraId="700EF81A" w14:textId="77777777" w:rsidR="00EF72BC" w:rsidRPr="00380FCC" w:rsidRDefault="00EF72BC" w:rsidP="00380FCC">
      <w:pPr>
        <w:jc w:val="both"/>
        <w:rPr>
          <w:rFonts w:ascii="Arial" w:hAnsi="Arial"/>
        </w:rPr>
      </w:pPr>
    </w:p>
    <w:p w14:paraId="2C1C13D6"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Item 3405270 da </w:t>
      </w:r>
      <w:r w:rsidRPr="00380FCC">
        <w:rPr>
          <w:rFonts w:ascii="Arial" w:hAnsi="Arial" w:cs="Arial"/>
          <w:b/>
          <w:color w:val="auto"/>
          <w:sz w:val="24"/>
        </w:rPr>
        <w:t>Planilha Classificação ABC</w:t>
      </w:r>
      <w:r w:rsidRPr="00380FCC">
        <w:rPr>
          <w:rFonts w:ascii="Arial" w:hAnsi="Arial" w:cs="Arial"/>
          <w:color w:val="auto"/>
          <w:sz w:val="24"/>
        </w:rPr>
        <w:t xml:space="preserve">: Alambrado em tela de aço galvanizado de 2´, montantes metálicos retos – (Total de 338,75 m² - Peso Total 5,46 %) </w:t>
      </w:r>
    </w:p>
    <w:p w14:paraId="4C31B608" w14:textId="77777777" w:rsidR="00963857" w:rsidRPr="00380FCC" w:rsidRDefault="00963857" w:rsidP="00380FCC">
      <w:pPr>
        <w:pStyle w:val="Expandido"/>
        <w:rPr>
          <w:rFonts w:ascii="Arial" w:hAnsi="Arial" w:cs="Arial"/>
          <w:color w:val="auto"/>
          <w:sz w:val="24"/>
        </w:rPr>
      </w:pPr>
    </w:p>
    <w:p w14:paraId="2A214113"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Cálculo: 338,75 m² / 2 = 169,37 m²</w:t>
      </w:r>
    </w:p>
    <w:p w14:paraId="58CA4C85"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165,00 m²</w:t>
      </w:r>
    </w:p>
    <w:p w14:paraId="63E66341" w14:textId="77777777" w:rsidR="00963857" w:rsidRPr="00380FCC" w:rsidRDefault="00963857" w:rsidP="00380FCC">
      <w:pPr>
        <w:pStyle w:val="Expandido"/>
        <w:rPr>
          <w:rFonts w:ascii="Arial" w:hAnsi="Arial" w:cs="Arial"/>
          <w:color w:val="auto"/>
          <w:sz w:val="24"/>
        </w:rPr>
      </w:pPr>
    </w:p>
    <w:p w14:paraId="187AA5C2" w14:textId="77777777" w:rsidR="00963857" w:rsidRPr="00380FCC" w:rsidRDefault="00963857" w:rsidP="00380FCC">
      <w:pPr>
        <w:pStyle w:val="Expandido"/>
        <w:numPr>
          <w:ilvl w:val="0"/>
          <w:numId w:val="69"/>
        </w:numPr>
        <w:rPr>
          <w:rFonts w:ascii="Arial" w:hAnsi="Arial" w:cs="Arial"/>
          <w:b/>
          <w:color w:val="auto"/>
          <w:sz w:val="24"/>
        </w:rPr>
      </w:pPr>
      <w:r w:rsidRPr="00380FCC">
        <w:rPr>
          <w:rFonts w:ascii="Arial" w:hAnsi="Arial" w:cs="Arial"/>
          <w:b/>
          <w:color w:val="auto"/>
          <w:sz w:val="24"/>
        </w:rPr>
        <w:t>FORNECIMENTO E INSTALAÇÃO DE POSTE METÁLICO</w:t>
      </w:r>
      <w:r w:rsidRPr="00380FCC">
        <w:rPr>
          <w:rFonts w:ascii="Arial" w:hAnsi="Arial" w:cs="Arial"/>
          <w:color w:val="auto"/>
          <w:sz w:val="24"/>
        </w:rPr>
        <w:t xml:space="preserve"> </w:t>
      </w:r>
    </w:p>
    <w:p w14:paraId="3435C198" w14:textId="77777777" w:rsidR="00963857" w:rsidRPr="00380FCC" w:rsidRDefault="00963857" w:rsidP="00380FCC">
      <w:pPr>
        <w:pStyle w:val="Expandido"/>
        <w:rPr>
          <w:rFonts w:ascii="Arial" w:hAnsi="Arial" w:cs="Arial"/>
          <w:color w:val="auto"/>
          <w:sz w:val="24"/>
        </w:rPr>
      </w:pPr>
    </w:p>
    <w:p w14:paraId="0D50ADF4"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Serviço que envolve implantação de infraestrutura elétrica, fixação estrutural adequada, alinhamento e ancoragem segura dos postes. Trata-se de item diretamente relacionado à segurança da população e ao correto funcionamento do sistema de iluminação pública.</w:t>
      </w:r>
    </w:p>
    <w:p w14:paraId="6B2E12EC" w14:textId="77777777" w:rsidR="00963857" w:rsidRPr="00380FCC" w:rsidRDefault="00963857" w:rsidP="00380FCC">
      <w:pPr>
        <w:pStyle w:val="Expandido"/>
        <w:rPr>
          <w:rFonts w:ascii="Arial" w:hAnsi="Arial" w:cs="Arial"/>
          <w:color w:val="auto"/>
          <w:sz w:val="24"/>
        </w:rPr>
      </w:pPr>
    </w:p>
    <w:p w14:paraId="6198EB28"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Somatório dos Itens 4110340 e 4110500 da </w:t>
      </w:r>
      <w:r w:rsidRPr="00380FCC">
        <w:rPr>
          <w:rFonts w:ascii="Arial" w:hAnsi="Arial" w:cs="Arial"/>
          <w:b/>
          <w:color w:val="auto"/>
          <w:sz w:val="24"/>
        </w:rPr>
        <w:t>Planilha Classificação ABC</w:t>
      </w:r>
      <w:r w:rsidRPr="00380FCC">
        <w:rPr>
          <w:rFonts w:ascii="Arial" w:hAnsi="Arial" w:cs="Arial"/>
          <w:color w:val="auto"/>
          <w:sz w:val="24"/>
        </w:rPr>
        <w:t xml:space="preserve">: Poste </w:t>
      </w:r>
      <w:proofErr w:type="spellStart"/>
      <w:r w:rsidRPr="00380FCC">
        <w:rPr>
          <w:rFonts w:ascii="Arial" w:hAnsi="Arial" w:cs="Arial"/>
          <w:color w:val="auto"/>
          <w:sz w:val="24"/>
        </w:rPr>
        <w:t>telecônico</w:t>
      </w:r>
      <w:proofErr w:type="spellEnd"/>
      <w:r w:rsidRPr="00380FCC">
        <w:rPr>
          <w:rFonts w:ascii="Arial" w:hAnsi="Arial" w:cs="Arial"/>
          <w:color w:val="auto"/>
          <w:sz w:val="24"/>
        </w:rPr>
        <w:t xml:space="preserve"> reto em aço SAE 1010/1020 galvanizado a fogo – (Total de 49,00 Unidades - Peso Total 5,24 %) </w:t>
      </w:r>
    </w:p>
    <w:p w14:paraId="42824E73" w14:textId="77777777" w:rsidR="00963857" w:rsidRPr="00380FCC" w:rsidRDefault="00963857" w:rsidP="00380FCC">
      <w:pPr>
        <w:pStyle w:val="Expandido"/>
        <w:rPr>
          <w:rFonts w:ascii="Arial" w:hAnsi="Arial" w:cs="Arial"/>
          <w:color w:val="auto"/>
          <w:sz w:val="24"/>
        </w:rPr>
      </w:pPr>
    </w:p>
    <w:p w14:paraId="1C08615B"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Cálculo: 49,00 Unidades / 2 = 24,5 Unidades</w:t>
      </w:r>
    </w:p>
    <w:p w14:paraId="088B8FCB"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24,00 Unidades</w:t>
      </w:r>
    </w:p>
    <w:p w14:paraId="6D1806E8" w14:textId="77777777" w:rsidR="00963857" w:rsidRPr="00380FCC" w:rsidRDefault="00963857" w:rsidP="00380FCC">
      <w:pPr>
        <w:pStyle w:val="Expandido"/>
        <w:rPr>
          <w:rFonts w:ascii="Arial" w:hAnsi="Arial" w:cs="Arial"/>
          <w:color w:val="auto"/>
          <w:sz w:val="24"/>
        </w:rPr>
      </w:pPr>
    </w:p>
    <w:p w14:paraId="4DCDD9E8" w14:textId="77777777" w:rsidR="00963857" w:rsidRPr="00380FCC" w:rsidRDefault="00963857" w:rsidP="00380FCC">
      <w:pPr>
        <w:pStyle w:val="Expandido"/>
        <w:numPr>
          <w:ilvl w:val="0"/>
          <w:numId w:val="69"/>
        </w:numPr>
        <w:rPr>
          <w:rFonts w:ascii="Arial" w:hAnsi="Arial" w:cs="Arial"/>
          <w:b/>
          <w:color w:val="auto"/>
          <w:sz w:val="24"/>
        </w:rPr>
      </w:pPr>
      <w:r w:rsidRPr="00380FCC">
        <w:rPr>
          <w:rFonts w:ascii="Arial" w:hAnsi="Arial" w:cs="Arial"/>
          <w:b/>
          <w:color w:val="auto"/>
          <w:sz w:val="24"/>
        </w:rPr>
        <w:t>FORNECIMENTO E INSTALAÇÃO DE LUMINÁRIAS LED EM POSTE</w:t>
      </w:r>
    </w:p>
    <w:p w14:paraId="6D2D7B36" w14:textId="77777777" w:rsidR="00963857" w:rsidRPr="00380FCC" w:rsidRDefault="00963857" w:rsidP="00380FCC">
      <w:pPr>
        <w:pStyle w:val="Expandido"/>
        <w:rPr>
          <w:rFonts w:ascii="Arial" w:hAnsi="Arial" w:cs="Arial"/>
          <w:color w:val="auto"/>
          <w:sz w:val="24"/>
        </w:rPr>
      </w:pPr>
    </w:p>
    <w:p w14:paraId="04DCAFF8"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 xml:space="preserve">Componente essencial do sistema de iluminação da praça, impactando diretamente na segurança, acessibilidade e usabilidade do espaço público no período noturno. A instalação exige observância às normas técnicas elétricas vigentes, correto dimensionamento, fixação e conexão, sendo indispensável comprovação de experiência prévia. </w:t>
      </w:r>
    </w:p>
    <w:p w14:paraId="21577F8F" w14:textId="77777777" w:rsidR="00963857" w:rsidRPr="00380FCC" w:rsidRDefault="00963857" w:rsidP="00380FCC">
      <w:pPr>
        <w:pStyle w:val="Expandido"/>
        <w:rPr>
          <w:rFonts w:ascii="Arial" w:hAnsi="Arial" w:cs="Arial"/>
          <w:color w:val="auto"/>
          <w:sz w:val="24"/>
        </w:rPr>
      </w:pPr>
    </w:p>
    <w:p w14:paraId="34C548D9"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 xml:space="preserve">- Somatório dos Itens 4111704, 4111721 e 4112210 da </w:t>
      </w:r>
      <w:r w:rsidRPr="00380FCC">
        <w:rPr>
          <w:rFonts w:ascii="Arial" w:hAnsi="Arial" w:cs="Arial"/>
          <w:b/>
          <w:color w:val="auto"/>
          <w:sz w:val="24"/>
        </w:rPr>
        <w:t>Planilha Classificação ABC</w:t>
      </w:r>
      <w:r w:rsidRPr="00380FCC">
        <w:rPr>
          <w:rFonts w:ascii="Arial" w:hAnsi="Arial" w:cs="Arial"/>
          <w:color w:val="auto"/>
          <w:sz w:val="24"/>
        </w:rPr>
        <w:t xml:space="preserve">: Luminária LED para poste – (Total de 107,00 Unidades - Peso Total 4,52 %) </w:t>
      </w:r>
    </w:p>
    <w:p w14:paraId="0F8873A4" w14:textId="77777777" w:rsidR="00963857" w:rsidRPr="00380FCC" w:rsidRDefault="00963857" w:rsidP="00380FCC">
      <w:pPr>
        <w:pStyle w:val="Expandido"/>
        <w:rPr>
          <w:rFonts w:ascii="Arial" w:hAnsi="Arial" w:cs="Arial"/>
          <w:color w:val="auto"/>
          <w:sz w:val="24"/>
        </w:rPr>
      </w:pPr>
    </w:p>
    <w:p w14:paraId="00C92702"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Cálculo: 107,00 Unidades / 2 = 53,5 Unidades</w:t>
      </w:r>
    </w:p>
    <w:p w14:paraId="3FEA35B1" w14:textId="77777777" w:rsidR="00963857" w:rsidRPr="00380FCC" w:rsidRDefault="00963857" w:rsidP="00380FCC">
      <w:pPr>
        <w:pStyle w:val="Expandido"/>
        <w:rPr>
          <w:rFonts w:ascii="Arial" w:hAnsi="Arial" w:cs="Arial"/>
          <w:color w:val="auto"/>
          <w:sz w:val="24"/>
        </w:rPr>
      </w:pPr>
      <w:r w:rsidRPr="00380FCC">
        <w:rPr>
          <w:rFonts w:ascii="Arial" w:hAnsi="Arial" w:cs="Arial"/>
          <w:color w:val="auto"/>
          <w:sz w:val="24"/>
        </w:rPr>
        <w:t>Valor considerado: 50,00 Unidades</w:t>
      </w:r>
    </w:p>
    <w:p w14:paraId="171AA976" w14:textId="77777777" w:rsidR="00963857" w:rsidRPr="00380FCC" w:rsidRDefault="00963857" w:rsidP="00380FCC">
      <w:pPr>
        <w:pStyle w:val="Expandido"/>
        <w:rPr>
          <w:rFonts w:ascii="Arial" w:hAnsi="Arial" w:cs="Arial"/>
          <w:color w:val="auto"/>
          <w:sz w:val="24"/>
        </w:rPr>
      </w:pPr>
    </w:p>
    <w:p w14:paraId="62D05C37"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 xml:space="preserve">Dessa forma, a seleção desses itens como de </w:t>
      </w:r>
      <w:r w:rsidRPr="00380FCC">
        <w:rPr>
          <w:rFonts w:ascii="Arial" w:hAnsi="Arial" w:cs="Arial"/>
          <w:b/>
          <w:bCs/>
          <w:color w:val="auto"/>
          <w:sz w:val="24"/>
        </w:rPr>
        <w:t>maior relevância</w:t>
      </w:r>
      <w:r w:rsidRPr="00380FCC">
        <w:rPr>
          <w:rFonts w:ascii="Arial" w:hAnsi="Arial" w:cs="Arial"/>
          <w:color w:val="auto"/>
          <w:sz w:val="24"/>
        </w:rPr>
        <w:t xml:space="preserve"> na execução da obra se justifica tanto pelo seu valor significativo quanto pela sua </w:t>
      </w:r>
      <w:r w:rsidRPr="00380FCC">
        <w:rPr>
          <w:rFonts w:ascii="Arial" w:hAnsi="Arial" w:cs="Arial"/>
          <w:b/>
          <w:bCs/>
          <w:color w:val="auto"/>
          <w:sz w:val="24"/>
        </w:rPr>
        <w:t>importância estrutural e funcional</w:t>
      </w:r>
      <w:r w:rsidRPr="00380FCC">
        <w:rPr>
          <w:rFonts w:ascii="Arial" w:hAnsi="Arial" w:cs="Arial"/>
          <w:color w:val="auto"/>
          <w:sz w:val="24"/>
        </w:rPr>
        <w:t>.</w:t>
      </w:r>
    </w:p>
    <w:p w14:paraId="6E6E9127" w14:textId="77777777" w:rsidR="00963857" w:rsidRPr="00380FCC" w:rsidRDefault="00963857" w:rsidP="00380FCC">
      <w:pPr>
        <w:pStyle w:val="Expandido"/>
        <w:rPr>
          <w:rFonts w:ascii="Arial" w:hAnsi="Arial" w:cs="Arial"/>
          <w:color w:val="auto"/>
          <w:sz w:val="24"/>
        </w:rPr>
      </w:pPr>
    </w:p>
    <w:p w14:paraId="22C389F1"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 xml:space="preserve">Ressalta-se que o quantitativo adotado para cada item corresponde a aproximadamente </w:t>
      </w:r>
      <w:r w:rsidRPr="00380FCC">
        <w:rPr>
          <w:rFonts w:ascii="Arial" w:hAnsi="Arial" w:cs="Arial"/>
          <w:b/>
          <w:bCs/>
          <w:color w:val="auto"/>
          <w:sz w:val="24"/>
        </w:rPr>
        <w:t>50% do total previsto</w:t>
      </w:r>
      <w:r w:rsidRPr="00380FCC">
        <w:rPr>
          <w:rFonts w:ascii="Arial" w:hAnsi="Arial" w:cs="Arial"/>
          <w:color w:val="auto"/>
          <w:sz w:val="24"/>
        </w:rPr>
        <w:t xml:space="preserve"> para cada serviço em planilha</w:t>
      </w:r>
    </w:p>
    <w:p w14:paraId="428FB74B" w14:textId="77777777" w:rsidR="00963857" w:rsidRPr="00380FCC" w:rsidRDefault="00963857" w:rsidP="00380FCC">
      <w:pPr>
        <w:pStyle w:val="Expandido"/>
        <w:rPr>
          <w:rFonts w:ascii="Arial" w:hAnsi="Arial" w:cs="Arial"/>
          <w:color w:val="auto"/>
          <w:sz w:val="24"/>
        </w:rPr>
      </w:pPr>
    </w:p>
    <w:p w14:paraId="1E77A2CC"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 xml:space="preserve">A visita técnica será facultativa. Se houver interesse da empresa, a visita será realizada de segunda a sexta-feira (exceto feriados e pontos facultativos nas repartições públicas do Município de Sertãozinho) com necessidade de agendamento prévio através dos e-mails: </w:t>
      </w:r>
      <w:hyperlink r:id="rId19" w:history="1">
        <w:r w:rsidRPr="00380FCC">
          <w:rPr>
            <w:rStyle w:val="Hyperlink"/>
            <w:rFonts w:ascii="Arial" w:hAnsi="Arial" w:cs="Arial"/>
            <w:color w:val="auto"/>
            <w:sz w:val="24"/>
          </w:rPr>
          <w:t>engenharia3@sertaozinho.sp.com.br</w:t>
        </w:r>
      </w:hyperlink>
      <w:r w:rsidRPr="00380FCC">
        <w:rPr>
          <w:rFonts w:ascii="Arial" w:hAnsi="Arial" w:cs="Arial"/>
          <w:color w:val="auto"/>
          <w:sz w:val="24"/>
        </w:rPr>
        <w:t xml:space="preserve"> e </w:t>
      </w:r>
      <w:hyperlink r:id="rId20" w:history="1">
        <w:r w:rsidRPr="00380FCC">
          <w:rPr>
            <w:rStyle w:val="Hyperlink"/>
            <w:rFonts w:ascii="Arial" w:hAnsi="Arial" w:cs="Arial"/>
            <w:color w:val="auto"/>
            <w:sz w:val="24"/>
          </w:rPr>
          <w:t>engenharia4@sertaozinho.sp.com.br</w:t>
        </w:r>
      </w:hyperlink>
      <w:r w:rsidRPr="00380FCC">
        <w:rPr>
          <w:rFonts w:ascii="Arial" w:hAnsi="Arial" w:cs="Arial"/>
          <w:color w:val="auto"/>
          <w:sz w:val="24"/>
        </w:rPr>
        <w:t xml:space="preserve">, informando data e hora da visita e até o dia imediatamente anterior à data de abertura da licitação, na Secretaria de Planejamento Urbano. </w:t>
      </w:r>
    </w:p>
    <w:p w14:paraId="6EAD2AD2" w14:textId="77777777" w:rsidR="00963857" w:rsidRPr="00380FCC" w:rsidRDefault="00963857" w:rsidP="00380FCC">
      <w:pPr>
        <w:pStyle w:val="Expandido"/>
        <w:ind w:left="0"/>
        <w:rPr>
          <w:rFonts w:ascii="Arial" w:hAnsi="Arial" w:cs="Arial"/>
          <w:color w:val="auto"/>
          <w:sz w:val="24"/>
        </w:rPr>
      </w:pPr>
    </w:p>
    <w:p w14:paraId="0450BBC5" w14:textId="77777777" w:rsidR="00963857" w:rsidRPr="00380FCC" w:rsidRDefault="00963857" w:rsidP="00380FCC">
      <w:pPr>
        <w:pStyle w:val="Expandido"/>
        <w:ind w:left="0"/>
        <w:rPr>
          <w:rFonts w:ascii="Arial" w:hAnsi="Arial" w:cs="Arial"/>
          <w:color w:val="auto"/>
          <w:sz w:val="24"/>
        </w:rPr>
      </w:pPr>
      <w:r w:rsidRPr="00380FCC">
        <w:rPr>
          <w:rFonts w:ascii="Arial" w:hAnsi="Arial" w:cs="Arial"/>
          <w:color w:val="auto"/>
          <w:sz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28402340" w14:textId="77777777" w:rsidR="00963857" w:rsidRPr="00380FCC" w:rsidRDefault="00963857" w:rsidP="00380FCC">
      <w:pPr>
        <w:pStyle w:val="Expandido"/>
        <w:rPr>
          <w:rFonts w:ascii="Arial" w:hAnsi="Arial" w:cs="Arial"/>
          <w:color w:val="auto"/>
          <w:sz w:val="24"/>
        </w:rPr>
      </w:pPr>
    </w:p>
    <w:p w14:paraId="3F9507F2" w14:textId="77777777" w:rsidR="00963857" w:rsidRPr="00380FCC" w:rsidRDefault="00963857" w:rsidP="00380FCC">
      <w:pPr>
        <w:pStyle w:val="Expandido"/>
        <w:ind w:left="0"/>
        <w:rPr>
          <w:rFonts w:ascii="Arial" w:hAnsi="Arial" w:cs="Arial"/>
          <w:i/>
          <w:color w:val="auto"/>
          <w:sz w:val="24"/>
        </w:rPr>
      </w:pPr>
      <w:r w:rsidRPr="00380FCC">
        <w:rPr>
          <w:rFonts w:ascii="Arial" w:hAnsi="Arial" w:cs="Arial"/>
          <w:color w:val="auto"/>
          <w:sz w:val="24"/>
        </w:rPr>
        <w:lastRenderedPageBreak/>
        <w:t>Observação: Se a empresa optar de, não realizar a visita técnica, a Prefeitura Municipal de Sertãozinho, através da Secretaria Municipal de Planejamento Urbano, entende que a mesma tem conhecimento dos próprios públicos e não tem dúvidas, quanto ao local pretendido para realização dos serviços, portanto não poderá haver questionamento, sobre as condições do local.</w:t>
      </w:r>
    </w:p>
    <w:p w14:paraId="544CCF92" w14:textId="77777777" w:rsidR="00B65EDD" w:rsidRPr="00380FCC" w:rsidRDefault="00B65EDD" w:rsidP="006C55AB">
      <w:pPr>
        <w:pStyle w:val="Tpico4"/>
        <w:numPr>
          <w:ilvl w:val="0"/>
          <w:numId w:val="0"/>
        </w:numPr>
        <w:suppressAutoHyphens w:val="0"/>
        <w:spacing w:line="240" w:lineRule="auto"/>
      </w:pPr>
      <w:r w:rsidRPr="00380FCC">
        <w:t>Será admitida a utilização por atestado do subcontratado?</w:t>
      </w:r>
    </w:p>
    <w:p w14:paraId="485AD3AF" w14:textId="21C3FBAB" w:rsidR="00EF72BC" w:rsidRPr="00380FCC" w:rsidRDefault="00400206" w:rsidP="006C55AB">
      <w:pPr>
        <w:rPr>
          <w:rFonts w:ascii="Arial" w:hAnsi="Arial"/>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w:t>
      </w:r>
      <w:bookmarkStart w:id="60" w:name="_Hlk130219093"/>
      <w:r w:rsidR="00B65EDD" w:rsidRPr="00380FCC">
        <w:rPr>
          <w:rFonts w:ascii="Arial" w:hAnsi="Arial"/>
        </w:rPr>
        <w:t>Não</w:t>
      </w:r>
      <w:bookmarkEnd w:id="60"/>
      <w:r w:rsidR="00B65EDD" w:rsidRPr="00380FCC">
        <w:rPr>
          <w:rFonts w:ascii="Arial" w:hAnsi="Arial"/>
        </w:rPr>
        <w:t xml:space="preserve">   </w:t>
      </w:r>
    </w:p>
    <w:p w14:paraId="74D4769F" w14:textId="77777777" w:rsidR="00B65EDD" w:rsidRPr="00380FCC" w:rsidRDefault="00B65EDD" w:rsidP="006C55AB">
      <w:pPr>
        <w:pStyle w:val="Tpico4"/>
        <w:numPr>
          <w:ilvl w:val="0"/>
          <w:numId w:val="0"/>
        </w:numPr>
        <w:suppressAutoHyphens w:val="0"/>
        <w:spacing w:line="240" w:lineRule="auto"/>
      </w:pPr>
      <w:r w:rsidRPr="00380FCC">
        <w:t>Os atestados de capacidade técnico-operacional podem ser substituídos por outras provas hábeis?</w:t>
      </w:r>
    </w:p>
    <w:p w14:paraId="56057D9E" w14:textId="15D79BF0" w:rsidR="00EF72BC" w:rsidRPr="00380FCC" w:rsidRDefault="00400206" w:rsidP="006C55AB">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Não  </w:t>
      </w:r>
    </w:p>
    <w:p w14:paraId="66EA6FB4" w14:textId="77777777" w:rsidR="00B65EDD" w:rsidRPr="00380FCC" w:rsidRDefault="00B65EDD" w:rsidP="006C55AB">
      <w:pPr>
        <w:pStyle w:val="Tpico3"/>
        <w:numPr>
          <w:ilvl w:val="0"/>
          <w:numId w:val="0"/>
        </w:numPr>
        <w:suppressAutoHyphens w:val="0"/>
        <w:spacing w:line="240" w:lineRule="auto"/>
      </w:pPr>
      <w:r w:rsidRPr="00380FCC">
        <w:t xml:space="preserve">Exigência de atestado de capacidade </w:t>
      </w:r>
      <w:bookmarkStart w:id="61" w:name="_Hlk115695309"/>
      <w:r w:rsidRPr="00380FCC">
        <w:t>técnico-profissional</w:t>
      </w:r>
      <w:bookmarkEnd w:id="61"/>
    </w:p>
    <w:p w14:paraId="4ACC2D59" w14:textId="77777777" w:rsidR="00B65EDD" w:rsidRDefault="00400206" w:rsidP="006C55AB">
      <w:pPr>
        <w:rPr>
          <w:color w:val="FFFFFF" w:themeColor="background1"/>
        </w:rPr>
      </w:pPr>
      <w:sdt>
        <w:sdtPr>
          <w:rPr>
            <w:rFonts w:ascii="Arial" w:eastAsia="MS Gothic" w:hAnsi="Arial"/>
            <w:sz w:val="40"/>
          </w:rPr>
          <w:id w:val="-1195146718"/>
          <w14:checkbox>
            <w14:checked w14:val="1"/>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Sim      </w:t>
      </w:r>
      <w:sdt>
        <w:sdtPr>
          <w:rPr>
            <w:rFonts w:ascii="Arial" w:eastAsia="MS Gothic" w:hAnsi="Arial"/>
            <w:sz w:val="40"/>
          </w:rPr>
          <w:id w:val="-1361424258"/>
          <w14:checkbox>
            <w14:checked w14:val="0"/>
            <w14:checkedState w14:val="2612" w14:font="MS Gothic"/>
            <w14:uncheckedState w14:val="2610" w14:font="MS Gothic"/>
          </w14:checkbox>
        </w:sdtPr>
        <w:sdtEndPr/>
        <w:sdtContent>
          <w:r w:rsidR="00B65EDD" w:rsidRPr="00380FCC">
            <w:rPr>
              <w:rFonts w:ascii="Segoe UI Symbol" w:eastAsia="MS Gothic" w:hAnsi="Segoe UI Symbol" w:cs="Segoe UI Symbol"/>
              <w:sz w:val="40"/>
            </w:rPr>
            <w:t>☐</w:t>
          </w:r>
        </w:sdtContent>
      </w:sdt>
      <w:r w:rsidR="00B65EDD" w:rsidRPr="00380FCC">
        <w:rPr>
          <w:rFonts w:ascii="Arial" w:hAnsi="Arial"/>
        </w:rPr>
        <w:t xml:space="preserve"> </w:t>
      </w:r>
      <w:bookmarkStart w:id="62" w:name="_Hlk130219243"/>
      <w:r w:rsidR="00B65EDD" w:rsidRPr="00380FCC">
        <w:rPr>
          <w:rFonts w:ascii="Arial" w:hAnsi="Arial"/>
        </w:rPr>
        <w:t>Não</w:t>
      </w:r>
      <w:r w:rsidR="00B65EDD">
        <w:t xml:space="preserve">   </w:t>
      </w:r>
    </w:p>
    <w:bookmarkEnd w:id="62"/>
    <w:p w14:paraId="46DE535A" w14:textId="77777777" w:rsidR="00B65EDD" w:rsidRPr="00E32189" w:rsidRDefault="00B65EDD" w:rsidP="00E32189">
      <w:pPr>
        <w:pStyle w:val="Tpico4"/>
        <w:numPr>
          <w:ilvl w:val="0"/>
          <w:numId w:val="0"/>
        </w:numPr>
        <w:suppressAutoHyphens w:val="0"/>
        <w:spacing w:after="360"/>
      </w:pPr>
      <w:r w:rsidRPr="00E32189">
        <w:t>Requisito mínimo do atestado de capacidade técnico-profissional:</w:t>
      </w:r>
      <w:r w:rsidRPr="00E32189">
        <w:rPr>
          <w:b/>
          <w:bCs/>
          <w:u w:val="single"/>
        </w:rPr>
        <w:t xml:space="preserve"> para fins de contratação</w:t>
      </w:r>
      <w:r w:rsidRPr="00E32189">
        <w:rPr>
          <w:b/>
          <w:bCs/>
        </w:rPr>
        <w:t>:</w:t>
      </w:r>
      <w:r w:rsidRPr="00E32189">
        <w:t xml:space="preserve">     </w:t>
      </w:r>
    </w:p>
    <w:p w14:paraId="5A309150" w14:textId="77777777" w:rsidR="00B65EDD" w:rsidRPr="00E32189" w:rsidRDefault="00B65EDD" w:rsidP="00E32189">
      <w:pPr>
        <w:pStyle w:val="Expandido"/>
        <w:spacing w:before="240"/>
        <w:ind w:left="0"/>
        <w:rPr>
          <w:rFonts w:ascii="Arial" w:hAnsi="Arial" w:cs="Arial"/>
          <w:color w:val="auto"/>
          <w:sz w:val="24"/>
        </w:rPr>
      </w:pPr>
      <w:r w:rsidRPr="00E32189">
        <w:rPr>
          <w:rFonts w:ascii="Arial" w:hAnsi="Arial" w:cs="Arial"/>
          <w:color w:val="auto"/>
          <w:sz w:val="24"/>
        </w:rPr>
        <w:t xml:space="preserve">Em observância ao art. 67, § 1º, da Lei nº 14.133/2021, </w:t>
      </w:r>
      <w:r w:rsidRPr="00E32189">
        <w:rPr>
          <w:rFonts w:ascii="Arial" w:hAnsi="Arial" w:cs="Arial"/>
          <w:b/>
          <w:color w:val="auto"/>
          <w:sz w:val="24"/>
        </w:rPr>
        <w:t>certificamos</w:t>
      </w:r>
      <w:r w:rsidRPr="00E32189">
        <w:rPr>
          <w:rFonts w:ascii="Arial" w:hAnsi="Arial" w:cs="Arial"/>
          <w:color w:val="auto"/>
          <w:sz w:val="24"/>
        </w:rPr>
        <w:t xml:space="preserve"> a realização da análise das indicações das parcelas de maior relevância técnica em observância a </w:t>
      </w:r>
      <w:r w:rsidRPr="00E32189">
        <w:rPr>
          <w:rFonts w:ascii="Arial" w:hAnsi="Arial" w:cs="Arial"/>
          <w:b/>
          <w:color w:val="auto"/>
          <w:sz w:val="24"/>
        </w:rPr>
        <w:t>Curva ABC</w:t>
      </w:r>
      <w:r w:rsidRPr="00E32189">
        <w:rPr>
          <w:rFonts w:ascii="Arial" w:hAnsi="Arial" w:cs="Arial"/>
          <w:color w:val="auto"/>
          <w:sz w:val="24"/>
        </w:rPr>
        <w:t xml:space="preserve"> e/ou valor significativo do objeto, para a solicitação do atestado de capacidade técnico-profissional. Visando assegurar a mitigação das possíveis probabilidades ou impactos descritos no mapa de riscos, cumprindo tais comandos. A fundamentação e justificativa para a escolhas dos serviços para o atestado de capacidade técnico-profissional encontra-se exposto no tópico 8.7.3.1 deste projeto básico.</w:t>
      </w:r>
    </w:p>
    <w:p w14:paraId="47D29923" w14:textId="77777777" w:rsidR="00EF72BC" w:rsidRPr="00E32189" w:rsidRDefault="00EF72BC" w:rsidP="00E32189">
      <w:pPr>
        <w:jc w:val="both"/>
        <w:rPr>
          <w:rFonts w:ascii="Arial" w:hAnsi="Arial"/>
        </w:rPr>
      </w:pPr>
    </w:p>
    <w:p w14:paraId="3DC5DAD1" w14:textId="77777777" w:rsidR="00B65EDD" w:rsidRPr="00E32189" w:rsidRDefault="00B65EDD" w:rsidP="00E32189">
      <w:pPr>
        <w:pStyle w:val="Expandido"/>
        <w:ind w:left="0"/>
        <w:rPr>
          <w:rFonts w:ascii="Arial" w:hAnsi="Arial" w:cs="Arial"/>
          <w:color w:val="auto"/>
          <w:sz w:val="24"/>
        </w:rPr>
      </w:pPr>
      <w:r w:rsidRPr="00E32189">
        <w:rPr>
          <w:rFonts w:ascii="Arial" w:hAnsi="Arial" w:cs="Arial"/>
          <w:color w:val="auto"/>
          <w:sz w:val="24"/>
        </w:rPr>
        <w:t>Comprovação de 1 (uma) ou mais Certidão (</w:t>
      </w:r>
      <w:proofErr w:type="spellStart"/>
      <w:r w:rsidRPr="00E32189">
        <w:rPr>
          <w:rFonts w:ascii="Arial" w:hAnsi="Arial" w:cs="Arial"/>
          <w:color w:val="auto"/>
          <w:sz w:val="24"/>
        </w:rPr>
        <w:t>ões</w:t>
      </w:r>
      <w:proofErr w:type="spellEnd"/>
      <w:r w:rsidRPr="00E32189">
        <w:rPr>
          <w:rFonts w:ascii="Arial" w:hAnsi="Arial" w:cs="Arial"/>
          <w:color w:val="auto"/>
          <w:sz w:val="24"/>
        </w:rPr>
        <w:t>) de Acervo Técnico – CAT expedido (s) em nome do profissional indicado como Responsável Técnico do contrato, por Conselho Regional de Engenharia, Arquitetura e Agronomia – CREA ou Conselho de Arquitetura e Urbanismo – CAU competente da região onde os serviços foram prestados, que comprove (m) ter o profissional executado para administração pública ou privada - que não a própria licitante (CNPJ diferente) - serviço (s) relativo (s) a:</w:t>
      </w:r>
    </w:p>
    <w:p w14:paraId="6A685C9A" w14:textId="77777777" w:rsidR="00B65EDD" w:rsidRPr="00E32189" w:rsidRDefault="00B65EDD" w:rsidP="00E32189">
      <w:pPr>
        <w:pStyle w:val="Expandido"/>
        <w:rPr>
          <w:rFonts w:ascii="Arial" w:hAnsi="Arial" w:cs="Arial"/>
          <w:color w:val="auto"/>
          <w:sz w:val="24"/>
        </w:rPr>
      </w:pPr>
    </w:p>
    <w:p w14:paraId="40B56BD8"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 xml:space="preserve">EXECUÇÃO DE PISO EM BLOCO INTERTRAVADO </w:t>
      </w:r>
    </w:p>
    <w:p w14:paraId="0AF70687"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 xml:space="preserve">PLANTIO DE GRAMA </w:t>
      </w:r>
    </w:p>
    <w:p w14:paraId="41C22057"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 xml:space="preserve">EXECUÇÃO DE PISO EM CONCRETO ARMADO </w:t>
      </w:r>
    </w:p>
    <w:p w14:paraId="4F5F8564"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 xml:space="preserve">EXECUÇÃO DE INSTALAÇÃO DE ESTRUTURA DO TIPO ALAMBRADO </w:t>
      </w:r>
    </w:p>
    <w:p w14:paraId="1E8D3ABA"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 xml:space="preserve">INSTALAÇÃO DE POSTE METÁLICO </w:t>
      </w:r>
    </w:p>
    <w:p w14:paraId="2B12AC8A" w14:textId="77777777" w:rsidR="00B65EDD" w:rsidRPr="00E32189" w:rsidRDefault="00B65EDD" w:rsidP="00E32189">
      <w:pPr>
        <w:pStyle w:val="Expandido"/>
        <w:numPr>
          <w:ilvl w:val="0"/>
          <w:numId w:val="63"/>
        </w:numPr>
        <w:rPr>
          <w:rFonts w:ascii="Arial" w:hAnsi="Arial" w:cs="Arial"/>
          <w:color w:val="auto"/>
          <w:sz w:val="24"/>
        </w:rPr>
      </w:pPr>
      <w:r w:rsidRPr="00E32189">
        <w:rPr>
          <w:rFonts w:ascii="Arial" w:hAnsi="Arial" w:cs="Arial"/>
          <w:color w:val="auto"/>
          <w:sz w:val="24"/>
        </w:rPr>
        <w:t>INSTALAÇÃO DE LUMINÁRIAS LED EM POSTE</w:t>
      </w:r>
    </w:p>
    <w:p w14:paraId="2F76089A" w14:textId="77777777" w:rsidR="00B65EDD" w:rsidRPr="00E32189" w:rsidRDefault="00B65EDD" w:rsidP="00B65EDD">
      <w:pPr>
        <w:pStyle w:val="Tpico4"/>
        <w:numPr>
          <w:ilvl w:val="0"/>
          <w:numId w:val="0"/>
        </w:numPr>
        <w:suppressAutoHyphens w:val="0"/>
        <w:spacing w:before="480"/>
      </w:pPr>
      <w:bookmarkStart w:id="63" w:name="_Hlk115697134"/>
      <w:r w:rsidRPr="00E32189">
        <w:lastRenderedPageBreak/>
        <w:t>Os atestados de capacidade técnico-profissional, se exigidos, precisam estar registrados na entidade profissional competente</w:t>
      </w:r>
      <w:bookmarkEnd w:id="63"/>
      <w:r w:rsidRPr="00E32189">
        <w:t>?</w:t>
      </w:r>
    </w:p>
    <w:p w14:paraId="5E34D8DB" w14:textId="77777777" w:rsidR="00B65EDD" w:rsidRPr="00E32189" w:rsidRDefault="00400206" w:rsidP="00B65EDD">
      <w:pPr>
        <w:rPr>
          <w:rFonts w:ascii="Arial" w:hAnsi="Arial"/>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Não    </w:t>
      </w:r>
    </w:p>
    <w:p w14:paraId="13051A89" w14:textId="77777777" w:rsidR="00B65EDD" w:rsidRPr="00E32189" w:rsidRDefault="00B65EDD" w:rsidP="00B65EDD">
      <w:pPr>
        <w:pStyle w:val="Tpico4"/>
        <w:numPr>
          <w:ilvl w:val="0"/>
          <w:numId w:val="0"/>
        </w:numPr>
        <w:suppressAutoHyphens w:val="0"/>
        <w:spacing w:before="360"/>
      </w:pPr>
      <w:r w:rsidRPr="00E32189">
        <w:t>Os atestados de capacidade técnico-profissional podem ser substituídos por outras provas hábeis?</w:t>
      </w:r>
    </w:p>
    <w:p w14:paraId="3ED63632" w14:textId="45D7B663" w:rsidR="00EF72BC" w:rsidRPr="00E32189" w:rsidRDefault="00400206" w:rsidP="00B65EDD">
      <w:pPr>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Não   </w:t>
      </w:r>
    </w:p>
    <w:p w14:paraId="05654694" w14:textId="77777777" w:rsidR="00B65EDD" w:rsidRPr="00E32189" w:rsidRDefault="00B65EDD" w:rsidP="00B65EDD">
      <w:pPr>
        <w:pStyle w:val="Tpico3"/>
        <w:numPr>
          <w:ilvl w:val="0"/>
          <w:numId w:val="0"/>
        </w:numPr>
        <w:suppressAutoHyphens w:val="0"/>
      </w:pPr>
      <w:r w:rsidRPr="00E32189">
        <w:t>Há outro requisito previsto em lei especial?</w:t>
      </w:r>
    </w:p>
    <w:p w14:paraId="19513FF5" w14:textId="77777777" w:rsidR="00B65EDD" w:rsidRPr="00E32189" w:rsidRDefault="00400206" w:rsidP="00B65EDD">
      <w:pPr>
        <w:rPr>
          <w:rFonts w:ascii="Arial" w:hAnsi="Arial"/>
          <w:i/>
          <w:color w:val="808080" w:themeColor="background1" w:themeShade="80"/>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Não </w:t>
      </w:r>
    </w:p>
    <w:p w14:paraId="1E185A46" w14:textId="77777777" w:rsidR="00B65EDD" w:rsidRPr="00E32189" w:rsidRDefault="00B65EDD" w:rsidP="00B65ED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32189">
        <w:t>Será vedada a participação de consórcios?</w:t>
      </w:r>
    </w:p>
    <w:p w14:paraId="29AA9F68" w14:textId="274BE54E" w:rsidR="00EF72BC" w:rsidRPr="00E32189" w:rsidRDefault="00400206" w:rsidP="00B65EDD">
      <w:pPr>
        <w:rPr>
          <w:rFonts w:ascii="Arial" w:hAnsi="Arial"/>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Não     </w:t>
      </w:r>
    </w:p>
    <w:p w14:paraId="25A39AB6" w14:textId="77777777" w:rsidR="00B65EDD" w:rsidRPr="00E32189" w:rsidRDefault="00B65EDD" w:rsidP="00B65ED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32189">
        <w:t>Haverá limite máximo do número de consorciados em um consórcio?</w:t>
      </w:r>
    </w:p>
    <w:p w14:paraId="10730765" w14:textId="77777777" w:rsidR="00B65EDD" w:rsidRPr="00E32189" w:rsidRDefault="00400206" w:rsidP="00B65EDD">
      <w:pPr>
        <w:rPr>
          <w:rFonts w:ascii="Arial" w:hAnsi="Arial"/>
          <w:i/>
          <w:color w:val="808080" w:themeColor="background1" w:themeShade="80"/>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B65EDD" w:rsidRPr="00E32189">
            <w:rPr>
              <w:rFonts w:ascii="Segoe UI Symbol" w:eastAsia="MS Gothic" w:hAnsi="Segoe UI Symbol" w:cs="Segoe UI Symbol"/>
              <w:sz w:val="40"/>
            </w:rPr>
            <w:t>☒</w:t>
          </w:r>
        </w:sdtContent>
      </w:sdt>
      <w:r w:rsidR="00B65EDD" w:rsidRPr="00E32189">
        <w:rPr>
          <w:rFonts w:ascii="Arial" w:hAnsi="Arial"/>
        </w:rPr>
        <w:t xml:space="preserve"> Não</w:t>
      </w:r>
    </w:p>
    <w:p w14:paraId="38BDDDC9" w14:textId="77777777" w:rsidR="00B65EDD" w:rsidRPr="0083324B" w:rsidRDefault="00B65EDD" w:rsidP="00B65ED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 xml:space="preserve">Infrações e penalidades no certame   </w:t>
      </w:r>
    </w:p>
    <w:p w14:paraId="66F22FA6" w14:textId="77777777" w:rsidR="00B65EDD" w:rsidRPr="0083324B" w:rsidRDefault="00B65EDD" w:rsidP="00B65EDD">
      <w:pPr>
        <w:pStyle w:val="Expandido"/>
        <w:ind w:left="0"/>
        <w:rPr>
          <w:rFonts w:ascii="Arial" w:hAnsi="Arial" w:cs="Arial"/>
          <w:color w:val="auto"/>
          <w:sz w:val="24"/>
        </w:rPr>
      </w:pPr>
      <w:r w:rsidRPr="0083324B">
        <w:rPr>
          <w:rFonts w:ascii="Arial" w:hAnsi="Arial" w:cs="Arial"/>
          <w:color w:val="auto"/>
          <w:sz w:val="24"/>
        </w:rPr>
        <w:t>Ao licitante infrator poderá ser aplicada penalidade de impedimento de licitar e contratar, nos termos da tabela:</w:t>
      </w:r>
    </w:p>
    <w:p w14:paraId="1A60425A" w14:textId="77777777" w:rsidR="00B65EDD" w:rsidRDefault="00B65EDD" w:rsidP="00D74977">
      <w:pPr>
        <w:rPr>
          <w:rFonts w:ascii="Arial" w:hAnsi="Arial"/>
        </w:rPr>
      </w:pPr>
    </w:p>
    <w:tbl>
      <w:tblPr>
        <w:tblStyle w:val="Tabelacomgrade"/>
        <w:tblW w:w="8647" w:type="dxa"/>
        <w:tblInd w:w="137" w:type="dxa"/>
        <w:tblCellMar>
          <w:left w:w="57" w:type="dxa"/>
          <w:right w:w="57" w:type="dxa"/>
        </w:tblCellMar>
        <w:tblLook w:val="04A0" w:firstRow="1" w:lastRow="0" w:firstColumn="1" w:lastColumn="0" w:noHBand="0" w:noVBand="1"/>
      </w:tblPr>
      <w:tblGrid>
        <w:gridCol w:w="3827"/>
        <w:gridCol w:w="3119"/>
        <w:gridCol w:w="1701"/>
      </w:tblGrid>
      <w:tr w:rsidR="00B65EDD" w:rsidRPr="00B65EDD" w14:paraId="39AE14D2" w14:textId="77777777" w:rsidTr="006A404C">
        <w:tc>
          <w:tcPr>
            <w:tcW w:w="3827" w:type="dxa"/>
            <w:vAlign w:val="center"/>
          </w:tcPr>
          <w:p w14:paraId="173D0A72" w14:textId="77777777" w:rsidR="00B65EDD" w:rsidRPr="00B65EDD" w:rsidRDefault="00B65EDD" w:rsidP="00ED3A74">
            <w:pPr>
              <w:spacing w:before="80" w:after="80" w:line="264" w:lineRule="auto"/>
              <w:jc w:val="center"/>
              <w:rPr>
                <w:rFonts w:ascii="Arial" w:hAnsi="Arial" w:cs="Arial"/>
                <w:b/>
                <w:bCs/>
              </w:rPr>
            </w:pPr>
            <w:r w:rsidRPr="00B65EDD">
              <w:rPr>
                <w:rFonts w:ascii="Arial" w:hAnsi="Arial" w:cs="Arial"/>
                <w:b/>
                <w:bCs/>
              </w:rPr>
              <w:t>INFRAÇÃO COMETIDA</w:t>
            </w:r>
          </w:p>
        </w:tc>
        <w:tc>
          <w:tcPr>
            <w:tcW w:w="3119" w:type="dxa"/>
            <w:vAlign w:val="center"/>
          </w:tcPr>
          <w:p w14:paraId="1BC67AB4" w14:textId="77777777" w:rsidR="00B65EDD" w:rsidRPr="00B65EDD" w:rsidRDefault="00B65EDD" w:rsidP="00ED3A74">
            <w:pPr>
              <w:spacing w:before="80" w:after="80" w:line="264" w:lineRule="auto"/>
              <w:jc w:val="center"/>
              <w:rPr>
                <w:rFonts w:ascii="Arial" w:hAnsi="Arial" w:cs="Arial"/>
                <w:b/>
                <w:bCs/>
              </w:rPr>
            </w:pPr>
            <w:r w:rsidRPr="00B65EDD">
              <w:rPr>
                <w:rFonts w:ascii="Arial" w:hAnsi="Arial" w:cs="Arial"/>
                <w:b/>
                <w:bCs/>
              </w:rPr>
              <w:t>PENALIDADE</w:t>
            </w:r>
          </w:p>
        </w:tc>
        <w:tc>
          <w:tcPr>
            <w:tcW w:w="1701" w:type="dxa"/>
            <w:vAlign w:val="center"/>
          </w:tcPr>
          <w:p w14:paraId="285E0337" w14:textId="77777777" w:rsidR="00B65EDD" w:rsidRPr="00B65EDD" w:rsidRDefault="00B65EDD" w:rsidP="00ED3A74">
            <w:pPr>
              <w:spacing w:before="80" w:after="80" w:line="264" w:lineRule="auto"/>
              <w:jc w:val="center"/>
              <w:rPr>
                <w:rFonts w:ascii="Arial" w:hAnsi="Arial" w:cs="Arial"/>
                <w:b/>
                <w:bCs/>
              </w:rPr>
            </w:pPr>
            <w:r w:rsidRPr="00B65EDD">
              <w:rPr>
                <w:rFonts w:ascii="Arial" w:hAnsi="Arial" w:cs="Arial"/>
                <w:b/>
                <w:bCs/>
              </w:rPr>
              <w:t>PRAZO</w:t>
            </w:r>
          </w:p>
        </w:tc>
      </w:tr>
      <w:tr w:rsidR="00B65EDD" w:rsidRPr="00B65EDD" w14:paraId="439B191A" w14:textId="77777777" w:rsidTr="006A404C">
        <w:tc>
          <w:tcPr>
            <w:tcW w:w="3827" w:type="dxa"/>
            <w:vAlign w:val="center"/>
          </w:tcPr>
          <w:p w14:paraId="66618CD6"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Deixar de entregar a documentação exigida para o certame, mesmo após a possibilidade de saneamento</w:t>
            </w:r>
          </w:p>
        </w:tc>
        <w:tc>
          <w:tcPr>
            <w:tcW w:w="3119" w:type="dxa"/>
            <w:vAlign w:val="center"/>
          </w:tcPr>
          <w:p w14:paraId="4764D1B2"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Impedimento de licitar ou contratar com o Município de Sertãozinho</w:t>
            </w:r>
          </w:p>
        </w:tc>
        <w:tc>
          <w:tcPr>
            <w:tcW w:w="1701" w:type="dxa"/>
            <w:vAlign w:val="center"/>
          </w:tcPr>
          <w:p w14:paraId="01CD7F59"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Seis meses</w:t>
            </w:r>
          </w:p>
        </w:tc>
      </w:tr>
      <w:tr w:rsidR="00B65EDD" w:rsidRPr="00B65EDD" w14:paraId="199EE716" w14:textId="77777777" w:rsidTr="006A404C">
        <w:tc>
          <w:tcPr>
            <w:tcW w:w="3827" w:type="dxa"/>
            <w:vAlign w:val="center"/>
          </w:tcPr>
          <w:p w14:paraId="301ED4E3"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Não manter a proposta, salvo em decorrência de fato superveniente devidamente justificado</w:t>
            </w:r>
          </w:p>
        </w:tc>
        <w:tc>
          <w:tcPr>
            <w:tcW w:w="3119" w:type="dxa"/>
            <w:vAlign w:val="center"/>
          </w:tcPr>
          <w:p w14:paraId="29D9DC29"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Impedimento de licitar ou contratar com o Município de Sertãozinho</w:t>
            </w:r>
          </w:p>
        </w:tc>
        <w:tc>
          <w:tcPr>
            <w:tcW w:w="1701" w:type="dxa"/>
            <w:vAlign w:val="center"/>
          </w:tcPr>
          <w:p w14:paraId="25DFE69D"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Seis meses</w:t>
            </w:r>
          </w:p>
        </w:tc>
      </w:tr>
      <w:tr w:rsidR="00B65EDD" w:rsidRPr="00B65EDD" w14:paraId="17DA02DB" w14:textId="77777777" w:rsidTr="006A404C">
        <w:tc>
          <w:tcPr>
            <w:tcW w:w="3827" w:type="dxa"/>
            <w:vAlign w:val="center"/>
          </w:tcPr>
          <w:p w14:paraId="0013E680"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Não celebrar o contrato ou não entregar a documentação exigida para a contratação, quando convocado dentro do prazo de validade de sua proposta</w:t>
            </w:r>
          </w:p>
        </w:tc>
        <w:tc>
          <w:tcPr>
            <w:tcW w:w="3119" w:type="dxa"/>
            <w:vAlign w:val="center"/>
          </w:tcPr>
          <w:p w14:paraId="167E761F"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Impedimento de licitar ou contratar com o Município de Sertãozinho</w:t>
            </w:r>
          </w:p>
        </w:tc>
        <w:tc>
          <w:tcPr>
            <w:tcW w:w="1701" w:type="dxa"/>
            <w:vAlign w:val="center"/>
          </w:tcPr>
          <w:p w14:paraId="0C8650E4"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Seis meses</w:t>
            </w:r>
          </w:p>
        </w:tc>
      </w:tr>
      <w:tr w:rsidR="00B65EDD" w:rsidRPr="00B65EDD" w14:paraId="62AF3F5B" w14:textId="77777777" w:rsidTr="006A404C">
        <w:tc>
          <w:tcPr>
            <w:tcW w:w="3827" w:type="dxa"/>
            <w:vAlign w:val="center"/>
          </w:tcPr>
          <w:p w14:paraId="21AC4C8B"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Apresentar recursos manifestamente protelatórios</w:t>
            </w:r>
          </w:p>
        </w:tc>
        <w:tc>
          <w:tcPr>
            <w:tcW w:w="3119" w:type="dxa"/>
            <w:vAlign w:val="center"/>
          </w:tcPr>
          <w:p w14:paraId="6A012EA1"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Impedimento de licitar ou contratar com o Município de Sertãozinho</w:t>
            </w:r>
          </w:p>
        </w:tc>
        <w:tc>
          <w:tcPr>
            <w:tcW w:w="1701" w:type="dxa"/>
            <w:vAlign w:val="center"/>
          </w:tcPr>
          <w:p w14:paraId="4A66BEB7"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Seis meses</w:t>
            </w:r>
          </w:p>
        </w:tc>
      </w:tr>
      <w:tr w:rsidR="00B65EDD" w:rsidRPr="00B65EDD" w14:paraId="21B510CF" w14:textId="77777777" w:rsidTr="006A404C">
        <w:tc>
          <w:tcPr>
            <w:tcW w:w="3827" w:type="dxa"/>
            <w:vAlign w:val="center"/>
          </w:tcPr>
          <w:p w14:paraId="781E6DD5"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lastRenderedPageBreak/>
              <w:t>Apresentar declaração ou documentação falsa exigida para o certame ou prestar declaração falsa durante a seleção do fornecedor</w:t>
            </w:r>
          </w:p>
        </w:tc>
        <w:tc>
          <w:tcPr>
            <w:tcW w:w="3119" w:type="dxa"/>
            <w:vAlign w:val="center"/>
          </w:tcPr>
          <w:p w14:paraId="4268742C"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Declaração de Inidoneidade para licitar ou contratar com todos os entes federativos</w:t>
            </w:r>
          </w:p>
        </w:tc>
        <w:tc>
          <w:tcPr>
            <w:tcW w:w="1701" w:type="dxa"/>
            <w:vAlign w:val="center"/>
          </w:tcPr>
          <w:p w14:paraId="3C3D9620"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4 anos e seis meses</w:t>
            </w:r>
          </w:p>
        </w:tc>
      </w:tr>
      <w:tr w:rsidR="00B65EDD" w:rsidRPr="00B65EDD" w14:paraId="6669A8F8" w14:textId="77777777" w:rsidTr="006A404C">
        <w:tc>
          <w:tcPr>
            <w:tcW w:w="3827" w:type="dxa"/>
            <w:vAlign w:val="center"/>
          </w:tcPr>
          <w:p w14:paraId="3A529E1B"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Fraudar a seleção do fornecedor</w:t>
            </w:r>
          </w:p>
        </w:tc>
        <w:tc>
          <w:tcPr>
            <w:tcW w:w="3119" w:type="dxa"/>
            <w:vAlign w:val="center"/>
          </w:tcPr>
          <w:p w14:paraId="0E884189"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Declaração de Inidoneidade para licitar ou contratar com todos os entes federativos</w:t>
            </w:r>
          </w:p>
        </w:tc>
        <w:tc>
          <w:tcPr>
            <w:tcW w:w="1701" w:type="dxa"/>
            <w:vAlign w:val="center"/>
          </w:tcPr>
          <w:p w14:paraId="1C46E270"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4 anos e seis meses</w:t>
            </w:r>
          </w:p>
        </w:tc>
      </w:tr>
      <w:tr w:rsidR="00B65EDD" w:rsidRPr="00B65EDD" w14:paraId="01E5F69C" w14:textId="77777777" w:rsidTr="006A404C">
        <w:tc>
          <w:tcPr>
            <w:tcW w:w="3827" w:type="dxa"/>
            <w:vAlign w:val="center"/>
          </w:tcPr>
          <w:p w14:paraId="7E841A77"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Comportar-se de modo inidôneo ou cometer fraude de qualquer natureza</w:t>
            </w:r>
          </w:p>
        </w:tc>
        <w:tc>
          <w:tcPr>
            <w:tcW w:w="3119" w:type="dxa"/>
            <w:vAlign w:val="center"/>
          </w:tcPr>
          <w:p w14:paraId="2CF84869"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Declaração de Inidoneidade para licitar ou contratar com todos os entes federativos</w:t>
            </w:r>
          </w:p>
        </w:tc>
        <w:tc>
          <w:tcPr>
            <w:tcW w:w="1701" w:type="dxa"/>
            <w:vAlign w:val="center"/>
          </w:tcPr>
          <w:p w14:paraId="4BFE9D50"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4 anos e seis meses</w:t>
            </w:r>
          </w:p>
        </w:tc>
      </w:tr>
      <w:tr w:rsidR="00B65EDD" w:rsidRPr="00B65EDD" w14:paraId="1E4A4C43" w14:textId="77777777" w:rsidTr="006A404C">
        <w:tc>
          <w:tcPr>
            <w:tcW w:w="3827" w:type="dxa"/>
            <w:vAlign w:val="center"/>
          </w:tcPr>
          <w:p w14:paraId="6E326B67"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Praticar atos ilícitos com vistas a frustrar os objetivos da seleção do fornecedor</w:t>
            </w:r>
          </w:p>
        </w:tc>
        <w:tc>
          <w:tcPr>
            <w:tcW w:w="3119" w:type="dxa"/>
            <w:vAlign w:val="center"/>
          </w:tcPr>
          <w:p w14:paraId="1F4F391F"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Declaração de Inidoneidade para licitar ou contratar com todos os entes federativos</w:t>
            </w:r>
          </w:p>
        </w:tc>
        <w:tc>
          <w:tcPr>
            <w:tcW w:w="1701" w:type="dxa"/>
            <w:vAlign w:val="center"/>
          </w:tcPr>
          <w:p w14:paraId="3D4F17A1"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4 anos e seis meses</w:t>
            </w:r>
          </w:p>
        </w:tc>
      </w:tr>
      <w:tr w:rsidR="00B65EDD" w:rsidRPr="00B65EDD" w14:paraId="55D2F8A0" w14:textId="77777777" w:rsidTr="006A404C">
        <w:tc>
          <w:tcPr>
            <w:tcW w:w="3827" w:type="dxa"/>
            <w:vAlign w:val="center"/>
          </w:tcPr>
          <w:p w14:paraId="235C78D7"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Praticar ato lesivo previsto no art. 5º da Lei nº 12.846, de 1º de agosto de 2013</w:t>
            </w:r>
          </w:p>
        </w:tc>
        <w:tc>
          <w:tcPr>
            <w:tcW w:w="3119" w:type="dxa"/>
            <w:vAlign w:val="center"/>
          </w:tcPr>
          <w:p w14:paraId="2D94830F"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Declaração de Inidoneidade para licitar ou contratar com todos os entes federativos</w:t>
            </w:r>
          </w:p>
        </w:tc>
        <w:tc>
          <w:tcPr>
            <w:tcW w:w="1701" w:type="dxa"/>
            <w:vAlign w:val="center"/>
          </w:tcPr>
          <w:p w14:paraId="35749DB5" w14:textId="77777777" w:rsidR="00B65EDD" w:rsidRPr="00B65EDD" w:rsidRDefault="00B65EDD" w:rsidP="00ED3A74">
            <w:pPr>
              <w:spacing w:before="80" w:after="80" w:line="264" w:lineRule="auto"/>
              <w:jc w:val="center"/>
              <w:rPr>
                <w:rFonts w:ascii="Arial" w:hAnsi="Arial" w:cs="Arial"/>
              </w:rPr>
            </w:pPr>
            <w:r w:rsidRPr="00B65EDD">
              <w:rPr>
                <w:rFonts w:ascii="Arial" w:hAnsi="Arial" w:cs="Arial"/>
              </w:rPr>
              <w:t>4 anos e seis meses</w:t>
            </w:r>
          </w:p>
        </w:tc>
      </w:tr>
    </w:tbl>
    <w:p w14:paraId="24A8CD04" w14:textId="77777777" w:rsidR="00E2679B" w:rsidRPr="0083324B" w:rsidRDefault="00E2679B" w:rsidP="00E2679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480"/>
        <w:rPr>
          <w:color w:val="auto"/>
        </w:rPr>
      </w:pPr>
      <w:r w:rsidRPr="0083324B">
        <w:rPr>
          <w:color w:val="auto"/>
        </w:rPr>
        <w:t>É UMA CONTRATAÇÃO SOB O SISTEMA DE REGISTRO DE PREÇOS?</w:t>
      </w:r>
    </w:p>
    <w:p w14:paraId="7ACDE5FF" w14:textId="77777777" w:rsidR="00E2679B" w:rsidRPr="0083324B" w:rsidRDefault="00400206" w:rsidP="00E2679B">
      <w:pPr>
        <w:rPr>
          <w:rFonts w:ascii="Arial" w:hAnsi="Arial"/>
        </w:rPr>
      </w:pPr>
      <w:sdt>
        <w:sdtPr>
          <w:rPr>
            <w:rFonts w:ascii="Arial" w:eastAsia="MS Gothic" w:hAnsi="Arial"/>
            <w:sz w:val="40"/>
          </w:rPr>
          <w:id w:val="-914081512"/>
          <w14:checkbox>
            <w14:checked w14:val="0"/>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Sistema de Registro de Preços      </w:t>
      </w:r>
      <w:sdt>
        <w:sdtPr>
          <w:rPr>
            <w:rFonts w:ascii="Arial" w:eastAsia="MS Gothic" w:hAnsi="Arial"/>
            <w:sz w:val="40"/>
          </w:rPr>
          <w:id w:val="256562712"/>
          <w14:checkbox>
            <w14:checked w14:val="1"/>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Contratação tradicional  </w:t>
      </w:r>
    </w:p>
    <w:p w14:paraId="56270489" w14:textId="77777777" w:rsidR="00E2679B" w:rsidRPr="0083324B" w:rsidRDefault="00E2679B" w:rsidP="00E2679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3324B">
        <w:rPr>
          <w:color w:val="auto"/>
        </w:rPr>
        <w:t>É UMA OBRA OU SERVIÇO DE ENGENHARIA?</w:t>
      </w:r>
    </w:p>
    <w:p w14:paraId="31E5E259" w14:textId="77777777" w:rsidR="00E2679B" w:rsidRDefault="00400206" w:rsidP="00E2679B">
      <w:sdt>
        <w:sdtPr>
          <w:rPr>
            <w:rFonts w:ascii="Arial" w:eastAsia="MS Gothic" w:hAnsi="Arial"/>
            <w:sz w:val="40"/>
          </w:rPr>
          <w:id w:val="-22173906"/>
          <w14:checkbox>
            <w14:checked w14:val="1"/>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Não</w:t>
      </w:r>
      <w:r w:rsidR="00E2679B" w:rsidRPr="0083324B">
        <w:t xml:space="preserve">     </w:t>
      </w:r>
    </w:p>
    <w:p w14:paraId="298F3D1D" w14:textId="77777777" w:rsidR="00E2679B" w:rsidRPr="0083324B" w:rsidRDefault="00E2679B" w:rsidP="00E2679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Regime de execução do contrato</w:t>
      </w:r>
    </w:p>
    <w:p w14:paraId="7728524E" w14:textId="77777777" w:rsidR="00E2679B" w:rsidRPr="0083324B" w:rsidRDefault="00400206" w:rsidP="00E2679B">
      <w:pPr>
        <w:spacing w:before="240" w:after="240" w:line="288" w:lineRule="auto"/>
        <w:rPr>
          <w:rFonts w:ascii="Arial" w:hAnsi="Arial"/>
        </w:rPr>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E2679B" w:rsidRPr="0083324B">
            <w:rPr>
              <w:rFonts w:ascii="Arial" w:hAnsi="Arial"/>
            </w:rPr>
            <w:t>Empreitada por preço global</w:t>
          </w:r>
        </w:sdtContent>
      </w:sdt>
      <w:r w:rsidR="00E2679B" w:rsidRPr="0083324B">
        <w:rPr>
          <w:rFonts w:ascii="Arial" w:hAnsi="Arial"/>
        </w:rPr>
        <w:t xml:space="preserve">    </w:t>
      </w:r>
    </w:p>
    <w:p w14:paraId="6CB711E6" w14:textId="77777777" w:rsidR="00E2679B" w:rsidRPr="0083324B" w:rsidRDefault="00E2679B" w:rsidP="00E2679B">
      <w:pPr>
        <w:pStyle w:val="Tpico3"/>
        <w:numPr>
          <w:ilvl w:val="0"/>
          <w:numId w:val="0"/>
        </w:numPr>
        <w:suppressAutoHyphens w:val="0"/>
      </w:pPr>
      <w:r w:rsidRPr="0083324B">
        <w:t xml:space="preserve">Indicar os anexos do Anteprojeto? </w:t>
      </w:r>
      <w:r w:rsidRPr="0083324B">
        <w:rPr>
          <w:b w:val="0"/>
          <w:bCs w:val="0"/>
        </w:rPr>
        <w:t xml:space="preserve"> </w:t>
      </w:r>
    </w:p>
    <w:p w14:paraId="463690FA" w14:textId="77777777" w:rsidR="00E2679B" w:rsidRPr="0083324B" w:rsidRDefault="00E2679B" w:rsidP="00E2679B">
      <w:pPr>
        <w:pStyle w:val="Expandido"/>
        <w:ind w:left="0"/>
        <w:rPr>
          <w:rFonts w:ascii="Arial" w:hAnsi="Arial" w:cs="Arial"/>
          <w:i/>
          <w:color w:val="auto"/>
        </w:rPr>
      </w:pPr>
      <w:r w:rsidRPr="0083324B">
        <w:rPr>
          <w:rFonts w:ascii="Arial" w:hAnsi="Arial" w:cs="Arial"/>
          <w:color w:val="auto"/>
          <w:sz w:val="22"/>
        </w:rPr>
        <w:t>Não se aplica.</w:t>
      </w:r>
    </w:p>
    <w:p w14:paraId="70D47782" w14:textId="77777777" w:rsidR="00E2679B" w:rsidRPr="0083324B" w:rsidRDefault="00E2679B" w:rsidP="00E2679B">
      <w:pPr>
        <w:pStyle w:val="Tpico3"/>
        <w:numPr>
          <w:ilvl w:val="0"/>
          <w:numId w:val="0"/>
        </w:numPr>
        <w:suppressAutoHyphens w:val="0"/>
      </w:pPr>
      <w:r w:rsidRPr="0083324B">
        <w:t xml:space="preserve">Inserir os anexos do Projeto Básico? </w:t>
      </w:r>
      <w:r w:rsidRPr="0083324B">
        <w:rPr>
          <w:b w:val="0"/>
          <w:bCs w:val="0"/>
        </w:rPr>
        <w:t xml:space="preserve"> </w:t>
      </w:r>
    </w:p>
    <w:p w14:paraId="03E9AAF0" w14:textId="0326BD78" w:rsidR="00E2679B" w:rsidRPr="0083324B" w:rsidRDefault="00E2679B" w:rsidP="00E36731">
      <w:pPr>
        <w:pStyle w:val="Expandido"/>
        <w:ind w:left="0"/>
        <w:rPr>
          <w:rFonts w:ascii="Arial" w:hAnsi="Arial" w:cs="Arial"/>
          <w:color w:val="auto"/>
          <w:sz w:val="24"/>
        </w:rPr>
      </w:pPr>
      <w:r w:rsidRPr="0083324B">
        <w:rPr>
          <w:rFonts w:ascii="Arial" w:hAnsi="Arial" w:cs="Arial"/>
          <w:color w:val="auto"/>
          <w:sz w:val="24"/>
        </w:rPr>
        <w:t>Os documentos em questão encontram-se apensados a este projeto básico, conferindo-lhe, desta forma, um projeto executivo:</w:t>
      </w:r>
    </w:p>
    <w:p w14:paraId="364F5A75"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 xml:space="preserve">Projeto arquitetônico (A01 a A12); </w:t>
      </w:r>
    </w:p>
    <w:p w14:paraId="1D4E06DC"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Projeto hidráulico (H1);</w:t>
      </w:r>
    </w:p>
    <w:p w14:paraId="5569DCEB"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Projeto elétrico (E1);</w:t>
      </w:r>
    </w:p>
    <w:p w14:paraId="594D09A6"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Projeto paisagístico (P01)</w:t>
      </w:r>
    </w:p>
    <w:p w14:paraId="7B77FCD1"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Memorial descritivo;</w:t>
      </w:r>
    </w:p>
    <w:p w14:paraId="452AE41F"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Planilha sintética orçamentária;</w:t>
      </w:r>
    </w:p>
    <w:p w14:paraId="197E5F64"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lastRenderedPageBreak/>
        <w:t xml:space="preserve">Cronograma físico-financeiro; </w:t>
      </w:r>
    </w:p>
    <w:p w14:paraId="201E48E9" w14:textId="77777777" w:rsidR="00E2679B" w:rsidRPr="0083324B" w:rsidRDefault="00E2679B" w:rsidP="00E36731">
      <w:pPr>
        <w:pStyle w:val="Expandido"/>
        <w:numPr>
          <w:ilvl w:val="0"/>
          <w:numId w:val="53"/>
        </w:numPr>
        <w:ind w:left="2415" w:hanging="357"/>
        <w:rPr>
          <w:rFonts w:ascii="Arial" w:hAnsi="Arial" w:cs="Arial"/>
          <w:color w:val="auto"/>
          <w:sz w:val="24"/>
        </w:rPr>
      </w:pPr>
      <w:r w:rsidRPr="0083324B">
        <w:rPr>
          <w:rFonts w:ascii="Arial" w:hAnsi="Arial" w:cs="Arial"/>
          <w:color w:val="auto"/>
          <w:sz w:val="24"/>
        </w:rPr>
        <w:t>Memória de cálculo;</w:t>
      </w:r>
    </w:p>
    <w:p w14:paraId="3522B641" w14:textId="77777777" w:rsidR="00E2679B" w:rsidRPr="0083324B" w:rsidRDefault="00E2679B" w:rsidP="0083324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3324B">
        <w:rPr>
          <w:color w:val="auto"/>
        </w:rPr>
        <w:t>ESTIMATIVA DO VALOR DA CONTRATAÇÃO</w:t>
      </w:r>
    </w:p>
    <w:p w14:paraId="0FB69CBB" w14:textId="77777777" w:rsidR="00E2679B" w:rsidRPr="0083324B" w:rsidRDefault="00E2679B" w:rsidP="0083324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 xml:space="preserve">Valor máximo total da contratação:  </w:t>
      </w:r>
    </w:p>
    <w:p w14:paraId="6BA75F7D"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 xml:space="preserve">O valor estimado da contratação corresponde ao valor global de até </w:t>
      </w:r>
      <w:r w:rsidRPr="0083324B">
        <w:rPr>
          <w:rFonts w:ascii="Arial" w:hAnsi="Arial" w:cs="Arial"/>
          <w:b/>
          <w:color w:val="auto"/>
          <w:sz w:val="24"/>
        </w:rPr>
        <w:t>R$  1.846.944,86 (um milhão e oitocentos e quarenta e seis mil e novecentos e quarenta e quatro reais e oitenta e seis centavos)</w:t>
      </w:r>
      <w:r w:rsidRPr="0083324B">
        <w:rPr>
          <w:rFonts w:ascii="Arial" w:hAnsi="Arial" w:cs="Arial"/>
          <w:color w:val="auto"/>
          <w:sz w:val="24"/>
        </w:rPr>
        <w:t>, considerando a planilha sintética orçamentária, orçado com base nos sistemas de custos federais e estaduais oficiais, bem como em pesquisas complementares em site eletrônicos e/ou mercado local para composição de valores, dos itens não constantes em tabelas referencias de domínio de órgão público, previsto e justificada pelo § 2º, artigo 24, do Decreto Municipal nº 8109/2023.</w:t>
      </w:r>
    </w:p>
    <w:p w14:paraId="033980E8" w14:textId="77777777" w:rsidR="00E2679B" w:rsidRPr="0083324B" w:rsidRDefault="00E2679B" w:rsidP="0083324B">
      <w:pPr>
        <w:jc w:val="both"/>
        <w:rPr>
          <w:rFonts w:ascii="Arial" w:hAnsi="Arial"/>
        </w:rPr>
      </w:pPr>
    </w:p>
    <w:p w14:paraId="06BA6DE0"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Para a composição dos custos, foram utilizadas, além da tabela SINAPI, referências provenientes de tabelas elaboradas por órgãos públicos especializados, o que confere maior confiabilidade aos preços adotados, refletindo adequadamente as condições atuais de mercado.</w:t>
      </w:r>
    </w:p>
    <w:p w14:paraId="3915DFA6" w14:textId="77777777" w:rsidR="00E2679B" w:rsidRPr="0083324B" w:rsidRDefault="00E2679B" w:rsidP="0083324B">
      <w:pPr>
        <w:pStyle w:val="Expandido"/>
        <w:rPr>
          <w:rFonts w:ascii="Arial" w:hAnsi="Arial" w:cs="Arial"/>
          <w:color w:val="auto"/>
          <w:sz w:val="24"/>
        </w:rPr>
      </w:pPr>
    </w:p>
    <w:p w14:paraId="1731C2C4"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No que se refere às cotações, quando necessário, são realizadas três pesquisas de mercado, adotando-se a mediana dos valores obtidos como critério para a composição dos preços dos serviços. Tal metodologia assegura maior equilíbrio e fidedignidade na estimativa, não acarretando prejuízos ao erário.</w:t>
      </w:r>
    </w:p>
    <w:p w14:paraId="2216413D" w14:textId="77777777" w:rsidR="00E2679B" w:rsidRPr="0083324B" w:rsidRDefault="00E2679B" w:rsidP="00E2679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Data da conclusão da formação de preço</w:t>
      </w:r>
      <w:r w:rsidRPr="0083324B">
        <w:rPr>
          <w:b w:val="0"/>
          <w:bCs w:val="0"/>
        </w:rPr>
        <w:t xml:space="preserve">: </w:t>
      </w:r>
      <w:r w:rsidRPr="0083324B">
        <w:t xml:space="preserve"> </w:t>
      </w:r>
    </w:p>
    <w:p w14:paraId="4AD18412" w14:textId="77777777" w:rsidR="00E2679B" w:rsidRPr="0083324B" w:rsidRDefault="00400206" w:rsidP="00E2679B">
      <w:pPr>
        <w:spacing w:before="240" w:after="240" w:line="288" w:lineRule="auto"/>
        <w:rPr>
          <w:rFonts w:ascii="Arial" w:hAnsi="Arial"/>
          <w:i/>
        </w:rPr>
      </w:pPr>
      <w:sdt>
        <w:sdtPr>
          <w:rPr>
            <w:rFonts w:ascii="Arial" w:hAnsi="Arial"/>
            <w:i/>
          </w:rPr>
          <w:id w:val="278156198"/>
          <w:date w:fullDate="2026-03-30T00:00:00Z">
            <w:dateFormat w:val="d' de 'MMMM' de 'yyyy"/>
            <w:lid w:val="pt-BR"/>
            <w:storeMappedDataAs w:val="dateTime"/>
            <w:calendar w:val="gregorian"/>
          </w:date>
        </w:sdtPr>
        <w:sdtEndPr/>
        <w:sdtContent>
          <w:r w:rsidR="00E2679B" w:rsidRPr="0083324B">
            <w:rPr>
              <w:rFonts w:ascii="Arial" w:hAnsi="Arial"/>
              <w:i/>
            </w:rPr>
            <w:t>30 de março de 2026</w:t>
          </w:r>
        </w:sdtContent>
      </w:sdt>
      <w:r w:rsidR="00E2679B" w:rsidRPr="0083324B">
        <w:rPr>
          <w:rFonts w:ascii="Arial" w:hAnsi="Arial"/>
          <w:i/>
        </w:rPr>
        <w:t>.</w:t>
      </w:r>
    </w:p>
    <w:p w14:paraId="2716DE2C" w14:textId="77777777" w:rsidR="00E2679B" w:rsidRPr="0083324B" w:rsidRDefault="00E2679B" w:rsidP="00E2679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 xml:space="preserve">O preço de referência será sigiloso no processo?  </w:t>
      </w:r>
    </w:p>
    <w:p w14:paraId="71FCD0A3" w14:textId="3355FD60" w:rsidR="00AD1A18" w:rsidRPr="0083324B" w:rsidRDefault="00400206" w:rsidP="00E2679B">
      <w:pPr>
        <w:rPr>
          <w:rFonts w:ascii="Arial" w:hAnsi="Arial"/>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E2679B" w:rsidRPr="0083324B">
            <w:rPr>
              <w:rFonts w:ascii="Segoe UI Symbol" w:eastAsia="MS Gothic" w:hAnsi="Segoe UI Symbol" w:cs="Segoe UI Symbol"/>
              <w:sz w:val="40"/>
            </w:rPr>
            <w:t>☒</w:t>
          </w:r>
        </w:sdtContent>
      </w:sdt>
      <w:r w:rsidR="00E2679B" w:rsidRPr="0083324B">
        <w:rPr>
          <w:rFonts w:ascii="Arial" w:hAnsi="Arial"/>
        </w:rPr>
        <w:t xml:space="preserve"> Não</w:t>
      </w:r>
      <w:r w:rsidR="00E2679B" w:rsidRPr="0083324B">
        <w:rPr>
          <w:rFonts w:ascii="Arial" w:hAnsi="Arial"/>
          <w:color w:val="000000" w:themeColor="text1"/>
        </w:rPr>
        <w:t xml:space="preserve">    </w:t>
      </w:r>
    </w:p>
    <w:p w14:paraId="28AADA56" w14:textId="77777777" w:rsidR="00E2679B" w:rsidRPr="0083324B" w:rsidRDefault="00E2679B" w:rsidP="0083324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3324B">
        <w:rPr>
          <w:color w:val="auto"/>
        </w:rPr>
        <w:t>ADEQUAÇÃO ORÇAMENTÁRIA</w:t>
      </w:r>
    </w:p>
    <w:p w14:paraId="3D86CF76" w14:textId="77777777" w:rsidR="00E2679B" w:rsidRPr="0083324B" w:rsidRDefault="00E2679B" w:rsidP="0083324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3324B">
        <w:t>Previsão orçamentária para a contratação</w:t>
      </w:r>
    </w:p>
    <w:sdt>
      <w:sdtPr>
        <w:rPr>
          <w:rFonts w:ascii="Arial" w:hAnsi="Arial"/>
        </w:rPr>
        <w:alias w:val="Previsão orçamentária para a contratação"/>
        <w:tag w:val="Previsão orçamentária para a contratação"/>
        <w:id w:val="875440048"/>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77D1C0E0" w14:textId="77777777" w:rsidR="00E2679B" w:rsidRPr="0083324B" w:rsidRDefault="00E2679B" w:rsidP="0083324B">
          <w:pPr>
            <w:spacing w:before="240" w:after="240" w:line="288" w:lineRule="auto"/>
            <w:jc w:val="both"/>
            <w:rPr>
              <w:rFonts w:ascii="Arial" w:hAnsi="Arial"/>
            </w:rPr>
          </w:pPr>
          <w:r w:rsidRPr="0083324B">
            <w:rPr>
              <w:rFonts w:ascii="Arial" w:hAnsi="Arial"/>
            </w:rPr>
            <w:t>Existe previsão orçamentária</w:t>
          </w:r>
        </w:p>
      </w:sdtContent>
    </w:sdt>
    <w:p w14:paraId="0C69F4EA" w14:textId="77777777" w:rsidR="00E2679B" w:rsidRPr="0083324B" w:rsidRDefault="00E2679B" w:rsidP="007907B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83324B">
        <w:t xml:space="preserve">Rubrica orçamentária para a contratação  </w:t>
      </w:r>
    </w:p>
    <w:p w14:paraId="17A3E630" w14:textId="77777777" w:rsidR="00E2679B" w:rsidRPr="0083324B" w:rsidRDefault="00E2679B" w:rsidP="0083324B">
      <w:pPr>
        <w:pStyle w:val="Expandido"/>
        <w:ind w:left="0"/>
        <w:rPr>
          <w:rFonts w:ascii="Arial" w:hAnsi="Arial" w:cs="Arial"/>
          <w:b/>
          <w:bCs/>
          <w:color w:val="auto"/>
          <w:sz w:val="24"/>
        </w:rPr>
      </w:pPr>
      <w:r w:rsidRPr="0083324B">
        <w:rPr>
          <w:rFonts w:ascii="Arial" w:hAnsi="Arial" w:cs="Arial"/>
          <w:b/>
          <w:bCs/>
          <w:color w:val="auto"/>
          <w:sz w:val="24"/>
        </w:rPr>
        <w:t>VALOR TOTAL DA OBRA - R$ 1.846.944,86, SENDO R$ 999.990,00 - RECURSO ESTADUAL + R$ 846.954,86 RECURSOS PRÓPRIOS</w:t>
      </w:r>
    </w:p>
    <w:p w14:paraId="05C26F05" w14:textId="77777777" w:rsidR="00E2679B" w:rsidRPr="0083324B" w:rsidRDefault="00E2679B" w:rsidP="0083324B">
      <w:pPr>
        <w:pStyle w:val="Expandido"/>
        <w:rPr>
          <w:rFonts w:ascii="Arial" w:hAnsi="Arial" w:cs="Arial"/>
          <w:color w:val="auto"/>
          <w:sz w:val="24"/>
        </w:rPr>
      </w:pPr>
    </w:p>
    <w:p w14:paraId="0F29D368" w14:textId="77777777" w:rsidR="00E2679B" w:rsidRPr="0083324B" w:rsidRDefault="00E2679B" w:rsidP="0083324B">
      <w:pPr>
        <w:pStyle w:val="Expandido"/>
        <w:ind w:left="0"/>
        <w:rPr>
          <w:rFonts w:ascii="Arial" w:hAnsi="Arial" w:cs="Arial"/>
          <w:b/>
          <w:bCs/>
          <w:color w:val="auto"/>
          <w:sz w:val="24"/>
        </w:rPr>
      </w:pPr>
      <w:r w:rsidRPr="0083324B">
        <w:rPr>
          <w:rFonts w:ascii="Arial" w:hAnsi="Arial" w:cs="Arial"/>
          <w:b/>
          <w:bCs/>
          <w:color w:val="auto"/>
          <w:sz w:val="24"/>
        </w:rPr>
        <w:lastRenderedPageBreak/>
        <w:t>TERMO DE CONVÊNIO - PROCESSO: SDUH-PRC-SEI nº 013.00009446/2025-44</w:t>
      </w:r>
    </w:p>
    <w:p w14:paraId="52A00649" w14:textId="77777777" w:rsidR="00E2679B" w:rsidRPr="0083324B" w:rsidRDefault="00E2679B" w:rsidP="0083324B">
      <w:pPr>
        <w:pStyle w:val="Expandido"/>
        <w:rPr>
          <w:rFonts w:ascii="Arial" w:hAnsi="Arial" w:cs="Arial"/>
          <w:color w:val="auto"/>
          <w:sz w:val="24"/>
        </w:rPr>
      </w:pPr>
    </w:p>
    <w:p w14:paraId="601DFFA0" w14:textId="77777777" w:rsidR="00E2679B" w:rsidRPr="0083324B" w:rsidRDefault="00E2679B" w:rsidP="00A362BA">
      <w:pPr>
        <w:pStyle w:val="Expandido"/>
        <w:ind w:left="0"/>
        <w:rPr>
          <w:rFonts w:ascii="Arial" w:hAnsi="Arial" w:cs="Arial"/>
          <w:color w:val="auto"/>
          <w:sz w:val="24"/>
        </w:rPr>
      </w:pPr>
      <w:r w:rsidRPr="0083324B">
        <w:rPr>
          <w:rFonts w:ascii="Arial" w:hAnsi="Arial" w:cs="Arial"/>
          <w:color w:val="auto"/>
          <w:sz w:val="24"/>
        </w:rPr>
        <w:t>Unidade Orçamentária: 02.50.04 - Unid. Gestora De Fiscalização De Obras Públicas</w:t>
      </w:r>
    </w:p>
    <w:p w14:paraId="79E4868C"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Classificação Funcional: 15.451.0079.1.526 - Revitalização, Construção, Reformas De Praças</w:t>
      </w:r>
    </w:p>
    <w:p w14:paraId="4F0A9880"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Natureza Da Despesa: 4.4.90.51.00 - Obras E Instalações</w:t>
      </w:r>
    </w:p>
    <w:p w14:paraId="64895937"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 xml:space="preserve">Vínculo: 02.100.0482 - </w:t>
      </w:r>
      <w:proofErr w:type="spellStart"/>
      <w:r w:rsidRPr="0083324B">
        <w:rPr>
          <w:rFonts w:ascii="Arial" w:hAnsi="Arial" w:cs="Arial"/>
          <w:color w:val="auto"/>
          <w:sz w:val="24"/>
        </w:rPr>
        <w:t>Prog</w:t>
      </w:r>
      <w:proofErr w:type="spellEnd"/>
      <w:r w:rsidRPr="0083324B">
        <w:rPr>
          <w:rFonts w:ascii="Arial" w:hAnsi="Arial" w:cs="Arial"/>
          <w:color w:val="auto"/>
          <w:sz w:val="24"/>
        </w:rPr>
        <w:t xml:space="preserve">. Bairro Paulista Bb870889 Praça Carlos </w:t>
      </w:r>
      <w:proofErr w:type="spellStart"/>
      <w:r w:rsidRPr="0083324B">
        <w:rPr>
          <w:rFonts w:ascii="Arial" w:hAnsi="Arial" w:cs="Arial"/>
          <w:color w:val="auto"/>
          <w:sz w:val="24"/>
        </w:rPr>
        <w:t>Salla</w:t>
      </w:r>
      <w:proofErr w:type="spellEnd"/>
    </w:p>
    <w:p w14:paraId="04307058" w14:textId="77777777" w:rsidR="00E2679B" w:rsidRPr="0083324B" w:rsidRDefault="00E2679B" w:rsidP="0083324B">
      <w:pPr>
        <w:pStyle w:val="Expandido"/>
        <w:ind w:left="0"/>
        <w:rPr>
          <w:rFonts w:ascii="Arial" w:hAnsi="Arial" w:cs="Arial"/>
          <w:color w:val="auto"/>
          <w:sz w:val="24"/>
        </w:rPr>
      </w:pPr>
      <w:r w:rsidRPr="0083324B">
        <w:rPr>
          <w:rFonts w:ascii="Arial" w:hAnsi="Arial" w:cs="Arial"/>
          <w:color w:val="auto"/>
          <w:sz w:val="24"/>
        </w:rPr>
        <w:t>Dotação: 576</w:t>
      </w:r>
    </w:p>
    <w:p w14:paraId="117D6112" w14:textId="77777777" w:rsidR="00E2679B" w:rsidRPr="0083324B" w:rsidRDefault="00E2679B" w:rsidP="0083324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3324B">
        <w:rPr>
          <w:color w:val="auto"/>
        </w:rPr>
        <w:t>APROVAÇÃO</w:t>
      </w:r>
    </w:p>
    <w:p w14:paraId="1201B334" w14:textId="77777777" w:rsidR="00E2679B" w:rsidRPr="0083324B" w:rsidRDefault="00E2679B" w:rsidP="0083324B">
      <w:pPr>
        <w:jc w:val="both"/>
        <w:rPr>
          <w:rFonts w:ascii="Arial" w:hAnsi="Arial"/>
        </w:rPr>
      </w:pPr>
      <w:r w:rsidRPr="0083324B">
        <w:rPr>
          <w:rFonts w:ascii="Arial" w:hAnsi="Arial"/>
          <w:i/>
        </w:rPr>
        <w:t xml:space="preserve">Sertãozinho - SP, </w:t>
      </w:r>
      <w:sdt>
        <w:sdtPr>
          <w:rPr>
            <w:rFonts w:ascii="Arial" w:hAnsi="Arial"/>
            <w:i/>
          </w:rPr>
          <w:id w:val="1276061628"/>
          <w:date w:fullDate="2026-04-01T00:00:00Z">
            <w:dateFormat w:val="d' de 'MMMM' de 'yyyy"/>
            <w:lid w:val="pt-BR"/>
            <w:storeMappedDataAs w:val="dateTime"/>
            <w:calendar w:val="gregorian"/>
          </w:date>
        </w:sdtPr>
        <w:sdtEndPr/>
        <w:sdtContent>
          <w:r w:rsidRPr="0083324B">
            <w:rPr>
              <w:rFonts w:ascii="Arial" w:hAnsi="Arial"/>
              <w:i/>
            </w:rPr>
            <w:t>1 de abril de 2026</w:t>
          </w:r>
        </w:sdtContent>
      </w:sdt>
      <w:r w:rsidRPr="0083324B">
        <w:rPr>
          <w:rFonts w:ascii="Arial" w:hAnsi="Arial"/>
          <w:i/>
        </w:rPr>
        <w:t xml:space="preserve">. </w:t>
      </w:r>
      <w:bookmarkStart w:id="64" w:name="_Hlk130224926"/>
      <w:bookmarkStart w:id="65" w:name="_Hlk130227388"/>
      <w:r w:rsidRPr="0083324B">
        <w:rPr>
          <w:rFonts w:ascii="Arial" w:hAnsi="Arial"/>
        </w:rPr>
        <w:t xml:space="preserve">  </w:t>
      </w:r>
    </w:p>
    <w:bookmarkEnd w:id="64"/>
    <w:bookmarkEnd w:id="65"/>
    <w:p w14:paraId="7111A4CF" w14:textId="77777777" w:rsidR="00E2679B" w:rsidRPr="0083324B" w:rsidRDefault="00E2679B" w:rsidP="0083324B">
      <w:pPr>
        <w:jc w:val="both"/>
        <w:rPr>
          <w:rFonts w:ascii="Arial" w:hAnsi="Arial"/>
          <w:b/>
          <w:bCs/>
        </w:rPr>
      </w:pPr>
    </w:p>
    <w:p w14:paraId="2AB4D975" w14:textId="77777777" w:rsidR="00E2679B" w:rsidRPr="0083324B" w:rsidRDefault="00E2679B" w:rsidP="0083324B">
      <w:pPr>
        <w:jc w:val="both"/>
        <w:rPr>
          <w:rFonts w:ascii="Arial" w:hAnsi="Arial"/>
          <w:b/>
          <w:bCs/>
        </w:rPr>
      </w:pPr>
    </w:p>
    <w:p w14:paraId="4C991018" w14:textId="77777777" w:rsidR="00E2679B" w:rsidRPr="0083324B" w:rsidRDefault="00E2679B" w:rsidP="0083324B">
      <w:pPr>
        <w:pStyle w:val="pf0"/>
        <w:spacing w:before="0" w:after="0"/>
        <w:jc w:val="both"/>
        <w:rPr>
          <w:rStyle w:val="cf01"/>
          <w:rFonts w:ascii="Arial" w:hAnsi="Arial" w:cs="Arial"/>
          <w:sz w:val="24"/>
          <w:szCs w:val="24"/>
        </w:rPr>
      </w:pPr>
      <w:r w:rsidRPr="0083324B">
        <w:rPr>
          <w:rStyle w:val="cf01"/>
          <w:rFonts w:ascii="Arial" w:hAnsi="Arial" w:cs="Arial"/>
          <w:sz w:val="24"/>
          <w:szCs w:val="24"/>
        </w:rPr>
        <w:t xml:space="preserve">Certificamos que o projeto básico do processo em tela, atende os requisitos do inciso XXV do Art. 6º da Lei nº 14.133/2021, e aos requisitos da OT IBR 01/2006 seguindo os modelos de PB da Circular 18/2024, com elementos em conformidade com </w:t>
      </w:r>
      <w:r w:rsidRPr="0083324B">
        <w:rPr>
          <w:rStyle w:val="cf01"/>
          <w:rFonts w:ascii="Arial" w:hAnsi="Arial" w:cs="Arial"/>
          <w:b/>
          <w:sz w:val="24"/>
          <w:szCs w:val="24"/>
        </w:rPr>
        <w:t>todas as características legais e sustentáveis cabíveis a esta contratação.</w:t>
      </w:r>
    </w:p>
    <w:p w14:paraId="5CE90578" w14:textId="77777777" w:rsidR="00A362BA" w:rsidRDefault="00A362BA" w:rsidP="0083324B">
      <w:pPr>
        <w:pStyle w:val="pf0"/>
        <w:spacing w:before="0" w:after="0"/>
        <w:jc w:val="both"/>
        <w:rPr>
          <w:rStyle w:val="cf01"/>
          <w:rFonts w:ascii="Arial" w:hAnsi="Arial" w:cs="Arial"/>
          <w:sz w:val="24"/>
          <w:szCs w:val="24"/>
        </w:rPr>
      </w:pPr>
    </w:p>
    <w:p w14:paraId="270B4BED" w14:textId="7E5D5093" w:rsidR="00E2679B" w:rsidRPr="0083324B" w:rsidRDefault="00E2679B" w:rsidP="0083324B">
      <w:pPr>
        <w:pStyle w:val="pf0"/>
        <w:spacing w:before="0" w:after="0"/>
        <w:jc w:val="both"/>
        <w:rPr>
          <w:rFonts w:ascii="Arial" w:hAnsi="Arial" w:cs="Arial"/>
        </w:rPr>
      </w:pPr>
      <w:r w:rsidRPr="0083324B">
        <w:rPr>
          <w:rStyle w:val="cf01"/>
          <w:rFonts w:ascii="Arial" w:hAnsi="Arial" w:cs="Arial"/>
          <w:sz w:val="24"/>
          <w:szCs w:val="24"/>
        </w:rPr>
        <w:t>As secretarias em questão expressam sua contínua prontidão para acolher as diretrizes advindas tanto do parecer jurídico quanto da Unidade de Licitações e de quaisquer outros setores interessados no objeto desta contratação.</w:t>
      </w:r>
    </w:p>
    <w:p w14:paraId="65EF55AC" w14:textId="77777777" w:rsidR="00E2679B" w:rsidRPr="0083324B" w:rsidRDefault="00E2679B" w:rsidP="0083324B">
      <w:pPr>
        <w:jc w:val="both"/>
        <w:rPr>
          <w:rFonts w:ascii="Arial" w:hAnsi="Arial"/>
          <w:b/>
          <w:bCs/>
        </w:rPr>
      </w:pPr>
    </w:p>
    <w:p w14:paraId="5BA2C6C5" w14:textId="77777777" w:rsidR="00E2679B" w:rsidRDefault="00E2679B" w:rsidP="00D74977">
      <w:pPr>
        <w:rPr>
          <w:rFonts w:ascii="Arial" w:hAnsi="Arial"/>
          <w:b/>
          <w:bCs/>
          <w:sz w:val="28"/>
          <w:szCs w:val="28"/>
        </w:rPr>
      </w:pPr>
    </w:p>
    <w:p w14:paraId="257E1362" w14:textId="77777777" w:rsidR="008A27A7" w:rsidRPr="00A362BA" w:rsidRDefault="008A27A7" w:rsidP="00E36731">
      <w:pPr>
        <w:pStyle w:val="pf0"/>
        <w:spacing w:before="0" w:after="0"/>
        <w:rPr>
          <w:rStyle w:val="cf01"/>
          <w:rFonts w:ascii="Arial" w:hAnsi="Arial" w:cs="Arial"/>
          <w:sz w:val="24"/>
          <w:szCs w:val="24"/>
        </w:rPr>
      </w:pPr>
    </w:p>
    <w:p w14:paraId="737B08ED" w14:textId="439C9740" w:rsidR="00E2679B" w:rsidRPr="00A362BA" w:rsidRDefault="00E2679B" w:rsidP="00E2679B">
      <w:pPr>
        <w:ind w:left="1701"/>
        <w:jc w:val="center"/>
        <w:rPr>
          <w:rFonts w:ascii="Arial" w:hAnsi="Arial"/>
        </w:rPr>
      </w:pPr>
    </w:p>
    <w:p w14:paraId="52125C0A" w14:textId="77777777" w:rsidR="00E2679B" w:rsidRPr="00A362BA" w:rsidRDefault="00E2679B" w:rsidP="00E2679B">
      <w:pPr>
        <w:ind w:left="1701"/>
        <w:jc w:val="center"/>
        <w:rPr>
          <w:rFonts w:ascii="Arial" w:hAnsi="Arial"/>
        </w:rPr>
      </w:pPr>
      <w:proofErr w:type="spellStart"/>
      <w:r w:rsidRPr="00A362BA">
        <w:rPr>
          <w:rFonts w:ascii="Arial" w:hAnsi="Arial"/>
        </w:rPr>
        <w:t>Eng°</w:t>
      </w:r>
      <w:proofErr w:type="spellEnd"/>
      <w:r w:rsidRPr="00A362BA">
        <w:rPr>
          <w:rFonts w:ascii="Arial" w:hAnsi="Arial"/>
        </w:rPr>
        <w:t xml:space="preserve"> Francisco Carlos Sylvestre Júnior</w:t>
      </w:r>
    </w:p>
    <w:p w14:paraId="2561D3DC" w14:textId="77777777" w:rsidR="00E2679B" w:rsidRPr="00A362BA" w:rsidRDefault="00E2679B" w:rsidP="00E2679B">
      <w:pPr>
        <w:ind w:left="1701"/>
        <w:jc w:val="center"/>
        <w:rPr>
          <w:rFonts w:ascii="Arial" w:hAnsi="Arial"/>
        </w:rPr>
      </w:pPr>
      <w:r w:rsidRPr="00A362BA">
        <w:rPr>
          <w:rFonts w:ascii="Arial" w:hAnsi="Arial"/>
        </w:rPr>
        <w:tab/>
        <w:t>Coordenadoria de Projetos de Obras Públicas</w:t>
      </w:r>
    </w:p>
    <w:p w14:paraId="35096BCD" w14:textId="77777777" w:rsidR="00E2679B" w:rsidRPr="00A362BA" w:rsidRDefault="00E2679B" w:rsidP="00E2679B">
      <w:pPr>
        <w:ind w:left="1701"/>
        <w:jc w:val="center"/>
        <w:rPr>
          <w:rFonts w:ascii="Arial" w:hAnsi="Arial"/>
        </w:rPr>
      </w:pPr>
      <w:r w:rsidRPr="00A362BA">
        <w:rPr>
          <w:rFonts w:ascii="Arial" w:hAnsi="Arial"/>
        </w:rPr>
        <w:t>CREA: 506.922.965-4</w:t>
      </w:r>
    </w:p>
    <w:p w14:paraId="457958E3" w14:textId="77777777" w:rsidR="00E2679B" w:rsidRPr="00A362BA" w:rsidRDefault="00E2679B" w:rsidP="00E2679B">
      <w:pPr>
        <w:pStyle w:val="Explicao"/>
        <w:jc w:val="center"/>
        <w:rPr>
          <w:rStyle w:val="cf01"/>
          <w:rFonts w:ascii="Arial" w:hAnsi="Arial" w:cs="Arial"/>
          <w:color w:val="auto"/>
          <w:sz w:val="24"/>
          <w:szCs w:val="24"/>
        </w:rPr>
      </w:pPr>
    </w:p>
    <w:p w14:paraId="5B53C5E5" w14:textId="77777777" w:rsidR="00E2679B" w:rsidRDefault="00E2679B" w:rsidP="00E2679B">
      <w:pPr>
        <w:pStyle w:val="Explicao"/>
        <w:jc w:val="center"/>
        <w:rPr>
          <w:rStyle w:val="cf01"/>
          <w:rFonts w:ascii="Arial" w:hAnsi="Arial" w:cs="Arial"/>
          <w:color w:val="auto"/>
          <w:sz w:val="24"/>
          <w:szCs w:val="24"/>
        </w:rPr>
      </w:pPr>
    </w:p>
    <w:p w14:paraId="03D4D011" w14:textId="77777777" w:rsidR="00E2679B" w:rsidRPr="00A362BA" w:rsidRDefault="00E2679B" w:rsidP="00E36731">
      <w:pPr>
        <w:pStyle w:val="Explicao"/>
        <w:ind w:left="0"/>
        <w:rPr>
          <w:rStyle w:val="cf01"/>
          <w:rFonts w:ascii="Arial" w:hAnsi="Arial" w:cs="Arial"/>
          <w:color w:val="auto"/>
          <w:sz w:val="24"/>
          <w:szCs w:val="24"/>
        </w:rPr>
      </w:pPr>
    </w:p>
    <w:p w14:paraId="163EBEB8" w14:textId="77777777" w:rsidR="00E2679B" w:rsidRPr="00A362BA" w:rsidRDefault="00E2679B" w:rsidP="00E2679B">
      <w:pPr>
        <w:pStyle w:val="Explicao"/>
        <w:jc w:val="center"/>
        <w:rPr>
          <w:rStyle w:val="cf01"/>
          <w:rFonts w:ascii="Arial" w:hAnsi="Arial" w:cs="Arial"/>
          <w:color w:val="auto"/>
          <w:sz w:val="24"/>
          <w:szCs w:val="24"/>
        </w:rPr>
      </w:pPr>
    </w:p>
    <w:p w14:paraId="02E366B6" w14:textId="77777777" w:rsidR="00E2679B" w:rsidRPr="00A362BA" w:rsidRDefault="00E2679B" w:rsidP="00E2679B">
      <w:pPr>
        <w:pStyle w:val="Explicao"/>
        <w:jc w:val="center"/>
        <w:rPr>
          <w:rStyle w:val="cf01"/>
          <w:rFonts w:ascii="Arial" w:hAnsi="Arial" w:cs="Arial"/>
          <w:color w:val="auto"/>
          <w:sz w:val="24"/>
          <w:szCs w:val="24"/>
        </w:rPr>
      </w:pPr>
      <w:r w:rsidRPr="00A362BA">
        <w:rPr>
          <w:rStyle w:val="cf01"/>
          <w:rFonts w:ascii="Arial" w:hAnsi="Arial" w:cs="Arial"/>
          <w:color w:val="auto"/>
          <w:sz w:val="24"/>
          <w:szCs w:val="24"/>
        </w:rPr>
        <w:t>Engº Mércia Giovana Piccoli Risques</w:t>
      </w:r>
    </w:p>
    <w:p w14:paraId="68E7F409" w14:textId="77777777" w:rsidR="00E2679B" w:rsidRPr="00A362BA" w:rsidRDefault="00E2679B" w:rsidP="00E2679B">
      <w:pPr>
        <w:pStyle w:val="Explicao"/>
        <w:jc w:val="center"/>
        <w:rPr>
          <w:rStyle w:val="cf01"/>
          <w:rFonts w:ascii="Arial" w:hAnsi="Arial" w:cs="Arial"/>
          <w:color w:val="auto"/>
          <w:sz w:val="24"/>
          <w:szCs w:val="24"/>
        </w:rPr>
      </w:pPr>
      <w:r w:rsidRPr="00A362BA">
        <w:rPr>
          <w:rStyle w:val="cf01"/>
          <w:rFonts w:ascii="Arial" w:hAnsi="Arial" w:cs="Arial"/>
          <w:color w:val="auto"/>
          <w:sz w:val="24"/>
          <w:szCs w:val="24"/>
        </w:rPr>
        <w:t>Secretária Municipal de Planejamento Urbano</w:t>
      </w:r>
    </w:p>
    <w:p w14:paraId="2589F405" w14:textId="77777777" w:rsidR="00E2679B" w:rsidRPr="00A362BA" w:rsidRDefault="00E2679B" w:rsidP="00E2679B">
      <w:pPr>
        <w:pStyle w:val="Explicao"/>
        <w:jc w:val="center"/>
        <w:rPr>
          <w:rStyle w:val="cf01"/>
          <w:rFonts w:ascii="Arial" w:hAnsi="Arial" w:cs="Arial"/>
          <w:color w:val="auto"/>
          <w:sz w:val="24"/>
          <w:szCs w:val="24"/>
        </w:rPr>
      </w:pPr>
      <w:r w:rsidRPr="00A362BA">
        <w:rPr>
          <w:rStyle w:val="cf01"/>
          <w:rFonts w:ascii="Arial" w:hAnsi="Arial" w:cs="Arial"/>
          <w:color w:val="auto"/>
          <w:sz w:val="24"/>
          <w:szCs w:val="24"/>
        </w:rPr>
        <w:t>CREA: 506.159.225-8</w:t>
      </w:r>
    </w:p>
    <w:p w14:paraId="386339E9" w14:textId="77777777" w:rsidR="00E2679B" w:rsidRPr="00A362BA" w:rsidRDefault="00E2679B" w:rsidP="00E2679B">
      <w:pPr>
        <w:pStyle w:val="Explicao"/>
        <w:jc w:val="center"/>
        <w:rPr>
          <w:rStyle w:val="cf01"/>
          <w:rFonts w:ascii="Arial" w:hAnsi="Arial" w:cs="Arial"/>
          <w:color w:val="auto"/>
          <w:sz w:val="24"/>
          <w:szCs w:val="24"/>
        </w:rPr>
      </w:pPr>
    </w:p>
    <w:p w14:paraId="14BE2C68" w14:textId="77777777" w:rsidR="00E2679B" w:rsidRPr="00A362BA" w:rsidRDefault="00E2679B" w:rsidP="00E36731">
      <w:pPr>
        <w:pStyle w:val="Explicao"/>
        <w:ind w:left="0"/>
        <w:rPr>
          <w:rStyle w:val="cf01"/>
          <w:rFonts w:ascii="Arial" w:hAnsi="Arial" w:cs="Arial"/>
          <w:color w:val="auto"/>
          <w:sz w:val="24"/>
          <w:szCs w:val="24"/>
        </w:rPr>
      </w:pPr>
    </w:p>
    <w:p w14:paraId="5EBA5836" w14:textId="456B278B" w:rsidR="00E2679B" w:rsidRPr="00A362BA" w:rsidRDefault="00E2679B" w:rsidP="00E2679B">
      <w:pPr>
        <w:pStyle w:val="Explicao"/>
        <w:jc w:val="center"/>
        <w:rPr>
          <w:rStyle w:val="cf01"/>
          <w:rFonts w:ascii="Arial" w:hAnsi="Arial" w:cs="Arial"/>
          <w:color w:val="auto"/>
          <w:sz w:val="24"/>
          <w:szCs w:val="24"/>
        </w:rPr>
      </w:pPr>
    </w:p>
    <w:p w14:paraId="2DD705EE" w14:textId="77777777" w:rsidR="00E2679B" w:rsidRPr="00A362BA" w:rsidRDefault="00E2679B" w:rsidP="00E2679B">
      <w:pPr>
        <w:jc w:val="center"/>
        <w:rPr>
          <w:rFonts w:ascii="Arial" w:hAnsi="Arial"/>
          <w:bCs/>
        </w:rPr>
      </w:pPr>
      <w:r w:rsidRPr="00A362BA">
        <w:rPr>
          <w:rFonts w:ascii="Arial" w:hAnsi="Arial"/>
          <w:bCs/>
        </w:rPr>
        <w:t xml:space="preserve">                      Gabriela </w:t>
      </w:r>
      <w:proofErr w:type="spellStart"/>
      <w:r w:rsidRPr="00A362BA">
        <w:rPr>
          <w:rFonts w:ascii="Arial" w:hAnsi="Arial"/>
          <w:bCs/>
        </w:rPr>
        <w:t>Toniello</w:t>
      </w:r>
      <w:proofErr w:type="spellEnd"/>
      <w:r w:rsidRPr="00A362BA">
        <w:rPr>
          <w:rFonts w:ascii="Arial" w:hAnsi="Arial"/>
          <w:bCs/>
        </w:rPr>
        <w:t xml:space="preserve"> Galon Sanches </w:t>
      </w:r>
    </w:p>
    <w:p w14:paraId="2D0B4E09" w14:textId="77777777" w:rsidR="00E2679B" w:rsidRPr="00A362BA" w:rsidRDefault="00E2679B" w:rsidP="00E2679B">
      <w:pPr>
        <w:jc w:val="center"/>
        <w:rPr>
          <w:rFonts w:ascii="Arial" w:hAnsi="Arial"/>
        </w:rPr>
      </w:pPr>
      <w:r w:rsidRPr="00A362BA">
        <w:rPr>
          <w:rFonts w:ascii="Arial" w:hAnsi="Arial"/>
        </w:rPr>
        <w:t xml:space="preserve">                     Secretária de Obras, Conservação e Serviços Públicos</w:t>
      </w:r>
    </w:p>
    <w:p w14:paraId="25BD6931" w14:textId="77777777" w:rsidR="00E2679B" w:rsidRPr="00A362BA" w:rsidRDefault="00E2679B" w:rsidP="00E2679B">
      <w:pPr>
        <w:pStyle w:val="Explicao"/>
        <w:jc w:val="center"/>
        <w:rPr>
          <w:rStyle w:val="cf01"/>
          <w:rFonts w:ascii="Arial" w:hAnsi="Arial" w:cs="Arial"/>
          <w:color w:val="auto"/>
          <w:sz w:val="24"/>
          <w:szCs w:val="24"/>
        </w:rPr>
      </w:pPr>
    </w:p>
    <w:p w14:paraId="6E793FEF" w14:textId="77777777" w:rsidR="00E2679B" w:rsidRPr="00A362BA" w:rsidRDefault="00E2679B" w:rsidP="00E2679B">
      <w:pPr>
        <w:pStyle w:val="Explicao"/>
        <w:jc w:val="center"/>
        <w:rPr>
          <w:rStyle w:val="cf01"/>
          <w:rFonts w:ascii="Arial" w:hAnsi="Arial" w:cs="Arial"/>
          <w:color w:val="auto"/>
          <w:sz w:val="24"/>
          <w:szCs w:val="24"/>
        </w:rPr>
      </w:pPr>
    </w:p>
    <w:p w14:paraId="0F99AF1A" w14:textId="77777777" w:rsidR="00E36731" w:rsidRPr="00A362BA" w:rsidRDefault="00E36731" w:rsidP="00E2679B">
      <w:pPr>
        <w:pStyle w:val="Explicao"/>
        <w:jc w:val="center"/>
        <w:rPr>
          <w:rStyle w:val="cf01"/>
          <w:rFonts w:ascii="Arial" w:hAnsi="Arial" w:cs="Arial"/>
          <w:color w:val="auto"/>
          <w:sz w:val="24"/>
          <w:szCs w:val="24"/>
        </w:rPr>
      </w:pPr>
    </w:p>
    <w:p w14:paraId="19127A34" w14:textId="77777777" w:rsidR="00E2679B" w:rsidRPr="00A362BA" w:rsidRDefault="00E2679B" w:rsidP="00E2679B">
      <w:pPr>
        <w:pStyle w:val="Explicao"/>
        <w:jc w:val="center"/>
        <w:rPr>
          <w:rStyle w:val="cf01"/>
          <w:rFonts w:ascii="Arial" w:hAnsi="Arial" w:cs="Arial"/>
          <w:color w:val="auto"/>
          <w:sz w:val="24"/>
          <w:szCs w:val="24"/>
        </w:rPr>
      </w:pPr>
    </w:p>
    <w:p w14:paraId="5758865C" w14:textId="77777777" w:rsidR="00E2679B" w:rsidRPr="00A362BA" w:rsidRDefault="00E2679B" w:rsidP="00E2679B">
      <w:pPr>
        <w:pStyle w:val="Explicao"/>
        <w:jc w:val="center"/>
        <w:rPr>
          <w:rStyle w:val="cf01"/>
          <w:rFonts w:ascii="Arial" w:hAnsi="Arial" w:cs="Arial"/>
          <w:color w:val="auto"/>
          <w:sz w:val="24"/>
          <w:szCs w:val="24"/>
        </w:rPr>
      </w:pPr>
      <w:r w:rsidRPr="00A362BA">
        <w:rPr>
          <w:rStyle w:val="cf01"/>
          <w:rFonts w:ascii="Arial" w:hAnsi="Arial" w:cs="Arial"/>
          <w:color w:val="auto"/>
          <w:sz w:val="24"/>
          <w:szCs w:val="24"/>
        </w:rPr>
        <w:t>Carlos Alexandre Ribeiro Gomes</w:t>
      </w:r>
    </w:p>
    <w:p w14:paraId="7A2763FD" w14:textId="77777777" w:rsidR="00E2679B" w:rsidRPr="00A362BA" w:rsidRDefault="00E2679B" w:rsidP="00E2679B">
      <w:pPr>
        <w:pStyle w:val="Explicao"/>
        <w:jc w:val="center"/>
        <w:rPr>
          <w:rStyle w:val="cf01"/>
          <w:rFonts w:ascii="Arial" w:hAnsi="Arial" w:cs="Arial"/>
          <w:color w:val="auto"/>
          <w:sz w:val="24"/>
          <w:szCs w:val="24"/>
        </w:rPr>
      </w:pPr>
      <w:r w:rsidRPr="00A362BA">
        <w:rPr>
          <w:rStyle w:val="cf01"/>
          <w:rFonts w:ascii="Arial" w:hAnsi="Arial" w:cs="Arial"/>
          <w:color w:val="auto"/>
          <w:sz w:val="24"/>
          <w:szCs w:val="24"/>
        </w:rPr>
        <w:t>Secretaria de Meio Ambiente e Agricultura</w:t>
      </w:r>
    </w:p>
    <w:p w14:paraId="5433E8AE" w14:textId="77777777" w:rsidR="00E2679B" w:rsidRPr="00A362BA" w:rsidRDefault="00E2679B" w:rsidP="00E2679B">
      <w:pPr>
        <w:pStyle w:val="pf0"/>
        <w:spacing w:before="0" w:after="0"/>
        <w:ind w:left="1701"/>
        <w:jc w:val="center"/>
        <w:rPr>
          <w:rFonts w:ascii="Arial" w:hAnsi="Arial" w:cs="Arial"/>
        </w:rPr>
      </w:pPr>
    </w:p>
    <w:p w14:paraId="0FDEEA16" w14:textId="77777777" w:rsidR="008A27A7" w:rsidRDefault="008A27A7" w:rsidP="00D74977">
      <w:pPr>
        <w:rPr>
          <w:rFonts w:ascii="Arial" w:hAnsi="Arial"/>
          <w:b/>
          <w:bCs/>
          <w:sz w:val="28"/>
          <w:szCs w:val="28"/>
        </w:rPr>
      </w:pPr>
    </w:p>
    <w:p w14:paraId="2D321D5D" w14:textId="77777777" w:rsidR="00E2679B" w:rsidRDefault="00E2679B" w:rsidP="00D74977">
      <w:pPr>
        <w:rPr>
          <w:rFonts w:ascii="Arial" w:hAnsi="Arial"/>
          <w:b/>
          <w:bCs/>
          <w:sz w:val="28"/>
          <w:szCs w:val="28"/>
        </w:rPr>
      </w:pPr>
    </w:p>
    <w:p w14:paraId="35DF147A" w14:textId="5EA80FEC"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4A483C">
        <w:rPr>
          <w:rFonts w:ascii="Arial" w:hAnsi="Arial"/>
          <w:b/>
          <w:bCs/>
          <w:sz w:val="28"/>
          <w:szCs w:val="28"/>
        </w:rPr>
        <w:t>011</w:t>
      </w:r>
      <w:r w:rsidRPr="00603385">
        <w:rPr>
          <w:rFonts w:ascii="Arial" w:hAnsi="Arial"/>
          <w:b/>
          <w:bCs/>
          <w:sz w:val="28"/>
          <w:szCs w:val="28"/>
        </w:rPr>
        <w:t>/202</w:t>
      </w:r>
      <w:r w:rsidR="00103388">
        <w:rPr>
          <w:rFonts w:ascii="Arial" w:hAnsi="Arial"/>
          <w:b/>
          <w:bCs/>
          <w:sz w:val="28"/>
          <w:szCs w:val="28"/>
        </w:rPr>
        <w:t>6</w:t>
      </w:r>
    </w:p>
    <w:p w14:paraId="4A214B43" w14:textId="77777777" w:rsidR="003B03F4" w:rsidRPr="00603385" w:rsidRDefault="003B03F4" w:rsidP="00675FF5">
      <w:pPr>
        <w:jc w:val="center"/>
        <w:rPr>
          <w:rFonts w:ascii="Arial" w:hAnsi="Arial"/>
          <w:b/>
          <w:bCs/>
          <w:sz w:val="28"/>
          <w:szCs w:val="28"/>
        </w:rPr>
      </w:pPr>
    </w:p>
    <w:p w14:paraId="20D0F638" w14:textId="65EE027B"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4A483C">
        <w:rPr>
          <w:rFonts w:ascii="Arial" w:hAnsi="Arial"/>
          <w:b/>
          <w:bCs/>
          <w:sz w:val="28"/>
          <w:szCs w:val="28"/>
        </w:rPr>
        <w:t>109</w:t>
      </w:r>
      <w:r w:rsidRPr="00603385">
        <w:rPr>
          <w:rFonts w:ascii="Arial" w:hAnsi="Arial"/>
          <w:b/>
          <w:bCs/>
          <w:sz w:val="28"/>
          <w:szCs w:val="28"/>
        </w:rPr>
        <w:t>/202</w:t>
      </w:r>
      <w:r w:rsidR="00103388">
        <w:rPr>
          <w:rFonts w:ascii="Arial" w:hAnsi="Arial"/>
          <w:b/>
          <w:bCs/>
          <w:sz w:val="28"/>
          <w:szCs w:val="28"/>
        </w:rPr>
        <w:t>6</w:t>
      </w:r>
    </w:p>
    <w:bookmarkEnd w:id="47"/>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4A9FA4D" w14:textId="77777777" w:rsidR="007C0533" w:rsidRDefault="007C0533" w:rsidP="00675FF5">
      <w:pPr>
        <w:spacing w:line="276" w:lineRule="auto"/>
        <w:rPr>
          <w:rFonts w:ascii="Arial" w:hAnsi="Arial"/>
          <w:b/>
        </w:rPr>
      </w:pPr>
    </w:p>
    <w:p w14:paraId="2115C794" w14:textId="77777777" w:rsidR="007C0533" w:rsidRDefault="007C0533" w:rsidP="00675FF5">
      <w:pPr>
        <w:spacing w:line="276" w:lineRule="auto"/>
        <w:rPr>
          <w:rFonts w:ascii="Arial" w:hAnsi="Arial"/>
          <w:b/>
        </w:rPr>
      </w:pPr>
    </w:p>
    <w:tbl>
      <w:tblPr>
        <w:tblW w:w="8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gridCol w:w="8"/>
      </w:tblGrid>
      <w:tr w:rsidR="007C0533" w:rsidRPr="00CC3A4E" w14:paraId="03B43B1A" w14:textId="77777777" w:rsidTr="00063B3C">
        <w:trPr>
          <w:trHeight w:val="479"/>
        </w:trPr>
        <w:tc>
          <w:tcPr>
            <w:tcW w:w="8934" w:type="dxa"/>
            <w:gridSpan w:val="4"/>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063B3C">
        <w:trPr>
          <w:gridAfter w:val="1"/>
          <w:wAfter w:w="8" w:type="dxa"/>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66"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063B3C">
        <w:trPr>
          <w:gridAfter w:val="1"/>
          <w:wAfter w:w="8" w:type="dxa"/>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7C549B64" w:rsidR="00E778FB" w:rsidRPr="0000748D" w:rsidRDefault="00BC7198" w:rsidP="00BC7198">
            <w:pPr>
              <w:pStyle w:val="Expandido"/>
              <w:ind w:left="0" w:right="-1"/>
              <w:rPr>
                <w:rFonts w:ascii="Arial" w:hAnsi="Arial" w:cs="Arial"/>
                <w:b/>
                <w:bCs/>
                <w:color w:val="auto"/>
                <w:sz w:val="24"/>
              </w:rPr>
            </w:pPr>
            <w:r w:rsidRPr="00574233">
              <w:rPr>
                <w:rFonts w:ascii="Arial" w:hAnsi="Arial" w:cs="Arial"/>
                <w:b/>
                <w:bCs/>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66"/>
    </w:tbl>
    <w:p w14:paraId="2DF4F820" w14:textId="77777777" w:rsidR="007C0533" w:rsidRDefault="007C0533" w:rsidP="00675FF5">
      <w:pPr>
        <w:spacing w:line="276" w:lineRule="auto"/>
        <w:rPr>
          <w:rFonts w:ascii="Arial" w:hAnsi="Arial"/>
          <w:b/>
        </w:rPr>
      </w:pPr>
    </w:p>
    <w:p w14:paraId="536EBF4A" w14:textId="77777777" w:rsidR="008015E6" w:rsidRDefault="008015E6" w:rsidP="00675FF5">
      <w:pPr>
        <w:rPr>
          <w:rFonts w:ascii="Arial" w:hAnsi="Arial"/>
          <w:b/>
        </w:rPr>
      </w:pPr>
    </w:p>
    <w:p w14:paraId="648B5690" w14:textId="77777777" w:rsidR="002A7724" w:rsidRDefault="002A7724" w:rsidP="00675FF5">
      <w:pPr>
        <w:rPr>
          <w:rFonts w:ascii="Arial" w:hAnsi="Arial"/>
          <w:b/>
        </w:rPr>
      </w:pPr>
    </w:p>
    <w:p w14:paraId="7C846DA2" w14:textId="63202DD6"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Pr="00FA5117" w:rsidRDefault="00940D62" w:rsidP="005C4022">
      <w:pPr>
        <w:autoSpaceDE w:val="0"/>
        <w:adjustRightInd w:val="0"/>
        <w:jc w:val="both"/>
        <w:rPr>
          <w:rFonts w:ascii="Arial" w:hAnsi="Arial"/>
          <w:b/>
        </w:rPr>
      </w:pPr>
      <w:r w:rsidRPr="00FA5117">
        <w:rPr>
          <w:rFonts w:ascii="Arial" w:hAnsi="Arial"/>
          <w:b/>
        </w:rPr>
        <w:t>TODOS OS CUSTOS DECORRENTES DA EXECUÇÃO DO OBJETO CONTRATUAL CORREM POR CONTA DO CONTRATADO.</w:t>
      </w:r>
    </w:p>
    <w:p w14:paraId="5C14C524" w14:textId="77777777" w:rsidR="007C0533" w:rsidRPr="00FA5117" w:rsidRDefault="007C0533" w:rsidP="00675FF5">
      <w:pPr>
        <w:autoSpaceDE w:val="0"/>
        <w:adjustRightInd w:val="0"/>
        <w:spacing w:line="276" w:lineRule="auto"/>
        <w:jc w:val="both"/>
        <w:rPr>
          <w:rFonts w:ascii="Arial" w:hAnsi="Arial"/>
        </w:rPr>
      </w:pPr>
    </w:p>
    <w:p w14:paraId="69DBCD1E" w14:textId="3653C6E2" w:rsidR="001F29D0" w:rsidRPr="00FA5117" w:rsidRDefault="007C0533" w:rsidP="00773B25">
      <w:pPr>
        <w:autoSpaceDE w:val="0"/>
        <w:adjustRightInd w:val="0"/>
        <w:jc w:val="both"/>
        <w:rPr>
          <w:rFonts w:ascii="Arial" w:hAnsi="Arial"/>
          <w:b/>
          <w:bCs/>
        </w:rPr>
      </w:pPr>
      <w:r w:rsidRPr="00FA5117">
        <w:rPr>
          <w:rFonts w:ascii="Arial" w:hAnsi="Arial"/>
          <w:b/>
          <w:bCs/>
        </w:rPr>
        <w:t>Obs.: O contratado deverá apresentar planilha orçamentária devidamente preenchida com preço unitário e total de cada item.</w:t>
      </w:r>
    </w:p>
    <w:p w14:paraId="7FDD4853" w14:textId="5FB2CF54" w:rsidR="005D33D8" w:rsidRPr="005D33D8" w:rsidRDefault="000A1416" w:rsidP="005D33D8">
      <w:pPr>
        <w:pStyle w:val="Nvel2-Red"/>
        <w:widowControl w:val="0"/>
        <w:numPr>
          <w:ilvl w:val="0"/>
          <w:numId w:val="0"/>
        </w:numPr>
        <w:suppressAutoHyphens/>
        <w:spacing w:before="260" w:after="240" w:line="240" w:lineRule="auto"/>
        <w:rPr>
          <w:b/>
          <w:bCs/>
          <w:i w:val="0"/>
          <w:iCs w:val="0"/>
          <w:color w:val="auto"/>
          <w:sz w:val="24"/>
          <w:szCs w:val="24"/>
          <w:u w:val="single"/>
        </w:rPr>
      </w:pPr>
      <w:r w:rsidRPr="005D33D8">
        <w:rPr>
          <w:b/>
          <w:bCs/>
          <w:i w:val="0"/>
          <w:iCs w:val="0"/>
          <w:color w:val="auto"/>
          <w:sz w:val="24"/>
          <w:szCs w:val="24"/>
          <w:u w:val="single"/>
        </w:rPr>
        <w:t xml:space="preserve">Deverão ainda, ser observados </w:t>
      </w:r>
      <w:r w:rsidR="005D33D8" w:rsidRPr="005D33D8">
        <w:rPr>
          <w:b/>
          <w:bCs/>
          <w:i w:val="0"/>
          <w:iCs w:val="0"/>
          <w:color w:val="auto"/>
          <w:sz w:val="24"/>
          <w:szCs w:val="24"/>
          <w:u w:val="single"/>
        </w:rPr>
        <w:t>os valores máximos unitários e global da proposta e planilha orçamentária a ser preenchida.</w:t>
      </w:r>
    </w:p>
    <w:p w14:paraId="64A98122" w14:textId="77777777" w:rsidR="00DC4369" w:rsidRDefault="00DC4369" w:rsidP="00675FF5">
      <w:pPr>
        <w:spacing w:line="276" w:lineRule="auto"/>
        <w:rPr>
          <w:rFonts w:ascii="Arial" w:hAnsi="Arial"/>
          <w:b/>
          <w:color w:val="000000" w:themeColor="text1"/>
        </w:rPr>
      </w:pPr>
    </w:p>
    <w:p w14:paraId="1690516C" w14:textId="67167C40"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47774C6C" w14:textId="77777777" w:rsidR="00B86562" w:rsidRDefault="00B86562" w:rsidP="00675FF5">
      <w:pPr>
        <w:ind w:right="-2"/>
        <w:jc w:val="both"/>
        <w:rPr>
          <w:rStyle w:val="Forte"/>
          <w:rFonts w:ascii="Arial" w:hAnsi="Arial"/>
          <w:color w:val="000000"/>
        </w:rPr>
      </w:pPr>
    </w:p>
    <w:p w14:paraId="1297C33B" w14:textId="240DFB88"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5E53494F" w14:textId="77777777" w:rsidR="00F3759A" w:rsidRDefault="00F3759A" w:rsidP="00675FF5">
      <w:pPr>
        <w:ind w:right="-2"/>
        <w:jc w:val="both"/>
        <w:rPr>
          <w:rStyle w:val="Forte"/>
          <w:rFonts w:ascii="Arial" w:hAnsi="Arial"/>
          <w:b w:val="0"/>
          <w:bCs/>
        </w:rPr>
      </w:pPr>
    </w:p>
    <w:p w14:paraId="305DE003" w14:textId="6EEEE850" w:rsidR="007C0533" w:rsidRPr="00D67695" w:rsidRDefault="007C0533" w:rsidP="00675FF5">
      <w:pPr>
        <w:ind w:right="-2"/>
        <w:jc w:val="both"/>
        <w:rPr>
          <w:rFonts w:ascii="Arial" w:hAnsi="Arial"/>
          <w:b/>
          <w:bCs/>
          <w:color w:val="000000" w:themeColor="text1"/>
        </w:rPr>
      </w:pPr>
      <w:r w:rsidRPr="00D67695">
        <w:rPr>
          <w:rStyle w:val="Forte"/>
          <w:rFonts w:ascii="Arial" w:hAnsi="Arial"/>
          <w:b w:val="0"/>
          <w:bCs/>
        </w:rPr>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18DC05A0" w14:textId="77777777" w:rsidR="00864984" w:rsidRDefault="00864984"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67"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68"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27EB0E81"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4A483C">
        <w:rPr>
          <w:rFonts w:ascii="Arial" w:hAnsi="Arial"/>
          <w:b/>
          <w:bCs/>
          <w:sz w:val="28"/>
          <w:szCs w:val="28"/>
        </w:rPr>
        <w:t>011</w:t>
      </w:r>
      <w:r w:rsidR="00501C86" w:rsidRPr="00603385">
        <w:rPr>
          <w:rFonts w:ascii="Arial" w:hAnsi="Arial"/>
          <w:b/>
          <w:bCs/>
          <w:sz w:val="28"/>
          <w:szCs w:val="28"/>
        </w:rPr>
        <w:t>/202</w:t>
      </w:r>
      <w:r w:rsidR="00103388">
        <w:rPr>
          <w:rFonts w:ascii="Arial" w:hAnsi="Arial"/>
          <w:b/>
          <w:bCs/>
          <w:sz w:val="28"/>
          <w:szCs w:val="28"/>
        </w:rPr>
        <w:t>6</w:t>
      </w:r>
    </w:p>
    <w:p w14:paraId="506FBFD1" w14:textId="77777777" w:rsidR="00501C86" w:rsidRPr="00603385" w:rsidRDefault="00501C86" w:rsidP="00675FF5">
      <w:pPr>
        <w:jc w:val="center"/>
        <w:rPr>
          <w:rFonts w:ascii="Arial" w:hAnsi="Arial"/>
          <w:b/>
          <w:bCs/>
          <w:sz w:val="28"/>
          <w:szCs w:val="28"/>
        </w:rPr>
      </w:pPr>
    </w:p>
    <w:p w14:paraId="4F100740" w14:textId="670496B0"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4A483C">
        <w:rPr>
          <w:rFonts w:ascii="Arial" w:hAnsi="Arial"/>
          <w:b/>
          <w:bCs/>
          <w:sz w:val="28"/>
          <w:szCs w:val="28"/>
        </w:rPr>
        <w:t>109</w:t>
      </w:r>
      <w:r w:rsidRPr="00603385">
        <w:rPr>
          <w:rFonts w:ascii="Arial" w:hAnsi="Arial"/>
          <w:b/>
          <w:bCs/>
          <w:sz w:val="28"/>
          <w:szCs w:val="28"/>
        </w:rPr>
        <w:t>/202</w:t>
      </w:r>
      <w:r w:rsidR="00103388">
        <w:rPr>
          <w:rFonts w:ascii="Arial" w:hAnsi="Arial"/>
          <w:b/>
          <w:bCs/>
          <w:sz w:val="28"/>
          <w:szCs w:val="28"/>
        </w:rPr>
        <w:t>6</w:t>
      </w:r>
    </w:p>
    <w:p w14:paraId="3F85F74D" w14:textId="7ABA047B" w:rsidR="007D75A3" w:rsidRPr="00080E2D" w:rsidRDefault="007D75A3" w:rsidP="00675FF5">
      <w:pPr>
        <w:spacing w:line="276" w:lineRule="auto"/>
        <w:rPr>
          <w:rFonts w:ascii="Arial" w:hAnsi="Arial"/>
          <w:b/>
          <w:color w:val="FF0000"/>
          <w:sz w:val="28"/>
          <w:szCs w:val="28"/>
        </w:rPr>
      </w:pPr>
    </w:p>
    <w:bookmarkEnd w:id="68"/>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00411F80" w14:textId="77777777" w:rsidR="009A42E7" w:rsidRDefault="009A42E7" w:rsidP="00675FF5">
      <w:pPr>
        <w:adjustRightInd w:val="0"/>
        <w:spacing w:line="276" w:lineRule="auto"/>
        <w:jc w:val="center"/>
        <w:rPr>
          <w:rFonts w:ascii="Arial" w:hAnsi="Arial"/>
        </w:rPr>
      </w:pP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69"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3F887C07"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4A483C">
        <w:rPr>
          <w:rFonts w:ascii="Arial" w:hAnsi="Arial"/>
          <w:b/>
          <w:bCs/>
          <w:sz w:val="28"/>
          <w:szCs w:val="28"/>
        </w:rPr>
        <w:t>011</w:t>
      </w:r>
      <w:r w:rsidRPr="00603385">
        <w:rPr>
          <w:rFonts w:ascii="Arial" w:hAnsi="Arial"/>
          <w:b/>
          <w:bCs/>
          <w:sz w:val="28"/>
          <w:szCs w:val="28"/>
        </w:rPr>
        <w:t>/202</w:t>
      </w:r>
      <w:r w:rsidR="00103388">
        <w:rPr>
          <w:rFonts w:ascii="Arial" w:hAnsi="Arial"/>
          <w:b/>
          <w:bCs/>
          <w:sz w:val="28"/>
          <w:szCs w:val="28"/>
        </w:rPr>
        <w:t>6</w:t>
      </w:r>
    </w:p>
    <w:p w14:paraId="59A24C1A" w14:textId="77777777" w:rsidR="003B03F4" w:rsidRPr="00603385" w:rsidRDefault="003B03F4" w:rsidP="00675FF5">
      <w:pPr>
        <w:jc w:val="center"/>
        <w:rPr>
          <w:rFonts w:ascii="Arial" w:hAnsi="Arial"/>
          <w:b/>
          <w:bCs/>
          <w:sz w:val="28"/>
          <w:szCs w:val="28"/>
        </w:rPr>
      </w:pPr>
    </w:p>
    <w:p w14:paraId="18870C08" w14:textId="2A976929"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4A483C">
        <w:rPr>
          <w:rFonts w:ascii="Arial" w:hAnsi="Arial"/>
          <w:b/>
          <w:bCs/>
          <w:sz w:val="28"/>
          <w:szCs w:val="28"/>
        </w:rPr>
        <w:t>109</w:t>
      </w:r>
      <w:r w:rsidRPr="00603385">
        <w:rPr>
          <w:rFonts w:ascii="Arial" w:hAnsi="Arial"/>
          <w:b/>
          <w:bCs/>
          <w:sz w:val="28"/>
          <w:szCs w:val="28"/>
        </w:rPr>
        <w:t>/202</w:t>
      </w:r>
      <w:r w:rsidR="00103388">
        <w:rPr>
          <w:rFonts w:ascii="Arial" w:hAnsi="Arial"/>
          <w:b/>
          <w:bCs/>
          <w:sz w:val="28"/>
          <w:szCs w:val="28"/>
        </w:rPr>
        <w:t>6</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14467206"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4A483C">
        <w:rPr>
          <w:rFonts w:ascii="Arial" w:hAnsi="Arial"/>
          <w:b/>
          <w:sz w:val="28"/>
          <w:szCs w:val="28"/>
        </w:rPr>
        <w:t>011</w:t>
      </w:r>
      <w:r w:rsidRPr="00603385">
        <w:rPr>
          <w:rFonts w:ascii="Arial" w:hAnsi="Arial"/>
          <w:b/>
          <w:sz w:val="28"/>
          <w:szCs w:val="28"/>
        </w:rPr>
        <w:t>/202</w:t>
      </w:r>
      <w:r w:rsidR="00103388">
        <w:rPr>
          <w:rFonts w:ascii="Arial" w:hAnsi="Arial"/>
          <w:b/>
          <w:sz w:val="28"/>
          <w:szCs w:val="28"/>
        </w:rPr>
        <w:t>6</w:t>
      </w:r>
    </w:p>
    <w:p w14:paraId="5EAD7F10" w14:textId="77777777" w:rsidR="003B03F4" w:rsidRPr="00603385" w:rsidRDefault="003B03F4" w:rsidP="00675FF5">
      <w:pPr>
        <w:jc w:val="center"/>
        <w:rPr>
          <w:rFonts w:ascii="Arial" w:hAnsi="Arial"/>
          <w:b/>
          <w:sz w:val="28"/>
          <w:szCs w:val="28"/>
        </w:rPr>
      </w:pPr>
    </w:p>
    <w:p w14:paraId="40F07875" w14:textId="2BA2E39F"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4A483C">
        <w:rPr>
          <w:rFonts w:ascii="Arial" w:hAnsi="Arial"/>
          <w:b/>
          <w:sz w:val="28"/>
          <w:szCs w:val="28"/>
        </w:rPr>
        <w:t>109</w:t>
      </w:r>
      <w:r w:rsidRPr="00603385">
        <w:rPr>
          <w:rFonts w:ascii="Arial" w:hAnsi="Arial"/>
          <w:b/>
          <w:sz w:val="28"/>
          <w:szCs w:val="28"/>
        </w:rPr>
        <w:t>/202</w:t>
      </w:r>
      <w:r w:rsidR="00103388">
        <w:rPr>
          <w:rFonts w:ascii="Arial" w:hAnsi="Arial"/>
          <w:b/>
          <w:sz w:val="28"/>
          <w:szCs w:val="28"/>
        </w:rPr>
        <w:t>6</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67"/>
    <w:bookmarkEnd w:id="69"/>
    <w:p w14:paraId="07234F5F" w14:textId="77777777" w:rsidR="00C144DE" w:rsidRDefault="00C144DE" w:rsidP="00675FF5">
      <w:pPr>
        <w:jc w:val="center"/>
        <w:rPr>
          <w:rFonts w:ascii="Arial" w:hAnsi="Arial"/>
          <w:b/>
          <w:sz w:val="36"/>
          <w:szCs w:val="36"/>
        </w:rPr>
      </w:pPr>
    </w:p>
    <w:p w14:paraId="6D375E33" w14:textId="77777777" w:rsidR="003B03F4" w:rsidRDefault="003B03F4" w:rsidP="005133E2">
      <w:pPr>
        <w:rPr>
          <w:rFonts w:ascii="Arial" w:hAnsi="Arial"/>
          <w:b/>
          <w:sz w:val="36"/>
          <w:szCs w:val="36"/>
        </w:rPr>
      </w:pPr>
    </w:p>
    <w:p w14:paraId="35C5B0F4" w14:textId="77777777" w:rsidR="004D7F44" w:rsidRDefault="004D7F44" w:rsidP="00EE12DB">
      <w:pPr>
        <w:rPr>
          <w:rFonts w:ascii="Arial" w:hAnsi="Arial"/>
          <w:b/>
          <w:sz w:val="36"/>
          <w:szCs w:val="36"/>
        </w:rPr>
      </w:pPr>
    </w:p>
    <w:p w14:paraId="30DC894A" w14:textId="77777777" w:rsidR="003F3B07" w:rsidRDefault="003F3B07" w:rsidP="00EE12DB">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lastRenderedPageBreak/>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62B69EB8"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4A483C">
        <w:rPr>
          <w:rFonts w:ascii="Arial" w:hAnsi="Arial"/>
          <w:b/>
          <w:sz w:val="28"/>
          <w:szCs w:val="28"/>
        </w:rPr>
        <w:t>011</w:t>
      </w:r>
      <w:r w:rsidR="0012692E" w:rsidRPr="00603385">
        <w:rPr>
          <w:rFonts w:ascii="Arial" w:hAnsi="Arial"/>
          <w:b/>
          <w:sz w:val="28"/>
          <w:szCs w:val="28"/>
        </w:rPr>
        <w:t>/202</w:t>
      </w:r>
      <w:r w:rsidR="00103388">
        <w:rPr>
          <w:rFonts w:ascii="Arial" w:hAnsi="Arial"/>
          <w:b/>
          <w:sz w:val="28"/>
          <w:szCs w:val="28"/>
        </w:rPr>
        <w:t>6</w:t>
      </w:r>
    </w:p>
    <w:p w14:paraId="1F89574B" w14:textId="48DFCCEE"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4A483C">
        <w:rPr>
          <w:rFonts w:ascii="Arial" w:hAnsi="Arial"/>
          <w:b/>
          <w:sz w:val="28"/>
          <w:szCs w:val="28"/>
        </w:rPr>
        <w:t>109</w:t>
      </w:r>
      <w:r w:rsidRPr="00603385">
        <w:rPr>
          <w:rFonts w:ascii="Arial" w:hAnsi="Arial"/>
          <w:b/>
          <w:sz w:val="28"/>
          <w:szCs w:val="28"/>
        </w:rPr>
        <w:t>/202</w:t>
      </w:r>
      <w:r w:rsidR="00103388">
        <w:rPr>
          <w:rFonts w:ascii="Arial" w:hAnsi="Arial"/>
          <w:b/>
          <w:sz w:val="28"/>
          <w:szCs w:val="28"/>
        </w:rPr>
        <w:t>6</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4E6DC310" w14:textId="75D72640" w:rsidR="00BC7198" w:rsidRPr="00BC7198" w:rsidRDefault="00C124B6" w:rsidP="00BC7198">
      <w:pPr>
        <w:pStyle w:val="Expandido"/>
        <w:ind w:left="0" w:right="-1"/>
        <w:rPr>
          <w:rFonts w:ascii="Arial" w:hAnsi="Arial" w:cs="Arial"/>
          <w:b/>
          <w:bCs/>
          <w:color w:val="auto"/>
          <w:sz w:val="24"/>
        </w:rPr>
      </w:pPr>
      <w:r w:rsidRPr="00287730">
        <w:rPr>
          <w:rFonts w:ascii="Arial" w:hAnsi="Arial"/>
          <w:b/>
          <w:color w:val="auto"/>
          <w:sz w:val="24"/>
        </w:rPr>
        <w:t>CONTRATO QUE ENTRE SI CELEBRAM O MUNICÍPIO DE SERTÃOZINHO E A EMPRESA_______________, TENDO POR OBJETO A</w:t>
      </w:r>
      <w:r w:rsidR="007A1F50">
        <w:rPr>
          <w:rFonts w:ascii="Arial" w:hAnsi="Arial"/>
          <w:b/>
          <w:bCs/>
          <w:color w:val="auto"/>
          <w:sz w:val="24"/>
        </w:rPr>
        <w:t xml:space="preserve"> </w:t>
      </w:r>
      <w:r w:rsidR="00BC7198" w:rsidRPr="00574233">
        <w:rPr>
          <w:rFonts w:ascii="Arial" w:hAnsi="Arial" w:cs="Arial"/>
          <w:b/>
          <w:bCs/>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3F35AF5D" w14:textId="26B61AF5" w:rsidR="0000748D" w:rsidRPr="0000748D" w:rsidRDefault="0000748D" w:rsidP="0000748D">
      <w:pPr>
        <w:pStyle w:val="Expandido"/>
        <w:ind w:left="0" w:right="-2"/>
        <w:rPr>
          <w:rFonts w:ascii="Arial" w:hAnsi="Arial"/>
          <w:b/>
          <w:bCs/>
          <w:color w:val="auto"/>
          <w:sz w:val="24"/>
        </w:rPr>
      </w:pPr>
    </w:p>
    <w:p w14:paraId="15BE43A4" w14:textId="77777777" w:rsidR="0000748D" w:rsidRPr="00967222" w:rsidRDefault="0000748D" w:rsidP="00675FF5">
      <w:pPr>
        <w:jc w:val="both"/>
      </w:pPr>
    </w:p>
    <w:p w14:paraId="1404D2CA" w14:textId="20E9E7B3"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4A483C">
        <w:rPr>
          <w:rFonts w:cs="Arial"/>
          <w:sz w:val="24"/>
          <w:szCs w:val="24"/>
        </w:rPr>
        <w:t>109</w:t>
      </w:r>
      <w:r w:rsidRPr="003028E6">
        <w:rPr>
          <w:rFonts w:cs="Arial"/>
          <w:sz w:val="24"/>
          <w:szCs w:val="24"/>
        </w:rPr>
        <w:t>/202</w:t>
      </w:r>
      <w:r w:rsidR="00103388">
        <w:rPr>
          <w:rFonts w:cs="Arial"/>
          <w:sz w:val="24"/>
          <w:szCs w:val="24"/>
        </w:rPr>
        <w:t>6</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4A483C">
        <w:rPr>
          <w:rFonts w:cs="Arial"/>
          <w:sz w:val="24"/>
          <w:szCs w:val="24"/>
        </w:rPr>
        <w:t>011</w:t>
      </w:r>
      <w:r w:rsidRPr="003028E6">
        <w:rPr>
          <w:rFonts w:cs="Arial"/>
          <w:sz w:val="24"/>
          <w:szCs w:val="24"/>
        </w:rPr>
        <w:t>/202</w:t>
      </w:r>
      <w:r w:rsidR="00103388">
        <w:rPr>
          <w:rFonts w:cs="Arial"/>
          <w:sz w:val="24"/>
          <w:szCs w:val="24"/>
        </w:rPr>
        <w:t>6</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68B8F6B6" w14:textId="1ADD9AE2" w:rsidR="00287730"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290265B5" w:rsidR="00C633C5" w:rsidRPr="00BC7198" w:rsidRDefault="00C633C5" w:rsidP="00BC7198">
      <w:pPr>
        <w:pStyle w:val="Expandido"/>
        <w:spacing w:before="240"/>
        <w:ind w:left="0"/>
        <w:rPr>
          <w:rFonts w:ascii="Arial" w:hAnsi="Arial" w:cs="Arial"/>
          <w:b/>
          <w:bCs/>
          <w:color w:val="auto"/>
          <w:sz w:val="24"/>
        </w:rPr>
      </w:pPr>
      <w:r w:rsidRPr="00287730">
        <w:rPr>
          <w:rFonts w:ascii="Arial" w:hAnsi="Arial"/>
          <w:color w:val="auto"/>
          <w:sz w:val="24"/>
        </w:rPr>
        <w:t>1.1</w:t>
      </w:r>
      <w:r w:rsidR="00776E9A" w:rsidRPr="00287730">
        <w:rPr>
          <w:rFonts w:ascii="Arial" w:hAnsi="Arial"/>
          <w:color w:val="auto"/>
          <w:sz w:val="24"/>
        </w:rPr>
        <w:t>.</w:t>
      </w:r>
      <w:r w:rsidRPr="00287730">
        <w:rPr>
          <w:rFonts w:ascii="Arial" w:hAnsi="Arial"/>
          <w:color w:val="auto"/>
          <w:sz w:val="24"/>
        </w:rPr>
        <w:t xml:space="preserve"> Constitui-se objeto do presente </w:t>
      </w:r>
      <w:r w:rsidR="00960DA1" w:rsidRPr="00287730">
        <w:rPr>
          <w:rFonts w:ascii="Arial" w:hAnsi="Arial"/>
          <w:color w:val="auto"/>
          <w:sz w:val="24"/>
        </w:rPr>
        <w:t xml:space="preserve">instrumento </w:t>
      </w:r>
      <w:r w:rsidRPr="00287730">
        <w:rPr>
          <w:rFonts w:ascii="Arial" w:hAnsi="Arial"/>
          <w:color w:val="auto"/>
          <w:sz w:val="24"/>
        </w:rPr>
        <w:t xml:space="preserve">a </w:t>
      </w:r>
      <w:r w:rsidR="00BC7198" w:rsidRPr="00574233">
        <w:rPr>
          <w:rFonts w:ascii="Arial" w:hAnsi="Arial" w:cs="Arial"/>
          <w:b/>
          <w:bCs/>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r w:rsidR="004D1777" w:rsidRPr="0000748D">
        <w:rPr>
          <w:rFonts w:ascii="Arial" w:hAnsi="Arial"/>
          <w:b/>
          <w:bCs/>
          <w:color w:val="auto"/>
          <w:sz w:val="24"/>
        </w:rPr>
        <w:t>,</w:t>
      </w:r>
      <w:r w:rsidR="004D1777" w:rsidRPr="007A1F50">
        <w:rPr>
          <w:rFonts w:ascii="Arial" w:hAnsi="Arial"/>
          <w:b/>
          <w:bCs/>
          <w:color w:val="auto"/>
          <w:sz w:val="24"/>
        </w:rPr>
        <w:t xml:space="preserve"> </w:t>
      </w:r>
      <w:r w:rsidRPr="00287730">
        <w:rPr>
          <w:rFonts w:ascii="Arial" w:hAnsi="Arial"/>
          <w:color w:val="auto"/>
          <w:sz w:val="24"/>
        </w:rPr>
        <w:t xml:space="preserve">conforme </w:t>
      </w:r>
      <w:r w:rsidR="003954BA" w:rsidRPr="00287730">
        <w:rPr>
          <w:rFonts w:ascii="Arial" w:hAnsi="Arial"/>
          <w:color w:val="auto"/>
          <w:sz w:val="24"/>
        </w:rPr>
        <w:t>a</w:t>
      </w:r>
      <w:r w:rsidRPr="00287730">
        <w:rPr>
          <w:rFonts w:ascii="Arial" w:hAnsi="Arial"/>
          <w:color w:val="auto"/>
          <w:sz w:val="24"/>
        </w:rPr>
        <w:t xml:space="preserve">nexo I, que fica fazendo parte integrante e inseparável deste </w:t>
      </w:r>
      <w:r w:rsidR="00BC17E9" w:rsidRPr="00287730">
        <w:rPr>
          <w:rFonts w:ascii="Arial" w:hAnsi="Arial"/>
          <w:color w:val="auto"/>
          <w:sz w:val="24"/>
        </w:rPr>
        <w:t>contrato</w:t>
      </w:r>
      <w:r w:rsidRPr="00287730">
        <w:rPr>
          <w:rFonts w:ascii="Arial" w:hAnsi="Arial"/>
          <w:color w:val="auto"/>
          <w:sz w:val="24"/>
        </w:rPr>
        <w:t>.</w:t>
      </w:r>
    </w:p>
    <w:p w14:paraId="65D68F31" w14:textId="34410AEA" w:rsidR="000F1967"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158705BA" w14:textId="77777777" w:rsidR="0000748D" w:rsidRPr="0000748D" w:rsidRDefault="0000748D" w:rsidP="00675FF5">
      <w:pPr>
        <w:pStyle w:val="WW-Cabealho"/>
        <w:widowControl w:val="0"/>
        <w:tabs>
          <w:tab w:val="clear" w:pos="4419"/>
          <w:tab w:val="clear" w:pos="8838"/>
          <w:tab w:val="left" w:pos="6949"/>
        </w:tabs>
        <w:spacing w:before="220"/>
        <w:jc w:val="both"/>
        <w:rPr>
          <w:rFonts w:ascii="Arial" w:hAnsi="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670"/>
        <w:gridCol w:w="1984"/>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CA1F18">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670"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1984"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CA1F18">
        <w:tc>
          <w:tcPr>
            <w:tcW w:w="846" w:type="dxa"/>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670" w:type="dxa"/>
          </w:tcPr>
          <w:p w14:paraId="13C62307" w14:textId="5F636A36" w:rsidR="00A47452" w:rsidRPr="0000748D" w:rsidRDefault="00BC7198" w:rsidP="00BC7198">
            <w:pPr>
              <w:pStyle w:val="Expandido"/>
              <w:ind w:left="0" w:right="-1"/>
              <w:rPr>
                <w:rFonts w:ascii="Arial" w:hAnsi="Arial" w:cs="Arial"/>
                <w:b/>
                <w:bCs/>
                <w:color w:val="auto"/>
                <w:sz w:val="24"/>
              </w:rPr>
            </w:pPr>
            <w:r w:rsidRPr="00574233">
              <w:rPr>
                <w:rFonts w:ascii="Arial" w:hAnsi="Arial" w:cs="Arial"/>
                <w:b/>
                <w:bCs/>
                <w:color w:val="auto"/>
                <w:sz w:val="24"/>
              </w:rPr>
              <w:t xml:space="preserve">CONTRATAÇÃO DE EMPRESA ESPECIALIZADA PARA A EXECUÇÃO DE OBRAS PARA A CONSTRUÇÃO DE UMA PRAÇA PÚBLICA PARA PRÁTICA DE ESPORTES E LAZER, RELATIVA </w:t>
            </w:r>
            <w:r w:rsidRPr="00574233">
              <w:rPr>
                <w:rFonts w:ascii="Arial" w:hAnsi="Arial" w:cs="Arial"/>
                <w:b/>
                <w:bCs/>
                <w:color w:val="auto"/>
                <w:sz w:val="24"/>
              </w:rPr>
              <w:lastRenderedPageBreak/>
              <w:t>AO PROGRAMA CASA PAULISTA, NO LOTEAMENTO RESIDENCIAL DE INTERESSE SOCIAL, NO BAIRRO PAULISTA, NO DISTRITO DE CRUZ DAS POSSES, NO MUNICÍPIO DE SERTÃOZINHO/SP.</w:t>
            </w:r>
          </w:p>
        </w:tc>
        <w:tc>
          <w:tcPr>
            <w:tcW w:w="1984" w:type="dxa"/>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1D6C5E3D" w:rsidR="00C70753" w:rsidRPr="00425B37" w:rsidRDefault="00C70753" w:rsidP="00675FF5">
      <w:pPr>
        <w:pStyle w:val="texto1"/>
        <w:widowControl w:val="0"/>
        <w:suppressAutoHyphens/>
        <w:spacing w:before="224" w:after="0" w:line="240" w:lineRule="auto"/>
        <w:rPr>
          <w:rFonts w:cs="Arial"/>
          <w:sz w:val="24"/>
          <w:szCs w:val="24"/>
        </w:rPr>
      </w:pPr>
      <w:r w:rsidRPr="00E37E3F">
        <w:rPr>
          <w:rFonts w:cs="Arial"/>
          <w:sz w:val="24"/>
          <w:szCs w:val="24"/>
        </w:rPr>
        <w:t>2.1.</w:t>
      </w:r>
      <w:r w:rsidR="00974928" w:rsidRPr="00E37E3F">
        <w:rPr>
          <w:rFonts w:cs="Arial"/>
          <w:sz w:val="24"/>
          <w:szCs w:val="24"/>
        </w:rPr>
        <w:t xml:space="preserve"> </w:t>
      </w:r>
      <w:r w:rsidR="001B2A71" w:rsidRPr="00E37E3F">
        <w:rPr>
          <w:rFonts w:cs="Arial"/>
          <w:sz w:val="24"/>
          <w:szCs w:val="24"/>
        </w:rPr>
        <w:t xml:space="preserve">O prazo para </w:t>
      </w:r>
      <w:r w:rsidR="001B2A71" w:rsidRPr="00E37E3F">
        <w:rPr>
          <w:rFonts w:cs="Arial"/>
          <w:b/>
          <w:bCs/>
          <w:sz w:val="24"/>
          <w:szCs w:val="24"/>
        </w:rPr>
        <w:t>execução da</w:t>
      </w:r>
      <w:r w:rsidR="005150DD" w:rsidRPr="00E37E3F">
        <w:rPr>
          <w:rFonts w:cs="Arial"/>
          <w:b/>
          <w:bCs/>
          <w:sz w:val="24"/>
          <w:szCs w:val="24"/>
        </w:rPr>
        <w:t>s</w:t>
      </w:r>
      <w:r w:rsidR="001B2A71" w:rsidRPr="00E37E3F">
        <w:rPr>
          <w:rFonts w:cs="Arial"/>
          <w:b/>
          <w:bCs/>
          <w:sz w:val="24"/>
          <w:szCs w:val="24"/>
        </w:rPr>
        <w:t xml:space="preserve"> obra</w:t>
      </w:r>
      <w:r w:rsidR="005150DD" w:rsidRPr="00E37E3F">
        <w:rPr>
          <w:rFonts w:cs="Arial"/>
          <w:b/>
          <w:bCs/>
          <w:sz w:val="24"/>
          <w:szCs w:val="24"/>
        </w:rPr>
        <w:t>s</w:t>
      </w:r>
      <w:r w:rsidR="001B2A71" w:rsidRPr="00E37E3F">
        <w:rPr>
          <w:rFonts w:cs="Arial"/>
          <w:b/>
          <w:bCs/>
          <w:sz w:val="24"/>
          <w:szCs w:val="24"/>
        </w:rPr>
        <w:t xml:space="preserve"> será de</w:t>
      </w:r>
      <w:r w:rsidR="006E3D84" w:rsidRPr="00E37E3F">
        <w:rPr>
          <w:rFonts w:cs="Arial"/>
          <w:b/>
          <w:bCs/>
          <w:sz w:val="24"/>
          <w:szCs w:val="24"/>
        </w:rPr>
        <w:t xml:space="preserve"> </w:t>
      </w:r>
      <w:r w:rsidR="00671753">
        <w:rPr>
          <w:rFonts w:cs="Arial"/>
          <w:b/>
          <w:bCs/>
          <w:sz w:val="24"/>
          <w:szCs w:val="24"/>
        </w:rPr>
        <w:t xml:space="preserve">06 </w:t>
      </w:r>
      <w:r w:rsidR="001B2A71" w:rsidRPr="00E37E3F">
        <w:rPr>
          <w:rFonts w:cs="Arial"/>
          <w:b/>
          <w:bCs/>
          <w:sz w:val="24"/>
          <w:szCs w:val="24"/>
        </w:rPr>
        <w:t>(</w:t>
      </w:r>
      <w:r w:rsidR="00671753">
        <w:rPr>
          <w:rFonts w:cs="Arial"/>
          <w:b/>
          <w:bCs/>
          <w:sz w:val="24"/>
          <w:szCs w:val="24"/>
        </w:rPr>
        <w:t>seis</w:t>
      </w:r>
      <w:r w:rsidR="001B2A71" w:rsidRPr="00E37E3F">
        <w:rPr>
          <w:rFonts w:cs="Arial"/>
          <w:b/>
          <w:bCs/>
          <w:sz w:val="24"/>
          <w:szCs w:val="24"/>
        </w:rPr>
        <w:t>) meses e a vigência contratual será de</w:t>
      </w:r>
      <w:r w:rsidR="006E3D84" w:rsidRPr="00E37E3F">
        <w:rPr>
          <w:rFonts w:cs="Arial"/>
          <w:b/>
          <w:bCs/>
          <w:sz w:val="24"/>
          <w:szCs w:val="24"/>
        </w:rPr>
        <w:t xml:space="preserve"> </w:t>
      </w:r>
      <w:r w:rsidR="00671753">
        <w:rPr>
          <w:rFonts w:cs="Arial"/>
          <w:b/>
          <w:bCs/>
          <w:sz w:val="24"/>
          <w:szCs w:val="24"/>
        </w:rPr>
        <w:t xml:space="preserve">09 </w:t>
      </w:r>
      <w:r w:rsidR="001B2A71" w:rsidRPr="00E37E3F">
        <w:rPr>
          <w:rFonts w:cs="Arial"/>
          <w:b/>
          <w:bCs/>
          <w:sz w:val="24"/>
          <w:szCs w:val="24"/>
        </w:rPr>
        <w:t>(</w:t>
      </w:r>
      <w:r w:rsidR="00671753">
        <w:rPr>
          <w:rFonts w:cs="Arial"/>
          <w:b/>
          <w:bCs/>
          <w:sz w:val="24"/>
          <w:szCs w:val="24"/>
        </w:rPr>
        <w:t>nove</w:t>
      </w:r>
      <w:r w:rsidR="00FF2583">
        <w:rPr>
          <w:rFonts w:cs="Arial"/>
          <w:b/>
          <w:bCs/>
          <w:sz w:val="24"/>
          <w:szCs w:val="24"/>
        </w:rPr>
        <w:t>)</w:t>
      </w:r>
      <w:r w:rsidR="001B2A71" w:rsidRPr="00E37E3F">
        <w:rPr>
          <w:rFonts w:cs="Arial"/>
          <w:b/>
          <w:bCs/>
          <w:sz w:val="24"/>
          <w:szCs w:val="24"/>
        </w:rPr>
        <w:t xml:space="preserve"> meses,</w:t>
      </w:r>
      <w:r w:rsidR="001B2A71" w:rsidRPr="00E37E3F">
        <w:rPr>
          <w:rFonts w:cs="Arial"/>
          <w:sz w:val="24"/>
          <w:szCs w:val="24"/>
        </w:rPr>
        <w:t xml:space="preserve"> contados a partir da data indicada pelo CONTRATANTE</w:t>
      </w:r>
      <w:r w:rsidR="00E85E74" w:rsidRPr="00E37E3F">
        <w:rPr>
          <w:rFonts w:cs="Arial"/>
          <w:sz w:val="24"/>
          <w:szCs w:val="24"/>
        </w:rPr>
        <w:t xml:space="preserve"> na Ordem de Serviço</w:t>
      </w:r>
      <w:r w:rsidR="00974928" w:rsidRPr="00E37E3F">
        <w:rPr>
          <w:rFonts w:cs="Arial"/>
          <w:sz w:val="24"/>
          <w:szCs w:val="24"/>
        </w:rPr>
        <w:t>, expedida pela Secretaria de Obras, Conservação e Serviços Públicos</w:t>
      </w:r>
      <w:r w:rsidR="0011132B" w:rsidRPr="00425B37">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70" w:name="_Ref108341857"/>
      <w:r w:rsidR="0089182B" w:rsidRPr="0089182B">
        <w:rPr>
          <w:rFonts w:ascii="Arial" w:hAnsi="Arial"/>
        </w:rPr>
        <w:t>.</w:t>
      </w:r>
    </w:p>
    <w:p w14:paraId="6630082D" w14:textId="4E69EDD6" w:rsidR="00AE51F2" w:rsidRDefault="00831E10" w:rsidP="00B77CAD">
      <w:pPr>
        <w:tabs>
          <w:tab w:val="left" w:pos="3118"/>
        </w:tabs>
        <w:spacing w:before="224"/>
        <w:jc w:val="both"/>
        <w:rPr>
          <w:rFonts w:ascii="Arial" w:hAnsi="Arial"/>
          <w:b/>
          <w:bCs/>
        </w:rPr>
      </w:pPr>
      <w:r w:rsidRPr="00831E10">
        <w:rPr>
          <w:rFonts w:ascii="Arial" w:hAnsi="Arial"/>
          <w:b/>
          <w:bCs/>
        </w:rPr>
        <w:t xml:space="preserve">3.2. </w:t>
      </w:r>
      <w:r w:rsidRPr="00E0641D">
        <w:rPr>
          <w:rFonts w:ascii="Arial" w:hAnsi="Arial"/>
          <w:b/>
          <w:bCs/>
        </w:rPr>
        <w:t>MATRIZ DE RISCO:</w:t>
      </w:r>
    </w:p>
    <w:p w14:paraId="3BA60EE2" w14:textId="77777777" w:rsidR="00AE51F2" w:rsidRDefault="00AE51F2"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AE51F2" w:rsidRPr="003058BD" w14:paraId="18327EA7" w14:textId="77777777" w:rsidTr="000F4A7F">
        <w:trPr>
          <w:jc w:val="center"/>
        </w:trPr>
        <w:tc>
          <w:tcPr>
            <w:tcW w:w="3114" w:type="dxa"/>
            <w:vAlign w:val="center"/>
          </w:tcPr>
          <w:p w14:paraId="78309705" w14:textId="77777777" w:rsidR="00AE51F2" w:rsidRPr="00AE51F2" w:rsidRDefault="00AE51F2" w:rsidP="000F4A7F">
            <w:pPr>
              <w:spacing w:before="80" w:after="80"/>
              <w:jc w:val="center"/>
              <w:rPr>
                <w:rFonts w:ascii="Arial" w:hAnsi="Arial" w:cs="Arial"/>
                <w:b/>
              </w:rPr>
            </w:pPr>
            <w:r w:rsidRPr="00AE51F2">
              <w:rPr>
                <w:rFonts w:ascii="Arial" w:hAnsi="Arial" w:cs="Arial"/>
                <w:b/>
              </w:rPr>
              <w:t>Evento de risco</w:t>
            </w:r>
          </w:p>
        </w:tc>
        <w:tc>
          <w:tcPr>
            <w:tcW w:w="3115" w:type="dxa"/>
            <w:vAlign w:val="center"/>
          </w:tcPr>
          <w:p w14:paraId="7B1E96F8" w14:textId="77777777" w:rsidR="00AE51F2" w:rsidRPr="00AE51F2" w:rsidRDefault="00AE51F2" w:rsidP="000F4A7F">
            <w:pPr>
              <w:spacing w:before="80" w:after="80"/>
              <w:jc w:val="center"/>
              <w:rPr>
                <w:rFonts w:ascii="Arial" w:hAnsi="Arial" w:cs="Arial"/>
                <w:b/>
              </w:rPr>
            </w:pPr>
            <w:r w:rsidRPr="00AE51F2">
              <w:rPr>
                <w:rFonts w:ascii="Arial" w:hAnsi="Arial" w:cs="Arial"/>
                <w:b/>
              </w:rPr>
              <w:t>Alocação</w:t>
            </w:r>
          </w:p>
        </w:tc>
        <w:tc>
          <w:tcPr>
            <w:tcW w:w="3115" w:type="dxa"/>
            <w:vAlign w:val="center"/>
          </w:tcPr>
          <w:p w14:paraId="5F92A78C" w14:textId="77777777" w:rsidR="00AE51F2" w:rsidRPr="00AE51F2" w:rsidRDefault="00AE51F2" w:rsidP="000F4A7F">
            <w:pPr>
              <w:spacing w:before="80" w:after="80"/>
              <w:jc w:val="center"/>
              <w:rPr>
                <w:rFonts w:ascii="Arial" w:hAnsi="Arial" w:cs="Arial"/>
                <w:b/>
              </w:rPr>
            </w:pPr>
            <w:r w:rsidRPr="00AE51F2">
              <w:rPr>
                <w:rFonts w:ascii="Arial" w:hAnsi="Arial" w:cs="Arial"/>
                <w:b/>
              </w:rPr>
              <w:t>Consequência</w:t>
            </w:r>
          </w:p>
        </w:tc>
      </w:tr>
      <w:tr w:rsidR="00AE51F2" w:rsidRPr="003058BD" w14:paraId="6E03CDAB" w14:textId="77777777" w:rsidTr="000F4A7F">
        <w:trPr>
          <w:jc w:val="center"/>
        </w:trPr>
        <w:tc>
          <w:tcPr>
            <w:tcW w:w="3114" w:type="dxa"/>
            <w:vAlign w:val="center"/>
          </w:tcPr>
          <w:p w14:paraId="64318982" w14:textId="77777777" w:rsidR="00AE51F2" w:rsidRPr="00AE51F2" w:rsidRDefault="00AE51F2" w:rsidP="000F4A7F">
            <w:pPr>
              <w:spacing w:before="80" w:after="80"/>
              <w:jc w:val="center"/>
              <w:rPr>
                <w:rFonts w:ascii="Arial" w:hAnsi="Arial" w:cs="Arial"/>
              </w:rPr>
            </w:pPr>
            <w:r w:rsidRPr="00AE51F2">
              <w:rPr>
                <w:rFonts w:ascii="Arial" w:hAnsi="Arial" w:cs="Arial"/>
              </w:rPr>
              <w:t>Republicação do edital e atraso na contratação</w:t>
            </w:r>
          </w:p>
        </w:tc>
        <w:tc>
          <w:tcPr>
            <w:tcW w:w="3115" w:type="dxa"/>
            <w:vAlign w:val="center"/>
          </w:tcPr>
          <w:p w14:paraId="5B752CF2" w14:textId="77777777" w:rsidR="00AE51F2" w:rsidRPr="00AE51F2" w:rsidRDefault="00AE51F2" w:rsidP="000F4A7F">
            <w:pPr>
              <w:spacing w:before="80" w:after="80"/>
              <w:jc w:val="center"/>
              <w:rPr>
                <w:rFonts w:ascii="Arial" w:hAnsi="Arial" w:cs="Arial"/>
              </w:rPr>
            </w:pPr>
            <w:r w:rsidRPr="00AE51F2">
              <w:rPr>
                <w:rFonts w:ascii="Arial" w:hAnsi="Arial" w:cs="Arial"/>
              </w:rPr>
              <w:t>Contratante (alteração unilateral)</w:t>
            </w:r>
          </w:p>
        </w:tc>
        <w:tc>
          <w:tcPr>
            <w:tcW w:w="3115" w:type="dxa"/>
            <w:vAlign w:val="center"/>
          </w:tcPr>
          <w:p w14:paraId="394A2F42" w14:textId="77777777" w:rsidR="00AE51F2" w:rsidRPr="00AE51F2" w:rsidRDefault="00AE51F2" w:rsidP="000F4A7F">
            <w:pPr>
              <w:spacing w:before="80" w:after="80"/>
              <w:jc w:val="center"/>
              <w:rPr>
                <w:rFonts w:ascii="Arial" w:hAnsi="Arial" w:cs="Arial"/>
              </w:rPr>
            </w:pPr>
            <w:r w:rsidRPr="00AE51F2">
              <w:rPr>
                <w:rFonts w:ascii="Arial" w:hAnsi="Arial" w:cs="Arial"/>
              </w:rPr>
              <w:t>Ajustes no escopo antes da licitação</w:t>
            </w:r>
          </w:p>
        </w:tc>
      </w:tr>
      <w:tr w:rsidR="00AE51F2" w:rsidRPr="003058BD" w14:paraId="7EB28AD3" w14:textId="77777777" w:rsidTr="000F4A7F">
        <w:trPr>
          <w:jc w:val="center"/>
        </w:trPr>
        <w:tc>
          <w:tcPr>
            <w:tcW w:w="3114" w:type="dxa"/>
            <w:vAlign w:val="center"/>
          </w:tcPr>
          <w:p w14:paraId="22F5F908" w14:textId="77777777" w:rsidR="00AE51F2" w:rsidRPr="00AE51F2" w:rsidRDefault="00AE51F2" w:rsidP="000F4A7F">
            <w:pPr>
              <w:spacing w:before="80" w:after="80"/>
              <w:jc w:val="center"/>
              <w:rPr>
                <w:rFonts w:ascii="Arial" w:hAnsi="Arial" w:cs="Arial"/>
              </w:rPr>
            </w:pPr>
            <w:r w:rsidRPr="00AE51F2">
              <w:rPr>
                <w:rFonts w:ascii="Arial" w:hAnsi="Arial" w:cs="Arial"/>
              </w:rPr>
              <w:t>Impugnações ao Edital</w:t>
            </w:r>
          </w:p>
        </w:tc>
        <w:tc>
          <w:tcPr>
            <w:tcW w:w="3115" w:type="dxa"/>
            <w:vAlign w:val="center"/>
          </w:tcPr>
          <w:p w14:paraId="515F6E90" w14:textId="77777777" w:rsidR="00AE51F2" w:rsidRPr="00AE51F2" w:rsidRDefault="00AE51F2" w:rsidP="000F4A7F">
            <w:pPr>
              <w:spacing w:before="80" w:after="80"/>
              <w:jc w:val="center"/>
              <w:rPr>
                <w:rFonts w:ascii="Arial" w:hAnsi="Arial" w:cs="Arial"/>
              </w:rPr>
            </w:pPr>
            <w:r w:rsidRPr="00AE51F2">
              <w:rPr>
                <w:rFonts w:ascii="Arial" w:hAnsi="Arial" w:cs="Arial"/>
              </w:rPr>
              <w:t>Contratante (falhas no edital)</w:t>
            </w:r>
          </w:p>
        </w:tc>
        <w:tc>
          <w:tcPr>
            <w:tcW w:w="3115" w:type="dxa"/>
            <w:vAlign w:val="center"/>
          </w:tcPr>
          <w:p w14:paraId="55216F2A" w14:textId="77777777" w:rsidR="00AE51F2" w:rsidRPr="00AE51F2" w:rsidRDefault="00AE51F2" w:rsidP="000F4A7F">
            <w:pPr>
              <w:spacing w:before="80" w:after="80"/>
              <w:jc w:val="center"/>
              <w:rPr>
                <w:rFonts w:ascii="Arial" w:hAnsi="Arial" w:cs="Arial"/>
              </w:rPr>
            </w:pPr>
            <w:r w:rsidRPr="00AE51F2">
              <w:rPr>
                <w:rFonts w:ascii="Arial" w:hAnsi="Arial" w:cs="Arial"/>
              </w:rPr>
              <w:t>Suspensão e readequação do certame</w:t>
            </w:r>
          </w:p>
        </w:tc>
      </w:tr>
      <w:tr w:rsidR="00AE51F2" w:rsidRPr="003058BD" w14:paraId="3F0CBC5B" w14:textId="77777777" w:rsidTr="000F4A7F">
        <w:trPr>
          <w:jc w:val="center"/>
        </w:trPr>
        <w:tc>
          <w:tcPr>
            <w:tcW w:w="3114" w:type="dxa"/>
            <w:vAlign w:val="center"/>
          </w:tcPr>
          <w:p w14:paraId="2284C86D" w14:textId="77777777" w:rsidR="00AE51F2" w:rsidRPr="00AE51F2" w:rsidRDefault="00AE51F2" w:rsidP="000F4A7F">
            <w:pPr>
              <w:spacing w:before="80" w:after="80"/>
              <w:jc w:val="center"/>
              <w:rPr>
                <w:rFonts w:ascii="Arial" w:hAnsi="Arial" w:cs="Arial"/>
              </w:rPr>
            </w:pPr>
            <w:r w:rsidRPr="00AE51F2">
              <w:rPr>
                <w:rFonts w:ascii="Arial" w:hAnsi="Arial" w:cs="Arial"/>
              </w:rPr>
              <w:t>Licitação Deserta/Fracassada</w:t>
            </w:r>
          </w:p>
        </w:tc>
        <w:tc>
          <w:tcPr>
            <w:tcW w:w="3115" w:type="dxa"/>
            <w:vAlign w:val="center"/>
          </w:tcPr>
          <w:p w14:paraId="5B09B62B" w14:textId="77777777" w:rsidR="00AE51F2" w:rsidRPr="00AE51F2" w:rsidRDefault="00AE51F2" w:rsidP="000F4A7F">
            <w:pPr>
              <w:spacing w:before="80" w:after="80"/>
              <w:jc w:val="center"/>
              <w:rPr>
                <w:rFonts w:ascii="Arial" w:hAnsi="Arial" w:cs="Arial"/>
              </w:rPr>
            </w:pPr>
            <w:r w:rsidRPr="00AE51F2">
              <w:rPr>
                <w:rFonts w:ascii="Arial" w:hAnsi="Arial" w:cs="Arial"/>
              </w:rPr>
              <w:t>Contratante (modelagem econômica)</w:t>
            </w:r>
          </w:p>
        </w:tc>
        <w:tc>
          <w:tcPr>
            <w:tcW w:w="3115" w:type="dxa"/>
            <w:vAlign w:val="center"/>
          </w:tcPr>
          <w:p w14:paraId="1E9E6EC8" w14:textId="77777777" w:rsidR="00AE51F2" w:rsidRPr="00AE51F2" w:rsidRDefault="00AE51F2" w:rsidP="000F4A7F">
            <w:pPr>
              <w:spacing w:before="80" w:after="80"/>
              <w:jc w:val="center"/>
              <w:rPr>
                <w:rFonts w:ascii="Arial" w:hAnsi="Arial" w:cs="Arial"/>
              </w:rPr>
            </w:pPr>
            <w:r w:rsidRPr="00AE51F2">
              <w:rPr>
                <w:rFonts w:ascii="Arial" w:hAnsi="Arial" w:cs="Arial"/>
              </w:rPr>
              <w:t>Repetição do processo licitatório</w:t>
            </w:r>
          </w:p>
        </w:tc>
      </w:tr>
      <w:tr w:rsidR="00AE51F2" w:rsidRPr="003058BD" w14:paraId="4406CD9B" w14:textId="77777777" w:rsidTr="000F4A7F">
        <w:trPr>
          <w:jc w:val="center"/>
        </w:trPr>
        <w:tc>
          <w:tcPr>
            <w:tcW w:w="3114" w:type="dxa"/>
            <w:vAlign w:val="center"/>
          </w:tcPr>
          <w:p w14:paraId="66A2D6C2" w14:textId="77777777" w:rsidR="00AE51F2" w:rsidRPr="00AE51F2" w:rsidRDefault="00AE51F2" w:rsidP="000F4A7F">
            <w:pPr>
              <w:spacing w:before="80" w:after="80"/>
              <w:jc w:val="center"/>
              <w:rPr>
                <w:rFonts w:ascii="Arial" w:hAnsi="Arial" w:cs="Arial"/>
              </w:rPr>
            </w:pPr>
            <w:r w:rsidRPr="00AE51F2">
              <w:rPr>
                <w:rFonts w:ascii="Arial" w:hAnsi="Arial" w:cs="Arial"/>
              </w:rPr>
              <w:t>Exigências Restritivas no Edital</w:t>
            </w:r>
          </w:p>
        </w:tc>
        <w:tc>
          <w:tcPr>
            <w:tcW w:w="3115" w:type="dxa"/>
            <w:vAlign w:val="center"/>
          </w:tcPr>
          <w:p w14:paraId="1015B94E" w14:textId="77777777" w:rsidR="00AE51F2" w:rsidRPr="00AE51F2" w:rsidRDefault="00AE51F2" w:rsidP="000F4A7F">
            <w:pPr>
              <w:spacing w:before="80" w:after="80"/>
              <w:jc w:val="center"/>
              <w:rPr>
                <w:rFonts w:ascii="Arial" w:hAnsi="Arial" w:cs="Arial"/>
              </w:rPr>
            </w:pPr>
            <w:r w:rsidRPr="00AE51F2">
              <w:rPr>
                <w:rFonts w:ascii="Arial" w:hAnsi="Arial" w:cs="Arial"/>
              </w:rPr>
              <w:t>Contratante (risco de modelagem)</w:t>
            </w:r>
          </w:p>
        </w:tc>
        <w:tc>
          <w:tcPr>
            <w:tcW w:w="3115" w:type="dxa"/>
            <w:vAlign w:val="center"/>
          </w:tcPr>
          <w:p w14:paraId="2C729D3C" w14:textId="77777777" w:rsidR="00AE51F2" w:rsidRPr="00AE51F2" w:rsidRDefault="00AE51F2" w:rsidP="000F4A7F">
            <w:pPr>
              <w:spacing w:before="80" w:after="80"/>
              <w:jc w:val="center"/>
              <w:rPr>
                <w:rFonts w:ascii="Arial" w:hAnsi="Arial" w:cs="Arial"/>
              </w:rPr>
            </w:pPr>
            <w:r w:rsidRPr="00AE51F2">
              <w:rPr>
                <w:rFonts w:ascii="Arial" w:hAnsi="Arial" w:cs="Arial"/>
              </w:rPr>
              <w:t>Republicação do edital e atraso na contratação</w:t>
            </w:r>
          </w:p>
        </w:tc>
      </w:tr>
      <w:tr w:rsidR="00AE51F2" w:rsidRPr="003058BD" w14:paraId="089D990D" w14:textId="77777777" w:rsidTr="000F4A7F">
        <w:trPr>
          <w:jc w:val="center"/>
        </w:trPr>
        <w:tc>
          <w:tcPr>
            <w:tcW w:w="3114" w:type="dxa"/>
            <w:vAlign w:val="center"/>
          </w:tcPr>
          <w:p w14:paraId="540A7FBC" w14:textId="77777777" w:rsidR="00AE51F2" w:rsidRPr="00AE51F2" w:rsidRDefault="00AE51F2" w:rsidP="000F4A7F">
            <w:pPr>
              <w:spacing w:before="80" w:after="80"/>
              <w:jc w:val="center"/>
              <w:rPr>
                <w:rFonts w:ascii="Arial" w:hAnsi="Arial" w:cs="Arial"/>
              </w:rPr>
            </w:pPr>
            <w:r w:rsidRPr="00AE51F2">
              <w:rPr>
                <w:rFonts w:ascii="Arial" w:hAnsi="Arial" w:cs="Arial"/>
              </w:rPr>
              <w:t>Recusa de Assinatura</w:t>
            </w:r>
          </w:p>
        </w:tc>
        <w:tc>
          <w:tcPr>
            <w:tcW w:w="3115" w:type="dxa"/>
            <w:vAlign w:val="center"/>
          </w:tcPr>
          <w:p w14:paraId="31D333A1" w14:textId="77777777" w:rsidR="00AE51F2" w:rsidRPr="00AE51F2" w:rsidRDefault="00AE51F2" w:rsidP="000F4A7F">
            <w:pPr>
              <w:spacing w:before="80" w:after="80"/>
              <w:jc w:val="center"/>
              <w:rPr>
                <w:rFonts w:ascii="Arial" w:hAnsi="Arial" w:cs="Arial"/>
              </w:rPr>
            </w:pPr>
            <w:r w:rsidRPr="00AE51F2">
              <w:rPr>
                <w:rFonts w:ascii="Arial" w:hAnsi="Arial" w:cs="Arial"/>
              </w:rPr>
              <w:t>Contratada (risco empresarial)</w:t>
            </w:r>
          </w:p>
        </w:tc>
        <w:tc>
          <w:tcPr>
            <w:tcW w:w="3115" w:type="dxa"/>
            <w:vAlign w:val="center"/>
          </w:tcPr>
          <w:p w14:paraId="0E706349" w14:textId="77777777" w:rsidR="00AE51F2" w:rsidRPr="00AE51F2" w:rsidRDefault="00AE51F2" w:rsidP="000F4A7F">
            <w:pPr>
              <w:spacing w:before="80" w:after="80"/>
              <w:jc w:val="center"/>
              <w:rPr>
                <w:rFonts w:ascii="Arial" w:hAnsi="Arial" w:cs="Arial"/>
              </w:rPr>
            </w:pPr>
            <w:r w:rsidRPr="00AE51F2">
              <w:rPr>
                <w:rFonts w:ascii="Arial" w:hAnsi="Arial" w:cs="Arial"/>
              </w:rPr>
              <w:t>Convocação de remanescente ou nova licitação</w:t>
            </w:r>
          </w:p>
        </w:tc>
      </w:tr>
      <w:tr w:rsidR="00AE51F2" w:rsidRPr="003058BD" w14:paraId="2D66924A" w14:textId="77777777" w:rsidTr="000F4A7F">
        <w:trPr>
          <w:jc w:val="center"/>
        </w:trPr>
        <w:tc>
          <w:tcPr>
            <w:tcW w:w="3114" w:type="dxa"/>
            <w:vAlign w:val="center"/>
          </w:tcPr>
          <w:p w14:paraId="21053DAC" w14:textId="77777777" w:rsidR="00AE51F2" w:rsidRPr="00AE51F2" w:rsidRDefault="00AE51F2" w:rsidP="000F4A7F">
            <w:pPr>
              <w:spacing w:before="80" w:after="80"/>
              <w:jc w:val="center"/>
              <w:rPr>
                <w:rFonts w:ascii="Arial" w:hAnsi="Arial" w:cs="Arial"/>
              </w:rPr>
            </w:pPr>
            <w:r w:rsidRPr="00AE51F2">
              <w:rPr>
                <w:rFonts w:ascii="Arial" w:hAnsi="Arial" w:cs="Arial"/>
              </w:rPr>
              <w:lastRenderedPageBreak/>
              <w:t>Atraso na Formalização</w:t>
            </w:r>
          </w:p>
        </w:tc>
        <w:tc>
          <w:tcPr>
            <w:tcW w:w="3115" w:type="dxa"/>
            <w:vAlign w:val="center"/>
          </w:tcPr>
          <w:p w14:paraId="611BC0EE" w14:textId="77777777" w:rsidR="00AE51F2" w:rsidRPr="00AE51F2" w:rsidRDefault="00AE51F2" w:rsidP="000F4A7F">
            <w:pPr>
              <w:spacing w:before="80" w:after="80"/>
              <w:jc w:val="center"/>
              <w:rPr>
                <w:rFonts w:ascii="Arial" w:hAnsi="Arial" w:cs="Arial"/>
              </w:rPr>
            </w:pPr>
            <w:r w:rsidRPr="00AE51F2">
              <w:rPr>
                <w:rFonts w:ascii="Arial" w:hAnsi="Arial" w:cs="Arial"/>
              </w:rPr>
              <w:t>Compartilhado (formalização contratual)</w:t>
            </w:r>
          </w:p>
        </w:tc>
        <w:tc>
          <w:tcPr>
            <w:tcW w:w="3115" w:type="dxa"/>
            <w:vAlign w:val="center"/>
          </w:tcPr>
          <w:p w14:paraId="00C55550" w14:textId="77777777" w:rsidR="00AE51F2" w:rsidRPr="00AE51F2" w:rsidRDefault="00AE51F2" w:rsidP="000F4A7F">
            <w:pPr>
              <w:spacing w:before="80" w:after="80"/>
              <w:jc w:val="center"/>
              <w:rPr>
                <w:rFonts w:ascii="Arial" w:hAnsi="Arial" w:cs="Arial"/>
              </w:rPr>
            </w:pPr>
            <w:r w:rsidRPr="00AE51F2">
              <w:rPr>
                <w:rFonts w:ascii="Arial" w:hAnsi="Arial" w:cs="Arial"/>
              </w:rPr>
              <w:t>Prorrogação de prazos e ajustes no cronograma</w:t>
            </w:r>
          </w:p>
        </w:tc>
      </w:tr>
      <w:tr w:rsidR="00AE51F2" w:rsidRPr="003058BD" w14:paraId="3D61FE34" w14:textId="77777777" w:rsidTr="000F4A7F">
        <w:trPr>
          <w:jc w:val="center"/>
        </w:trPr>
        <w:tc>
          <w:tcPr>
            <w:tcW w:w="3114" w:type="dxa"/>
            <w:vAlign w:val="center"/>
          </w:tcPr>
          <w:p w14:paraId="5306EB83" w14:textId="77777777" w:rsidR="00AE51F2" w:rsidRPr="00AE51F2" w:rsidRDefault="00AE51F2" w:rsidP="000F4A7F">
            <w:pPr>
              <w:spacing w:before="80" w:after="80"/>
              <w:jc w:val="center"/>
              <w:rPr>
                <w:rFonts w:ascii="Arial" w:hAnsi="Arial" w:cs="Arial"/>
              </w:rPr>
            </w:pPr>
            <w:r w:rsidRPr="00AE51F2">
              <w:rPr>
                <w:rFonts w:ascii="Arial" w:hAnsi="Arial" w:cs="Arial"/>
              </w:rPr>
              <w:t>Impedimentos para Início</w:t>
            </w:r>
          </w:p>
        </w:tc>
        <w:tc>
          <w:tcPr>
            <w:tcW w:w="3115" w:type="dxa"/>
            <w:vAlign w:val="center"/>
          </w:tcPr>
          <w:p w14:paraId="4B85E2A2" w14:textId="77777777" w:rsidR="00AE51F2" w:rsidRPr="00AE51F2" w:rsidRDefault="00AE51F2" w:rsidP="000F4A7F">
            <w:pPr>
              <w:spacing w:before="80" w:after="80"/>
              <w:jc w:val="center"/>
              <w:rPr>
                <w:rFonts w:ascii="Arial" w:hAnsi="Arial" w:cs="Arial"/>
              </w:rPr>
            </w:pPr>
            <w:r w:rsidRPr="00AE51F2">
              <w:rPr>
                <w:rFonts w:ascii="Arial" w:hAnsi="Arial" w:cs="Arial"/>
              </w:rPr>
              <w:t>Contratante (disponibilização da área)</w:t>
            </w:r>
          </w:p>
        </w:tc>
        <w:tc>
          <w:tcPr>
            <w:tcW w:w="3115" w:type="dxa"/>
            <w:vAlign w:val="center"/>
          </w:tcPr>
          <w:p w14:paraId="6A544182" w14:textId="77777777" w:rsidR="00AE51F2" w:rsidRPr="00AE51F2" w:rsidRDefault="00AE51F2" w:rsidP="000F4A7F">
            <w:pPr>
              <w:spacing w:before="80" w:after="80"/>
              <w:jc w:val="center"/>
              <w:rPr>
                <w:rFonts w:ascii="Arial" w:hAnsi="Arial" w:cs="Arial"/>
              </w:rPr>
            </w:pPr>
            <w:r w:rsidRPr="00AE51F2">
              <w:rPr>
                <w:rFonts w:ascii="Arial" w:hAnsi="Arial" w:cs="Arial"/>
              </w:rPr>
              <w:t>Paralisação e reprogramação da obra</w:t>
            </w:r>
          </w:p>
        </w:tc>
      </w:tr>
      <w:tr w:rsidR="00AE51F2" w:rsidRPr="003058BD" w14:paraId="3A1AEF3A" w14:textId="77777777" w:rsidTr="000F4A7F">
        <w:trPr>
          <w:jc w:val="center"/>
        </w:trPr>
        <w:tc>
          <w:tcPr>
            <w:tcW w:w="3114" w:type="dxa"/>
            <w:vAlign w:val="center"/>
          </w:tcPr>
          <w:p w14:paraId="7361F2E5" w14:textId="77777777" w:rsidR="00AE51F2" w:rsidRPr="00AE51F2" w:rsidRDefault="00AE51F2" w:rsidP="000F4A7F">
            <w:pPr>
              <w:spacing w:before="80" w:after="80"/>
              <w:jc w:val="center"/>
              <w:rPr>
                <w:rFonts w:ascii="Arial" w:hAnsi="Arial" w:cs="Arial"/>
              </w:rPr>
            </w:pPr>
            <w:r w:rsidRPr="00AE51F2">
              <w:rPr>
                <w:rFonts w:ascii="Arial" w:hAnsi="Arial" w:cs="Arial"/>
              </w:rPr>
              <w:t>Inadequação Documental</w:t>
            </w:r>
          </w:p>
        </w:tc>
        <w:tc>
          <w:tcPr>
            <w:tcW w:w="3115" w:type="dxa"/>
            <w:vAlign w:val="center"/>
          </w:tcPr>
          <w:p w14:paraId="0FB02B83" w14:textId="77777777" w:rsidR="00AE51F2" w:rsidRPr="00AE51F2" w:rsidRDefault="00AE51F2" w:rsidP="000F4A7F">
            <w:pPr>
              <w:spacing w:before="80" w:after="80"/>
              <w:jc w:val="center"/>
              <w:rPr>
                <w:rFonts w:ascii="Arial" w:hAnsi="Arial" w:cs="Arial"/>
              </w:rPr>
            </w:pPr>
            <w:r w:rsidRPr="00AE51F2">
              <w:rPr>
                <w:rFonts w:ascii="Arial" w:hAnsi="Arial" w:cs="Arial"/>
              </w:rPr>
              <w:t>Contratante (licenciamento)</w:t>
            </w:r>
          </w:p>
        </w:tc>
        <w:tc>
          <w:tcPr>
            <w:tcW w:w="3115" w:type="dxa"/>
            <w:vAlign w:val="center"/>
          </w:tcPr>
          <w:p w14:paraId="7481FEDA" w14:textId="77777777" w:rsidR="00AE51F2" w:rsidRPr="00AE51F2" w:rsidRDefault="00AE51F2" w:rsidP="000F4A7F">
            <w:pPr>
              <w:spacing w:before="80" w:after="80"/>
              <w:jc w:val="center"/>
              <w:rPr>
                <w:rFonts w:ascii="Arial" w:hAnsi="Arial" w:cs="Arial"/>
              </w:rPr>
            </w:pPr>
            <w:r w:rsidRPr="00AE51F2">
              <w:rPr>
                <w:rFonts w:ascii="Arial" w:hAnsi="Arial" w:cs="Arial"/>
              </w:rPr>
              <w:t>Embargos e necessidade de regularização</w:t>
            </w:r>
          </w:p>
        </w:tc>
      </w:tr>
      <w:tr w:rsidR="00AE51F2" w:rsidRPr="003058BD" w14:paraId="1D93A7C1" w14:textId="77777777" w:rsidTr="000F4A7F">
        <w:trPr>
          <w:jc w:val="center"/>
        </w:trPr>
        <w:tc>
          <w:tcPr>
            <w:tcW w:w="3114" w:type="dxa"/>
            <w:vAlign w:val="center"/>
          </w:tcPr>
          <w:p w14:paraId="36584BA1" w14:textId="77777777" w:rsidR="00AE51F2" w:rsidRPr="00AE51F2" w:rsidRDefault="00AE51F2" w:rsidP="000F4A7F">
            <w:pPr>
              <w:spacing w:before="80" w:after="80"/>
              <w:jc w:val="center"/>
              <w:rPr>
                <w:rFonts w:ascii="Arial" w:hAnsi="Arial" w:cs="Arial"/>
              </w:rPr>
            </w:pPr>
            <w:r w:rsidRPr="00AE51F2">
              <w:rPr>
                <w:rFonts w:ascii="Arial" w:hAnsi="Arial" w:cs="Arial"/>
              </w:rPr>
              <w:t>Deficiências no Projeto e Orçamento</w:t>
            </w:r>
          </w:p>
        </w:tc>
        <w:tc>
          <w:tcPr>
            <w:tcW w:w="3115" w:type="dxa"/>
            <w:vAlign w:val="center"/>
          </w:tcPr>
          <w:p w14:paraId="745A24DE" w14:textId="77777777" w:rsidR="00AE51F2" w:rsidRPr="00AE51F2" w:rsidRDefault="00AE51F2" w:rsidP="000F4A7F">
            <w:pPr>
              <w:spacing w:before="80" w:after="80"/>
              <w:jc w:val="center"/>
              <w:rPr>
                <w:rFonts w:ascii="Arial" w:hAnsi="Arial" w:cs="Arial"/>
              </w:rPr>
            </w:pPr>
            <w:r w:rsidRPr="00AE51F2">
              <w:rPr>
                <w:rFonts w:ascii="Arial" w:hAnsi="Arial" w:cs="Arial"/>
              </w:rPr>
              <w:t>Contratante (risco de projeto)</w:t>
            </w:r>
          </w:p>
        </w:tc>
        <w:tc>
          <w:tcPr>
            <w:tcW w:w="3115" w:type="dxa"/>
            <w:vAlign w:val="center"/>
          </w:tcPr>
          <w:p w14:paraId="4145607E" w14:textId="77777777" w:rsidR="00AE51F2" w:rsidRPr="00AE51F2" w:rsidRDefault="00AE51F2" w:rsidP="000F4A7F">
            <w:pPr>
              <w:spacing w:before="80" w:after="80"/>
              <w:jc w:val="center"/>
              <w:rPr>
                <w:rFonts w:ascii="Arial" w:hAnsi="Arial" w:cs="Arial"/>
              </w:rPr>
            </w:pPr>
            <w:r w:rsidRPr="00AE51F2">
              <w:rPr>
                <w:rFonts w:ascii="Arial" w:hAnsi="Arial" w:cs="Arial"/>
              </w:rPr>
              <w:t>Necessidade de aditivos, revisão de valores e prazos</w:t>
            </w:r>
          </w:p>
        </w:tc>
      </w:tr>
      <w:tr w:rsidR="00AE51F2" w:rsidRPr="003058BD" w14:paraId="555ACECD" w14:textId="77777777" w:rsidTr="000F4A7F">
        <w:trPr>
          <w:jc w:val="center"/>
        </w:trPr>
        <w:tc>
          <w:tcPr>
            <w:tcW w:w="3114" w:type="dxa"/>
            <w:vAlign w:val="center"/>
          </w:tcPr>
          <w:p w14:paraId="449752C2" w14:textId="77777777" w:rsidR="00AE51F2" w:rsidRPr="00AE51F2" w:rsidRDefault="00AE51F2" w:rsidP="000F4A7F">
            <w:pPr>
              <w:spacing w:before="80" w:after="80"/>
              <w:jc w:val="center"/>
              <w:rPr>
                <w:rFonts w:ascii="Arial" w:hAnsi="Arial" w:cs="Arial"/>
              </w:rPr>
            </w:pPr>
            <w:r w:rsidRPr="00AE51F2">
              <w:rPr>
                <w:rFonts w:ascii="Arial" w:hAnsi="Arial" w:cs="Arial"/>
              </w:rPr>
              <w:t>Variação de Quantitativos</w:t>
            </w:r>
          </w:p>
        </w:tc>
        <w:tc>
          <w:tcPr>
            <w:tcW w:w="3115" w:type="dxa"/>
            <w:vAlign w:val="center"/>
          </w:tcPr>
          <w:p w14:paraId="7C4EA66D" w14:textId="77777777" w:rsidR="00AE51F2" w:rsidRPr="00AE51F2" w:rsidRDefault="00AE51F2" w:rsidP="000F4A7F">
            <w:pPr>
              <w:spacing w:before="80" w:after="80"/>
              <w:jc w:val="center"/>
              <w:rPr>
                <w:rFonts w:ascii="Arial" w:hAnsi="Arial" w:cs="Arial"/>
              </w:rPr>
            </w:pPr>
            <w:r w:rsidRPr="00AE51F2">
              <w:rPr>
                <w:rFonts w:ascii="Arial" w:hAnsi="Arial" w:cs="Arial"/>
              </w:rPr>
              <w:t>Compartilhado (álea ordinária)</w:t>
            </w:r>
          </w:p>
        </w:tc>
        <w:tc>
          <w:tcPr>
            <w:tcW w:w="3115" w:type="dxa"/>
            <w:vAlign w:val="center"/>
          </w:tcPr>
          <w:p w14:paraId="7053AE83" w14:textId="77777777" w:rsidR="00AE51F2" w:rsidRPr="00AE51F2" w:rsidRDefault="00AE51F2" w:rsidP="000F4A7F">
            <w:pPr>
              <w:spacing w:before="80" w:after="80"/>
              <w:jc w:val="center"/>
              <w:rPr>
                <w:rFonts w:ascii="Arial" w:hAnsi="Arial" w:cs="Arial"/>
              </w:rPr>
            </w:pPr>
            <w:r w:rsidRPr="00AE51F2">
              <w:rPr>
                <w:rFonts w:ascii="Arial" w:hAnsi="Arial" w:cs="Arial"/>
              </w:rPr>
              <w:t>Reequilíbrio econômico-financeiro</w:t>
            </w:r>
          </w:p>
        </w:tc>
      </w:tr>
      <w:tr w:rsidR="00AE51F2" w:rsidRPr="003058BD" w14:paraId="2B18845A" w14:textId="77777777" w:rsidTr="000F4A7F">
        <w:trPr>
          <w:jc w:val="center"/>
        </w:trPr>
        <w:tc>
          <w:tcPr>
            <w:tcW w:w="3114" w:type="dxa"/>
            <w:vAlign w:val="center"/>
          </w:tcPr>
          <w:p w14:paraId="17BC6804" w14:textId="77777777" w:rsidR="00AE51F2" w:rsidRPr="00AE51F2" w:rsidRDefault="00AE51F2" w:rsidP="000F4A7F">
            <w:pPr>
              <w:spacing w:before="80" w:after="80"/>
              <w:jc w:val="center"/>
              <w:rPr>
                <w:rFonts w:ascii="Arial" w:hAnsi="Arial" w:cs="Arial"/>
              </w:rPr>
            </w:pPr>
            <w:r w:rsidRPr="00AE51F2">
              <w:rPr>
                <w:rFonts w:ascii="Arial" w:hAnsi="Arial" w:cs="Arial"/>
              </w:rPr>
              <w:t>Erro de Execução ou Não Conformidade Técnica</w:t>
            </w:r>
          </w:p>
        </w:tc>
        <w:tc>
          <w:tcPr>
            <w:tcW w:w="3115" w:type="dxa"/>
            <w:vAlign w:val="center"/>
          </w:tcPr>
          <w:p w14:paraId="31EF1741" w14:textId="77777777" w:rsidR="00AE51F2" w:rsidRPr="00AE51F2" w:rsidRDefault="00AE51F2" w:rsidP="000F4A7F">
            <w:pPr>
              <w:spacing w:before="80" w:after="80"/>
              <w:jc w:val="center"/>
              <w:rPr>
                <w:rFonts w:ascii="Arial" w:hAnsi="Arial" w:cs="Arial"/>
              </w:rPr>
            </w:pPr>
            <w:r w:rsidRPr="00AE51F2">
              <w:rPr>
                <w:rFonts w:ascii="Arial" w:hAnsi="Arial" w:cs="Arial"/>
              </w:rPr>
              <w:t>Contratada (risco de execução / qualidade)</w:t>
            </w:r>
          </w:p>
        </w:tc>
        <w:tc>
          <w:tcPr>
            <w:tcW w:w="3115" w:type="dxa"/>
            <w:vAlign w:val="center"/>
          </w:tcPr>
          <w:p w14:paraId="3C5BDC20" w14:textId="77777777" w:rsidR="00AE51F2" w:rsidRPr="00AE51F2" w:rsidRDefault="00AE51F2" w:rsidP="000F4A7F">
            <w:pPr>
              <w:spacing w:before="80" w:after="80"/>
              <w:jc w:val="center"/>
              <w:rPr>
                <w:rFonts w:ascii="Arial" w:hAnsi="Arial" w:cs="Arial"/>
              </w:rPr>
            </w:pPr>
            <w:r w:rsidRPr="00AE51F2">
              <w:rPr>
                <w:rFonts w:ascii="Arial" w:hAnsi="Arial" w:cs="Arial"/>
              </w:rPr>
              <w:t>Retrabalho sem ônus à Administração</w:t>
            </w:r>
          </w:p>
        </w:tc>
      </w:tr>
      <w:tr w:rsidR="00AE51F2" w:rsidRPr="003058BD" w14:paraId="3C56B847" w14:textId="77777777" w:rsidTr="000F4A7F">
        <w:trPr>
          <w:jc w:val="center"/>
        </w:trPr>
        <w:tc>
          <w:tcPr>
            <w:tcW w:w="3114" w:type="dxa"/>
            <w:vAlign w:val="center"/>
          </w:tcPr>
          <w:p w14:paraId="669A4A88" w14:textId="77777777" w:rsidR="00AE51F2" w:rsidRPr="00AE51F2" w:rsidRDefault="00AE51F2" w:rsidP="000F4A7F">
            <w:pPr>
              <w:spacing w:before="80" w:after="80"/>
              <w:jc w:val="center"/>
              <w:rPr>
                <w:rFonts w:ascii="Arial" w:hAnsi="Arial" w:cs="Arial"/>
              </w:rPr>
            </w:pPr>
            <w:r w:rsidRPr="00AE51F2">
              <w:rPr>
                <w:rFonts w:ascii="Arial" w:hAnsi="Arial" w:cs="Arial"/>
              </w:rPr>
              <w:t>Exigências Supervenientes</w:t>
            </w:r>
          </w:p>
        </w:tc>
        <w:tc>
          <w:tcPr>
            <w:tcW w:w="3115" w:type="dxa"/>
            <w:vAlign w:val="center"/>
          </w:tcPr>
          <w:p w14:paraId="482A3B71" w14:textId="77777777" w:rsidR="00AE51F2" w:rsidRPr="00AE51F2" w:rsidRDefault="00AE51F2" w:rsidP="000F4A7F">
            <w:pPr>
              <w:spacing w:before="80" w:after="80"/>
              <w:jc w:val="center"/>
              <w:rPr>
                <w:rFonts w:ascii="Arial" w:hAnsi="Arial" w:cs="Arial"/>
              </w:rPr>
            </w:pPr>
            <w:r w:rsidRPr="00AE51F2">
              <w:rPr>
                <w:rFonts w:ascii="Arial" w:hAnsi="Arial" w:cs="Arial"/>
              </w:rPr>
              <w:t>Contratante (fato da Administração)</w:t>
            </w:r>
          </w:p>
        </w:tc>
        <w:tc>
          <w:tcPr>
            <w:tcW w:w="3115" w:type="dxa"/>
            <w:vAlign w:val="center"/>
          </w:tcPr>
          <w:p w14:paraId="17373771" w14:textId="77777777" w:rsidR="00AE51F2" w:rsidRPr="00AE51F2" w:rsidRDefault="00AE51F2" w:rsidP="000F4A7F">
            <w:pPr>
              <w:spacing w:before="80" w:after="80"/>
              <w:jc w:val="center"/>
              <w:rPr>
                <w:rFonts w:ascii="Arial" w:hAnsi="Arial" w:cs="Arial"/>
              </w:rPr>
            </w:pPr>
            <w:r w:rsidRPr="00AE51F2">
              <w:rPr>
                <w:rFonts w:ascii="Arial" w:hAnsi="Arial" w:cs="Arial"/>
              </w:rPr>
              <w:t>Adequações com possível reequilíbrio</w:t>
            </w:r>
          </w:p>
        </w:tc>
      </w:tr>
      <w:tr w:rsidR="00AE51F2" w:rsidRPr="003058BD" w14:paraId="171891A6" w14:textId="77777777" w:rsidTr="000F4A7F">
        <w:trPr>
          <w:jc w:val="center"/>
        </w:trPr>
        <w:tc>
          <w:tcPr>
            <w:tcW w:w="3114" w:type="dxa"/>
            <w:vAlign w:val="center"/>
          </w:tcPr>
          <w:p w14:paraId="65E8478B" w14:textId="77777777" w:rsidR="00AE51F2" w:rsidRPr="00AE51F2" w:rsidRDefault="00AE51F2" w:rsidP="000F4A7F">
            <w:pPr>
              <w:spacing w:before="80" w:after="80"/>
              <w:jc w:val="center"/>
              <w:rPr>
                <w:rFonts w:ascii="Arial" w:hAnsi="Arial" w:cs="Arial"/>
              </w:rPr>
            </w:pPr>
            <w:r w:rsidRPr="00AE51F2">
              <w:rPr>
                <w:rFonts w:ascii="Arial" w:hAnsi="Arial" w:cs="Arial"/>
              </w:rPr>
              <w:t>Desequilíbrio por Insumos</w:t>
            </w:r>
          </w:p>
        </w:tc>
        <w:tc>
          <w:tcPr>
            <w:tcW w:w="3115" w:type="dxa"/>
            <w:vAlign w:val="center"/>
          </w:tcPr>
          <w:p w14:paraId="1B0D91D7" w14:textId="77777777" w:rsidR="00AE51F2" w:rsidRPr="00AE51F2" w:rsidRDefault="00AE51F2" w:rsidP="000F4A7F">
            <w:pPr>
              <w:spacing w:before="80" w:after="80"/>
              <w:jc w:val="center"/>
              <w:rPr>
                <w:rFonts w:ascii="Arial" w:hAnsi="Arial" w:cs="Arial"/>
              </w:rPr>
            </w:pPr>
            <w:r w:rsidRPr="00AE51F2">
              <w:rPr>
                <w:rFonts w:ascii="Arial" w:hAnsi="Arial" w:cs="Arial"/>
              </w:rPr>
              <w:t>Contratada (álea ordinária</w:t>
            </w:r>
          </w:p>
        </w:tc>
        <w:tc>
          <w:tcPr>
            <w:tcW w:w="3115" w:type="dxa"/>
            <w:vAlign w:val="center"/>
          </w:tcPr>
          <w:p w14:paraId="72A09F9F" w14:textId="77777777" w:rsidR="00AE51F2" w:rsidRPr="00AE51F2" w:rsidRDefault="00AE51F2" w:rsidP="000F4A7F">
            <w:pPr>
              <w:spacing w:before="80" w:after="80"/>
              <w:jc w:val="center"/>
              <w:rPr>
                <w:rFonts w:ascii="Arial" w:hAnsi="Arial" w:cs="Arial"/>
              </w:rPr>
            </w:pPr>
            <w:r w:rsidRPr="00AE51F2">
              <w:rPr>
                <w:rFonts w:ascii="Arial" w:hAnsi="Arial" w:cs="Arial"/>
              </w:rPr>
              <w:t>Absorção do risco ou pedido de reequilíbrio (se cabível)</w:t>
            </w:r>
          </w:p>
        </w:tc>
      </w:tr>
      <w:tr w:rsidR="00AE51F2" w:rsidRPr="003058BD" w14:paraId="0BE9343B" w14:textId="77777777" w:rsidTr="000F4A7F">
        <w:trPr>
          <w:jc w:val="center"/>
        </w:trPr>
        <w:tc>
          <w:tcPr>
            <w:tcW w:w="3114" w:type="dxa"/>
            <w:vAlign w:val="center"/>
          </w:tcPr>
          <w:p w14:paraId="24983C96" w14:textId="77777777" w:rsidR="00AE51F2" w:rsidRPr="00AE51F2" w:rsidRDefault="00AE51F2" w:rsidP="000F4A7F">
            <w:pPr>
              <w:spacing w:before="80" w:after="80"/>
              <w:jc w:val="center"/>
              <w:rPr>
                <w:rFonts w:ascii="Arial" w:hAnsi="Arial" w:cs="Arial"/>
              </w:rPr>
            </w:pPr>
            <w:r w:rsidRPr="00AE51F2">
              <w:rPr>
                <w:rFonts w:ascii="Arial" w:hAnsi="Arial" w:cs="Arial"/>
              </w:rPr>
              <w:t>Impacto Tributário</w:t>
            </w:r>
          </w:p>
        </w:tc>
        <w:tc>
          <w:tcPr>
            <w:tcW w:w="3115" w:type="dxa"/>
            <w:vAlign w:val="center"/>
          </w:tcPr>
          <w:p w14:paraId="7F591191" w14:textId="77777777" w:rsidR="00AE51F2" w:rsidRPr="00AE51F2" w:rsidRDefault="00AE51F2" w:rsidP="000F4A7F">
            <w:pPr>
              <w:spacing w:before="80" w:after="80"/>
              <w:jc w:val="center"/>
              <w:rPr>
                <w:rFonts w:ascii="Arial" w:hAnsi="Arial" w:cs="Arial"/>
              </w:rPr>
            </w:pPr>
            <w:r w:rsidRPr="00AE51F2">
              <w:rPr>
                <w:rFonts w:ascii="Arial" w:hAnsi="Arial" w:cs="Arial"/>
              </w:rPr>
              <w:t>Contratante (álea extraordinária)</w:t>
            </w:r>
          </w:p>
        </w:tc>
        <w:tc>
          <w:tcPr>
            <w:tcW w:w="3115" w:type="dxa"/>
            <w:vAlign w:val="center"/>
          </w:tcPr>
          <w:p w14:paraId="1703E808" w14:textId="77777777" w:rsidR="00AE51F2" w:rsidRPr="00AE51F2" w:rsidRDefault="00AE51F2" w:rsidP="000F4A7F">
            <w:pPr>
              <w:spacing w:before="80" w:after="80"/>
              <w:jc w:val="center"/>
              <w:rPr>
                <w:rFonts w:ascii="Arial" w:hAnsi="Arial" w:cs="Arial"/>
              </w:rPr>
            </w:pPr>
            <w:r w:rsidRPr="00AE51F2">
              <w:rPr>
                <w:rFonts w:ascii="Arial" w:hAnsi="Arial" w:cs="Arial"/>
              </w:rPr>
              <w:t>Revisão contratual para recomposição</w:t>
            </w:r>
          </w:p>
        </w:tc>
      </w:tr>
      <w:tr w:rsidR="00AE51F2" w:rsidRPr="003058BD" w14:paraId="5D9E39A3" w14:textId="77777777" w:rsidTr="000F4A7F">
        <w:trPr>
          <w:jc w:val="center"/>
        </w:trPr>
        <w:tc>
          <w:tcPr>
            <w:tcW w:w="3114" w:type="dxa"/>
            <w:vAlign w:val="center"/>
          </w:tcPr>
          <w:p w14:paraId="0C856D30" w14:textId="77777777" w:rsidR="00AE51F2" w:rsidRPr="00AE51F2" w:rsidRDefault="00AE51F2" w:rsidP="000F4A7F">
            <w:pPr>
              <w:spacing w:before="80" w:after="80"/>
              <w:jc w:val="center"/>
              <w:rPr>
                <w:rFonts w:ascii="Arial" w:hAnsi="Arial" w:cs="Arial"/>
              </w:rPr>
            </w:pPr>
            <w:r w:rsidRPr="00AE51F2">
              <w:rPr>
                <w:rFonts w:ascii="Arial" w:hAnsi="Arial" w:cs="Arial"/>
              </w:rPr>
              <w:t>Preço Inexequível</w:t>
            </w:r>
          </w:p>
        </w:tc>
        <w:tc>
          <w:tcPr>
            <w:tcW w:w="3115" w:type="dxa"/>
            <w:vAlign w:val="center"/>
          </w:tcPr>
          <w:p w14:paraId="75BA954A" w14:textId="77777777" w:rsidR="00AE51F2" w:rsidRPr="00AE51F2" w:rsidRDefault="00AE51F2" w:rsidP="000F4A7F">
            <w:pPr>
              <w:spacing w:before="80" w:after="80"/>
              <w:jc w:val="center"/>
              <w:rPr>
                <w:rFonts w:ascii="Arial" w:hAnsi="Arial" w:cs="Arial"/>
              </w:rPr>
            </w:pPr>
            <w:r w:rsidRPr="00AE51F2">
              <w:rPr>
                <w:rFonts w:ascii="Arial" w:hAnsi="Arial" w:cs="Arial"/>
              </w:rPr>
              <w:t>Contratada (risco da proposta)</w:t>
            </w:r>
          </w:p>
        </w:tc>
        <w:tc>
          <w:tcPr>
            <w:tcW w:w="3115" w:type="dxa"/>
            <w:vAlign w:val="center"/>
          </w:tcPr>
          <w:p w14:paraId="11FE2355" w14:textId="77777777" w:rsidR="00AE51F2" w:rsidRPr="00AE51F2" w:rsidRDefault="00AE51F2" w:rsidP="000F4A7F">
            <w:pPr>
              <w:spacing w:before="80" w:after="80"/>
              <w:jc w:val="center"/>
              <w:rPr>
                <w:rFonts w:ascii="Arial" w:hAnsi="Arial" w:cs="Arial"/>
              </w:rPr>
            </w:pPr>
            <w:r w:rsidRPr="00AE51F2">
              <w:rPr>
                <w:rFonts w:ascii="Arial" w:hAnsi="Arial" w:cs="Arial"/>
              </w:rPr>
              <w:t>Risco de inadimplemento e sanções</w:t>
            </w:r>
          </w:p>
        </w:tc>
      </w:tr>
      <w:tr w:rsidR="00AE51F2" w:rsidRPr="003058BD" w14:paraId="22755307" w14:textId="77777777" w:rsidTr="000F4A7F">
        <w:trPr>
          <w:jc w:val="center"/>
        </w:trPr>
        <w:tc>
          <w:tcPr>
            <w:tcW w:w="3114" w:type="dxa"/>
            <w:vAlign w:val="center"/>
          </w:tcPr>
          <w:p w14:paraId="1A16002D" w14:textId="77777777" w:rsidR="00AE51F2" w:rsidRPr="00AE51F2" w:rsidRDefault="00AE51F2" w:rsidP="000F4A7F">
            <w:pPr>
              <w:spacing w:before="80" w:after="80"/>
              <w:jc w:val="center"/>
              <w:rPr>
                <w:rFonts w:ascii="Arial" w:hAnsi="Arial" w:cs="Arial"/>
              </w:rPr>
            </w:pPr>
            <w:r w:rsidRPr="00AE51F2">
              <w:rPr>
                <w:rFonts w:ascii="Arial" w:hAnsi="Arial" w:cs="Arial"/>
              </w:rPr>
              <w:t>Inadimplência da Contratante</w:t>
            </w:r>
          </w:p>
        </w:tc>
        <w:tc>
          <w:tcPr>
            <w:tcW w:w="3115" w:type="dxa"/>
            <w:vAlign w:val="center"/>
          </w:tcPr>
          <w:p w14:paraId="59118FA5" w14:textId="77777777" w:rsidR="00AE51F2" w:rsidRPr="00AE51F2" w:rsidRDefault="00AE51F2" w:rsidP="000F4A7F">
            <w:pPr>
              <w:spacing w:before="80" w:after="80"/>
              <w:jc w:val="center"/>
              <w:rPr>
                <w:rFonts w:ascii="Arial" w:hAnsi="Arial" w:cs="Arial"/>
              </w:rPr>
            </w:pPr>
            <w:r w:rsidRPr="00AE51F2">
              <w:rPr>
                <w:rFonts w:ascii="Arial" w:hAnsi="Arial" w:cs="Arial"/>
              </w:rPr>
              <w:t>Contratante (risco financeiro público)</w:t>
            </w:r>
          </w:p>
        </w:tc>
        <w:tc>
          <w:tcPr>
            <w:tcW w:w="3115" w:type="dxa"/>
            <w:vAlign w:val="center"/>
          </w:tcPr>
          <w:p w14:paraId="11C089DB" w14:textId="77777777" w:rsidR="00AE51F2" w:rsidRPr="00AE51F2" w:rsidRDefault="00AE51F2" w:rsidP="000F4A7F">
            <w:pPr>
              <w:spacing w:before="80" w:after="80"/>
              <w:jc w:val="center"/>
              <w:rPr>
                <w:rFonts w:ascii="Arial" w:hAnsi="Arial" w:cs="Arial"/>
              </w:rPr>
            </w:pPr>
            <w:r w:rsidRPr="00AE51F2">
              <w:rPr>
                <w:rFonts w:ascii="Arial" w:hAnsi="Arial" w:cs="Arial"/>
              </w:rPr>
              <w:t>Suspensão dos serviços ou reequilíbrio</w:t>
            </w:r>
          </w:p>
        </w:tc>
      </w:tr>
      <w:tr w:rsidR="00AE51F2" w:rsidRPr="003058BD" w14:paraId="2BE45354" w14:textId="77777777" w:rsidTr="000F4A7F">
        <w:trPr>
          <w:jc w:val="center"/>
        </w:trPr>
        <w:tc>
          <w:tcPr>
            <w:tcW w:w="3114" w:type="dxa"/>
            <w:vAlign w:val="center"/>
          </w:tcPr>
          <w:p w14:paraId="09FEFD6D" w14:textId="77777777" w:rsidR="00AE51F2" w:rsidRPr="00AE51F2" w:rsidRDefault="00AE51F2" w:rsidP="000F4A7F">
            <w:pPr>
              <w:spacing w:before="80" w:after="80"/>
              <w:jc w:val="center"/>
              <w:rPr>
                <w:rFonts w:ascii="Arial" w:hAnsi="Arial" w:cs="Arial"/>
              </w:rPr>
            </w:pPr>
            <w:r w:rsidRPr="00AE51F2">
              <w:rPr>
                <w:rFonts w:ascii="Arial" w:hAnsi="Arial" w:cs="Arial"/>
              </w:rPr>
              <w:t>Inadimplemento Trabalhista</w:t>
            </w:r>
          </w:p>
        </w:tc>
        <w:tc>
          <w:tcPr>
            <w:tcW w:w="3115" w:type="dxa"/>
            <w:vAlign w:val="center"/>
          </w:tcPr>
          <w:p w14:paraId="164CF5D3" w14:textId="77777777" w:rsidR="00AE51F2" w:rsidRPr="00AE51F2" w:rsidRDefault="00AE51F2" w:rsidP="000F4A7F">
            <w:pPr>
              <w:spacing w:before="80" w:after="80"/>
              <w:jc w:val="center"/>
              <w:rPr>
                <w:rFonts w:ascii="Arial" w:hAnsi="Arial" w:cs="Arial"/>
              </w:rPr>
            </w:pPr>
            <w:r w:rsidRPr="00AE51F2">
              <w:rPr>
                <w:rFonts w:ascii="Arial" w:hAnsi="Arial" w:cs="Arial"/>
              </w:rPr>
              <w:t>Contratada (encargos legais)</w:t>
            </w:r>
          </w:p>
        </w:tc>
        <w:tc>
          <w:tcPr>
            <w:tcW w:w="3115" w:type="dxa"/>
            <w:vAlign w:val="center"/>
          </w:tcPr>
          <w:p w14:paraId="217F4E1C" w14:textId="77777777" w:rsidR="00AE51F2" w:rsidRPr="00AE51F2" w:rsidRDefault="00AE51F2" w:rsidP="000F4A7F">
            <w:pPr>
              <w:spacing w:before="80" w:after="80"/>
              <w:jc w:val="center"/>
              <w:rPr>
                <w:rFonts w:ascii="Arial" w:hAnsi="Arial" w:cs="Arial"/>
              </w:rPr>
            </w:pPr>
            <w:r w:rsidRPr="00AE51F2">
              <w:rPr>
                <w:rFonts w:ascii="Arial" w:hAnsi="Arial" w:cs="Arial"/>
              </w:rPr>
              <w:t>Retenção de pagamentos e responsabilização</w:t>
            </w:r>
          </w:p>
        </w:tc>
      </w:tr>
      <w:tr w:rsidR="00AE51F2" w:rsidRPr="003058BD" w14:paraId="4FF583B2" w14:textId="77777777" w:rsidTr="000F4A7F">
        <w:trPr>
          <w:jc w:val="center"/>
        </w:trPr>
        <w:tc>
          <w:tcPr>
            <w:tcW w:w="3114" w:type="dxa"/>
            <w:vAlign w:val="center"/>
          </w:tcPr>
          <w:p w14:paraId="715D781B" w14:textId="77777777" w:rsidR="00AE51F2" w:rsidRPr="00AE51F2" w:rsidRDefault="00AE51F2" w:rsidP="000F4A7F">
            <w:pPr>
              <w:spacing w:before="80" w:after="80"/>
              <w:jc w:val="center"/>
              <w:rPr>
                <w:rFonts w:ascii="Arial" w:hAnsi="Arial" w:cs="Arial"/>
              </w:rPr>
            </w:pPr>
            <w:r w:rsidRPr="00AE51F2">
              <w:rPr>
                <w:rFonts w:ascii="Arial" w:hAnsi="Arial" w:cs="Arial"/>
              </w:rPr>
              <w:t>Problemas com Mão de Obra</w:t>
            </w:r>
          </w:p>
        </w:tc>
        <w:tc>
          <w:tcPr>
            <w:tcW w:w="3115" w:type="dxa"/>
            <w:vAlign w:val="center"/>
          </w:tcPr>
          <w:p w14:paraId="29D5A5A9" w14:textId="77777777" w:rsidR="00AE51F2" w:rsidRPr="00AE51F2" w:rsidRDefault="00AE51F2" w:rsidP="000F4A7F">
            <w:pPr>
              <w:spacing w:before="80" w:after="80"/>
              <w:jc w:val="center"/>
              <w:rPr>
                <w:rFonts w:ascii="Arial" w:hAnsi="Arial" w:cs="Arial"/>
              </w:rPr>
            </w:pPr>
            <w:r w:rsidRPr="00AE51F2">
              <w:rPr>
                <w:rFonts w:ascii="Arial" w:hAnsi="Arial" w:cs="Arial"/>
              </w:rPr>
              <w:t>Contratada (gestão operacional)</w:t>
            </w:r>
          </w:p>
        </w:tc>
        <w:tc>
          <w:tcPr>
            <w:tcW w:w="3115" w:type="dxa"/>
            <w:vAlign w:val="center"/>
          </w:tcPr>
          <w:p w14:paraId="044115FF" w14:textId="77777777" w:rsidR="00AE51F2" w:rsidRPr="00AE51F2" w:rsidRDefault="00AE51F2" w:rsidP="000F4A7F">
            <w:pPr>
              <w:spacing w:before="80" w:after="80"/>
              <w:jc w:val="center"/>
              <w:rPr>
                <w:rFonts w:ascii="Arial" w:hAnsi="Arial" w:cs="Arial"/>
              </w:rPr>
            </w:pPr>
            <w:r w:rsidRPr="00AE51F2">
              <w:rPr>
                <w:rFonts w:ascii="Arial" w:hAnsi="Arial" w:cs="Arial"/>
              </w:rPr>
              <w:t>Queda de produtividade e substituição de equipe</w:t>
            </w:r>
          </w:p>
        </w:tc>
      </w:tr>
      <w:tr w:rsidR="00AE51F2" w:rsidRPr="003058BD" w14:paraId="4CB042D8" w14:textId="77777777" w:rsidTr="000F4A7F">
        <w:trPr>
          <w:jc w:val="center"/>
        </w:trPr>
        <w:tc>
          <w:tcPr>
            <w:tcW w:w="3114" w:type="dxa"/>
            <w:vAlign w:val="center"/>
          </w:tcPr>
          <w:p w14:paraId="18CA1603" w14:textId="77777777" w:rsidR="00AE51F2" w:rsidRPr="00AE51F2" w:rsidRDefault="00AE51F2" w:rsidP="000F4A7F">
            <w:pPr>
              <w:spacing w:before="80" w:after="80"/>
              <w:jc w:val="center"/>
              <w:rPr>
                <w:rFonts w:ascii="Arial" w:hAnsi="Arial" w:cs="Arial"/>
              </w:rPr>
            </w:pPr>
            <w:r w:rsidRPr="00AE51F2">
              <w:rPr>
                <w:rFonts w:ascii="Arial" w:hAnsi="Arial" w:cs="Arial"/>
              </w:rPr>
              <w:t>Acidentes de Trabalho</w:t>
            </w:r>
          </w:p>
        </w:tc>
        <w:tc>
          <w:tcPr>
            <w:tcW w:w="3115" w:type="dxa"/>
            <w:vAlign w:val="center"/>
          </w:tcPr>
          <w:p w14:paraId="1BBB3C78" w14:textId="77777777" w:rsidR="00AE51F2" w:rsidRPr="00AE51F2" w:rsidRDefault="00AE51F2" w:rsidP="000F4A7F">
            <w:pPr>
              <w:spacing w:before="80" w:after="80"/>
              <w:jc w:val="center"/>
              <w:rPr>
                <w:rFonts w:ascii="Arial" w:hAnsi="Arial" w:cs="Arial"/>
              </w:rPr>
            </w:pPr>
            <w:r w:rsidRPr="00AE51F2">
              <w:rPr>
                <w:rFonts w:ascii="Arial" w:hAnsi="Arial" w:cs="Arial"/>
              </w:rPr>
              <w:t>Contratada (segurança do trabalho)</w:t>
            </w:r>
          </w:p>
        </w:tc>
        <w:tc>
          <w:tcPr>
            <w:tcW w:w="3115" w:type="dxa"/>
            <w:vAlign w:val="center"/>
          </w:tcPr>
          <w:p w14:paraId="790B9717" w14:textId="77777777" w:rsidR="00AE51F2" w:rsidRPr="00AE51F2" w:rsidRDefault="00AE51F2" w:rsidP="000F4A7F">
            <w:pPr>
              <w:spacing w:before="80" w:after="80"/>
              <w:jc w:val="center"/>
              <w:rPr>
                <w:rFonts w:ascii="Arial" w:hAnsi="Arial" w:cs="Arial"/>
              </w:rPr>
            </w:pPr>
            <w:r w:rsidRPr="00AE51F2">
              <w:rPr>
                <w:rFonts w:ascii="Arial" w:hAnsi="Arial" w:cs="Arial"/>
              </w:rPr>
              <w:t>Responsabilização civil e paralisações</w:t>
            </w:r>
          </w:p>
        </w:tc>
      </w:tr>
      <w:tr w:rsidR="00AE51F2" w:rsidRPr="003058BD" w14:paraId="58FFDBAD" w14:textId="77777777" w:rsidTr="000F4A7F">
        <w:trPr>
          <w:jc w:val="center"/>
        </w:trPr>
        <w:tc>
          <w:tcPr>
            <w:tcW w:w="3114" w:type="dxa"/>
            <w:vAlign w:val="center"/>
          </w:tcPr>
          <w:p w14:paraId="21012B1E" w14:textId="77777777" w:rsidR="00AE51F2" w:rsidRPr="00AE51F2" w:rsidRDefault="00AE51F2" w:rsidP="000F4A7F">
            <w:pPr>
              <w:spacing w:before="80" w:after="80"/>
              <w:jc w:val="center"/>
              <w:rPr>
                <w:rFonts w:ascii="Arial" w:hAnsi="Arial" w:cs="Arial"/>
              </w:rPr>
            </w:pPr>
            <w:r w:rsidRPr="00AE51F2">
              <w:rPr>
                <w:rFonts w:ascii="Arial" w:hAnsi="Arial" w:cs="Arial"/>
              </w:rPr>
              <w:t>Gestão Irregular de Resíduos</w:t>
            </w:r>
          </w:p>
        </w:tc>
        <w:tc>
          <w:tcPr>
            <w:tcW w:w="3115" w:type="dxa"/>
            <w:vAlign w:val="center"/>
          </w:tcPr>
          <w:p w14:paraId="44DFDEC9" w14:textId="77777777" w:rsidR="00AE51F2" w:rsidRPr="00AE51F2" w:rsidRDefault="00AE51F2" w:rsidP="000F4A7F">
            <w:pPr>
              <w:spacing w:before="80" w:after="80"/>
              <w:jc w:val="center"/>
              <w:rPr>
                <w:rFonts w:ascii="Arial" w:hAnsi="Arial" w:cs="Arial"/>
              </w:rPr>
            </w:pPr>
            <w:r w:rsidRPr="00AE51F2">
              <w:rPr>
                <w:rFonts w:ascii="Arial" w:hAnsi="Arial" w:cs="Arial"/>
              </w:rPr>
              <w:t>Contratada (responsabilidade ambiental)</w:t>
            </w:r>
          </w:p>
        </w:tc>
        <w:tc>
          <w:tcPr>
            <w:tcW w:w="3115" w:type="dxa"/>
            <w:vAlign w:val="center"/>
          </w:tcPr>
          <w:p w14:paraId="5B72AA65" w14:textId="77777777" w:rsidR="00AE51F2" w:rsidRPr="00AE51F2" w:rsidRDefault="00AE51F2" w:rsidP="000F4A7F">
            <w:pPr>
              <w:spacing w:before="80" w:after="80"/>
              <w:jc w:val="center"/>
              <w:rPr>
                <w:rFonts w:ascii="Arial" w:hAnsi="Arial" w:cs="Arial"/>
              </w:rPr>
            </w:pPr>
            <w:r w:rsidRPr="00AE51F2">
              <w:rPr>
                <w:rFonts w:ascii="Arial" w:hAnsi="Arial" w:cs="Arial"/>
              </w:rPr>
              <w:t>Aplicação de multas e sanções</w:t>
            </w:r>
          </w:p>
        </w:tc>
      </w:tr>
      <w:tr w:rsidR="00AE51F2" w:rsidRPr="003058BD" w14:paraId="162ED645" w14:textId="77777777" w:rsidTr="000F4A7F">
        <w:trPr>
          <w:jc w:val="center"/>
        </w:trPr>
        <w:tc>
          <w:tcPr>
            <w:tcW w:w="3114" w:type="dxa"/>
            <w:vAlign w:val="center"/>
          </w:tcPr>
          <w:p w14:paraId="6A9B66C5" w14:textId="77777777" w:rsidR="00AE51F2" w:rsidRPr="00AE51F2" w:rsidRDefault="00AE51F2" w:rsidP="000F4A7F">
            <w:pPr>
              <w:spacing w:before="80" w:after="80"/>
              <w:jc w:val="center"/>
              <w:rPr>
                <w:rFonts w:ascii="Arial" w:hAnsi="Arial" w:cs="Arial"/>
              </w:rPr>
            </w:pPr>
            <w:r w:rsidRPr="00AE51F2">
              <w:rPr>
                <w:rFonts w:ascii="Arial" w:hAnsi="Arial" w:cs="Arial"/>
              </w:rPr>
              <w:t>Roubos e Furtos</w:t>
            </w:r>
          </w:p>
        </w:tc>
        <w:tc>
          <w:tcPr>
            <w:tcW w:w="3115" w:type="dxa"/>
            <w:vAlign w:val="center"/>
          </w:tcPr>
          <w:p w14:paraId="66C2751F" w14:textId="77777777" w:rsidR="00AE51F2" w:rsidRPr="00AE51F2" w:rsidRDefault="00AE51F2" w:rsidP="000F4A7F">
            <w:pPr>
              <w:spacing w:before="80" w:after="80"/>
              <w:jc w:val="center"/>
              <w:rPr>
                <w:rFonts w:ascii="Arial" w:hAnsi="Arial" w:cs="Arial"/>
              </w:rPr>
            </w:pPr>
            <w:r w:rsidRPr="00AE51F2">
              <w:rPr>
                <w:rFonts w:ascii="Arial" w:hAnsi="Arial" w:cs="Arial"/>
              </w:rPr>
              <w:t>Contratada (risco patrimonial)</w:t>
            </w:r>
          </w:p>
        </w:tc>
        <w:tc>
          <w:tcPr>
            <w:tcW w:w="3115" w:type="dxa"/>
            <w:vAlign w:val="center"/>
          </w:tcPr>
          <w:p w14:paraId="4D141322" w14:textId="77777777" w:rsidR="00AE51F2" w:rsidRPr="00AE51F2" w:rsidRDefault="00AE51F2" w:rsidP="000F4A7F">
            <w:pPr>
              <w:spacing w:before="80" w:after="80"/>
              <w:jc w:val="center"/>
              <w:rPr>
                <w:rFonts w:ascii="Arial" w:hAnsi="Arial" w:cs="Arial"/>
              </w:rPr>
            </w:pPr>
            <w:r w:rsidRPr="00AE51F2">
              <w:rPr>
                <w:rFonts w:ascii="Arial" w:hAnsi="Arial" w:cs="Arial"/>
              </w:rPr>
              <w:t>Prejuízos financeiros à contratada</w:t>
            </w:r>
          </w:p>
        </w:tc>
      </w:tr>
      <w:tr w:rsidR="00AE51F2" w:rsidRPr="003058BD" w14:paraId="6A15874F" w14:textId="77777777" w:rsidTr="000F4A7F">
        <w:trPr>
          <w:jc w:val="center"/>
        </w:trPr>
        <w:tc>
          <w:tcPr>
            <w:tcW w:w="3114" w:type="dxa"/>
            <w:vAlign w:val="center"/>
          </w:tcPr>
          <w:p w14:paraId="1DDEE385" w14:textId="77777777" w:rsidR="00AE51F2" w:rsidRPr="00AE51F2" w:rsidRDefault="00AE51F2" w:rsidP="000F4A7F">
            <w:pPr>
              <w:spacing w:before="80" w:after="80"/>
              <w:jc w:val="center"/>
              <w:rPr>
                <w:rFonts w:ascii="Arial" w:hAnsi="Arial" w:cs="Arial"/>
              </w:rPr>
            </w:pPr>
            <w:r w:rsidRPr="00AE51F2">
              <w:rPr>
                <w:rFonts w:ascii="Arial" w:hAnsi="Arial" w:cs="Arial"/>
              </w:rPr>
              <w:t>Eventos Climáticos</w:t>
            </w:r>
          </w:p>
        </w:tc>
        <w:tc>
          <w:tcPr>
            <w:tcW w:w="3115" w:type="dxa"/>
            <w:vAlign w:val="center"/>
          </w:tcPr>
          <w:p w14:paraId="0ACB1F9D" w14:textId="77777777" w:rsidR="00AE51F2" w:rsidRPr="00AE51F2" w:rsidRDefault="00AE51F2" w:rsidP="000F4A7F">
            <w:pPr>
              <w:spacing w:before="80" w:after="80"/>
              <w:jc w:val="center"/>
              <w:rPr>
                <w:rFonts w:ascii="Arial" w:hAnsi="Arial" w:cs="Arial"/>
              </w:rPr>
            </w:pPr>
            <w:r w:rsidRPr="00AE51F2">
              <w:rPr>
                <w:rFonts w:ascii="Arial" w:hAnsi="Arial" w:cs="Arial"/>
              </w:rPr>
              <w:t>Compartilhado (força maior)</w:t>
            </w:r>
          </w:p>
        </w:tc>
        <w:tc>
          <w:tcPr>
            <w:tcW w:w="3115" w:type="dxa"/>
            <w:vAlign w:val="center"/>
          </w:tcPr>
          <w:p w14:paraId="2D8889A7" w14:textId="77777777" w:rsidR="00AE51F2" w:rsidRPr="00AE51F2" w:rsidRDefault="00AE51F2" w:rsidP="000F4A7F">
            <w:pPr>
              <w:spacing w:before="80" w:after="80"/>
              <w:jc w:val="center"/>
              <w:rPr>
                <w:rFonts w:ascii="Arial" w:hAnsi="Arial" w:cs="Arial"/>
              </w:rPr>
            </w:pPr>
            <w:r w:rsidRPr="00AE51F2">
              <w:rPr>
                <w:rFonts w:ascii="Arial" w:hAnsi="Arial" w:cs="Arial"/>
              </w:rPr>
              <w:t>Prorrogação de prazos</w:t>
            </w:r>
          </w:p>
        </w:tc>
      </w:tr>
      <w:tr w:rsidR="00AE51F2" w:rsidRPr="003058BD" w14:paraId="23A4B221" w14:textId="77777777" w:rsidTr="000F4A7F">
        <w:trPr>
          <w:jc w:val="center"/>
        </w:trPr>
        <w:tc>
          <w:tcPr>
            <w:tcW w:w="3114" w:type="dxa"/>
            <w:vAlign w:val="center"/>
          </w:tcPr>
          <w:p w14:paraId="56F4D204" w14:textId="77777777" w:rsidR="00AE51F2" w:rsidRPr="00AE51F2" w:rsidRDefault="00AE51F2" w:rsidP="000F4A7F">
            <w:pPr>
              <w:spacing w:before="80" w:after="80"/>
              <w:jc w:val="center"/>
              <w:rPr>
                <w:rFonts w:ascii="Arial" w:hAnsi="Arial" w:cs="Arial"/>
              </w:rPr>
            </w:pPr>
            <w:r w:rsidRPr="00AE51F2">
              <w:rPr>
                <w:rFonts w:ascii="Arial" w:hAnsi="Arial" w:cs="Arial"/>
              </w:rPr>
              <w:t>Danos por Eventos Naturais</w:t>
            </w:r>
          </w:p>
        </w:tc>
        <w:tc>
          <w:tcPr>
            <w:tcW w:w="3115" w:type="dxa"/>
            <w:vAlign w:val="center"/>
          </w:tcPr>
          <w:p w14:paraId="0929C803" w14:textId="77777777" w:rsidR="00AE51F2" w:rsidRPr="00AE51F2" w:rsidRDefault="00AE51F2" w:rsidP="000F4A7F">
            <w:pPr>
              <w:spacing w:before="80" w:after="80"/>
              <w:jc w:val="center"/>
              <w:rPr>
                <w:rFonts w:ascii="Arial" w:hAnsi="Arial" w:cs="Arial"/>
              </w:rPr>
            </w:pPr>
            <w:r w:rsidRPr="00AE51F2">
              <w:rPr>
                <w:rFonts w:ascii="Arial" w:hAnsi="Arial" w:cs="Arial"/>
              </w:rPr>
              <w:t>Compartilhado (força maior)</w:t>
            </w:r>
          </w:p>
        </w:tc>
        <w:tc>
          <w:tcPr>
            <w:tcW w:w="3115" w:type="dxa"/>
            <w:vAlign w:val="center"/>
          </w:tcPr>
          <w:p w14:paraId="22EAC56D" w14:textId="77777777" w:rsidR="00AE51F2" w:rsidRPr="00AE51F2" w:rsidRDefault="00AE51F2" w:rsidP="000F4A7F">
            <w:pPr>
              <w:spacing w:before="80" w:after="80"/>
              <w:jc w:val="center"/>
              <w:rPr>
                <w:rFonts w:ascii="Arial" w:hAnsi="Arial" w:cs="Arial"/>
              </w:rPr>
            </w:pPr>
            <w:r w:rsidRPr="00AE51F2">
              <w:rPr>
                <w:rFonts w:ascii="Arial" w:hAnsi="Arial" w:cs="Arial"/>
              </w:rPr>
              <w:t>Acionamento de seguros e recomposição</w:t>
            </w:r>
          </w:p>
        </w:tc>
      </w:tr>
      <w:tr w:rsidR="00AE51F2" w:rsidRPr="003058BD" w14:paraId="5741D91E" w14:textId="77777777" w:rsidTr="000F4A7F">
        <w:trPr>
          <w:jc w:val="center"/>
        </w:trPr>
        <w:tc>
          <w:tcPr>
            <w:tcW w:w="3114" w:type="dxa"/>
            <w:vAlign w:val="center"/>
          </w:tcPr>
          <w:p w14:paraId="00525311" w14:textId="77777777" w:rsidR="00AE51F2" w:rsidRPr="00AE51F2" w:rsidRDefault="00AE51F2" w:rsidP="000F4A7F">
            <w:pPr>
              <w:spacing w:before="80" w:after="80"/>
              <w:jc w:val="center"/>
              <w:rPr>
                <w:rFonts w:ascii="Arial" w:hAnsi="Arial" w:cs="Arial"/>
              </w:rPr>
            </w:pPr>
            <w:r w:rsidRPr="00AE51F2">
              <w:rPr>
                <w:rFonts w:ascii="Arial" w:hAnsi="Arial" w:cs="Arial"/>
              </w:rPr>
              <w:t>Atraso na Execução</w:t>
            </w:r>
          </w:p>
        </w:tc>
        <w:tc>
          <w:tcPr>
            <w:tcW w:w="3115" w:type="dxa"/>
            <w:vAlign w:val="center"/>
          </w:tcPr>
          <w:p w14:paraId="714953B1" w14:textId="77777777" w:rsidR="00AE51F2" w:rsidRPr="00AE51F2" w:rsidRDefault="00AE51F2" w:rsidP="000F4A7F">
            <w:pPr>
              <w:spacing w:before="80" w:after="80"/>
              <w:jc w:val="center"/>
              <w:rPr>
                <w:rFonts w:ascii="Arial" w:hAnsi="Arial" w:cs="Arial"/>
              </w:rPr>
            </w:pPr>
            <w:r w:rsidRPr="00AE51F2">
              <w:rPr>
                <w:rFonts w:ascii="Arial" w:hAnsi="Arial" w:cs="Arial"/>
              </w:rPr>
              <w:t>Contratada (gestão do cronograma)</w:t>
            </w:r>
          </w:p>
        </w:tc>
        <w:tc>
          <w:tcPr>
            <w:tcW w:w="3115" w:type="dxa"/>
            <w:vAlign w:val="center"/>
          </w:tcPr>
          <w:p w14:paraId="251CA710" w14:textId="77777777" w:rsidR="00AE51F2" w:rsidRPr="00AE51F2" w:rsidRDefault="00AE51F2" w:rsidP="000F4A7F">
            <w:pPr>
              <w:spacing w:before="80" w:after="80"/>
              <w:jc w:val="center"/>
              <w:rPr>
                <w:rFonts w:ascii="Arial" w:hAnsi="Arial" w:cs="Arial"/>
              </w:rPr>
            </w:pPr>
            <w:r w:rsidRPr="00AE51F2">
              <w:rPr>
                <w:rFonts w:ascii="Arial" w:hAnsi="Arial" w:cs="Arial"/>
              </w:rPr>
              <w:t>Aplicação de penalidades e multas</w:t>
            </w:r>
          </w:p>
        </w:tc>
      </w:tr>
      <w:tr w:rsidR="00AE51F2" w:rsidRPr="003058BD" w14:paraId="23E935B2" w14:textId="77777777" w:rsidTr="000F4A7F">
        <w:trPr>
          <w:jc w:val="center"/>
        </w:trPr>
        <w:tc>
          <w:tcPr>
            <w:tcW w:w="3114" w:type="dxa"/>
            <w:vAlign w:val="center"/>
          </w:tcPr>
          <w:p w14:paraId="1433389B" w14:textId="77777777" w:rsidR="00AE51F2" w:rsidRPr="00AE51F2" w:rsidRDefault="00AE51F2" w:rsidP="000F4A7F">
            <w:pPr>
              <w:spacing w:before="80" w:after="80"/>
              <w:jc w:val="center"/>
              <w:rPr>
                <w:rFonts w:ascii="Arial" w:hAnsi="Arial" w:cs="Arial"/>
              </w:rPr>
            </w:pPr>
            <w:r w:rsidRPr="00AE51F2">
              <w:rPr>
                <w:rFonts w:ascii="Arial" w:hAnsi="Arial" w:cs="Arial"/>
              </w:rPr>
              <w:t>Inexecução Contratual</w:t>
            </w:r>
          </w:p>
        </w:tc>
        <w:tc>
          <w:tcPr>
            <w:tcW w:w="3115" w:type="dxa"/>
            <w:vAlign w:val="center"/>
          </w:tcPr>
          <w:p w14:paraId="0C0F4A95" w14:textId="77777777" w:rsidR="00AE51F2" w:rsidRPr="00AE51F2" w:rsidRDefault="00AE51F2" w:rsidP="000F4A7F">
            <w:pPr>
              <w:spacing w:before="80" w:after="80"/>
              <w:jc w:val="center"/>
              <w:rPr>
                <w:rFonts w:ascii="Arial" w:hAnsi="Arial" w:cs="Arial"/>
              </w:rPr>
            </w:pPr>
            <w:r w:rsidRPr="00AE51F2">
              <w:rPr>
                <w:rFonts w:ascii="Arial" w:hAnsi="Arial" w:cs="Arial"/>
              </w:rPr>
              <w:t>Contratada (inadimplemento)</w:t>
            </w:r>
          </w:p>
        </w:tc>
        <w:tc>
          <w:tcPr>
            <w:tcW w:w="3115" w:type="dxa"/>
            <w:vAlign w:val="center"/>
          </w:tcPr>
          <w:p w14:paraId="41ACF96A" w14:textId="77777777" w:rsidR="00AE51F2" w:rsidRPr="00AE51F2" w:rsidRDefault="00AE51F2" w:rsidP="000F4A7F">
            <w:pPr>
              <w:spacing w:before="80" w:after="80"/>
              <w:jc w:val="center"/>
              <w:rPr>
                <w:rFonts w:ascii="Arial" w:hAnsi="Arial" w:cs="Arial"/>
              </w:rPr>
            </w:pPr>
            <w:r w:rsidRPr="00AE51F2">
              <w:rPr>
                <w:rFonts w:ascii="Arial" w:hAnsi="Arial" w:cs="Arial"/>
              </w:rPr>
              <w:t>Rescisão contratual e execução de garantias</w:t>
            </w:r>
          </w:p>
        </w:tc>
      </w:tr>
      <w:tr w:rsidR="00AE51F2" w:rsidRPr="003058BD" w14:paraId="74A132C2" w14:textId="77777777" w:rsidTr="000F4A7F">
        <w:trPr>
          <w:jc w:val="center"/>
        </w:trPr>
        <w:tc>
          <w:tcPr>
            <w:tcW w:w="3114" w:type="dxa"/>
            <w:vAlign w:val="center"/>
          </w:tcPr>
          <w:p w14:paraId="44BDAD81" w14:textId="77777777" w:rsidR="00AE51F2" w:rsidRPr="00AE51F2" w:rsidRDefault="00AE51F2" w:rsidP="000F4A7F">
            <w:pPr>
              <w:spacing w:before="80" w:after="80"/>
              <w:jc w:val="center"/>
              <w:rPr>
                <w:rFonts w:ascii="Arial" w:hAnsi="Arial" w:cs="Arial"/>
              </w:rPr>
            </w:pPr>
            <w:r w:rsidRPr="00AE51F2">
              <w:rPr>
                <w:rFonts w:ascii="Arial" w:hAnsi="Arial" w:cs="Arial"/>
              </w:rPr>
              <w:t>Rescisão por Culpa da Contratada</w:t>
            </w:r>
          </w:p>
        </w:tc>
        <w:tc>
          <w:tcPr>
            <w:tcW w:w="3115" w:type="dxa"/>
            <w:vAlign w:val="center"/>
          </w:tcPr>
          <w:p w14:paraId="3BB5FE69" w14:textId="77777777" w:rsidR="00AE51F2" w:rsidRPr="00AE51F2" w:rsidRDefault="00AE51F2" w:rsidP="000F4A7F">
            <w:pPr>
              <w:spacing w:before="80" w:after="80"/>
              <w:jc w:val="center"/>
              <w:rPr>
                <w:rFonts w:ascii="Arial" w:hAnsi="Arial" w:cs="Arial"/>
              </w:rPr>
            </w:pPr>
            <w:r w:rsidRPr="00AE51F2">
              <w:rPr>
                <w:rFonts w:ascii="Arial" w:hAnsi="Arial" w:cs="Arial"/>
              </w:rPr>
              <w:t>Contratada (inadimplemento grave)</w:t>
            </w:r>
          </w:p>
        </w:tc>
        <w:tc>
          <w:tcPr>
            <w:tcW w:w="3115" w:type="dxa"/>
            <w:vAlign w:val="center"/>
          </w:tcPr>
          <w:p w14:paraId="4FEDE619" w14:textId="77777777" w:rsidR="00AE51F2" w:rsidRPr="00AE51F2" w:rsidRDefault="00AE51F2" w:rsidP="000F4A7F">
            <w:pPr>
              <w:spacing w:before="80" w:after="80"/>
              <w:jc w:val="center"/>
              <w:rPr>
                <w:rFonts w:ascii="Arial" w:hAnsi="Arial" w:cs="Arial"/>
              </w:rPr>
            </w:pPr>
            <w:r w:rsidRPr="00AE51F2">
              <w:rPr>
                <w:rFonts w:ascii="Arial" w:hAnsi="Arial" w:cs="Arial"/>
              </w:rPr>
              <w:t>Aplicação de sanções administrativas</w:t>
            </w:r>
          </w:p>
        </w:tc>
      </w:tr>
    </w:tbl>
    <w:p w14:paraId="0ED76454" w14:textId="77777777" w:rsidR="00AE51F2" w:rsidRDefault="00AE51F2" w:rsidP="00B77CAD">
      <w:pPr>
        <w:tabs>
          <w:tab w:val="left" w:pos="3118"/>
        </w:tabs>
        <w:spacing w:before="224"/>
        <w:jc w:val="both"/>
        <w:rPr>
          <w:rFonts w:ascii="Arial" w:hAnsi="Arial"/>
          <w:b/>
          <w:bCs/>
        </w:rPr>
      </w:pPr>
    </w:p>
    <w:p w14:paraId="1A26D757" w14:textId="77777777" w:rsidR="00400206" w:rsidRDefault="00400206" w:rsidP="00B77CAD">
      <w:pPr>
        <w:tabs>
          <w:tab w:val="left" w:pos="3118"/>
        </w:tabs>
        <w:spacing w:before="224"/>
        <w:jc w:val="both"/>
        <w:rPr>
          <w:rFonts w:ascii="Arial" w:hAnsi="Arial"/>
          <w:b/>
          <w:bCs/>
        </w:rPr>
      </w:pPr>
    </w:p>
    <w:tbl>
      <w:tblPr>
        <w:tblStyle w:val="Tabelacomgrade"/>
        <w:tblW w:w="0" w:type="auto"/>
        <w:jc w:val="center"/>
        <w:tblCellMar>
          <w:left w:w="57" w:type="dxa"/>
          <w:right w:w="57" w:type="dxa"/>
        </w:tblCellMar>
        <w:tblLook w:val="04A0" w:firstRow="1" w:lastRow="0" w:firstColumn="1" w:lastColumn="0" w:noHBand="0" w:noVBand="1"/>
      </w:tblPr>
      <w:tblGrid>
        <w:gridCol w:w="2984"/>
        <w:gridCol w:w="2962"/>
        <w:gridCol w:w="2973"/>
      </w:tblGrid>
      <w:tr w:rsidR="0093545D" w:rsidRPr="0093545D" w14:paraId="02DD47A5" w14:textId="77777777" w:rsidTr="00BE67B1">
        <w:trPr>
          <w:jc w:val="center"/>
        </w:trPr>
        <w:tc>
          <w:tcPr>
            <w:tcW w:w="3114" w:type="dxa"/>
            <w:vAlign w:val="center"/>
          </w:tcPr>
          <w:p w14:paraId="0B9FD0BD" w14:textId="77777777" w:rsidR="0093545D" w:rsidRPr="0093545D" w:rsidRDefault="0093545D" w:rsidP="00BE67B1">
            <w:pPr>
              <w:spacing w:before="80" w:after="80"/>
              <w:jc w:val="center"/>
              <w:rPr>
                <w:rFonts w:ascii="Arial" w:hAnsi="Arial" w:cs="Arial"/>
                <w:b/>
              </w:rPr>
            </w:pPr>
            <w:r w:rsidRPr="0093545D">
              <w:rPr>
                <w:rFonts w:ascii="Arial" w:hAnsi="Arial" w:cs="Arial"/>
                <w:b/>
              </w:rPr>
              <w:t>Evento de risco</w:t>
            </w:r>
          </w:p>
        </w:tc>
        <w:tc>
          <w:tcPr>
            <w:tcW w:w="3115" w:type="dxa"/>
            <w:vAlign w:val="center"/>
          </w:tcPr>
          <w:p w14:paraId="0D17A247" w14:textId="77777777" w:rsidR="0093545D" w:rsidRPr="0093545D" w:rsidRDefault="0093545D" w:rsidP="00BE67B1">
            <w:pPr>
              <w:spacing w:before="80" w:after="80"/>
              <w:jc w:val="center"/>
              <w:rPr>
                <w:rFonts w:ascii="Arial" w:hAnsi="Arial" w:cs="Arial"/>
                <w:b/>
              </w:rPr>
            </w:pPr>
            <w:r w:rsidRPr="0093545D">
              <w:rPr>
                <w:rFonts w:ascii="Arial" w:hAnsi="Arial" w:cs="Arial"/>
                <w:b/>
              </w:rPr>
              <w:t>Alocação</w:t>
            </w:r>
          </w:p>
        </w:tc>
        <w:tc>
          <w:tcPr>
            <w:tcW w:w="3115" w:type="dxa"/>
            <w:vAlign w:val="center"/>
          </w:tcPr>
          <w:p w14:paraId="5EB9396F" w14:textId="77777777" w:rsidR="0093545D" w:rsidRPr="0093545D" w:rsidRDefault="0093545D" w:rsidP="00BE67B1">
            <w:pPr>
              <w:spacing w:before="80" w:after="80"/>
              <w:jc w:val="center"/>
              <w:rPr>
                <w:rFonts w:ascii="Arial" w:hAnsi="Arial" w:cs="Arial"/>
                <w:b/>
              </w:rPr>
            </w:pPr>
            <w:r w:rsidRPr="0093545D">
              <w:rPr>
                <w:rFonts w:ascii="Arial" w:hAnsi="Arial" w:cs="Arial"/>
                <w:b/>
              </w:rPr>
              <w:t>Consequência</w:t>
            </w:r>
          </w:p>
        </w:tc>
      </w:tr>
      <w:tr w:rsidR="0093545D" w:rsidRPr="0093545D" w14:paraId="67E032FB" w14:textId="77777777" w:rsidTr="00BE67B1">
        <w:trPr>
          <w:jc w:val="center"/>
        </w:trPr>
        <w:tc>
          <w:tcPr>
            <w:tcW w:w="3114" w:type="dxa"/>
            <w:vAlign w:val="center"/>
          </w:tcPr>
          <w:p w14:paraId="7E124321" w14:textId="77777777" w:rsidR="0093545D" w:rsidRPr="0093545D" w:rsidRDefault="0093545D" w:rsidP="00BE67B1">
            <w:pPr>
              <w:spacing w:before="80" w:after="80"/>
              <w:jc w:val="center"/>
              <w:rPr>
                <w:rFonts w:ascii="Arial" w:hAnsi="Arial" w:cs="Arial"/>
              </w:rPr>
            </w:pPr>
            <w:r w:rsidRPr="0093545D">
              <w:rPr>
                <w:rFonts w:ascii="Arial" w:hAnsi="Arial" w:cs="Arial"/>
              </w:rPr>
              <w:t>Republicação do edital e atraso na contratação</w:t>
            </w:r>
          </w:p>
        </w:tc>
        <w:tc>
          <w:tcPr>
            <w:tcW w:w="3115" w:type="dxa"/>
            <w:vAlign w:val="center"/>
          </w:tcPr>
          <w:p w14:paraId="1DA6400E" w14:textId="77777777" w:rsidR="0093545D" w:rsidRPr="0093545D" w:rsidRDefault="0093545D" w:rsidP="00BE67B1">
            <w:pPr>
              <w:spacing w:before="80" w:after="80"/>
              <w:jc w:val="center"/>
              <w:rPr>
                <w:rFonts w:ascii="Arial" w:hAnsi="Arial" w:cs="Arial"/>
              </w:rPr>
            </w:pPr>
            <w:r w:rsidRPr="0093545D">
              <w:rPr>
                <w:rFonts w:ascii="Arial" w:hAnsi="Arial" w:cs="Arial"/>
              </w:rPr>
              <w:t>Contratante (alteração unilateral)</w:t>
            </w:r>
          </w:p>
        </w:tc>
        <w:tc>
          <w:tcPr>
            <w:tcW w:w="3115" w:type="dxa"/>
            <w:vAlign w:val="center"/>
          </w:tcPr>
          <w:p w14:paraId="0DF41542" w14:textId="77777777" w:rsidR="0093545D" w:rsidRPr="0093545D" w:rsidRDefault="0093545D" w:rsidP="00BE67B1">
            <w:pPr>
              <w:spacing w:before="80" w:after="80"/>
              <w:jc w:val="center"/>
              <w:rPr>
                <w:rFonts w:ascii="Arial" w:hAnsi="Arial" w:cs="Arial"/>
              </w:rPr>
            </w:pPr>
            <w:r w:rsidRPr="0093545D">
              <w:rPr>
                <w:rFonts w:ascii="Arial" w:hAnsi="Arial" w:cs="Arial"/>
              </w:rPr>
              <w:t>Ajustes no escopo antes da licitação</w:t>
            </w:r>
          </w:p>
        </w:tc>
      </w:tr>
      <w:tr w:rsidR="0093545D" w:rsidRPr="0093545D" w14:paraId="69BBA776" w14:textId="77777777" w:rsidTr="00BE67B1">
        <w:trPr>
          <w:jc w:val="center"/>
        </w:trPr>
        <w:tc>
          <w:tcPr>
            <w:tcW w:w="3114" w:type="dxa"/>
            <w:vAlign w:val="center"/>
          </w:tcPr>
          <w:p w14:paraId="1F10B541" w14:textId="77777777" w:rsidR="0093545D" w:rsidRPr="0093545D" w:rsidRDefault="0093545D" w:rsidP="00BE67B1">
            <w:pPr>
              <w:spacing w:before="80" w:after="80"/>
              <w:jc w:val="center"/>
              <w:rPr>
                <w:rFonts w:ascii="Arial" w:hAnsi="Arial" w:cs="Arial"/>
              </w:rPr>
            </w:pPr>
            <w:r w:rsidRPr="0093545D">
              <w:rPr>
                <w:rFonts w:ascii="Arial" w:hAnsi="Arial" w:cs="Arial"/>
              </w:rPr>
              <w:t>Impugnações ao Edital</w:t>
            </w:r>
          </w:p>
        </w:tc>
        <w:tc>
          <w:tcPr>
            <w:tcW w:w="3115" w:type="dxa"/>
            <w:vAlign w:val="center"/>
          </w:tcPr>
          <w:p w14:paraId="5F0651EF" w14:textId="77777777" w:rsidR="0093545D" w:rsidRPr="0093545D" w:rsidRDefault="0093545D" w:rsidP="00BE67B1">
            <w:pPr>
              <w:spacing w:before="80" w:after="80"/>
              <w:jc w:val="center"/>
              <w:rPr>
                <w:rFonts w:ascii="Arial" w:hAnsi="Arial" w:cs="Arial"/>
              </w:rPr>
            </w:pPr>
            <w:r w:rsidRPr="0093545D">
              <w:rPr>
                <w:rFonts w:ascii="Arial" w:hAnsi="Arial" w:cs="Arial"/>
              </w:rPr>
              <w:t>Contratante (falhas no edital)</w:t>
            </w:r>
          </w:p>
        </w:tc>
        <w:tc>
          <w:tcPr>
            <w:tcW w:w="3115" w:type="dxa"/>
            <w:vAlign w:val="center"/>
          </w:tcPr>
          <w:p w14:paraId="10821711" w14:textId="77777777" w:rsidR="0093545D" w:rsidRPr="0093545D" w:rsidRDefault="0093545D" w:rsidP="00BE67B1">
            <w:pPr>
              <w:spacing w:before="80" w:after="80"/>
              <w:jc w:val="center"/>
              <w:rPr>
                <w:rFonts w:ascii="Arial" w:hAnsi="Arial" w:cs="Arial"/>
              </w:rPr>
            </w:pPr>
            <w:r w:rsidRPr="0093545D">
              <w:rPr>
                <w:rFonts w:ascii="Arial" w:hAnsi="Arial" w:cs="Arial"/>
              </w:rPr>
              <w:t>Suspensão e readequação do certame</w:t>
            </w:r>
          </w:p>
        </w:tc>
      </w:tr>
      <w:tr w:rsidR="0093545D" w:rsidRPr="0093545D" w14:paraId="2B869E23" w14:textId="77777777" w:rsidTr="00BE67B1">
        <w:trPr>
          <w:jc w:val="center"/>
        </w:trPr>
        <w:tc>
          <w:tcPr>
            <w:tcW w:w="3114" w:type="dxa"/>
            <w:vAlign w:val="center"/>
          </w:tcPr>
          <w:p w14:paraId="5F145439" w14:textId="77777777" w:rsidR="0093545D" w:rsidRPr="0093545D" w:rsidRDefault="0093545D" w:rsidP="00BE67B1">
            <w:pPr>
              <w:spacing w:before="80" w:after="80"/>
              <w:jc w:val="center"/>
              <w:rPr>
                <w:rFonts w:ascii="Arial" w:hAnsi="Arial" w:cs="Arial"/>
              </w:rPr>
            </w:pPr>
            <w:r w:rsidRPr="0093545D">
              <w:rPr>
                <w:rFonts w:ascii="Arial" w:hAnsi="Arial" w:cs="Arial"/>
              </w:rPr>
              <w:t>Licitação Deserta/Fracassada</w:t>
            </w:r>
          </w:p>
        </w:tc>
        <w:tc>
          <w:tcPr>
            <w:tcW w:w="3115" w:type="dxa"/>
            <w:vAlign w:val="center"/>
          </w:tcPr>
          <w:p w14:paraId="29F0004D" w14:textId="77777777" w:rsidR="0093545D" w:rsidRPr="0093545D" w:rsidRDefault="0093545D" w:rsidP="00BE67B1">
            <w:pPr>
              <w:spacing w:before="80" w:after="80"/>
              <w:jc w:val="center"/>
              <w:rPr>
                <w:rFonts w:ascii="Arial" w:hAnsi="Arial" w:cs="Arial"/>
              </w:rPr>
            </w:pPr>
            <w:r w:rsidRPr="0093545D">
              <w:rPr>
                <w:rFonts w:ascii="Arial" w:hAnsi="Arial" w:cs="Arial"/>
              </w:rPr>
              <w:t>Contratante (modelagem econômica)</w:t>
            </w:r>
          </w:p>
        </w:tc>
        <w:tc>
          <w:tcPr>
            <w:tcW w:w="3115" w:type="dxa"/>
            <w:vAlign w:val="center"/>
          </w:tcPr>
          <w:p w14:paraId="77484B88" w14:textId="77777777" w:rsidR="0093545D" w:rsidRPr="0093545D" w:rsidRDefault="0093545D" w:rsidP="00BE67B1">
            <w:pPr>
              <w:spacing w:before="80" w:after="80"/>
              <w:jc w:val="center"/>
              <w:rPr>
                <w:rFonts w:ascii="Arial" w:hAnsi="Arial" w:cs="Arial"/>
              </w:rPr>
            </w:pPr>
            <w:r w:rsidRPr="0093545D">
              <w:rPr>
                <w:rFonts w:ascii="Arial" w:hAnsi="Arial" w:cs="Arial"/>
              </w:rPr>
              <w:t>Repetição do processo licitatório</w:t>
            </w:r>
          </w:p>
        </w:tc>
      </w:tr>
      <w:tr w:rsidR="0093545D" w:rsidRPr="0093545D" w14:paraId="01390F4A" w14:textId="77777777" w:rsidTr="00BE67B1">
        <w:trPr>
          <w:jc w:val="center"/>
        </w:trPr>
        <w:tc>
          <w:tcPr>
            <w:tcW w:w="3114" w:type="dxa"/>
            <w:vAlign w:val="center"/>
          </w:tcPr>
          <w:p w14:paraId="666D76C2" w14:textId="77777777" w:rsidR="0093545D" w:rsidRPr="0093545D" w:rsidRDefault="0093545D" w:rsidP="00BE67B1">
            <w:pPr>
              <w:spacing w:before="80" w:after="80"/>
              <w:jc w:val="center"/>
              <w:rPr>
                <w:rFonts w:ascii="Arial" w:hAnsi="Arial" w:cs="Arial"/>
              </w:rPr>
            </w:pPr>
            <w:r w:rsidRPr="0093545D">
              <w:rPr>
                <w:rFonts w:ascii="Arial" w:hAnsi="Arial" w:cs="Arial"/>
              </w:rPr>
              <w:t>Exigências Restritivas no Edital</w:t>
            </w:r>
          </w:p>
        </w:tc>
        <w:tc>
          <w:tcPr>
            <w:tcW w:w="3115" w:type="dxa"/>
            <w:vAlign w:val="center"/>
          </w:tcPr>
          <w:p w14:paraId="1071ECB6" w14:textId="77777777" w:rsidR="0093545D" w:rsidRPr="0093545D" w:rsidRDefault="0093545D" w:rsidP="00BE67B1">
            <w:pPr>
              <w:spacing w:before="80" w:after="80"/>
              <w:jc w:val="center"/>
              <w:rPr>
                <w:rFonts w:ascii="Arial" w:hAnsi="Arial" w:cs="Arial"/>
              </w:rPr>
            </w:pPr>
            <w:r w:rsidRPr="0093545D">
              <w:rPr>
                <w:rFonts w:ascii="Arial" w:hAnsi="Arial" w:cs="Arial"/>
              </w:rPr>
              <w:t>Contratante (risco de modelagem)</w:t>
            </w:r>
          </w:p>
        </w:tc>
        <w:tc>
          <w:tcPr>
            <w:tcW w:w="3115" w:type="dxa"/>
            <w:vAlign w:val="center"/>
          </w:tcPr>
          <w:p w14:paraId="7D92BBBC" w14:textId="77777777" w:rsidR="0093545D" w:rsidRPr="0093545D" w:rsidRDefault="0093545D" w:rsidP="00BE67B1">
            <w:pPr>
              <w:spacing w:before="80" w:after="80"/>
              <w:jc w:val="center"/>
              <w:rPr>
                <w:rFonts w:ascii="Arial" w:hAnsi="Arial" w:cs="Arial"/>
              </w:rPr>
            </w:pPr>
            <w:r w:rsidRPr="0093545D">
              <w:rPr>
                <w:rFonts w:ascii="Arial" w:hAnsi="Arial" w:cs="Arial"/>
              </w:rPr>
              <w:t>Republicação do edital e atraso na contratação</w:t>
            </w:r>
          </w:p>
        </w:tc>
      </w:tr>
      <w:tr w:rsidR="0093545D" w:rsidRPr="0093545D" w14:paraId="13542F3C" w14:textId="77777777" w:rsidTr="00BE67B1">
        <w:trPr>
          <w:jc w:val="center"/>
        </w:trPr>
        <w:tc>
          <w:tcPr>
            <w:tcW w:w="3114" w:type="dxa"/>
            <w:vAlign w:val="center"/>
          </w:tcPr>
          <w:p w14:paraId="050C4442" w14:textId="77777777" w:rsidR="0093545D" w:rsidRPr="0093545D" w:rsidRDefault="0093545D" w:rsidP="00BE67B1">
            <w:pPr>
              <w:spacing w:before="80" w:after="80"/>
              <w:jc w:val="center"/>
              <w:rPr>
                <w:rFonts w:ascii="Arial" w:hAnsi="Arial" w:cs="Arial"/>
              </w:rPr>
            </w:pPr>
            <w:r w:rsidRPr="0093545D">
              <w:rPr>
                <w:rFonts w:ascii="Arial" w:hAnsi="Arial" w:cs="Arial"/>
              </w:rPr>
              <w:t>Recusa de Assinatura</w:t>
            </w:r>
          </w:p>
        </w:tc>
        <w:tc>
          <w:tcPr>
            <w:tcW w:w="3115" w:type="dxa"/>
            <w:vAlign w:val="center"/>
          </w:tcPr>
          <w:p w14:paraId="42A33832" w14:textId="77777777" w:rsidR="0093545D" w:rsidRPr="0093545D" w:rsidRDefault="0093545D" w:rsidP="00BE67B1">
            <w:pPr>
              <w:spacing w:before="80" w:after="80"/>
              <w:jc w:val="center"/>
              <w:rPr>
                <w:rFonts w:ascii="Arial" w:hAnsi="Arial" w:cs="Arial"/>
              </w:rPr>
            </w:pPr>
            <w:r w:rsidRPr="0093545D">
              <w:rPr>
                <w:rFonts w:ascii="Arial" w:hAnsi="Arial" w:cs="Arial"/>
              </w:rPr>
              <w:t>Contratada (risco empresarial)</w:t>
            </w:r>
          </w:p>
        </w:tc>
        <w:tc>
          <w:tcPr>
            <w:tcW w:w="3115" w:type="dxa"/>
            <w:vAlign w:val="center"/>
          </w:tcPr>
          <w:p w14:paraId="0AAFBF8D" w14:textId="77777777" w:rsidR="0093545D" w:rsidRPr="0093545D" w:rsidRDefault="0093545D" w:rsidP="00BE67B1">
            <w:pPr>
              <w:spacing w:before="80" w:after="80"/>
              <w:jc w:val="center"/>
              <w:rPr>
                <w:rFonts w:ascii="Arial" w:hAnsi="Arial" w:cs="Arial"/>
              </w:rPr>
            </w:pPr>
            <w:r w:rsidRPr="0093545D">
              <w:rPr>
                <w:rFonts w:ascii="Arial" w:hAnsi="Arial" w:cs="Arial"/>
              </w:rPr>
              <w:t>Convocação de remanescente ou nova licitação</w:t>
            </w:r>
          </w:p>
        </w:tc>
      </w:tr>
      <w:tr w:rsidR="0093545D" w:rsidRPr="0093545D" w14:paraId="755FBC23" w14:textId="77777777" w:rsidTr="00BE67B1">
        <w:trPr>
          <w:jc w:val="center"/>
        </w:trPr>
        <w:tc>
          <w:tcPr>
            <w:tcW w:w="3114" w:type="dxa"/>
            <w:vAlign w:val="center"/>
          </w:tcPr>
          <w:p w14:paraId="1FA4CE51" w14:textId="77777777" w:rsidR="0093545D" w:rsidRPr="0093545D" w:rsidRDefault="0093545D" w:rsidP="00BE67B1">
            <w:pPr>
              <w:spacing w:before="80" w:after="80"/>
              <w:jc w:val="center"/>
              <w:rPr>
                <w:rFonts w:ascii="Arial" w:hAnsi="Arial" w:cs="Arial"/>
              </w:rPr>
            </w:pPr>
            <w:r w:rsidRPr="0093545D">
              <w:rPr>
                <w:rFonts w:ascii="Arial" w:hAnsi="Arial" w:cs="Arial"/>
              </w:rPr>
              <w:t>Atraso na Formalização</w:t>
            </w:r>
          </w:p>
        </w:tc>
        <w:tc>
          <w:tcPr>
            <w:tcW w:w="3115" w:type="dxa"/>
            <w:vAlign w:val="center"/>
          </w:tcPr>
          <w:p w14:paraId="108BB1C6" w14:textId="77777777" w:rsidR="0093545D" w:rsidRPr="0093545D" w:rsidRDefault="0093545D" w:rsidP="00BE67B1">
            <w:pPr>
              <w:spacing w:before="80" w:after="80"/>
              <w:jc w:val="center"/>
              <w:rPr>
                <w:rFonts w:ascii="Arial" w:hAnsi="Arial" w:cs="Arial"/>
              </w:rPr>
            </w:pPr>
            <w:r w:rsidRPr="0093545D">
              <w:rPr>
                <w:rFonts w:ascii="Arial" w:hAnsi="Arial" w:cs="Arial"/>
              </w:rPr>
              <w:t>Compartilhado (formalização contratual)</w:t>
            </w:r>
          </w:p>
        </w:tc>
        <w:tc>
          <w:tcPr>
            <w:tcW w:w="3115" w:type="dxa"/>
            <w:vAlign w:val="center"/>
          </w:tcPr>
          <w:p w14:paraId="5A2FC32F" w14:textId="77777777" w:rsidR="0093545D" w:rsidRPr="0093545D" w:rsidRDefault="0093545D" w:rsidP="00BE67B1">
            <w:pPr>
              <w:spacing w:before="80" w:after="80"/>
              <w:jc w:val="center"/>
              <w:rPr>
                <w:rFonts w:ascii="Arial" w:hAnsi="Arial" w:cs="Arial"/>
              </w:rPr>
            </w:pPr>
            <w:r w:rsidRPr="0093545D">
              <w:rPr>
                <w:rFonts w:ascii="Arial" w:hAnsi="Arial" w:cs="Arial"/>
              </w:rPr>
              <w:t>Prorrogação de prazos e ajustes no cronograma</w:t>
            </w:r>
          </w:p>
        </w:tc>
      </w:tr>
      <w:tr w:rsidR="0093545D" w:rsidRPr="0093545D" w14:paraId="5C83AE9B" w14:textId="77777777" w:rsidTr="00BE67B1">
        <w:trPr>
          <w:jc w:val="center"/>
        </w:trPr>
        <w:tc>
          <w:tcPr>
            <w:tcW w:w="3114" w:type="dxa"/>
            <w:vAlign w:val="center"/>
          </w:tcPr>
          <w:p w14:paraId="74C1714A" w14:textId="77777777" w:rsidR="0093545D" w:rsidRPr="0093545D" w:rsidRDefault="0093545D" w:rsidP="00BE67B1">
            <w:pPr>
              <w:spacing w:before="80" w:after="80"/>
              <w:jc w:val="center"/>
              <w:rPr>
                <w:rFonts w:ascii="Arial" w:hAnsi="Arial" w:cs="Arial"/>
              </w:rPr>
            </w:pPr>
            <w:r w:rsidRPr="0093545D">
              <w:rPr>
                <w:rFonts w:ascii="Arial" w:hAnsi="Arial" w:cs="Arial"/>
              </w:rPr>
              <w:t>Impedimentos para Início</w:t>
            </w:r>
          </w:p>
        </w:tc>
        <w:tc>
          <w:tcPr>
            <w:tcW w:w="3115" w:type="dxa"/>
            <w:vAlign w:val="center"/>
          </w:tcPr>
          <w:p w14:paraId="3C241759" w14:textId="77777777" w:rsidR="0093545D" w:rsidRPr="0093545D" w:rsidRDefault="0093545D" w:rsidP="00BE67B1">
            <w:pPr>
              <w:spacing w:before="80" w:after="80"/>
              <w:jc w:val="center"/>
              <w:rPr>
                <w:rFonts w:ascii="Arial" w:hAnsi="Arial" w:cs="Arial"/>
              </w:rPr>
            </w:pPr>
            <w:r w:rsidRPr="0093545D">
              <w:rPr>
                <w:rFonts w:ascii="Arial" w:hAnsi="Arial" w:cs="Arial"/>
              </w:rPr>
              <w:t>Contratante (disponibilização da área)</w:t>
            </w:r>
          </w:p>
        </w:tc>
        <w:tc>
          <w:tcPr>
            <w:tcW w:w="3115" w:type="dxa"/>
            <w:vAlign w:val="center"/>
          </w:tcPr>
          <w:p w14:paraId="4FA087B9" w14:textId="77777777" w:rsidR="0093545D" w:rsidRPr="0093545D" w:rsidRDefault="0093545D" w:rsidP="00BE67B1">
            <w:pPr>
              <w:spacing w:before="80" w:after="80"/>
              <w:jc w:val="center"/>
              <w:rPr>
                <w:rFonts w:ascii="Arial" w:hAnsi="Arial" w:cs="Arial"/>
              </w:rPr>
            </w:pPr>
            <w:r w:rsidRPr="0093545D">
              <w:rPr>
                <w:rFonts w:ascii="Arial" w:hAnsi="Arial" w:cs="Arial"/>
              </w:rPr>
              <w:t>Paralisação e reprogramação da obra</w:t>
            </w:r>
          </w:p>
        </w:tc>
      </w:tr>
      <w:tr w:rsidR="0093545D" w:rsidRPr="0093545D" w14:paraId="3CB9171E" w14:textId="77777777" w:rsidTr="00BE67B1">
        <w:trPr>
          <w:jc w:val="center"/>
        </w:trPr>
        <w:tc>
          <w:tcPr>
            <w:tcW w:w="3114" w:type="dxa"/>
            <w:vAlign w:val="center"/>
          </w:tcPr>
          <w:p w14:paraId="42CE4773" w14:textId="77777777" w:rsidR="0093545D" w:rsidRPr="0093545D" w:rsidRDefault="0093545D" w:rsidP="00BE67B1">
            <w:pPr>
              <w:spacing w:before="80" w:after="80"/>
              <w:jc w:val="center"/>
              <w:rPr>
                <w:rFonts w:ascii="Arial" w:hAnsi="Arial" w:cs="Arial"/>
              </w:rPr>
            </w:pPr>
            <w:r w:rsidRPr="0093545D">
              <w:rPr>
                <w:rFonts w:ascii="Arial" w:hAnsi="Arial" w:cs="Arial"/>
              </w:rPr>
              <w:t>Inadequação Documental</w:t>
            </w:r>
          </w:p>
        </w:tc>
        <w:tc>
          <w:tcPr>
            <w:tcW w:w="3115" w:type="dxa"/>
            <w:vAlign w:val="center"/>
          </w:tcPr>
          <w:p w14:paraId="7E97EA21" w14:textId="77777777" w:rsidR="0093545D" w:rsidRPr="0093545D" w:rsidRDefault="0093545D" w:rsidP="00BE67B1">
            <w:pPr>
              <w:spacing w:before="80" w:after="80"/>
              <w:jc w:val="center"/>
              <w:rPr>
                <w:rFonts w:ascii="Arial" w:hAnsi="Arial" w:cs="Arial"/>
              </w:rPr>
            </w:pPr>
            <w:r w:rsidRPr="0093545D">
              <w:rPr>
                <w:rFonts w:ascii="Arial" w:hAnsi="Arial" w:cs="Arial"/>
              </w:rPr>
              <w:t>Contratante (licenciamento)</w:t>
            </w:r>
          </w:p>
        </w:tc>
        <w:tc>
          <w:tcPr>
            <w:tcW w:w="3115" w:type="dxa"/>
            <w:vAlign w:val="center"/>
          </w:tcPr>
          <w:p w14:paraId="24FDEEA6" w14:textId="77777777" w:rsidR="0093545D" w:rsidRPr="0093545D" w:rsidRDefault="0093545D" w:rsidP="00BE67B1">
            <w:pPr>
              <w:spacing w:before="80" w:after="80"/>
              <w:jc w:val="center"/>
              <w:rPr>
                <w:rFonts w:ascii="Arial" w:hAnsi="Arial" w:cs="Arial"/>
              </w:rPr>
            </w:pPr>
            <w:r w:rsidRPr="0093545D">
              <w:rPr>
                <w:rFonts w:ascii="Arial" w:hAnsi="Arial" w:cs="Arial"/>
              </w:rPr>
              <w:t>Embargos e necessidade de regularização</w:t>
            </w:r>
          </w:p>
        </w:tc>
      </w:tr>
      <w:tr w:rsidR="0093545D" w:rsidRPr="0093545D" w14:paraId="1F2A82AA" w14:textId="77777777" w:rsidTr="00BE67B1">
        <w:trPr>
          <w:jc w:val="center"/>
        </w:trPr>
        <w:tc>
          <w:tcPr>
            <w:tcW w:w="3114" w:type="dxa"/>
            <w:vAlign w:val="center"/>
          </w:tcPr>
          <w:p w14:paraId="23B8B84F" w14:textId="77777777" w:rsidR="0093545D" w:rsidRPr="0093545D" w:rsidRDefault="0093545D" w:rsidP="00BE67B1">
            <w:pPr>
              <w:spacing w:before="80" w:after="80"/>
              <w:jc w:val="center"/>
              <w:rPr>
                <w:rFonts w:ascii="Arial" w:hAnsi="Arial" w:cs="Arial"/>
              </w:rPr>
            </w:pPr>
            <w:r w:rsidRPr="0093545D">
              <w:rPr>
                <w:rFonts w:ascii="Arial" w:hAnsi="Arial" w:cs="Arial"/>
              </w:rPr>
              <w:t>Deficiências no Projeto e Orçamento</w:t>
            </w:r>
          </w:p>
        </w:tc>
        <w:tc>
          <w:tcPr>
            <w:tcW w:w="3115" w:type="dxa"/>
            <w:vAlign w:val="center"/>
          </w:tcPr>
          <w:p w14:paraId="00838373" w14:textId="77777777" w:rsidR="0093545D" w:rsidRPr="0093545D" w:rsidRDefault="0093545D" w:rsidP="00BE67B1">
            <w:pPr>
              <w:spacing w:before="80" w:after="80"/>
              <w:jc w:val="center"/>
              <w:rPr>
                <w:rFonts w:ascii="Arial" w:hAnsi="Arial" w:cs="Arial"/>
              </w:rPr>
            </w:pPr>
            <w:r w:rsidRPr="0093545D">
              <w:rPr>
                <w:rFonts w:ascii="Arial" w:hAnsi="Arial" w:cs="Arial"/>
              </w:rPr>
              <w:t>Contratante (risco de projeto)</w:t>
            </w:r>
          </w:p>
        </w:tc>
        <w:tc>
          <w:tcPr>
            <w:tcW w:w="3115" w:type="dxa"/>
            <w:vAlign w:val="center"/>
          </w:tcPr>
          <w:p w14:paraId="50567099" w14:textId="77777777" w:rsidR="0093545D" w:rsidRPr="0093545D" w:rsidRDefault="0093545D" w:rsidP="00BE67B1">
            <w:pPr>
              <w:spacing w:before="80" w:after="80"/>
              <w:jc w:val="center"/>
              <w:rPr>
                <w:rFonts w:ascii="Arial" w:hAnsi="Arial" w:cs="Arial"/>
              </w:rPr>
            </w:pPr>
            <w:r w:rsidRPr="0093545D">
              <w:rPr>
                <w:rFonts w:ascii="Arial" w:hAnsi="Arial" w:cs="Arial"/>
              </w:rPr>
              <w:t>Necessidade de aditivos, revisão de valores e prazos</w:t>
            </w:r>
          </w:p>
        </w:tc>
      </w:tr>
      <w:tr w:rsidR="0093545D" w:rsidRPr="0093545D" w14:paraId="46666251" w14:textId="77777777" w:rsidTr="00BE67B1">
        <w:trPr>
          <w:jc w:val="center"/>
        </w:trPr>
        <w:tc>
          <w:tcPr>
            <w:tcW w:w="3114" w:type="dxa"/>
            <w:vAlign w:val="center"/>
          </w:tcPr>
          <w:p w14:paraId="3CE373F9" w14:textId="77777777" w:rsidR="0093545D" w:rsidRPr="0093545D" w:rsidRDefault="0093545D" w:rsidP="00BE67B1">
            <w:pPr>
              <w:spacing w:before="80" w:after="80"/>
              <w:jc w:val="center"/>
              <w:rPr>
                <w:rFonts w:ascii="Arial" w:hAnsi="Arial" w:cs="Arial"/>
              </w:rPr>
            </w:pPr>
            <w:r w:rsidRPr="0093545D">
              <w:rPr>
                <w:rFonts w:ascii="Arial" w:hAnsi="Arial" w:cs="Arial"/>
              </w:rPr>
              <w:t>Variação de Quantitativos</w:t>
            </w:r>
          </w:p>
        </w:tc>
        <w:tc>
          <w:tcPr>
            <w:tcW w:w="3115" w:type="dxa"/>
            <w:vAlign w:val="center"/>
          </w:tcPr>
          <w:p w14:paraId="7CE4E47B" w14:textId="77777777" w:rsidR="0093545D" w:rsidRPr="0093545D" w:rsidRDefault="0093545D" w:rsidP="00BE67B1">
            <w:pPr>
              <w:spacing w:before="80" w:after="80"/>
              <w:jc w:val="center"/>
              <w:rPr>
                <w:rFonts w:ascii="Arial" w:hAnsi="Arial" w:cs="Arial"/>
              </w:rPr>
            </w:pPr>
            <w:r w:rsidRPr="0093545D">
              <w:rPr>
                <w:rFonts w:ascii="Arial" w:hAnsi="Arial" w:cs="Arial"/>
              </w:rPr>
              <w:t>Compartilhado (álea ordinária)</w:t>
            </w:r>
          </w:p>
        </w:tc>
        <w:tc>
          <w:tcPr>
            <w:tcW w:w="3115" w:type="dxa"/>
            <w:vAlign w:val="center"/>
          </w:tcPr>
          <w:p w14:paraId="741E3865" w14:textId="77777777" w:rsidR="0093545D" w:rsidRPr="0093545D" w:rsidRDefault="0093545D" w:rsidP="00BE67B1">
            <w:pPr>
              <w:spacing w:before="80" w:after="80"/>
              <w:jc w:val="center"/>
              <w:rPr>
                <w:rFonts w:ascii="Arial" w:hAnsi="Arial" w:cs="Arial"/>
              </w:rPr>
            </w:pPr>
            <w:r w:rsidRPr="0093545D">
              <w:rPr>
                <w:rFonts w:ascii="Arial" w:hAnsi="Arial" w:cs="Arial"/>
              </w:rPr>
              <w:t>Reequilíbrio econômico-financeiro</w:t>
            </w:r>
          </w:p>
        </w:tc>
      </w:tr>
      <w:tr w:rsidR="0093545D" w:rsidRPr="0093545D" w14:paraId="21C925D4" w14:textId="77777777" w:rsidTr="00BE67B1">
        <w:trPr>
          <w:jc w:val="center"/>
        </w:trPr>
        <w:tc>
          <w:tcPr>
            <w:tcW w:w="3114" w:type="dxa"/>
            <w:vAlign w:val="center"/>
          </w:tcPr>
          <w:p w14:paraId="60D69F5B" w14:textId="77777777" w:rsidR="0093545D" w:rsidRPr="0093545D" w:rsidRDefault="0093545D" w:rsidP="00BE67B1">
            <w:pPr>
              <w:spacing w:before="80" w:after="80"/>
              <w:jc w:val="center"/>
              <w:rPr>
                <w:rFonts w:ascii="Arial" w:hAnsi="Arial" w:cs="Arial"/>
              </w:rPr>
            </w:pPr>
            <w:r w:rsidRPr="0093545D">
              <w:rPr>
                <w:rFonts w:ascii="Arial" w:hAnsi="Arial" w:cs="Arial"/>
              </w:rPr>
              <w:t>Erro de Execução ou Não Conformidade Técnica</w:t>
            </w:r>
          </w:p>
        </w:tc>
        <w:tc>
          <w:tcPr>
            <w:tcW w:w="3115" w:type="dxa"/>
            <w:vAlign w:val="center"/>
          </w:tcPr>
          <w:p w14:paraId="24AC4F69" w14:textId="77777777" w:rsidR="0093545D" w:rsidRPr="0093545D" w:rsidRDefault="0093545D" w:rsidP="00BE67B1">
            <w:pPr>
              <w:spacing w:before="80" w:after="80"/>
              <w:jc w:val="center"/>
              <w:rPr>
                <w:rFonts w:ascii="Arial" w:hAnsi="Arial" w:cs="Arial"/>
              </w:rPr>
            </w:pPr>
            <w:r w:rsidRPr="0093545D">
              <w:rPr>
                <w:rFonts w:ascii="Arial" w:hAnsi="Arial" w:cs="Arial"/>
              </w:rPr>
              <w:t>Contratada (risco de execução / qualidade)</w:t>
            </w:r>
          </w:p>
        </w:tc>
        <w:tc>
          <w:tcPr>
            <w:tcW w:w="3115" w:type="dxa"/>
            <w:vAlign w:val="center"/>
          </w:tcPr>
          <w:p w14:paraId="016F3176" w14:textId="77777777" w:rsidR="0093545D" w:rsidRPr="0093545D" w:rsidRDefault="0093545D" w:rsidP="00BE67B1">
            <w:pPr>
              <w:spacing w:before="80" w:after="80"/>
              <w:jc w:val="center"/>
              <w:rPr>
                <w:rFonts w:ascii="Arial" w:hAnsi="Arial" w:cs="Arial"/>
              </w:rPr>
            </w:pPr>
            <w:r w:rsidRPr="0093545D">
              <w:rPr>
                <w:rFonts w:ascii="Arial" w:hAnsi="Arial" w:cs="Arial"/>
              </w:rPr>
              <w:t>Retrabalho sem ônus à Administração</w:t>
            </w:r>
          </w:p>
        </w:tc>
      </w:tr>
      <w:tr w:rsidR="0093545D" w:rsidRPr="0093545D" w14:paraId="540C93F6" w14:textId="77777777" w:rsidTr="00BE67B1">
        <w:trPr>
          <w:jc w:val="center"/>
        </w:trPr>
        <w:tc>
          <w:tcPr>
            <w:tcW w:w="3114" w:type="dxa"/>
            <w:vAlign w:val="center"/>
          </w:tcPr>
          <w:p w14:paraId="3CBD0511" w14:textId="77777777" w:rsidR="0093545D" w:rsidRPr="0093545D" w:rsidRDefault="0093545D" w:rsidP="00BE67B1">
            <w:pPr>
              <w:spacing w:before="80" w:after="80"/>
              <w:jc w:val="center"/>
              <w:rPr>
                <w:rFonts w:ascii="Arial" w:hAnsi="Arial" w:cs="Arial"/>
              </w:rPr>
            </w:pPr>
            <w:r w:rsidRPr="0093545D">
              <w:rPr>
                <w:rFonts w:ascii="Arial" w:hAnsi="Arial" w:cs="Arial"/>
              </w:rPr>
              <w:t>Exigências Supervenientes</w:t>
            </w:r>
          </w:p>
        </w:tc>
        <w:tc>
          <w:tcPr>
            <w:tcW w:w="3115" w:type="dxa"/>
            <w:vAlign w:val="center"/>
          </w:tcPr>
          <w:p w14:paraId="3A78345B" w14:textId="77777777" w:rsidR="0093545D" w:rsidRPr="0093545D" w:rsidRDefault="0093545D" w:rsidP="00BE67B1">
            <w:pPr>
              <w:spacing w:before="80" w:after="80"/>
              <w:jc w:val="center"/>
              <w:rPr>
                <w:rFonts w:ascii="Arial" w:hAnsi="Arial" w:cs="Arial"/>
              </w:rPr>
            </w:pPr>
            <w:r w:rsidRPr="0093545D">
              <w:rPr>
                <w:rFonts w:ascii="Arial" w:hAnsi="Arial" w:cs="Arial"/>
              </w:rPr>
              <w:t>Contratante (fato da Administração)</w:t>
            </w:r>
          </w:p>
        </w:tc>
        <w:tc>
          <w:tcPr>
            <w:tcW w:w="3115" w:type="dxa"/>
            <w:vAlign w:val="center"/>
          </w:tcPr>
          <w:p w14:paraId="307D5AAE" w14:textId="77777777" w:rsidR="0093545D" w:rsidRPr="0093545D" w:rsidRDefault="0093545D" w:rsidP="00BE67B1">
            <w:pPr>
              <w:spacing w:before="80" w:after="80"/>
              <w:jc w:val="center"/>
              <w:rPr>
                <w:rFonts w:ascii="Arial" w:hAnsi="Arial" w:cs="Arial"/>
              </w:rPr>
            </w:pPr>
            <w:r w:rsidRPr="0093545D">
              <w:rPr>
                <w:rFonts w:ascii="Arial" w:hAnsi="Arial" w:cs="Arial"/>
              </w:rPr>
              <w:t>Adequações com possível reequilíbrio</w:t>
            </w:r>
          </w:p>
        </w:tc>
      </w:tr>
      <w:tr w:rsidR="0093545D" w:rsidRPr="0093545D" w14:paraId="1DC3EC2B" w14:textId="77777777" w:rsidTr="00BE67B1">
        <w:trPr>
          <w:jc w:val="center"/>
        </w:trPr>
        <w:tc>
          <w:tcPr>
            <w:tcW w:w="3114" w:type="dxa"/>
            <w:vAlign w:val="center"/>
          </w:tcPr>
          <w:p w14:paraId="01951A8A" w14:textId="77777777" w:rsidR="0093545D" w:rsidRPr="0093545D" w:rsidRDefault="0093545D" w:rsidP="00BE67B1">
            <w:pPr>
              <w:spacing w:before="80" w:after="80"/>
              <w:jc w:val="center"/>
              <w:rPr>
                <w:rFonts w:ascii="Arial" w:hAnsi="Arial" w:cs="Arial"/>
              </w:rPr>
            </w:pPr>
            <w:r w:rsidRPr="0093545D">
              <w:rPr>
                <w:rFonts w:ascii="Arial" w:hAnsi="Arial" w:cs="Arial"/>
              </w:rPr>
              <w:t>Desequilíbrio por Insumos</w:t>
            </w:r>
          </w:p>
        </w:tc>
        <w:tc>
          <w:tcPr>
            <w:tcW w:w="3115" w:type="dxa"/>
            <w:vAlign w:val="center"/>
          </w:tcPr>
          <w:p w14:paraId="5027CF43" w14:textId="77777777" w:rsidR="0093545D" w:rsidRPr="0093545D" w:rsidRDefault="0093545D" w:rsidP="00BE67B1">
            <w:pPr>
              <w:spacing w:before="80" w:after="80"/>
              <w:jc w:val="center"/>
              <w:rPr>
                <w:rFonts w:ascii="Arial" w:hAnsi="Arial" w:cs="Arial"/>
              </w:rPr>
            </w:pPr>
            <w:r w:rsidRPr="0093545D">
              <w:rPr>
                <w:rFonts w:ascii="Arial" w:hAnsi="Arial" w:cs="Arial"/>
              </w:rPr>
              <w:t>Contratada (álea ordinária</w:t>
            </w:r>
          </w:p>
        </w:tc>
        <w:tc>
          <w:tcPr>
            <w:tcW w:w="3115" w:type="dxa"/>
            <w:vAlign w:val="center"/>
          </w:tcPr>
          <w:p w14:paraId="224720D9" w14:textId="77777777" w:rsidR="0093545D" w:rsidRPr="0093545D" w:rsidRDefault="0093545D" w:rsidP="00BE67B1">
            <w:pPr>
              <w:spacing w:before="80" w:after="80"/>
              <w:jc w:val="center"/>
              <w:rPr>
                <w:rFonts w:ascii="Arial" w:hAnsi="Arial" w:cs="Arial"/>
              </w:rPr>
            </w:pPr>
            <w:r w:rsidRPr="0093545D">
              <w:rPr>
                <w:rFonts w:ascii="Arial" w:hAnsi="Arial" w:cs="Arial"/>
              </w:rPr>
              <w:t>Absorção do risco ou pedido de reequilíbrio (se cabível)</w:t>
            </w:r>
          </w:p>
        </w:tc>
      </w:tr>
      <w:tr w:rsidR="0093545D" w:rsidRPr="0093545D" w14:paraId="2F1EAF5E" w14:textId="77777777" w:rsidTr="00BE67B1">
        <w:trPr>
          <w:jc w:val="center"/>
        </w:trPr>
        <w:tc>
          <w:tcPr>
            <w:tcW w:w="3114" w:type="dxa"/>
            <w:vAlign w:val="center"/>
          </w:tcPr>
          <w:p w14:paraId="0047DE1B" w14:textId="77777777" w:rsidR="0093545D" w:rsidRPr="0093545D" w:rsidRDefault="0093545D" w:rsidP="00BE67B1">
            <w:pPr>
              <w:spacing w:before="80" w:after="80"/>
              <w:jc w:val="center"/>
              <w:rPr>
                <w:rFonts w:ascii="Arial" w:hAnsi="Arial" w:cs="Arial"/>
              </w:rPr>
            </w:pPr>
            <w:r w:rsidRPr="0093545D">
              <w:rPr>
                <w:rFonts w:ascii="Arial" w:hAnsi="Arial" w:cs="Arial"/>
              </w:rPr>
              <w:t>Impacto Tributário</w:t>
            </w:r>
          </w:p>
        </w:tc>
        <w:tc>
          <w:tcPr>
            <w:tcW w:w="3115" w:type="dxa"/>
            <w:vAlign w:val="center"/>
          </w:tcPr>
          <w:p w14:paraId="602052ED" w14:textId="77777777" w:rsidR="0093545D" w:rsidRPr="0093545D" w:rsidRDefault="0093545D" w:rsidP="00BE67B1">
            <w:pPr>
              <w:spacing w:before="80" w:after="80"/>
              <w:jc w:val="center"/>
              <w:rPr>
                <w:rFonts w:ascii="Arial" w:hAnsi="Arial" w:cs="Arial"/>
              </w:rPr>
            </w:pPr>
            <w:r w:rsidRPr="0093545D">
              <w:rPr>
                <w:rFonts w:ascii="Arial" w:hAnsi="Arial" w:cs="Arial"/>
              </w:rPr>
              <w:t>Contratante (álea extraordinária)</w:t>
            </w:r>
          </w:p>
        </w:tc>
        <w:tc>
          <w:tcPr>
            <w:tcW w:w="3115" w:type="dxa"/>
            <w:vAlign w:val="center"/>
          </w:tcPr>
          <w:p w14:paraId="531A32E0" w14:textId="77777777" w:rsidR="0093545D" w:rsidRPr="0093545D" w:rsidRDefault="0093545D" w:rsidP="00BE67B1">
            <w:pPr>
              <w:spacing w:before="80" w:after="80"/>
              <w:jc w:val="center"/>
              <w:rPr>
                <w:rFonts w:ascii="Arial" w:hAnsi="Arial" w:cs="Arial"/>
              </w:rPr>
            </w:pPr>
            <w:r w:rsidRPr="0093545D">
              <w:rPr>
                <w:rFonts w:ascii="Arial" w:hAnsi="Arial" w:cs="Arial"/>
              </w:rPr>
              <w:t>Revisão contratual para recomposição</w:t>
            </w:r>
          </w:p>
        </w:tc>
      </w:tr>
      <w:tr w:rsidR="0093545D" w:rsidRPr="0093545D" w14:paraId="59FADD61" w14:textId="77777777" w:rsidTr="00BE67B1">
        <w:trPr>
          <w:jc w:val="center"/>
        </w:trPr>
        <w:tc>
          <w:tcPr>
            <w:tcW w:w="3114" w:type="dxa"/>
            <w:vAlign w:val="center"/>
          </w:tcPr>
          <w:p w14:paraId="473A6384" w14:textId="77777777" w:rsidR="0093545D" w:rsidRPr="0093545D" w:rsidRDefault="0093545D" w:rsidP="00BE67B1">
            <w:pPr>
              <w:spacing w:before="80" w:after="80"/>
              <w:jc w:val="center"/>
              <w:rPr>
                <w:rFonts w:ascii="Arial" w:hAnsi="Arial" w:cs="Arial"/>
              </w:rPr>
            </w:pPr>
            <w:r w:rsidRPr="0093545D">
              <w:rPr>
                <w:rFonts w:ascii="Arial" w:hAnsi="Arial" w:cs="Arial"/>
              </w:rPr>
              <w:t>Preço Inexequível</w:t>
            </w:r>
          </w:p>
        </w:tc>
        <w:tc>
          <w:tcPr>
            <w:tcW w:w="3115" w:type="dxa"/>
            <w:vAlign w:val="center"/>
          </w:tcPr>
          <w:p w14:paraId="2608ABE7" w14:textId="77777777" w:rsidR="0093545D" w:rsidRPr="0093545D" w:rsidRDefault="0093545D" w:rsidP="00BE67B1">
            <w:pPr>
              <w:spacing w:before="80" w:after="80"/>
              <w:jc w:val="center"/>
              <w:rPr>
                <w:rFonts w:ascii="Arial" w:hAnsi="Arial" w:cs="Arial"/>
              </w:rPr>
            </w:pPr>
            <w:r w:rsidRPr="0093545D">
              <w:rPr>
                <w:rFonts w:ascii="Arial" w:hAnsi="Arial" w:cs="Arial"/>
              </w:rPr>
              <w:t>Contratada (risco da proposta)</w:t>
            </w:r>
          </w:p>
        </w:tc>
        <w:tc>
          <w:tcPr>
            <w:tcW w:w="3115" w:type="dxa"/>
            <w:vAlign w:val="center"/>
          </w:tcPr>
          <w:p w14:paraId="35B77471" w14:textId="77777777" w:rsidR="0093545D" w:rsidRPr="0093545D" w:rsidRDefault="0093545D" w:rsidP="00BE67B1">
            <w:pPr>
              <w:spacing w:before="80" w:after="80"/>
              <w:jc w:val="center"/>
              <w:rPr>
                <w:rFonts w:ascii="Arial" w:hAnsi="Arial" w:cs="Arial"/>
              </w:rPr>
            </w:pPr>
            <w:r w:rsidRPr="0093545D">
              <w:rPr>
                <w:rFonts w:ascii="Arial" w:hAnsi="Arial" w:cs="Arial"/>
              </w:rPr>
              <w:t>Risco de inadimplemento e sanções</w:t>
            </w:r>
          </w:p>
        </w:tc>
      </w:tr>
      <w:tr w:rsidR="0093545D" w:rsidRPr="0093545D" w14:paraId="1DF14B75" w14:textId="77777777" w:rsidTr="00BE67B1">
        <w:trPr>
          <w:jc w:val="center"/>
        </w:trPr>
        <w:tc>
          <w:tcPr>
            <w:tcW w:w="3114" w:type="dxa"/>
            <w:vAlign w:val="center"/>
          </w:tcPr>
          <w:p w14:paraId="080BB346" w14:textId="77777777" w:rsidR="0093545D" w:rsidRPr="0093545D" w:rsidRDefault="0093545D" w:rsidP="00BE67B1">
            <w:pPr>
              <w:spacing w:before="80" w:after="80"/>
              <w:jc w:val="center"/>
              <w:rPr>
                <w:rFonts w:ascii="Arial" w:hAnsi="Arial" w:cs="Arial"/>
              </w:rPr>
            </w:pPr>
            <w:r w:rsidRPr="0093545D">
              <w:rPr>
                <w:rFonts w:ascii="Arial" w:hAnsi="Arial" w:cs="Arial"/>
              </w:rPr>
              <w:t>Inadimplência da Contratante</w:t>
            </w:r>
          </w:p>
        </w:tc>
        <w:tc>
          <w:tcPr>
            <w:tcW w:w="3115" w:type="dxa"/>
            <w:vAlign w:val="center"/>
          </w:tcPr>
          <w:p w14:paraId="43E94086" w14:textId="77777777" w:rsidR="0093545D" w:rsidRPr="0093545D" w:rsidRDefault="0093545D" w:rsidP="00BE67B1">
            <w:pPr>
              <w:spacing w:before="80" w:after="80"/>
              <w:jc w:val="center"/>
              <w:rPr>
                <w:rFonts w:ascii="Arial" w:hAnsi="Arial" w:cs="Arial"/>
              </w:rPr>
            </w:pPr>
            <w:r w:rsidRPr="0093545D">
              <w:rPr>
                <w:rFonts w:ascii="Arial" w:hAnsi="Arial" w:cs="Arial"/>
              </w:rPr>
              <w:t>Contratante (risco financeiro público)</w:t>
            </w:r>
          </w:p>
        </w:tc>
        <w:tc>
          <w:tcPr>
            <w:tcW w:w="3115" w:type="dxa"/>
            <w:vAlign w:val="center"/>
          </w:tcPr>
          <w:p w14:paraId="665D2214" w14:textId="77777777" w:rsidR="0093545D" w:rsidRPr="0093545D" w:rsidRDefault="0093545D" w:rsidP="00BE67B1">
            <w:pPr>
              <w:spacing w:before="80" w:after="80"/>
              <w:jc w:val="center"/>
              <w:rPr>
                <w:rFonts w:ascii="Arial" w:hAnsi="Arial" w:cs="Arial"/>
              </w:rPr>
            </w:pPr>
            <w:r w:rsidRPr="0093545D">
              <w:rPr>
                <w:rFonts w:ascii="Arial" w:hAnsi="Arial" w:cs="Arial"/>
              </w:rPr>
              <w:t>Suspensão dos serviços ou reequilíbrio</w:t>
            </w:r>
          </w:p>
        </w:tc>
      </w:tr>
      <w:tr w:rsidR="0093545D" w:rsidRPr="0093545D" w14:paraId="00E04FAB" w14:textId="77777777" w:rsidTr="00BE67B1">
        <w:trPr>
          <w:jc w:val="center"/>
        </w:trPr>
        <w:tc>
          <w:tcPr>
            <w:tcW w:w="3114" w:type="dxa"/>
            <w:vAlign w:val="center"/>
          </w:tcPr>
          <w:p w14:paraId="4CE89A73" w14:textId="77777777" w:rsidR="0093545D" w:rsidRPr="0093545D" w:rsidRDefault="0093545D" w:rsidP="00BE67B1">
            <w:pPr>
              <w:spacing w:before="80" w:after="80"/>
              <w:jc w:val="center"/>
              <w:rPr>
                <w:rFonts w:ascii="Arial" w:hAnsi="Arial" w:cs="Arial"/>
              </w:rPr>
            </w:pPr>
            <w:r w:rsidRPr="0093545D">
              <w:rPr>
                <w:rFonts w:ascii="Arial" w:hAnsi="Arial" w:cs="Arial"/>
              </w:rPr>
              <w:t>Inadimplemento Trabalhista</w:t>
            </w:r>
          </w:p>
        </w:tc>
        <w:tc>
          <w:tcPr>
            <w:tcW w:w="3115" w:type="dxa"/>
            <w:vAlign w:val="center"/>
          </w:tcPr>
          <w:p w14:paraId="127A0A8B" w14:textId="77777777" w:rsidR="0093545D" w:rsidRPr="0093545D" w:rsidRDefault="0093545D" w:rsidP="00BE67B1">
            <w:pPr>
              <w:spacing w:before="80" w:after="80"/>
              <w:jc w:val="center"/>
              <w:rPr>
                <w:rFonts w:ascii="Arial" w:hAnsi="Arial" w:cs="Arial"/>
              </w:rPr>
            </w:pPr>
            <w:r w:rsidRPr="0093545D">
              <w:rPr>
                <w:rFonts w:ascii="Arial" w:hAnsi="Arial" w:cs="Arial"/>
              </w:rPr>
              <w:t>Contratada (encargos legais)</w:t>
            </w:r>
          </w:p>
        </w:tc>
        <w:tc>
          <w:tcPr>
            <w:tcW w:w="3115" w:type="dxa"/>
            <w:vAlign w:val="center"/>
          </w:tcPr>
          <w:p w14:paraId="6EF32506" w14:textId="77777777" w:rsidR="0093545D" w:rsidRPr="0093545D" w:rsidRDefault="0093545D" w:rsidP="00BE67B1">
            <w:pPr>
              <w:spacing w:before="80" w:after="80"/>
              <w:jc w:val="center"/>
              <w:rPr>
                <w:rFonts w:ascii="Arial" w:hAnsi="Arial" w:cs="Arial"/>
              </w:rPr>
            </w:pPr>
            <w:r w:rsidRPr="0093545D">
              <w:rPr>
                <w:rFonts w:ascii="Arial" w:hAnsi="Arial" w:cs="Arial"/>
              </w:rPr>
              <w:t>Retenção de pagamentos e responsabilização</w:t>
            </w:r>
          </w:p>
        </w:tc>
      </w:tr>
      <w:tr w:rsidR="0093545D" w:rsidRPr="0093545D" w14:paraId="3EE538EA" w14:textId="77777777" w:rsidTr="00BE67B1">
        <w:trPr>
          <w:jc w:val="center"/>
        </w:trPr>
        <w:tc>
          <w:tcPr>
            <w:tcW w:w="3114" w:type="dxa"/>
            <w:vAlign w:val="center"/>
          </w:tcPr>
          <w:p w14:paraId="385D0998" w14:textId="77777777" w:rsidR="0093545D" w:rsidRPr="0093545D" w:rsidRDefault="0093545D" w:rsidP="00BE67B1">
            <w:pPr>
              <w:spacing w:before="80" w:after="80"/>
              <w:jc w:val="center"/>
              <w:rPr>
                <w:rFonts w:ascii="Arial" w:hAnsi="Arial" w:cs="Arial"/>
              </w:rPr>
            </w:pPr>
            <w:r w:rsidRPr="0093545D">
              <w:rPr>
                <w:rFonts w:ascii="Arial" w:hAnsi="Arial" w:cs="Arial"/>
              </w:rPr>
              <w:t>Problemas com Mão de Obra</w:t>
            </w:r>
          </w:p>
        </w:tc>
        <w:tc>
          <w:tcPr>
            <w:tcW w:w="3115" w:type="dxa"/>
            <w:vAlign w:val="center"/>
          </w:tcPr>
          <w:p w14:paraId="6445E815" w14:textId="77777777" w:rsidR="0093545D" w:rsidRPr="0093545D" w:rsidRDefault="0093545D" w:rsidP="00BE67B1">
            <w:pPr>
              <w:spacing w:before="80" w:after="80"/>
              <w:jc w:val="center"/>
              <w:rPr>
                <w:rFonts w:ascii="Arial" w:hAnsi="Arial" w:cs="Arial"/>
              </w:rPr>
            </w:pPr>
            <w:r w:rsidRPr="0093545D">
              <w:rPr>
                <w:rFonts w:ascii="Arial" w:hAnsi="Arial" w:cs="Arial"/>
              </w:rPr>
              <w:t>Contratada (gestão operacional)</w:t>
            </w:r>
          </w:p>
        </w:tc>
        <w:tc>
          <w:tcPr>
            <w:tcW w:w="3115" w:type="dxa"/>
            <w:vAlign w:val="center"/>
          </w:tcPr>
          <w:p w14:paraId="68E54717" w14:textId="77777777" w:rsidR="0093545D" w:rsidRPr="0093545D" w:rsidRDefault="0093545D" w:rsidP="00BE67B1">
            <w:pPr>
              <w:spacing w:before="80" w:after="80"/>
              <w:jc w:val="center"/>
              <w:rPr>
                <w:rFonts w:ascii="Arial" w:hAnsi="Arial" w:cs="Arial"/>
              </w:rPr>
            </w:pPr>
            <w:r w:rsidRPr="0093545D">
              <w:rPr>
                <w:rFonts w:ascii="Arial" w:hAnsi="Arial" w:cs="Arial"/>
              </w:rPr>
              <w:t>Queda de produtividade e substituição de equipe</w:t>
            </w:r>
          </w:p>
        </w:tc>
      </w:tr>
      <w:tr w:rsidR="0093545D" w:rsidRPr="0093545D" w14:paraId="7BAED082" w14:textId="77777777" w:rsidTr="00BE67B1">
        <w:trPr>
          <w:jc w:val="center"/>
        </w:trPr>
        <w:tc>
          <w:tcPr>
            <w:tcW w:w="3114" w:type="dxa"/>
            <w:vAlign w:val="center"/>
          </w:tcPr>
          <w:p w14:paraId="7AC530A3" w14:textId="77777777" w:rsidR="0093545D" w:rsidRPr="0093545D" w:rsidRDefault="0093545D" w:rsidP="00BE67B1">
            <w:pPr>
              <w:spacing w:before="80" w:after="80"/>
              <w:jc w:val="center"/>
              <w:rPr>
                <w:rFonts w:ascii="Arial" w:hAnsi="Arial" w:cs="Arial"/>
              </w:rPr>
            </w:pPr>
            <w:r w:rsidRPr="0093545D">
              <w:rPr>
                <w:rFonts w:ascii="Arial" w:hAnsi="Arial" w:cs="Arial"/>
              </w:rPr>
              <w:t>Acidentes de Trabalho</w:t>
            </w:r>
          </w:p>
        </w:tc>
        <w:tc>
          <w:tcPr>
            <w:tcW w:w="3115" w:type="dxa"/>
            <w:vAlign w:val="center"/>
          </w:tcPr>
          <w:p w14:paraId="79E7CFED" w14:textId="77777777" w:rsidR="0093545D" w:rsidRPr="0093545D" w:rsidRDefault="0093545D" w:rsidP="00BE67B1">
            <w:pPr>
              <w:spacing w:before="80" w:after="80"/>
              <w:jc w:val="center"/>
              <w:rPr>
                <w:rFonts w:ascii="Arial" w:hAnsi="Arial" w:cs="Arial"/>
              </w:rPr>
            </w:pPr>
            <w:r w:rsidRPr="0093545D">
              <w:rPr>
                <w:rFonts w:ascii="Arial" w:hAnsi="Arial" w:cs="Arial"/>
              </w:rPr>
              <w:t>Contratada (segurança do trabalho)</w:t>
            </w:r>
          </w:p>
        </w:tc>
        <w:tc>
          <w:tcPr>
            <w:tcW w:w="3115" w:type="dxa"/>
            <w:vAlign w:val="center"/>
          </w:tcPr>
          <w:p w14:paraId="4D20BAE5" w14:textId="77777777" w:rsidR="0093545D" w:rsidRPr="0093545D" w:rsidRDefault="0093545D" w:rsidP="00BE67B1">
            <w:pPr>
              <w:spacing w:before="80" w:after="80"/>
              <w:jc w:val="center"/>
              <w:rPr>
                <w:rFonts w:ascii="Arial" w:hAnsi="Arial" w:cs="Arial"/>
              </w:rPr>
            </w:pPr>
            <w:r w:rsidRPr="0093545D">
              <w:rPr>
                <w:rFonts w:ascii="Arial" w:hAnsi="Arial" w:cs="Arial"/>
              </w:rPr>
              <w:t>Responsabilização civil e paralisações</w:t>
            </w:r>
          </w:p>
        </w:tc>
      </w:tr>
      <w:tr w:rsidR="0093545D" w:rsidRPr="0093545D" w14:paraId="64F549D1" w14:textId="77777777" w:rsidTr="00BE67B1">
        <w:trPr>
          <w:jc w:val="center"/>
        </w:trPr>
        <w:tc>
          <w:tcPr>
            <w:tcW w:w="3114" w:type="dxa"/>
            <w:vAlign w:val="center"/>
          </w:tcPr>
          <w:p w14:paraId="7C820BF3" w14:textId="77777777" w:rsidR="0093545D" w:rsidRPr="0093545D" w:rsidRDefault="0093545D" w:rsidP="00BE67B1">
            <w:pPr>
              <w:spacing w:before="80" w:after="80"/>
              <w:jc w:val="center"/>
              <w:rPr>
                <w:rFonts w:ascii="Arial" w:hAnsi="Arial" w:cs="Arial"/>
              </w:rPr>
            </w:pPr>
            <w:r w:rsidRPr="0093545D">
              <w:rPr>
                <w:rFonts w:ascii="Arial" w:hAnsi="Arial" w:cs="Arial"/>
              </w:rPr>
              <w:t>Gestão Irregular de Resíduos</w:t>
            </w:r>
          </w:p>
        </w:tc>
        <w:tc>
          <w:tcPr>
            <w:tcW w:w="3115" w:type="dxa"/>
            <w:vAlign w:val="center"/>
          </w:tcPr>
          <w:p w14:paraId="24116BE1" w14:textId="77777777" w:rsidR="0093545D" w:rsidRPr="0093545D" w:rsidRDefault="0093545D" w:rsidP="00BE67B1">
            <w:pPr>
              <w:spacing w:before="80" w:after="80"/>
              <w:jc w:val="center"/>
              <w:rPr>
                <w:rFonts w:ascii="Arial" w:hAnsi="Arial" w:cs="Arial"/>
              </w:rPr>
            </w:pPr>
            <w:r w:rsidRPr="0093545D">
              <w:rPr>
                <w:rFonts w:ascii="Arial" w:hAnsi="Arial" w:cs="Arial"/>
              </w:rPr>
              <w:t>Contratada (responsabilidade ambiental)</w:t>
            </w:r>
          </w:p>
        </w:tc>
        <w:tc>
          <w:tcPr>
            <w:tcW w:w="3115" w:type="dxa"/>
            <w:vAlign w:val="center"/>
          </w:tcPr>
          <w:p w14:paraId="4B64614B" w14:textId="77777777" w:rsidR="0093545D" w:rsidRPr="0093545D" w:rsidRDefault="0093545D" w:rsidP="00BE67B1">
            <w:pPr>
              <w:spacing w:before="80" w:after="80"/>
              <w:jc w:val="center"/>
              <w:rPr>
                <w:rFonts w:ascii="Arial" w:hAnsi="Arial" w:cs="Arial"/>
              </w:rPr>
            </w:pPr>
            <w:r w:rsidRPr="0093545D">
              <w:rPr>
                <w:rFonts w:ascii="Arial" w:hAnsi="Arial" w:cs="Arial"/>
              </w:rPr>
              <w:t>Aplicação de multas e sanções</w:t>
            </w:r>
          </w:p>
        </w:tc>
      </w:tr>
      <w:tr w:rsidR="0093545D" w:rsidRPr="0093545D" w14:paraId="531F8D1B" w14:textId="77777777" w:rsidTr="00BE67B1">
        <w:trPr>
          <w:jc w:val="center"/>
        </w:trPr>
        <w:tc>
          <w:tcPr>
            <w:tcW w:w="3114" w:type="dxa"/>
            <w:vAlign w:val="center"/>
          </w:tcPr>
          <w:p w14:paraId="311DD362" w14:textId="77777777" w:rsidR="0093545D" w:rsidRPr="0093545D" w:rsidRDefault="0093545D" w:rsidP="00BE67B1">
            <w:pPr>
              <w:spacing w:before="80" w:after="80"/>
              <w:jc w:val="center"/>
              <w:rPr>
                <w:rFonts w:ascii="Arial" w:hAnsi="Arial" w:cs="Arial"/>
              </w:rPr>
            </w:pPr>
            <w:r w:rsidRPr="0093545D">
              <w:rPr>
                <w:rFonts w:ascii="Arial" w:hAnsi="Arial" w:cs="Arial"/>
              </w:rPr>
              <w:t>Roubos e Furtos</w:t>
            </w:r>
          </w:p>
        </w:tc>
        <w:tc>
          <w:tcPr>
            <w:tcW w:w="3115" w:type="dxa"/>
            <w:vAlign w:val="center"/>
          </w:tcPr>
          <w:p w14:paraId="60432520" w14:textId="77777777" w:rsidR="0093545D" w:rsidRPr="0093545D" w:rsidRDefault="0093545D" w:rsidP="00BE67B1">
            <w:pPr>
              <w:spacing w:before="80" w:after="80"/>
              <w:jc w:val="center"/>
              <w:rPr>
                <w:rFonts w:ascii="Arial" w:hAnsi="Arial" w:cs="Arial"/>
              </w:rPr>
            </w:pPr>
            <w:r w:rsidRPr="0093545D">
              <w:rPr>
                <w:rFonts w:ascii="Arial" w:hAnsi="Arial" w:cs="Arial"/>
              </w:rPr>
              <w:t>Contratada (risco patrimonial)</w:t>
            </w:r>
          </w:p>
        </w:tc>
        <w:tc>
          <w:tcPr>
            <w:tcW w:w="3115" w:type="dxa"/>
            <w:vAlign w:val="center"/>
          </w:tcPr>
          <w:p w14:paraId="0AF42441" w14:textId="77777777" w:rsidR="0093545D" w:rsidRPr="0093545D" w:rsidRDefault="0093545D" w:rsidP="00BE67B1">
            <w:pPr>
              <w:spacing w:before="80" w:after="80"/>
              <w:jc w:val="center"/>
              <w:rPr>
                <w:rFonts w:ascii="Arial" w:hAnsi="Arial" w:cs="Arial"/>
              </w:rPr>
            </w:pPr>
            <w:r w:rsidRPr="0093545D">
              <w:rPr>
                <w:rFonts w:ascii="Arial" w:hAnsi="Arial" w:cs="Arial"/>
              </w:rPr>
              <w:t>Prejuízos financeiros à contratada</w:t>
            </w:r>
          </w:p>
        </w:tc>
      </w:tr>
      <w:tr w:rsidR="0093545D" w:rsidRPr="0093545D" w14:paraId="47363BF5" w14:textId="77777777" w:rsidTr="00BE67B1">
        <w:trPr>
          <w:jc w:val="center"/>
        </w:trPr>
        <w:tc>
          <w:tcPr>
            <w:tcW w:w="3114" w:type="dxa"/>
            <w:vAlign w:val="center"/>
          </w:tcPr>
          <w:p w14:paraId="7C752730" w14:textId="77777777" w:rsidR="0093545D" w:rsidRPr="0093545D" w:rsidRDefault="0093545D" w:rsidP="00BE67B1">
            <w:pPr>
              <w:spacing w:before="80" w:after="80"/>
              <w:jc w:val="center"/>
              <w:rPr>
                <w:rFonts w:ascii="Arial" w:hAnsi="Arial" w:cs="Arial"/>
              </w:rPr>
            </w:pPr>
            <w:r w:rsidRPr="0093545D">
              <w:rPr>
                <w:rFonts w:ascii="Arial" w:hAnsi="Arial" w:cs="Arial"/>
              </w:rPr>
              <w:lastRenderedPageBreak/>
              <w:t>Eventos Climáticos</w:t>
            </w:r>
          </w:p>
        </w:tc>
        <w:tc>
          <w:tcPr>
            <w:tcW w:w="3115" w:type="dxa"/>
            <w:vAlign w:val="center"/>
          </w:tcPr>
          <w:p w14:paraId="356D493C" w14:textId="77777777" w:rsidR="0093545D" w:rsidRPr="0093545D" w:rsidRDefault="0093545D" w:rsidP="00BE67B1">
            <w:pPr>
              <w:spacing w:before="80" w:after="80"/>
              <w:jc w:val="center"/>
              <w:rPr>
                <w:rFonts w:ascii="Arial" w:hAnsi="Arial" w:cs="Arial"/>
              </w:rPr>
            </w:pPr>
            <w:r w:rsidRPr="0093545D">
              <w:rPr>
                <w:rFonts w:ascii="Arial" w:hAnsi="Arial" w:cs="Arial"/>
              </w:rPr>
              <w:t>Compartilhado (força maior)</w:t>
            </w:r>
          </w:p>
        </w:tc>
        <w:tc>
          <w:tcPr>
            <w:tcW w:w="3115" w:type="dxa"/>
            <w:vAlign w:val="center"/>
          </w:tcPr>
          <w:p w14:paraId="3C9F52BF" w14:textId="77777777" w:rsidR="0093545D" w:rsidRPr="0093545D" w:rsidRDefault="0093545D" w:rsidP="00BE67B1">
            <w:pPr>
              <w:spacing w:before="80" w:after="80"/>
              <w:jc w:val="center"/>
              <w:rPr>
                <w:rFonts w:ascii="Arial" w:hAnsi="Arial" w:cs="Arial"/>
              </w:rPr>
            </w:pPr>
            <w:r w:rsidRPr="0093545D">
              <w:rPr>
                <w:rFonts w:ascii="Arial" w:hAnsi="Arial" w:cs="Arial"/>
              </w:rPr>
              <w:t>Prorrogação de prazos</w:t>
            </w:r>
          </w:p>
        </w:tc>
      </w:tr>
      <w:tr w:rsidR="0093545D" w:rsidRPr="0093545D" w14:paraId="09FBEC43" w14:textId="77777777" w:rsidTr="00BE67B1">
        <w:trPr>
          <w:jc w:val="center"/>
        </w:trPr>
        <w:tc>
          <w:tcPr>
            <w:tcW w:w="3114" w:type="dxa"/>
            <w:vAlign w:val="center"/>
          </w:tcPr>
          <w:p w14:paraId="06A7064A" w14:textId="77777777" w:rsidR="0093545D" w:rsidRPr="0093545D" w:rsidRDefault="0093545D" w:rsidP="00BE67B1">
            <w:pPr>
              <w:spacing w:before="80" w:after="80"/>
              <w:jc w:val="center"/>
              <w:rPr>
                <w:rFonts w:ascii="Arial" w:hAnsi="Arial" w:cs="Arial"/>
              </w:rPr>
            </w:pPr>
            <w:r w:rsidRPr="0093545D">
              <w:rPr>
                <w:rFonts w:ascii="Arial" w:hAnsi="Arial" w:cs="Arial"/>
              </w:rPr>
              <w:t>Danos por Eventos Naturais</w:t>
            </w:r>
          </w:p>
        </w:tc>
        <w:tc>
          <w:tcPr>
            <w:tcW w:w="3115" w:type="dxa"/>
            <w:vAlign w:val="center"/>
          </w:tcPr>
          <w:p w14:paraId="50A90805" w14:textId="77777777" w:rsidR="0093545D" w:rsidRPr="0093545D" w:rsidRDefault="0093545D" w:rsidP="00BE67B1">
            <w:pPr>
              <w:spacing w:before="80" w:after="80"/>
              <w:jc w:val="center"/>
              <w:rPr>
                <w:rFonts w:ascii="Arial" w:hAnsi="Arial" w:cs="Arial"/>
              </w:rPr>
            </w:pPr>
            <w:r w:rsidRPr="0093545D">
              <w:rPr>
                <w:rFonts w:ascii="Arial" w:hAnsi="Arial" w:cs="Arial"/>
              </w:rPr>
              <w:t>Compartilhado (força maior)</w:t>
            </w:r>
          </w:p>
        </w:tc>
        <w:tc>
          <w:tcPr>
            <w:tcW w:w="3115" w:type="dxa"/>
            <w:vAlign w:val="center"/>
          </w:tcPr>
          <w:p w14:paraId="7FA57810" w14:textId="77777777" w:rsidR="0093545D" w:rsidRPr="0093545D" w:rsidRDefault="0093545D" w:rsidP="00BE67B1">
            <w:pPr>
              <w:spacing w:before="80" w:after="80"/>
              <w:jc w:val="center"/>
              <w:rPr>
                <w:rFonts w:ascii="Arial" w:hAnsi="Arial" w:cs="Arial"/>
              </w:rPr>
            </w:pPr>
            <w:r w:rsidRPr="0093545D">
              <w:rPr>
                <w:rFonts w:ascii="Arial" w:hAnsi="Arial" w:cs="Arial"/>
              </w:rPr>
              <w:t>Acionamento de seguros e recomposição</w:t>
            </w:r>
          </w:p>
        </w:tc>
      </w:tr>
      <w:tr w:rsidR="0093545D" w:rsidRPr="0093545D" w14:paraId="307389EB" w14:textId="77777777" w:rsidTr="00BE67B1">
        <w:trPr>
          <w:jc w:val="center"/>
        </w:trPr>
        <w:tc>
          <w:tcPr>
            <w:tcW w:w="3114" w:type="dxa"/>
            <w:vAlign w:val="center"/>
          </w:tcPr>
          <w:p w14:paraId="20A36FED" w14:textId="77777777" w:rsidR="0093545D" w:rsidRPr="0093545D" w:rsidRDefault="0093545D" w:rsidP="00BE67B1">
            <w:pPr>
              <w:spacing w:before="80" w:after="80"/>
              <w:jc w:val="center"/>
              <w:rPr>
                <w:rFonts w:ascii="Arial" w:hAnsi="Arial" w:cs="Arial"/>
              </w:rPr>
            </w:pPr>
            <w:r w:rsidRPr="0093545D">
              <w:rPr>
                <w:rFonts w:ascii="Arial" w:hAnsi="Arial" w:cs="Arial"/>
              </w:rPr>
              <w:t>Atraso na Execução</w:t>
            </w:r>
          </w:p>
        </w:tc>
        <w:tc>
          <w:tcPr>
            <w:tcW w:w="3115" w:type="dxa"/>
            <w:vAlign w:val="center"/>
          </w:tcPr>
          <w:p w14:paraId="3909A9AB" w14:textId="77777777" w:rsidR="0093545D" w:rsidRPr="0093545D" w:rsidRDefault="0093545D" w:rsidP="00BE67B1">
            <w:pPr>
              <w:spacing w:before="80" w:after="80"/>
              <w:jc w:val="center"/>
              <w:rPr>
                <w:rFonts w:ascii="Arial" w:hAnsi="Arial" w:cs="Arial"/>
              </w:rPr>
            </w:pPr>
            <w:r w:rsidRPr="0093545D">
              <w:rPr>
                <w:rFonts w:ascii="Arial" w:hAnsi="Arial" w:cs="Arial"/>
              </w:rPr>
              <w:t>Contratada (gestão do cronograma)</w:t>
            </w:r>
          </w:p>
        </w:tc>
        <w:tc>
          <w:tcPr>
            <w:tcW w:w="3115" w:type="dxa"/>
            <w:vAlign w:val="center"/>
          </w:tcPr>
          <w:p w14:paraId="42BEE567" w14:textId="77777777" w:rsidR="0093545D" w:rsidRPr="0093545D" w:rsidRDefault="0093545D" w:rsidP="00BE67B1">
            <w:pPr>
              <w:spacing w:before="80" w:after="80"/>
              <w:jc w:val="center"/>
              <w:rPr>
                <w:rFonts w:ascii="Arial" w:hAnsi="Arial" w:cs="Arial"/>
              </w:rPr>
            </w:pPr>
            <w:r w:rsidRPr="0093545D">
              <w:rPr>
                <w:rFonts w:ascii="Arial" w:hAnsi="Arial" w:cs="Arial"/>
              </w:rPr>
              <w:t>Aplicação de penalidades e multas</w:t>
            </w:r>
          </w:p>
        </w:tc>
      </w:tr>
      <w:tr w:rsidR="0093545D" w:rsidRPr="0093545D" w14:paraId="275B80B4" w14:textId="77777777" w:rsidTr="00BE67B1">
        <w:trPr>
          <w:jc w:val="center"/>
        </w:trPr>
        <w:tc>
          <w:tcPr>
            <w:tcW w:w="3114" w:type="dxa"/>
            <w:vAlign w:val="center"/>
          </w:tcPr>
          <w:p w14:paraId="5B7ECC9E" w14:textId="77777777" w:rsidR="0093545D" w:rsidRPr="0093545D" w:rsidRDefault="0093545D" w:rsidP="00BE67B1">
            <w:pPr>
              <w:spacing w:before="80" w:after="80"/>
              <w:jc w:val="center"/>
              <w:rPr>
                <w:rFonts w:ascii="Arial" w:hAnsi="Arial" w:cs="Arial"/>
              </w:rPr>
            </w:pPr>
            <w:r w:rsidRPr="0093545D">
              <w:rPr>
                <w:rFonts w:ascii="Arial" w:hAnsi="Arial" w:cs="Arial"/>
              </w:rPr>
              <w:t>Inexecução Contratual</w:t>
            </w:r>
          </w:p>
        </w:tc>
        <w:tc>
          <w:tcPr>
            <w:tcW w:w="3115" w:type="dxa"/>
            <w:vAlign w:val="center"/>
          </w:tcPr>
          <w:p w14:paraId="2A7CB7D8" w14:textId="77777777" w:rsidR="0093545D" w:rsidRPr="0093545D" w:rsidRDefault="0093545D" w:rsidP="00BE67B1">
            <w:pPr>
              <w:spacing w:before="80" w:after="80"/>
              <w:jc w:val="center"/>
              <w:rPr>
                <w:rFonts w:ascii="Arial" w:hAnsi="Arial" w:cs="Arial"/>
              </w:rPr>
            </w:pPr>
            <w:r w:rsidRPr="0093545D">
              <w:rPr>
                <w:rFonts w:ascii="Arial" w:hAnsi="Arial" w:cs="Arial"/>
              </w:rPr>
              <w:t>Contratada (inadimplemento)</w:t>
            </w:r>
          </w:p>
        </w:tc>
        <w:tc>
          <w:tcPr>
            <w:tcW w:w="3115" w:type="dxa"/>
            <w:vAlign w:val="center"/>
          </w:tcPr>
          <w:p w14:paraId="0DA5A945" w14:textId="77777777" w:rsidR="0093545D" w:rsidRPr="0093545D" w:rsidRDefault="0093545D" w:rsidP="00BE67B1">
            <w:pPr>
              <w:spacing w:before="80" w:after="80"/>
              <w:jc w:val="center"/>
              <w:rPr>
                <w:rFonts w:ascii="Arial" w:hAnsi="Arial" w:cs="Arial"/>
              </w:rPr>
            </w:pPr>
            <w:r w:rsidRPr="0093545D">
              <w:rPr>
                <w:rFonts w:ascii="Arial" w:hAnsi="Arial" w:cs="Arial"/>
              </w:rPr>
              <w:t>Rescisão contratual e execução de garantias</w:t>
            </w:r>
          </w:p>
        </w:tc>
      </w:tr>
      <w:tr w:rsidR="0093545D" w:rsidRPr="0093545D" w14:paraId="38A1B36C" w14:textId="77777777" w:rsidTr="00BE67B1">
        <w:trPr>
          <w:jc w:val="center"/>
        </w:trPr>
        <w:tc>
          <w:tcPr>
            <w:tcW w:w="3114" w:type="dxa"/>
            <w:vAlign w:val="center"/>
          </w:tcPr>
          <w:p w14:paraId="7C653B8D" w14:textId="77777777" w:rsidR="0093545D" w:rsidRPr="0093545D" w:rsidRDefault="0093545D" w:rsidP="00BE67B1">
            <w:pPr>
              <w:spacing w:before="80" w:after="80"/>
              <w:jc w:val="center"/>
              <w:rPr>
                <w:rFonts w:ascii="Arial" w:hAnsi="Arial" w:cs="Arial"/>
              </w:rPr>
            </w:pPr>
            <w:r w:rsidRPr="0093545D">
              <w:rPr>
                <w:rFonts w:ascii="Arial" w:hAnsi="Arial" w:cs="Arial"/>
              </w:rPr>
              <w:t>Rescisão por Culpa da Contratada</w:t>
            </w:r>
          </w:p>
        </w:tc>
        <w:tc>
          <w:tcPr>
            <w:tcW w:w="3115" w:type="dxa"/>
            <w:vAlign w:val="center"/>
          </w:tcPr>
          <w:p w14:paraId="52AA78F9" w14:textId="77777777" w:rsidR="0093545D" w:rsidRPr="0093545D" w:rsidRDefault="0093545D" w:rsidP="00BE67B1">
            <w:pPr>
              <w:spacing w:before="80" w:after="80"/>
              <w:jc w:val="center"/>
              <w:rPr>
                <w:rFonts w:ascii="Arial" w:hAnsi="Arial" w:cs="Arial"/>
              </w:rPr>
            </w:pPr>
            <w:r w:rsidRPr="0093545D">
              <w:rPr>
                <w:rFonts w:ascii="Arial" w:hAnsi="Arial" w:cs="Arial"/>
              </w:rPr>
              <w:t>Contratada (inadimplemento grave)</w:t>
            </w:r>
          </w:p>
        </w:tc>
        <w:tc>
          <w:tcPr>
            <w:tcW w:w="3115" w:type="dxa"/>
            <w:vAlign w:val="center"/>
          </w:tcPr>
          <w:p w14:paraId="70EFBFE5" w14:textId="77777777" w:rsidR="0093545D" w:rsidRPr="0093545D" w:rsidRDefault="0093545D" w:rsidP="00BE67B1">
            <w:pPr>
              <w:spacing w:before="80" w:after="80"/>
              <w:jc w:val="center"/>
              <w:rPr>
                <w:rFonts w:ascii="Arial" w:hAnsi="Arial" w:cs="Arial"/>
              </w:rPr>
            </w:pPr>
            <w:r w:rsidRPr="0093545D">
              <w:rPr>
                <w:rFonts w:ascii="Arial" w:hAnsi="Arial" w:cs="Arial"/>
              </w:rPr>
              <w:t>Aplicação de sanções administrativas</w:t>
            </w:r>
          </w:p>
        </w:tc>
      </w:tr>
    </w:tbl>
    <w:p w14:paraId="4E87B19D" w14:textId="7E04854E" w:rsidR="005C46A2" w:rsidRDefault="002964B8" w:rsidP="00B77CAD">
      <w:pPr>
        <w:tabs>
          <w:tab w:val="left" w:pos="3118"/>
        </w:tabs>
        <w:spacing w:before="224"/>
        <w:jc w:val="both"/>
        <w:rPr>
          <w:rFonts w:ascii="Arial" w:hAnsi="Arial"/>
          <w:b/>
          <w:bCs/>
        </w:rPr>
      </w:pPr>
      <w:r w:rsidRPr="00E0641D">
        <w:rPr>
          <w:rFonts w:ascii="Arial" w:hAnsi="Arial"/>
          <w:b/>
          <w:bCs/>
        </w:rPr>
        <w:tab/>
      </w:r>
    </w:p>
    <w:bookmarkEnd w:id="70"/>
    <w:p w14:paraId="0374D87F" w14:textId="564AFE13" w:rsidR="00242089" w:rsidRDefault="009A558D" w:rsidP="00C77BF0">
      <w:pPr>
        <w:pStyle w:val="Ttulo2"/>
        <w:keepNext w:val="0"/>
        <w:tabs>
          <w:tab w:val="left" w:pos="0"/>
        </w:tabs>
        <w:suppressAutoHyphens/>
        <w:spacing w:before="12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2C6B40D4" w14:textId="77777777" w:rsidR="00BC6091" w:rsidRDefault="00BC6091" w:rsidP="00BC6091"/>
    <w:p w14:paraId="250EDF49" w14:textId="47F93F7F" w:rsidR="005A4400" w:rsidRPr="005A4400" w:rsidRDefault="005A4400" w:rsidP="005A4400">
      <w:pPr>
        <w:pStyle w:val="Expandido"/>
        <w:ind w:left="0"/>
        <w:rPr>
          <w:rFonts w:ascii="Arial" w:hAnsi="Arial" w:cs="Arial"/>
          <w:color w:val="auto"/>
          <w:sz w:val="24"/>
        </w:rPr>
      </w:pPr>
      <w:bookmarkStart w:id="71" w:name="_Hlk227571635"/>
      <w:bookmarkStart w:id="72" w:name="_Hlk114392610"/>
      <w:bookmarkStart w:id="73" w:name="_Hlk212890859"/>
      <w:r>
        <w:rPr>
          <w:rFonts w:ascii="Arial" w:hAnsi="Arial" w:cs="Arial"/>
          <w:color w:val="auto"/>
          <w:sz w:val="24"/>
        </w:rPr>
        <w:t xml:space="preserve">4.1. </w:t>
      </w:r>
      <w:r w:rsidRPr="005A4400">
        <w:rPr>
          <w:rFonts w:ascii="Arial" w:hAnsi="Arial" w:cs="Arial"/>
          <w:color w:val="auto"/>
          <w:sz w:val="24"/>
        </w:rPr>
        <w:t>É permitido a subcontratação de até 50% (cinquenta por cento) do quantitativo do objeto do contrato, sem prejuízo da responsabilidade do contratado pela entrega do objeto como um todo, podendo ser adotado outro limite, desde que devidamente justificado e aprovada pela secretaria demandante. Artigo 164 do Decreto 8109/2023.</w:t>
      </w:r>
    </w:p>
    <w:p w14:paraId="4698C438" w14:textId="77777777" w:rsidR="005A4400" w:rsidRPr="005A4400" w:rsidRDefault="005A4400" w:rsidP="005A4400">
      <w:pPr>
        <w:pStyle w:val="Expandido"/>
        <w:rPr>
          <w:rFonts w:ascii="Arial" w:hAnsi="Arial" w:cs="Arial"/>
          <w:color w:val="auto"/>
          <w:sz w:val="24"/>
        </w:rPr>
      </w:pPr>
    </w:p>
    <w:p w14:paraId="09803F73" w14:textId="5C3DA5BB" w:rsidR="005A4400" w:rsidRPr="005A4400" w:rsidRDefault="005A4400" w:rsidP="005A4400">
      <w:pPr>
        <w:pStyle w:val="Expandido"/>
        <w:ind w:left="0"/>
        <w:rPr>
          <w:rFonts w:ascii="Arial" w:hAnsi="Arial" w:cs="Arial"/>
          <w:color w:val="auto"/>
          <w:sz w:val="24"/>
        </w:rPr>
      </w:pPr>
      <w:r>
        <w:rPr>
          <w:rFonts w:ascii="Arial" w:hAnsi="Arial" w:cs="Arial"/>
          <w:color w:val="auto"/>
          <w:sz w:val="24"/>
        </w:rPr>
        <w:t xml:space="preserve">4.1.1. </w:t>
      </w:r>
      <w:r w:rsidRPr="005A4400">
        <w:rPr>
          <w:rFonts w:ascii="Arial" w:hAnsi="Arial" w:cs="Arial"/>
          <w:color w:val="auto"/>
          <w:sz w:val="24"/>
        </w:rPr>
        <w:t>É passível de aprovação para subcontratação, observando rigorosamente o limite máximo estabelecido em conformidade com a legislação vigente, o</w:t>
      </w:r>
      <w:r w:rsidR="00BC169D">
        <w:rPr>
          <w:rFonts w:ascii="Arial" w:hAnsi="Arial" w:cs="Arial"/>
          <w:color w:val="auto"/>
          <w:sz w:val="24"/>
        </w:rPr>
        <w:t xml:space="preserve"> </w:t>
      </w:r>
      <w:r w:rsidRPr="005A4400">
        <w:rPr>
          <w:rFonts w:ascii="Arial" w:hAnsi="Arial" w:cs="Arial"/>
          <w:color w:val="auto"/>
          <w:sz w:val="24"/>
        </w:rPr>
        <w:t>seguinte ite</w:t>
      </w:r>
      <w:r w:rsidR="00BC169D">
        <w:rPr>
          <w:rFonts w:ascii="Arial" w:hAnsi="Arial" w:cs="Arial"/>
          <w:color w:val="auto"/>
          <w:sz w:val="24"/>
        </w:rPr>
        <w:t>m</w:t>
      </w:r>
      <w:r w:rsidRPr="005A4400">
        <w:rPr>
          <w:rFonts w:ascii="Arial" w:hAnsi="Arial" w:cs="Arial"/>
          <w:color w:val="auto"/>
          <w:sz w:val="24"/>
        </w:rPr>
        <w:t>:</w:t>
      </w:r>
    </w:p>
    <w:p w14:paraId="180EE5BD" w14:textId="77777777" w:rsidR="005A4400" w:rsidRPr="005A4400" w:rsidRDefault="005A4400" w:rsidP="005A4400">
      <w:pPr>
        <w:pStyle w:val="Expandido"/>
        <w:numPr>
          <w:ilvl w:val="0"/>
          <w:numId w:val="24"/>
        </w:numPr>
        <w:rPr>
          <w:rFonts w:ascii="Arial" w:hAnsi="Arial" w:cs="Arial"/>
          <w:color w:val="auto"/>
          <w:sz w:val="24"/>
        </w:rPr>
      </w:pPr>
      <w:r w:rsidRPr="005A4400">
        <w:rPr>
          <w:rFonts w:ascii="Arial" w:hAnsi="Arial" w:cs="Arial"/>
          <w:color w:val="auto"/>
          <w:sz w:val="24"/>
        </w:rPr>
        <w:t>Serviços de pintura;</w:t>
      </w:r>
      <w:bookmarkEnd w:id="71"/>
    </w:p>
    <w:p w14:paraId="0E9037AA" w14:textId="62A349DB" w:rsidR="005A4400" w:rsidRPr="005A4400" w:rsidRDefault="005A4400" w:rsidP="005A4400">
      <w:pPr>
        <w:spacing w:before="360"/>
        <w:jc w:val="both"/>
        <w:rPr>
          <w:rFonts w:ascii="Arial" w:hAnsi="Arial"/>
        </w:rPr>
      </w:pPr>
      <w:bookmarkStart w:id="74" w:name="_Hlk225955257"/>
      <w:r>
        <w:rPr>
          <w:rFonts w:ascii="Arial" w:hAnsi="Arial"/>
        </w:rPr>
        <w:t xml:space="preserve">4.1.2. </w:t>
      </w:r>
      <w:r w:rsidRPr="005A4400">
        <w:rPr>
          <w:rFonts w:ascii="Arial" w:hAnsi="Arial"/>
        </w:rPr>
        <w:t>A subcontratação depende de autorização prévia do Contratante, a quem incumbe avaliar se o subcontratado cumpre os requisitos de qualificação técnica necessários para a execução do objeto.</w:t>
      </w:r>
    </w:p>
    <w:p w14:paraId="3D6A0E76" w14:textId="77777777" w:rsidR="005A4400" w:rsidRDefault="005A4400" w:rsidP="005A4400">
      <w:pPr>
        <w:pStyle w:val="Expandido"/>
        <w:ind w:left="0"/>
        <w:rPr>
          <w:rFonts w:ascii="Arial" w:hAnsi="Arial" w:cs="Arial"/>
          <w:color w:val="auto"/>
          <w:sz w:val="24"/>
        </w:rPr>
      </w:pPr>
    </w:p>
    <w:p w14:paraId="4DB42A7B" w14:textId="4910938A" w:rsidR="005A4400" w:rsidRPr="005A4400" w:rsidRDefault="005A4400" w:rsidP="005A4400">
      <w:pPr>
        <w:pStyle w:val="Expandido"/>
        <w:ind w:left="0"/>
        <w:rPr>
          <w:rFonts w:ascii="Arial" w:hAnsi="Arial" w:cs="Arial"/>
          <w:color w:val="auto"/>
          <w:sz w:val="24"/>
        </w:rPr>
      </w:pPr>
      <w:r>
        <w:rPr>
          <w:rFonts w:ascii="Arial" w:hAnsi="Arial" w:cs="Arial"/>
          <w:color w:val="auto"/>
          <w:sz w:val="24"/>
        </w:rPr>
        <w:t xml:space="preserve">4.1.3. </w:t>
      </w:r>
      <w:r w:rsidRPr="005A4400">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bookmarkEnd w:id="74"/>
    <w:p w14:paraId="13CE9398" w14:textId="77777777" w:rsidR="005A4400" w:rsidRPr="005A4400" w:rsidRDefault="005A4400" w:rsidP="005A4400">
      <w:pPr>
        <w:pStyle w:val="Expandido"/>
        <w:rPr>
          <w:rFonts w:ascii="Arial" w:hAnsi="Arial" w:cs="Arial"/>
          <w:color w:val="auto"/>
          <w:sz w:val="24"/>
        </w:rPr>
      </w:pPr>
    </w:p>
    <w:p w14:paraId="7700D8B3" w14:textId="561E0DEA" w:rsidR="005A4400" w:rsidRPr="005A4400" w:rsidRDefault="005A4400" w:rsidP="005A4400">
      <w:pPr>
        <w:jc w:val="both"/>
        <w:rPr>
          <w:rFonts w:ascii="Arial" w:hAnsi="Arial"/>
        </w:rPr>
      </w:pPr>
      <w:r>
        <w:rPr>
          <w:rFonts w:ascii="Arial" w:hAnsi="Arial"/>
        </w:rPr>
        <w:t xml:space="preserve">4.1.4. </w:t>
      </w:r>
      <w:r w:rsidRPr="005A4400">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1C765FFC" w14:textId="77777777" w:rsidR="005A4400" w:rsidRDefault="005A4400" w:rsidP="005A4400">
      <w:pPr>
        <w:jc w:val="both"/>
        <w:rPr>
          <w:rFonts w:ascii="Arial" w:hAnsi="Arial"/>
        </w:rPr>
      </w:pPr>
    </w:p>
    <w:p w14:paraId="76864ADA" w14:textId="7172B483" w:rsidR="005A4400" w:rsidRPr="005A4400" w:rsidRDefault="005A4400" w:rsidP="005A4400">
      <w:pPr>
        <w:jc w:val="both"/>
        <w:rPr>
          <w:rFonts w:ascii="Arial" w:hAnsi="Arial"/>
        </w:rPr>
      </w:pPr>
      <w:r>
        <w:rPr>
          <w:rFonts w:ascii="Arial" w:hAnsi="Arial"/>
        </w:rPr>
        <w:t xml:space="preserve">4.1.5. </w:t>
      </w:r>
      <w:r w:rsidRPr="005A4400">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8B363F7" w14:textId="77777777" w:rsidR="005A4400" w:rsidRPr="005A4400" w:rsidRDefault="005A4400" w:rsidP="005A4400">
      <w:pPr>
        <w:pStyle w:val="Expandido"/>
        <w:ind w:left="0"/>
        <w:rPr>
          <w:rFonts w:ascii="Arial" w:hAnsi="Arial" w:cs="Arial"/>
          <w:color w:val="auto"/>
          <w:sz w:val="24"/>
        </w:rPr>
      </w:pPr>
    </w:p>
    <w:bookmarkEnd w:id="72"/>
    <w:bookmarkEnd w:id="73"/>
    <w:p w14:paraId="545D4F40" w14:textId="2045860C" w:rsidR="009A558D" w:rsidRPr="00922E75" w:rsidRDefault="009A558D" w:rsidP="00922E75">
      <w:pPr>
        <w:spacing w:after="240"/>
        <w:jc w:val="both"/>
        <w:rPr>
          <w:rFonts w:ascii="Arial" w:hAnsi="Arial"/>
          <w:b/>
          <w:bCs/>
        </w:rPr>
      </w:pPr>
      <w:r w:rsidRPr="00922E75">
        <w:rPr>
          <w:rFonts w:ascii="Arial" w:hAnsi="Arial"/>
          <w:b/>
          <w:bCs/>
          <w:u w:val="single"/>
        </w:rPr>
        <w:t>CLÁUSULA QU</w:t>
      </w:r>
      <w:r w:rsidR="00E73106" w:rsidRPr="00922E75">
        <w:rPr>
          <w:rFonts w:ascii="Arial" w:hAnsi="Arial"/>
          <w:b/>
          <w:bCs/>
          <w:u w:val="single"/>
        </w:rPr>
        <w:t>INTA</w:t>
      </w:r>
      <w:r w:rsidRPr="00922E75">
        <w:rPr>
          <w:rFonts w:ascii="Arial" w:hAnsi="Arial"/>
          <w:b/>
          <w:bCs/>
        </w:rPr>
        <w:t xml:space="preserve"> - PREÇO</w:t>
      </w:r>
    </w:p>
    <w:p w14:paraId="03953BD3" w14:textId="7918F1D7" w:rsidR="00AE3475" w:rsidRPr="00AE3475"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4771B3">
      <w:pPr>
        <w:pStyle w:val="Ttulo2"/>
        <w:keepNext w:val="0"/>
        <w:tabs>
          <w:tab w:val="left" w:pos="0"/>
        </w:tabs>
        <w:suppressAutoHyphens/>
        <w:spacing w:before="12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4771B3">
      <w:pPr>
        <w:jc w:val="both"/>
        <w:rPr>
          <w:rFonts w:ascii="Arial" w:hAnsi="Arial"/>
          <w:color w:val="FF0000"/>
        </w:rPr>
      </w:pPr>
    </w:p>
    <w:p w14:paraId="09267DE9" w14:textId="605621ED" w:rsidR="000E2236" w:rsidRDefault="000E2236" w:rsidP="000E2236">
      <w:pPr>
        <w:jc w:val="both"/>
        <w:rPr>
          <w:rFonts w:ascii="Arial" w:hAnsi="Arial"/>
        </w:rPr>
      </w:pPr>
      <w:r>
        <w:rPr>
          <w:rFonts w:ascii="Arial" w:hAnsi="Arial"/>
        </w:rPr>
        <w:t xml:space="preserve">6.1. </w:t>
      </w:r>
      <w:r w:rsidRPr="000E2236">
        <w:rPr>
          <w:rFonts w:ascii="Arial" w:hAnsi="Arial"/>
        </w:rPr>
        <w:t xml:space="preserve">A contratada, após a aprovação da medição, emitirá as faturas contra a Administração, no primeiro dia subsequente à comunicação do valor aprovado e terão vencimento </w:t>
      </w:r>
      <w:r w:rsidRPr="000E2236">
        <w:rPr>
          <w:rFonts w:ascii="Arial" w:hAnsi="Arial"/>
          <w:b/>
          <w:bCs/>
        </w:rPr>
        <w:t>no 15º (décimo quinto) dia,</w:t>
      </w:r>
      <w:r w:rsidRPr="000E2236">
        <w:rPr>
          <w:rFonts w:ascii="Arial" w:hAnsi="Arial"/>
        </w:rPr>
        <w:t xml:space="preserve"> após o registro da Nota Fiscal, mediante a apresentação da documentação fiscal pertinente. Conforme previsto no cronograma físico-financeiro anexado, de forma clara e objetiva, por grupos de serviços, as etapas planejadas e seus respectivos fluxos financeiros, de modo a permitir o acompanhamento do andamento do objeto.</w:t>
      </w:r>
    </w:p>
    <w:p w14:paraId="1DD2170F" w14:textId="77777777" w:rsidR="00870446" w:rsidRDefault="00870446" w:rsidP="00A16C5F">
      <w:pPr>
        <w:jc w:val="both"/>
        <w:rPr>
          <w:rFonts w:ascii="Arial" w:hAnsi="Arial"/>
        </w:rPr>
      </w:pPr>
    </w:p>
    <w:p w14:paraId="6F8764A9" w14:textId="77777777" w:rsidR="00870446" w:rsidRPr="00870446" w:rsidRDefault="00870446" w:rsidP="00870446">
      <w:pPr>
        <w:rPr>
          <w:rFonts w:ascii="Arial" w:hAnsi="Arial"/>
          <w:b/>
        </w:rPr>
      </w:pPr>
      <w:r w:rsidRPr="00870446">
        <w:rPr>
          <w:rFonts w:ascii="Arial" w:hAnsi="Arial"/>
          <w:b/>
        </w:rPr>
        <w:t>OBS. A EMPRESA CONTRATADA DEVERÁ, OBRIGATORIAMENTE, DESCREVER NA NOTA FISCAL, OS SEGUINTES DADOS:</w:t>
      </w:r>
    </w:p>
    <w:p w14:paraId="382DAA12" w14:textId="77777777" w:rsidR="00870446" w:rsidRPr="00870446" w:rsidRDefault="00870446" w:rsidP="00870446">
      <w:pPr>
        <w:jc w:val="both"/>
        <w:rPr>
          <w:rFonts w:ascii="Arial" w:hAnsi="Arial"/>
        </w:rPr>
      </w:pPr>
      <w:r w:rsidRPr="00870446">
        <w:rPr>
          <w:rFonts w:ascii="Arial" w:hAnsi="Arial"/>
        </w:rPr>
        <w:t>CONVÊNIO SDUH-PRC SEI n° 013.00009446/2025-44 - Construção de área para prática de esportes e lazer no Bairro com Habitação de Interesse Social -</w:t>
      </w:r>
    </w:p>
    <w:p w14:paraId="4AE245FC" w14:textId="73E7EE55" w:rsidR="00870446" w:rsidRPr="00870446" w:rsidRDefault="00870446" w:rsidP="00870446">
      <w:pPr>
        <w:jc w:val="both"/>
        <w:rPr>
          <w:rFonts w:ascii="Arial" w:hAnsi="Arial"/>
        </w:rPr>
      </w:pPr>
      <w:r w:rsidRPr="00870446">
        <w:rPr>
          <w:rFonts w:ascii="Arial" w:hAnsi="Arial"/>
        </w:rPr>
        <w:t>Loteamento Residencial de Interesse Social "Cruz das</w:t>
      </w:r>
      <w:r w:rsidR="00283971">
        <w:rPr>
          <w:rFonts w:ascii="Arial" w:hAnsi="Arial"/>
        </w:rPr>
        <w:t xml:space="preserve"> </w:t>
      </w:r>
      <w:r w:rsidRPr="00870446">
        <w:rPr>
          <w:rFonts w:ascii="Arial" w:hAnsi="Arial"/>
        </w:rPr>
        <w:t>Posses I", denominado Residencial Carlos, Programa Bairro Paulista.</w:t>
      </w:r>
    </w:p>
    <w:p w14:paraId="65A3BF65" w14:textId="77777777" w:rsidR="00870446" w:rsidRPr="00870446" w:rsidRDefault="00870446" w:rsidP="00870446">
      <w:pPr>
        <w:rPr>
          <w:rFonts w:ascii="Arial" w:hAnsi="Arial"/>
        </w:rPr>
      </w:pPr>
      <w:r w:rsidRPr="00870446">
        <w:rPr>
          <w:rFonts w:ascii="Arial" w:hAnsi="Arial"/>
        </w:rPr>
        <w:t xml:space="preserve">N° do Processo / N° da Concorrência Eletrônica. </w:t>
      </w:r>
    </w:p>
    <w:p w14:paraId="6AA072EE" w14:textId="7BA7E2EB"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2</w:t>
      </w:r>
      <w:r>
        <w:rPr>
          <w:rFonts w:ascii="Arial" w:hAnsi="Arial" w:cs="Arial"/>
          <w:color w:val="auto"/>
          <w:sz w:val="24"/>
        </w:rPr>
        <w:t xml:space="preserve">. </w:t>
      </w:r>
      <w:r w:rsidRPr="000E2236">
        <w:rPr>
          <w:rFonts w:ascii="Arial" w:hAnsi="Arial" w:cs="Arial"/>
          <w:color w:val="auto"/>
          <w:sz w:val="24"/>
        </w:rPr>
        <w:t>O pagamento será realizado através de ordem bancária, para crédito em banco, agência e conta corrente indicados pelo contratado.</w:t>
      </w:r>
    </w:p>
    <w:p w14:paraId="28660288" w14:textId="4764C9A4"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3</w:t>
      </w:r>
      <w:r>
        <w:rPr>
          <w:rFonts w:ascii="Arial" w:hAnsi="Arial" w:cs="Arial"/>
          <w:color w:val="auto"/>
          <w:sz w:val="24"/>
        </w:rPr>
        <w:t xml:space="preserve">. </w:t>
      </w:r>
      <w:r w:rsidRPr="000E2236">
        <w:rPr>
          <w:rFonts w:ascii="Arial" w:hAnsi="Arial" w:cs="Arial"/>
          <w:color w:val="auto"/>
          <w:sz w:val="24"/>
        </w:rPr>
        <w:t>Será considerada data do pagamento o dia em que constar como emitida a ordem bancária para pagamento.</w:t>
      </w:r>
    </w:p>
    <w:p w14:paraId="6C7BEEB9" w14:textId="70B86394" w:rsidR="000E2236" w:rsidRPr="000E2236" w:rsidRDefault="000E2236" w:rsidP="000E2236">
      <w:pPr>
        <w:pStyle w:val="Expandido"/>
        <w:spacing w:before="120"/>
        <w:ind w:left="0"/>
        <w:rPr>
          <w:rFonts w:ascii="Arial" w:hAnsi="Arial" w:cs="Arial"/>
          <w:color w:val="auto"/>
          <w:sz w:val="24"/>
          <w:highlight w:val="cyan"/>
        </w:rPr>
      </w:pPr>
      <w:r>
        <w:rPr>
          <w:rFonts w:ascii="Arial" w:hAnsi="Arial" w:cs="Arial"/>
          <w:color w:val="auto"/>
          <w:sz w:val="24"/>
        </w:rPr>
        <w:t>6.</w:t>
      </w:r>
      <w:r w:rsidR="00A84B29">
        <w:rPr>
          <w:rFonts w:ascii="Arial" w:hAnsi="Arial" w:cs="Arial"/>
          <w:color w:val="auto"/>
          <w:sz w:val="24"/>
        </w:rPr>
        <w:t>4</w:t>
      </w:r>
      <w:r>
        <w:rPr>
          <w:rFonts w:ascii="Arial" w:hAnsi="Arial" w:cs="Arial"/>
          <w:color w:val="auto"/>
          <w:sz w:val="24"/>
        </w:rPr>
        <w:t xml:space="preserve">. </w:t>
      </w:r>
      <w:r w:rsidRPr="000E2236">
        <w:rPr>
          <w:rFonts w:ascii="Arial" w:hAnsi="Arial" w:cs="Arial"/>
          <w:color w:val="auto"/>
          <w:sz w:val="24"/>
        </w:rPr>
        <w:t>Quando do pagamento, será efetuada a retenção tributária prevista na legislação aplicável.</w:t>
      </w:r>
    </w:p>
    <w:p w14:paraId="69822ECF" w14:textId="2D30EAA4" w:rsidR="000E2236" w:rsidRDefault="000E2236" w:rsidP="000E2236">
      <w:pPr>
        <w:pStyle w:val="Expandido"/>
        <w:spacing w:before="120"/>
        <w:ind w:left="0"/>
        <w:rPr>
          <w:rFonts w:ascii="Arial" w:hAnsi="Arial" w:cs="Arial"/>
          <w:color w:val="auto"/>
          <w:sz w:val="24"/>
        </w:rPr>
      </w:pPr>
      <w:r>
        <w:rPr>
          <w:rFonts w:ascii="Arial" w:hAnsi="Arial" w:cs="Arial"/>
          <w:color w:val="auto"/>
          <w:sz w:val="24"/>
        </w:rPr>
        <w:t>6.</w:t>
      </w:r>
      <w:r w:rsidR="00A84B29">
        <w:rPr>
          <w:rFonts w:ascii="Arial" w:hAnsi="Arial" w:cs="Arial"/>
          <w:color w:val="auto"/>
          <w:sz w:val="24"/>
        </w:rPr>
        <w:t>5</w:t>
      </w:r>
      <w:r>
        <w:rPr>
          <w:rFonts w:ascii="Arial" w:hAnsi="Arial" w:cs="Arial"/>
          <w:color w:val="auto"/>
          <w:sz w:val="24"/>
        </w:rPr>
        <w:t xml:space="preserve">. </w:t>
      </w:r>
      <w:r w:rsidRPr="000E2236">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770EF0C4" w14:textId="3304B971" w:rsidR="00A84B29" w:rsidRPr="00A84B29" w:rsidRDefault="00A84B29" w:rsidP="00A84B29">
      <w:pPr>
        <w:spacing w:before="120"/>
        <w:jc w:val="both"/>
        <w:rPr>
          <w:rFonts w:ascii="Arial" w:hAnsi="Arial"/>
        </w:rPr>
      </w:pPr>
      <w:r>
        <w:rPr>
          <w:rFonts w:ascii="Arial" w:hAnsi="Arial"/>
        </w:rPr>
        <w:t xml:space="preserve">6.6. </w:t>
      </w:r>
      <w:r w:rsidRPr="000E223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24AA1ED" w14:textId="7050193B" w:rsidR="000E2236" w:rsidRPr="00C13990" w:rsidRDefault="000E2236" w:rsidP="000E2236">
      <w:pPr>
        <w:pStyle w:val="Expandido"/>
        <w:spacing w:before="120"/>
        <w:ind w:left="0"/>
        <w:rPr>
          <w:rFonts w:ascii="Arial" w:hAnsi="Arial" w:cs="Arial"/>
          <w:color w:val="auto"/>
          <w:sz w:val="24"/>
        </w:rPr>
      </w:pPr>
      <w:r w:rsidRPr="00C13990">
        <w:rPr>
          <w:rFonts w:ascii="Arial" w:hAnsi="Arial" w:cs="Arial"/>
          <w:color w:val="auto"/>
          <w:sz w:val="24"/>
        </w:rPr>
        <w:t>6.7.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74A12E" w14:textId="77777777" w:rsidR="006376F2" w:rsidRPr="00C13990" w:rsidRDefault="006376F2" w:rsidP="000E2236">
      <w:pPr>
        <w:jc w:val="both"/>
        <w:rPr>
          <w:rFonts w:ascii="Arial" w:hAnsi="Arial"/>
        </w:rPr>
      </w:pPr>
    </w:p>
    <w:p w14:paraId="6C95D7AB" w14:textId="74F6F4AA" w:rsidR="000E2236" w:rsidRPr="00C13990" w:rsidRDefault="006376F2" w:rsidP="00211FEB">
      <w:pPr>
        <w:jc w:val="both"/>
        <w:rPr>
          <w:rFonts w:ascii="Arial" w:hAnsi="Arial"/>
        </w:rPr>
      </w:pPr>
      <w:r w:rsidRPr="00C13990">
        <w:rPr>
          <w:rFonts w:ascii="Arial" w:hAnsi="Arial"/>
        </w:rPr>
        <w:lastRenderedPageBreak/>
        <w:t xml:space="preserve">6.8. </w:t>
      </w:r>
      <w:r w:rsidR="000E2236" w:rsidRPr="00C13990">
        <w:rPr>
          <w:rFonts w:ascii="Arial" w:hAnsi="Arial"/>
        </w:rPr>
        <w:t>Será indicada a retenção ou glosa no pagamento, proporcional à irregularidade verificada, sem prejuízo das sanções cabíveis, caso se constate que o Contratado:</w:t>
      </w:r>
    </w:p>
    <w:p w14:paraId="4B7FB554" w14:textId="77777777" w:rsidR="000E2236" w:rsidRPr="00C13990" w:rsidRDefault="000E2236" w:rsidP="00211FEB">
      <w:pPr>
        <w:widowControl/>
        <w:numPr>
          <w:ilvl w:val="0"/>
          <w:numId w:val="22"/>
        </w:numPr>
        <w:tabs>
          <w:tab w:val="left" w:pos="142"/>
          <w:tab w:val="left" w:pos="284"/>
          <w:tab w:val="left" w:pos="567"/>
        </w:tabs>
        <w:suppressAutoHyphens w:val="0"/>
        <w:autoSpaceDN/>
        <w:ind w:left="1701" w:firstLine="0"/>
        <w:jc w:val="both"/>
        <w:textAlignment w:val="auto"/>
        <w:rPr>
          <w:rFonts w:ascii="Arial" w:hAnsi="Arial"/>
        </w:rPr>
      </w:pPr>
      <w:r w:rsidRPr="00C13990">
        <w:rPr>
          <w:rFonts w:ascii="Arial" w:hAnsi="Arial"/>
        </w:rPr>
        <w:t>Não produziu os resultados acordados,</w:t>
      </w:r>
    </w:p>
    <w:p w14:paraId="7D5C3B3E" w14:textId="77777777" w:rsidR="000E2236" w:rsidRPr="00C13990" w:rsidRDefault="000E2236" w:rsidP="00211FEB">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executar, ou não executou com a qualidade mínima exigida as atividades contratadas; ou</w:t>
      </w:r>
    </w:p>
    <w:p w14:paraId="49DB160A" w14:textId="2E4C5D44" w:rsidR="000E2236" w:rsidRPr="00C13990" w:rsidRDefault="000E2236" w:rsidP="00211FEB">
      <w:pPr>
        <w:widowControl/>
        <w:numPr>
          <w:ilvl w:val="0"/>
          <w:numId w:val="22"/>
        </w:numPr>
        <w:tabs>
          <w:tab w:val="left" w:pos="142"/>
          <w:tab w:val="left" w:pos="284"/>
        </w:tabs>
        <w:suppressAutoHyphens w:val="0"/>
        <w:autoSpaceDN/>
        <w:ind w:left="1701" w:firstLine="0"/>
        <w:jc w:val="both"/>
        <w:textAlignment w:val="auto"/>
        <w:rPr>
          <w:rFonts w:ascii="Arial" w:hAnsi="Arial"/>
        </w:rPr>
      </w:pPr>
      <w:r w:rsidRPr="00C13990">
        <w:rPr>
          <w:rFonts w:ascii="Arial" w:hAnsi="Arial"/>
        </w:rPr>
        <w:t>Deixou de utilizar materiais e recursos humanos exigidos para a execução do serviço, ou os utilizou com qualidade ou quantidade inferior à demandada.</w:t>
      </w:r>
    </w:p>
    <w:p w14:paraId="74E964E2" w14:textId="7992ED56" w:rsidR="000E2236" w:rsidRPr="00C13990" w:rsidRDefault="00F856F7" w:rsidP="00211FEB">
      <w:pPr>
        <w:jc w:val="both"/>
        <w:rPr>
          <w:rFonts w:ascii="Arial" w:hAnsi="Arial"/>
        </w:rPr>
      </w:pPr>
      <w:r w:rsidRPr="00C13990">
        <w:rPr>
          <w:rFonts w:ascii="Arial" w:hAnsi="Arial"/>
        </w:rPr>
        <w:t>6.</w:t>
      </w:r>
      <w:r w:rsidR="006376F2" w:rsidRPr="00C13990">
        <w:rPr>
          <w:rFonts w:ascii="Arial" w:hAnsi="Arial"/>
        </w:rPr>
        <w:t>9</w:t>
      </w:r>
      <w:r w:rsidR="00C961F1" w:rsidRPr="00C13990">
        <w:rPr>
          <w:rFonts w:ascii="Arial" w:hAnsi="Arial"/>
        </w:rPr>
        <w:t xml:space="preserve">. </w:t>
      </w:r>
      <w:r w:rsidR="000E2236" w:rsidRPr="00C13990">
        <w:rPr>
          <w:rFonts w:ascii="Arial" w:hAnsi="Arial"/>
        </w:rPr>
        <w:t>Para fins de liquidação, o setor competente deve verificar se a Nota Fiscal ou Fatura apresentada expressa os elementos necessários e essenciais do documento, tais como:</w:t>
      </w:r>
    </w:p>
    <w:p w14:paraId="38D0177B" w14:textId="77777777" w:rsidR="000E2236" w:rsidRPr="00C13990" w:rsidRDefault="000E2236" w:rsidP="00211FEB">
      <w:pPr>
        <w:tabs>
          <w:tab w:val="left" w:pos="567"/>
        </w:tabs>
        <w:ind w:left="1701"/>
        <w:jc w:val="both"/>
        <w:rPr>
          <w:rFonts w:ascii="Arial" w:hAnsi="Arial"/>
        </w:rPr>
      </w:pPr>
      <w:r w:rsidRPr="00C13990">
        <w:rPr>
          <w:rFonts w:ascii="Arial" w:hAnsi="Arial"/>
        </w:rPr>
        <w:t>I)</w:t>
      </w:r>
      <w:r w:rsidRPr="00C13990">
        <w:rPr>
          <w:rFonts w:ascii="Arial" w:hAnsi="Arial"/>
        </w:rPr>
        <w:tab/>
        <w:t>o prazo de validade;</w:t>
      </w:r>
    </w:p>
    <w:p w14:paraId="22219A62" w14:textId="77777777" w:rsidR="000E2236" w:rsidRPr="00C13990" w:rsidRDefault="000E2236" w:rsidP="00211FEB">
      <w:pPr>
        <w:tabs>
          <w:tab w:val="left" w:pos="567"/>
        </w:tabs>
        <w:ind w:left="1701"/>
        <w:jc w:val="both"/>
        <w:rPr>
          <w:rFonts w:ascii="Arial" w:hAnsi="Arial"/>
        </w:rPr>
      </w:pPr>
      <w:r w:rsidRPr="00C13990">
        <w:rPr>
          <w:rFonts w:ascii="Arial" w:hAnsi="Arial"/>
        </w:rPr>
        <w:t>II)</w:t>
      </w:r>
      <w:r w:rsidRPr="00C13990">
        <w:rPr>
          <w:rFonts w:ascii="Arial" w:hAnsi="Arial"/>
        </w:rPr>
        <w:tab/>
        <w:t>a data da emissão;</w:t>
      </w:r>
    </w:p>
    <w:p w14:paraId="7E2C6D20" w14:textId="77777777" w:rsidR="000E2236" w:rsidRPr="00C13990" w:rsidRDefault="000E2236" w:rsidP="00211FEB">
      <w:pPr>
        <w:tabs>
          <w:tab w:val="left" w:pos="567"/>
        </w:tabs>
        <w:ind w:left="1701"/>
        <w:jc w:val="both"/>
        <w:rPr>
          <w:rFonts w:ascii="Arial" w:hAnsi="Arial"/>
        </w:rPr>
      </w:pPr>
      <w:r w:rsidRPr="00C13990">
        <w:rPr>
          <w:rFonts w:ascii="Arial" w:hAnsi="Arial"/>
        </w:rPr>
        <w:t>III)</w:t>
      </w:r>
      <w:r w:rsidRPr="00C13990">
        <w:rPr>
          <w:rFonts w:ascii="Arial" w:hAnsi="Arial"/>
        </w:rPr>
        <w:tab/>
        <w:t>os dados do contrato e do órgão contratante;</w:t>
      </w:r>
    </w:p>
    <w:p w14:paraId="0963686D" w14:textId="77777777" w:rsidR="000E2236" w:rsidRPr="00C13990" w:rsidRDefault="000E2236" w:rsidP="00211FEB">
      <w:pPr>
        <w:tabs>
          <w:tab w:val="left" w:pos="567"/>
        </w:tabs>
        <w:ind w:left="1701"/>
        <w:jc w:val="both"/>
        <w:rPr>
          <w:rFonts w:ascii="Arial" w:hAnsi="Arial"/>
        </w:rPr>
      </w:pPr>
      <w:r w:rsidRPr="00C13990">
        <w:rPr>
          <w:rFonts w:ascii="Arial" w:hAnsi="Arial"/>
        </w:rPr>
        <w:t>IV)</w:t>
      </w:r>
      <w:r w:rsidRPr="00C13990">
        <w:rPr>
          <w:rFonts w:ascii="Arial" w:hAnsi="Arial"/>
        </w:rPr>
        <w:tab/>
        <w:t>o período respectivo de execução do contrato;</w:t>
      </w:r>
    </w:p>
    <w:p w14:paraId="45A9E48E" w14:textId="77777777" w:rsidR="000E2236" w:rsidRPr="00C13990" w:rsidRDefault="000E2236" w:rsidP="00211FEB">
      <w:pPr>
        <w:tabs>
          <w:tab w:val="left" w:pos="567"/>
        </w:tabs>
        <w:ind w:left="1701"/>
        <w:jc w:val="both"/>
        <w:rPr>
          <w:rFonts w:ascii="Arial" w:hAnsi="Arial"/>
        </w:rPr>
      </w:pPr>
      <w:r w:rsidRPr="00C13990">
        <w:rPr>
          <w:rFonts w:ascii="Arial" w:hAnsi="Arial"/>
        </w:rPr>
        <w:t>V)</w:t>
      </w:r>
      <w:r w:rsidRPr="00C13990">
        <w:rPr>
          <w:rFonts w:ascii="Arial" w:hAnsi="Arial"/>
        </w:rPr>
        <w:tab/>
        <w:t>o valor a pagar; e</w:t>
      </w:r>
    </w:p>
    <w:p w14:paraId="21B1F5F4" w14:textId="77777777" w:rsidR="000E2236" w:rsidRPr="00C13990" w:rsidRDefault="000E2236" w:rsidP="00211FEB">
      <w:pPr>
        <w:tabs>
          <w:tab w:val="left" w:pos="567"/>
        </w:tabs>
        <w:ind w:left="1701"/>
        <w:jc w:val="both"/>
        <w:rPr>
          <w:rFonts w:ascii="Arial" w:hAnsi="Arial"/>
        </w:rPr>
      </w:pPr>
      <w:r w:rsidRPr="00C13990">
        <w:rPr>
          <w:rFonts w:ascii="Arial" w:hAnsi="Arial"/>
        </w:rPr>
        <w:t>VI)</w:t>
      </w:r>
      <w:r w:rsidRPr="00C13990">
        <w:rPr>
          <w:rFonts w:ascii="Arial" w:hAnsi="Arial"/>
        </w:rPr>
        <w:tab/>
        <w:t>eventual destaque do valor de retenções tributárias cabíveis.</w:t>
      </w:r>
    </w:p>
    <w:p w14:paraId="4335475D" w14:textId="27C6F404" w:rsidR="000E2236" w:rsidRPr="00C13990" w:rsidRDefault="00F856F7" w:rsidP="00211FEB">
      <w:pPr>
        <w:jc w:val="both"/>
        <w:rPr>
          <w:rFonts w:ascii="Arial" w:hAnsi="Arial"/>
        </w:rPr>
      </w:pPr>
      <w:r w:rsidRPr="00C13990">
        <w:rPr>
          <w:rFonts w:ascii="Arial" w:hAnsi="Arial"/>
        </w:rPr>
        <w:t>6.</w:t>
      </w:r>
      <w:r w:rsidR="006376F2" w:rsidRPr="00C13990">
        <w:rPr>
          <w:rFonts w:ascii="Arial" w:hAnsi="Arial"/>
        </w:rPr>
        <w:t>10</w:t>
      </w:r>
      <w:r w:rsidRPr="00C13990">
        <w:rPr>
          <w:rFonts w:ascii="Arial" w:hAnsi="Arial"/>
        </w:rPr>
        <w:t xml:space="preserve">. </w:t>
      </w:r>
      <w:r w:rsidR="000E2236" w:rsidRPr="00C13990">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7D7EEA8A" w14:textId="4EEE4960" w:rsidR="00117BFF" w:rsidRPr="008378E2" w:rsidRDefault="00117BFF" w:rsidP="00211FEB">
      <w:pPr>
        <w:spacing w:before="240"/>
        <w:jc w:val="both"/>
        <w:rPr>
          <w:rFonts w:ascii="Arial" w:hAnsi="Arial"/>
          <w:b/>
          <w:bCs/>
        </w:rPr>
      </w:pPr>
      <w:bookmarkStart w:id="75"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05C90808" w14:textId="1A4A5BAA" w:rsidR="00B939EA" w:rsidRPr="002930B7" w:rsidRDefault="00026839" w:rsidP="00211FEB">
      <w:pPr>
        <w:pStyle w:val="Nivel2"/>
        <w:widowControl w:val="0"/>
        <w:numPr>
          <w:ilvl w:val="0"/>
          <w:numId w:val="0"/>
        </w:numPr>
        <w:suppressAutoHyphens/>
        <w:spacing w:after="0" w:line="240" w:lineRule="auto"/>
        <w:rPr>
          <w:b/>
          <w:color w:val="auto"/>
          <w:sz w:val="24"/>
          <w:szCs w:val="24"/>
        </w:rPr>
      </w:pPr>
      <w:r w:rsidRPr="002930B7">
        <w:rPr>
          <w:bCs/>
          <w:color w:val="auto"/>
          <w:sz w:val="24"/>
          <w:szCs w:val="24"/>
        </w:rPr>
        <w:t xml:space="preserve">7.1. Os preços inicialmente contratados são fixos e irreajustáveis no prazo de um ano contado da data </w:t>
      </w:r>
      <w:r w:rsidR="008B0AB0" w:rsidRPr="002930B7">
        <w:rPr>
          <w:bCs/>
          <w:color w:val="auto"/>
          <w:sz w:val="24"/>
          <w:szCs w:val="24"/>
        </w:rPr>
        <w:t xml:space="preserve">de </w:t>
      </w:r>
      <w:r w:rsidR="003566F7">
        <w:rPr>
          <w:b/>
          <w:color w:val="auto"/>
          <w:sz w:val="24"/>
          <w:szCs w:val="24"/>
          <w:u w:val="single"/>
        </w:rPr>
        <w:t>30</w:t>
      </w:r>
      <w:r w:rsidR="008B0AB0" w:rsidRPr="002B0081">
        <w:rPr>
          <w:b/>
          <w:color w:val="auto"/>
          <w:sz w:val="24"/>
          <w:szCs w:val="24"/>
          <w:u w:val="single"/>
        </w:rPr>
        <w:t>/</w:t>
      </w:r>
      <w:r w:rsidR="00990A69" w:rsidRPr="002B0081">
        <w:rPr>
          <w:b/>
          <w:color w:val="auto"/>
          <w:sz w:val="24"/>
          <w:szCs w:val="24"/>
          <w:u w:val="single"/>
        </w:rPr>
        <w:t>0</w:t>
      </w:r>
      <w:r w:rsidR="003566F7">
        <w:rPr>
          <w:b/>
          <w:color w:val="auto"/>
          <w:sz w:val="24"/>
          <w:szCs w:val="24"/>
          <w:u w:val="single"/>
        </w:rPr>
        <w:t>3</w:t>
      </w:r>
      <w:r w:rsidR="008B0AB0" w:rsidRPr="002B0081">
        <w:rPr>
          <w:b/>
          <w:color w:val="auto"/>
          <w:sz w:val="24"/>
          <w:szCs w:val="24"/>
          <w:u w:val="single"/>
        </w:rPr>
        <w:t>/202</w:t>
      </w:r>
      <w:r w:rsidR="00990A69" w:rsidRPr="002B0081">
        <w:rPr>
          <w:b/>
          <w:color w:val="auto"/>
          <w:sz w:val="24"/>
          <w:szCs w:val="24"/>
          <w:u w:val="single"/>
        </w:rPr>
        <w:t>6</w:t>
      </w:r>
      <w:r w:rsidR="002B0081" w:rsidRPr="002B0081">
        <w:rPr>
          <w:b/>
          <w:color w:val="auto"/>
          <w:sz w:val="24"/>
          <w:szCs w:val="24"/>
        </w:rPr>
        <w:t xml:space="preserve"> </w:t>
      </w:r>
      <w:r w:rsidR="008B0AB0" w:rsidRPr="002930B7">
        <w:rPr>
          <w:b/>
          <w:color w:val="auto"/>
          <w:sz w:val="24"/>
          <w:szCs w:val="24"/>
        </w:rPr>
        <w:t>(data da planilha resumo).</w:t>
      </w:r>
    </w:p>
    <w:p w14:paraId="627C083E" w14:textId="2808A93E" w:rsidR="005214DB" w:rsidRPr="00421E2E" w:rsidRDefault="00026839" w:rsidP="00211FEB">
      <w:pPr>
        <w:pStyle w:val="Nivel2"/>
        <w:widowControl w:val="0"/>
        <w:numPr>
          <w:ilvl w:val="0"/>
          <w:numId w:val="0"/>
        </w:numPr>
        <w:suppressAutoHyphens/>
        <w:spacing w:after="0" w:line="240" w:lineRule="auto"/>
        <w:rPr>
          <w:rStyle w:val="Forte"/>
          <w:b w:val="0"/>
          <w:color w:val="auto"/>
          <w:sz w:val="24"/>
          <w:szCs w:val="24"/>
        </w:rPr>
      </w:pPr>
      <w:r w:rsidRPr="00A47773">
        <w:rPr>
          <w:color w:val="auto"/>
          <w:sz w:val="24"/>
          <w:szCs w:val="24"/>
        </w:rPr>
        <w:t>7.1.1.</w:t>
      </w:r>
      <w:r w:rsidRPr="00A47773">
        <w:rPr>
          <w:color w:val="auto"/>
          <w:sz w:val="24"/>
          <w:szCs w:val="24"/>
        </w:rPr>
        <w:tab/>
      </w:r>
      <w:r w:rsidRPr="003561D6">
        <w:rPr>
          <w:color w:val="auto"/>
          <w:sz w:val="24"/>
          <w:szCs w:val="24"/>
        </w:rPr>
        <w:t>O orçamento estimado pela Administração baseou-se nas planilhas referenciais elaboradas com base no</w:t>
      </w:r>
      <w:r w:rsidR="005214DB" w:rsidRPr="003561D6">
        <w:rPr>
          <w:color w:val="auto"/>
          <w:sz w:val="24"/>
          <w:szCs w:val="24"/>
        </w:rPr>
        <w:t xml:space="preserve"> </w:t>
      </w:r>
      <w:r w:rsidR="005214DB" w:rsidRPr="00421E2E">
        <w:rPr>
          <w:rStyle w:val="Forte"/>
          <w:b w:val="0"/>
          <w:color w:val="auto"/>
          <w:sz w:val="24"/>
          <w:szCs w:val="24"/>
        </w:rPr>
        <w:t>CDHU</w:t>
      </w:r>
      <w:r w:rsidR="00B30FBB" w:rsidRPr="00421E2E">
        <w:rPr>
          <w:rStyle w:val="Forte"/>
          <w:b w:val="0"/>
          <w:color w:val="auto"/>
          <w:sz w:val="24"/>
          <w:szCs w:val="24"/>
        </w:rPr>
        <w:t xml:space="preserve">, SINAPI e </w:t>
      </w:r>
      <w:r w:rsidR="00421E2E" w:rsidRPr="00421E2E">
        <w:rPr>
          <w:rStyle w:val="Forte"/>
          <w:b w:val="0"/>
          <w:color w:val="auto"/>
          <w:sz w:val="24"/>
          <w:szCs w:val="24"/>
        </w:rPr>
        <w:t>Cotação</w:t>
      </w:r>
      <w:r w:rsidR="005214DB" w:rsidRPr="00421E2E">
        <w:rPr>
          <w:rStyle w:val="Forte"/>
          <w:b w:val="0"/>
          <w:color w:val="auto"/>
          <w:sz w:val="24"/>
          <w:szCs w:val="24"/>
        </w:rPr>
        <w:t xml:space="preserve">. </w:t>
      </w:r>
    </w:p>
    <w:p w14:paraId="14577FAE" w14:textId="1C204F4B" w:rsidR="00026839" w:rsidRPr="009E5F1C" w:rsidRDefault="00026839" w:rsidP="000C12DF">
      <w:pPr>
        <w:pStyle w:val="Ttulo2"/>
        <w:keepNext w:val="0"/>
        <w:spacing w:before="240"/>
        <w:rPr>
          <w:rStyle w:val="Forte"/>
          <w:rFonts w:eastAsiaTheme="minorEastAsia"/>
          <w:bCs/>
          <w:i/>
          <w:iCs/>
          <w:sz w:val="24"/>
          <w:lang w:eastAsia="pt-BR"/>
        </w:rPr>
      </w:pPr>
      <w:r w:rsidRPr="00895C78">
        <w:rPr>
          <w:rStyle w:val="Forte"/>
          <w:rFonts w:eastAsiaTheme="minorEastAsia"/>
          <w:bCs/>
          <w:sz w:val="24"/>
          <w:lang w:eastAsia="pt-BR"/>
        </w:rPr>
        <w:t xml:space="preserve">7.2. Após o interregno de um ano, e independentemente de pedido do contratado, os preços iniciais serão reajustados, mediante a aplicação, pelo </w:t>
      </w:r>
      <w:r w:rsidRPr="009E5F1C">
        <w:rPr>
          <w:rStyle w:val="Forte"/>
          <w:rFonts w:eastAsiaTheme="minorEastAsia"/>
          <w:bCs/>
          <w:sz w:val="24"/>
          <w:lang w:eastAsia="pt-BR"/>
        </w:rPr>
        <w:t xml:space="preserve">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64429075" w14:textId="252651E6" w:rsidR="004F5CED" w:rsidRPr="0047367D"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4</w:t>
      </w:r>
      <w:r w:rsidRPr="00DA1EDB">
        <w:rPr>
          <w:b w:val="0"/>
          <w:sz w:val="24"/>
        </w:rPr>
        <w:t>.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403FA24F" w:rsidR="00026839" w:rsidRPr="00DA1EDB" w:rsidRDefault="00026839" w:rsidP="00675FF5">
      <w:pPr>
        <w:pStyle w:val="Ttulo2"/>
        <w:keepNext w:val="0"/>
        <w:tabs>
          <w:tab w:val="left" w:pos="0"/>
        </w:tabs>
        <w:spacing w:before="240"/>
        <w:rPr>
          <w:b w:val="0"/>
          <w:bCs/>
          <w:i/>
          <w:iCs/>
          <w:sz w:val="24"/>
        </w:rPr>
      </w:pPr>
      <w:r w:rsidRPr="00DA1EDB">
        <w:rPr>
          <w:b w:val="0"/>
          <w:sz w:val="24"/>
        </w:rPr>
        <w:t>7.</w:t>
      </w:r>
      <w:r w:rsidR="00D37ADB">
        <w:rPr>
          <w:b w:val="0"/>
          <w:sz w:val="24"/>
        </w:rPr>
        <w:t>5</w:t>
      </w:r>
      <w:r w:rsidRPr="00DA1EDB">
        <w:rPr>
          <w:b w:val="0"/>
          <w:sz w:val="24"/>
        </w:rPr>
        <w:t xml:space="preserve">. Na ausência de previsão legal quanto ao índice substituto, as partes elegerão novo índice oficial, para reajustamento do preço do valor remanescente, por meio de termo aditivo. </w:t>
      </w:r>
    </w:p>
    <w:p w14:paraId="3F53D03E" w14:textId="65A4BC8C" w:rsidR="00026839" w:rsidRPr="00F159F1" w:rsidRDefault="00026839" w:rsidP="00675FF5">
      <w:pPr>
        <w:pStyle w:val="Ttulo2"/>
        <w:keepNext w:val="0"/>
        <w:tabs>
          <w:tab w:val="left" w:pos="0"/>
        </w:tabs>
        <w:spacing w:before="240"/>
      </w:pPr>
      <w:r w:rsidRPr="00DA1EDB">
        <w:rPr>
          <w:b w:val="0"/>
          <w:sz w:val="24"/>
        </w:rPr>
        <w:t>7.</w:t>
      </w:r>
      <w:r w:rsidR="00D37ADB">
        <w:rPr>
          <w:b w:val="0"/>
          <w:sz w:val="24"/>
        </w:rPr>
        <w:t>6</w:t>
      </w:r>
      <w:r w:rsidRPr="00DA1EDB">
        <w:rPr>
          <w:b w:val="0"/>
          <w:sz w:val="24"/>
        </w:rPr>
        <w:t>. O reajuste será realizado por apostilamento.</w:t>
      </w:r>
    </w:p>
    <w:bookmarkEnd w:id="75"/>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30371414" w:rsidR="00401714" w:rsidRPr="00401714" w:rsidRDefault="00401714" w:rsidP="00675FF5">
      <w:pPr>
        <w:pStyle w:val="Ttulo2"/>
        <w:keepNext w:val="0"/>
        <w:tabs>
          <w:tab w:val="left" w:pos="0"/>
        </w:tabs>
        <w:suppressAutoHyphens/>
        <w:spacing w:before="240"/>
        <w:rPr>
          <w:b w:val="0"/>
          <w:bCs/>
          <w:sz w:val="24"/>
        </w:rPr>
      </w:pPr>
      <w:r w:rsidRPr="00401714">
        <w:rPr>
          <w:b w:val="0"/>
          <w:bCs/>
          <w:sz w:val="24"/>
        </w:rPr>
        <w:lastRenderedPageBreak/>
        <w:t>8.</w:t>
      </w:r>
      <w:r>
        <w:rPr>
          <w:b w:val="0"/>
          <w:bCs/>
          <w:sz w:val="24"/>
        </w:rPr>
        <w:t xml:space="preserve">2. </w:t>
      </w:r>
      <w:r w:rsidRPr="00401714">
        <w:rPr>
          <w:b w:val="0"/>
          <w:bCs/>
          <w:sz w:val="24"/>
        </w:rPr>
        <w:t xml:space="preserve">Receber o objeto no prazo e condições estabelecidas no </w:t>
      </w:r>
      <w:r w:rsidR="00276135">
        <w:rPr>
          <w:b w:val="0"/>
          <w:bCs/>
          <w:sz w:val="24"/>
        </w:rPr>
        <w:t>Projeto Básico</w:t>
      </w:r>
      <w:r w:rsidRPr="00401714">
        <w:rPr>
          <w:b w:val="0"/>
          <w:bCs/>
          <w:sz w:val="24"/>
        </w:rPr>
        <w:t>;</w:t>
      </w:r>
    </w:p>
    <w:p w14:paraId="77A71BAA" w14:textId="1F0C8A7A"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231207">
      <w:pPr>
        <w:pStyle w:val="Ttulo2"/>
        <w:keepNext w:val="0"/>
        <w:tabs>
          <w:tab w:val="left" w:pos="0"/>
        </w:tabs>
        <w:suppressAutoHyphens/>
        <w:spacing w:before="160"/>
        <w:rPr>
          <w:b w:val="0"/>
          <w:bCs/>
          <w:sz w:val="24"/>
        </w:rPr>
      </w:pPr>
      <w:r w:rsidRPr="00401714">
        <w:rPr>
          <w:b w:val="0"/>
          <w:bCs/>
          <w:sz w:val="24"/>
        </w:rPr>
        <w:t>8.</w:t>
      </w:r>
      <w:bookmarkStart w:id="76"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76"/>
      <w:r w:rsidR="00A424AB" w:rsidRPr="00401714">
        <w:rPr>
          <w:b w:val="0"/>
          <w:bCs/>
          <w:sz w:val="24"/>
        </w:rPr>
        <w:t>.</w:t>
      </w:r>
    </w:p>
    <w:p w14:paraId="76721446" w14:textId="6E5814ED" w:rsidR="00401714" w:rsidRPr="00401714" w:rsidRDefault="00401714" w:rsidP="00231207">
      <w:pPr>
        <w:pStyle w:val="Ttulo2"/>
        <w:keepNext w:val="0"/>
        <w:tabs>
          <w:tab w:val="left" w:pos="0"/>
        </w:tabs>
        <w:suppressAutoHyphens/>
        <w:spacing w:before="16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21"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2D1AC759" w14:textId="73E29422" w:rsidR="00697271"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21CF69CE" w:rsidR="00AC4853" w:rsidRPr="00A374B2" w:rsidRDefault="00AC4853" w:rsidP="007F5F4D">
      <w:pPr>
        <w:pStyle w:val="Ttulo2"/>
        <w:keepNext w:val="0"/>
        <w:tabs>
          <w:tab w:val="left" w:pos="0"/>
        </w:tabs>
        <w:suppressAutoHyphens/>
        <w:spacing w:before="240"/>
        <w:rPr>
          <w:sz w:val="24"/>
        </w:rPr>
      </w:pPr>
      <w:r w:rsidRPr="00401714">
        <w:rPr>
          <w:b w:val="0"/>
          <w:bCs/>
          <w:sz w:val="24"/>
        </w:rPr>
        <w:lastRenderedPageBreak/>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7F5F4D">
      <w:pPr>
        <w:pStyle w:val="Nivel2"/>
        <w:widowControl w:val="0"/>
        <w:numPr>
          <w:ilvl w:val="0"/>
          <w:numId w:val="0"/>
        </w:numPr>
        <w:suppressAutoHyphens/>
        <w:spacing w:before="232" w:after="0" w:line="240"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7F5F4D">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2"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7F5F4D">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7F5F4D">
      <w:pPr>
        <w:pStyle w:val="Nivel2"/>
        <w:widowControl w:val="0"/>
        <w:numPr>
          <w:ilvl w:val="0"/>
          <w:numId w:val="0"/>
        </w:numPr>
        <w:suppressAutoHyphens/>
        <w:spacing w:before="232" w:after="0" w:line="240" w:lineRule="auto"/>
        <w:rPr>
          <w:sz w:val="24"/>
          <w:szCs w:val="24"/>
        </w:rPr>
      </w:pPr>
      <w:r w:rsidRPr="00401714">
        <w:rPr>
          <w:sz w:val="24"/>
          <w:szCs w:val="24"/>
        </w:rPr>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EC3C06">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1301E52A" w14:textId="17B370ED" w:rsidR="00231207" w:rsidRPr="00E84ABA" w:rsidRDefault="00F31B57" w:rsidP="00EC3C06">
      <w:pPr>
        <w:pStyle w:val="Nivel2"/>
        <w:widowControl w:val="0"/>
        <w:numPr>
          <w:ilvl w:val="0"/>
          <w:numId w:val="0"/>
        </w:numPr>
        <w:suppressAutoHyphens/>
        <w:spacing w:before="160"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AF1692" w:rsidR="00FE67D6" w:rsidRPr="00EA65AB" w:rsidRDefault="00FE67D6" w:rsidP="00EC3C06">
      <w:pPr>
        <w:spacing w:before="160"/>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7F5F4D">
      <w:pPr>
        <w:spacing w:before="160"/>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7F5F4D">
      <w:pPr>
        <w:spacing w:before="160"/>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7F5F4D">
      <w:pPr>
        <w:spacing w:before="160"/>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EC3C06">
      <w:pPr>
        <w:spacing w:before="160"/>
        <w:jc w:val="both"/>
        <w:rPr>
          <w:rFonts w:ascii="Arial" w:hAnsi="Arial"/>
          <w:b/>
        </w:rPr>
      </w:pPr>
      <w:r w:rsidRPr="00EA65AB">
        <w:rPr>
          <w:rFonts w:ascii="Arial" w:hAnsi="Arial"/>
          <w:b/>
        </w:rPr>
        <w:lastRenderedPageBreak/>
        <w:t>d) Apresentar o cadastro e ficha de registro de todos os empregados</w:t>
      </w:r>
      <w:r>
        <w:rPr>
          <w:rFonts w:ascii="Arial" w:hAnsi="Arial"/>
          <w:b/>
        </w:rPr>
        <w:t>.</w:t>
      </w:r>
    </w:p>
    <w:p w14:paraId="4714904C" w14:textId="76DF38AD" w:rsidR="00D831CF" w:rsidRPr="00D831CF"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EC3C06">
      <w:pPr>
        <w:pStyle w:val="Nivel2"/>
        <w:widowControl w:val="0"/>
        <w:numPr>
          <w:ilvl w:val="0"/>
          <w:numId w:val="0"/>
        </w:numPr>
        <w:suppressAutoHyphens/>
        <w:spacing w:before="160"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34442B52" w14:textId="71D99F4F" w:rsidR="00EC3C06" w:rsidRPr="0019243D" w:rsidRDefault="00D831CF" w:rsidP="0019243D">
      <w:pPr>
        <w:pStyle w:val="Ttulo2"/>
        <w:keepNext w:val="0"/>
        <w:tabs>
          <w:tab w:val="left" w:pos="0"/>
        </w:tabs>
        <w:suppressAutoHyphens/>
        <w:spacing w:before="160"/>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97000B">
      <w:pPr>
        <w:pStyle w:val="Ttulo2"/>
        <w:keepNext w:val="0"/>
        <w:tabs>
          <w:tab w:val="left" w:pos="0"/>
        </w:tabs>
        <w:suppressAutoHyphens/>
        <w:spacing w:before="120"/>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97000B">
      <w:pPr>
        <w:pStyle w:val="Ttulo2"/>
        <w:keepNext w:val="0"/>
        <w:tabs>
          <w:tab w:val="left" w:pos="0"/>
        </w:tabs>
        <w:suppressAutoHyphens/>
        <w:spacing w:before="120"/>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97000B">
      <w:pPr>
        <w:pStyle w:val="Ttulo2"/>
        <w:keepNext w:val="0"/>
        <w:tabs>
          <w:tab w:val="left" w:pos="0"/>
        </w:tabs>
        <w:suppressAutoHyphens/>
        <w:spacing w:before="120"/>
      </w:pPr>
      <w:r w:rsidRPr="00D831CF">
        <w:rPr>
          <w:b w:val="0"/>
          <w:bCs/>
          <w:sz w:val="24"/>
        </w:rPr>
        <w:t>9.6.</w:t>
      </w:r>
      <w:r>
        <w:rPr>
          <w:b w:val="0"/>
          <w:bCs/>
          <w:sz w:val="24"/>
        </w:rPr>
        <w:t xml:space="preserve"> </w:t>
      </w:r>
      <w:r w:rsidR="00445030" w:rsidRPr="00445030">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lastRenderedPageBreak/>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76BFD27C" w14:textId="552DE3B7" w:rsidR="00D91A1D"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60698829" w14:textId="51C0252B" w:rsidR="005005C2" w:rsidRPr="004E5486" w:rsidRDefault="00184291" w:rsidP="004E5486">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13F606A4" w:rsidR="00184291" w:rsidRDefault="00184291" w:rsidP="004E5486">
      <w:pPr>
        <w:pStyle w:val="Ttulo2"/>
        <w:keepNext w:val="0"/>
        <w:tabs>
          <w:tab w:val="left" w:pos="0"/>
        </w:tabs>
        <w:suppressAutoHyphens/>
        <w:spacing w:before="120"/>
        <w:rPr>
          <w:b w:val="0"/>
          <w:bCs/>
          <w:sz w:val="24"/>
        </w:rPr>
      </w:pPr>
      <w:r w:rsidRPr="00B30411">
        <w:rPr>
          <w:b w:val="0"/>
          <w:bCs/>
          <w:sz w:val="24"/>
        </w:rPr>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850E1B">
      <w:pPr>
        <w:spacing w:before="16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667EC8C9" w14:textId="77542560" w:rsidR="0001144B" w:rsidRDefault="002D03F6" w:rsidP="00850E1B">
      <w:pPr>
        <w:spacing w:before="16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2EF77636" w:rsidR="002D03F6" w:rsidRP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850E1B">
      <w:pPr>
        <w:spacing w:before="16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w:t>
      </w:r>
      <w:r w:rsidRPr="00D831CF">
        <w:rPr>
          <w:b w:val="0"/>
          <w:bCs/>
          <w:sz w:val="24"/>
        </w:rPr>
        <w:lastRenderedPageBreak/>
        <w:t>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FE6864">
      <w:pPr>
        <w:pStyle w:val="Ttulo2"/>
        <w:keepNext w:val="0"/>
        <w:tabs>
          <w:tab w:val="left" w:pos="0"/>
        </w:tabs>
        <w:suppressAutoHyphens/>
        <w:spacing w:before="160"/>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06294FE5" w14:textId="0AAE6EE8" w:rsidR="008C35B0" w:rsidRPr="008C35B0" w:rsidRDefault="008C35B0" w:rsidP="00FE6864">
      <w:pPr>
        <w:pStyle w:val="Ttulo2"/>
        <w:keepNext w:val="0"/>
        <w:tabs>
          <w:tab w:val="left" w:pos="0"/>
        </w:tabs>
        <w:suppressAutoHyphens/>
        <w:spacing w:before="160"/>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3AAF862E" w14:textId="60E1728D" w:rsidR="008C35B0" w:rsidRDefault="008C35B0" w:rsidP="00FE6864">
      <w:pPr>
        <w:spacing w:before="160"/>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71E96A6C" w14:textId="43F474DF" w:rsidR="008C35B0" w:rsidRDefault="008C35B0" w:rsidP="00FE6864">
      <w:pPr>
        <w:spacing w:before="160"/>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383CF8C5" w14:textId="14346D33" w:rsidR="008C35B0" w:rsidRDefault="008C35B0" w:rsidP="00FE6864">
      <w:pPr>
        <w:spacing w:before="160"/>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0841BBCE" w14:textId="3A4DFD5E" w:rsidR="008C35B0" w:rsidRDefault="008C35B0" w:rsidP="00FE6864">
      <w:pPr>
        <w:spacing w:before="160"/>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459777BA" w14:textId="5CFDCFB2" w:rsidR="008C35B0" w:rsidRDefault="008C35B0" w:rsidP="00FE6864">
      <w:pPr>
        <w:spacing w:before="160"/>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7633335C" w14:textId="394C5C57" w:rsidR="0001144B" w:rsidRDefault="008C35B0" w:rsidP="00FE6864">
      <w:pPr>
        <w:spacing w:before="160"/>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49A7D626" w14:textId="7382B15D" w:rsidR="00A0233E" w:rsidRPr="00A2640C" w:rsidRDefault="00401714" w:rsidP="00A2640C">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417F3F2F"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lastRenderedPageBreak/>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47EB1B0D" w14:textId="5009599E" w:rsidR="00FC622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EE0488">
      <w:pPr>
        <w:spacing w:before="160"/>
        <w:jc w:val="both"/>
        <w:rPr>
          <w:rFonts w:ascii="Arial" w:eastAsia="Times New Roman" w:hAnsi="Arial"/>
          <w:bCs/>
        </w:rPr>
      </w:pPr>
      <w:r>
        <w:rPr>
          <w:rFonts w:ascii="Arial" w:eastAsia="Times New Roman" w:hAnsi="Arial"/>
          <w:bCs/>
        </w:rPr>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EE0488">
      <w:pPr>
        <w:spacing w:before="160"/>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EE0488">
      <w:pPr>
        <w:spacing w:before="160"/>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3"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w:t>
      </w:r>
      <w:r w:rsidRPr="00995FBA">
        <w:rPr>
          <w:rFonts w:ascii="Arial" w:eastAsia="Times New Roman" w:hAnsi="Arial"/>
          <w:bCs/>
        </w:rPr>
        <w:lastRenderedPageBreak/>
        <w:t xml:space="preserve">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4"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5"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6"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BF717F">
      <w:pPr>
        <w:spacing w:before="160"/>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4FD47041" w14:textId="15AA5953" w:rsidR="00185793" w:rsidRPr="0083071F" w:rsidRDefault="0083071F" w:rsidP="00BF717F">
      <w:pPr>
        <w:spacing w:before="160"/>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w:t>
      </w:r>
      <w:r w:rsidRPr="00A444BF">
        <w:rPr>
          <w:rFonts w:ascii="Arial" w:eastAsia="Times New Roman" w:hAnsi="Arial"/>
          <w:bCs/>
        </w:rPr>
        <w:lastRenderedPageBreak/>
        <w:t xml:space="preserve">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1C1040">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w:t>
      </w:r>
      <w:r w:rsidRPr="00705FD0">
        <w:rPr>
          <w:rFonts w:ascii="Arial" w:eastAsia="Times New Roman" w:hAnsi="Arial"/>
          <w:bCs/>
        </w:rPr>
        <w:lastRenderedPageBreak/>
        <w:t xml:space="preserve">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854FF0">
      <w:pPr>
        <w:spacing w:before="232" w:line="259" w:lineRule="auto"/>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Default="00A955C7" w:rsidP="00854FF0">
      <w:pPr>
        <w:spacing w:before="232" w:line="259" w:lineRule="auto"/>
        <w:jc w:val="both"/>
        <w:rPr>
          <w:rFonts w:ascii="Arial" w:eastAsia="Times New Roman" w:hAnsi="Arial"/>
          <w:bCs/>
        </w:rPr>
      </w:pPr>
      <w:r w:rsidRPr="00705FD0">
        <w:rPr>
          <w:rFonts w:ascii="Arial" w:eastAsia="Times New Roman" w:hAnsi="Arial"/>
          <w:bCs/>
        </w:rPr>
        <w:lastRenderedPageBreak/>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2B6B9D" w:rsidRDefault="000466CB" w:rsidP="00675FF5">
      <w:pPr>
        <w:spacing w:before="240"/>
        <w:jc w:val="both"/>
        <w:rPr>
          <w:rFonts w:ascii="Arial" w:eastAsia="Times New Roman" w:hAnsi="Arial"/>
          <w:b/>
          <w:u w:val="single"/>
        </w:rPr>
      </w:pPr>
      <w:r w:rsidRPr="002B6B9D">
        <w:rPr>
          <w:rFonts w:ascii="Arial" w:eastAsia="Times New Roman" w:hAnsi="Arial"/>
          <w:b/>
          <w:u w:val="single"/>
        </w:rPr>
        <w:t>CLÁUSULA DÉCIMA</w:t>
      </w:r>
      <w:r w:rsidR="009A2391" w:rsidRPr="002B6B9D">
        <w:rPr>
          <w:rFonts w:ascii="Arial" w:eastAsia="Times New Roman" w:hAnsi="Arial"/>
          <w:b/>
          <w:u w:val="single"/>
        </w:rPr>
        <w:t xml:space="preserve"> PRIMEIRA</w:t>
      </w:r>
      <w:r w:rsidRPr="002B6B9D">
        <w:rPr>
          <w:rFonts w:ascii="Arial" w:eastAsia="Times New Roman" w:hAnsi="Arial"/>
          <w:b/>
        </w:rPr>
        <w:t xml:space="preserve"> </w:t>
      </w:r>
      <w:r w:rsidR="003947ED" w:rsidRPr="002B6B9D">
        <w:rPr>
          <w:rFonts w:ascii="Arial" w:eastAsia="Times New Roman" w:hAnsi="Arial"/>
          <w:b/>
        </w:rPr>
        <w:t>-</w:t>
      </w:r>
      <w:r w:rsidRPr="002B6B9D">
        <w:rPr>
          <w:rFonts w:ascii="Arial" w:eastAsia="Times New Roman" w:hAnsi="Arial"/>
          <w:b/>
        </w:rPr>
        <w:t xml:space="preserve"> GARANTIA DE EXECUÇÃO</w:t>
      </w:r>
    </w:p>
    <w:p w14:paraId="4321FE03" w14:textId="78B2A7CD" w:rsidR="00CE5E10" w:rsidRPr="00DD07E1" w:rsidRDefault="009A2391" w:rsidP="00DD07E1">
      <w:pPr>
        <w:spacing w:before="240"/>
        <w:jc w:val="both"/>
        <w:rPr>
          <w:rFonts w:ascii="Arial" w:hAnsi="Arial"/>
        </w:rPr>
      </w:pPr>
      <w:r w:rsidRPr="002B6B9D">
        <w:rPr>
          <w:rFonts w:ascii="Arial" w:eastAsia="Times New Roman" w:hAnsi="Arial"/>
          <w:bCs/>
        </w:rPr>
        <w:t xml:space="preserve">11.1. </w:t>
      </w:r>
      <w:r w:rsidR="00FF7900" w:rsidRPr="002B6B9D">
        <w:rPr>
          <w:rFonts w:ascii="Arial" w:hAnsi="Arial"/>
        </w:rPr>
        <w:t xml:space="preserve">Será exigida a prestação de garantia na presente contratação, conforme regras constantes do </w:t>
      </w:r>
      <w:r w:rsidR="00A57877" w:rsidRPr="002B6B9D">
        <w:rPr>
          <w:rFonts w:ascii="Arial" w:hAnsi="Arial"/>
        </w:rPr>
        <w:t>projeto básico.</w:t>
      </w:r>
    </w:p>
    <w:p w14:paraId="5757AD31" w14:textId="60BCB96A" w:rsidR="009A2391" w:rsidRPr="00DC1C2E" w:rsidRDefault="009A2391" w:rsidP="00DD07E1">
      <w:pPr>
        <w:pStyle w:val="Ttulo2"/>
        <w:tabs>
          <w:tab w:val="left" w:pos="0"/>
        </w:tabs>
        <w:spacing w:before="240"/>
        <w:rPr>
          <w:sz w:val="24"/>
          <w:u w:val="single"/>
        </w:rPr>
      </w:pPr>
      <w:r w:rsidRPr="009A6DD2">
        <w:rPr>
          <w:sz w:val="24"/>
          <w:u w:val="single"/>
        </w:rPr>
        <w:t>CLÁUSULA DÉCIMA SEGUNDA</w:t>
      </w:r>
      <w:r w:rsidRPr="009A6DD2">
        <w:rPr>
          <w:sz w:val="24"/>
        </w:rPr>
        <w:t xml:space="preserve"> - INFRAÇÕES </w:t>
      </w:r>
      <w:r w:rsidRPr="00DC1C2E">
        <w:rPr>
          <w:sz w:val="24"/>
        </w:rPr>
        <w:t>E SANÇÕES ADMINISTRATIVAS</w:t>
      </w:r>
    </w:p>
    <w:p w14:paraId="6BECD15C" w14:textId="0AA33BB1" w:rsidR="00854FF0" w:rsidRPr="00147252"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7728AF0E" w:rsidR="009A558D" w:rsidRPr="00B5656D" w:rsidRDefault="009A558D" w:rsidP="00147252">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7E7493">
      <w:pPr>
        <w:pStyle w:val="NormalWeb"/>
        <w:spacing w:before="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 xml:space="preserve">021, </w:t>
      </w:r>
      <w:r w:rsidRPr="00B02E87">
        <w:rPr>
          <w:rFonts w:ascii="Arial" w:eastAsiaTheme="minorEastAsia" w:hAnsi="Arial" w:cs="Arial"/>
          <w:color w:val="000000"/>
        </w:rPr>
        <w:lastRenderedPageBreak/>
        <w:t>reter os eventuais créditos existentes em favor do Contratado decorrentes do contrato.</w:t>
      </w:r>
    </w:p>
    <w:p w14:paraId="3BB5940D" w14:textId="059A18CB" w:rsidR="005B71DB" w:rsidRPr="005B71DB"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D6CDAFB" w14:textId="34078219"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063C89">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AD19F58" w14:textId="5857715F" w:rsidR="007E7493" w:rsidRDefault="00BA1E20" w:rsidP="00063C89">
      <w:pPr>
        <w:pStyle w:val="Nivel2"/>
        <w:widowControl w:val="0"/>
        <w:numPr>
          <w:ilvl w:val="0"/>
          <w:numId w:val="0"/>
        </w:numPr>
        <w:suppressAutoHyphens/>
        <w:spacing w:before="240" w:after="0" w:line="240"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34891AB0" w:rsidR="00AD49FC" w:rsidRPr="00254E87" w:rsidRDefault="00AD49FC" w:rsidP="00063C89">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D34B8D">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286FEC74" w14:textId="77777777" w:rsidR="00207CA0" w:rsidRDefault="00207CA0" w:rsidP="00207CA0">
      <w:pPr>
        <w:pStyle w:val="Expandido"/>
        <w:ind w:left="0"/>
        <w:rPr>
          <w:rFonts w:ascii="Arial" w:hAnsi="Arial"/>
        </w:rPr>
      </w:pPr>
    </w:p>
    <w:p w14:paraId="04B23B01" w14:textId="51D937A2" w:rsidR="0089779A" w:rsidRPr="00607B70" w:rsidRDefault="002328A0" w:rsidP="00BC2844">
      <w:pPr>
        <w:spacing w:after="240"/>
        <w:jc w:val="both"/>
        <w:rPr>
          <w:rFonts w:ascii="Arial" w:hAnsi="Arial"/>
        </w:rPr>
      </w:pPr>
      <w:r w:rsidRPr="00B246BE">
        <w:rPr>
          <w:rFonts w:ascii="Arial" w:hAnsi="Arial"/>
        </w:rPr>
        <w:t>1</w:t>
      </w:r>
      <w:r w:rsidR="00AD49FC" w:rsidRPr="00B246BE">
        <w:rPr>
          <w:rFonts w:ascii="Arial" w:hAnsi="Arial"/>
        </w:rPr>
        <w:t>5</w:t>
      </w:r>
      <w:r w:rsidRPr="00B246BE">
        <w:rPr>
          <w:rFonts w:ascii="Arial" w:hAnsi="Arial"/>
        </w:rPr>
        <w:t>.1.</w:t>
      </w:r>
      <w:r w:rsidR="00DB6E76" w:rsidRPr="00B246BE">
        <w:rPr>
          <w:rFonts w:ascii="Arial" w:hAnsi="Arial"/>
        </w:rPr>
        <w:t xml:space="preserve"> </w:t>
      </w:r>
      <w:r w:rsidR="009150E9" w:rsidRPr="001046DB">
        <w:rPr>
          <w:rFonts w:ascii="Arial" w:hAnsi="Arial"/>
        </w:rPr>
        <w:t xml:space="preserve">As despesas decorrentes da contratação correrão por conta do </w:t>
      </w:r>
      <w:r w:rsidR="009150E9" w:rsidRPr="00221B2E">
        <w:rPr>
          <w:rFonts w:ascii="Arial" w:hAnsi="Arial"/>
        </w:rPr>
        <w:t>Termo de Convênio - Processo: SDUH-PRC-SEI nº 013.00009446/2025-44, firmado entre o Estado de São Paulo, por intermédio da Secretaria de Desenvolvimento Urbano e Habitação</w:t>
      </w:r>
      <w:r w:rsidR="009150E9">
        <w:rPr>
          <w:rFonts w:ascii="Arial" w:hAnsi="Arial"/>
        </w:rPr>
        <w:t xml:space="preserve"> </w:t>
      </w:r>
      <w:r w:rsidR="009150E9" w:rsidRPr="001046DB">
        <w:rPr>
          <w:rFonts w:ascii="Arial" w:hAnsi="Arial"/>
        </w:rPr>
        <w:t>e o Município por conta das dotações orçamentárias próprias consignadas no Orçamento Geral do Município, relativo ao exercício financeiro de 202</w:t>
      </w:r>
      <w:r w:rsidR="009150E9">
        <w:rPr>
          <w:rFonts w:ascii="Arial" w:hAnsi="Arial"/>
        </w:rPr>
        <w:t>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065E30" w:rsidRPr="00065E30" w14:paraId="52A7AAEA" w14:textId="77777777" w:rsidTr="00472C8F">
        <w:trPr>
          <w:jc w:val="center"/>
        </w:trPr>
        <w:tc>
          <w:tcPr>
            <w:tcW w:w="2142" w:type="dxa"/>
          </w:tcPr>
          <w:p w14:paraId="1F36895A" w14:textId="77777777" w:rsidR="0052531B" w:rsidRPr="00822AFB" w:rsidRDefault="0052531B" w:rsidP="00472C8F">
            <w:pPr>
              <w:snapToGrid w:val="0"/>
              <w:jc w:val="center"/>
              <w:rPr>
                <w:rFonts w:ascii="Arial" w:hAnsi="Arial"/>
                <w:b/>
              </w:rPr>
            </w:pPr>
            <w:r w:rsidRPr="00822AFB">
              <w:rPr>
                <w:rFonts w:ascii="Arial" w:hAnsi="Arial"/>
                <w:b/>
              </w:rPr>
              <w:t>CAT. ECON.</w:t>
            </w:r>
          </w:p>
        </w:tc>
        <w:tc>
          <w:tcPr>
            <w:tcW w:w="3527" w:type="dxa"/>
          </w:tcPr>
          <w:p w14:paraId="0A3FF506" w14:textId="77777777" w:rsidR="0052531B" w:rsidRPr="00822AFB" w:rsidRDefault="0052531B" w:rsidP="00472C8F">
            <w:pPr>
              <w:snapToGrid w:val="0"/>
              <w:jc w:val="center"/>
              <w:rPr>
                <w:rFonts w:ascii="Arial" w:hAnsi="Arial"/>
                <w:b/>
              </w:rPr>
            </w:pPr>
            <w:r w:rsidRPr="00822AFB">
              <w:rPr>
                <w:rFonts w:ascii="Arial" w:hAnsi="Arial"/>
                <w:b/>
              </w:rPr>
              <w:t>FUNCIONAL PROGR.</w:t>
            </w:r>
          </w:p>
        </w:tc>
      </w:tr>
      <w:tr w:rsidR="00065E30" w:rsidRPr="00065E30" w14:paraId="086E7CE3" w14:textId="77777777" w:rsidTr="00472C8F">
        <w:trPr>
          <w:trHeight w:val="226"/>
          <w:jc w:val="center"/>
        </w:trPr>
        <w:tc>
          <w:tcPr>
            <w:tcW w:w="2142" w:type="dxa"/>
          </w:tcPr>
          <w:p w14:paraId="0554B4A5" w14:textId="77777777" w:rsidR="0052531B" w:rsidRPr="00822AFB" w:rsidRDefault="0052531B" w:rsidP="00472C8F">
            <w:pPr>
              <w:snapToGrid w:val="0"/>
              <w:jc w:val="center"/>
              <w:rPr>
                <w:rFonts w:ascii="Arial" w:hAnsi="Arial"/>
                <w:b/>
              </w:rPr>
            </w:pPr>
            <w:r w:rsidRPr="00822AFB">
              <w:rPr>
                <w:rFonts w:ascii="Arial" w:hAnsi="Arial"/>
                <w:b/>
              </w:rPr>
              <w:t>4.4.90.51.00</w:t>
            </w:r>
          </w:p>
        </w:tc>
        <w:tc>
          <w:tcPr>
            <w:tcW w:w="3527" w:type="dxa"/>
          </w:tcPr>
          <w:p w14:paraId="1DA2C50E" w14:textId="7905CAEB" w:rsidR="0052531B" w:rsidRPr="00822AFB" w:rsidRDefault="0014565A" w:rsidP="00472C8F">
            <w:pPr>
              <w:snapToGrid w:val="0"/>
              <w:jc w:val="center"/>
              <w:rPr>
                <w:rFonts w:ascii="Arial" w:hAnsi="Arial"/>
                <w:b/>
              </w:rPr>
            </w:pPr>
            <w:r w:rsidRPr="00822AFB">
              <w:rPr>
                <w:rFonts w:ascii="Arial" w:hAnsi="Arial"/>
                <w:b/>
              </w:rPr>
              <w:t>15.451.0079.1.52</w:t>
            </w:r>
            <w:r w:rsidR="005B40BF" w:rsidRPr="00822AFB">
              <w:rPr>
                <w:rFonts w:ascii="Arial" w:hAnsi="Arial"/>
                <w:b/>
              </w:rPr>
              <w:t>6</w:t>
            </w:r>
          </w:p>
        </w:tc>
      </w:tr>
    </w:tbl>
    <w:p w14:paraId="1AA5D416" w14:textId="1ED9B3CC" w:rsidR="002328A0" w:rsidRPr="00824387" w:rsidRDefault="002328A0" w:rsidP="00BC2844">
      <w:pPr>
        <w:pStyle w:val="NormalWeb"/>
        <w:widowControl w:val="0"/>
        <w:suppressAutoHyphens/>
        <w:spacing w:before="48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5312E7AC" w14:textId="319493C9" w:rsidR="007913FD" w:rsidRPr="00924542" w:rsidRDefault="004D3A11" w:rsidP="00924542">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2B1152E3" w14:textId="332FFD3D" w:rsidR="0073347E" w:rsidRPr="00AD49FC" w:rsidRDefault="0073347E" w:rsidP="00675FF5">
      <w:pPr>
        <w:pStyle w:val="Nivel01"/>
        <w:rPr>
          <w:u w:val="single"/>
        </w:rPr>
      </w:pPr>
      <w:r w:rsidRPr="0073347E">
        <w:rPr>
          <w:u w:val="single"/>
        </w:rPr>
        <w:lastRenderedPageBreak/>
        <w:t>CLÁUSULA DÉCIMA S</w:t>
      </w:r>
      <w:r w:rsidR="00AD49FC">
        <w:rPr>
          <w:u w:val="single"/>
        </w:rPr>
        <w:t>ÉTIMA</w:t>
      </w:r>
      <w:r w:rsidR="00AD49FC" w:rsidRPr="00AD49FC">
        <w:rPr>
          <w:b w:val="0"/>
          <w:bCs w:val="0"/>
          <w:u w:val="single"/>
        </w:rPr>
        <w:t xml:space="preserve"> </w:t>
      </w:r>
      <w:r w:rsidRPr="0073347E">
        <w:t>- PUBLICAÇÃO</w:t>
      </w:r>
    </w:p>
    <w:p w14:paraId="64E606D8" w14:textId="3D0D5284" w:rsidR="00D34B8D" w:rsidRDefault="0073347E" w:rsidP="00762BC1">
      <w:pPr>
        <w:pStyle w:val="Nivel2"/>
        <w:widowControl w:val="0"/>
        <w:numPr>
          <w:ilvl w:val="0"/>
          <w:numId w:val="0"/>
        </w:numPr>
        <w:suppressAutoHyphens/>
        <w:spacing w:before="200" w:after="0" w:line="259"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67954787" w:rsidR="009A558D" w:rsidRPr="00384601" w:rsidRDefault="009A558D" w:rsidP="00762BC1">
      <w:pPr>
        <w:pStyle w:val="Ttulo2"/>
        <w:keepNext w:val="0"/>
        <w:tabs>
          <w:tab w:val="left" w:pos="0"/>
        </w:tabs>
        <w:suppressAutoHyphens/>
        <w:spacing w:before="360" w:line="259" w:lineRule="auto"/>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4D8251F3" w14:textId="077DC173" w:rsidR="00F50540" w:rsidRPr="007B29C9" w:rsidRDefault="00917680" w:rsidP="007B29C9">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2B63EACE" w14:textId="77777777" w:rsidR="00BC2844" w:rsidRPr="005F4315" w:rsidRDefault="00BC2844" w:rsidP="00675FF5">
      <w:pPr>
        <w:jc w:val="both"/>
        <w:rPr>
          <w:rFonts w:ascii="Arial" w:hAnsi="Arial"/>
          <w:b/>
          <w:bCs/>
          <w:color w:val="000000"/>
        </w:rPr>
      </w:pPr>
    </w:p>
    <w:p w14:paraId="16BD9DE3" w14:textId="61923D60" w:rsidR="00C36609" w:rsidRDefault="002328A0" w:rsidP="000262E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103388">
        <w:rPr>
          <w:rFonts w:ascii="Arial" w:hAnsi="Arial"/>
          <w:b/>
          <w:bCs/>
          <w:color w:val="000000"/>
        </w:rPr>
        <w:t>6</w:t>
      </w:r>
      <w:r>
        <w:rPr>
          <w:rFonts w:ascii="Arial" w:hAnsi="Arial"/>
          <w:b/>
          <w:bCs/>
          <w:color w:val="000000"/>
        </w:rPr>
        <w:t>.</w:t>
      </w:r>
    </w:p>
    <w:p w14:paraId="25AAA14B" w14:textId="77777777" w:rsidR="008E03BE" w:rsidRPr="000262EC" w:rsidRDefault="008E03BE" w:rsidP="00414A01">
      <w:pPr>
        <w:rPr>
          <w:rFonts w:ascii="Arial" w:hAnsi="Arial"/>
          <w:b/>
          <w:bCs/>
          <w:color w:val="000000"/>
        </w:rPr>
      </w:pPr>
    </w:p>
    <w:p w14:paraId="1A9AAF31" w14:textId="77777777" w:rsidR="00CE5E10" w:rsidRDefault="00CE5E10" w:rsidP="000861CD">
      <w:pPr>
        <w:autoSpaceDE w:val="0"/>
        <w:ind w:right="57"/>
        <w:rPr>
          <w:rFonts w:ascii="Arial" w:eastAsia="Arial" w:hAnsi="Arial"/>
          <w:b/>
          <w:sz w:val="28"/>
          <w:szCs w:val="28"/>
        </w:rPr>
      </w:pPr>
    </w:p>
    <w:p w14:paraId="332F8EDC" w14:textId="77777777" w:rsidR="00C76916" w:rsidRDefault="00C76916" w:rsidP="000262EC">
      <w:pPr>
        <w:autoSpaceDE w:val="0"/>
        <w:ind w:right="57"/>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Default="00384601" w:rsidP="00675FF5">
      <w:pPr>
        <w:jc w:val="center"/>
        <w:rPr>
          <w:rFonts w:ascii="Arial" w:hAnsi="Arial"/>
          <w:b/>
        </w:rPr>
      </w:pPr>
    </w:p>
    <w:p w14:paraId="56890A1F" w14:textId="77777777" w:rsidR="000861CD" w:rsidRDefault="000861CD" w:rsidP="00776207">
      <w:pPr>
        <w:rPr>
          <w:rFonts w:ascii="Arial" w:hAnsi="Arial"/>
          <w:b/>
        </w:rPr>
      </w:pPr>
    </w:p>
    <w:p w14:paraId="1C971BC0" w14:textId="77777777" w:rsidR="000861CD" w:rsidRDefault="000861CD" w:rsidP="00675FF5">
      <w:pPr>
        <w:jc w:val="center"/>
        <w:rPr>
          <w:rFonts w:ascii="Arial" w:hAnsi="Arial"/>
          <w:b/>
        </w:rPr>
      </w:pPr>
    </w:p>
    <w:p w14:paraId="498FB525" w14:textId="77777777" w:rsidR="000861CD" w:rsidRDefault="000861CD" w:rsidP="00675FF5">
      <w:pPr>
        <w:jc w:val="center"/>
        <w:rPr>
          <w:rFonts w:ascii="Arial" w:hAnsi="Arial"/>
          <w:b/>
        </w:rPr>
      </w:pPr>
    </w:p>
    <w:p w14:paraId="1FC21B03" w14:textId="77777777" w:rsidR="00776207" w:rsidRPr="00092B21" w:rsidRDefault="00776207" w:rsidP="00776207">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7492F39D" w14:textId="77777777" w:rsidR="00776207" w:rsidRDefault="00776207" w:rsidP="00776207">
      <w:pPr>
        <w:jc w:val="center"/>
        <w:rPr>
          <w:rFonts w:ascii="Arial" w:hAnsi="Arial"/>
          <w:b/>
          <w:color w:val="000000"/>
        </w:rPr>
      </w:pPr>
      <w:r w:rsidRPr="00092B21">
        <w:rPr>
          <w:rFonts w:ascii="Arial" w:hAnsi="Arial"/>
          <w:b/>
          <w:color w:val="000000"/>
        </w:rPr>
        <w:t>SECRETÁRI</w:t>
      </w:r>
      <w:r>
        <w:rPr>
          <w:rFonts w:ascii="Arial" w:hAnsi="Arial"/>
          <w:b/>
          <w:color w:val="000000"/>
        </w:rPr>
        <w:t>A</w:t>
      </w:r>
      <w:r w:rsidRPr="00092B21">
        <w:rPr>
          <w:rFonts w:ascii="Arial" w:hAnsi="Arial"/>
          <w:b/>
          <w:color w:val="000000"/>
        </w:rPr>
        <w:t xml:space="preserve"> MUNICIPAL DE OBRAS, CONSERVAÇÃO E </w:t>
      </w:r>
    </w:p>
    <w:p w14:paraId="4498D0B6" w14:textId="77777777" w:rsidR="00776207" w:rsidRDefault="00776207" w:rsidP="00776207">
      <w:pPr>
        <w:jc w:val="center"/>
        <w:rPr>
          <w:rFonts w:ascii="Arial" w:hAnsi="Arial"/>
          <w:b/>
          <w:color w:val="000000"/>
        </w:rPr>
      </w:pPr>
      <w:r w:rsidRPr="00092B21">
        <w:rPr>
          <w:rFonts w:ascii="Arial" w:hAnsi="Arial"/>
          <w:b/>
          <w:color w:val="000000"/>
        </w:rPr>
        <w:t>SERVIÇOS PÚBLICOS</w:t>
      </w:r>
    </w:p>
    <w:p w14:paraId="11852678" w14:textId="77777777" w:rsidR="000861CD" w:rsidRPr="005F4315" w:rsidRDefault="000861CD" w:rsidP="00675FF5">
      <w:pPr>
        <w:jc w:val="center"/>
        <w:rPr>
          <w:rFonts w:ascii="Arial" w:hAnsi="Arial"/>
          <w:b/>
        </w:rPr>
      </w:pPr>
    </w:p>
    <w:p w14:paraId="080ECB0F" w14:textId="77777777" w:rsidR="00EF6612" w:rsidRDefault="00EF6612" w:rsidP="00051E2E">
      <w:pPr>
        <w:rPr>
          <w:rFonts w:ascii="Arial" w:hAnsi="Arial"/>
          <w:b/>
          <w:color w:val="000000"/>
        </w:rPr>
      </w:pPr>
    </w:p>
    <w:p w14:paraId="5E960548" w14:textId="77777777" w:rsidR="00EF6612" w:rsidRDefault="00EF6612" w:rsidP="00675FF5">
      <w:pPr>
        <w:jc w:val="center"/>
        <w:rPr>
          <w:rFonts w:ascii="Arial" w:hAnsi="Arial"/>
          <w:b/>
          <w:color w:val="000000"/>
        </w:rPr>
      </w:pPr>
    </w:p>
    <w:p w14:paraId="357A46F2" w14:textId="77777777" w:rsidR="00821938" w:rsidRDefault="00821938" w:rsidP="00BC190B">
      <w:pPr>
        <w:rPr>
          <w:rFonts w:ascii="Arial" w:hAnsi="Arial"/>
          <w:b/>
          <w:color w:val="000000"/>
        </w:rPr>
      </w:pPr>
    </w:p>
    <w:p w14:paraId="75329035" w14:textId="77777777" w:rsidR="00BC190B" w:rsidRDefault="00BC190B" w:rsidP="00BC190B">
      <w:pPr>
        <w:rPr>
          <w:rFonts w:ascii="Arial" w:hAnsi="Arial"/>
          <w:b/>
          <w:color w:val="000000"/>
        </w:rPr>
      </w:pPr>
    </w:p>
    <w:p w14:paraId="145C635B" w14:textId="7BF27B31" w:rsidR="00821938" w:rsidRPr="00776207" w:rsidRDefault="00821938" w:rsidP="00821938">
      <w:pPr>
        <w:pStyle w:val="Explicao"/>
        <w:rPr>
          <w:rStyle w:val="cf01"/>
          <w:rFonts w:ascii="Arial" w:hAnsi="Arial" w:cs="Arial"/>
          <w:b/>
          <w:bCs/>
          <w:color w:val="auto"/>
          <w:sz w:val="24"/>
          <w:szCs w:val="24"/>
        </w:rPr>
      </w:pPr>
      <w:r w:rsidRPr="00776207">
        <w:rPr>
          <w:rStyle w:val="cf01"/>
          <w:rFonts w:ascii="Arial" w:hAnsi="Arial" w:cs="Arial"/>
          <w:b/>
          <w:bCs/>
          <w:color w:val="auto"/>
          <w:sz w:val="24"/>
          <w:szCs w:val="24"/>
        </w:rPr>
        <w:t xml:space="preserve">     CARLOS ALEXANDRE RIBEIRO GOMES</w:t>
      </w:r>
    </w:p>
    <w:p w14:paraId="375C4B36" w14:textId="7512D7CB" w:rsidR="00821938" w:rsidRPr="00776207" w:rsidRDefault="00821938" w:rsidP="00821938">
      <w:pPr>
        <w:pStyle w:val="Explicao"/>
        <w:ind w:left="0"/>
        <w:rPr>
          <w:rStyle w:val="cf01"/>
          <w:rFonts w:ascii="Arial" w:hAnsi="Arial" w:cs="Arial"/>
          <w:b/>
          <w:bCs/>
          <w:color w:val="auto"/>
          <w:sz w:val="24"/>
          <w:szCs w:val="24"/>
        </w:rPr>
      </w:pPr>
      <w:r w:rsidRPr="00776207">
        <w:rPr>
          <w:rStyle w:val="cf01"/>
          <w:rFonts w:ascii="Arial" w:hAnsi="Arial" w:cs="Arial"/>
          <w:b/>
          <w:bCs/>
          <w:color w:val="auto"/>
          <w:sz w:val="24"/>
          <w:szCs w:val="24"/>
        </w:rPr>
        <w:t xml:space="preserve">                    </w:t>
      </w:r>
      <w:r w:rsidR="00AE43C8" w:rsidRPr="00776207">
        <w:rPr>
          <w:rFonts w:ascii="Arial" w:hAnsi="Arial"/>
          <w:b/>
          <w:bCs/>
          <w:color w:val="auto"/>
        </w:rPr>
        <w:t>SECRETÁRIO</w:t>
      </w:r>
      <w:r w:rsidRPr="00776207">
        <w:rPr>
          <w:rStyle w:val="cf01"/>
          <w:rFonts w:ascii="Arial" w:hAnsi="Arial" w:cs="Arial"/>
          <w:b/>
          <w:bCs/>
          <w:color w:val="auto"/>
          <w:sz w:val="24"/>
          <w:szCs w:val="24"/>
        </w:rPr>
        <w:t xml:space="preserve"> DE MEIO AMBIENTE E AGRICULTURA</w:t>
      </w:r>
    </w:p>
    <w:p w14:paraId="6ABE3673" w14:textId="77777777" w:rsidR="00821938" w:rsidRPr="0076286E" w:rsidRDefault="00821938" w:rsidP="00821938">
      <w:pPr>
        <w:pStyle w:val="pf0"/>
        <w:spacing w:before="0" w:after="0"/>
        <w:ind w:left="1701"/>
        <w:jc w:val="center"/>
        <w:rPr>
          <w:rFonts w:ascii="Segoe UI" w:hAnsi="Segoe UI" w:cs="Segoe UI"/>
          <w:color w:val="984806" w:themeColor="accent6" w:themeShade="80"/>
          <w:sz w:val="22"/>
          <w:szCs w:val="18"/>
        </w:rPr>
      </w:pPr>
    </w:p>
    <w:p w14:paraId="45858335" w14:textId="77777777" w:rsidR="00BC2844" w:rsidRDefault="00BC2844" w:rsidP="00BC190B">
      <w:pPr>
        <w:rPr>
          <w:rFonts w:ascii="Arial" w:hAnsi="Arial"/>
          <w:b/>
          <w:color w:val="000000"/>
        </w:rPr>
      </w:pPr>
    </w:p>
    <w:p w14:paraId="4708F995" w14:textId="77777777" w:rsidR="00F13439" w:rsidRPr="005F4315" w:rsidRDefault="00F13439" w:rsidP="000F7DA3">
      <w:pP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04CFE85C" w14:textId="2D7192E3" w:rsidR="00F50540" w:rsidRDefault="00384601" w:rsidP="000F7DA3">
      <w:pPr>
        <w:jc w:val="center"/>
        <w:rPr>
          <w:rFonts w:ascii="Arial" w:hAnsi="Arial"/>
          <w:b/>
          <w:color w:val="000000"/>
        </w:rPr>
      </w:pPr>
      <w:r w:rsidRPr="005F4315">
        <w:rPr>
          <w:rFonts w:ascii="Arial" w:hAnsi="Arial"/>
          <w:b/>
          <w:color w:val="000000"/>
        </w:rPr>
        <w:t>CONTRATADA</w:t>
      </w:r>
    </w:p>
    <w:p w14:paraId="1432AB22" w14:textId="77777777" w:rsidR="00EF6612" w:rsidRDefault="00EF6612" w:rsidP="00675FF5">
      <w:pPr>
        <w:rPr>
          <w:rFonts w:ascii="Arial" w:hAnsi="Arial"/>
          <w:b/>
          <w:color w:val="000000"/>
        </w:rPr>
      </w:pPr>
    </w:p>
    <w:p w14:paraId="223428A7" w14:textId="77777777" w:rsidR="003331C7" w:rsidRDefault="003331C7" w:rsidP="00675FF5">
      <w:pPr>
        <w:rPr>
          <w:rFonts w:ascii="Arial" w:hAnsi="Arial"/>
          <w:b/>
          <w:color w:val="000000"/>
        </w:rPr>
      </w:pPr>
    </w:p>
    <w:p w14:paraId="6EF445BD" w14:textId="77777777" w:rsidR="00BC2844" w:rsidRDefault="00BC2844" w:rsidP="00675FF5">
      <w:pPr>
        <w:rPr>
          <w:rFonts w:ascii="Arial" w:hAnsi="Arial"/>
          <w:b/>
          <w:color w:val="000000"/>
        </w:rPr>
      </w:pPr>
    </w:p>
    <w:p w14:paraId="4EC0249C" w14:textId="77777777" w:rsidR="003331C7" w:rsidRDefault="003331C7" w:rsidP="00675FF5">
      <w:pPr>
        <w:rPr>
          <w:rFonts w:ascii="Arial" w:hAnsi="Arial"/>
          <w:b/>
          <w:color w:val="000000"/>
        </w:rPr>
      </w:pPr>
    </w:p>
    <w:p w14:paraId="360D88EA" w14:textId="39702287"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2D6B8B65" w14:textId="77777777" w:rsidR="00065E30" w:rsidRDefault="00065E30" w:rsidP="00A9112B">
      <w:pPr>
        <w:autoSpaceDE w:val="0"/>
        <w:ind w:right="57"/>
        <w:rPr>
          <w:rFonts w:ascii="Arial" w:eastAsia="Arial" w:hAnsi="Arial"/>
          <w:b/>
          <w:sz w:val="28"/>
          <w:szCs w:val="28"/>
        </w:rPr>
      </w:pPr>
    </w:p>
    <w:p w14:paraId="5A15286E" w14:textId="77777777" w:rsidR="00CE5E10" w:rsidRDefault="00CE5E10" w:rsidP="00A9112B">
      <w:pPr>
        <w:autoSpaceDE w:val="0"/>
        <w:ind w:right="57"/>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B87E9B">
      <w:pPr>
        <w:jc w:val="both"/>
        <w:rPr>
          <w:rFonts w:ascii="Arial" w:hAnsi="Arial"/>
          <w:b/>
        </w:rPr>
      </w:pPr>
    </w:p>
    <w:p w14:paraId="24481E0B" w14:textId="5686D256" w:rsidR="003F30FD" w:rsidRPr="001011D5" w:rsidRDefault="00092B21" w:rsidP="00BC7198">
      <w:pPr>
        <w:pStyle w:val="Expandido"/>
        <w:ind w:left="0" w:right="-1"/>
        <w:rPr>
          <w:rFonts w:ascii="Arial" w:hAnsi="Arial" w:cs="Arial"/>
          <w:b/>
          <w:bCs/>
          <w:color w:val="auto"/>
          <w:sz w:val="24"/>
        </w:rPr>
      </w:pPr>
      <w:r w:rsidRPr="00E33016">
        <w:rPr>
          <w:rFonts w:ascii="Arial" w:hAnsi="Arial"/>
          <w:b/>
          <w:color w:val="auto"/>
          <w:sz w:val="24"/>
        </w:rPr>
        <w:t xml:space="preserve">OBJETO: </w:t>
      </w:r>
      <w:r w:rsidR="00BC7198" w:rsidRPr="00574233">
        <w:rPr>
          <w:rFonts w:ascii="Arial" w:hAnsi="Arial" w:cs="Arial"/>
          <w:b/>
          <w:bCs/>
          <w:color w:val="auto"/>
          <w:sz w:val="24"/>
        </w:rPr>
        <w:t>CONTRATAÇÃO DE EMPRESA ESPECIALIZADA PARA A EXECUÇÃO DE OBRAS PARA A CONSTRUÇÃO DE UMA PRAÇA PÚBLICA PARA PRÁTICA DE ESPORTES E LAZER, RELATIVA AO PROGRAMA CASA PAULISTA, NO LOTEAMENTO RESIDENCIAL DE INTERESSE SOCIAL, NO BAIRRO PAULISTA, NO DISTRITO DE CRUZ DAS POSSES, NO MUNICÍPIO DE SERTÃOZINHO/SP.</w:t>
      </w:r>
    </w:p>
    <w:p w14:paraId="54E10C3A" w14:textId="77777777" w:rsidR="00FD615F" w:rsidRDefault="00FD615F" w:rsidP="00FD615F">
      <w:pPr>
        <w:pStyle w:val="Expandido"/>
        <w:ind w:left="0"/>
        <w:rPr>
          <w:rFonts w:ascii="Arial" w:hAnsi="Arial" w:cs="Arial"/>
          <w:b/>
          <w:bCs/>
          <w:color w:val="auto"/>
          <w:sz w:val="24"/>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19A9B749"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103388">
        <w:rPr>
          <w:rFonts w:ascii="Arial" w:hAnsi="Arial"/>
          <w:b/>
        </w:rPr>
        <w:t>6</w:t>
      </w:r>
      <w:r>
        <w:rPr>
          <w:rFonts w:ascii="Arial" w:hAnsi="Arial"/>
          <w:b/>
        </w:rPr>
        <w:t>.</w:t>
      </w:r>
    </w:p>
    <w:p w14:paraId="332A1E66" w14:textId="77777777" w:rsidR="003029B4" w:rsidRDefault="003029B4" w:rsidP="00675FF5">
      <w:pPr>
        <w:ind w:right="403"/>
        <w:jc w:val="both"/>
        <w:rPr>
          <w:rFonts w:ascii="Arial" w:hAnsi="Arial"/>
          <w:b/>
          <w:bCs/>
        </w:rPr>
      </w:pPr>
    </w:p>
    <w:p w14:paraId="4972BCE8" w14:textId="6FED4A77"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8D283A6" w:rsidR="00E17313" w:rsidRPr="000B19D2"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20658E6" w14:textId="77777777" w:rsidR="00E17313" w:rsidRPr="000B19D2" w:rsidRDefault="00E17313" w:rsidP="00675FF5">
      <w:pPr>
        <w:ind w:right="403"/>
        <w:jc w:val="both"/>
        <w:rPr>
          <w:rFonts w:ascii="Arial" w:hAnsi="Arial"/>
        </w:rPr>
      </w:pPr>
    </w:p>
    <w:p w14:paraId="00794427" w14:textId="77777777" w:rsidR="00FA22F8" w:rsidRDefault="00FA22F8" w:rsidP="00675FF5">
      <w:pPr>
        <w:ind w:right="-2"/>
        <w:jc w:val="both"/>
        <w:rPr>
          <w:rFonts w:ascii="Arial" w:hAnsi="Arial"/>
          <w:b/>
          <w:bCs/>
        </w:rPr>
      </w:pPr>
    </w:p>
    <w:p w14:paraId="37B1EAFB" w14:textId="2DA3D042"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C8AEA3B" w:rsidR="00E17313" w:rsidRDefault="00E17313" w:rsidP="00675FF5">
      <w:pPr>
        <w:ind w:right="403"/>
        <w:jc w:val="both"/>
        <w:rPr>
          <w:rFonts w:ascii="Arial" w:hAnsi="Arial"/>
        </w:rPr>
      </w:pPr>
      <w:r w:rsidRPr="000B19D2">
        <w:rPr>
          <w:rFonts w:ascii="Arial" w:hAnsi="Arial"/>
        </w:rPr>
        <w:t xml:space="preserve">CPF: </w:t>
      </w:r>
      <w:r w:rsidR="00C74DD3">
        <w:rPr>
          <w:rFonts w:ascii="Arial" w:hAnsi="Arial"/>
        </w:rPr>
        <w:t xml:space="preserve">744.812.078-68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555F4E" w:rsidRDefault="00E17313" w:rsidP="00675FF5">
      <w:pPr>
        <w:rPr>
          <w:rFonts w:ascii="Arial" w:hAnsi="Arial"/>
        </w:rPr>
      </w:pPr>
      <w:r w:rsidRPr="00555F4E">
        <w:rPr>
          <w:rFonts w:ascii="Arial" w:hAnsi="Arial"/>
          <w:b/>
          <w:u w:val="single"/>
        </w:rPr>
        <w:t>PEL</w:t>
      </w:r>
      <w:r w:rsidR="001E30B8" w:rsidRPr="00555F4E">
        <w:rPr>
          <w:rFonts w:ascii="Arial" w:hAnsi="Arial"/>
          <w:b/>
          <w:u w:val="single"/>
        </w:rPr>
        <w:t>O</w:t>
      </w:r>
      <w:r w:rsidRPr="00555F4E">
        <w:rPr>
          <w:rFonts w:ascii="Arial" w:hAnsi="Arial"/>
          <w:b/>
          <w:u w:val="single"/>
        </w:rPr>
        <w:t xml:space="preserve"> CONTRATANTE</w:t>
      </w:r>
    </w:p>
    <w:p w14:paraId="73BDCA54" w14:textId="77777777" w:rsidR="00776207" w:rsidRPr="008B28A6" w:rsidRDefault="00776207" w:rsidP="00776207">
      <w:pPr>
        <w:rPr>
          <w:rFonts w:ascii="Arial" w:hAnsi="Arial"/>
        </w:rPr>
      </w:pPr>
      <w:r w:rsidRPr="008B28A6">
        <w:rPr>
          <w:rFonts w:ascii="Arial" w:hAnsi="Arial"/>
        </w:rPr>
        <w:t xml:space="preserve">Nome: </w:t>
      </w:r>
      <w:r w:rsidRPr="008B28A6">
        <w:rPr>
          <w:rFonts w:ascii="Arial" w:hAnsi="Arial"/>
          <w:b/>
          <w:bCs/>
        </w:rPr>
        <w:t xml:space="preserve">Gabriela </w:t>
      </w:r>
      <w:proofErr w:type="spellStart"/>
      <w:r w:rsidRPr="008B28A6">
        <w:rPr>
          <w:rFonts w:ascii="Arial" w:hAnsi="Arial"/>
          <w:b/>
          <w:bCs/>
        </w:rPr>
        <w:t>Toniello</w:t>
      </w:r>
      <w:proofErr w:type="spellEnd"/>
      <w:r w:rsidRPr="008B28A6">
        <w:rPr>
          <w:rFonts w:ascii="Arial" w:hAnsi="Arial"/>
          <w:b/>
          <w:bCs/>
        </w:rPr>
        <w:t xml:space="preserve"> </w:t>
      </w:r>
      <w:proofErr w:type="spellStart"/>
      <w:r w:rsidRPr="008B28A6">
        <w:rPr>
          <w:rFonts w:ascii="Arial" w:hAnsi="Arial"/>
          <w:b/>
          <w:bCs/>
        </w:rPr>
        <w:t>Galon</w:t>
      </w:r>
      <w:proofErr w:type="spellEnd"/>
      <w:r w:rsidRPr="008B28A6">
        <w:rPr>
          <w:rFonts w:ascii="Arial" w:hAnsi="Arial"/>
          <w:b/>
          <w:bCs/>
        </w:rPr>
        <w:t xml:space="preserve"> Sanches</w:t>
      </w:r>
    </w:p>
    <w:p w14:paraId="5307F80B" w14:textId="77777777" w:rsidR="00776207" w:rsidRPr="008B28A6" w:rsidRDefault="00776207" w:rsidP="00776207">
      <w:pPr>
        <w:rPr>
          <w:rFonts w:ascii="Arial" w:hAnsi="Arial"/>
        </w:rPr>
      </w:pPr>
      <w:r w:rsidRPr="008B28A6">
        <w:rPr>
          <w:rFonts w:ascii="Arial" w:hAnsi="Arial"/>
        </w:rPr>
        <w:t>Cargo: Secretária de Obras, Conservação e Serviços Públicos</w:t>
      </w:r>
    </w:p>
    <w:p w14:paraId="73C39DD4" w14:textId="77777777" w:rsidR="00776207" w:rsidRPr="008B28A6" w:rsidRDefault="00776207" w:rsidP="00776207">
      <w:pPr>
        <w:rPr>
          <w:rFonts w:ascii="Arial" w:hAnsi="Arial"/>
        </w:rPr>
      </w:pPr>
      <w:r w:rsidRPr="008B28A6">
        <w:rPr>
          <w:rFonts w:ascii="Arial" w:hAnsi="Arial"/>
        </w:rPr>
        <w:t xml:space="preserve">CPF: </w:t>
      </w:r>
      <w:r w:rsidRPr="00E67249">
        <w:rPr>
          <w:rFonts w:ascii="Arial" w:hAnsi="Arial"/>
        </w:rPr>
        <w:t xml:space="preserve">375.530.008-76    </w:t>
      </w:r>
    </w:p>
    <w:p w14:paraId="328AB412" w14:textId="77777777" w:rsidR="00776207" w:rsidRDefault="00776207" w:rsidP="00776207">
      <w:pPr>
        <w:rPr>
          <w:rFonts w:ascii="Arial" w:hAnsi="Arial"/>
          <w:b/>
          <w:u w:val="single"/>
        </w:rPr>
      </w:pPr>
      <w:r w:rsidRPr="008B28A6">
        <w:rPr>
          <w:rFonts w:ascii="Arial" w:hAnsi="Arial"/>
        </w:rPr>
        <w:t>Assinatura: ______________________________________________________</w:t>
      </w:r>
    </w:p>
    <w:p w14:paraId="5B09F216" w14:textId="77777777" w:rsidR="00EC3A1D" w:rsidRDefault="00EC3A1D" w:rsidP="00EC3A1D">
      <w:pPr>
        <w:pStyle w:val="NormalWeb"/>
        <w:spacing w:before="0" w:beforeAutospacing="0" w:after="0" w:afterAutospacing="0"/>
        <w:rPr>
          <w:rFonts w:ascii="Arial" w:hAnsi="Arial"/>
        </w:rPr>
      </w:pPr>
    </w:p>
    <w:p w14:paraId="2E8CE61D" w14:textId="77777777" w:rsidR="009A7117" w:rsidRDefault="009A7117" w:rsidP="00EC3A1D">
      <w:pPr>
        <w:pStyle w:val="NormalWeb"/>
        <w:spacing w:before="0" w:beforeAutospacing="0" w:after="0" w:afterAutospacing="0"/>
        <w:rPr>
          <w:rFonts w:ascii="Arial" w:hAnsi="Arial"/>
        </w:rPr>
      </w:pPr>
    </w:p>
    <w:p w14:paraId="082A4776" w14:textId="60D6E144" w:rsidR="00EC3A1D" w:rsidRPr="00776207" w:rsidRDefault="00EC3A1D" w:rsidP="00EC3A1D">
      <w:pPr>
        <w:pStyle w:val="NormalWeb"/>
        <w:spacing w:before="0" w:beforeAutospacing="0" w:after="0" w:afterAutospacing="0"/>
        <w:rPr>
          <w:rFonts w:ascii="Arial" w:hAnsi="Arial" w:cs="Arial"/>
          <w:b/>
          <w:bCs/>
        </w:rPr>
      </w:pPr>
      <w:r w:rsidRPr="00776207">
        <w:rPr>
          <w:rFonts w:ascii="Arial" w:hAnsi="Arial"/>
        </w:rPr>
        <w:t xml:space="preserve">Nome: </w:t>
      </w:r>
      <w:r w:rsidRPr="00776207">
        <w:rPr>
          <w:rFonts w:ascii="Arial" w:hAnsi="Arial" w:cs="Arial"/>
          <w:b/>
          <w:bCs/>
        </w:rPr>
        <w:t>Carlos Alexandre Ribeiro Gomes</w:t>
      </w:r>
    </w:p>
    <w:p w14:paraId="59043DAD" w14:textId="77777777" w:rsidR="00EC3A1D" w:rsidRPr="00776207" w:rsidRDefault="00EC3A1D" w:rsidP="00EC3A1D">
      <w:pPr>
        <w:pStyle w:val="NormalWeb"/>
        <w:spacing w:before="0" w:beforeAutospacing="0" w:after="0" w:afterAutospacing="0"/>
      </w:pPr>
      <w:r w:rsidRPr="00776207">
        <w:rPr>
          <w:rFonts w:ascii="Arial" w:hAnsi="Arial"/>
        </w:rPr>
        <w:t xml:space="preserve">Cargo: </w:t>
      </w:r>
      <w:r w:rsidRPr="00776207">
        <w:rPr>
          <w:rFonts w:ascii="Arial" w:hAnsi="Arial" w:cs="Arial"/>
        </w:rPr>
        <w:t>Secretário Municipal de Meio Ambiente e Agricultura  </w:t>
      </w:r>
    </w:p>
    <w:p w14:paraId="12BEFE73" w14:textId="77777777" w:rsidR="00EC3A1D" w:rsidRPr="00776207" w:rsidRDefault="00EC3A1D" w:rsidP="00EC3A1D">
      <w:pPr>
        <w:rPr>
          <w:rFonts w:ascii="Arial" w:hAnsi="Arial"/>
        </w:rPr>
      </w:pPr>
      <w:r w:rsidRPr="00776207">
        <w:rPr>
          <w:rFonts w:ascii="Arial" w:hAnsi="Arial"/>
        </w:rPr>
        <w:t xml:space="preserve">CPF: 274.576.6.88-02           </w:t>
      </w:r>
    </w:p>
    <w:p w14:paraId="1852F502" w14:textId="44344B22" w:rsidR="00D97C1E" w:rsidRPr="00776207" w:rsidRDefault="00EC3A1D" w:rsidP="00EC3A1D">
      <w:pPr>
        <w:rPr>
          <w:rFonts w:ascii="Arial" w:eastAsia="Arial" w:hAnsi="Arial"/>
        </w:rPr>
      </w:pPr>
      <w:r w:rsidRPr="00776207">
        <w:rPr>
          <w:rFonts w:ascii="Arial" w:eastAsia="Arial" w:hAnsi="Arial"/>
        </w:rPr>
        <w:t>Assinatura: ___________________________________________________</w:t>
      </w:r>
    </w:p>
    <w:p w14:paraId="5F15242C" w14:textId="77777777" w:rsidR="00BC190B" w:rsidRPr="00883A10" w:rsidRDefault="00BC190B" w:rsidP="00BC190B">
      <w:pPr>
        <w:rPr>
          <w:rFonts w:ascii="Arial" w:hAnsi="Arial"/>
          <w:b/>
          <w:color w:val="EE0000"/>
          <w:u w:val="single"/>
        </w:rPr>
      </w:pPr>
    </w:p>
    <w:p w14:paraId="368B29D8" w14:textId="77777777" w:rsidR="00EC3A1D" w:rsidRDefault="00EC3A1D" w:rsidP="00675FF5">
      <w:pPr>
        <w:rPr>
          <w:rFonts w:ascii="Arial" w:hAnsi="Arial"/>
          <w:b/>
          <w:u w:val="single"/>
        </w:rPr>
      </w:pPr>
    </w:p>
    <w:p w14:paraId="4DE3E5AC" w14:textId="2799136E"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00643E12" w14:textId="77777777" w:rsidR="00E17313" w:rsidRPr="00CA4038" w:rsidRDefault="00E17313" w:rsidP="00845D35">
      <w:pPr>
        <w:spacing w:before="36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22CB00F1" w:rsidR="00E17313" w:rsidRPr="00CA4038" w:rsidRDefault="00E17313" w:rsidP="00675FF5">
      <w:pPr>
        <w:ind w:right="403"/>
        <w:jc w:val="both"/>
        <w:rPr>
          <w:rFonts w:ascii="Arial" w:hAnsi="Arial"/>
        </w:rPr>
      </w:pPr>
      <w:r w:rsidRPr="00CA4038">
        <w:rPr>
          <w:rFonts w:ascii="Arial" w:hAnsi="Arial"/>
        </w:rPr>
        <w:t xml:space="preserve">CPF: </w:t>
      </w:r>
      <w:r w:rsidR="00C74DD3">
        <w:rPr>
          <w:rFonts w:ascii="Arial" w:hAnsi="Arial"/>
        </w:rPr>
        <w:t xml:space="preserve">744.812.078-68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845D3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55693DE" w14:textId="77777777" w:rsidR="00E17313" w:rsidRPr="00CF6231" w:rsidRDefault="00E17313" w:rsidP="00675FF5">
      <w:pPr>
        <w:autoSpaceDE w:val="0"/>
        <w:ind w:right="57"/>
        <w:rPr>
          <w:rFonts w:ascii="Arial" w:eastAsia="Arial" w:hAnsi="Arial"/>
        </w:rPr>
      </w:pPr>
    </w:p>
    <w:p w14:paraId="3BB54542" w14:textId="77777777" w:rsidR="0020195E" w:rsidRDefault="0020195E" w:rsidP="00675FF5">
      <w:pPr>
        <w:autoSpaceDE w:val="0"/>
        <w:ind w:right="57"/>
        <w:jc w:val="both"/>
        <w:outlineLvl w:val="0"/>
        <w:rPr>
          <w:rFonts w:ascii="Arial" w:eastAsia="Arial" w:hAnsi="Arial"/>
          <w:b/>
          <w:bCs/>
          <w:u w:val="single"/>
        </w:rPr>
      </w:pPr>
    </w:p>
    <w:p w14:paraId="7F2C02D9" w14:textId="77777777" w:rsidR="0020195E" w:rsidRDefault="0020195E" w:rsidP="00675FF5">
      <w:pPr>
        <w:autoSpaceDE w:val="0"/>
        <w:ind w:right="57"/>
        <w:jc w:val="both"/>
        <w:outlineLvl w:val="0"/>
        <w:rPr>
          <w:rFonts w:ascii="Arial" w:eastAsia="Arial" w:hAnsi="Arial"/>
          <w:b/>
          <w:bCs/>
          <w:u w:val="single"/>
        </w:rPr>
      </w:pPr>
    </w:p>
    <w:p w14:paraId="299C9B67" w14:textId="77777777" w:rsidR="009A7117" w:rsidRDefault="009A7117" w:rsidP="00675FF5">
      <w:pPr>
        <w:autoSpaceDE w:val="0"/>
        <w:ind w:right="57"/>
        <w:jc w:val="both"/>
        <w:outlineLvl w:val="0"/>
        <w:rPr>
          <w:rFonts w:ascii="Arial" w:eastAsia="Arial" w:hAnsi="Arial"/>
          <w:b/>
          <w:bCs/>
          <w:u w:val="single"/>
        </w:rPr>
      </w:pPr>
    </w:p>
    <w:p w14:paraId="128D422F" w14:textId="6E64BC67"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40226CC6" w14:textId="5EF9F634" w:rsidR="00E93DF4" w:rsidRDefault="00E17313" w:rsidP="00A31951">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0A3576FD" w:rsidR="00E17313" w:rsidRPr="00577BC0" w:rsidRDefault="00E17313" w:rsidP="00675F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0A43EC45" w14:textId="77777777" w:rsidR="00422B17" w:rsidRDefault="00422B17" w:rsidP="00675FF5">
      <w:pPr>
        <w:rPr>
          <w:lang w:eastAsia="pt-BR" w:bidi="ar-SA"/>
        </w:rPr>
      </w:pPr>
    </w:p>
    <w:p w14:paraId="5D3DDD6C" w14:textId="77777777" w:rsidR="00F13439" w:rsidRDefault="00F13439" w:rsidP="00675FF5">
      <w:pPr>
        <w:rPr>
          <w:lang w:eastAsia="pt-BR" w:bidi="ar-SA"/>
        </w:rPr>
      </w:pPr>
    </w:p>
    <w:p w14:paraId="5C26E6FE" w14:textId="77777777" w:rsidR="00340383" w:rsidRDefault="00340383" w:rsidP="00675FF5">
      <w:pPr>
        <w:rPr>
          <w:lang w:eastAsia="pt-BR" w:bidi="ar-SA"/>
        </w:rPr>
      </w:pPr>
    </w:p>
    <w:p w14:paraId="7325AD49" w14:textId="77777777" w:rsidR="00C90DD2" w:rsidRDefault="00C90DD2" w:rsidP="00675FF5">
      <w:pPr>
        <w:rPr>
          <w:lang w:eastAsia="pt-BR" w:bidi="ar-SA"/>
        </w:rPr>
      </w:pPr>
    </w:p>
    <w:p w14:paraId="0F0877E4" w14:textId="77777777" w:rsidR="00F13237" w:rsidRDefault="00F13237" w:rsidP="00675FF5">
      <w:pPr>
        <w:rPr>
          <w:lang w:eastAsia="pt-BR" w:bidi="ar-SA"/>
        </w:rPr>
      </w:pPr>
    </w:p>
    <w:p w14:paraId="4551A57E" w14:textId="77777777" w:rsidR="00F13237" w:rsidRDefault="00F13237" w:rsidP="00675FF5">
      <w:pPr>
        <w:rPr>
          <w:lang w:eastAsia="pt-BR" w:bidi="ar-SA"/>
        </w:rPr>
      </w:pPr>
    </w:p>
    <w:p w14:paraId="7A759369" w14:textId="77777777" w:rsidR="00F13237" w:rsidRDefault="00F13237" w:rsidP="00675FF5">
      <w:pPr>
        <w:rPr>
          <w:lang w:eastAsia="pt-BR" w:bidi="ar-SA"/>
        </w:rPr>
      </w:pPr>
    </w:p>
    <w:p w14:paraId="7932FDF6" w14:textId="77777777" w:rsidR="00F13439" w:rsidRPr="00422B17" w:rsidRDefault="00F13439" w:rsidP="00675FF5">
      <w:pPr>
        <w:rPr>
          <w:lang w:eastAsia="pt-BR" w:bidi="ar-SA"/>
        </w:rPr>
      </w:pPr>
    </w:p>
    <w:p w14:paraId="54A1DB8F" w14:textId="5085A7B2" w:rsidR="00B96068" w:rsidRPr="004C7419" w:rsidRDefault="00B96068" w:rsidP="00524A19">
      <w:pPr>
        <w:pStyle w:val="Ttulo6"/>
        <w:spacing w:after="160"/>
        <w:jc w:val="center"/>
        <w:rPr>
          <w:rFonts w:cs="Arial"/>
          <w:sz w:val="28"/>
          <w:szCs w:val="28"/>
        </w:rPr>
      </w:pPr>
      <w:r w:rsidRPr="004C7419">
        <w:rPr>
          <w:rFonts w:cs="Arial"/>
          <w:sz w:val="28"/>
          <w:szCs w:val="28"/>
        </w:rPr>
        <w:t>DADOS DO REPRESENTANTE LEGAL</w:t>
      </w:r>
    </w:p>
    <w:p w14:paraId="6070E0FA" w14:textId="3BCAC8A8" w:rsidR="00B96068" w:rsidRPr="007E16E3" w:rsidRDefault="007E16E3" w:rsidP="00524A19">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4A483C">
        <w:rPr>
          <w:rFonts w:ascii="Arial" w:hAnsi="Arial"/>
          <w:b/>
          <w:bCs/>
          <w:sz w:val="28"/>
          <w:szCs w:val="28"/>
        </w:rPr>
        <w:t>011</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103388">
        <w:rPr>
          <w:rFonts w:ascii="Arial" w:hAnsi="Arial"/>
          <w:b/>
          <w:bCs/>
          <w:sz w:val="28"/>
          <w:szCs w:val="28"/>
        </w:rPr>
        <w:t>6</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7C59A63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5450A2">
        <w:rPr>
          <w:rFonts w:ascii="Arial" w:hAnsi="Arial"/>
        </w:rPr>
        <w:t>6</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7"/>
      <w:footerReference w:type="default" r:id="rId28"/>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1F756" w14:textId="77777777" w:rsidR="00472850" w:rsidRDefault="00472850" w:rsidP="005719AD">
      <w:r>
        <w:separator/>
      </w:r>
    </w:p>
  </w:endnote>
  <w:endnote w:type="continuationSeparator" w:id="0">
    <w:p w14:paraId="044A5256" w14:textId="77777777" w:rsidR="00472850" w:rsidRDefault="0047285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5176B41"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0FDBAEDE"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FD3644">
          <w:rPr>
            <w:rFonts w:ascii="Tahoma" w:hAnsi="Tahoma"/>
            <w:b/>
            <w:sz w:val="18"/>
            <w:szCs w:val="18"/>
          </w:rPr>
          <w:t>44</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14CE1683" w14:textId="77777777" w:rsidR="00944EA4" w:rsidRDefault="00944E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1D875" w14:textId="77777777" w:rsidR="00472850" w:rsidRDefault="00472850" w:rsidP="005719AD">
      <w:r w:rsidRPr="005719AD">
        <w:rPr>
          <w:color w:val="000000"/>
        </w:rPr>
        <w:separator/>
      </w:r>
    </w:p>
  </w:footnote>
  <w:footnote w:type="continuationSeparator" w:id="0">
    <w:p w14:paraId="7E542307" w14:textId="77777777" w:rsidR="00472850" w:rsidRDefault="0047285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400206"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40265891"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41A4AC34" w14:textId="607F4A45" w:rsidR="00944EA4" w:rsidRPr="00064D12" w:rsidRDefault="00791C21" w:rsidP="00064D12">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7C0DF72A">
              <wp:simplePos x="0" y="0"/>
              <wp:positionH relativeFrom="page">
                <wp:align>left</wp:align>
              </wp:positionH>
              <wp:positionV relativeFrom="paragraph">
                <wp:posOffset>171091</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C6E52" id="Line 3" o:spid="_x0000_s1026" style="position:absolute;z-index:-2516597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 from="0,13.45pt" to="117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" strokecolor="#fc0" strokeweight=".79mm">
              <v:stroke joinstyle="miter"/>
              <w10:wrap anchorx="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0F73544A"/>
    <w:multiLevelType w:val="hybridMultilevel"/>
    <w:tmpl w:val="207801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7B82373"/>
    <w:multiLevelType w:val="hybridMultilevel"/>
    <w:tmpl w:val="12F6C942"/>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23"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D8F1C15"/>
    <w:multiLevelType w:val="hybridMultilevel"/>
    <w:tmpl w:val="21A6355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7"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8"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61C4222"/>
    <w:multiLevelType w:val="hybridMultilevel"/>
    <w:tmpl w:val="C9F429F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0" w15:restartNumberingAfterBreak="0">
    <w:nsid w:val="27A92BAD"/>
    <w:multiLevelType w:val="hybridMultilevel"/>
    <w:tmpl w:val="0BFCFC7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BD8345E"/>
    <w:multiLevelType w:val="hybridMultilevel"/>
    <w:tmpl w:val="E18C41C6"/>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34" w15:restartNumberingAfterBreak="0">
    <w:nsid w:val="2CFD1B4D"/>
    <w:multiLevelType w:val="hybridMultilevel"/>
    <w:tmpl w:val="12F6C94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5"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7"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9" w15:restartNumberingAfterBreak="0">
    <w:nsid w:val="35070111"/>
    <w:multiLevelType w:val="hybridMultilevel"/>
    <w:tmpl w:val="18749C16"/>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40"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359D7FB0"/>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2" w15:restartNumberingAfterBreak="0">
    <w:nsid w:val="35E84858"/>
    <w:multiLevelType w:val="hybridMultilevel"/>
    <w:tmpl w:val="35C4EF2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3" w15:restartNumberingAfterBreak="0">
    <w:nsid w:val="39930BA2"/>
    <w:multiLevelType w:val="hybridMultilevel"/>
    <w:tmpl w:val="0C0C95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4" w15:restartNumberingAfterBreak="0">
    <w:nsid w:val="39A94E1D"/>
    <w:multiLevelType w:val="hybridMultilevel"/>
    <w:tmpl w:val="DF86C9A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5"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6"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7" w15:restartNumberingAfterBreak="0">
    <w:nsid w:val="3CEA1735"/>
    <w:multiLevelType w:val="hybridMultilevel"/>
    <w:tmpl w:val="F4C492E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8" w15:restartNumberingAfterBreak="0">
    <w:nsid w:val="3D605D7C"/>
    <w:multiLevelType w:val="hybridMultilevel"/>
    <w:tmpl w:val="3BE8AAD2"/>
    <w:lvl w:ilvl="0" w:tplc="04160013">
      <w:start w:val="1"/>
      <w:numFmt w:val="upperRoman"/>
      <w:lvlText w:val="%1."/>
      <w:lvlJc w:val="right"/>
      <w:pPr>
        <w:ind w:left="2421" w:hanging="360"/>
      </w:pPr>
      <w:rPr>
        <w:rFont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9"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61F65E8"/>
    <w:multiLevelType w:val="hybridMultilevel"/>
    <w:tmpl w:val="A0206E3A"/>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3"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4"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C0B126F"/>
    <w:multiLevelType w:val="hybridMultilevel"/>
    <w:tmpl w:val="C9F429F2"/>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5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48C3F42"/>
    <w:multiLevelType w:val="hybridMultilevel"/>
    <w:tmpl w:val="287228E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58"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60"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5B970A54"/>
    <w:multiLevelType w:val="hybridMultilevel"/>
    <w:tmpl w:val="12F6C942"/>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63" w15:restartNumberingAfterBreak="0">
    <w:nsid w:val="5E3726B8"/>
    <w:multiLevelType w:val="hybridMultilevel"/>
    <w:tmpl w:val="48F2DF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4"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5"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65373DB4"/>
    <w:multiLevelType w:val="hybridMultilevel"/>
    <w:tmpl w:val="E7EE30B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67" w15:restartNumberingAfterBreak="0">
    <w:nsid w:val="656B0D73"/>
    <w:multiLevelType w:val="hybridMultilevel"/>
    <w:tmpl w:val="6436EA02"/>
    <w:lvl w:ilvl="0" w:tplc="0416000F">
      <w:start w:val="1"/>
      <w:numFmt w:val="decimal"/>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6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15:restartNumberingAfterBreak="0">
    <w:nsid w:val="6ACE1CE7"/>
    <w:multiLevelType w:val="hybridMultilevel"/>
    <w:tmpl w:val="0FF8E0A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1" w15:restartNumberingAfterBreak="0">
    <w:nsid w:val="6CDD1B8F"/>
    <w:multiLevelType w:val="hybridMultilevel"/>
    <w:tmpl w:val="09BE05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6D005633"/>
    <w:multiLevelType w:val="hybridMultilevel"/>
    <w:tmpl w:val="4F14446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3" w15:restartNumberingAfterBreak="0">
    <w:nsid w:val="6D466D91"/>
    <w:multiLevelType w:val="hybridMultilevel"/>
    <w:tmpl w:val="503A3BF4"/>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4"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5" w15:restartNumberingAfterBreak="0">
    <w:nsid w:val="6E881AE7"/>
    <w:multiLevelType w:val="hybridMultilevel"/>
    <w:tmpl w:val="A8D6830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6" w15:restartNumberingAfterBreak="0">
    <w:nsid w:val="71011175"/>
    <w:multiLevelType w:val="hybridMultilevel"/>
    <w:tmpl w:val="18749C16"/>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77"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78453D9"/>
    <w:multiLevelType w:val="hybridMultilevel"/>
    <w:tmpl w:val="C48A790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79"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2"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40"/>
  </w:num>
  <w:num w:numId="2" w16cid:durableId="535772277">
    <w:abstractNumId w:val="46"/>
  </w:num>
  <w:num w:numId="3" w16cid:durableId="66415675">
    <w:abstractNumId w:val="64"/>
  </w:num>
  <w:num w:numId="4" w16cid:durableId="481502979">
    <w:abstractNumId w:val="28"/>
  </w:num>
  <w:num w:numId="5" w16cid:durableId="1199049734">
    <w:abstractNumId w:val="38"/>
  </w:num>
  <w:num w:numId="6" w16cid:durableId="307326029">
    <w:abstractNumId w:val="36"/>
  </w:num>
  <w:num w:numId="7" w16cid:durableId="2028215797">
    <w:abstractNumId w:val="69"/>
  </w:num>
  <w:num w:numId="8" w16cid:durableId="105007395">
    <w:abstractNumId w:val="68"/>
  </w:num>
  <w:num w:numId="9" w16cid:durableId="119962430">
    <w:abstractNumId w:val="82"/>
  </w:num>
  <w:num w:numId="10" w16cid:durableId="1998221805">
    <w:abstractNumId w:val="59"/>
  </w:num>
  <w:num w:numId="11" w16cid:durableId="65760642">
    <w:abstractNumId w:val="15"/>
  </w:num>
  <w:num w:numId="12" w16cid:durableId="1909804429">
    <w:abstractNumId w:val="19"/>
  </w:num>
  <w:num w:numId="13" w16cid:durableId="911429274">
    <w:abstractNumId w:val="81"/>
  </w:num>
  <w:num w:numId="14" w16cid:durableId="323634306">
    <w:abstractNumId w:val="31"/>
  </w:num>
  <w:num w:numId="15" w16cid:durableId="1044132316">
    <w:abstractNumId w:val="65"/>
  </w:num>
  <w:num w:numId="16" w16cid:durableId="1473130481">
    <w:abstractNumId w:val="21"/>
  </w:num>
  <w:num w:numId="17" w16cid:durableId="1733693230">
    <w:abstractNumId w:val="14"/>
  </w:num>
  <w:num w:numId="18" w16cid:durableId="888690281">
    <w:abstractNumId w:val="53"/>
  </w:num>
  <w:num w:numId="19" w16cid:durableId="482892487">
    <w:abstractNumId w:val="45"/>
  </w:num>
  <w:num w:numId="20" w16cid:durableId="767583330">
    <w:abstractNumId w:val="25"/>
  </w:num>
  <w:num w:numId="21" w16cid:durableId="1682317322">
    <w:abstractNumId w:val="56"/>
  </w:num>
  <w:num w:numId="22" w16cid:durableId="5720821">
    <w:abstractNumId w:val="43"/>
  </w:num>
  <w:num w:numId="23" w16cid:durableId="549656555">
    <w:abstractNumId w:val="73"/>
  </w:num>
  <w:num w:numId="24" w16cid:durableId="1480686352">
    <w:abstractNumId w:val="33"/>
  </w:num>
  <w:num w:numId="25" w16cid:durableId="1547334920">
    <w:abstractNumId w:val="42"/>
  </w:num>
  <w:num w:numId="26" w16cid:durableId="608468735">
    <w:abstractNumId w:val="30"/>
  </w:num>
  <w:num w:numId="27" w16cid:durableId="1667436227">
    <w:abstractNumId w:val="72"/>
  </w:num>
  <w:num w:numId="28" w16cid:durableId="1690334440">
    <w:abstractNumId w:val="26"/>
  </w:num>
  <w:num w:numId="29" w16cid:durableId="21902776">
    <w:abstractNumId w:val="50"/>
  </w:num>
  <w:num w:numId="30" w16cid:durableId="137461295">
    <w:abstractNumId w:val="61"/>
  </w:num>
  <w:num w:numId="31" w16cid:durableId="34813958">
    <w:abstractNumId w:val="37"/>
  </w:num>
  <w:num w:numId="32" w16cid:durableId="1596549781">
    <w:abstractNumId w:val="58"/>
  </w:num>
  <w:num w:numId="33" w16cid:durableId="305819884">
    <w:abstractNumId w:val="24"/>
  </w:num>
  <w:num w:numId="34" w16cid:durableId="740830414">
    <w:abstractNumId w:val="74"/>
  </w:num>
  <w:num w:numId="35" w16cid:durableId="1031690232">
    <w:abstractNumId w:val="60"/>
  </w:num>
  <w:num w:numId="36" w16cid:durableId="925458261">
    <w:abstractNumId w:val="77"/>
  </w:num>
  <w:num w:numId="37" w16cid:durableId="1661886873">
    <w:abstractNumId w:val="49"/>
  </w:num>
  <w:num w:numId="38" w16cid:durableId="870800960">
    <w:abstractNumId w:val="79"/>
  </w:num>
  <w:num w:numId="39" w16cid:durableId="1113404807">
    <w:abstractNumId w:val="35"/>
  </w:num>
  <w:num w:numId="40" w16cid:durableId="114640820">
    <w:abstractNumId w:val="51"/>
  </w:num>
  <w:num w:numId="41" w16cid:durableId="1111975383">
    <w:abstractNumId w:val="20"/>
  </w:num>
  <w:num w:numId="42" w16cid:durableId="2030985425">
    <w:abstractNumId w:val="23"/>
  </w:num>
  <w:num w:numId="43" w16cid:durableId="101852052">
    <w:abstractNumId w:val="32"/>
  </w:num>
  <w:num w:numId="44" w16cid:durableId="1588222376">
    <w:abstractNumId w:val="80"/>
  </w:num>
  <w:num w:numId="45" w16cid:durableId="960110060">
    <w:abstractNumId w:val="16"/>
  </w:num>
  <w:num w:numId="46" w16cid:durableId="1789354161">
    <w:abstractNumId w:val="54"/>
  </w:num>
  <w:num w:numId="47" w16cid:durableId="656614302">
    <w:abstractNumId w:val="63"/>
  </w:num>
  <w:num w:numId="48" w16cid:durableId="1089274468">
    <w:abstractNumId w:val="70"/>
  </w:num>
  <w:num w:numId="49" w16cid:durableId="471141258">
    <w:abstractNumId w:val="17"/>
  </w:num>
  <w:num w:numId="50" w16cid:durableId="1735816277">
    <w:abstractNumId w:val="57"/>
  </w:num>
  <w:num w:numId="51" w16cid:durableId="628125188">
    <w:abstractNumId w:val="75"/>
  </w:num>
  <w:num w:numId="52" w16cid:durableId="1760255627">
    <w:abstractNumId w:val="47"/>
  </w:num>
  <w:num w:numId="53" w16cid:durableId="581838596">
    <w:abstractNumId w:val="67"/>
  </w:num>
  <w:num w:numId="54" w16cid:durableId="1962422676">
    <w:abstractNumId w:val="55"/>
  </w:num>
  <w:num w:numId="55" w16cid:durableId="1267739237">
    <w:abstractNumId w:val="29"/>
  </w:num>
  <w:num w:numId="56" w16cid:durableId="1176771374">
    <w:abstractNumId w:val="71"/>
  </w:num>
  <w:num w:numId="57" w16cid:durableId="599069120">
    <w:abstractNumId w:val="34"/>
  </w:num>
  <w:num w:numId="58" w16cid:durableId="819808707">
    <w:abstractNumId w:val="22"/>
  </w:num>
  <w:num w:numId="59" w16cid:durableId="1720939388">
    <w:abstractNumId w:val="62"/>
  </w:num>
  <w:num w:numId="60" w16cid:durableId="902955414">
    <w:abstractNumId w:val="66"/>
  </w:num>
  <w:num w:numId="61" w16cid:durableId="425351376">
    <w:abstractNumId w:val="44"/>
  </w:num>
  <w:num w:numId="62" w16cid:durableId="1462725248">
    <w:abstractNumId w:val="41"/>
  </w:num>
  <w:num w:numId="63" w16cid:durableId="923419915">
    <w:abstractNumId w:val="52"/>
  </w:num>
  <w:num w:numId="64" w16cid:durableId="1887986310">
    <w:abstractNumId w:val="48"/>
  </w:num>
  <w:num w:numId="65" w16cid:durableId="1525944517">
    <w:abstractNumId w:val="78"/>
  </w:num>
  <w:num w:numId="66" w16cid:durableId="821043024">
    <w:abstractNumId w:val="18"/>
  </w:num>
  <w:num w:numId="67" w16cid:durableId="1943757044">
    <w:abstractNumId w:val="27"/>
  </w:num>
  <w:num w:numId="68" w16cid:durableId="1012226270">
    <w:abstractNumId w:val="76"/>
  </w:num>
  <w:num w:numId="69" w16cid:durableId="696199129">
    <w:abstractNumId w:val="3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1290"/>
    <w:rsid w:val="000027A2"/>
    <w:rsid w:val="0000281F"/>
    <w:rsid w:val="000034D4"/>
    <w:rsid w:val="00003651"/>
    <w:rsid w:val="00004867"/>
    <w:rsid w:val="00004D50"/>
    <w:rsid w:val="00004DBD"/>
    <w:rsid w:val="00004FDB"/>
    <w:rsid w:val="00005164"/>
    <w:rsid w:val="000060C7"/>
    <w:rsid w:val="000062AD"/>
    <w:rsid w:val="000068B0"/>
    <w:rsid w:val="0000748D"/>
    <w:rsid w:val="00007523"/>
    <w:rsid w:val="00007851"/>
    <w:rsid w:val="00010054"/>
    <w:rsid w:val="000100FB"/>
    <w:rsid w:val="00010625"/>
    <w:rsid w:val="00010F47"/>
    <w:rsid w:val="00011068"/>
    <w:rsid w:val="0001144B"/>
    <w:rsid w:val="00011A68"/>
    <w:rsid w:val="00012024"/>
    <w:rsid w:val="00012308"/>
    <w:rsid w:val="00012569"/>
    <w:rsid w:val="000131FA"/>
    <w:rsid w:val="00013AF8"/>
    <w:rsid w:val="0001420F"/>
    <w:rsid w:val="00014561"/>
    <w:rsid w:val="0001483E"/>
    <w:rsid w:val="00014F19"/>
    <w:rsid w:val="00015287"/>
    <w:rsid w:val="00015634"/>
    <w:rsid w:val="00015EF2"/>
    <w:rsid w:val="0001606F"/>
    <w:rsid w:val="0001623E"/>
    <w:rsid w:val="00016322"/>
    <w:rsid w:val="00016AD9"/>
    <w:rsid w:val="00016C04"/>
    <w:rsid w:val="00017798"/>
    <w:rsid w:val="000179E0"/>
    <w:rsid w:val="00017D56"/>
    <w:rsid w:val="0002012B"/>
    <w:rsid w:val="000209DB"/>
    <w:rsid w:val="00020B23"/>
    <w:rsid w:val="00021853"/>
    <w:rsid w:val="00022190"/>
    <w:rsid w:val="00022498"/>
    <w:rsid w:val="000228C1"/>
    <w:rsid w:val="00022927"/>
    <w:rsid w:val="000230E5"/>
    <w:rsid w:val="00023258"/>
    <w:rsid w:val="00023A82"/>
    <w:rsid w:val="00023CEF"/>
    <w:rsid w:val="00023F06"/>
    <w:rsid w:val="00025157"/>
    <w:rsid w:val="000254EB"/>
    <w:rsid w:val="00025815"/>
    <w:rsid w:val="0002589C"/>
    <w:rsid w:val="00025D6B"/>
    <w:rsid w:val="000262EC"/>
    <w:rsid w:val="0002679B"/>
    <w:rsid w:val="00026839"/>
    <w:rsid w:val="00026989"/>
    <w:rsid w:val="00027498"/>
    <w:rsid w:val="000302BA"/>
    <w:rsid w:val="000304EE"/>
    <w:rsid w:val="0003088A"/>
    <w:rsid w:val="00030C1E"/>
    <w:rsid w:val="00031D0D"/>
    <w:rsid w:val="00032363"/>
    <w:rsid w:val="000326D5"/>
    <w:rsid w:val="000329EF"/>
    <w:rsid w:val="00032C31"/>
    <w:rsid w:val="00032D74"/>
    <w:rsid w:val="00032E37"/>
    <w:rsid w:val="00032F77"/>
    <w:rsid w:val="0003304E"/>
    <w:rsid w:val="00033CD6"/>
    <w:rsid w:val="000345D0"/>
    <w:rsid w:val="000346D6"/>
    <w:rsid w:val="00034B29"/>
    <w:rsid w:val="000356E3"/>
    <w:rsid w:val="00035750"/>
    <w:rsid w:val="000361A7"/>
    <w:rsid w:val="000361F4"/>
    <w:rsid w:val="0003678D"/>
    <w:rsid w:val="000367B3"/>
    <w:rsid w:val="0003687C"/>
    <w:rsid w:val="00036CBE"/>
    <w:rsid w:val="00036D25"/>
    <w:rsid w:val="00036EC5"/>
    <w:rsid w:val="0003748B"/>
    <w:rsid w:val="00037AA0"/>
    <w:rsid w:val="00037C22"/>
    <w:rsid w:val="00037D25"/>
    <w:rsid w:val="00037EFF"/>
    <w:rsid w:val="00040A28"/>
    <w:rsid w:val="00040B5C"/>
    <w:rsid w:val="00041849"/>
    <w:rsid w:val="00041A98"/>
    <w:rsid w:val="00041DD3"/>
    <w:rsid w:val="000423EB"/>
    <w:rsid w:val="00042783"/>
    <w:rsid w:val="0004279B"/>
    <w:rsid w:val="000427B3"/>
    <w:rsid w:val="00043460"/>
    <w:rsid w:val="00043A25"/>
    <w:rsid w:val="00043CEE"/>
    <w:rsid w:val="00043DE6"/>
    <w:rsid w:val="00043E6D"/>
    <w:rsid w:val="0004473A"/>
    <w:rsid w:val="0004483A"/>
    <w:rsid w:val="00044CB5"/>
    <w:rsid w:val="000466CB"/>
    <w:rsid w:val="00046F2D"/>
    <w:rsid w:val="000471C1"/>
    <w:rsid w:val="00047605"/>
    <w:rsid w:val="00047BE7"/>
    <w:rsid w:val="00047C15"/>
    <w:rsid w:val="0005042B"/>
    <w:rsid w:val="00050893"/>
    <w:rsid w:val="00050FF4"/>
    <w:rsid w:val="0005145D"/>
    <w:rsid w:val="0005187C"/>
    <w:rsid w:val="00051E2E"/>
    <w:rsid w:val="000521EE"/>
    <w:rsid w:val="0005278E"/>
    <w:rsid w:val="00053306"/>
    <w:rsid w:val="000535DE"/>
    <w:rsid w:val="00053988"/>
    <w:rsid w:val="000542C1"/>
    <w:rsid w:val="00054886"/>
    <w:rsid w:val="00054FC1"/>
    <w:rsid w:val="00055008"/>
    <w:rsid w:val="0005519C"/>
    <w:rsid w:val="000559D3"/>
    <w:rsid w:val="00055C21"/>
    <w:rsid w:val="00055D0A"/>
    <w:rsid w:val="00055EB8"/>
    <w:rsid w:val="000560C9"/>
    <w:rsid w:val="000562A5"/>
    <w:rsid w:val="00056D03"/>
    <w:rsid w:val="00057071"/>
    <w:rsid w:val="00057876"/>
    <w:rsid w:val="00057995"/>
    <w:rsid w:val="00057D74"/>
    <w:rsid w:val="00057EC4"/>
    <w:rsid w:val="000602EF"/>
    <w:rsid w:val="000609C4"/>
    <w:rsid w:val="00060F16"/>
    <w:rsid w:val="0006181A"/>
    <w:rsid w:val="00062052"/>
    <w:rsid w:val="0006245D"/>
    <w:rsid w:val="00062740"/>
    <w:rsid w:val="0006278C"/>
    <w:rsid w:val="000628C3"/>
    <w:rsid w:val="00062FAD"/>
    <w:rsid w:val="000631B0"/>
    <w:rsid w:val="00063603"/>
    <w:rsid w:val="00063B3C"/>
    <w:rsid w:val="00063C89"/>
    <w:rsid w:val="00064161"/>
    <w:rsid w:val="00064527"/>
    <w:rsid w:val="00064D12"/>
    <w:rsid w:val="0006539E"/>
    <w:rsid w:val="00065529"/>
    <w:rsid w:val="00065C1A"/>
    <w:rsid w:val="00065E30"/>
    <w:rsid w:val="000661E6"/>
    <w:rsid w:val="00066459"/>
    <w:rsid w:val="000665EF"/>
    <w:rsid w:val="00066AA1"/>
    <w:rsid w:val="00066EEE"/>
    <w:rsid w:val="00066FD8"/>
    <w:rsid w:val="00067A37"/>
    <w:rsid w:val="00070019"/>
    <w:rsid w:val="00070073"/>
    <w:rsid w:val="000707A2"/>
    <w:rsid w:val="00070B64"/>
    <w:rsid w:val="00070E8B"/>
    <w:rsid w:val="00070F3F"/>
    <w:rsid w:val="0007107B"/>
    <w:rsid w:val="00071185"/>
    <w:rsid w:val="000717DC"/>
    <w:rsid w:val="00071831"/>
    <w:rsid w:val="00071938"/>
    <w:rsid w:val="0007199C"/>
    <w:rsid w:val="00071D5B"/>
    <w:rsid w:val="0007209C"/>
    <w:rsid w:val="000723DA"/>
    <w:rsid w:val="000726B9"/>
    <w:rsid w:val="0007280E"/>
    <w:rsid w:val="00072DED"/>
    <w:rsid w:val="00072EBE"/>
    <w:rsid w:val="00073371"/>
    <w:rsid w:val="000738B9"/>
    <w:rsid w:val="0007396B"/>
    <w:rsid w:val="0007396E"/>
    <w:rsid w:val="00073BBD"/>
    <w:rsid w:val="00074501"/>
    <w:rsid w:val="000746F6"/>
    <w:rsid w:val="000748A3"/>
    <w:rsid w:val="00074B36"/>
    <w:rsid w:val="00075C14"/>
    <w:rsid w:val="00075E26"/>
    <w:rsid w:val="00075E92"/>
    <w:rsid w:val="00076126"/>
    <w:rsid w:val="000762A3"/>
    <w:rsid w:val="000765AD"/>
    <w:rsid w:val="000768B1"/>
    <w:rsid w:val="00076FD7"/>
    <w:rsid w:val="00077229"/>
    <w:rsid w:val="000779C8"/>
    <w:rsid w:val="00077C84"/>
    <w:rsid w:val="000800CF"/>
    <w:rsid w:val="0008093F"/>
    <w:rsid w:val="00080D14"/>
    <w:rsid w:val="00080E2D"/>
    <w:rsid w:val="00080E9C"/>
    <w:rsid w:val="0008126F"/>
    <w:rsid w:val="00082B37"/>
    <w:rsid w:val="00082BA6"/>
    <w:rsid w:val="000834BA"/>
    <w:rsid w:val="00083BF5"/>
    <w:rsid w:val="00083BFC"/>
    <w:rsid w:val="000844E0"/>
    <w:rsid w:val="000848F3"/>
    <w:rsid w:val="00085286"/>
    <w:rsid w:val="00085A9D"/>
    <w:rsid w:val="000861CD"/>
    <w:rsid w:val="0008660C"/>
    <w:rsid w:val="00086C85"/>
    <w:rsid w:val="00086F2E"/>
    <w:rsid w:val="000871DD"/>
    <w:rsid w:val="0008770E"/>
    <w:rsid w:val="00087B52"/>
    <w:rsid w:val="000905F5"/>
    <w:rsid w:val="00090AD8"/>
    <w:rsid w:val="00091085"/>
    <w:rsid w:val="0009123B"/>
    <w:rsid w:val="00091260"/>
    <w:rsid w:val="000914A0"/>
    <w:rsid w:val="0009151A"/>
    <w:rsid w:val="0009168F"/>
    <w:rsid w:val="000918F5"/>
    <w:rsid w:val="00091A5E"/>
    <w:rsid w:val="00092199"/>
    <w:rsid w:val="000924BA"/>
    <w:rsid w:val="00092565"/>
    <w:rsid w:val="00092B21"/>
    <w:rsid w:val="00092E56"/>
    <w:rsid w:val="00092E57"/>
    <w:rsid w:val="00093176"/>
    <w:rsid w:val="000934E0"/>
    <w:rsid w:val="0009355A"/>
    <w:rsid w:val="00093AB8"/>
    <w:rsid w:val="00093B99"/>
    <w:rsid w:val="000941C7"/>
    <w:rsid w:val="000943FE"/>
    <w:rsid w:val="000945C7"/>
    <w:rsid w:val="00095C73"/>
    <w:rsid w:val="00095E54"/>
    <w:rsid w:val="0009605E"/>
    <w:rsid w:val="0009619F"/>
    <w:rsid w:val="00096328"/>
    <w:rsid w:val="0009651B"/>
    <w:rsid w:val="00096C8D"/>
    <w:rsid w:val="000970C8"/>
    <w:rsid w:val="000971C4"/>
    <w:rsid w:val="00097353"/>
    <w:rsid w:val="00097B33"/>
    <w:rsid w:val="00097DD6"/>
    <w:rsid w:val="000A02AB"/>
    <w:rsid w:val="000A08D3"/>
    <w:rsid w:val="000A0D50"/>
    <w:rsid w:val="000A13F1"/>
    <w:rsid w:val="000A140B"/>
    <w:rsid w:val="000A1416"/>
    <w:rsid w:val="000A1A17"/>
    <w:rsid w:val="000A2282"/>
    <w:rsid w:val="000A2439"/>
    <w:rsid w:val="000A24C0"/>
    <w:rsid w:val="000A258B"/>
    <w:rsid w:val="000A261D"/>
    <w:rsid w:val="000A374F"/>
    <w:rsid w:val="000A3813"/>
    <w:rsid w:val="000A3ACB"/>
    <w:rsid w:val="000A4077"/>
    <w:rsid w:val="000A4D90"/>
    <w:rsid w:val="000A4F3C"/>
    <w:rsid w:val="000A5B05"/>
    <w:rsid w:val="000A5EC6"/>
    <w:rsid w:val="000A5EE3"/>
    <w:rsid w:val="000A6BDB"/>
    <w:rsid w:val="000B0363"/>
    <w:rsid w:val="000B046D"/>
    <w:rsid w:val="000B06BC"/>
    <w:rsid w:val="000B0912"/>
    <w:rsid w:val="000B1318"/>
    <w:rsid w:val="000B17D5"/>
    <w:rsid w:val="000B1918"/>
    <w:rsid w:val="000B1C2E"/>
    <w:rsid w:val="000B208B"/>
    <w:rsid w:val="000B319B"/>
    <w:rsid w:val="000B3812"/>
    <w:rsid w:val="000B38A9"/>
    <w:rsid w:val="000B3B92"/>
    <w:rsid w:val="000B4941"/>
    <w:rsid w:val="000B4C04"/>
    <w:rsid w:val="000B6416"/>
    <w:rsid w:val="000B6B04"/>
    <w:rsid w:val="000B6D2D"/>
    <w:rsid w:val="000B7261"/>
    <w:rsid w:val="000B734D"/>
    <w:rsid w:val="000B758A"/>
    <w:rsid w:val="000B76C0"/>
    <w:rsid w:val="000C12DF"/>
    <w:rsid w:val="000C182C"/>
    <w:rsid w:val="000C1887"/>
    <w:rsid w:val="000C1899"/>
    <w:rsid w:val="000C2019"/>
    <w:rsid w:val="000C3616"/>
    <w:rsid w:val="000C38F8"/>
    <w:rsid w:val="000C3D2F"/>
    <w:rsid w:val="000C3D7B"/>
    <w:rsid w:val="000C3ED9"/>
    <w:rsid w:val="000C405A"/>
    <w:rsid w:val="000C42F0"/>
    <w:rsid w:val="000C4325"/>
    <w:rsid w:val="000C44F7"/>
    <w:rsid w:val="000C476B"/>
    <w:rsid w:val="000C4928"/>
    <w:rsid w:val="000C537E"/>
    <w:rsid w:val="000C5BFA"/>
    <w:rsid w:val="000C65BA"/>
    <w:rsid w:val="000C6961"/>
    <w:rsid w:val="000C6E33"/>
    <w:rsid w:val="000C7EEA"/>
    <w:rsid w:val="000D0445"/>
    <w:rsid w:val="000D1077"/>
    <w:rsid w:val="000D1455"/>
    <w:rsid w:val="000D18E5"/>
    <w:rsid w:val="000D1A5A"/>
    <w:rsid w:val="000D20C7"/>
    <w:rsid w:val="000D2C8F"/>
    <w:rsid w:val="000D30C4"/>
    <w:rsid w:val="000D3443"/>
    <w:rsid w:val="000D3582"/>
    <w:rsid w:val="000D35F6"/>
    <w:rsid w:val="000D3891"/>
    <w:rsid w:val="000D3A22"/>
    <w:rsid w:val="000D3C00"/>
    <w:rsid w:val="000D3C66"/>
    <w:rsid w:val="000D41F8"/>
    <w:rsid w:val="000D5812"/>
    <w:rsid w:val="000D5824"/>
    <w:rsid w:val="000D5903"/>
    <w:rsid w:val="000D5C3A"/>
    <w:rsid w:val="000D5D7F"/>
    <w:rsid w:val="000D5DFC"/>
    <w:rsid w:val="000D67F5"/>
    <w:rsid w:val="000D6C44"/>
    <w:rsid w:val="000D6D3D"/>
    <w:rsid w:val="000D71A9"/>
    <w:rsid w:val="000D73C0"/>
    <w:rsid w:val="000D77A5"/>
    <w:rsid w:val="000D7E90"/>
    <w:rsid w:val="000D7FCA"/>
    <w:rsid w:val="000E04EF"/>
    <w:rsid w:val="000E0B20"/>
    <w:rsid w:val="000E137B"/>
    <w:rsid w:val="000E21B0"/>
    <w:rsid w:val="000E2236"/>
    <w:rsid w:val="000E232F"/>
    <w:rsid w:val="000E234D"/>
    <w:rsid w:val="000E2391"/>
    <w:rsid w:val="000E2CF0"/>
    <w:rsid w:val="000E2F04"/>
    <w:rsid w:val="000E32D2"/>
    <w:rsid w:val="000E33D2"/>
    <w:rsid w:val="000E393C"/>
    <w:rsid w:val="000E3AB8"/>
    <w:rsid w:val="000E3F76"/>
    <w:rsid w:val="000E45A4"/>
    <w:rsid w:val="000E4AAE"/>
    <w:rsid w:val="000E4C24"/>
    <w:rsid w:val="000E4F08"/>
    <w:rsid w:val="000E4F93"/>
    <w:rsid w:val="000E53CE"/>
    <w:rsid w:val="000E5824"/>
    <w:rsid w:val="000E5C74"/>
    <w:rsid w:val="000E5D0A"/>
    <w:rsid w:val="000E5DF3"/>
    <w:rsid w:val="000E5E93"/>
    <w:rsid w:val="000E620C"/>
    <w:rsid w:val="000E62A2"/>
    <w:rsid w:val="000E69A6"/>
    <w:rsid w:val="000E6DE2"/>
    <w:rsid w:val="000E7515"/>
    <w:rsid w:val="000E78D2"/>
    <w:rsid w:val="000E7DA1"/>
    <w:rsid w:val="000F02C4"/>
    <w:rsid w:val="000F0484"/>
    <w:rsid w:val="000F0631"/>
    <w:rsid w:val="000F080D"/>
    <w:rsid w:val="000F0AB2"/>
    <w:rsid w:val="000F1069"/>
    <w:rsid w:val="000F10B4"/>
    <w:rsid w:val="000F14DC"/>
    <w:rsid w:val="000F1967"/>
    <w:rsid w:val="000F226D"/>
    <w:rsid w:val="000F2605"/>
    <w:rsid w:val="000F2FE3"/>
    <w:rsid w:val="000F34FC"/>
    <w:rsid w:val="000F3702"/>
    <w:rsid w:val="000F3E35"/>
    <w:rsid w:val="000F3F63"/>
    <w:rsid w:val="000F46F5"/>
    <w:rsid w:val="000F4E13"/>
    <w:rsid w:val="000F510B"/>
    <w:rsid w:val="000F5A6E"/>
    <w:rsid w:val="000F5F5D"/>
    <w:rsid w:val="000F6092"/>
    <w:rsid w:val="000F63F1"/>
    <w:rsid w:val="000F6853"/>
    <w:rsid w:val="000F6F05"/>
    <w:rsid w:val="000F7449"/>
    <w:rsid w:val="000F7D22"/>
    <w:rsid w:val="000F7DA3"/>
    <w:rsid w:val="001006B1"/>
    <w:rsid w:val="0010071E"/>
    <w:rsid w:val="001011D5"/>
    <w:rsid w:val="001017E2"/>
    <w:rsid w:val="00101BC6"/>
    <w:rsid w:val="00102612"/>
    <w:rsid w:val="00102738"/>
    <w:rsid w:val="00102892"/>
    <w:rsid w:val="00102897"/>
    <w:rsid w:val="00102D18"/>
    <w:rsid w:val="00103232"/>
    <w:rsid w:val="00103388"/>
    <w:rsid w:val="00103715"/>
    <w:rsid w:val="001037D8"/>
    <w:rsid w:val="00103828"/>
    <w:rsid w:val="00103B28"/>
    <w:rsid w:val="00103C1A"/>
    <w:rsid w:val="00104884"/>
    <w:rsid w:val="00104E16"/>
    <w:rsid w:val="00104E71"/>
    <w:rsid w:val="00104F53"/>
    <w:rsid w:val="00105781"/>
    <w:rsid w:val="0010598B"/>
    <w:rsid w:val="00105A9F"/>
    <w:rsid w:val="00105BC4"/>
    <w:rsid w:val="00105C68"/>
    <w:rsid w:val="001060FA"/>
    <w:rsid w:val="0010620B"/>
    <w:rsid w:val="00106638"/>
    <w:rsid w:val="00106A7D"/>
    <w:rsid w:val="00106D6C"/>
    <w:rsid w:val="00107E64"/>
    <w:rsid w:val="00110597"/>
    <w:rsid w:val="001105E5"/>
    <w:rsid w:val="001107B9"/>
    <w:rsid w:val="00110896"/>
    <w:rsid w:val="00110B11"/>
    <w:rsid w:val="001110DE"/>
    <w:rsid w:val="0011126F"/>
    <w:rsid w:val="00111291"/>
    <w:rsid w:val="0011132B"/>
    <w:rsid w:val="00111721"/>
    <w:rsid w:val="001117F4"/>
    <w:rsid w:val="00112075"/>
    <w:rsid w:val="00112159"/>
    <w:rsid w:val="0011235F"/>
    <w:rsid w:val="0011236F"/>
    <w:rsid w:val="001126D5"/>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0FDB"/>
    <w:rsid w:val="00121C06"/>
    <w:rsid w:val="00122460"/>
    <w:rsid w:val="0012291E"/>
    <w:rsid w:val="00122920"/>
    <w:rsid w:val="00122D7C"/>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0F54"/>
    <w:rsid w:val="0013106C"/>
    <w:rsid w:val="001310EE"/>
    <w:rsid w:val="001316F4"/>
    <w:rsid w:val="001318B1"/>
    <w:rsid w:val="001318DE"/>
    <w:rsid w:val="00131D09"/>
    <w:rsid w:val="001324E8"/>
    <w:rsid w:val="00132520"/>
    <w:rsid w:val="0013299B"/>
    <w:rsid w:val="00132F60"/>
    <w:rsid w:val="00133440"/>
    <w:rsid w:val="00133EBE"/>
    <w:rsid w:val="0013401B"/>
    <w:rsid w:val="001343C5"/>
    <w:rsid w:val="001344D3"/>
    <w:rsid w:val="001349BF"/>
    <w:rsid w:val="00134AF9"/>
    <w:rsid w:val="00134C12"/>
    <w:rsid w:val="001350A9"/>
    <w:rsid w:val="0013521C"/>
    <w:rsid w:val="00135496"/>
    <w:rsid w:val="0013633D"/>
    <w:rsid w:val="00136BBC"/>
    <w:rsid w:val="00137002"/>
    <w:rsid w:val="0013752B"/>
    <w:rsid w:val="00137597"/>
    <w:rsid w:val="00137638"/>
    <w:rsid w:val="00137918"/>
    <w:rsid w:val="001379AA"/>
    <w:rsid w:val="00137BD5"/>
    <w:rsid w:val="00137C73"/>
    <w:rsid w:val="00140C9A"/>
    <w:rsid w:val="00140D52"/>
    <w:rsid w:val="00140DB2"/>
    <w:rsid w:val="00141B20"/>
    <w:rsid w:val="00141B9C"/>
    <w:rsid w:val="00142017"/>
    <w:rsid w:val="001426EC"/>
    <w:rsid w:val="00142A2A"/>
    <w:rsid w:val="00142DB4"/>
    <w:rsid w:val="00143F19"/>
    <w:rsid w:val="001442DC"/>
    <w:rsid w:val="00144601"/>
    <w:rsid w:val="00144CB8"/>
    <w:rsid w:val="0014507B"/>
    <w:rsid w:val="0014551C"/>
    <w:rsid w:val="0014565A"/>
    <w:rsid w:val="0014568F"/>
    <w:rsid w:val="00145827"/>
    <w:rsid w:val="00145A18"/>
    <w:rsid w:val="0014652E"/>
    <w:rsid w:val="00146A84"/>
    <w:rsid w:val="00146CB3"/>
    <w:rsid w:val="00147252"/>
    <w:rsid w:val="00147CD8"/>
    <w:rsid w:val="00150054"/>
    <w:rsid w:val="001500AE"/>
    <w:rsid w:val="0015067F"/>
    <w:rsid w:val="00150C6F"/>
    <w:rsid w:val="00151272"/>
    <w:rsid w:val="00151888"/>
    <w:rsid w:val="0015284B"/>
    <w:rsid w:val="001529A1"/>
    <w:rsid w:val="001529FE"/>
    <w:rsid w:val="00152C57"/>
    <w:rsid w:val="00153EAF"/>
    <w:rsid w:val="00154522"/>
    <w:rsid w:val="00155682"/>
    <w:rsid w:val="001557D5"/>
    <w:rsid w:val="00155A78"/>
    <w:rsid w:val="00155BA8"/>
    <w:rsid w:val="00155E51"/>
    <w:rsid w:val="00156356"/>
    <w:rsid w:val="00156528"/>
    <w:rsid w:val="00156F11"/>
    <w:rsid w:val="0015706F"/>
    <w:rsid w:val="001570EB"/>
    <w:rsid w:val="0015725E"/>
    <w:rsid w:val="00160184"/>
    <w:rsid w:val="00160249"/>
    <w:rsid w:val="00160889"/>
    <w:rsid w:val="001614D4"/>
    <w:rsid w:val="00161826"/>
    <w:rsid w:val="00161C7C"/>
    <w:rsid w:val="00161CB9"/>
    <w:rsid w:val="00161D9F"/>
    <w:rsid w:val="00162307"/>
    <w:rsid w:val="00162709"/>
    <w:rsid w:val="00162943"/>
    <w:rsid w:val="00162E1A"/>
    <w:rsid w:val="0016301F"/>
    <w:rsid w:val="0016326C"/>
    <w:rsid w:val="00163A15"/>
    <w:rsid w:val="00163D52"/>
    <w:rsid w:val="00163F89"/>
    <w:rsid w:val="00164824"/>
    <w:rsid w:val="001651D6"/>
    <w:rsid w:val="00165211"/>
    <w:rsid w:val="00165558"/>
    <w:rsid w:val="00165674"/>
    <w:rsid w:val="00165D20"/>
    <w:rsid w:val="00166784"/>
    <w:rsid w:val="00166E52"/>
    <w:rsid w:val="001671CA"/>
    <w:rsid w:val="00167349"/>
    <w:rsid w:val="0016746B"/>
    <w:rsid w:val="0016763F"/>
    <w:rsid w:val="00167E63"/>
    <w:rsid w:val="00170ABD"/>
    <w:rsid w:val="001711D9"/>
    <w:rsid w:val="00171866"/>
    <w:rsid w:val="00171B2D"/>
    <w:rsid w:val="001720F6"/>
    <w:rsid w:val="0017229D"/>
    <w:rsid w:val="001724CE"/>
    <w:rsid w:val="0017274B"/>
    <w:rsid w:val="00172AA0"/>
    <w:rsid w:val="00172B7D"/>
    <w:rsid w:val="00172DDC"/>
    <w:rsid w:val="0017326C"/>
    <w:rsid w:val="001735F6"/>
    <w:rsid w:val="00173D2B"/>
    <w:rsid w:val="001741A7"/>
    <w:rsid w:val="0017435B"/>
    <w:rsid w:val="0017460A"/>
    <w:rsid w:val="00175019"/>
    <w:rsid w:val="00175022"/>
    <w:rsid w:val="001752B9"/>
    <w:rsid w:val="00175507"/>
    <w:rsid w:val="00176473"/>
    <w:rsid w:val="00176CFA"/>
    <w:rsid w:val="00176E24"/>
    <w:rsid w:val="00177163"/>
    <w:rsid w:val="00177353"/>
    <w:rsid w:val="00177D83"/>
    <w:rsid w:val="00180424"/>
    <w:rsid w:val="00180A9C"/>
    <w:rsid w:val="00180FF5"/>
    <w:rsid w:val="00181100"/>
    <w:rsid w:val="001811E6"/>
    <w:rsid w:val="00181713"/>
    <w:rsid w:val="00181830"/>
    <w:rsid w:val="00181E9C"/>
    <w:rsid w:val="001824CA"/>
    <w:rsid w:val="00182611"/>
    <w:rsid w:val="001831C7"/>
    <w:rsid w:val="001835B3"/>
    <w:rsid w:val="00183962"/>
    <w:rsid w:val="00183F74"/>
    <w:rsid w:val="00184291"/>
    <w:rsid w:val="00184616"/>
    <w:rsid w:val="001847AF"/>
    <w:rsid w:val="00184A8E"/>
    <w:rsid w:val="00184BB7"/>
    <w:rsid w:val="00184DD3"/>
    <w:rsid w:val="00184E27"/>
    <w:rsid w:val="00185258"/>
    <w:rsid w:val="001855C3"/>
    <w:rsid w:val="00185793"/>
    <w:rsid w:val="00185A0D"/>
    <w:rsid w:val="00185B2F"/>
    <w:rsid w:val="00185C38"/>
    <w:rsid w:val="00186839"/>
    <w:rsid w:val="00187115"/>
    <w:rsid w:val="0018727D"/>
    <w:rsid w:val="00187662"/>
    <w:rsid w:val="001879E4"/>
    <w:rsid w:val="00187F96"/>
    <w:rsid w:val="00190705"/>
    <w:rsid w:val="00190B2E"/>
    <w:rsid w:val="00190F05"/>
    <w:rsid w:val="0019137C"/>
    <w:rsid w:val="001916CA"/>
    <w:rsid w:val="00191C73"/>
    <w:rsid w:val="0019243D"/>
    <w:rsid w:val="0019294C"/>
    <w:rsid w:val="001929D2"/>
    <w:rsid w:val="001934CA"/>
    <w:rsid w:val="0019388F"/>
    <w:rsid w:val="001939FF"/>
    <w:rsid w:val="00193C22"/>
    <w:rsid w:val="00193CCC"/>
    <w:rsid w:val="00193E50"/>
    <w:rsid w:val="001941DF"/>
    <w:rsid w:val="00194D4D"/>
    <w:rsid w:val="00195B71"/>
    <w:rsid w:val="001964B4"/>
    <w:rsid w:val="001964D2"/>
    <w:rsid w:val="00196ECB"/>
    <w:rsid w:val="00196F0A"/>
    <w:rsid w:val="0019717C"/>
    <w:rsid w:val="00197338"/>
    <w:rsid w:val="001A0325"/>
    <w:rsid w:val="001A0499"/>
    <w:rsid w:val="001A0917"/>
    <w:rsid w:val="001A0CF4"/>
    <w:rsid w:val="001A176A"/>
    <w:rsid w:val="001A1A10"/>
    <w:rsid w:val="001A2338"/>
    <w:rsid w:val="001A2436"/>
    <w:rsid w:val="001A247C"/>
    <w:rsid w:val="001A263A"/>
    <w:rsid w:val="001A289D"/>
    <w:rsid w:val="001A45F3"/>
    <w:rsid w:val="001A4998"/>
    <w:rsid w:val="001A49D4"/>
    <w:rsid w:val="001A4CEC"/>
    <w:rsid w:val="001A5433"/>
    <w:rsid w:val="001A562C"/>
    <w:rsid w:val="001A5C88"/>
    <w:rsid w:val="001A6167"/>
    <w:rsid w:val="001A6487"/>
    <w:rsid w:val="001A7BFF"/>
    <w:rsid w:val="001A7D2D"/>
    <w:rsid w:val="001B02C8"/>
    <w:rsid w:val="001B0A8A"/>
    <w:rsid w:val="001B0C3F"/>
    <w:rsid w:val="001B0F41"/>
    <w:rsid w:val="001B1142"/>
    <w:rsid w:val="001B162C"/>
    <w:rsid w:val="001B187E"/>
    <w:rsid w:val="001B18AE"/>
    <w:rsid w:val="001B1B73"/>
    <w:rsid w:val="001B1CEE"/>
    <w:rsid w:val="001B1E91"/>
    <w:rsid w:val="001B204F"/>
    <w:rsid w:val="001B22BB"/>
    <w:rsid w:val="001B23CF"/>
    <w:rsid w:val="001B2816"/>
    <w:rsid w:val="001B2A71"/>
    <w:rsid w:val="001B2C34"/>
    <w:rsid w:val="001B2EAF"/>
    <w:rsid w:val="001B32B2"/>
    <w:rsid w:val="001B3670"/>
    <w:rsid w:val="001B3697"/>
    <w:rsid w:val="001B3886"/>
    <w:rsid w:val="001B4037"/>
    <w:rsid w:val="001B46A6"/>
    <w:rsid w:val="001B47BA"/>
    <w:rsid w:val="001B4915"/>
    <w:rsid w:val="001B4B83"/>
    <w:rsid w:val="001B4D55"/>
    <w:rsid w:val="001B4DC9"/>
    <w:rsid w:val="001B5117"/>
    <w:rsid w:val="001B51C8"/>
    <w:rsid w:val="001B57E0"/>
    <w:rsid w:val="001B5AFA"/>
    <w:rsid w:val="001B5E7F"/>
    <w:rsid w:val="001B6A03"/>
    <w:rsid w:val="001B6C38"/>
    <w:rsid w:val="001B6F14"/>
    <w:rsid w:val="001B742D"/>
    <w:rsid w:val="001B7C81"/>
    <w:rsid w:val="001C0667"/>
    <w:rsid w:val="001C1040"/>
    <w:rsid w:val="001C1115"/>
    <w:rsid w:val="001C122C"/>
    <w:rsid w:val="001C15BD"/>
    <w:rsid w:val="001C1A69"/>
    <w:rsid w:val="001C1CE4"/>
    <w:rsid w:val="001C1EAB"/>
    <w:rsid w:val="001C212F"/>
    <w:rsid w:val="001C29FA"/>
    <w:rsid w:val="001C2ABF"/>
    <w:rsid w:val="001C2E2B"/>
    <w:rsid w:val="001C32E6"/>
    <w:rsid w:val="001C36A2"/>
    <w:rsid w:val="001C3BAB"/>
    <w:rsid w:val="001C41E2"/>
    <w:rsid w:val="001C461A"/>
    <w:rsid w:val="001C51A6"/>
    <w:rsid w:val="001C52FA"/>
    <w:rsid w:val="001C568B"/>
    <w:rsid w:val="001C578D"/>
    <w:rsid w:val="001C58B4"/>
    <w:rsid w:val="001C59A3"/>
    <w:rsid w:val="001C5FC9"/>
    <w:rsid w:val="001C645E"/>
    <w:rsid w:val="001C666A"/>
    <w:rsid w:val="001C6950"/>
    <w:rsid w:val="001C6C23"/>
    <w:rsid w:val="001C6F70"/>
    <w:rsid w:val="001C6F73"/>
    <w:rsid w:val="001C7791"/>
    <w:rsid w:val="001C7847"/>
    <w:rsid w:val="001C7B05"/>
    <w:rsid w:val="001D0DE3"/>
    <w:rsid w:val="001D0EF1"/>
    <w:rsid w:val="001D198C"/>
    <w:rsid w:val="001D34FA"/>
    <w:rsid w:val="001D35A8"/>
    <w:rsid w:val="001D3B6F"/>
    <w:rsid w:val="001D4010"/>
    <w:rsid w:val="001D42B9"/>
    <w:rsid w:val="001D43AF"/>
    <w:rsid w:val="001D4AEB"/>
    <w:rsid w:val="001D506C"/>
    <w:rsid w:val="001D5A59"/>
    <w:rsid w:val="001D5AF6"/>
    <w:rsid w:val="001D5D9E"/>
    <w:rsid w:val="001D5ED5"/>
    <w:rsid w:val="001D679A"/>
    <w:rsid w:val="001D6897"/>
    <w:rsid w:val="001D6E41"/>
    <w:rsid w:val="001D6E6D"/>
    <w:rsid w:val="001D7C53"/>
    <w:rsid w:val="001D7E19"/>
    <w:rsid w:val="001D7EAF"/>
    <w:rsid w:val="001E02F7"/>
    <w:rsid w:val="001E036C"/>
    <w:rsid w:val="001E0FA7"/>
    <w:rsid w:val="001E105E"/>
    <w:rsid w:val="001E10BF"/>
    <w:rsid w:val="001E1112"/>
    <w:rsid w:val="001E12B6"/>
    <w:rsid w:val="001E12E9"/>
    <w:rsid w:val="001E1EAF"/>
    <w:rsid w:val="001E30B8"/>
    <w:rsid w:val="001E40FF"/>
    <w:rsid w:val="001E48C7"/>
    <w:rsid w:val="001E49E9"/>
    <w:rsid w:val="001E4D7C"/>
    <w:rsid w:val="001E54C2"/>
    <w:rsid w:val="001E58B8"/>
    <w:rsid w:val="001E5E90"/>
    <w:rsid w:val="001E65BE"/>
    <w:rsid w:val="001E6651"/>
    <w:rsid w:val="001E6704"/>
    <w:rsid w:val="001E6971"/>
    <w:rsid w:val="001E6A31"/>
    <w:rsid w:val="001E6E16"/>
    <w:rsid w:val="001E7A18"/>
    <w:rsid w:val="001E7B63"/>
    <w:rsid w:val="001F014E"/>
    <w:rsid w:val="001F02B2"/>
    <w:rsid w:val="001F0E3A"/>
    <w:rsid w:val="001F101E"/>
    <w:rsid w:val="001F1FCB"/>
    <w:rsid w:val="001F2151"/>
    <w:rsid w:val="001F2756"/>
    <w:rsid w:val="001F2860"/>
    <w:rsid w:val="001F29BA"/>
    <w:rsid w:val="001F29D0"/>
    <w:rsid w:val="001F2BE5"/>
    <w:rsid w:val="001F336F"/>
    <w:rsid w:val="001F34FA"/>
    <w:rsid w:val="001F3685"/>
    <w:rsid w:val="001F3824"/>
    <w:rsid w:val="001F39D8"/>
    <w:rsid w:val="001F3AB4"/>
    <w:rsid w:val="001F4388"/>
    <w:rsid w:val="001F4697"/>
    <w:rsid w:val="001F4C5F"/>
    <w:rsid w:val="001F4D3C"/>
    <w:rsid w:val="001F4F9F"/>
    <w:rsid w:val="001F53F6"/>
    <w:rsid w:val="001F5817"/>
    <w:rsid w:val="001F5CCB"/>
    <w:rsid w:val="001F5D15"/>
    <w:rsid w:val="001F5D22"/>
    <w:rsid w:val="001F6376"/>
    <w:rsid w:val="001F64AC"/>
    <w:rsid w:val="001F650E"/>
    <w:rsid w:val="001F6927"/>
    <w:rsid w:val="001F7829"/>
    <w:rsid w:val="001F7CB6"/>
    <w:rsid w:val="001F7D42"/>
    <w:rsid w:val="001F7DA1"/>
    <w:rsid w:val="00200FAF"/>
    <w:rsid w:val="00200FB5"/>
    <w:rsid w:val="00200FEA"/>
    <w:rsid w:val="0020191B"/>
    <w:rsid w:val="0020195E"/>
    <w:rsid w:val="00201EAB"/>
    <w:rsid w:val="002025D5"/>
    <w:rsid w:val="00202C79"/>
    <w:rsid w:val="0020335F"/>
    <w:rsid w:val="00203551"/>
    <w:rsid w:val="002038E4"/>
    <w:rsid w:val="00203F6A"/>
    <w:rsid w:val="002041A9"/>
    <w:rsid w:val="002045D6"/>
    <w:rsid w:val="002053A6"/>
    <w:rsid w:val="00205A26"/>
    <w:rsid w:val="00205BA3"/>
    <w:rsid w:val="00205E7B"/>
    <w:rsid w:val="002065D2"/>
    <w:rsid w:val="00206A64"/>
    <w:rsid w:val="00206F12"/>
    <w:rsid w:val="0020760F"/>
    <w:rsid w:val="00207CA0"/>
    <w:rsid w:val="00210106"/>
    <w:rsid w:val="0021033D"/>
    <w:rsid w:val="00211912"/>
    <w:rsid w:val="00211FEB"/>
    <w:rsid w:val="002120D6"/>
    <w:rsid w:val="00212183"/>
    <w:rsid w:val="0021282F"/>
    <w:rsid w:val="002131E0"/>
    <w:rsid w:val="00213B60"/>
    <w:rsid w:val="00213BD7"/>
    <w:rsid w:val="00213F66"/>
    <w:rsid w:val="00214433"/>
    <w:rsid w:val="00214650"/>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62F"/>
    <w:rsid w:val="0022086B"/>
    <w:rsid w:val="0022096E"/>
    <w:rsid w:val="002209C2"/>
    <w:rsid w:val="002214C0"/>
    <w:rsid w:val="00221B2E"/>
    <w:rsid w:val="00221E97"/>
    <w:rsid w:val="002222FC"/>
    <w:rsid w:val="0022253B"/>
    <w:rsid w:val="00222FE8"/>
    <w:rsid w:val="00223068"/>
    <w:rsid w:val="00223349"/>
    <w:rsid w:val="002234E2"/>
    <w:rsid w:val="00223B2A"/>
    <w:rsid w:val="00224289"/>
    <w:rsid w:val="0022477E"/>
    <w:rsid w:val="002247E6"/>
    <w:rsid w:val="00224A2E"/>
    <w:rsid w:val="00224A3F"/>
    <w:rsid w:val="00225471"/>
    <w:rsid w:val="002256D5"/>
    <w:rsid w:val="00225B1B"/>
    <w:rsid w:val="002263DD"/>
    <w:rsid w:val="002265E4"/>
    <w:rsid w:val="00226E86"/>
    <w:rsid w:val="00227AA3"/>
    <w:rsid w:val="00227AF5"/>
    <w:rsid w:val="00230856"/>
    <w:rsid w:val="00230C70"/>
    <w:rsid w:val="00230F2B"/>
    <w:rsid w:val="002310D6"/>
    <w:rsid w:val="00231207"/>
    <w:rsid w:val="002321C1"/>
    <w:rsid w:val="002322B2"/>
    <w:rsid w:val="002328A0"/>
    <w:rsid w:val="00232F0C"/>
    <w:rsid w:val="0023332D"/>
    <w:rsid w:val="00233940"/>
    <w:rsid w:val="00233BB3"/>
    <w:rsid w:val="002351F6"/>
    <w:rsid w:val="002355BA"/>
    <w:rsid w:val="00235A4C"/>
    <w:rsid w:val="00235C0F"/>
    <w:rsid w:val="00235D4E"/>
    <w:rsid w:val="0023668A"/>
    <w:rsid w:val="00236963"/>
    <w:rsid w:val="00237279"/>
    <w:rsid w:val="00237379"/>
    <w:rsid w:val="0023760D"/>
    <w:rsid w:val="00237B15"/>
    <w:rsid w:val="00237BF8"/>
    <w:rsid w:val="00237D19"/>
    <w:rsid w:val="00237F8C"/>
    <w:rsid w:val="00240671"/>
    <w:rsid w:val="0024096C"/>
    <w:rsid w:val="002413E9"/>
    <w:rsid w:val="00242089"/>
    <w:rsid w:val="002425CC"/>
    <w:rsid w:val="00242BA7"/>
    <w:rsid w:val="0024407D"/>
    <w:rsid w:val="00244118"/>
    <w:rsid w:val="002445A3"/>
    <w:rsid w:val="00244FAE"/>
    <w:rsid w:val="00245813"/>
    <w:rsid w:val="00245E9A"/>
    <w:rsid w:val="00246260"/>
    <w:rsid w:val="0024637A"/>
    <w:rsid w:val="002463C1"/>
    <w:rsid w:val="00246961"/>
    <w:rsid w:val="00247217"/>
    <w:rsid w:val="002476AD"/>
    <w:rsid w:val="002479D0"/>
    <w:rsid w:val="00247C29"/>
    <w:rsid w:val="00247CEC"/>
    <w:rsid w:val="002501A6"/>
    <w:rsid w:val="00251783"/>
    <w:rsid w:val="00251857"/>
    <w:rsid w:val="00251BBC"/>
    <w:rsid w:val="00251EAF"/>
    <w:rsid w:val="00252024"/>
    <w:rsid w:val="0025269D"/>
    <w:rsid w:val="0025281B"/>
    <w:rsid w:val="00253469"/>
    <w:rsid w:val="002539FB"/>
    <w:rsid w:val="00254090"/>
    <w:rsid w:val="002542C9"/>
    <w:rsid w:val="002544CA"/>
    <w:rsid w:val="00254653"/>
    <w:rsid w:val="00254B5A"/>
    <w:rsid w:val="00254B7D"/>
    <w:rsid w:val="00254C3F"/>
    <w:rsid w:val="00254C6A"/>
    <w:rsid w:val="00254E86"/>
    <w:rsid w:val="00254E87"/>
    <w:rsid w:val="00256426"/>
    <w:rsid w:val="00257ACA"/>
    <w:rsid w:val="00260317"/>
    <w:rsid w:val="00260573"/>
    <w:rsid w:val="002607C8"/>
    <w:rsid w:val="002608A1"/>
    <w:rsid w:val="00260AC9"/>
    <w:rsid w:val="00260C49"/>
    <w:rsid w:val="002610D6"/>
    <w:rsid w:val="0026160B"/>
    <w:rsid w:val="0026194E"/>
    <w:rsid w:val="00261DED"/>
    <w:rsid w:val="00262076"/>
    <w:rsid w:val="002638F6"/>
    <w:rsid w:val="00263B7D"/>
    <w:rsid w:val="0026432A"/>
    <w:rsid w:val="00264410"/>
    <w:rsid w:val="00264FAC"/>
    <w:rsid w:val="00265330"/>
    <w:rsid w:val="00265A76"/>
    <w:rsid w:val="0026723A"/>
    <w:rsid w:val="002677EA"/>
    <w:rsid w:val="00267B9D"/>
    <w:rsid w:val="00270118"/>
    <w:rsid w:val="0027039A"/>
    <w:rsid w:val="002703ED"/>
    <w:rsid w:val="002707EC"/>
    <w:rsid w:val="00270FC5"/>
    <w:rsid w:val="00271879"/>
    <w:rsid w:val="00271C6A"/>
    <w:rsid w:val="00272AE1"/>
    <w:rsid w:val="00272EF7"/>
    <w:rsid w:val="0027360C"/>
    <w:rsid w:val="00273A7A"/>
    <w:rsid w:val="00273C80"/>
    <w:rsid w:val="00273F38"/>
    <w:rsid w:val="002744A5"/>
    <w:rsid w:val="00274540"/>
    <w:rsid w:val="00274D98"/>
    <w:rsid w:val="00274D99"/>
    <w:rsid w:val="00274FC5"/>
    <w:rsid w:val="00275779"/>
    <w:rsid w:val="00275B38"/>
    <w:rsid w:val="00275EB1"/>
    <w:rsid w:val="00276135"/>
    <w:rsid w:val="002764E0"/>
    <w:rsid w:val="00276938"/>
    <w:rsid w:val="00276DAE"/>
    <w:rsid w:val="002772E8"/>
    <w:rsid w:val="00277466"/>
    <w:rsid w:val="002806B8"/>
    <w:rsid w:val="002808D3"/>
    <w:rsid w:val="00280FDF"/>
    <w:rsid w:val="00281839"/>
    <w:rsid w:val="002819A4"/>
    <w:rsid w:val="00281A65"/>
    <w:rsid w:val="00281B4A"/>
    <w:rsid w:val="0028283D"/>
    <w:rsid w:val="00282901"/>
    <w:rsid w:val="00282FEA"/>
    <w:rsid w:val="00283057"/>
    <w:rsid w:val="00283971"/>
    <w:rsid w:val="00283BE4"/>
    <w:rsid w:val="002842C7"/>
    <w:rsid w:val="00284748"/>
    <w:rsid w:val="00284C35"/>
    <w:rsid w:val="00284F59"/>
    <w:rsid w:val="002856D3"/>
    <w:rsid w:val="00285DC5"/>
    <w:rsid w:val="00286414"/>
    <w:rsid w:val="002865F4"/>
    <w:rsid w:val="00287229"/>
    <w:rsid w:val="00287730"/>
    <w:rsid w:val="00287807"/>
    <w:rsid w:val="0029057B"/>
    <w:rsid w:val="002907CD"/>
    <w:rsid w:val="00290809"/>
    <w:rsid w:val="002915C9"/>
    <w:rsid w:val="0029189F"/>
    <w:rsid w:val="00291AC5"/>
    <w:rsid w:val="002925D6"/>
    <w:rsid w:val="002930B7"/>
    <w:rsid w:val="00293152"/>
    <w:rsid w:val="00293255"/>
    <w:rsid w:val="002934A8"/>
    <w:rsid w:val="00293F36"/>
    <w:rsid w:val="00293FC0"/>
    <w:rsid w:val="002945EF"/>
    <w:rsid w:val="0029495F"/>
    <w:rsid w:val="002954CC"/>
    <w:rsid w:val="00295B94"/>
    <w:rsid w:val="00295D0D"/>
    <w:rsid w:val="002961C4"/>
    <w:rsid w:val="002964B8"/>
    <w:rsid w:val="00296E1D"/>
    <w:rsid w:val="002972BB"/>
    <w:rsid w:val="0029738F"/>
    <w:rsid w:val="002975B7"/>
    <w:rsid w:val="002A07F6"/>
    <w:rsid w:val="002A08AD"/>
    <w:rsid w:val="002A0928"/>
    <w:rsid w:val="002A0AFC"/>
    <w:rsid w:val="002A0C5F"/>
    <w:rsid w:val="002A0EB7"/>
    <w:rsid w:val="002A1A23"/>
    <w:rsid w:val="002A2914"/>
    <w:rsid w:val="002A2E38"/>
    <w:rsid w:val="002A2FA4"/>
    <w:rsid w:val="002A30FD"/>
    <w:rsid w:val="002A31EB"/>
    <w:rsid w:val="002A3E9A"/>
    <w:rsid w:val="002A40B7"/>
    <w:rsid w:val="002A446B"/>
    <w:rsid w:val="002A4EC8"/>
    <w:rsid w:val="002A5111"/>
    <w:rsid w:val="002A52E3"/>
    <w:rsid w:val="002A55FE"/>
    <w:rsid w:val="002A61E4"/>
    <w:rsid w:val="002A66CD"/>
    <w:rsid w:val="002A697D"/>
    <w:rsid w:val="002A6C84"/>
    <w:rsid w:val="002A6D75"/>
    <w:rsid w:val="002A71CD"/>
    <w:rsid w:val="002A75CF"/>
    <w:rsid w:val="002A7724"/>
    <w:rsid w:val="002A778B"/>
    <w:rsid w:val="002A7E25"/>
    <w:rsid w:val="002A7EFB"/>
    <w:rsid w:val="002B0081"/>
    <w:rsid w:val="002B03E0"/>
    <w:rsid w:val="002B1368"/>
    <w:rsid w:val="002B1603"/>
    <w:rsid w:val="002B292A"/>
    <w:rsid w:val="002B3108"/>
    <w:rsid w:val="002B3D13"/>
    <w:rsid w:val="002B4B9C"/>
    <w:rsid w:val="002B59A7"/>
    <w:rsid w:val="002B634F"/>
    <w:rsid w:val="002B6826"/>
    <w:rsid w:val="002B697A"/>
    <w:rsid w:val="002B6A14"/>
    <w:rsid w:val="002B6B9D"/>
    <w:rsid w:val="002B6BFB"/>
    <w:rsid w:val="002B6FA0"/>
    <w:rsid w:val="002B77C6"/>
    <w:rsid w:val="002B7F46"/>
    <w:rsid w:val="002C0585"/>
    <w:rsid w:val="002C0697"/>
    <w:rsid w:val="002C0B50"/>
    <w:rsid w:val="002C0BC1"/>
    <w:rsid w:val="002C11A7"/>
    <w:rsid w:val="002C1500"/>
    <w:rsid w:val="002C163A"/>
    <w:rsid w:val="002C1678"/>
    <w:rsid w:val="002C1A81"/>
    <w:rsid w:val="002C1AFA"/>
    <w:rsid w:val="002C1DE6"/>
    <w:rsid w:val="002C20F7"/>
    <w:rsid w:val="002C2232"/>
    <w:rsid w:val="002C2A18"/>
    <w:rsid w:val="002C2E02"/>
    <w:rsid w:val="002C324C"/>
    <w:rsid w:val="002C35BE"/>
    <w:rsid w:val="002C6D86"/>
    <w:rsid w:val="002C7C4A"/>
    <w:rsid w:val="002C7E35"/>
    <w:rsid w:val="002D03AD"/>
    <w:rsid w:val="002D03F6"/>
    <w:rsid w:val="002D0BE1"/>
    <w:rsid w:val="002D1759"/>
    <w:rsid w:val="002D1817"/>
    <w:rsid w:val="002D1A58"/>
    <w:rsid w:val="002D1DB5"/>
    <w:rsid w:val="002D21CB"/>
    <w:rsid w:val="002D2A91"/>
    <w:rsid w:val="002D2BE5"/>
    <w:rsid w:val="002D3AC9"/>
    <w:rsid w:val="002D5991"/>
    <w:rsid w:val="002D5997"/>
    <w:rsid w:val="002D5C89"/>
    <w:rsid w:val="002D6122"/>
    <w:rsid w:val="002D6267"/>
    <w:rsid w:val="002D6621"/>
    <w:rsid w:val="002D6B9A"/>
    <w:rsid w:val="002D7137"/>
    <w:rsid w:val="002D7417"/>
    <w:rsid w:val="002D75D7"/>
    <w:rsid w:val="002D76B1"/>
    <w:rsid w:val="002D7F6E"/>
    <w:rsid w:val="002D7FB1"/>
    <w:rsid w:val="002E02E4"/>
    <w:rsid w:val="002E0466"/>
    <w:rsid w:val="002E0678"/>
    <w:rsid w:val="002E10E7"/>
    <w:rsid w:val="002E129A"/>
    <w:rsid w:val="002E14BE"/>
    <w:rsid w:val="002E18DA"/>
    <w:rsid w:val="002E3372"/>
    <w:rsid w:val="002E4D1E"/>
    <w:rsid w:val="002E5002"/>
    <w:rsid w:val="002E51DA"/>
    <w:rsid w:val="002E5344"/>
    <w:rsid w:val="002E59D1"/>
    <w:rsid w:val="002E5B47"/>
    <w:rsid w:val="002E6A20"/>
    <w:rsid w:val="002E6AB8"/>
    <w:rsid w:val="002E6C81"/>
    <w:rsid w:val="002E6C89"/>
    <w:rsid w:val="002E703A"/>
    <w:rsid w:val="002E7661"/>
    <w:rsid w:val="002F00FB"/>
    <w:rsid w:val="002F0CF5"/>
    <w:rsid w:val="002F0E6F"/>
    <w:rsid w:val="002F18D5"/>
    <w:rsid w:val="002F2880"/>
    <w:rsid w:val="002F29E5"/>
    <w:rsid w:val="002F2C79"/>
    <w:rsid w:val="002F2F0B"/>
    <w:rsid w:val="002F3039"/>
    <w:rsid w:val="002F325B"/>
    <w:rsid w:val="002F33D3"/>
    <w:rsid w:val="002F34DA"/>
    <w:rsid w:val="002F34F3"/>
    <w:rsid w:val="002F365B"/>
    <w:rsid w:val="002F437A"/>
    <w:rsid w:val="002F469F"/>
    <w:rsid w:val="002F4B50"/>
    <w:rsid w:val="002F5337"/>
    <w:rsid w:val="002F5F64"/>
    <w:rsid w:val="002F6021"/>
    <w:rsid w:val="002F6956"/>
    <w:rsid w:val="002F6CB5"/>
    <w:rsid w:val="002F75D5"/>
    <w:rsid w:val="002F77C5"/>
    <w:rsid w:val="00300C6C"/>
    <w:rsid w:val="0030136C"/>
    <w:rsid w:val="00301BAA"/>
    <w:rsid w:val="00301CA6"/>
    <w:rsid w:val="0030206C"/>
    <w:rsid w:val="003028E6"/>
    <w:rsid w:val="003029B4"/>
    <w:rsid w:val="00302F4D"/>
    <w:rsid w:val="00303713"/>
    <w:rsid w:val="00303A0B"/>
    <w:rsid w:val="003045AC"/>
    <w:rsid w:val="00305597"/>
    <w:rsid w:val="00305779"/>
    <w:rsid w:val="0030578A"/>
    <w:rsid w:val="00305CD9"/>
    <w:rsid w:val="00306ADE"/>
    <w:rsid w:val="00306BF3"/>
    <w:rsid w:val="00306E60"/>
    <w:rsid w:val="00306E7A"/>
    <w:rsid w:val="00307612"/>
    <w:rsid w:val="003100E4"/>
    <w:rsid w:val="0031082E"/>
    <w:rsid w:val="00310A46"/>
    <w:rsid w:val="00310D00"/>
    <w:rsid w:val="00311322"/>
    <w:rsid w:val="00311777"/>
    <w:rsid w:val="00311938"/>
    <w:rsid w:val="0031260F"/>
    <w:rsid w:val="00312641"/>
    <w:rsid w:val="00313A91"/>
    <w:rsid w:val="00313AAE"/>
    <w:rsid w:val="003141F9"/>
    <w:rsid w:val="00314485"/>
    <w:rsid w:val="00314766"/>
    <w:rsid w:val="00314C78"/>
    <w:rsid w:val="00315527"/>
    <w:rsid w:val="00315766"/>
    <w:rsid w:val="00315A30"/>
    <w:rsid w:val="003166D4"/>
    <w:rsid w:val="003173EA"/>
    <w:rsid w:val="003177A7"/>
    <w:rsid w:val="00317C28"/>
    <w:rsid w:val="00317FE4"/>
    <w:rsid w:val="003200A8"/>
    <w:rsid w:val="00320398"/>
    <w:rsid w:val="0032071C"/>
    <w:rsid w:val="00320842"/>
    <w:rsid w:val="00320DB3"/>
    <w:rsid w:val="003215A2"/>
    <w:rsid w:val="003218F9"/>
    <w:rsid w:val="00322050"/>
    <w:rsid w:val="00322DBC"/>
    <w:rsid w:val="003249D6"/>
    <w:rsid w:val="00325248"/>
    <w:rsid w:val="00325CB5"/>
    <w:rsid w:val="00325E5D"/>
    <w:rsid w:val="00325FCA"/>
    <w:rsid w:val="00326653"/>
    <w:rsid w:val="00326768"/>
    <w:rsid w:val="00326909"/>
    <w:rsid w:val="00326A1D"/>
    <w:rsid w:val="003272B0"/>
    <w:rsid w:val="003272D8"/>
    <w:rsid w:val="00327648"/>
    <w:rsid w:val="00327674"/>
    <w:rsid w:val="003306D7"/>
    <w:rsid w:val="00330AA3"/>
    <w:rsid w:val="0033101E"/>
    <w:rsid w:val="00331510"/>
    <w:rsid w:val="00331F2A"/>
    <w:rsid w:val="003325C1"/>
    <w:rsid w:val="00332793"/>
    <w:rsid w:val="00332A5E"/>
    <w:rsid w:val="00332D8E"/>
    <w:rsid w:val="00332FFC"/>
    <w:rsid w:val="0033311B"/>
    <w:rsid w:val="003331C7"/>
    <w:rsid w:val="003337C3"/>
    <w:rsid w:val="00333957"/>
    <w:rsid w:val="00333C59"/>
    <w:rsid w:val="00334307"/>
    <w:rsid w:val="00334358"/>
    <w:rsid w:val="00334386"/>
    <w:rsid w:val="0033517D"/>
    <w:rsid w:val="00335526"/>
    <w:rsid w:val="0033587D"/>
    <w:rsid w:val="00335908"/>
    <w:rsid w:val="00335E19"/>
    <w:rsid w:val="003367AC"/>
    <w:rsid w:val="003377CF"/>
    <w:rsid w:val="00337C53"/>
    <w:rsid w:val="00340383"/>
    <w:rsid w:val="00340605"/>
    <w:rsid w:val="00340825"/>
    <w:rsid w:val="00342018"/>
    <w:rsid w:val="00342843"/>
    <w:rsid w:val="0034320D"/>
    <w:rsid w:val="0034332D"/>
    <w:rsid w:val="00343A64"/>
    <w:rsid w:val="00344140"/>
    <w:rsid w:val="003442A8"/>
    <w:rsid w:val="003450C4"/>
    <w:rsid w:val="00345FA3"/>
    <w:rsid w:val="00346E1E"/>
    <w:rsid w:val="003472F7"/>
    <w:rsid w:val="00347594"/>
    <w:rsid w:val="003477E6"/>
    <w:rsid w:val="00350D18"/>
    <w:rsid w:val="00351D76"/>
    <w:rsid w:val="00351DEF"/>
    <w:rsid w:val="0035219E"/>
    <w:rsid w:val="003527E9"/>
    <w:rsid w:val="00352920"/>
    <w:rsid w:val="00352997"/>
    <w:rsid w:val="003538FD"/>
    <w:rsid w:val="00353EBA"/>
    <w:rsid w:val="00353EDE"/>
    <w:rsid w:val="0035446D"/>
    <w:rsid w:val="00354762"/>
    <w:rsid w:val="00354A8A"/>
    <w:rsid w:val="003561D6"/>
    <w:rsid w:val="003563D2"/>
    <w:rsid w:val="003564CB"/>
    <w:rsid w:val="003566D8"/>
    <w:rsid w:val="003566F7"/>
    <w:rsid w:val="00357149"/>
    <w:rsid w:val="0036057A"/>
    <w:rsid w:val="0036062B"/>
    <w:rsid w:val="003606B0"/>
    <w:rsid w:val="00360B7B"/>
    <w:rsid w:val="0036120A"/>
    <w:rsid w:val="00361241"/>
    <w:rsid w:val="00361C9A"/>
    <w:rsid w:val="003624BF"/>
    <w:rsid w:val="003637F8"/>
    <w:rsid w:val="00364B6A"/>
    <w:rsid w:val="00364C41"/>
    <w:rsid w:val="00364DA4"/>
    <w:rsid w:val="003653D3"/>
    <w:rsid w:val="003660E2"/>
    <w:rsid w:val="00366135"/>
    <w:rsid w:val="00366230"/>
    <w:rsid w:val="00366425"/>
    <w:rsid w:val="0036667B"/>
    <w:rsid w:val="003669E5"/>
    <w:rsid w:val="0036704E"/>
    <w:rsid w:val="00367394"/>
    <w:rsid w:val="0036740B"/>
    <w:rsid w:val="0036742F"/>
    <w:rsid w:val="0036788E"/>
    <w:rsid w:val="003709E5"/>
    <w:rsid w:val="00370C50"/>
    <w:rsid w:val="00370E5B"/>
    <w:rsid w:val="00371892"/>
    <w:rsid w:val="00371C1C"/>
    <w:rsid w:val="00371D7F"/>
    <w:rsid w:val="00371FE8"/>
    <w:rsid w:val="0037223E"/>
    <w:rsid w:val="003723C5"/>
    <w:rsid w:val="00372619"/>
    <w:rsid w:val="00372835"/>
    <w:rsid w:val="00372AB7"/>
    <w:rsid w:val="0037322C"/>
    <w:rsid w:val="00373779"/>
    <w:rsid w:val="0037385E"/>
    <w:rsid w:val="00373A9E"/>
    <w:rsid w:val="0037485F"/>
    <w:rsid w:val="00375EE4"/>
    <w:rsid w:val="00376E72"/>
    <w:rsid w:val="003772F9"/>
    <w:rsid w:val="00377CB5"/>
    <w:rsid w:val="00377EB8"/>
    <w:rsid w:val="00377F6F"/>
    <w:rsid w:val="00380A0D"/>
    <w:rsid w:val="00380FCC"/>
    <w:rsid w:val="003814DE"/>
    <w:rsid w:val="00381596"/>
    <w:rsid w:val="003818C6"/>
    <w:rsid w:val="00381E09"/>
    <w:rsid w:val="00382126"/>
    <w:rsid w:val="0038214F"/>
    <w:rsid w:val="00382206"/>
    <w:rsid w:val="00382447"/>
    <w:rsid w:val="003829F7"/>
    <w:rsid w:val="00382AAE"/>
    <w:rsid w:val="003830F2"/>
    <w:rsid w:val="0038375E"/>
    <w:rsid w:val="0038387B"/>
    <w:rsid w:val="00383F07"/>
    <w:rsid w:val="00383FA7"/>
    <w:rsid w:val="00383FF7"/>
    <w:rsid w:val="003843FC"/>
    <w:rsid w:val="00384418"/>
    <w:rsid w:val="0038441F"/>
    <w:rsid w:val="00384601"/>
    <w:rsid w:val="00384DCF"/>
    <w:rsid w:val="003850FE"/>
    <w:rsid w:val="003853A2"/>
    <w:rsid w:val="003857F1"/>
    <w:rsid w:val="00385E85"/>
    <w:rsid w:val="00386654"/>
    <w:rsid w:val="00386A2D"/>
    <w:rsid w:val="00386B04"/>
    <w:rsid w:val="00386FE4"/>
    <w:rsid w:val="00387776"/>
    <w:rsid w:val="00387852"/>
    <w:rsid w:val="0038790B"/>
    <w:rsid w:val="00387D65"/>
    <w:rsid w:val="00390FD0"/>
    <w:rsid w:val="0039143A"/>
    <w:rsid w:val="00392809"/>
    <w:rsid w:val="0039281E"/>
    <w:rsid w:val="00392AED"/>
    <w:rsid w:val="00392D70"/>
    <w:rsid w:val="00393283"/>
    <w:rsid w:val="00393C0A"/>
    <w:rsid w:val="0039420B"/>
    <w:rsid w:val="003944AD"/>
    <w:rsid w:val="003947ED"/>
    <w:rsid w:val="00394BCD"/>
    <w:rsid w:val="00394C69"/>
    <w:rsid w:val="00394E9C"/>
    <w:rsid w:val="003954BA"/>
    <w:rsid w:val="00395DB4"/>
    <w:rsid w:val="00396246"/>
    <w:rsid w:val="00396531"/>
    <w:rsid w:val="00396C4B"/>
    <w:rsid w:val="00396EE3"/>
    <w:rsid w:val="00396F34"/>
    <w:rsid w:val="00397129"/>
    <w:rsid w:val="00397236"/>
    <w:rsid w:val="003973C4"/>
    <w:rsid w:val="00397C46"/>
    <w:rsid w:val="00397E98"/>
    <w:rsid w:val="003A0B81"/>
    <w:rsid w:val="003A1147"/>
    <w:rsid w:val="003A1375"/>
    <w:rsid w:val="003A15FD"/>
    <w:rsid w:val="003A199B"/>
    <w:rsid w:val="003A1CE5"/>
    <w:rsid w:val="003A2D7A"/>
    <w:rsid w:val="003A3614"/>
    <w:rsid w:val="003A4F8B"/>
    <w:rsid w:val="003A4F97"/>
    <w:rsid w:val="003A5AE4"/>
    <w:rsid w:val="003A65EC"/>
    <w:rsid w:val="003A67D8"/>
    <w:rsid w:val="003A727E"/>
    <w:rsid w:val="003A7342"/>
    <w:rsid w:val="003A7602"/>
    <w:rsid w:val="003A7E84"/>
    <w:rsid w:val="003A7FB4"/>
    <w:rsid w:val="003B03F4"/>
    <w:rsid w:val="003B0715"/>
    <w:rsid w:val="003B0934"/>
    <w:rsid w:val="003B10C0"/>
    <w:rsid w:val="003B1741"/>
    <w:rsid w:val="003B34F9"/>
    <w:rsid w:val="003B36F9"/>
    <w:rsid w:val="003B418F"/>
    <w:rsid w:val="003B475E"/>
    <w:rsid w:val="003B477B"/>
    <w:rsid w:val="003B4967"/>
    <w:rsid w:val="003B4BBC"/>
    <w:rsid w:val="003B4D49"/>
    <w:rsid w:val="003B4E65"/>
    <w:rsid w:val="003B4F94"/>
    <w:rsid w:val="003B5084"/>
    <w:rsid w:val="003B512B"/>
    <w:rsid w:val="003B520C"/>
    <w:rsid w:val="003B52EB"/>
    <w:rsid w:val="003B55BA"/>
    <w:rsid w:val="003B5679"/>
    <w:rsid w:val="003B5AE5"/>
    <w:rsid w:val="003B5CAC"/>
    <w:rsid w:val="003B607C"/>
    <w:rsid w:val="003B641A"/>
    <w:rsid w:val="003B69B4"/>
    <w:rsid w:val="003B6A8C"/>
    <w:rsid w:val="003B765A"/>
    <w:rsid w:val="003B76D4"/>
    <w:rsid w:val="003B779A"/>
    <w:rsid w:val="003B7C31"/>
    <w:rsid w:val="003C0045"/>
    <w:rsid w:val="003C00DC"/>
    <w:rsid w:val="003C024A"/>
    <w:rsid w:val="003C0661"/>
    <w:rsid w:val="003C06D8"/>
    <w:rsid w:val="003C07F8"/>
    <w:rsid w:val="003C0835"/>
    <w:rsid w:val="003C08CE"/>
    <w:rsid w:val="003C0B52"/>
    <w:rsid w:val="003C1496"/>
    <w:rsid w:val="003C18BA"/>
    <w:rsid w:val="003C18C9"/>
    <w:rsid w:val="003C1BFB"/>
    <w:rsid w:val="003C257C"/>
    <w:rsid w:val="003C2CC6"/>
    <w:rsid w:val="003C4162"/>
    <w:rsid w:val="003C491E"/>
    <w:rsid w:val="003C4C71"/>
    <w:rsid w:val="003C4DE5"/>
    <w:rsid w:val="003C4E85"/>
    <w:rsid w:val="003C4EE0"/>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3E0"/>
    <w:rsid w:val="003D1677"/>
    <w:rsid w:val="003D19C5"/>
    <w:rsid w:val="003D1DFB"/>
    <w:rsid w:val="003D20BD"/>
    <w:rsid w:val="003D247F"/>
    <w:rsid w:val="003D2A8E"/>
    <w:rsid w:val="003D2DC5"/>
    <w:rsid w:val="003D2EA5"/>
    <w:rsid w:val="003D2ED9"/>
    <w:rsid w:val="003D3162"/>
    <w:rsid w:val="003D3424"/>
    <w:rsid w:val="003D3531"/>
    <w:rsid w:val="003D3DF0"/>
    <w:rsid w:val="003D3F70"/>
    <w:rsid w:val="003D4904"/>
    <w:rsid w:val="003D4B4E"/>
    <w:rsid w:val="003D4EDA"/>
    <w:rsid w:val="003D54D3"/>
    <w:rsid w:val="003D5815"/>
    <w:rsid w:val="003D6874"/>
    <w:rsid w:val="003D6A5F"/>
    <w:rsid w:val="003D6D13"/>
    <w:rsid w:val="003D6F9D"/>
    <w:rsid w:val="003D7074"/>
    <w:rsid w:val="003D70C5"/>
    <w:rsid w:val="003D7700"/>
    <w:rsid w:val="003D7921"/>
    <w:rsid w:val="003D7C91"/>
    <w:rsid w:val="003E00D0"/>
    <w:rsid w:val="003E05B9"/>
    <w:rsid w:val="003E167F"/>
    <w:rsid w:val="003E1AAC"/>
    <w:rsid w:val="003E1B41"/>
    <w:rsid w:val="003E22D2"/>
    <w:rsid w:val="003E24D3"/>
    <w:rsid w:val="003E262A"/>
    <w:rsid w:val="003E29F7"/>
    <w:rsid w:val="003E303D"/>
    <w:rsid w:val="003E306B"/>
    <w:rsid w:val="003E3AE1"/>
    <w:rsid w:val="003E3D16"/>
    <w:rsid w:val="003E3EBC"/>
    <w:rsid w:val="003E45F6"/>
    <w:rsid w:val="003E5182"/>
    <w:rsid w:val="003E54AE"/>
    <w:rsid w:val="003E63A8"/>
    <w:rsid w:val="003E6730"/>
    <w:rsid w:val="003E6B01"/>
    <w:rsid w:val="003E6FAF"/>
    <w:rsid w:val="003E7061"/>
    <w:rsid w:val="003E7C87"/>
    <w:rsid w:val="003E7D8B"/>
    <w:rsid w:val="003F0A1F"/>
    <w:rsid w:val="003F128E"/>
    <w:rsid w:val="003F1433"/>
    <w:rsid w:val="003F1599"/>
    <w:rsid w:val="003F19FF"/>
    <w:rsid w:val="003F1A24"/>
    <w:rsid w:val="003F1EC9"/>
    <w:rsid w:val="003F2609"/>
    <w:rsid w:val="003F274B"/>
    <w:rsid w:val="003F27C5"/>
    <w:rsid w:val="003F2DB7"/>
    <w:rsid w:val="003F30FD"/>
    <w:rsid w:val="003F3730"/>
    <w:rsid w:val="003F37D3"/>
    <w:rsid w:val="003F3998"/>
    <w:rsid w:val="003F3B07"/>
    <w:rsid w:val="003F3B7A"/>
    <w:rsid w:val="003F3B90"/>
    <w:rsid w:val="003F42B8"/>
    <w:rsid w:val="003F4E80"/>
    <w:rsid w:val="003F5240"/>
    <w:rsid w:val="003F55BB"/>
    <w:rsid w:val="003F5B30"/>
    <w:rsid w:val="003F5CED"/>
    <w:rsid w:val="003F702A"/>
    <w:rsid w:val="003F7993"/>
    <w:rsid w:val="003F7BF4"/>
    <w:rsid w:val="003F7D97"/>
    <w:rsid w:val="003F7DF8"/>
    <w:rsid w:val="00400206"/>
    <w:rsid w:val="00400446"/>
    <w:rsid w:val="004006DD"/>
    <w:rsid w:val="00400848"/>
    <w:rsid w:val="00400973"/>
    <w:rsid w:val="00400D7B"/>
    <w:rsid w:val="00401489"/>
    <w:rsid w:val="00401714"/>
    <w:rsid w:val="00401AD3"/>
    <w:rsid w:val="00401DF5"/>
    <w:rsid w:val="00401E21"/>
    <w:rsid w:val="00402932"/>
    <w:rsid w:val="00402CF8"/>
    <w:rsid w:val="00402D03"/>
    <w:rsid w:val="004030E8"/>
    <w:rsid w:val="004031C9"/>
    <w:rsid w:val="004032F1"/>
    <w:rsid w:val="0040381C"/>
    <w:rsid w:val="00404983"/>
    <w:rsid w:val="004051CE"/>
    <w:rsid w:val="004059E2"/>
    <w:rsid w:val="004060CE"/>
    <w:rsid w:val="00406102"/>
    <w:rsid w:val="00406245"/>
    <w:rsid w:val="004066D0"/>
    <w:rsid w:val="00407275"/>
    <w:rsid w:val="00407300"/>
    <w:rsid w:val="004073EE"/>
    <w:rsid w:val="00407B7E"/>
    <w:rsid w:val="0041066A"/>
    <w:rsid w:val="0041113B"/>
    <w:rsid w:val="004111A0"/>
    <w:rsid w:val="0041126E"/>
    <w:rsid w:val="00411704"/>
    <w:rsid w:val="00411BE1"/>
    <w:rsid w:val="00411E0A"/>
    <w:rsid w:val="00411E8E"/>
    <w:rsid w:val="00412421"/>
    <w:rsid w:val="0041330F"/>
    <w:rsid w:val="004135FA"/>
    <w:rsid w:val="00414199"/>
    <w:rsid w:val="004142D8"/>
    <w:rsid w:val="00414A01"/>
    <w:rsid w:val="004154FE"/>
    <w:rsid w:val="00415D9A"/>
    <w:rsid w:val="00416397"/>
    <w:rsid w:val="00416700"/>
    <w:rsid w:val="00416BEF"/>
    <w:rsid w:val="00416F4C"/>
    <w:rsid w:val="00416FB5"/>
    <w:rsid w:val="00417235"/>
    <w:rsid w:val="0041755A"/>
    <w:rsid w:val="00417A5F"/>
    <w:rsid w:val="00420079"/>
    <w:rsid w:val="004200AD"/>
    <w:rsid w:val="004200F1"/>
    <w:rsid w:val="004201E9"/>
    <w:rsid w:val="00420732"/>
    <w:rsid w:val="00420D2D"/>
    <w:rsid w:val="00420FF3"/>
    <w:rsid w:val="00421E2E"/>
    <w:rsid w:val="00421F92"/>
    <w:rsid w:val="00422410"/>
    <w:rsid w:val="004224AA"/>
    <w:rsid w:val="00422705"/>
    <w:rsid w:val="00422926"/>
    <w:rsid w:val="00422B17"/>
    <w:rsid w:val="00423A6F"/>
    <w:rsid w:val="00423DC0"/>
    <w:rsid w:val="004242CC"/>
    <w:rsid w:val="00424975"/>
    <w:rsid w:val="00424F88"/>
    <w:rsid w:val="0042511A"/>
    <w:rsid w:val="004259A6"/>
    <w:rsid w:val="00425B37"/>
    <w:rsid w:val="00425C58"/>
    <w:rsid w:val="00425EAE"/>
    <w:rsid w:val="00426039"/>
    <w:rsid w:val="0042663F"/>
    <w:rsid w:val="004266A5"/>
    <w:rsid w:val="004274A0"/>
    <w:rsid w:val="0042768F"/>
    <w:rsid w:val="004276F8"/>
    <w:rsid w:val="0042791C"/>
    <w:rsid w:val="00427939"/>
    <w:rsid w:val="0043028A"/>
    <w:rsid w:val="004306C1"/>
    <w:rsid w:val="0043077A"/>
    <w:rsid w:val="0043169B"/>
    <w:rsid w:val="0043249D"/>
    <w:rsid w:val="00432526"/>
    <w:rsid w:val="00432624"/>
    <w:rsid w:val="004334E1"/>
    <w:rsid w:val="00433717"/>
    <w:rsid w:val="00434182"/>
    <w:rsid w:val="004343AD"/>
    <w:rsid w:val="004346FA"/>
    <w:rsid w:val="00434BF8"/>
    <w:rsid w:val="0043526F"/>
    <w:rsid w:val="0043537F"/>
    <w:rsid w:val="00436267"/>
    <w:rsid w:val="0043669A"/>
    <w:rsid w:val="00436714"/>
    <w:rsid w:val="004368D6"/>
    <w:rsid w:val="004370BF"/>
    <w:rsid w:val="004373F2"/>
    <w:rsid w:val="004375F3"/>
    <w:rsid w:val="0043774D"/>
    <w:rsid w:val="00437BC9"/>
    <w:rsid w:val="00437C6A"/>
    <w:rsid w:val="004401D4"/>
    <w:rsid w:val="00440859"/>
    <w:rsid w:val="00440BE4"/>
    <w:rsid w:val="00440D60"/>
    <w:rsid w:val="00440E4C"/>
    <w:rsid w:val="00441176"/>
    <w:rsid w:val="00441239"/>
    <w:rsid w:val="00441442"/>
    <w:rsid w:val="00441866"/>
    <w:rsid w:val="00441A34"/>
    <w:rsid w:val="004426BA"/>
    <w:rsid w:val="0044284E"/>
    <w:rsid w:val="00442A09"/>
    <w:rsid w:val="004434E6"/>
    <w:rsid w:val="004437A0"/>
    <w:rsid w:val="00443938"/>
    <w:rsid w:val="00443F7C"/>
    <w:rsid w:val="004441AE"/>
    <w:rsid w:val="0044427C"/>
    <w:rsid w:val="0044450A"/>
    <w:rsid w:val="004445F4"/>
    <w:rsid w:val="00444C8E"/>
    <w:rsid w:val="00445030"/>
    <w:rsid w:val="00445971"/>
    <w:rsid w:val="00445984"/>
    <w:rsid w:val="00445C2E"/>
    <w:rsid w:val="00445C64"/>
    <w:rsid w:val="004464E0"/>
    <w:rsid w:val="004467BE"/>
    <w:rsid w:val="00447063"/>
    <w:rsid w:val="00447430"/>
    <w:rsid w:val="00447C81"/>
    <w:rsid w:val="00447D52"/>
    <w:rsid w:val="00447DCB"/>
    <w:rsid w:val="00450171"/>
    <w:rsid w:val="004502F9"/>
    <w:rsid w:val="00450387"/>
    <w:rsid w:val="00450468"/>
    <w:rsid w:val="00450641"/>
    <w:rsid w:val="00450A77"/>
    <w:rsid w:val="00450D7A"/>
    <w:rsid w:val="00450F29"/>
    <w:rsid w:val="0045110A"/>
    <w:rsid w:val="00451AC6"/>
    <w:rsid w:val="00451C4D"/>
    <w:rsid w:val="00451D3A"/>
    <w:rsid w:val="00451DEE"/>
    <w:rsid w:val="00451F5D"/>
    <w:rsid w:val="00452597"/>
    <w:rsid w:val="00452DB6"/>
    <w:rsid w:val="004531A4"/>
    <w:rsid w:val="004533E3"/>
    <w:rsid w:val="004534BA"/>
    <w:rsid w:val="0045373C"/>
    <w:rsid w:val="004538A5"/>
    <w:rsid w:val="00453FAC"/>
    <w:rsid w:val="00454015"/>
    <w:rsid w:val="004540C2"/>
    <w:rsid w:val="004545BB"/>
    <w:rsid w:val="004547C3"/>
    <w:rsid w:val="004550C1"/>
    <w:rsid w:val="00455366"/>
    <w:rsid w:val="00455483"/>
    <w:rsid w:val="0045562E"/>
    <w:rsid w:val="00455651"/>
    <w:rsid w:val="004556CC"/>
    <w:rsid w:val="004556EB"/>
    <w:rsid w:val="00455B02"/>
    <w:rsid w:val="00455C9B"/>
    <w:rsid w:val="00455D2F"/>
    <w:rsid w:val="0045606F"/>
    <w:rsid w:val="004572C7"/>
    <w:rsid w:val="004577F6"/>
    <w:rsid w:val="00457930"/>
    <w:rsid w:val="004579F6"/>
    <w:rsid w:val="00457C7D"/>
    <w:rsid w:val="00457FC2"/>
    <w:rsid w:val="004602C8"/>
    <w:rsid w:val="004602F7"/>
    <w:rsid w:val="0046046F"/>
    <w:rsid w:val="00460DA5"/>
    <w:rsid w:val="00460F5C"/>
    <w:rsid w:val="0046105D"/>
    <w:rsid w:val="00461E35"/>
    <w:rsid w:val="0046203A"/>
    <w:rsid w:val="004622D8"/>
    <w:rsid w:val="00462E2B"/>
    <w:rsid w:val="00462EB7"/>
    <w:rsid w:val="00463ACD"/>
    <w:rsid w:val="00463D4F"/>
    <w:rsid w:val="004658CB"/>
    <w:rsid w:val="00465FA3"/>
    <w:rsid w:val="00466393"/>
    <w:rsid w:val="004663FD"/>
    <w:rsid w:val="004666B5"/>
    <w:rsid w:val="00466D57"/>
    <w:rsid w:val="004672CC"/>
    <w:rsid w:val="00467376"/>
    <w:rsid w:val="004673BD"/>
    <w:rsid w:val="0046784C"/>
    <w:rsid w:val="004679F7"/>
    <w:rsid w:val="0047020B"/>
    <w:rsid w:val="00470262"/>
    <w:rsid w:val="00470D12"/>
    <w:rsid w:val="0047123A"/>
    <w:rsid w:val="00471412"/>
    <w:rsid w:val="00471536"/>
    <w:rsid w:val="00471E3A"/>
    <w:rsid w:val="00471EC0"/>
    <w:rsid w:val="00472378"/>
    <w:rsid w:val="00472603"/>
    <w:rsid w:val="00472850"/>
    <w:rsid w:val="0047337E"/>
    <w:rsid w:val="0047367D"/>
    <w:rsid w:val="00473B36"/>
    <w:rsid w:val="00473DF2"/>
    <w:rsid w:val="00473E64"/>
    <w:rsid w:val="00473FF0"/>
    <w:rsid w:val="00474767"/>
    <w:rsid w:val="0047480F"/>
    <w:rsid w:val="004752AB"/>
    <w:rsid w:val="0047570E"/>
    <w:rsid w:val="00475E40"/>
    <w:rsid w:val="00476B3E"/>
    <w:rsid w:val="004771B3"/>
    <w:rsid w:val="004775AC"/>
    <w:rsid w:val="00477BEA"/>
    <w:rsid w:val="00477D33"/>
    <w:rsid w:val="00477D9A"/>
    <w:rsid w:val="004802D4"/>
    <w:rsid w:val="0048098A"/>
    <w:rsid w:val="00481022"/>
    <w:rsid w:val="00481060"/>
    <w:rsid w:val="004812C8"/>
    <w:rsid w:val="0048176A"/>
    <w:rsid w:val="00481C12"/>
    <w:rsid w:val="00481D14"/>
    <w:rsid w:val="00481F2F"/>
    <w:rsid w:val="00482517"/>
    <w:rsid w:val="00482D3D"/>
    <w:rsid w:val="004831B9"/>
    <w:rsid w:val="00483B5E"/>
    <w:rsid w:val="00483D04"/>
    <w:rsid w:val="00483FAD"/>
    <w:rsid w:val="00484320"/>
    <w:rsid w:val="004844B2"/>
    <w:rsid w:val="00484BA4"/>
    <w:rsid w:val="00484D3E"/>
    <w:rsid w:val="00484DDE"/>
    <w:rsid w:val="00484EC3"/>
    <w:rsid w:val="00485049"/>
    <w:rsid w:val="004856B4"/>
    <w:rsid w:val="00485DA3"/>
    <w:rsid w:val="004860D2"/>
    <w:rsid w:val="004866D9"/>
    <w:rsid w:val="00487468"/>
    <w:rsid w:val="00487BEC"/>
    <w:rsid w:val="00487BEF"/>
    <w:rsid w:val="004904EB"/>
    <w:rsid w:val="00490BFE"/>
    <w:rsid w:val="00491B4C"/>
    <w:rsid w:val="00492118"/>
    <w:rsid w:val="00492188"/>
    <w:rsid w:val="00492858"/>
    <w:rsid w:val="00492A3B"/>
    <w:rsid w:val="00492BAA"/>
    <w:rsid w:val="0049340A"/>
    <w:rsid w:val="0049363A"/>
    <w:rsid w:val="004936E9"/>
    <w:rsid w:val="00493B95"/>
    <w:rsid w:val="00493FC9"/>
    <w:rsid w:val="004942DD"/>
    <w:rsid w:val="00494D93"/>
    <w:rsid w:val="00495ACB"/>
    <w:rsid w:val="00495E39"/>
    <w:rsid w:val="0049624D"/>
    <w:rsid w:val="0049663E"/>
    <w:rsid w:val="0049696D"/>
    <w:rsid w:val="00496D0A"/>
    <w:rsid w:val="00497403"/>
    <w:rsid w:val="004979B7"/>
    <w:rsid w:val="00497AED"/>
    <w:rsid w:val="00497B29"/>
    <w:rsid w:val="004A010A"/>
    <w:rsid w:val="004A0246"/>
    <w:rsid w:val="004A1241"/>
    <w:rsid w:val="004A15BC"/>
    <w:rsid w:val="004A23DF"/>
    <w:rsid w:val="004A249D"/>
    <w:rsid w:val="004A27B8"/>
    <w:rsid w:val="004A3786"/>
    <w:rsid w:val="004A3AA9"/>
    <w:rsid w:val="004A3DAF"/>
    <w:rsid w:val="004A3F29"/>
    <w:rsid w:val="004A405A"/>
    <w:rsid w:val="004A416D"/>
    <w:rsid w:val="004A483C"/>
    <w:rsid w:val="004A4923"/>
    <w:rsid w:val="004A5718"/>
    <w:rsid w:val="004A5952"/>
    <w:rsid w:val="004A5CD5"/>
    <w:rsid w:val="004A6654"/>
    <w:rsid w:val="004A6AED"/>
    <w:rsid w:val="004A6C3F"/>
    <w:rsid w:val="004A6DB3"/>
    <w:rsid w:val="004A72FF"/>
    <w:rsid w:val="004A79AF"/>
    <w:rsid w:val="004A7F7B"/>
    <w:rsid w:val="004B114D"/>
    <w:rsid w:val="004B12A3"/>
    <w:rsid w:val="004B1677"/>
    <w:rsid w:val="004B167C"/>
    <w:rsid w:val="004B1AF7"/>
    <w:rsid w:val="004B269B"/>
    <w:rsid w:val="004B2B79"/>
    <w:rsid w:val="004B2D6B"/>
    <w:rsid w:val="004B3482"/>
    <w:rsid w:val="004B3628"/>
    <w:rsid w:val="004B36BA"/>
    <w:rsid w:val="004B3D1A"/>
    <w:rsid w:val="004B3D3A"/>
    <w:rsid w:val="004B3E38"/>
    <w:rsid w:val="004B4339"/>
    <w:rsid w:val="004B4BA7"/>
    <w:rsid w:val="004B512D"/>
    <w:rsid w:val="004B529D"/>
    <w:rsid w:val="004B5325"/>
    <w:rsid w:val="004B6505"/>
    <w:rsid w:val="004B6798"/>
    <w:rsid w:val="004B6F97"/>
    <w:rsid w:val="004B6FE0"/>
    <w:rsid w:val="004B730C"/>
    <w:rsid w:val="004B7BD3"/>
    <w:rsid w:val="004C0113"/>
    <w:rsid w:val="004C0ACD"/>
    <w:rsid w:val="004C17CE"/>
    <w:rsid w:val="004C1C57"/>
    <w:rsid w:val="004C1D9E"/>
    <w:rsid w:val="004C1E53"/>
    <w:rsid w:val="004C1F91"/>
    <w:rsid w:val="004C238C"/>
    <w:rsid w:val="004C2692"/>
    <w:rsid w:val="004C2CCE"/>
    <w:rsid w:val="004C36D4"/>
    <w:rsid w:val="004C42DB"/>
    <w:rsid w:val="004C4B81"/>
    <w:rsid w:val="004C4C88"/>
    <w:rsid w:val="004C5143"/>
    <w:rsid w:val="004C51A0"/>
    <w:rsid w:val="004C5701"/>
    <w:rsid w:val="004C5F69"/>
    <w:rsid w:val="004C6047"/>
    <w:rsid w:val="004C7419"/>
    <w:rsid w:val="004C784C"/>
    <w:rsid w:val="004C7BF3"/>
    <w:rsid w:val="004D04A5"/>
    <w:rsid w:val="004D0508"/>
    <w:rsid w:val="004D0A15"/>
    <w:rsid w:val="004D0FC5"/>
    <w:rsid w:val="004D1170"/>
    <w:rsid w:val="004D12C8"/>
    <w:rsid w:val="004D1719"/>
    <w:rsid w:val="004D1777"/>
    <w:rsid w:val="004D1D1E"/>
    <w:rsid w:val="004D1F5D"/>
    <w:rsid w:val="004D1F9C"/>
    <w:rsid w:val="004D2593"/>
    <w:rsid w:val="004D275A"/>
    <w:rsid w:val="004D27A7"/>
    <w:rsid w:val="004D281E"/>
    <w:rsid w:val="004D293C"/>
    <w:rsid w:val="004D2F4E"/>
    <w:rsid w:val="004D36C7"/>
    <w:rsid w:val="004D3845"/>
    <w:rsid w:val="004D3A11"/>
    <w:rsid w:val="004D40B5"/>
    <w:rsid w:val="004D522C"/>
    <w:rsid w:val="004D527B"/>
    <w:rsid w:val="004D5C15"/>
    <w:rsid w:val="004D649B"/>
    <w:rsid w:val="004D6EB0"/>
    <w:rsid w:val="004D6FD5"/>
    <w:rsid w:val="004D7C7D"/>
    <w:rsid w:val="004D7DC8"/>
    <w:rsid w:val="004D7F44"/>
    <w:rsid w:val="004E04F2"/>
    <w:rsid w:val="004E066D"/>
    <w:rsid w:val="004E06B8"/>
    <w:rsid w:val="004E0ED3"/>
    <w:rsid w:val="004E171E"/>
    <w:rsid w:val="004E199B"/>
    <w:rsid w:val="004E1C05"/>
    <w:rsid w:val="004E20CC"/>
    <w:rsid w:val="004E230D"/>
    <w:rsid w:val="004E2401"/>
    <w:rsid w:val="004E3207"/>
    <w:rsid w:val="004E3924"/>
    <w:rsid w:val="004E3DF1"/>
    <w:rsid w:val="004E455A"/>
    <w:rsid w:val="004E45FF"/>
    <w:rsid w:val="004E4788"/>
    <w:rsid w:val="004E505B"/>
    <w:rsid w:val="004E52FC"/>
    <w:rsid w:val="004E5328"/>
    <w:rsid w:val="004E5451"/>
    <w:rsid w:val="004E5486"/>
    <w:rsid w:val="004E5665"/>
    <w:rsid w:val="004E5964"/>
    <w:rsid w:val="004E5DB4"/>
    <w:rsid w:val="004E6844"/>
    <w:rsid w:val="004E7412"/>
    <w:rsid w:val="004E74A6"/>
    <w:rsid w:val="004E750A"/>
    <w:rsid w:val="004E77A6"/>
    <w:rsid w:val="004F0569"/>
    <w:rsid w:val="004F083B"/>
    <w:rsid w:val="004F0862"/>
    <w:rsid w:val="004F11B9"/>
    <w:rsid w:val="004F1622"/>
    <w:rsid w:val="004F17F8"/>
    <w:rsid w:val="004F1DD8"/>
    <w:rsid w:val="004F2DC7"/>
    <w:rsid w:val="004F2EAF"/>
    <w:rsid w:val="004F31F9"/>
    <w:rsid w:val="004F368D"/>
    <w:rsid w:val="004F3B9F"/>
    <w:rsid w:val="004F409D"/>
    <w:rsid w:val="004F41B5"/>
    <w:rsid w:val="004F4B76"/>
    <w:rsid w:val="004F518C"/>
    <w:rsid w:val="004F585C"/>
    <w:rsid w:val="004F5993"/>
    <w:rsid w:val="004F5CED"/>
    <w:rsid w:val="004F5ED3"/>
    <w:rsid w:val="004F69A1"/>
    <w:rsid w:val="004F70C5"/>
    <w:rsid w:val="004F726E"/>
    <w:rsid w:val="004F7365"/>
    <w:rsid w:val="004F748C"/>
    <w:rsid w:val="004F7643"/>
    <w:rsid w:val="0050006F"/>
    <w:rsid w:val="00500352"/>
    <w:rsid w:val="00500468"/>
    <w:rsid w:val="005005C2"/>
    <w:rsid w:val="00501428"/>
    <w:rsid w:val="00501483"/>
    <w:rsid w:val="00501AB4"/>
    <w:rsid w:val="00501C86"/>
    <w:rsid w:val="00501DB9"/>
    <w:rsid w:val="00502BD8"/>
    <w:rsid w:val="00503620"/>
    <w:rsid w:val="0050387C"/>
    <w:rsid w:val="00503CF3"/>
    <w:rsid w:val="00503E6E"/>
    <w:rsid w:val="00504255"/>
    <w:rsid w:val="00504D5B"/>
    <w:rsid w:val="00504FC4"/>
    <w:rsid w:val="005050BA"/>
    <w:rsid w:val="00506025"/>
    <w:rsid w:val="00506034"/>
    <w:rsid w:val="00506105"/>
    <w:rsid w:val="005061BE"/>
    <w:rsid w:val="005062E0"/>
    <w:rsid w:val="0050687E"/>
    <w:rsid w:val="00506BE7"/>
    <w:rsid w:val="00506C72"/>
    <w:rsid w:val="005071C4"/>
    <w:rsid w:val="005073B2"/>
    <w:rsid w:val="00507609"/>
    <w:rsid w:val="00507826"/>
    <w:rsid w:val="00507829"/>
    <w:rsid w:val="00507E83"/>
    <w:rsid w:val="00510271"/>
    <w:rsid w:val="005107AD"/>
    <w:rsid w:val="005109E1"/>
    <w:rsid w:val="00511112"/>
    <w:rsid w:val="0051113B"/>
    <w:rsid w:val="005122D9"/>
    <w:rsid w:val="005128DB"/>
    <w:rsid w:val="005129EA"/>
    <w:rsid w:val="00512B66"/>
    <w:rsid w:val="005133E2"/>
    <w:rsid w:val="0051382F"/>
    <w:rsid w:val="00513FC4"/>
    <w:rsid w:val="00514770"/>
    <w:rsid w:val="00514A4D"/>
    <w:rsid w:val="005150DD"/>
    <w:rsid w:val="005151F2"/>
    <w:rsid w:val="00515C41"/>
    <w:rsid w:val="00516B70"/>
    <w:rsid w:val="00516FBF"/>
    <w:rsid w:val="00517152"/>
    <w:rsid w:val="0051755F"/>
    <w:rsid w:val="00517588"/>
    <w:rsid w:val="00517772"/>
    <w:rsid w:val="00517BBB"/>
    <w:rsid w:val="00517BEC"/>
    <w:rsid w:val="00517E9C"/>
    <w:rsid w:val="00520442"/>
    <w:rsid w:val="005204FE"/>
    <w:rsid w:val="00520F71"/>
    <w:rsid w:val="005214DB"/>
    <w:rsid w:val="0052150B"/>
    <w:rsid w:val="00521704"/>
    <w:rsid w:val="00521890"/>
    <w:rsid w:val="005223B6"/>
    <w:rsid w:val="005226B9"/>
    <w:rsid w:val="005226C1"/>
    <w:rsid w:val="00522840"/>
    <w:rsid w:val="00522F8A"/>
    <w:rsid w:val="005234EC"/>
    <w:rsid w:val="0052366D"/>
    <w:rsid w:val="00523D6B"/>
    <w:rsid w:val="00523E72"/>
    <w:rsid w:val="00524057"/>
    <w:rsid w:val="00524A19"/>
    <w:rsid w:val="00524CAA"/>
    <w:rsid w:val="00524FF7"/>
    <w:rsid w:val="005252B6"/>
    <w:rsid w:val="0052531B"/>
    <w:rsid w:val="0052548C"/>
    <w:rsid w:val="00525ACC"/>
    <w:rsid w:val="00525D74"/>
    <w:rsid w:val="00525DFF"/>
    <w:rsid w:val="00526188"/>
    <w:rsid w:val="00526548"/>
    <w:rsid w:val="00526F74"/>
    <w:rsid w:val="005274B2"/>
    <w:rsid w:val="00527637"/>
    <w:rsid w:val="005279AF"/>
    <w:rsid w:val="00527C4B"/>
    <w:rsid w:val="00527E06"/>
    <w:rsid w:val="00527FD7"/>
    <w:rsid w:val="00530F39"/>
    <w:rsid w:val="00532BAB"/>
    <w:rsid w:val="005333DF"/>
    <w:rsid w:val="00533D10"/>
    <w:rsid w:val="00533F97"/>
    <w:rsid w:val="00534267"/>
    <w:rsid w:val="0053426C"/>
    <w:rsid w:val="00534A4B"/>
    <w:rsid w:val="00534B7B"/>
    <w:rsid w:val="00535778"/>
    <w:rsid w:val="00535CC5"/>
    <w:rsid w:val="0053624A"/>
    <w:rsid w:val="00536375"/>
    <w:rsid w:val="00536637"/>
    <w:rsid w:val="00537109"/>
    <w:rsid w:val="00537509"/>
    <w:rsid w:val="00537618"/>
    <w:rsid w:val="00537E2D"/>
    <w:rsid w:val="00540573"/>
    <w:rsid w:val="00540994"/>
    <w:rsid w:val="00540B33"/>
    <w:rsid w:val="0054187D"/>
    <w:rsid w:val="00541A97"/>
    <w:rsid w:val="00541B31"/>
    <w:rsid w:val="00542004"/>
    <w:rsid w:val="00542758"/>
    <w:rsid w:val="00543487"/>
    <w:rsid w:val="00543B9A"/>
    <w:rsid w:val="00543E1D"/>
    <w:rsid w:val="00544292"/>
    <w:rsid w:val="005445E4"/>
    <w:rsid w:val="00544A50"/>
    <w:rsid w:val="00544B6F"/>
    <w:rsid w:val="00544F23"/>
    <w:rsid w:val="005450A2"/>
    <w:rsid w:val="00545218"/>
    <w:rsid w:val="005456A4"/>
    <w:rsid w:val="00546172"/>
    <w:rsid w:val="0054620F"/>
    <w:rsid w:val="005467E9"/>
    <w:rsid w:val="0054685E"/>
    <w:rsid w:val="0054695C"/>
    <w:rsid w:val="00546BA5"/>
    <w:rsid w:val="0055035E"/>
    <w:rsid w:val="00550AD3"/>
    <w:rsid w:val="00550C7E"/>
    <w:rsid w:val="00551A6F"/>
    <w:rsid w:val="00551AA0"/>
    <w:rsid w:val="00551B76"/>
    <w:rsid w:val="00551BD1"/>
    <w:rsid w:val="00552008"/>
    <w:rsid w:val="00552BCA"/>
    <w:rsid w:val="00552C0D"/>
    <w:rsid w:val="00552E1F"/>
    <w:rsid w:val="00553BBA"/>
    <w:rsid w:val="00553C1E"/>
    <w:rsid w:val="00553C96"/>
    <w:rsid w:val="00553FB0"/>
    <w:rsid w:val="0055412F"/>
    <w:rsid w:val="005545ED"/>
    <w:rsid w:val="0055480B"/>
    <w:rsid w:val="005550CA"/>
    <w:rsid w:val="00555A8B"/>
    <w:rsid w:val="00555F4E"/>
    <w:rsid w:val="005562DB"/>
    <w:rsid w:val="005564E8"/>
    <w:rsid w:val="00556F7B"/>
    <w:rsid w:val="00557996"/>
    <w:rsid w:val="00557A8F"/>
    <w:rsid w:val="00557B38"/>
    <w:rsid w:val="00557D35"/>
    <w:rsid w:val="00557D6D"/>
    <w:rsid w:val="005600F1"/>
    <w:rsid w:val="00560EC7"/>
    <w:rsid w:val="005625E5"/>
    <w:rsid w:val="00562895"/>
    <w:rsid w:val="00562965"/>
    <w:rsid w:val="00563698"/>
    <w:rsid w:val="00563FA9"/>
    <w:rsid w:val="00564269"/>
    <w:rsid w:val="005642BC"/>
    <w:rsid w:val="005644E1"/>
    <w:rsid w:val="00564BAD"/>
    <w:rsid w:val="00565588"/>
    <w:rsid w:val="005655AF"/>
    <w:rsid w:val="00565F74"/>
    <w:rsid w:val="00566030"/>
    <w:rsid w:val="0056694F"/>
    <w:rsid w:val="00566AAA"/>
    <w:rsid w:val="00566C18"/>
    <w:rsid w:val="00567F4C"/>
    <w:rsid w:val="005708F7"/>
    <w:rsid w:val="00571668"/>
    <w:rsid w:val="00571978"/>
    <w:rsid w:val="005719AD"/>
    <w:rsid w:val="00571CB8"/>
    <w:rsid w:val="00571D37"/>
    <w:rsid w:val="00572B3D"/>
    <w:rsid w:val="00572B42"/>
    <w:rsid w:val="005731F9"/>
    <w:rsid w:val="00573335"/>
    <w:rsid w:val="0057339D"/>
    <w:rsid w:val="005735EC"/>
    <w:rsid w:val="00573709"/>
    <w:rsid w:val="0057479A"/>
    <w:rsid w:val="00574EE5"/>
    <w:rsid w:val="0057528F"/>
    <w:rsid w:val="00575680"/>
    <w:rsid w:val="00575692"/>
    <w:rsid w:val="00575789"/>
    <w:rsid w:val="005765A3"/>
    <w:rsid w:val="00576C6C"/>
    <w:rsid w:val="00576E08"/>
    <w:rsid w:val="0057771A"/>
    <w:rsid w:val="00577720"/>
    <w:rsid w:val="00577780"/>
    <w:rsid w:val="005803F0"/>
    <w:rsid w:val="005805E6"/>
    <w:rsid w:val="0058063D"/>
    <w:rsid w:val="005808F5"/>
    <w:rsid w:val="00580983"/>
    <w:rsid w:val="005809E5"/>
    <w:rsid w:val="00580E48"/>
    <w:rsid w:val="0058117B"/>
    <w:rsid w:val="00581AC0"/>
    <w:rsid w:val="00581BE1"/>
    <w:rsid w:val="00581CF6"/>
    <w:rsid w:val="00581E4E"/>
    <w:rsid w:val="005823FC"/>
    <w:rsid w:val="005829FA"/>
    <w:rsid w:val="00582BD7"/>
    <w:rsid w:val="00583EE7"/>
    <w:rsid w:val="0058476E"/>
    <w:rsid w:val="0058483C"/>
    <w:rsid w:val="00584F0C"/>
    <w:rsid w:val="00585C12"/>
    <w:rsid w:val="00586818"/>
    <w:rsid w:val="00586D54"/>
    <w:rsid w:val="00586FD4"/>
    <w:rsid w:val="0058709A"/>
    <w:rsid w:val="0058718E"/>
    <w:rsid w:val="005872FE"/>
    <w:rsid w:val="00587810"/>
    <w:rsid w:val="00587991"/>
    <w:rsid w:val="00587A97"/>
    <w:rsid w:val="00587C37"/>
    <w:rsid w:val="00590262"/>
    <w:rsid w:val="005907AD"/>
    <w:rsid w:val="005910F7"/>
    <w:rsid w:val="0059110B"/>
    <w:rsid w:val="005913CB"/>
    <w:rsid w:val="00591DF2"/>
    <w:rsid w:val="00591E68"/>
    <w:rsid w:val="00592239"/>
    <w:rsid w:val="005926FF"/>
    <w:rsid w:val="00592D03"/>
    <w:rsid w:val="00593252"/>
    <w:rsid w:val="0059325E"/>
    <w:rsid w:val="0059445F"/>
    <w:rsid w:val="00594565"/>
    <w:rsid w:val="0059459C"/>
    <w:rsid w:val="00594731"/>
    <w:rsid w:val="0059487E"/>
    <w:rsid w:val="0059496B"/>
    <w:rsid w:val="0059559E"/>
    <w:rsid w:val="00595C49"/>
    <w:rsid w:val="00596AC1"/>
    <w:rsid w:val="00596B4B"/>
    <w:rsid w:val="005970BA"/>
    <w:rsid w:val="00597574"/>
    <w:rsid w:val="00597579"/>
    <w:rsid w:val="005975B2"/>
    <w:rsid w:val="00597C9D"/>
    <w:rsid w:val="005A0427"/>
    <w:rsid w:val="005A052C"/>
    <w:rsid w:val="005A0C82"/>
    <w:rsid w:val="005A0E2E"/>
    <w:rsid w:val="005A18EB"/>
    <w:rsid w:val="005A1CF3"/>
    <w:rsid w:val="005A20DE"/>
    <w:rsid w:val="005A22C2"/>
    <w:rsid w:val="005A26AC"/>
    <w:rsid w:val="005A27FB"/>
    <w:rsid w:val="005A286B"/>
    <w:rsid w:val="005A2DA8"/>
    <w:rsid w:val="005A33CE"/>
    <w:rsid w:val="005A3542"/>
    <w:rsid w:val="005A35C3"/>
    <w:rsid w:val="005A3DA3"/>
    <w:rsid w:val="005A3E1E"/>
    <w:rsid w:val="005A4400"/>
    <w:rsid w:val="005A4599"/>
    <w:rsid w:val="005A5E26"/>
    <w:rsid w:val="005A605C"/>
    <w:rsid w:val="005A6072"/>
    <w:rsid w:val="005A64BD"/>
    <w:rsid w:val="005A6D8F"/>
    <w:rsid w:val="005A72C8"/>
    <w:rsid w:val="005A7369"/>
    <w:rsid w:val="005A7477"/>
    <w:rsid w:val="005A74AF"/>
    <w:rsid w:val="005A7F9C"/>
    <w:rsid w:val="005B01DC"/>
    <w:rsid w:val="005B0411"/>
    <w:rsid w:val="005B063F"/>
    <w:rsid w:val="005B0D27"/>
    <w:rsid w:val="005B131E"/>
    <w:rsid w:val="005B13FC"/>
    <w:rsid w:val="005B1DB3"/>
    <w:rsid w:val="005B20FD"/>
    <w:rsid w:val="005B226E"/>
    <w:rsid w:val="005B237C"/>
    <w:rsid w:val="005B23BF"/>
    <w:rsid w:val="005B27F4"/>
    <w:rsid w:val="005B29B3"/>
    <w:rsid w:val="005B2B3F"/>
    <w:rsid w:val="005B3791"/>
    <w:rsid w:val="005B403B"/>
    <w:rsid w:val="005B40BF"/>
    <w:rsid w:val="005B42E5"/>
    <w:rsid w:val="005B44ED"/>
    <w:rsid w:val="005B46B8"/>
    <w:rsid w:val="005B4CDF"/>
    <w:rsid w:val="005B4E1B"/>
    <w:rsid w:val="005B5267"/>
    <w:rsid w:val="005B559E"/>
    <w:rsid w:val="005B5B2F"/>
    <w:rsid w:val="005B6459"/>
    <w:rsid w:val="005B71DB"/>
    <w:rsid w:val="005B7946"/>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6A2"/>
    <w:rsid w:val="005C4A0B"/>
    <w:rsid w:val="005C4B34"/>
    <w:rsid w:val="005C5894"/>
    <w:rsid w:val="005C5A3E"/>
    <w:rsid w:val="005C68FB"/>
    <w:rsid w:val="005C69AD"/>
    <w:rsid w:val="005C6C7C"/>
    <w:rsid w:val="005C7258"/>
    <w:rsid w:val="005C7332"/>
    <w:rsid w:val="005C76D6"/>
    <w:rsid w:val="005C7FD4"/>
    <w:rsid w:val="005D00D8"/>
    <w:rsid w:val="005D0106"/>
    <w:rsid w:val="005D0395"/>
    <w:rsid w:val="005D0648"/>
    <w:rsid w:val="005D0687"/>
    <w:rsid w:val="005D0C63"/>
    <w:rsid w:val="005D0E3B"/>
    <w:rsid w:val="005D1D64"/>
    <w:rsid w:val="005D2139"/>
    <w:rsid w:val="005D2695"/>
    <w:rsid w:val="005D27BD"/>
    <w:rsid w:val="005D2CF6"/>
    <w:rsid w:val="005D33D8"/>
    <w:rsid w:val="005D362B"/>
    <w:rsid w:val="005D3B39"/>
    <w:rsid w:val="005D3CE7"/>
    <w:rsid w:val="005D3D1C"/>
    <w:rsid w:val="005D5715"/>
    <w:rsid w:val="005D5976"/>
    <w:rsid w:val="005D5B3A"/>
    <w:rsid w:val="005D616A"/>
    <w:rsid w:val="005D7506"/>
    <w:rsid w:val="005D78FC"/>
    <w:rsid w:val="005D7E88"/>
    <w:rsid w:val="005D7F2F"/>
    <w:rsid w:val="005D7FAF"/>
    <w:rsid w:val="005E00BB"/>
    <w:rsid w:val="005E0361"/>
    <w:rsid w:val="005E0920"/>
    <w:rsid w:val="005E0C41"/>
    <w:rsid w:val="005E1566"/>
    <w:rsid w:val="005E1956"/>
    <w:rsid w:val="005E19C2"/>
    <w:rsid w:val="005E2733"/>
    <w:rsid w:val="005E300E"/>
    <w:rsid w:val="005E3313"/>
    <w:rsid w:val="005E333E"/>
    <w:rsid w:val="005E38F1"/>
    <w:rsid w:val="005E392B"/>
    <w:rsid w:val="005E4342"/>
    <w:rsid w:val="005E45F6"/>
    <w:rsid w:val="005E52F8"/>
    <w:rsid w:val="005E597B"/>
    <w:rsid w:val="005E6D32"/>
    <w:rsid w:val="005E70AA"/>
    <w:rsid w:val="005E7F67"/>
    <w:rsid w:val="005F002F"/>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189"/>
    <w:rsid w:val="005F635A"/>
    <w:rsid w:val="005F655D"/>
    <w:rsid w:val="005F6A27"/>
    <w:rsid w:val="005F6BB4"/>
    <w:rsid w:val="005F7150"/>
    <w:rsid w:val="005F73EE"/>
    <w:rsid w:val="005F79E3"/>
    <w:rsid w:val="005F7A47"/>
    <w:rsid w:val="005F7AFA"/>
    <w:rsid w:val="00600772"/>
    <w:rsid w:val="0060083D"/>
    <w:rsid w:val="006008FD"/>
    <w:rsid w:val="00600CC8"/>
    <w:rsid w:val="006010A4"/>
    <w:rsid w:val="006016AC"/>
    <w:rsid w:val="006018C4"/>
    <w:rsid w:val="00601E51"/>
    <w:rsid w:val="00601F22"/>
    <w:rsid w:val="006031BA"/>
    <w:rsid w:val="00603385"/>
    <w:rsid w:val="006033F4"/>
    <w:rsid w:val="00603850"/>
    <w:rsid w:val="00605160"/>
    <w:rsid w:val="006051FD"/>
    <w:rsid w:val="00605363"/>
    <w:rsid w:val="00605589"/>
    <w:rsid w:val="00605B0F"/>
    <w:rsid w:val="00605CD6"/>
    <w:rsid w:val="00605CE8"/>
    <w:rsid w:val="00606006"/>
    <w:rsid w:val="00606527"/>
    <w:rsid w:val="00606DA7"/>
    <w:rsid w:val="006073B5"/>
    <w:rsid w:val="00607445"/>
    <w:rsid w:val="00607B70"/>
    <w:rsid w:val="00607C7C"/>
    <w:rsid w:val="006105CE"/>
    <w:rsid w:val="00610731"/>
    <w:rsid w:val="006111A2"/>
    <w:rsid w:val="00611689"/>
    <w:rsid w:val="006118B7"/>
    <w:rsid w:val="00611BA3"/>
    <w:rsid w:val="00611DBF"/>
    <w:rsid w:val="00611FB0"/>
    <w:rsid w:val="006123B1"/>
    <w:rsid w:val="0061272C"/>
    <w:rsid w:val="0061288D"/>
    <w:rsid w:val="006129F4"/>
    <w:rsid w:val="00612A20"/>
    <w:rsid w:val="00613082"/>
    <w:rsid w:val="00613136"/>
    <w:rsid w:val="00613FEC"/>
    <w:rsid w:val="006144E1"/>
    <w:rsid w:val="006166D7"/>
    <w:rsid w:val="006171C6"/>
    <w:rsid w:val="00617413"/>
    <w:rsid w:val="00617868"/>
    <w:rsid w:val="0061786C"/>
    <w:rsid w:val="00617B87"/>
    <w:rsid w:val="0062041D"/>
    <w:rsid w:val="006207EC"/>
    <w:rsid w:val="0062094C"/>
    <w:rsid w:val="00620A10"/>
    <w:rsid w:val="00620E32"/>
    <w:rsid w:val="00620E82"/>
    <w:rsid w:val="006211B5"/>
    <w:rsid w:val="00621621"/>
    <w:rsid w:val="0062173F"/>
    <w:rsid w:val="00621D86"/>
    <w:rsid w:val="0062252E"/>
    <w:rsid w:val="0062253E"/>
    <w:rsid w:val="00622C08"/>
    <w:rsid w:val="00622ED3"/>
    <w:rsid w:val="00623134"/>
    <w:rsid w:val="0062327B"/>
    <w:rsid w:val="006234F8"/>
    <w:rsid w:val="00623560"/>
    <w:rsid w:val="00623693"/>
    <w:rsid w:val="00623829"/>
    <w:rsid w:val="0062386D"/>
    <w:rsid w:val="00623B2A"/>
    <w:rsid w:val="00623EEA"/>
    <w:rsid w:val="00623EF8"/>
    <w:rsid w:val="006240A2"/>
    <w:rsid w:val="0062429E"/>
    <w:rsid w:val="006247C1"/>
    <w:rsid w:val="006247D9"/>
    <w:rsid w:val="006253F7"/>
    <w:rsid w:val="006256CD"/>
    <w:rsid w:val="00625AEB"/>
    <w:rsid w:val="00626129"/>
    <w:rsid w:val="00630187"/>
    <w:rsid w:val="006302A5"/>
    <w:rsid w:val="006308DB"/>
    <w:rsid w:val="006308ED"/>
    <w:rsid w:val="00630AE2"/>
    <w:rsid w:val="00631376"/>
    <w:rsid w:val="006325FE"/>
    <w:rsid w:val="0063440E"/>
    <w:rsid w:val="00634EB6"/>
    <w:rsid w:val="00635030"/>
    <w:rsid w:val="006352EB"/>
    <w:rsid w:val="00635B5E"/>
    <w:rsid w:val="00635BA8"/>
    <w:rsid w:val="00635C7E"/>
    <w:rsid w:val="00635CAE"/>
    <w:rsid w:val="006365C0"/>
    <w:rsid w:val="006366F4"/>
    <w:rsid w:val="00636754"/>
    <w:rsid w:val="00636B4E"/>
    <w:rsid w:val="00637243"/>
    <w:rsid w:val="006373C8"/>
    <w:rsid w:val="0063741F"/>
    <w:rsid w:val="006376F2"/>
    <w:rsid w:val="00637BA2"/>
    <w:rsid w:val="00640732"/>
    <w:rsid w:val="006407E6"/>
    <w:rsid w:val="0064093D"/>
    <w:rsid w:val="00640D45"/>
    <w:rsid w:val="0064210F"/>
    <w:rsid w:val="0064257D"/>
    <w:rsid w:val="00642905"/>
    <w:rsid w:val="00642C6D"/>
    <w:rsid w:val="00642C72"/>
    <w:rsid w:val="00643018"/>
    <w:rsid w:val="00643AD2"/>
    <w:rsid w:val="00643C1A"/>
    <w:rsid w:val="00643EF5"/>
    <w:rsid w:val="0064449F"/>
    <w:rsid w:val="00644E7A"/>
    <w:rsid w:val="00644EF9"/>
    <w:rsid w:val="0064531A"/>
    <w:rsid w:val="006456F2"/>
    <w:rsid w:val="006459D5"/>
    <w:rsid w:val="00645BE0"/>
    <w:rsid w:val="00646BE1"/>
    <w:rsid w:val="0064732A"/>
    <w:rsid w:val="00647385"/>
    <w:rsid w:val="0064795F"/>
    <w:rsid w:val="00647C85"/>
    <w:rsid w:val="00647E54"/>
    <w:rsid w:val="00647FEF"/>
    <w:rsid w:val="00650521"/>
    <w:rsid w:val="00650F70"/>
    <w:rsid w:val="006512C4"/>
    <w:rsid w:val="006523C7"/>
    <w:rsid w:val="006527EC"/>
    <w:rsid w:val="00652D9B"/>
    <w:rsid w:val="00652E7B"/>
    <w:rsid w:val="00652EFB"/>
    <w:rsid w:val="0065346A"/>
    <w:rsid w:val="006538C1"/>
    <w:rsid w:val="006540F9"/>
    <w:rsid w:val="00654475"/>
    <w:rsid w:val="006544EA"/>
    <w:rsid w:val="006549B9"/>
    <w:rsid w:val="00654C19"/>
    <w:rsid w:val="00654D5C"/>
    <w:rsid w:val="00655361"/>
    <w:rsid w:val="00655AFF"/>
    <w:rsid w:val="00655D6C"/>
    <w:rsid w:val="00655FF3"/>
    <w:rsid w:val="00657DBC"/>
    <w:rsid w:val="00657FFD"/>
    <w:rsid w:val="0066065B"/>
    <w:rsid w:val="006606FF"/>
    <w:rsid w:val="00660760"/>
    <w:rsid w:val="00660A6F"/>
    <w:rsid w:val="00660FCC"/>
    <w:rsid w:val="00661D54"/>
    <w:rsid w:val="00662007"/>
    <w:rsid w:val="006624C9"/>
    <w:rsid w:val="00662F87"/>
    <w:rsid w:val="006631F3"/>
    <w:rsid w:val="006637A8"/>
    <w:rsid w:val="006637B4"/>
    <w:rsid w:val="0066425A"/>
    <w:rsid w:val="00664592"/>
    <w:rsid w:val="0066534A"/>
    <w:rsid w:val="00665E22"/>
    <w:rsid w:val="0066696B"/>
    <w:rsid w:val="00667061"/>
    <w:rsid w:val="00667681"/>
    <w:rsid w:val="006703FA"/>
    <w:rsid w:val="006709CA"/>
    <w:rsid w:val="00670BA8"/>
    <w:rsid w:val="00670F53"/>
    <w:rsid w:val="00671753"/>
    <w:rsid w:val="00671825"/>
    <w:rsid w:val="0067334C"/>
    <w:rsid w:val="00674811"/>
    <w:rsid w:val="00674969"/>
    <w:rsid w:val="00674A21"/>
    <w:rsid w:val="00675A45"/>
    <w:rsid w:val="00675FF5"/>
    <w:rsid w:val="0067652A"/>
    <w:rsid w:val="00676A1A"/>
    <w:rsid w:val="00676F4C"/>
    <w:rsid w:val="00677332"/>
    <w:rsid w:val="00677A0E"/>
    <w:rsid w:val="00677DF2"/>
    <w:rsid w:val="00677E7A"/>
    <w:rsid w:val="00677F93"/>
    <w:rsid w:val="00680315"/>
    <w:rsid w:val="006809F9"/>
    <w:rsid w:val="00680F45"/>
    <w:rsid w:val="00680FDF"/>
    <w:rsid w:val="00681074"/>
    <w:rsid w:val="006811BD"/>
    <w:rsid w:val="0068149C"/>
    <w:rsid w:val="00681C6A"/>
    <w:rsid w:val="00681D7E"/>
    <w:rsid w:val="006823D3"/>
    <w:rsid w:val="00682533"/>
    <w:rsid w:val="00682B28"/>
    <w:rsid w:val="00682EFB"/>
    <w:rsid w:val="00683EFB"/>
    <w:rsid w:val="00684225"/>
    <w:rsid w:val="0068433D"/>
    <w:rsid w:val="006843CA"/>
    <w:rsid w:val="006847BF"/>
    <w:rsid w:val="0068596E"/>
    <w:rsid w:val="00685B12"/>
    <w:rsid w:val="00685B3C"/>
    <w:rsid w:val="00685FFB"/>
    <w:rsid w:val="0068607A"/>
    <w:rsid w:val="0068612C"/>
    <w:rsid w:val="00686404"/>
    <w:rsid w:val="00686729"/>
    <w:rsid w:val="00686CA1"/>
    <w:rsid w:val="00686F3E"/>
    <w:rsid w:val="006877FE"/>
    <w:rsid w:val="00687A3C"/>
    <w:rsid w:val="00687B8C"/>
    <w:rsid w:val="006908BD"/>
    <w:rsid w:val="00690A36"/>
    <w:rsid w:val="00690E3D"/>
    <w:rsid w:val="00691030"/>
    <w:rsid w:val="00691977"/>
    <w:rsid w:val="00691F12"/>
    <w:rsid w:val="006922A9"/>
    <w:rsid w:val="006927C1"/>
    <w:rsid w:val="006928C2"/>
    <w:rsid w:val="00692E01"/>
    <w:rsid w:val="0069357D"/>
    <w:rsid w:val="00693DF7"/>
    <w:rsid w:val="00694984"/>
    <w:rsid w:val="00694CDD"/>
    <w:rsid w:val="00695247"/>
    <w:rsid w:val="00695BAA"/>
    <w:rsid w:val="00695F45"/>
    <w:rsid w:val="0069644C"/>
    <w:rsid w:val="00697271"/>
    <w:rsid w:val="006979EA"/>
    <w:rsid w:val="00697A17"/>
    <w:rsid w:val="00697AA7"/>
    <w:rsid w:val="006A014F"/>
    <w:rsid w:val="006A04A1"/>
    <w:rsid w:val="006A05C1"/>
    <w:rsid w:val="006A0D06"/>
    <w:rsid w:val="006A208D"/>
    <w:rsid w:val="006A2AA0"/>
    <w:rsid w:val="006A2C41"/>
    <w:rsid w:val="006A2D07"/>
    <w:rsid w:val="006A35DF"/>
    <w:rsid w:val="006A3C41"/>
    <w:rsid w:val="006A3C97"/>
    <w:rsid w:val="006A404C"/>
    <w:rsid w:val="006A40CB"/>
    <w:rsid w:val="006A4512"/>
    <w:rsid w:val="006A4997"/>
    <w:rsid w:val="006A4B30"/>
    <w:rsid w:val="006A52AF"/>
    <w:rsid w:val="006A54E9"/>
    <w:rsid w:val="006A598A"/>
    <w:rsid w:val="006A5B1E"/>
    <w:rsid w:val="006A6969"/>
    <w:rsid w:val="006A71D9"/>
    <w:rsid w:val="006B04D8"/>
    <w:rsid w:val="006B0914"/>
    <w:rsid w:val="006B100B"/>
    <w:rsid w:val="006B10D1"/>
    <w:rsid w:val="006B1343"/>
    <w:rsid w:val="006B207F"/>
    <w:rsid w:val="006B2184"/>
    <w:rsid w:val="006B22AC"/>
    <w:rsid w:val="006B259C"/>
    <w:rsid w:val="006B3CD6"/>
    <w:rsid w:val="006B3F3D"/>
    <w:rsid w:val="006B567E"/>
    <w:rsid w:val="006B5D2D"/>
    <w:rsid w:val="006B7443"/>
    <w:rsid w:val="006B7691"/>
    <w:rsid w:val="006B79E9"/>
    <w:rsid w:val="006B7C17"/>
    <w:rsid w:val="006C0559"/>
    <w:rsid w:val="006C0F89"/>
    <w:rsid w:val="006C16AC"/>
    <w:rsid w:val="006C1886"/>
    <w:rsid w:val="006C1B31"/>
    <w:rsid w:val="006C1D22"/>
    <w:rsid w:val="006C1D50"/>
    <w:rsid w:val="006C1F0B"/>
    <w:rsid w:val="006C2EDB"/>
    <w:rsid w:val="006C3584"/>
    <w:rsid w:val="006C382F"/>
    <w:rsid w:val="006C4324"/>
    <w:rsid w:val="006C44BA"/>
    <w:rsid w:val="006C50D4"/>
    <w:rsid w:val="006C5393"/>
    <w:rsid w:val="006C55AB"/>
    <w:rsid w:val="006C5B2D"/>
    <w:rsid w:val="006C5F3B"/>
    <w:rsid w:val="006C63C1"/>
    <w:rsid w:val="006C6539"/>
    <w:rsid w:val="006C6541"/>
    <w:rsid w:val="006C65BC"/>
    <w:rsid w:val="006C6711"/>
    <w:rsid w:val="006C6714"/>
    <w:rsid w:val="006C67E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2EC5"/>
    <w:rsid w:val="006D311C"/>
    <w:rsid w:val="006D348F"/>
    <w:rsid w:val="006D3A46"/>
    <w:rsid w:val="006D3C7A"/>
    <w:rsid w:val="006D3F76"/>
    <w:rsid w:val="006D42D5"/>
    <w:rsid w:val="006D43E7"/>
    <w:rsid w:val="006D4433"/>
    <w:rsid w:val="006D4B6F"/>
    <w:rsid w:val="006D51C6"/>
    <w:rsid w:val="006D54FB"/>
    <w:rsid w:val="006D57AF"/>
    <w:rsid w:val="006D5807"/>
    <w:rsid w:val="006D5896"/>
    <w:rsid w:val="006D6B6E"/>
    <w:rsid w:val="006D7C08"/>
    <w:rsid w:val="006D7E44"/>
    <w:rsid w:val="006D7FAF"/>
    <w:rsid w:val="006D7FD1"/>
    <w:rsid w:val="006E0145"/>
    <w:rsid w:val="006E072B"/>
    <w:rsid w:val="006E0AFF"/>
    <w:rsid w:val="006E10EC"/>
    <w:rsid w:val="006E12F3"/>
    <w:rsid w:val="006E16D2"/>
    <w:rsid w:val="006E18BB"/>
    <w:rsid w:val="006E21D5"/>
    <w:rsid w:val="006E2866"/>
    <w:rsid w:val="006E28AC"/>
    <w:rsid w:val="006E34A0"/>
    <w:rsid w:val="006E34DD"/>
    <w:rsid w:val="006E3851"/>
    <w:rsid w:val="006E3D84"/>
    <w:rsid w:val="006E42A8"/>
    <w:rsid w:val="006E4618"/>
    <w:rsid w:val="006E4B61"/>
    <w:rsid w:val="006E580A"/>
    <w:rsid w:val="006E59F1"/>
    <w:rsid w:val="006E5CB4"/>
    <w:rsid w:val="006E5D86"/>
    <w:rsid w:val="006E6BA6"/>
    <w:rsid w:val="006E6EDA"/>
    <w:rsid w:val="006E723B"/>
    <w:rsid w:val="006E74BD"/>
    <w:rsid w:val="006E78C2"/>
    <w:rsid w:val="006F045D"/>
    <w:rsid w:val="006F0708"/>
    <w:rsid w:val="006F10C2"/>
    <w:rsid w:val="006F11A4"/>
    <w:rsid w:val="006F11E1"/>
    <w:rsid w:val="006F12BB"/>
    <w:rsid w:val="006F1314"/>
    <w:rsid w:val="006F1792"/>
    <w:rsid w:val="006F17C0"/>
    <w:rsid w:val="006F2557"/>
    <w:rsid w:val="006F2D72"/>
    <w:rsid w:val="006F2DD9"/>
    <w:rsid w:val="006F2E32"/>
    <w:rsid w:val="006F2EE3"/>
    <w:rsid w:val="006F2F68"/>
    <w:rsid w:val="006F37A0"/>
    <w:rsid w:val="006F3DB8"/>
    <w:rsid w:val="006F3F93"/>
    <w:rsid w:val="006F4397"/>
    <w:rsid w:val="006F4840"/>
    <w:rsid w:val="006F4AD5"/>
    <w:rsid w:val="006F4BDC"/>
    <w:rsid w:val="006F4C4C"/>
    <w:rsid w:val="006F52A5"/>
    <w:rsid w:val="006F54EE"/>
    <w:rsid w:val="006F5595"/>
    <w:rsid w:val="006F5944"/>
    <w:rsid w:val="006F5CFD"/>
    <w:rsid w:val="006F63F2"/>
    <w:rsid w:val="006F6857"/>
    <w:rsid w:val="006F6CA2"/>
    <w:rsid w:val="006F7F72"/>
    <w:rsid w:val="007000C4"/>
    <w:rsid w:val="00700552"/>
    <w:rsid w:val="00700A41"/>
    <w:rsid w:val="00700B0B"/>
    <w:rsid w:val="00700C24"/>
    <w:rsid w:val="00701ADE"/>
    <w:rsid w:val="00702086"/>
    <w:rsid w:val="00703130"/>
    <w:rsid w:val="0070355A"/>
    <w:rsid w:val="0070439F"/>
    <w:rsid w:val="00704672"/>
    <w:rsid w:val="00704C5F"/>
    <w:rsid w:val="00704E1F"/>
    <w:rsid w:val="00705060"/>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16BB"/>
    <w:rsid w:val="00711FC2"/>
    <w:rsid w:val="00712B27"/>
    <w:rsid w:val="00712E7D"/>
    <w:rsid w:val="00713792"/>
    <w:rsid w:val="007138DF"/>
    <w:rsid w:val="00713D9F"/>
    <w:rsid w:val="007143C2"/>
    <w:rsid w:val="0071493B"/>
    <w:rsid w:val="00714971"/>
    <w:rsid w:val="00714ABA"/>
    <w:rsid w:val="00714C53"/>
    <w:rsid w:val="007156C6"/>
    <w:rsid w:val="00715803"/>
    <w:rsid w:val="00715BE2"/>
    <w:rsid w:val="00715C57"/>
    <w:rsid w:val="007160BB"/>
    <w:rsid w:val="00716254"/>
    <w:rsid w:val="00716508"/>
    <w:rsid w:val="00716704"/>
    <w:rsid w:val="00716894"/>
    <w:rsid w:val="00716E48"/>
    <w:rsid w:val="0071732C"/>
    <w:rsid w:val="007177A2"/>
    <w:rsid w:val="00717A1F"/>
    <w:rsid w:val="00717E29"/>
    <w:rsid w:val="0072004A"/>
    <w:rsid w:val="007201BC"/>
    <w:rsid w:val="00720309"/>
    <w:rsid w:val="0072030F"/>
    <w:rsid w:val="007203C8"/>
    <w:rsid w:val="0072098C"/>
    <w:rsid w:val="00720AB8"/>
    <w:rsid w:val="00721025"/>
    <w:rsid w:val="00721111"/>
    <w:rsid w:val="00721ECE"/>
    <w:rsid w:val="007222C9"/>
    <w:rsid w:val="0072236C"/>
    <w:rsid w:val="007226C0"/>
    <w:rsid w:val="007227C8"/>
    <w:rsid w:val="00722B5C"/>
    <w:rsid w:val="00722CEE"/>
    <w:rsid w:val="00722E34"/>
    <w:rsid w:val="00722EA4"/>
    <w:rsid w:val="0072358F"/>
    <w:rsid w:val="00723BE7"/>
    <w:rsid w:val="00724737"/>
    <w:rsid w:val="00724825"/>
    <w:rsid w:val="0072610B"/>
    <w:rsid w:val="00726180"/>
    <w:rsid w:val="00726332"/>
    <w:rsid w:val="0072636E"/>
    <w:rsid w:val="00726569"/>
    <w:rsid w:val="007269D8"/>
    <w:rsid w:val="00726ABF"/>
    <w:rsid w:val="007276E6"/>
    <w:rsid w:val="0072785B"/>
    <w:rsid w:val="0072798E"/>
    <w:rsid w:val="00727C77"/>
    <w:rsid w:val="0073054B"/>
    <w:rsid w:val="00730927"/>
    <w:rsid w:val="007311FB"/>
    <w:rsid w:val="00731336"/>
    <w:rsid w:val="00731505"/>
    <w:rsid w:val="00731901"/>
    <w:rsid w:val="00731D7B"/>
    <w:rsid w:val="00731D96"/>
    <w:rsid w:val="00732B19"/>
    <w:rsid w:val="00732EB7"/>
    <w:rsid w:val="00733099"/>
    <w:rsid w:val="0073347E"/>
    <w:rsid w:val="00733651"/>
    <w:rsid w:val="00733E2D"/>
    <w:rsid w:val="0073480C"/>
    <w:rsid w:val="00734D7A"/>
    <w:rsid w:val="00734EBA"/>
    <w:rsid w:val="00734ECE"/>
    <w:rsid w:val="00734F1B"/>
    <w:rsid w:val="007350EC"/>
    <w:rsid w:val="0073557A"/>
    <w:rsid w:val="0073582E"/>
    <w:rsid w:val="007359D0"/>
    <w:rsid w:val="00735A9D"/>
    <w:rsid w:val="00735DAC"/>
    <w:rsid w:val="00736108"/>
    <w:rsid w:val="00736803"/>
    <w:rsid w:val="007368CA"/>
    <w:rsid w:val="00736971"/>
    <w:rsid w:val="00736E8C"/>
    <w:rsid w:val="00736F9D"/>
    <w:rsid w:val="007372AC"/>
    <w:rsid w:val="00737433"/>
    <w:rsid w:val="007375B3"/>
    <w:rsid w:val="00737719"/>
    <w:rsid w:val="00737BF9"/>
    <w:rsid w:val="00740590"/>
    <w:rsid w:val="00741848"/>
    <w:rsid w:val="00742A29"/>
    <w:rsid w:val="00744648"/>
    <w:rsid w:val="007451A9"/>
    <w:rsid w:val="00745C55"/>
    <w:rsid w:val="00745DA8"/>
    <w:rsid w:val="007466D2"/>
    <w:rsid w:val="0074671F"/>
    <w:rsid w:val="00746837"/>
    <w:rsid w:val="00746D0C"/>
    <w:rsid w:val="00746F14"/>
    <w:rsid w:val="00747086"/>
    <w:rsid w:val="00747285"/>
    <w:rsid w:val="00747CD1"/>
    <w:rsid w:val="00750005"/>
    <w:rsid w:val="0075030B"/>
    <w:rsid w:val="00750420"/>
    <w:rsid w:val="00750791"/>
    <w:rsid w:val="00750899"/>
    <w:rsid w:val="007509C8"/>
    <w:rsid w:val="00750AE9"/>
    <w:rsid w:val="00750B18"/>
    <w:rsid w:val="00750C12"/>
    <w:rsid w:val="0075130E"/>
    <w:rsid w:val="00751B0D"/>
    <w:rsid w:val="007525D4"/>
    <w:rsid w:val="007527D2"/>
    <w:rsid w:val="007529A9"/>
    <w:rsid w:val="00752FAF"/>
    <w:rsid w:val="0075321B"/>
    <w:rsid w:val="007532C6"/>
    <w:rsid w:val="007533E9"/>
    <w:rsid w:val="00753776"/>
    <w:rsid w:val="007537BB"/>
    <w:rsid w:val="00753940"/>
    <w:rsid w:val="00753CCA"/>
    <w:rsid w:val="00753E94"/>
    <w:rsid w:val="0075426E"/>
    <w:rsid w:val="00754446"/>
    <w:rsid w:val="0075446F"/>
    <w:rsid w:val="00755AB2"/>
    <w:rsid w:val="00755CCE"/>
    <w:rsid w:val="00755E6D"/>
    <w:rsid w:val="007560B7"/>
    <w:rsid w:val="0075662C"/>
    <w:rsid w:val="007566A9"/>
    <w:rsid w:val="007578DD"/>
    <w:rsid w:val="00757BD3"/>
    <w:rsid w:val="00757BEB"/>
    <w:rsid w:val="00757E8E"/>
    <w:rsid w:val="0076020F"/>
    <w:rsid w:val="007608E2"/>
    <w:rsid w:val="00760AD7"/>
    <w:rsid w:val="00760CC2"/>
    <w:rsid w:val="00760D60"/>
    <w:rsid w:val="00760E42"/>
    <w:rsid w:val="00760F1D"/>
    <w:rsid w:val="0076111E"/>
    <w:rsid w:val="0076137E"/>
    <w:rsid w:val="007617D0"/>
    <w:rsid w:val="00762070"/>
    <w:rsid w:val="007620F3"/>
    <w:rsid w:val="007622B4"/>
    <w:rsid w:val="00762404"/>
    <w:rsid w:val="00762B2A"/>
    <w:rsid w:val="00762BC1"/>
    <w:rsid w:val="00763E64"/>
    <w:rsid w:val="00763ECA"/>
    <w:rsid w:val="0076442F"/>
    <w:rsid w:val="00764AA9"/>
    <w:rsid w:val="00764C6F"/>
    <w:rsid w:val="00765587"/>
    <w:rsid w:val="00765960"/>
    <w:rsid w:val="007659E1"/>
    <w:rsid w:val="00765AB9"/>
    <w:rsid w:val="00765B70"/>
    <w:rsid w:val="00766460"/>
    <w:rsid w:val="007664ED"/>
    <w:rsid w:val="00766665"/>
    <w:rsid w:val="007666D3"/>
    <w:rsid w:val="007667F6"/>
    <w:rsid w:val="00766985"/>
    <w:rsid w:val="007669B8"/>
    <w:rsid w:val="007679EA"/>
    <w:rsid w:val="00770348"/>
    <w:rsid w:val="00770897"/>
    <w:rsid w:val="00770A22"/>
    <w:rsid w:val="00771050"/>
    <w:rsid w:val="0077138C"/>
    <w:rsid w:val="00771664"/>
    <w:rsid w:val="007716A7"/>
    <w:rsid w:val="00771D1E"/>
    <w:rsid w:val="00771F3E"/>
    <w:rsid w:val="007720DA"/>
    <w:rsid w:val="00772C01"/>
    <w:rsid w:val="00772CE7"/>
    <w:rsid w:val="007734DE"/>
    <w:rsid w:val="00773AC6"/>
    <w:rsid w:val="00773B25"/>
    <w:rsid w:val="007740EF"/>
    <w:rsid w:val="00774153"/>
    <w:rsid w:val="0077444A"/>
    <w:rsid w:val="00774492"/>
    <w:rsid w:val="007753F2"/>
    <w:rsid w:val="007753F6"/>
    <w:rsid w:val="00775478"/>
    <w:rsid w:val="00775BDD"/>
    <w:rsid w:val="00775E39"/>
    <w:rsid w:val="00776207"/>
    <w:rsid w:val="007764D7"/>
    <w:rsid w:val="0077672F"/>
    <w:rsid w:val="00776E9A"/>
    <w:rsid w:val="00777C0A"/>
    <w:rsid w:val="007806E0"/>
    <w:rsid w:val="007807AD"/>
    <w:rsid w:val="00780844"/>
    <w:rsid w:val="007809E3"/>
    <w:rsid w:val="00780A19"/>
    <w:rsid w:val="007814A1"/>
    <w:rsid w:val="00781A29"/>
    <w:rsid w:val="00781B9E"/>
    <w:rsid w:val="00781DD0"/>
    <w:rsid w:val="00781F1E"/>
    <w:rsid w:val="00781F4B"/>
    <w:rsid w:val="00782069"/>
    <w:rsid w:val="00782647"/>
    <w:rsid w:val="007826F8"/>
    <w:rsid w:val="00782867"/>
    <w:rsid w:val="0078295E"/>
    <w:rsid w:val="00783FE3"/>
    <w:rsid w:val="0078434C"/>
    <w:rsid w:val="0078562D"/>
    <w:rsid w:val="00785A80"/>
    <w:rsid w:val="00787243"/>
    <w:rsid w:val="00787F5A"/>
    <w:rsid w:val="00790339"/>
    <w:rsid w:val="007907B1"/>
    <w:rsid w:val="007913FD"/>
    <w:rsid w:val="00791C21"/>
    <w:rsid w:val="00791C56"/>
    <w:rsid w:val="00791E74"/>
    <w:rsid w:val="00791F76"/>
    <w:rsid w:val="00792147"/>
    <w:rsid w:val="00792186"/>
    <w:rsid w:val="007932B6"/>
    <w:rsid w:val="0079374C"/>
    <w:rsid w:val="007938C8"/>
    <w:rsid w:val="00794191"/>
    <w:rsid w:val="007947E8"/>
    <w:rsid w:val="00794DA1"/>
    <w:rsid w:val="00795AE8"/>
    <w:rsid w:val="00795B75"/>
    <w:rsid w:val="00796A0B"/>
    <w:rsid w:val="00796B09"/>
    <w:rsid w:val="00796E6B"/>
    <w:rsid w:val="00797D4B"/>
    <w:rsid w:val="007A09FA"/>
    <w:rsid w:val="007A0F08"/>
    <w:rsid w:val="007A1513"/>
    <w:rsid w:val="007A1F50"/>
    <w:rsid w:val="007A230A"/>
    <w:rsid w:val="007A26A9"/>
    <w:rsid w:val="007A2D81"/>
    <w:rsid w:val="007A3777"/>
    <w:rsid w:val="007A3FE9"/>
    <w:rsid w:val="007A4027"/>
    <w:rsid w:val="007A4199"/>
    <w:rsid w:val="007A4C5F"/>
    <w:rsid w:val="007A558D"/>
    <w:rsid w:val="007A56BF"/>
    <w:rsid w:val="007A6AC0"/>
    <w:rsid w:val="007A774B"/>
    <w:rsid w:val="007A77AF"/>
    <w:rsid w:val="007B0274"/>
    <w:rsid w:val="007B02DF"/>
    <w:rsid w:val="007B0361"/>
    <w:rsid w:val="007B055F"/>
    <w:rsid w:val="007B0A24"/>
    <w:rsid w:val="007B0D05"/>
    <w:rsid w:val="007B0FAB"/>
    <w:rsid w:val="007B117D"/>
    <w:rsid w:val="007B13B3"/>
    <w:rsid w:val="007B15C0"/>
    <w:rsid w:val="007B194A"/>
    <w:rsid w:val="007B1B97"/>
    <w:rsid w:val="007B1BC5"/>
    <w:rsid w:val="007B1BE0"/>
    <w:rsid w:val="007B23D5"/>
    <w:rsid w:val="007B29C9"/>
    <w:rsid w:val="007B2D91"/>
    <w:rsid w:val="007B3404"/>
    <w:rsid w:val="007B434A"/>
    <w:rsid w:val="007B4368"/>
    <w:rsid w:val="007B44BF"/>
    <w:rsid w:val="007B49CB"/>
    <w:rsid w:val="007B4D46"/>
    <w:rsid w:val="007B555C"/>
    <w:rsid w:val="007B55EC"/>
    <w:rsid w:val="007B5696"/>
    <w:rsid w:val="007B5BE3"/>
    <w:rsid w:val="007B5DEC"/>
    <w:rsid w:val="007B61E2"/>
    <w:rsid w:val="007B6355"/>
    <w:rsid w:val="007B6AB2"/>
    <w:rsid w:val="007B705B"/>
    <w:rsid w:val="007B738B"/>
    <w:rsid w:val="007B76C8"/>
    <w:rsid w:val="007B7722"/>
    <w:rsid w:val="007B7BEE"/>
    <w:rsid w:val="007C00DB"/>
    <w:rsid w:val="007C0441"/>
    <w:rsid w:val="007C047A"/>
    <w:rsid w:val="007C0533"/>
    <w:rsid w:val="007C055D"/>
    <w:rsid w:val="007C0C20"/>
    <w:rsid w:val="007C0E58"/>
    <w:rsid w:val="007C0EEE"/>
    <w:rsid w:val="007C11BC"/>
    <w:rsid w:val="007C1681"/>
    <w:rsid w:val="007C1727"/>
    <w:rsid w:val="007C1C86"/>
    <w:rsid w:val="007C2116"/>
    <w:rsid w:val="007C21B3"/>
    <w:rsid w:val="007C21C0"/>
    <w:rsid w:val="007C229F"/>
    <w:rsid w:val="007C285C"/>
    <w:rsid w:val="007C2EF3"/>
    <w:rsid w:val="007C346C"/>
    <w:rsid w:val="007C35FE"/>
    <w:rsid w:val="007C3741"/>
    <w:rsid w:val="007C37FF"/>
    <w:rsid w:val="007C4063"/>
    <w:rsid w:val="007C4761"/>
    <w:rsid w:val="007C4E33"/>
    <w:rsid w:val="007C4F7C"/>
    <w:rsid w:val="007C52EB"/>
    <w:rsid w:val="007C53CD"/>
    <w:rsid w:val="007C5904"/>
    <w:rsid w:val="007C5950"/>
    <w:rsid w:val="007C5BE2"/>
    <w:rsid w:val="007C5CD0"/>
    <w:rsid w:val="007C5DA4"/>
    <w:rsid w:val="007C6583"/>
    <w:rsid w:val="007C7360"/>
    <w:rsid w:val="007C7C9D"/>
    <w:rsid w:val="007D093A"/>
    <w:rsid w:val="007D0A47"/>
    <w:rsid w:val="007D1131"/>
    <w:rsid w:val="007D1393"/>
    <w:rsid w:val="007D14D6"/>
    <w:rsid w:val="007D19C9"/>
    <w:rsid w:val="007D30EA"/>
    <w:rsid w:val="007D4695"/>
    <w:rsid w:val="007D50F6"/>
    <w:rsid w:val="007D5189"/>
    <w:rsid w:val="007D51DC"/>
    <w:rsid w:val="007D525C"/>
    <w:rsid w:val="007D5590"/>
    <w:rsid w:val="007D60AB"/>
    <w:rsid w:val="007D61C0"/>
    <w:rsid w:val="007D6EAF"/>
    <w:rsid w:val="007D74DA"/>
    <w:rsid w:val="007D75A3"/>
    <w:rsid w:val="007D75E1"/>
    <w:rsid w:val="007E0725"/>
    <w:rsid w:val="007E0FD2"/>
    <w:rsid w:val="007E10F9"/>
    <w:rsid w:val="007E12B0"/>
    <w:rsid w:val="007E1348"/>
    <w:rsid w:val="007E158A"/>
    <w:rsid w:val="007E16E3"/>
    <w:rsid w:val="007E1B20"/>
    <w:rsid w:val="007E2987"/>
    <w:rsid w:val="007E2B03"/>
    <w:rsid w:val="007E2B4C"/>
    <w:rsid w:val="007E2CC6"/>
    <w:rsid w:val="007E3048"/>
    <w:rsid w:val="007E3615"/>
    <w:rsid w:val="007E3859"/>
    <w:rsid w:val="007E3A24"/>
    <w:rsid w:val="007E433E"/>
    <w:rsid w:val="007E44F5"/>
    <w:rsid w:val="007E4732"/>
    <w:rsid w:val="007E518A"/>
    <w:rsid w:val="007E5B5E"/>
    <w:rsid w:val="007E6302"/>
    <w:rsid w:val="007E650D"/>
    <w:rsid w:val="007E7183"/>
    <w:rsid w:val="007E7493"/>
    <w:rsid w:val="007E75B7"/>
    <w:rsid w:val="007E75EA"/>
    <w:rsid w:val="007E7BF5"/>
    <w:rsid w:val="007F0417"/>
    <w:rsid w:val="007F0C5B"/>
    <w:rsid w:val="007F0F1D"/>
    <w:rsid w:val="007F15DD"/>
    <w:rsid w:val="007F25A8"/>
    <w:rsid w:val="007F2C14"/>
    <w:rsid w:val="007F2F53"/>
    <w:rsid w:val="007F2FFA"/>
    <w:rsid w:val="007F304A"/>
    <w:rsid w:val="007F3198"/>
    <w:rsid w:val="007F336A"/>
    <w:rsid w:val="007F348C"/>
    <w:rsid w:val="007F36A4"/>
    <w:rsid w:val="007F3847"/>
    <w:rsid w:val="007F3EC9"/>
    <w:rsid w:val="007F3FE8"/>
    <w:rsid w:val="007F4308"/>
    <w:rsid w:val="007F432E"/>
    <w:rsid w:val="007F43AF"/>
    <w:rsid w:val="007F5F4D"/>
    <w:rsid w:val="007F60B6"/>
    <w:rsid w:val="007F674F"/>
    <w:rsid w:val="007F6B72"/>
    <w:rsid w:val="007F7116"/>
    <w:rsid w:val="007F7474"/>
    <w:rsid w:val="007F751E"/>
    <w:rsid w:val="007F7747"/>
    <w:rsid w:val="007F776A"/>
    <w:rsid w:val="008001E0"/>
    <w:rsid w:val="0080074F"/>
    <w:rsid w:val="0080077A"/>
    <w:rsid w:val="00800C61"/>
    <w:rsid w:val="00800CE6"/>
    <w:rsid w:val="00800D70"/>
    <w:rsid w:val="008015E6"/>
    <w:rsid w:val="0080177F"/>
    <w:rsid w:val="00801CF9"/>
    <w:rsid w:val="00802157"/>
    <w:rsid w:val="00802685"/>
    <w:rsid w:val="00802F7A"/>
    <w:rsid w:val="00803A09"/>
    <w:rsid w:val="00803A2E"/>
    <w:rsid w:val="00803CAB"/>
    <w:rsid w:val="00803DEA"/>
    <w:rsid w:val="008041CE"/>
    <w:rsid w:val="00804D29"/>
    <w:rsid w:val="00805412"/>
    <w:rsid w:val="008054E0"/>
    <w:rsid w:val="0080582E"/>
    <w:rsid w:val="00805B23"/>
    <w:rsid w:val="00806323"/>
    <w:rsid w:val="0080658A"/>
    <w:rsid w:val="00806596"/>
    <w:rsid w:val="00806959"/>
    <w:rsid w:val="00806AE6"/>
    <w:rsid w:val="00806D1E"/>
    <w:rsid w:val="008077B2"/>
    <w:rsid w:val="00807CA7"/>
    <w:rsid w:val="008102B3"/>
    <w:rsid w:val="0081060C"/>
    <w:rsid w:val="008107F6"/>
    <w:rsid w:val="008109F9"/>
    <w:rsid w:val="00810AB1"/>
    <w:rsid w:val="0081206F"/>
    <w:rsid w:val="00812D4F"/>
    <w:rsid w:val="00812E46"/>
    <w:rsid w:val="0081303F"/>
    <w:rsid w:val="00813219"/>
    <w:rsid w:val="00813347"/>
    <w:rsid w:val="00813ABD"/>
    <w:rsid w:val="00813BE4"/>
    <w:rsid w:val="00813E2F"/>
    <w:rsid w:val="00813F1A"/>
    <w:rsid w:val="00814AEA"/>
    <w:rsid w:val="00814BFF"/>
    <w:rsid w:val="008152E4"/>
    <w:rsid w:val="008160F9"/>
    <w:rsid w:val="00816AB9"/>
    <w:rsid w:val="00816D2E"/>
    <w:rsid w:val="008170F1"/>
    <w:rsid w:val="008179D4"/>
    <w:rsid w:val="00817DED"/>
    <w:rsid w:val="008203ED"/>
    <w:rsid w:val="00820C2A"/>
    <w:rsid w:val="00820C5D"/>
    <w:rsid w:val="0082168E"/>
    <w:rsid w:val="00821938"/>
    <w:rsid w:val="00821C93"/>
    <w:rsid w:val="00821E24"/>
    <w:rsid w:val="00821F5C"/>
    <w:rsid w:val="0082200C"/>
    <w:rsid w:val="00822894"/>
    <w:rsid w:val="008228CC"/>
    <w:rsid w:val="00822AFB"/>
    <w:rsid w:val="00823178"/>
    <w:rsid w:val="00823194"/>
    <w:rsid w:val="00823BBC"/>
    <w:rsid w:val="008246AA"/>
    <w:rsid w:val="008247CE"/>
    <w:rsid w:val="00824C8F"/>
    <w:rsid w:val="00824F79"/>
    <w:rsid w:val="00825280"/>
    <w:rsid w:val="00825735"/>
    <w:rsid w:val="00825AFD"/>
    <w:rsid w:val="0082602F"/>
    <w:rsid w:val="00826C68"/>
    <w:rsid w:val="008274D9"/>
    <w:rsid w:val="00827C6E"/>
    <w:rsid w:val="0083071F"/>
    <w:rsid w:val="00830926"/>
    <w:rsid w:val="00830E17"/>
    <w:rsid w:val="008311F1"/>
    <w:rsid w:val="008312E5"/>
    <w:rsid w:val="0083131D"/>
    <w:rsid w:val="0083166B"/>
    <w:rsid w:val="00831A09"/>
    <w:rsid w:val="00831E10"/>
    <w:rsid w:val="00831EBC"/>
    <w:rsid w:val="00831EC8"/>
    <w:rsid w:val="00831F41"/>
    <w:rsid w:val="008323FE"/>
    <w:rsid w:val="00832755"/>
    <w:rsid w:val="0083303E"/>
    <w:rsid w:val="0083324B"/>
    <w:rsid w:val="00833B64"/>
    <w:rsid w:val="00833CC3"/>
    <w:rsid w:val="00834436"/>
    <w:rsid w:val="00835081"/>
    <w:rsid w:val="008355CE"/>
    <w:rsid w:val="00835EB6"/>
    <w:rsid w:val="00836107"/>
    <w:rsid w:val="008368AC"/>
    <w:rsid w:val="00836AC7"/>
    <w:rsid w:val="008372AB"/>
    <w:rsid w:val="008378E2"/>
    <w:rsid w:val="00837B5C"/>
    <w:rsid w:val="00840042"/>
    <w:rsid w:val="00840576"/>
    <w:rsid w:val="00840DD1"/>
    <w:rsid w:val="008412B8"/>
    <w:rsid w:val="00841381"/>
    <w:rsid w:val="00841529"/>
    <w:rsid w:val="00841584"/>
    <w:rsid w:val="00841940"/>
    <w:rsid w:val="00841AAE"/>
    <w:rsid w:val="00841B61"/>
    <w:rsid w:val="00841CB0"/>
    <w:rsid w:val="00842403"/>
    <w:rsid w:val="008427BE"/>
    <w:rsid w:val="008428E2"/>
    <w:rsid w:val="00843791"/>
    <w:rsid w:val="00843E1B"/>
    <w:rsid w:val="0084440F"/>
    <w:rsid w:val="0084484F"/>
    <w:rsid w:val="00844A03"/>
    <w:rsid w:val="00844A8F"/>
    <w:rsid w:val="00845010"/>
    <w:rsid w:val="0084505E"/>
    <w:rsid w:val="00845427"/>
    <w:rsid w:val="008454DE"/>
    <w:rsid w:val="00845A82"/>
    <w:rsid w:val="00845D35"/>
    <w:rsid w:val="00846216"/>
    <w:rsid w:val="00846241"/>
    <w:rsid w:val="0084657A"/>
    <w:rsid w:val="008467E7"/>
    <w:rsid w:val="0084752E"/>
    <w:rsid w:val="00847561"/>
    <w:rsid w:val="00847FEB"/>
    <w:rsid w:val="00850AAB"/>
    <w:rsid w:val="00850BB8"/>
    <w:rsid w:val="00850E1B"/>
    <w:rsid w:val="00850FFB"/>
    <w:rsid w:val="0085102C"/>
    <w:rsid w:val="008516CF"/>
    <w:rsid w:val="00851830"/>
    <w:rsid w:val="00851D5E"/>
    <w:rsid w:val="00851F87"/>
    <w:rsid w:val="0085227A"/>
    <w:rsid w:val="008522EF"/>
    <w:rsid w:val="00852753"/>
    <w:rsid w:val="00852A1C"/>
    <w:rsid w:val="00852C0F"/>
    <w:rsid w:val="00853010"/>
    <w:rsid w:val="008539F1"/>
    <w:rsid w:val="00853DBF"/>
    <w:rsid w:val="008541EB"/>
    <w:rsid w:val="008547CE"/>
    <w:rsid w:val="00854898"/>
    <w:rsid w:val="00854AF3"/>
    <w:rsid w:val="00854FF0"/>
    <w:rsid w:val="00855063"/>
    <w:rsid w:val="00855977"/>
    <w:rsid w:val="00855B49"/>
    <w:rsid w:val="00855DC1"/>
    <w:rsid w:val="00855E90"/>
    <w:rsid w:val="008561F8"/>
    <w:rsid w:val="008571AE"/>
    <w:rsid w:val="00860132"/>
    <w:rsid w:val="00860DE2"/>
    <w:rsid w:val="00861404"/>
    <w:rsid w:val="00862722"/>
    <w:rsid w:val="00862B2C"/>
    <w:rsid w:val="008633A5"/>
    <w:rsid w:val="0086342D"/>
    <w:rsid w:val="00863901"/>
    <w:rsid w:val="00863E93"/>
    <w:rsid w:val="00864971"/>
    <w:rsid w:val="00864984"/>
    <w:rsid w:val="00864D28"/>
    <w:rsid w:val="00864DA1"/>
    <w:rsid w:val="00865059"/>
    <w:rsid w:val="0086551B"/>
    <w:rsid w:val="00865C2F"/>
    <w:rsid w:val="0086635E"/>
    <w:rsid w:val="00866DE2"/>
    <w:rsid w:val="0086748F"/>
    <w:rsid w:val="00867A59"/>
    <w:rsid w:val="00867EC2"/>
    <w:rsid w:val="00870155"/>
    <w:rsid w:val="00870446"/>
    <w:rsid w:val="00870C64"/>
    <w:rsid w:val="00870E07"/>
    <w:rsid w:val="008718A7"/>
    <w:rsid w:val="008719FB"/>
    <w:rsid w:val="00871ADC"/>
    <w:rsid w:val="00871C32"/>
    <w:rsid w:val="00871EA6"/>
    <w:rsid w:val="0087213E"/>
    <w:rsid w:val="008723EE"/>
    <w:rsid w:val="00872591"/>
    <w:rsid w:val="00872691"/>
    <w:rsid w:val="0087270D"/>
    <w:rsid w:val="00872735"/>
    <w:rsid w:val="008728B1"/>
    <w:rsid w:val="008728C2"/>
    <w:rsid w:val="00872CE7"/>
    <w:rsid w:val="008731C1"/>
    <w:rsid w:val="008734ED"/>
    <w:rsid w:val="00873EA6"/>
    <w:rsid w:val="008747FB"/>
    <w:rsid w:val="00874D1A"/>
    <w:rsid w:val="00874D36"/>
    <w:rsid w:val="00874DF8"/>
    <w:rsid w:val="008753CC"/>
    <w:rsid w:val="0087579A"/>
    <w:rsid w:val="00875B10"/>
    <w:rsid w:val="0087642A"/>
    <w:rsid w:val="00876799"/>
    <w:rsid w:val="00876C62"/>
    <w:rsid w:val="00876D49"/>
    <w:rsid w:val="00877926"/>
    <w:rsid w:val="00877BEF"/>
    <w:rsid w:val="00877CB3"/>
    <w:rsid w:val="00880350"/>
    <w:rsid w:val="00880980"/>
    <w:rsid w:val="00880C8D"/>
    <w:rsid w:val="00880D41"/>
    <w:rsid w:val="00881622"/>
    <w:rsid w:val="008818C8"/>
    <w:rsid w:val="0088194F"/>
    <w:rsid w:val="008819DA"/>
    <w:rsid w:val="008829E1"/>
    <w:rsid w:val="00882BC2"/>
    <w:rsid w:val="00882F02"/>
    <w:rsid w:val="00883247"/>
    <w:rsid w:val="00883A10"/>
    <w:rsid w:val="00883C21"/>
    <w:rsid w:val="0088423B"/>
    <w:rsid w:val="008844A1"/>
    <w:rsid w:val="008846CF"/>
    <w:rsid w:val="00884FEE"/>
    <w:rsid w:val="008855D6"/>
    <w:rsid w:val="0088598E"/>
    <w:rsid w:val="00885B1F"/>
    <w:rsid w:val="00886124"/>
    <w:rsid w:val="00886204"/>
    <w:rsid w:val="00886984"/>
    <w:rsid w:val="00887323"/>
    <w:rsid w:val="00887B00"/>
    <w:rsid w:val="008909C1"/>
    <w:rsid w:val="00890C04"/>
    <w:rsid w:val="00890C05"/>
    <w:rsid w:val="00890DAF"/>
    <w:rsid w:val="0089182B"/>
    <w:rsid w:val="00891B93"/>
    <w:rsid w:val="008920EF"/>
    <w:rsid w:val="00892EB0"/>
    <w:rsid w:val="008935B6"/>
    <w:rsid w:val="008940C5"/>
    <w:rsid w:val="00894115"/>
    <w:rsid w:val="0089452D"/>
    <w:rsid w:val="008948C1"/>
    <w:rsid w:val="00894EBE"/>
    <w:rsid w:val="008951B1"/>
    <w:rsid w:val="00895494"/>
    <w:rsid w:val="0089549C"/>
    <w:rsid w:val="00895BF7"/>
    <w:rsid w:val="00895C78"/>
    <w:rsid w:val="008965FE"/>
    <w:rsid w:val="008967E8"/>
    <w:rsid w:val="00896D7F"/>
    <w:rsid w:val="00896DD3"/>
    <w:rsid w:val="008972B0"/>
    <w:rsid w:val="00897345"/>
    <w:rsid w:val="0089779A"/>
    <w:rsid w:val="00897A60"/>
    <w:rsid w:val="00897B46"/>
    <w:rsid w:val="008A01BB"/>
    <w:rsid w:val="008A0606"/>
    <w:rsid w:val="008A0680"/>
    <w:rsid w:val="008A0BE1"/>
    <w:rsid w:val="008A0E28"/>
    <w:rsid w:val="008A1315"/>
    <w:rsid w:val="008A1E4E"/>
    <w:rsid w:val="008A27A7"/>
    <w:rsid w:val="008A3C31"/>
    <w:rsid w:val="008A3DD4"/>
    <w:rsid w:val="008A416F"/>
    <w:rsid w:val="008A4230"/>
    <w:rsid w:val="008A4995"/>
    <w:rsid w:val="008A49E9"/>
    <w:rsid w:val="008A4B8C"/>
    <w:rsid w:val="008A4EDC"/>
    <w:rsid w:val="008A4EF5"/>
    <w:rsid w:val="008A50DE"/>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1F7"/>
    <w:rsid w:val="008B28A6"/>
    <w:rsid w:val="008B2907"/>
    <w:rsid w:val="008B33CD"/>
    <w:rsid w:val="008B3545"/>
    <w:rsid w:val="008B5096"/>
    <w:rsid w:val="008B5223"/>
    <w:rsid w:val="008B5B03"/>
    <w:rsid w:val="008B5FDB"/>
    <w:rsid w:val="008B6991"/>
    <w:rsid w:val="008B6B3B"/>
    <w:rsid w:val="008B6FB3"/>
    <w:rsid w:val="008B71B1"/>
    <w:rsid w:val="008B77A9"/>
    <w:rsid w:val="008B7812"/>
    <w:rsid w:val="008C004D"/>
    <w:rsid w:val="008C08B6"/>
    <w:rsid w:val="008C0DC3"/>
    <w:rsid w:val="008C0EDE"/>
    <w:rsid w:val="008C0F1F"/>
    <w:rsid w:val="008C1727"/>
    <w:rsid w:val="008C2023"/>
    <w:rsid w:val="008C2180"/>
    <w:rsid w:val="008C245D"/>
    <w:rsid w:val="008C2BE3"/>
    <w:rsid w:val="008C2D08"/>
    <w:rsid w:val="008C3491"/>
    <w:rsid w:val="008C35B0"/>
    <w:rsid w:val="008C3A7D"/>
    <w:rsid w:val="008C3AA2"/>
    <w:rsid w:val="008C3D38"/>
    <w:rsid w:val="008C412D"/>
    <w:rsid w:val="008C429F"/>
    <w:rsid w:val="008C4506"/>
    <w:rsid w:val="008C457D"/>
    <w:rsid w:val="008C4760"/>
    <w:rsid w:val="008C4CD4"/>
    <w:rsid w:val="008C4D9D"/>
    <w:rsid w:val="008C5505"/>
    <w:rsid w:val="008C58B6"/>
    <w:rsid w:val="008C60ED"/>
    <w:rsid w:val="008C6765"/>
    <w:rsid w:val="008C761F"/>
    <w:rsid w:val="008C7EC0"/>
    <w:rsid w:val="008C7F85"/>
    <w:rsid w:val="008D058C"/>
    <w:rsid w:val="008D06EE"/>
    <w:rsid w:val="008D0C64"/>
    <w:rsid w:val="008D0EE4"/>
    <w:rsid w:val="008D0FD9"/>
    <w:rsid w:val="008D10FD"/>
    <w:rsid w:val="008D1203"/>
    <w:rsid w:val="008D1CFE"/>
    <w:rsid w:val="008D1DE2"/>
    <w:rsid w:val="008D1F5F"/>
    <w:rsid w:val="008D27EF"/>
    <w:rsid w:val="008D304C"/>
    <w:rsid w:val="008D3990"/>
    <w:rsid w:val="008D39D9"/>
    <w:rsid w:val="008D3A08"/>
    <w:rsid w:val="008D4531"/>
    <w:rsid w:val="008D508C"/>
    <w:rsid w:val="008D5368"/>
    <w:rsid w:val="008D5D2E"/>
    <w:rsid w:val="008D5DAF"/>
    <w:rsid w:val="008D6007"/>
    <w:rsid w:val="008D660C"/>
    <w:rsid w:val="008D67DA"/>
    <w:rsid w:val="008D7975"/>
    <w:rsid w:val="008D7A28"/>
    <w:rsid w:val="008E03BE"/>
    <w:rsid w:val="008E0613"/>
    <w:rsid w:val="008E09E0"/>
    <w:rsid w:val="008E0B43"/>
    <w:rsid w:val="008E12E2"/>
    <w:rsid w:val="008E2512"/>
    <w:rsid w:val="008E2546"/>
    <w:rsid w:val="008E261D"/>
    <w:rsid w:val="008E279D"/>
    <w:rsid w:val="008E2CA0"/>
    <w:rsid w:val="008E39BE"/>
    <w:rsid w:val="008E3ECA"/>
    <w:rsid w:val="008E474C"/>
    <w:rsid w:val="008E47B1"/>
    <w:rsid w:val="008E4D7C"/>
    <w:rsid w:val="008E5187"/>
    <w:rsid w:val="008E58BB"/>
    <w:rsid w:val="008E5E4C"/>
    <w:rsid w:val="008E6A29"/>
    <w:rsid w:val="008E6CE9"/>
    <w:rsid w:val="008E7154"/>
    <w:rsid w:val="008E71CF"/>
    <w:rsid w:val="008E7288"/>
    <w:rsid w:val="008E7BE0"/>
    <w:rsid w:val="008F060F"/>
    <w:rsid w:val="008F13A8"/>
    <w:rsid w:val="008F1522"/>
    <w:rsid w:val="008F1676"/>
    <w:rsid w:val="008F23EF"/>
    <w:rsid w:val="008F24E3"/>
    <w:rsid w:val="008F283F"/>
    <w:rsid w:val="008F3559"/>
    <w:rsid w:val="008F3A43"/>
    <w:rsid w:val="008F3E8F"/>
    <w:rsid w:val="008F4CEC"/>
    <w:rsid w:val="008F507A"/>
    <w:rsid w:val="008F5D5B"/>
    <w:rsid w:val="008F62AF"/>
    <w:rsid w:val="008F672E"/>
    <w:rsid w:val="008F787D"/>
    <w:rsid w:val="008F79DF"/>
    <w:rsid w:val="009001FF"/>
    <w:rsid w:val="00900BE4"/>
    <w:rsid w:val="00900E03"/>
    <w:rsid w:val="00900F10"/>
    <w:rsid w:val="00901441"/>
    <w:rsid w:val="00901F0D"/>
    <w:rsid w:val="00902DAE"/>
    <w:rsid w:val="009038C6"/>
    <w:rsid w:val="009042A3"/>
    <w:rsid w:val="00904C2C"/>
    <w:rsid w:val="00904FCF"/>
    <w:rsid w:val="00905154"/>
    <w:rsid w:val="009062FE"/>
    <w:rsid w:val="00906C31"/>
    <w:rsid w:val="00906F38"/>
    <w:rsid w:val="009070FD"/>
    <w:rsid w:val="0090728A"/>
    <w:rsid w:val="00910598"/>
    <w:rsid w:val="009109EB"/>
    <w:rsid w:val="00910B9F"/>
    <w:rsid w:val="00910EFE"/>
    <w:rsid w:val="00911177"/>
    <w:rsid w:val="0091146A"/>
    <w:rsid w:val="00911B10"/>
    <w:rsid w:val="009128AD"/>
    <w:rsid w:val="00912A50"/>
    <w:rsid w:val="00912DC5"/>
    <w:rsid w:val="00912F86"/>
    <w:rsid w:val="009130AF"/>
    <w:rsid w:val="00913204"/>
    <w:rsid w:val="00914DC0"/>
    <w:rsid w:val="009150E9"/>
    <w:rsid w:val="00915556"/>
    <w:rsid w:val="009159CC"/>
    <w:rsid w:val="0091670A"/>
    <w:rsid w:val="00916794"/>
    <w:rsid w:val="009167A0"/>
    <w:rsid w:val="0091687F"/>
    <w:rsid w:val="009168CF"/>
    <w:rsid w:val="00916A6F"/>
    <w:rsid w:val="00916B2E"/>
    <w:rsid w:val="00916BE9"/>
    <w:rsid w:val="009175E8"/>
    <w:rsid w:val="00917680"/>
    <w:rsid w:val="009178A8"/>
    <w:rsid w:val="00917917"/>
    <w:rsid w:val="009179ED"/>
    <w:rsid w:val="009201B7"/>
    <w:rsid w:val="009204FC"/>
    <w:rsid w:val="00920600"/>
    <w:rsid w:val="009207DD"/>
    <w:rsid w:val="00920984"/>
    <w:rsid w:val="009209EB"/>
    <w:rsid w:val="00920AB5"/>
    <w:rsid w:val="00920D6D"/>
    <w:rsid w:val="00920EED"/>
    <w:rsid w:val="009214EB"/>
    <w:rsid w:val="00921E54"/>
    <w:rsid w:val="00921FC9"/>
    <w:rsid w:val="00921FF7"/>
    <w:rsid w:val="009222A0"/>
    <w:rsid w:val="0092281A"/>
    <w:rsid w:val="00922E75"/>
    <w:rsid w:val="009231C0"/>
    <w:rsid w:val="00923279"/>
    <w:rsid w:val="009237AD"/>
    <w:rsid w:val="00923C28"/>
    <w:rsid w:val="00924435"/>
    <w:rsid w:val="00924542"/>
    <w:rsid w:val="0092454D"/>
    <w:rsid w:val="00924718"/>
    <w:rsid w:val="009247A6"/>
    <w:rsid w:val="00924A59"/>
    <w:rsid w:val="00924E27"/>
    <w:rsid w:val="0092514B"/>
    <w:rsid w:val="00925E2D"/>
    <w:rsid w:val="00926752"/>
    <w:rsid w:val="00927035"/>
    <w:rsid w:val="00927182"/>
    <w:rsid w:val="00927F7D"/>
    <w:rsid w:val="00930284"/>
    <w:rsid w:val="00930545"/>
    <w:rsid w:val="00930966"/>
    <w:rsid w:val="009309A1"/>
    <w:rsid w:val="00930A8C"/>
    <w:rsid w:val="00930ADC"/>
    <w:rsid w:val="0093112F"/>
    <w:rsid w:val="00931249"/>
    <w:rsid w:val="009313E7"/>
    <w:rsid w:val="0093169D"/>
    <w:rsid w:val="0093199A"/>
    <w:rsid w:val="00931A8C"/>
    <w:rsid w:val="00931B3C"/>
    <w:rsid w:val="00931BCB"/>
    <w:rsid w:val="00931E11"/>
    <w:rsid w:val="00932C16"/>
    <w:rsid w:val="00933C58"/>
    <w:rsid w:val="00933EA5"/>
    <w:rsid w:val="0093404B"/>
    <w:rsid w:val="00934414"/>
    <w:rsid w:val="00934B6F"/>
    <w:rsid w:val="009350F9"/>
    <w:rsid w:val="0093545D"/>
    <w:rsid w:val="009356EC"/>
    <w:rsid w:val="00935B8E"/>
    <w:rsid w:val="00935C22"/>
    <w:rsid w:val="00935E59"/>
    <w:rsid w:val="00937500"/>
    <w:rsid w:val="0093763A"/>
    <w:rsid w:val="00937F00"/>
    <w:rsid w:val="00940D62"/>
    <w:rsid w:val="009415F6"/>
    <w:rsid w:val="0094162B"/>
    <w:rsid w:val="00941AB2"/>
    <w:rsid w:val="00941AFA"/>
    <w:rsid w:val="00942200"/>
    <w:rsid w:val="0094224E"/>
    <w:rsid w:val="00944040"/>
    <w:rsid w:val="009441BC"/>
    <w:rsid w:val="0094467E"/>
    <w:rsid w:val="009446A7"/>
    <w:rsid w:val="00944D09"/>
    <w:rsid w:val="00944EA4"/>
    <w:rsid w:val="009457F4"/>
    <w:rsid w:val="0094595A"/>
    <w:rsid w:val="009461F9"/>
    <w:rsid w:val="00946391"/>
    <w:rsid w:val="009466A0"/>
    <w:rsid w:val="0094697F"/>
    <w:rsid w:val="00947329"/>
    <w:rsid w:val="009477A6"/>
    <w:rsid w:val="00947936"/>
    <w:rsid w:val="00947C23"/>
    <w:rsid w:val="00947C95"/>
    <w:rsid w:val="00947D1A"/>
    <w:rsid w:val="00947E6E"/>
    <w:rsid w:val="00947E7B"/>
    <w:rsid w:val="009500F5"/>
    <w:rsid w:val="009501DC"/>
    <w:rsid w:val="009501FB"/>
    <w:rsid w:val="0095078F"/>
    <w:rsid w:val="009509F4"/>
    <w:rsid w:val="009511B4"/>
    <w:rsid w:val="00951F64"/>
    <w:rsid w:val="00952EB6"/>
    <w:rsid w:val="009532A6"/>
    <w:rsid w:val="00953457"/>
    <w:rsid w:val="0095446B"/>
    <w:rsid w:val="009549F3"/>
    <w:rsid w:val="00954B23"/>
    <w:rsid w:val="00955281"/>
    <w:rsid w:val="009554E6"/>
    <w:rsid w:val="009558AE"/>
    <w:rsid w:val="00955C70"/>
    <w:rsid w:val="0095647A"/>
    <w:rsid w:val="00956697"/>
    <w:rsid w:val="00956A07"/>
    <w:rsid w:val="00956A31"/>
    <w:rsid w:val="00956B8F"/>
    <w:rsid w:val="00957319"/>
    <w:rsid w:val="00957988"/>
    <w:rsid w:val="00957D0C"/>
    <w:rsid w:val="00957DA8"/>
    <w:rsid w:val="009601DB"/>
    <w:rsid w:val="00960CE6"/>
    <w:rsid w:val="00960DA1"/>
    <w:rsid w:val="00960E55"/>
    <w:rsid w:val="00961CD8"/>
    <w:rsid w:val="00961E66"/>
    <w:rsid w:val="00961EE4"/>
    <w:rsid w:val="009625B3"/>
    <w:rsid w:val="00962CFA"/>
    <w:rsid w:val="00963023"/>
    <w:rsid w:val="00963857"/>
    <w:rsid w:val="00963AF3"/>
    <w:rsid w:val="00963E66"/>
    <w:rsid w:val="009642FC"/>
    <w:rsid w:val="0096466D"/>
    <w:rsid w:val="009648DC"/>
    <w:rsid w:val="009651A7"/>
    <w:rsid w:val="0096584D"/>
    <w:rsid w:val="00965C66"/>
    <w:rsid w:val="009663FC"/>
    <w:rsid w:val="00966CD8"/>
    <w:rsid w:val="00966EBB"/>
    <w:rsid w:val="00967222"/>
    <w:rsid w:val="00967CB4"/>
    <w:rsid w:val="0097000B"/>
    <w:rsid w:val="009700AD"/>
    <w:rsid w:val="009705D2"/>
    <w:rsid w:val="00970892"/>
    <w:rsid w:val="009709C1"/>
    <w:rsid w:val="00970B20"/>
    <w:rsid w:val="00971063"/>
    <w:rsid w:val="00971767"/>
    <w:rsid w:val="0097187B"/>
    <w:rsid w:val="009719EE"/>
    <w:rsid w:val="0097295A"/>
    <w:rsid w:val="00972A95"/>
    <w:rsid w:val="00972B50"/>
    <w:rsid w:val="009737E9"/>
    <w:rsid w:val="00974646"/>
    <w:rsid w:val="00974928"/>
    <w:rsid w:val="00974D9B"/>
    <w:rsid w:val="00974F4D"/>
    <w:rsid w:val="00975030"/>
    <w:rsid w:val="00975268"/>
    <w:rsid w:val="0097570C"/>
    <w:rsid w:val="0097688A"/>
    <w:rsid w:val="009776C5"/>
    <w:rsid w:val="0097781F"/>
    <w:rsid w:val="00980028"/>
    <w:rsid w:val="0098008B"/>
    <w:rsid w:val="009807CD"/>
    <w:rsid w:val="00980821"/>
    <w:rsid w:val="00980FD1"/>
    <w:rsid w:val="00981073"/>
    <w:rsid w:val="00981493"/>
    <w:rsid w:val="00981541"/>
    <w:rsid w:val="00981ADE"/>
    <w:rsid w:val="0098276C"/>
    <w:rsid w:val="0098299D"/>
    <w:rsid w:val="009833CF"/>
    <w:rsid w:val="00983C18"/>
    <w:rsid w:val="00983C84"/>
    <w:rsid w:val="00984419"/>
    <w:rsid w:val="00984722"/>
    <w:rsid w:val="009851BD"/>
    <w:rsid w:val="00985713"/>
    <w:rsid w:val="00985A41"/>
    <w:rsid w:val="00985B60"/>
    <w:rsid w:val="00986860"/>
    <w:rsid w:val="00986979"/>
    <w:rsid w:val="00986C75"/>
    <w:rsid w:val="00987160"/>
    <w:rsid w:val="00987196"/>
    <w:rsid w:val="009873B2"/>
    <w:rsid w:val="00987727"/>
    <w:rsid w:val="00987A93"/>
    <w:rsid w:val="00987B0A"/>
    <w:rsid w:val="00990022"/>
    <w:rsid w:val="00990103"/>
    <w:rsid w:val="009901C2"/>
    <w:rsid w:val="009909B6"/>
    <w:rsid w:val="00990A69"/>
    <w:rsid w:val="0099108F"/>
    <w:rsid w:val="0099153E"/>
    <w:rsid w:val="0099160D"/>
    <w:rsid w:val="00991B58"/>
    <w:rsid w:val="009928BD"/>
    <w:rsid w:val="00992909"/>
    <w:rsid w:val="00992B11"/>
    <w:rsid w:val="00992CC7"/>
    <w:rsid w:val="00992FA7"/>
    <w:rsid w:val="00993947"/>
    <w:rsid w:val="00994FA3"/>
    <w:rsid w:val="009950EE"/>
    <w:rsid w:val="009959AC"/>
    <w:rsid w:val="00995B83"/>
    <w:rsid w:val="00995E11"/>
    <w:rsid w:val="00995FBA"/>
    <w:rsid w:val="00996274"/>
    <w:rsid w:val="0099654C"/>
    <w:rsid w:val="009968DD"/>
    <w:rsid w:val="00996FE6"/>
    <w:rsid w:val="009972D0"/>
    <w:rsid w:val="009973F1"/>
    <w:rsid w:val="0099782D"/>
    <w:rsid w:val="009978E7"/>
    <w:rsid w:val="009979F5"/>
    <w:rsid w:val="00997AFF"/>
    <w:rsid w:val="00997DE1"/>
    <w:rsid w:val="00997E29"/>
    <w:rsid w:val="009A0174"/>
    <w:rsid w:val="009A0644"/>
    <w:rsid w:val="009A0922"/>
    <w:rsid w:val="009A1A88"/>
    <w:rsid w:val="009A22D8"/>
    <w:rsid w:val="009A2391"/>
    <w:rsid w:val="009A2841"/>
    <w:rsid w:val="009A288D"/>
    <w:rsid w:val="009A2A79"/>
    <w:rsid w:val="009A3128"/>
    <w:rsid w:val="009A31F5"/>
    <w:rsid w:val="009A37AD"/>
    <w:rsid w:val="009A3BD1"/>
    <w:rsid w:val="009A3D99"/>
    <w:rsid w:val="009A4024"/>
    <w:rsid w:val="009A42E7"/>
    <w:rsid w:val="009A44C3"/>
    <w:rsid w:val="009A458E"/>
    <w:rsid w:val="009A45BE"/>
    <w:rsid w:val="009A4A1D"/>
    <w:rsid w:val="009A4ABD"/>
    <w:rsid w:val="009A4B96"/>
    <w:rsid w:val="009A4D9E"/>
    <w:rsid w:val="009A4F2F"/>
    <w:rsid w:val="009A5138"/>
    <w:rsid w:val="009A558D"/>
    <w:rsid w:val="009A5802"/>
    <w:rsid w:val="009A6014"/>
    <w:rsid w:val="009A6A37"/>
    <w:rsid w:val="009A6B5C"/>
    <w:rsid w:val="009A6DD2"/>
    <w:rsid w:val="009A7032"/>
    <w:rsid w:val="009A7117"/>
    <w:rsid w:val="009A72BD"/>
    <w:rsid w:val="009A741E"/>
    <w:rsid w:val="009A7FCC"/>
    <w:rsid w:val="009B085D"/>
    <w:rsid w:val="009B16C8"/>
    <w:rsid w:val="009B1D09"/>
    <w:rsid w:val="009B2703"/>
    <w:rsid w:val="009B2A40"/>
    <w:rsid w:val="009B2D68"/>
    <w:rsid w:val="009B2ECF"/>
    <w:rsid w:val="009B3587"/>
    <w:rsid w:val="009B408C"/>
    <w:rsid w:val="009B4542"/>
    <w:rsid w:val="009B491F"/>
    <w:rsid w:val="009B4CCA"/>
    <w:rsid w:val="009B54AB"/>
    <w:rsid w:val="009B59E0"/>
    <w:rsid w:val="009B6882"/>
    <w:rsid w:val="009B6AF7"/>
    <w:rsid w:val="009B6F74"/>
    <w:rsid w:val="009B719D"/>
    <w:rsid w:val="009B7F37"/>
    <w:rsid w:val="009B7FE5"/>
    <w:rsid w:val="009C07C3"/>
    <w:rsid w:val="009C0924"/>
    <w:rsid w:val="009C17F2"/>
    <w:rsid w:val="009C2060"/>
    <w:rsid w:val="009C29D1"/>
    <w:rsid w:val="009C29FB"/>
    <w:rsid w:val="009C2A9A"/>
    <w:rsid w:val="009C2C03"/>
    <w:rsid w:val="009C3708"/>
    <w:rsid w:val="009C39C1"/>
    <w:rsid w:val="009C3BD4"/>
    <w:rsid w:val="009C523E"/>
    <w:rsid w:val="009C5635"/>
    <w:rsid w:val="009C5982"/>
    <w:rsid w:val="009C5FB4"/>
    <w:rsid w:val="009C6237"/>
    <w:rsid w:val="009C668A"/>
    <w:rsid w:val="009C6FDA"/>
    <w:rsid w:val="009C7140"/>
    <w:rsid w:val="009C73CD"/>
    <w:rsid w:val="009C74B5"/>
    <w:rsid w:val="009C7A2E"/>
    <w:rsid w:val="009C7C64"/>
    <w:rsid w:val="009D013F"/>
    <w:rsid w:val="009D050A"/>
    <w:rsid w:val="009D0A63"/>
    <w:rsid w:val="009D14A8"/>
    <w:rsid w:val="009D1A89"/>
    <w:rsid w:val="009D1B65"/>
    <w:rsid w:val="009D1BC3"/>
    <w:rsid w:val="009D208E"/>
    <w:rsid w:val="009D2A56"/>
    <w:rsid w:val="009D2DD3"/>
    <w:rsid w:val="009D2E58"/>
    <w:rsid w:val="009D2FE5"/>
    <w:rsid w:val="009D3448"/>
    <w:rsid w:val="009D3C4D"/>
    <w:rsid w:val="009D422C"/>
    <w:rsid w:val="009D42F8"/>
    <w:rsid w:val="009D4E7D"/>
    <w:rsid w:val="009D538A"/>
    <w:rsid w:val="009D5B79"/>
    <w:rsid w:val="009D6783"/>
    <w:rsid w:val="009D67D3"/>
    <w:rsid w:val="009D69C2"/>
    <w:rsid w:val="009D6E95"/>
    <w:rsid w:val="009D73CC"/>
    <w:rsid w:val="009D7E31"/>
    <w:rsid w:val="009E0193"/>
    <w:rsid w:val="009E01FA"/>
    <w:rsid w:val="009E0A6F"/>
    <w:rsid w:val="009E0B90"/>
    <w:rsid w:val="009E1194"/>
    <w:rsid w:val="009E1DEC"/>
    <w:rsid w:val="009E1EF3"/>
    <w:rsid w:val="009E2659"/>
    <w:rsid w:val="009E321C"/>
    <w:rsid w:val="009E3385"/>
    <w:rsid w:val="009E3D5C"/>
    <w:rsid w:val="009E4034"/>
    <w:rsid w:val="009E4577"/>
    <w:rsid w:val="009E4F40"/>
    <w:rsid w:val="009E505D"/>
    <w:rsid w:val="009E5378"/>
    <w:rsid w:val="009E55D7"/>
    <w:rsid w:val="009E59B6"/>
    <w:rsid w:val="009E6018"/>
    <w:rsid w:val="009E6053"/>
    <w:rsid w:val="009E61C8"/>
    <w:rsid w:val="009E6801"/>
    <w:rsid w:val="009E6856"/>
    <w:rsid w:val="009E6DD7"/>
    <w:rsid w:val="009E739A"/>
    <w:rsid w:val="009E73DD"/>
    <w:rsid w:val="009E7532"/>
    <w:rsid w:val="009E7542"/>
    <w:rsid w:val="009E792E"/>
    <w:rsid w:val="009E79D4"/>
    <w:rsid w:val="009E7B5B"/>
    <w:rsid w:val="009E7BB5"/>
    <w:rsid w:val="009F00F4"/>
    <w:rsid w:val="009F03B0"/>
    <w:rsid w:val="009F053C"/>
    <w:rsid w:val="009F0776"/>
    <w:rsid w:val="009F0A61"/>
    <w:rsid w:val="009F13B6"/>
    <w:rsid w:val="009F26F6"/>
    <w:rsid w:val="009F2FC3"/>
    <w:rsid w:val="009F417F"/>
    <w:rsid w:val="009F4213"/>
    <w:rsid w:val="009F4980"/>
    <w:rsid w:val="009F4BCF"/>
    <w:rsid w:val="009F5369"/>
    <w:rsid w:val="009F5937"/>
    <w:rsid w:val="009F59F1"/>
    <w:rsid w:val="009F5AC0"/>
    <w:rsid w:val="009F6705"/>
    <w:rsid w:val="009F6DC2"/>
    <w:rsid w:val="009F7024"/>
    <w:rsid w:val="009F78CA"/>
    <w:rsid w:val="009F7EBA"/>
    <w:rsid w:val="00A0014F"/>
    <w:rsid w:val="00A00465"/>
    <w:rsid w:val="00A0098B"/>
    <w:rsid w:val="00A0174E"/>
    <w:rsid w:val="00A01B54"/>
    <w:rsid w:val="00A01D22"/>
    <w:rsid w:val="00A01FEB"/>
    <w:rsid w:val="00A0233E"/>
    <w:rsid w:val="00A0256C"/>
    <w:rsid w:val="00A02A48"/>
    <w:rsid w:val="00A02B71"/>
    <w:rsid w:val="00A02D66"/>
    <w:rsid w:val="00A0341B"/>
    <w:rsid w:val="00A0355A"/>
    <w:rsid w:val="00A03743"/>
    <w:rsid w:val="00A03E22"/>
    <w:rsid w:val="00A0422F"/>
    <w:rsid w:val="00A04BBC"/>
    <w:rsid w:val="00A0530D"/>
    <w:rsid w:val="00A0544C"/>
    <w:rsid w:val="00A05E7A"/>
    <w:rsid w:val="00A05E87"/>
    <w:rsid w:val="00A06EF3"/>
    <w:rsid w:val="00A071CF"/>
    <w:rsid w:val="00A078A9"/>
    <w:rsid w:val="00A07ACB"/>
    <w:rsid w:val="00A07D52"/>
    <w:rsid w:val="00A1051E"/>
    <w:rsid w:val="00A111A8"/>
    <w:rsid w:val="00A11408"/>
    <w:rsid w:val="00A117FE"/>
    <w:rsid w:val="00A1184B"/>
    <w:rsid w:val="00A11A00"/>
    <w:rsid w:val="00A11BC6"/>
    <w:rsid w:val="00A1234B"/>
    <w:rsid w:val="00A12643"/>
    <w:rsid w:val="00A127DD"/>
    <w:rsid w:val="00A12835"/>
    <w:rsid w:val="00A12C5E"/>
    <w:rsid w:val="00A130A4"/>
    <w:rsid w:val="00A134B1"/>
    <w:rsid w:val="00A135B8"/>
    <w:rsid w:val="00A13CEA"/>
    <w:rsid w:val="00A144A9"/>
    <w:rsid w:val="00A14682"/>
    <w:rsid w:val="00A1488F"/>
    <w:rsid w:val="00A14CC5"/>
    <w:rsid w:val="00A1506E"/>
    <w:rsid w:val="00A155F9"/>
    <w:rsid w:val="00A1568D"/>
    <w:rsid w:val="00A15F18"/>
    <w:rsid w:val="00A16310"/>
    <w:rsid w:val="00A16545"/>
    <w:rsid w:val="00A16895"/>
    <w:rsid w:val="00A16C5F"/>
    <w:rsid w:val="00A16F40"/>
    <w:rsid w:val="00A17066"/>
    <w:rsid w:val="00A17770"/>
    <w:rsid w:val="00A17BCC"/>
    <w:rsid w:val="00A20B58"/>
    <w:rsid w:val="00A212B6"/>
    <w:rsid w:val="00A2199B"/>
    <w:rsid w:val="00A22107"/>
    <w:rsid w:val="00A22CC8"/>
    <w:rsid w:val="00A232CD"/>
    <w:rsid w:val="00A232F5"/>
    <w:rsid w:val="00A23438"/>
    <w:rsid w:val="00A245C6"/>
    <w:rsid w:val="00A24B06"/>
    <w:rsid w:val="00A25403"/>
    <w:rsid w:val="00A255AD"/>
    <w:rsid w:val="00A25644"/>
    <w:rsid w:val="00A2576C"/>
    <w:rsid w:val="00A2590F"/>
    <w:rsid w:val="00A25CE7"/>
    <w:rsid w:val="00A25FC5"/>
    <w:rsid w:val="00A26071"/>
    <w:rsid w:val="00A2640C"/>
    <w:rsid w:val="00A26839"/>
    <w:rsid w:val="00A269BC"/>
    <w:rsid w:val="00A26A09"/>
    <w:rsid w:val="00A26CF1"/>
    <w:rsid w:val="00A26D8A"/>
    <w:rsid w:val="00A26ECE"/>
    <w:rsid w:val="00A26F01"/>
    <w:rsid w:val="00A27481"/>
    <w:rsid w:val="00A27A48"/>
    <w:rsid w:val="00A27B41"/>
    <w:rsid w:val="00A27BD0"/>
    <w:rsid w:val="00A27F0B"/>
    <w:rsid w:val="00A305B3"/>
    <w:rsid w:val="00A30780"/>
    <w:rsid w:val="00A30EF9"/>
    <w:rsid w:val="00A310CA"/>
    <w:rsid w:val="00A31281"/>
    <w:rsid w:val="00A31951"/>
    <w:rsid w:val="00A31A40"/>
    <w:rsid w:val="00A31CAC"/>
    <w:rsid w:val="00A32918"/>
    <w:rsid w:val="00A329F1"/>
    <w:rsid w:val="00A32DB8"/>
    <w:rsid w:val="00A32EE0"/>
    <w:rsid w:val="00A33443"/>
    <w:rsid w:val="00A33551"/>
    <w:rsid w:val="00A33BC5"/>
    <w:rsid w:val="00A34D9A"/>
    <w:rsid w:val="00A35C51"/>
    <w:rsid w:val="00A361BF"/>
    <w:rsid w:val="00A362BA"/>
    <w:rsid w:val="00A36581"/>
    <w:rsid w:val="00A36B3E"/>
    <w:rsid w:val="00A36D2B"/>
    <w:rsid w:val="00A36D9B"/>
    <w:rsid w:val="00A374B2"/>
    <w:rsid w:val="00A37590"/>
    <w:rsid w:val="00A37855"/>
    <w:rsid w:val="00A37880"/>
    <w:rsid w:val="00A37C31"/>
    <w:rsid w:val="00A4096C"/>
    <w:rsid w:val="00A40D99"/>
    <w:rsid w:val="00A41A8C"/>
    <w:rsid w:val="00A424AB"/>
    <w:rsid w:val="00A425EC"/>
    <w:rsid w:val="00A42770"/>
    <w:rsid w:val="00A42AA7"/>
    <w:rsid w:val="00A42ABC"/>
    <w:rsid w:val="00A42B90"/>
    <w:rsid w:val="00A42FBF"/>
    <w:rsid w:val="00A4370D"/>
    <w:rsid w:val="00A43A43"/>
    <w:rsid w:val="00A43C42"/>
    <w:rsid w:val="00A43E70"/>
    <w:rsid w:val="00A444BF"/>
    <w:rsid w:val="00A44F26"/>
    <w:rsid w:val="00A455EF"/>
    <w:rsid w:val="00A45ABF"/>
    <w:rsid w:val="00A46C1E"/>
    <w:rsid w:val="00A46DCD"/>
    <w:rsid w:val="00A47190"/>
    <w:rsid w:val="00A47411"/>
    <w:rsid w:val="00A47452"/>
    <w:rsid w:val="00A476DE"/>
    <w:rsid w:val="00A47773"/>
    <w:rsid w:val="00A47D37"/>
    <w:rsid w:val="00A47D6F"/>
    <w:rsid w:val="00A47E17"/>
    <w:rsid w:val="00A5078D"/>
    <w:rsid w:val="00A50C47"/>
    <w:rsid w:val="00A52351"/>
    <w:rsid w:val="00A5242D"/>
    <w:rsid w:val="00A526F3"/>
    <w:rsid w:val="00A52C27"/>
    <w:rsid w:val="00A52D89"/>
    <w:rsid w:val="00A52E1A"/>
    <w:rsid w:val="00A538F2"/>
    <w:rsid w:val="00A54372"/>
    <w:rsid w:val="00A5453A"/>
    <w:rsid w:val="00A54568"/>
    <w:rsid w:val="00A54E44"/>
    <w:rsid w:val="00A55152"/>
    <w:rsid w:val="00A55423"/>
    <w:rsid w:val="00A555D9"/>
    <w:rsid w:val="00A562AF"/>
    <w:rsid w:val="00A5696C"/>
    <w:rsid w:val="00A56C5F"/>
    <w:rsid w:val="00A56EFA"/>
    <w:rsid w:val="00A56F64"/>
    <w:rsid w:val="00A57877"/>
    <w:rsid w:val="00A57B93"/>
    <w:rsid w:val="00A605DE"/>
    <w:rsid w:val="00A6086B"/>
    <w:rsid w:val="00A609D2"/>
    <w:rsid w:val="00A60C37"/>
    <w:rsid w:val="00A60FAC"/>
    <w:rsid w:val="00A61206"/>
    <w:rsid w:val="00A614BE"/>
    <w:rsid w:val="00A61725"/>
    <w:rsid w:val="00A61989"/>
    <w:rsid w:val="00A62372"/>
    <w:rsid w:val="00A62777"/>
    <w:rsid w:val="00A6282B"/>
    <w:rsid w:val="00A634DD"/>
    <w:rsid w:val="00A636AD"/>
    <w:rsid w:val="00A63D53"/>
    <w:rsid w:val="00A64C67"/>
    <w:rsid w:val="00A65123"/>
    <w:rsid w:val="00A65139"/>
    <w:rsid w:val="00A65181"/>
    <w:rsid w:val="00A654A7"/>
    <w:rsid w:val="00A65501"/>
    <w:rsid w:val="00A65A73"/>
    <w:rsid w:val="00A65AD2"/>
    <w:rsid w:val="00A66637"/>
    <w:rsid w:val="00A669C2"/>
    <w:rsid w:val="00A66C69"/>
    <w:rsid w:val="00A67019"/>
    <w:rsid w:val="00A67099"/>
    <w:rsid w:val="00A67614"/>
    <w:rsid w:val="00A67C9A"/>
    <w:rsid w:val="00A703FC"/>
    <w:rsid w:val="00A70616"/>
    <w:rsid w:val="00A707BC"/>
    <w:rsid w:val="00A70B62"/>
    <w:rsid w:val="00A70D65"/>
    <w:rsid w:val="00A7181D"/>
    <w:rsid w:val="00A71BE1"/>
    <w:rsid w:val="00A71CE3"/>
    <w:rsid w:val="00A71F2C"/>
    <w:rsid w:val="00A727AE"/>
    <w:rsid w:val="00A72991"/>
    <w:rsid w:val="00A73030"/>
    <w:rsid w:val="00A730EE"/>
    <w:rsid w:val="00A73CC4"/>
    <w:rsid w:val="00A73FAE"/>
    <w:rsid w:val="00A73FDE"/>
    <w:rsid w:val="00A74251"/>
    <w:rsid w:val="00A74576"/>
    <w:rsid w:val="00A74F63"/>
    <w:rsid w:val="00A75D00"/>
    <w:rsid w:val="00A75F3A"/>
    <w:rsid w:val="00A76090"/>
    <w:rsid w:val="00A7626F"/>
    <w:rsid w:val="00A76711"/>
    <w:rsid w:val="00A76860"/>
    <w:rsid w:val="00A76C99"/>
    <w:rsid w:val="00A77027"/>
    <w:rsid w:val="00A777E1"/>
    <w:rsid w:val="00A77809"/>
    <w:rsid w:val="00A77BA0"/>
    <w:rsid w:val="00A77D25"/>
    <w:rsid w:val="00A80439"/>
    <w:rsid w:val="00A80633"/>
    <w:rsid w:val="00A80CDD"/>
    <w:rsid w:val="00A80ECF"/>
    <w:rsid w:val="00A810DD"/>
    <w:rsid w:val="00A81125"/>
    <w:rsid w:val="00A81B8A"/>
    <w:rsid w:val="00A82A87"/>
    <w:rsid w:val="00A831C7"/>
    <w:rsid w:val="00A83EB5"/>
    <w:rsid w:val="00A8445D"/>
    <w:rsid w:val="00A84475"/>
    <w:rsid w:val="00A846EF"/>
    <w:rsid w:val="00A84B29"/>
    <w:rsid w:val="00A8509B"/>
    <w:rsid w:val="00A85879"/>
    <w:rsid w:val="00A85957"/>
    <w:rsid w:val="00A85AA8"/>
    <w:rsid w:val="00A85C13"/>
    <w:rsid w:val="00A85F8F"/>
    <w:rsid w:val="00A8670F"/>
    <w:rsid w:val="00A869AF"/>
    <w:rsid w:val="00A86C34"/>
    <w:rsid w:val="00A87301"/>
    <w:rsid w:val="00A8759C"/>
    <w:rsid w:val="00A87BB1"/>
    <w:rsid w:val="00A87CA4"/>
    <w:rsid w:val="00A9000B"/>
    <w:rsid w:val="00A9112B"/>
    <w:rsid w:val="00A913E1"/>
    <w:rsid w:val="00A91666"/>
    <w:rsid w:val="00A91A4D"/>
    <w:rsid w:val="00A91A5B"/>
    <w:rsid w:val="00A91CE4"/>
    <w:rsid w:val="00A928F5"/>
    <w:rsid w:val="00A92A21"/>
    <w:rsid w:val="00A92DA0"/>
    <w:rsid w:val="00A92E6E"/>
    <w:rsid w:val="00A92E8D"/>
    <w:rsid w:val="00A92FC5"/>
    <w:rsid w:val="00A933C2"/>
    <w:rsid w:val="00A935F2"/>
    <w:rsid w:val="00A936EA"/>
    <w:rsid w:val="00A94284"/>
    <w:rsid w:val="00A943E5"/>
    <w:rsid w:val="00A9465D"/>
    <w:rsid w:val="00A94A67"/>
    <w:rsid w:val="00A95006"/>
    <w:rsid w:val="00A955C7"/>
    <w:rsid w:val="00A9600F"/>
    <w:rsid w:val="00A972D3"/>
    <w:rsid w:val="00A97302"/>
    <w:rsid w:val="00A9757B"/>
    <w:rsid w:val="00A97E1C"/>
    <w:rsid w:val="00AA00ED"/>
    <w:rsid w:val="00AA0232"/>
    <w:rsid w:val="00AA0255"/>
    <w:rsid w:val="00AA0565"/>
    <w:rsid w:val="00AA05D4"/>
    <w:rsid w:val="00AA0ED2"/>
    <w:rsid w:val="00AA144F"/>
    <w:rsid w:val="00AA16F7"/>
    <w:rsid w:val="00AA1C13"/>
    <w:rsid w:val="00AA1C1E"/>
    <w:rsid w:val="00AA1FAA"/>
    <w:rsid w:val="00AA25B6"/>
    <w:rsid w:val="00AA28D2"/>
    <w:rsid w:val="00AA30A8"/>
    <w:rsid w:val="00AA3351"/>
    <w:rsid w:val="00AA4035"/>
    <w:rsid w:val="00AA41AE"/>
    <w:rsid w:val="00AA471B"/>
    <w:rsid w:val="00AA4C01"/>
    <w:rsid w:val="00AA4F3E"/>
    <w:rsid w:val="00AA56A1"/>
    <w:rsid w:val="00AA5DFC"/>
    <w:rsid w:val="00AA611F"/>
    <w:rsid w:val="00AA69F5"/>
    <w:rsid w:val="00AA6A55"/>
    <w:rsid w:val="00AA6C5A"/>
    <w:rsid w:val="00AA6D0E"/>
    <w:rsid w:val="00AA73BE"/>
    <w:rsid w:val="00AA75C4"/>
    <w:rsid w:val="00AA793A"/>
    <w:rsid w:val="00AA7DAB"/>
    <w:rsid w:val="00AB07DF"/>
    <w:rsid w:val="00AB0840"/>
    <w:rsid w:val="00AB172F"/>
    <w:rsid w:val="00AB1769"/>
    <w:rsid w:val="00AB1ECB"/>
    <w:rsid w:val="00AB2060"/>
    <w:rsid w:val="00AB2269"/>
    <w:rsid w:val="00AB2464"/>
    <w:rsid w:val="00AB248A"/>
    <w:rsid w:val="00AB2657"/>
    <w:rsid w:val="00AB2B1F"/>
    <w:rsid w:val="00AB2E9F"/>
    <w:rsid w:val="00AB3243"/>
    <w:rsid w:val="00AB362F"/>
    <w:rsid w:val="00AB3843"/>
    <w:rsid w:val="00AB3888"/>
    <w:rsid w:val="00AB39E2"/>
    <w:rsid w:val="00AB3F39"/>
    <w:rsid w:val="00AB4CF0"/>
    <w:rsid w:val="00AB4FEE"/>
    <w:rsid w:val="00AB549C"/>
    <w:rsid w:val="00AB5A94"/>
    <w:rsid w:val="00AB612F"/>
    <w:rsid w:val="00AB61C3"/>
    <w:rsid w:val="00AB6311"/>
    <w:rsid w:val="00AB79C8"/>
    <w:rsid w:val="00AC1170"/>
    <w:rsid w:val="00AC1508"/>
    <w:rsid w:val="00AC15D9"/>
    <w:rsid w:val="00AC16E7"/>
    <w:rsid w:val="00AC192A"/>
    <w:rsid w:val="00AC1DD0"/>
    <w:rsid w:val="00AC1E56"/>
    <w:rsid w:val="00AC3149"/>
    <w:rsid w:val="00AC36F2"/>
    <w:rsid w:val="00AC3741"/>
    <w:rsid w:val="00AC3D3A"/>
    <w:rsid w:val="00AC3EEB"/>
    <w:rsid w:val="00AC4414"/>
    <w:rsid w:val="00AC44B2"/>
    <w:rsid w:val="00AC4853"/>
    <w:rsid w:val="00AC4B1C"/>
    <w:rsid w:val="00AC4E87"/>
    <w:rsid w:val="00AC54CB"/>
    <w:rsid w:val="00AC624F"/>
    <w:rsid w:val="00AC6EA3"/>
    <w:rsid w:val="00AC6FE9"/>
    <w:rsid w:val="00AC731B"/>
    <w:rsid w:val="00AC743F"/>
    <w:rsid w:val="00AC7486"/>
    <w:rsid w:val="00AC750C"/>
    <w:rsid w:val="00AC77D6"/>
    <w:rsid w:val="00AC79BF"/>
    <w:rsid w:val="00AD005F"/>
    <w:rsid w:val="00AD041F"/>
    <w:rsid w:val="00AD0F46"/>
    <w:rsid w:val="00AD12B1"/>
    <w:rsid w:val="00AD18E2"/>
    <w:rsid w:val="00AD1A18"/>
    <w:rsid w:val="00AD1C5E"/>
    <w:rsid w:val="00AD1DA8"/>
    <w:rsid w:val="00AD2184"/>
    <w:rsid w:val="00AD2332"/>
    <w:rsid w:val="00AD2F97"/>
    <w:rsid w:val="00AD3E9D"/>
    <w:rsid w:val="00AD41E9"/>
    <w:rsid w:val="00AD42F1"/>
    <w:rsid w:val="00AD48B8"/>
    <w:rsid w:val="00AD49FC"/>
    <w:rsid w:val="00AD4ED8"/>
    <w:rsid w:val="00AD53F7"/>
    <w:rsid w:val="00AD5C66"/>
    <w:rsid w:val="00AD5E65"/>
    <w:rsid w:val="00AD5E91"/>
    <w:rsid w:val="00AD660F"/>
    <w:rsid w:val="00AD6720"/>
    <w:rsid w:val="00AD6AFD"/>
    <w:rsid w:val="00AD6C0C"/>
    <w:rsid w:val="00AD6C63"/>
    <w:rsid w:val="00AD73D1"/>
    <w:rsid w:val="00AD75FB"/>
    <w:rsid w:val="00AD7D87"/>
    <w:rsid w:val="00AD7DAA"/>
    <w:rsid w:val="00AE02C6"/>
    <w:rsid w:val="00AE032E"/>
    <w:rsid w:val="00AE0432"/>
    <w:rsid w:val="00AE0447"/>
    <w:rsid w:val="00AE0C5A"/>
    <w:rsid w:val="00AE1360"/>
    <w:rsid w:val="00AE14BC"/>
    <w:rsid w:val="00AE1C02"/>
    <w:rsid w:val="00AE1D4B"/>
    <w:rsid w:val="00AE1D6B"/>
    <w:rsid w:val="00AE22B0"/>
    <w:rsid w:val="00AE3235"/>
    <w:rsid w:val="00AE3475"/>
    <w:rsid w:val="00AE37D1"/>
    <w:rsid w:val="00AE3D57"/>
    <w:rsid w:val="00AE4036"/>
    <w:rsid w:val="00AE4063"/>
    <w:rsid w:val="00AE43C8"/>
    <w:rsid w:val="00AE4AD1"/>
    <w:rsid w:val="00AE50CC"/>
    <w:rsid w:val="00AE5113"/>
    <w:rsid w:val="00AE51F2"/>
    <w:rsid w:val="00AE5FD0"/>
    <w:rsid w:val="00AE61D4"/>
    <w:rsid w:val="00AE6291"/>
    <w:rsid w:val="00AE6518"/>
    <w:rsid w:val="00AE6C83"/>
    <w:rsid w:val="00AE7342"/>
    <w:rsid w:val="00AE7400"/>
    <w:rsid w:val="00AE773C"/>
    <w:rsid w:val="00AE7D45"/>
    <w:rsid w:val="00AF0493"/>
    <w:rsid w:val="00AF0CC5"/>
    <w:rsid w:val="00AF0EBE"/>
    <w:rsid w:val="00AF1367"/>
    <w:rsid w:val="00AF1ABC"/>
    <w:rsid w:val="00AF1AE5"/>
    <w:rsid w:val="00AF1B8B"/>
    <w:rsid w:val="00AF1BAB"/>
    <w:rsid w:val="00AF2160"/>
    <w:rsid w:val="00AF230E"/>
    <w:rsid w:val="00AF2844"/>
    <w:rsid w:val="00AF301C"/>
    <w:rsid w:val="00AF324C"/>
    <w:rsid w:val="00AF3367"/>
    <w:rsid w:val="00AF33F7"/>
    <w:rsid w:val="00AF455D"/>
    <w:rsid w:val="00AF4E53"/>
    <w:rsid w:val="00AF538E"/>
    <w:rsid w:val="00AF5782"/>
    <w:rsid w:val="00AF5840"/>
    <w:rsid w:val="00AF61C4"/>
    <w:rsid w:val="00AF64F1"/>
    <w:rsid w:val="00AF64F5"/>
    <w:rsid w:val="00AF68D8"/>
    <w:rsid w:val="00AF6A7B"/>
    <w:rsid w:val="00AF6D1E"/>
    <w:rsid w:val="00AF7433"/>
    <w:rsid w:val="00AF7B8F"/>
    <w:rsid w:val="00B0002C"/>
    <w:rsid w:val="00B000FE"/>
    <w:rsid w:val="00B00805"/>
    <w:rsid w:val="00B00833"/>
    <w:rsid w:val="00B00CF3"/>
    <w:rsid w:val="00B00EBB"/>
    <w:rsid w:val="00B012AC"/>
    <w:rsid w:val="00B01662"/>
    <w:rsid w:val="00B01A9A"/>
    <w:rsid w:val="00B02E70"/>
    <w:rsid w:val="00B02E87"/>
    <w:rsid w:val="00B0302A"/>
    <w:rsid w:val="00B03064"/>
    <w:rsid w:val="00B03AAA"/>
    <w:rsid w:val="00B03B3A"/>
    <w:rsid w:val="00B040CE"/>
    <w:rsid w:val="00B0448B"/>
    <w:rsid w:val="00B045A1"/>
    <w:rsid w:val="00B04F06"/>
    <w:rsid w:val="00B05383"/>
    <w:rsid w:val="00B05455"/>
    <w:rsid w:val="00B055D0"/>
    <w:rsid w:val="00B059F4"/>
    <w:rsid w:val="00B05B3D"/>
    <w:rsid w:val="00B05DEB"/>
    <w:rsid w:val="00B05F83"/>
    <w:rsid w:val="00B0635B"/>
    <w:rsid w:val="00B06549"/>
    <w:rsid w:val="00B069B8"/>
    <w:rsid w:val="00B06E26"/>
    <w:rsid w:val="00B071C7"/>
    <w:rsid w:val="00B07676"/>
    <w:rsid w:val="00B079F9"/>
    <w:rsid w:val="00B07E89"/>
    <w:rsid w:val="00B07FB1"/>
    <w:rsid w:val="00B1031B"/>
    <w:rsid w:val="00B1093B"/>
    <w:rsid w:val="00B109E4"/>
    <w:rsid w:val="00B10DEF"/>
    <w:rsid w:val="00B1108C"/>
    <w:rsid w:val="00B114DF"/>
    <w:rsid w:val="00B11587"/>
    <w:rsid w:val="00B1219B"/>
    <w:rsid w:val="00B12AEA"/>
    <w:rsid w:val="00B13578"/>
    <w:rsid w:val="00B136A9"/>
    <w:rsid w:val="00B13875"/>
    <w:rsid w:val="00B13BAE"/>
    <w:rsid w:val="00B14255"/>
    <w:rsid w:val="00B142CE"/>
    <w:rsid w:val="00B14A76"/>
    <w:rsid w:val="00B151E2"/>
    <w:rsid w:val="00B15540"/>
    <w:rsid w:val="00B155FD"/>
    <w:rsid w:val="00B15B28"/>
    <w:rsid w:val="00B15F48"/>
    <w:rsid w:val="00B161B1"/>
    <w:rsid w:val="00B1654A"/>
    <w:rsid w:val="00B17109"/>
    <w:rsid w:val="00B17972"/>
    <w:rsid w:val="00B17E1A"/>
    <w:rsid w:val="00B21DC4"/>
    <w:rsid w:val="00B21E95"/>
    <w:rsid w:val="00B222C6"/>
    <w:rsid w:val="00B224DC"/>
    <w:rsid w:val="00B22E4A"/>
    <w:rsid w:val="00B22E57"/>
    <w:rsid w:val="00B2331D"/>
    <w:rsid w:val="00B236CB"/>
    <w:rsid w:val="00B239FD"/>
    <w:rsid w:val="00B23E86"/>
    <w:rsid w:val="00B24150"/>
    <w:rsid w:val="00B243CC"/>
    <w:rsid w:val="00B24530"/>
    <w:rsid w:val="00B245B5"/>
    <w:rsid w:val="00B246BE"/>
    <w:rsid w:val="00B24815"/>
    <w:rsid w:val="00B2481B"/>
    <w:rsid w:val="00B24A0A"/>
    <w:rsid w:val="00B24ADA"/>
    <w:rsid w:val="00B24B62"/>
    <w:rsid w:val="00B2547B"/>
    <w:rsid w:val="00B25A08"/>
    <w:rsid w:val="00B25FB6"/>
    <w:rsid w:val="00B26100"/>
    <w:rsid w:val="00B2665D"/>
    <w:rsid w:val="00B269A7"/>
    <w:rsid w:val="00B2701A"/>
    <w:rsid w:val="00B27820"/>
    <w:rsid w:val="00B3037E"/>
    <w:rsid w:val="00B30408"/>
    <w:rsid w:val="00B30411"/>
    <w:rsid w:val="00B30D7E"/>
    <w:rsid w:val="00B30F46"/>
    <w:rsid w:val="00B30FBB"/>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6CF7"/>
    <w:rsid w:val="00B36DA5"/>
    <w:rsid w:val="00B37160"/>
    <w:rsid w:val="00B379D8"/>
    <w:rsid w:val="00B37AA7"/>
    <w:rsid w:val="00B37B62"/>
    <w:rsid w:val="00B4122D"/>
    <w:rsid w:val="00B413A5"/>
    <w:rsid w:val="00B41430"/>
    <w:rsid w:val="00B41ACC"/>
    <w:rsid w:val="00B425E2"/>
    <w:rsid w:val="00B42B94"/>
    <w:rsid w:val="00B42C2D"/>
    <w:rsid w:val="00B43626"/>
    <w:rsid w:val="00B43D05"/>
    <w:rsid w:val="00B440D7"/>
    <w:rsid w:val="00B45466"/>
    <w:rsid w:val="00B45E76"/>
    <w:rsid w:val="00B4611B"/>
    <w:rsid w:val="00B4647B"/>
    <w:rsid w:val="00B46823"/>
    <w:rsid w:val="00B46AF5"/>
    <w:rsid w:val="00B46C87"/>
    <w:rsid w:val="00B46E85"/>
    <w:rsid w:val="00B475D5"/>
    <w:rsid w:val="00B4783B"/>
    <w:rsid w:val="00B47F79"/>
    <w:rsid w:val="00B50EB1"/>
    <w:rsid w:val="00B50FD4"/>
    <w:rsid w:val="00B51114"/>
    <w:rsid w:val="00B51324"/>
    <w:rsid w:val="00B51DFE"/>
    <w:rsid w:val="00B5266B"/>
    <w:rsid w:val="00B527D5"/>
    <w:rsid w:val="00B533B6"/>
    <w:rsid w:val="00B53C86"/>
    <w:rsid w:val="00B54094"/>
    <w:rsid w:val="00B5472B"/>
    <w:rsid w:val="00B54A83"/>
    <w:rsid w:val="00B5575B"/>
    <w:rsid w:val="00B55BFF"/>
    <w:rsid w:val="00B55C21"/>
    <w:rsid w:val="00B55D86"/>
    <w:rsid w:val="00B55F87"/>
    <w:rsid w:val="00B5637C"/>
    <w:rsid w:val="00B5656D"/>
    <w:rsid w:val="00B56763"/>
    <w:rsid w:val="00B5687E"/>
    <w:rsid w:val="00B56C23"/>
    <w:rsid w:val="00B5788D"/>
    <w:rsid w:val="00B57E81"/>
    <w:rsid w:val="00B57FA4"/>
    <w:rsid w:val="00B6004D"/>
    <w:rsid w:val="00B6019C"/>
    <w:rsid w:val="00B602FD"/>
    <w:rsid w:val="00B6052E"/>
    <w:rsid w:val="00B60B9E"/>
    <w:rsid w:val="00B60BA2"/>
    <w:rsid w:val="00B612DA"/>
    <w:rsid w:val="00B61A71"/>
    <w:rsid w:val="00B61FD9"/>
    <w:rsid w:val="00B6245A"/>
    <w:rsid w:val="00B62C8A"/>
    <w:rsid w:val="00B634DC"/>
    <w:rsid w:val="00B63D4E"/>
    <w:rsid w:val="00B63F6E"/>
    <w:rsid w:val="00B63FEE"/>
    <w:rsid w:val="00B64172"/>
    <w:rsid w:val="00B6457E"/>
    <w:rsid w:val="00B64890"/>
    <w:rsid w:val="00B64984"/>
    <w:rsid w:val="00B64FE9"/>
    <w:rsid w:val="00B6523C"/>
    <w:rsid w:val="00B65303"/>
    <w:rsid w:val="00B65516"/>
    <w:rsid w:val="00B65636"/>
    <w:rsid w:val="00B65AE2"/>
    <w:rsid w:val="00B65C05"/>
    <w:rsid w:val="00B65EDD"/>
    <w:rsid w:val="00B6637F"/>
    <w:rsid w:val="00B66E6E"/>
    <w:rsid w:val="00B66FE2"/>
    <w:rsid w:val="00B6719D"/>
    <w:rsid w:val="00B674D6"/>
    <w:rsid w:val="00B67842"/>
    <w:rsid w:val="00B7010F"/>
    <w:rsid w:val="00B7029B"/>
    <w:rsid w:val="00B705DE"/>
    <w:rsid w:val="00B70684"/>
    <w:rsid w:val="00B70763"/>
    <w:rsid w:val="00B7095B"/>
    <w:rsid w:val="00B709A2"/>
    <w:rsid w:val="00B70A25"/>
    <w:rsid w:val="00B70F9A"/>
    <w:rsid w:val="00B710DD"/>
    <w:rsid w:val="00B71669"/>
    <w:rsid w:val="00B7168E"/>
    <w:rsid w:val="00B71BB5"/>
    <w:rsid w:val="00B71D41"/>
    <w:rsid w:val="00B7326C"/>
    <w:rsid w:val="00B73D1E"/>
    <w:rsid w:val="00B746EA"/>
    <w:rsid w:val="00B74784"/>
    <w:rsid w:val="00B749BC"/>
    <w:rsid w:val="00B74B2E"/>
    <w:rsid w:val="00B750CE"/>
    <w:rsid w:val="00B757ED"/>
    <w:rsid w:val="00B75BB2"/>
    <w:rsid w:val="00B76A56"/>
    <w:rsid w:val="00B77106"/>
    <w:rsid w:val="00B776D2"/>
    <w:rsid w:val="00B77CAD"/>
    <w:rsid w:val="00B80066"/>
    <w:rsid w:val="00B8013E"/>
    <w:rsid w:val="00B80BC7"/>
    <w:rsid w:val="00B82090"/>
    <w:rsid w:val="00B82347"/>
    <w:rsid w:val="00B82774"/>
    <w:rsid w:val="00B82C0D"/>
    <w:rsid w:val="00B82F04"/>
    <w:rsid w:val="00B837BF"/>
    <w:rsid w:val="00B837D7"/>
    <w:rsid w:val="00B8381D"/>
    <w:rsid w:val="00B83A66"/>
    <w:rsid w:val="00B84733"/>
    <w:rsid w:val="00B849D2"/>
    <w:rsid w:val="00B84E64"/>
    <w:rsid w:val="00B84FBB"/>
    <w:rsid w:val="00B8570D"/>
    <w:rsid w:val="00B85911"/>
    <w:rsid w:val="00B85A11"/>
    <w:rsid w:val="00B85F4A"/>
    <w:rsid w:val="00B862FE"/>
    <w:rsid w:val="00B86389"/>
    <w:rsid w:val="00B863E4"/>
    <w:rsid w:val="00B86543"/>
    <w:rsid w:val="00B86562"/>
    <w:rsid w:val="00B8662A"/>
    <w:rsid w:val="00B86867"/>
    <w:rsid w:val="00B86B2D"/>
    <w:rsid w:val="00B870F4"/>
    <w:rsid w:val="00B87262"/>
    <w:rsid w:val="00B8799B"/>
    <w:rsid w:val="00B87C71"/>
    <w:rsid w:val="00B87E58"/>
    <w:rsid w:val="00B87E9B"/>
    <w:rsid w:val="00B87FC5"/>
    <w:rsid w:val="00B90296"/>
    <w:rsid w:val="00B90574"/>
    <w:rsid w:val="00B90D4E"/>
    <w:rsid w:val="00B91114"/>
    <w:rsid w:val="00B92367"/>
    <w:rsid w:val="00B927D3"/>
    <w:rsid w:val="00B928B8"/>
    <w:rsid w:val="00B928F3"/>
    <w:rsid w:val="00B93207"/>
    <w:rsid w:val="00B936B8"/>
    <w:rsid w:val="00B939EA"/>
    <w:rsid w:val="00B9469F"/>
    <w:rsid w:val="00B950F7"/>
    <w:rsid w:val="00B9531A"/>
    <w:rsid w:val="00B954D8"/>
    <w:rsid w:val="00B95B6F"/>
    <w:rsid w:val="00B96068"/>
    <w:rsid w:val="00B96152"/>
    <w:rsid w:val="00B9656B"/>
    <w:rsid w:val="00B96F2F"/>
    <w:rsid w:val="00B97912"/>
    <w:rsid w:val="00B97DCC"/>
    <w:rsid w:val="00B97E35"/>
    <w:rsid w:val="00B97E45"/>
    <w:rsid w:val="00BA0120"/>
    <w:rsid w:val="00BA0169"/>
    <w:rsid w:val="00BA0329"/>
    <w:rsid w:val="00BA0500"/>
    <w:rsid w:val="00BA06A0"/>
    <w:rsid w:val="00BA0EF9"/>
    <w:rsid w:val="00BA10F0"/>
    <w:rsid w:val="00BA126F"/>
    <w:rsid w:val="00BA1863"/>
    <w:rsid w:val="00BA1E20"/>
    <w:rsid w:val="00BA2964"/>
    <w:rsid w:val="00BA2F48"/>
    <w:rsid w:val="00BA3512"/>
    <w:rsid w:val="00BA3516"/>
    <w:rsid w:val="00BA3667"/>
    <w:rsid w:val="00BA36ED"/>
    <w:rsid w:val="00BA37C1"/>
    <w:rsid w:val="00BA3D6D"/>
    <w:rsid w:val="00BA3E0D"/>
    <w:rsid w:val="00BA4AA2"/>
    <w:rsid w:val="00BA51C1"/>
    <w:rsid w:val="00BA539B"/>
    <w:rsid w:val="00BA588E"/>
    <w:rsid w:val="00BA6903"/>
    <w:rsid w:val="00BA6E01"/>
    <w:rsid w:val="00BA712F"/>
    <w:rsid w:val="00BA7170"/>
    <w:rsid w:val="00BA74E4"/>
    <w:rsid w:val="00BA764A"/>
    <w:rsid w:val="00BA7E10"/>
    <w:rsid w:val="00BB08A6"/>
    <w:rsid w:val="00BB15AC"/>
    <w:rsid w:val="00BB1F63"/>
    <w:rsid w:val="00BB2033"/>
    <w:rsid w:val="00BB2076"/>
    <w:rsid w:val="00BB270F"/>
    <w:rsid w:val="00BB2F73"/>
    <w:rsid w:val="00BB3382"/>
    <w:rsid w:val="00BB350F"/>
    <w:rsid w:val="00BB3D0D"/>
    <w:rsid w:val="00BB3E79"/>
    <w:rsid w:val="00BB41BB"/>
    <w:rsid w:val="00BB497A"/>
    <w:rsid w:val="00BB4BFC"/>
    <w:rsid w:val="00BB55DA"/>
    <w:rsid w:val="00BB5B3A"/>
    <w:rsid w:val="00BB610C"/>
    <w:rsid w:val="00BB63A1"/>
    <w:rsid w:val="00BB6555"/>
    <w:rsid w:val="00BB689F"/>
    <w:rsid w:val="00BB6B01"/>
    <w:rsid w:val="00BB6DED"/>
    <w:rsid w:val="00BB70A2"/>
    <w:rsid w:val="00BB794F"/>
    <w:rsid w:val="00BB7FB7"/>
    <w:rsid w:val="00BB7FF5"/>
    <w:rsid w:val="00BC0626"/>
    <w:rsid w:val="00BC08B7"/>
    <w:rsid w:val="00BC1526"/>
    <w:rsid w:val="00BC169D"/>
    <w:rsid w:val="00BC17E9"/>
    <w:rsid w:val="00BC18B9"/>
    <w:rsid w:val="00BC190B"/>
    <w:rsid w:val="00BC1931"/>
    <w:rsid w:val="00BC219F"/>
    <w:rsid w:val="00BC22D2"/>
    <w:rsid w:val="00BC2844"/>
    <w:rsid w:val="00BC32A3"/>
    <w:rsid w:val="00BC3680"/>
    <w:rsid w:val="00BC3C10"/>
    <w:rsid w:val="00BC4976"/>
    <w:rsid w:val="00BC4FA9"/>
    <w:rsid w:val="00BC588F"/>
    <w:rsid w:val="00BC5A7D"/>
    <w:rsid w:val="00BC5D85"/>
    <w:rsid w:val="00BC6091"/>
    <w:rsid w:val="00BC67A4"/>
    <w:rsid w:val="00BC70DD"/>
    <w:rsid w:val="00BC7198"/>
    <w:rsid w:val="00BC74CB"/>
    <w:rsid w:val="00BC79C9"/>
    <w:rsid w:val="00BC7E7C"/>
    <w:rsid w:val="00BD0849"/>
    <w:rsid w:val="00BD0900"/>
    <w:rsid w:val="00BD0DB4"/>
    <w:rsid w:val="00BD1B85"/>
    <w:rsid w:val="00BD20E8"/>
    <w:rsid w:val="00BD21DB"/>
    <w:rsid w:val="00BD25FA"/>
    <w:rsid w:val="00BD2E28"/>
    <w:rsid w:val="00BD375F"/>
    <w:rsid w:val="00BD38E5"/>
    <w:rsid w:val="00BD3EE5"/>
    <w:rsid w:val="00BD54C3"/>
    <w:rsid w:val="00BD5B50"/>
    <w:rsid w:val="00BD62E9"/>
    <w:rsid w:val="00BD6A40"/>
    <w:rsid w:val="00BD7391"/>
    <w:rsid w:val="00BD7673"/>
    <w:rsid w:val="00BD7DFF"/>
    <w:rsid w:val="00BD7E44"/>
    <w:rsid w:val="00BD7EAA"/>
    <w:rsid w:val="00BE01AD"/>
    <w:rsid w:val="00BE0817"/>
    <w:rsid w:val="00BE125F"/>
    <w:rsid w:val="00BE1B04"/>
    <w:rsid w:val="00BE1B1A"/>
    <w:rsid w:val="00BE1B92"/>
    <w:rsid w:val="00BE1C7F"/>
    <w:rsid w:val="00BE252E"/>
    <w:rsid w:val="00BE28A1"/>
    <w:rsid w:val="00BE31B8"/>
    <w:rsid w:val="00BE34F6"/>
    <w:rsid w:val="00BE3FD5"/>
    <w:rsid w:val="00BE4610"/>
    <w:rsid w:val="00BE461B"/>
    <w:rsid w:val="00BE46B9"/>
    <w:rsid w:val="00BE4B0C"/>
    <w:rsid w:val="00BE4CBD"/>
    <w:rsid w:val="00BE4CD0"/>
    <w:rsid w:val="00BE4D43"/>
    <w:rsid w:val="00BE4E81"/>
    <w:rsid w:val="00BE52A5"/>
    <w:rsid w:val="00BE538A"/>
    <w:rsid w:val="00BE57BE"/>
    <w:rsid w:val="00BE5807"/>
    <w:rsid w:val="00BE5A5C"/>
    <w:rsid w:val="00BE5BB0"/>
    <w:rsid w:val="00BE6993"/>
    <w:rsid w:val="00BE7186"/>
    <w:rsid w:val="00BE7504"/>
    <w:rsid w:val="00BE7533"/>
    <w:rsid w:val="00BE79F6"/>
    <w:rsid w:val="00BF14B6"/>
    <w:rsid w:val="00BF19A0"/>
    <w:rsid w:val="00BF1E08"/>
    <w:rsid w:val="00BF20D9"/>
    <w:rsid w:val="00BF2A54"/>
    <w:rsid w:val="00BF2D3B"/>
    <w:rsid w:val="00BF3013"/>
    <w:rsid w:val="00BF355A"/>
    <w:rsid w:val="00BF3AF6"/>
    <w:rsid w:val="00BF4589"/>
    <w:rsid w:val="00BF4696"/>
    <w:rsid w:val="00BF4C1F"/>
    <w:rsid w:val="00BF4E73"/>
    <w:rsid w:val="00BF5257"/>
    <w:rsid w:val="00BF562A"/>
    <w:rsid w:val="00BF56C7"/>
    <w:rsid w:val="00BF573F"/>
    <w:rsid w:val="00BF5B1C"/>
    <w:rsid w:val="00BF5E73"/>
    <w:rsid w:val="00BF5F13"/>
    <w:rsid w:val="00BF62E1"/>
    <w:rsid w:val="00BF64E3"/>
    <w:rsid w:val="00BF685A"/>
    <w:rsid w:val="00BF6AB7"/>
    <w:rsid w:val="00BF6E23"/>
    <w:rsid w:val="00BF6E4E"/>
    <w:rsid w:val="00BF717F"/>
    <w:rsid w:val="00BF767B"/>
    <w:rsid w:val="00BF7C2A"/>
    <w:rsid w:val="00BF7C6B"/>
    <w:rsid w:val="00C00050"/>
    <w:rsid w:val="00C002FB"/>
    <w:rsid w:val="00C00ECA"/>
    <w:rsid w:val="00C00F1E"/>
    <w:rsid w:val="00C01D78"/>
    <w:rsid w:val="00C01F7B"/>
    <w:rsid w:val="00C03612"/>
    <w:rsid w:val="00C045C2"/>
    <w:rsid w:val="00C04600"/>
    <w:rsid w:val="00C0496E"/>
    <w:rsid w:val="00C04B53"/>
    <w:rsid w:val="00C04B5A"/>
    <w:rsid w:val="00C05D9B"/>
    <w:rsid w:val="00C0660B"/>
    <w:rsid w:val="00C066D6"/>
    <w:rsid w:val="00C067F6"/>
    <w:rsid w:val="00C06B62"/>
    <w:rsid w:val="00C074B4"/>
    <w:rsid w:val="00C07659"/>
    <w:rsid w:val="00C078A6"/>
    <w:rsid w:val="00C07ED0"/>
    <w:rsid w:val="00C103AB"/>
    <w:rsid w:val="00C10619"/>
    <w:rsid w:val="00C10907"/>
    <w:rsid w:val="00C1106E"/>
    <w:rsid w:val="00C11DE1"/>
    <w:rsid w:val="00C11DF9"/>
    <w:rsid w:val="00C124B6"/>
    <w:rsid w:val="00C12BDA"/>
    <w:rsid w:val="00C134B5"/>
    <w:rsid w:val="00C135C0"/>
    <w:rsid w:val="00C13990"/>
    <w:rsid w:val="00C13A81"/>
    <w:rsid w:val="00C13E34"/>
    <w:rsid w:val="00C141CA"/>
    <w:rsid w:val="00C14362"/>
    <w:rsid w:val="00C144DE"/>
    <w:rsid w:val="00C1456E"/>
    <w:rsid w:val="00C146C7"/>
    <w:rsid w:val="00C14824"/>
    <w:rsid w:val="00C1499D"/>
    <w:rsid w:val="00C14B48"/>
    <w:rsid w:val="00C15E23"/>
    <w:rsid w:val="00C15E7A"/>
    <w:rsid w:val="00C1635F"/>
    <w:rsid w:val="00C164E1"/>
    <w:rsid w:val="00C16867"/>
    <w:rsid w:val="00C16986"/>
    <w:rsid w:val="00C16AD0"/>
    <w:rsid w:val="00C1700E"/>
    <w:rsid w:val="00C17515"/>
    <w:rsid w:val="00C17593"/>
    <w:rsid w:val="00C177F8"/>
    <w:rsid w:val="00C17867"/>
    <w:rsid w:val="00C17981"/>
    <w:rsid w:val="00C20AA4"/>
    <w:rsid w:val="00C20EC6"/>
    <w:rsid w:val="00C21126"/>
    <w:rsid w:val="00C212B9"/>
    <w:rsid w:val="00C219BF"/>
    <w:rsid w:val="00C2215F"/>
    <w:rsid w:val="00C2252B"/>
    <w:rsid w:val="00C225D9"/>
    <w:rsid w:val="00C226EB"/>
    <w:rsid w:val="00C238BF"/>
    <w:rsid w:val="00C23B66"/>
    <w:rsid w:val="00C23F5C"/>
    <w:rsid w:val="00C23FA5"/>
    <w:rsid w:val="00C24EE5"/>
    <w:rsid w:val="00C24FD2"/>
    <w:rsid w:val="00C25322"/>
    <w:rsid w:val="00C2544F"/>
    <w:rsid w:val="00C258E7"/>
    <w:rsid w:val="00C25C48"/>
    <w:rsid w:val="00C25C81"/>
    <w:rsid w:val="00C25DE1"/>
    <w:rsid w:val="00C25F64"/>
    <w:rsid w:val="00C260C6"/>
    <w:rsid w:val="00C264E1"/>
    <w:rsid w:val="00C268BA"/>
    <w:rsid w:val="00C269D8"/>
    <w:rsid w:val="00C26F81"/>
    <w:rsid w:val="00C271D5"/>
    <w:rsid w:val="00C2732E"/>
    <w:rsid w:val="00C277C0"/>
    <w:rsid w:val="00C30547"/>
    <w:rsid w:val="00C30686"/>
    <w:rsid w:val="00C3093F"/>
    <w:rsid w:val="00C3163F"/>
    <w:rsid w:val="00C316BC"/>
    <w:rsid w:val="00C31EE1"/>
    <w:rsid w:val="00C325D7"/>
    <w:rsid w:val="00C32D44"/>
    <w:rsid w:val="00C333DC"/>
    <w:rsid w:val="00C33409"/>
    <w:rsid w:val="00C33A23"/>
    <w:rsid w:val="00C33B4D"/>
    <w:rsid w:val="00C33CFF"/>
    <w:rsid w:val="00C33D91"/>
    <w:rsid w:val="00C350BE"/>
    <w:rsid w:val="00C350F6"/>
    <w:rsid w:val="00C353B1"/>
    <w:rsid w:val="00C356F1"/>
    <w:rsid w:val="00C35850"/>
    <w:rsid w:val="00C359AF"/>
    <w:rsid w:val="00C35A31"/>
    <w:rsid w:val="00C35CB1"/>
    <w:rsid w:val="00C35D2B"/>
    <w:rsid w:val="00C36274"/>
    <w:rsid w:val="00C362BC"/>
    <w:rsid w:val="00C36430"/>
    <w:rsid w:val="00C36609"/>
    <w:rsid w:val="00C36E4F"/>
    <w:rsid w:val="00C371F7"/>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768"/>
    <w:rsid w:val="00C448A0"/>
    <w:rsid w:val="00C44C6C"/>
    <w:rsid w:val="00C45392"/>
    <w:rsid w:val="00C45646"/>
    <w:rsid w:val="00C4630D"/>
    <w:rsid w:val="00C4669D"/>
    <w:rsid w:val="00C468A6"/>
    <w:rsid w:val="00C46FE5"/>
    <w:rsid w:val="00C474C9"/>
    <w:rsid w:val="00C4778A"/>
    <w:rsid w:val="00C478E0"/>
    <w:rsid w:val="00C47D7B"/>
    <w:rsid w:val="00C502CE"/>
    <w:rsid w:val="00C50C92"/>
    <w:rsid w:val="00C5217D"/>
    <w:rsid w:val="00C534BA"/>
    <w:rsid w:val="00C53957"/>
    <w:rsid w:val="00C539BC"/>
    <w:rsid w:val="00C53EB5"/>
    <w:rsid w:val="00C54733"/>
    <w:rsid w:val="00C54997"/>
    <w:rsid w:val="00C54BE7"/>
    <w:rsid w:val="00C54DF5"/>
    <w:rsid w:val="00C54FAE"/>
    <w:rsid w:val="00C5586F"/>
    <w:rsid w:val="00C559DA"/>
    <w:rsid w:val="00C55FF0"/>
    <w:rsid w:val="00C56226"/>
    <w:rsid w:val="00C569AB"/>
    <w:rsid w:val="00C56B61"/>
    <w:rsid w:val="00C56C7A"/>
    <w:rsid w:val="00C5786A"/>
    <w:rsid w:val="00C57B26"/>
    <w:rsid w:val="00C57D31"/>
    <w:rsid w:val="00C60526"/>
    <w:rsid w:val="00C60558"/>
    <w:rsid w:val="00C60987"/>
    <w:rsid w:val="00C60A82"/>
    <w:rsid w:val="00C622ED"/>
    <w:rsid w:val="00C62833"/>
    <w:rsid w:val="00C62ABF"/>
    <w:rsid w:val="00C62C76"/>
    <w:rsid w:val="00C62F92"/>
    <w:rsid w:val="00C63195"/>
    <w:rsid w:val="00C633C5"/>
    <w:rsid w:val="00C6345E"/>
    <w:rsid w:val="00C63763"/>
    <w:rsid w:val="00C63813"/>
    <w:rsid w:val="00C63C28"/>
    <w:rsid w:val="00C63CAD"/>
    <w:rsid w:val="00C64492"/>
    <w:rsid w:val="00C6452E"/>
    <w:rsid w:val="00C64A50"/>
    <w:rsid w:val="00C65280"/>
    <w:rsid w:val="00C65B2A"/>
    <w:rsid w:val="00C66308"/>
    <w:rsid w:val="00C66A41"/>
    <w:rsid w:val="00C6707F"/>
    <w:rsid w:val="00C67260"/>
    <w:rsid w:val="00C672B5"/>
    <w:rsid w:val="00C674E3"/>
    <w:rsid w:val="00C6765B"/>
    <w:rsid w:val="00C6793A"/>
    <w:rsid w:val="00C701E7"/>
    <w:rsid w:val="00C70753"/>
    <w:rsid w:val="00C70ADF"/>
    <w:rsid w:val="00C70E2C"/>
    <w:rsid w:val="00C70F9E"/>
    <w:rsid w:val="00C710FE"/>
    <w:rsid w:val="00C715F2"/>
    <w:rsid w:val="00C71AE2"/>
    <w:rsid w:val="00C72340"/>
    <w:rsid w:val="00C723A7"/>
    <w:rsid w:val="00C72EA3"/>
    <w:rsid w:val="00C733C5"/>
    <w:rsid w:val="00C734C2"/>
    <w:rsid w:val="00C73679"/>
    <w:rsid w:val="00C73FB6"/>
    <w:rsid w:val="00C74071"/>
    <w:rsid w:val="00C74083"/>
    <w:rsid w:val="00C743F5"/>
    <w:rsid w:val="00C74424"/>
    <w:rsid w:val="00C7470B"/>
    <w:rsid w:val="00C74734"/>
    <w:rsid w:val="00C74DD3"/>
    <w:rsid w:val="00C7541D"/>
    <w:rsid w:val="00C75666"/>
    <w:rsid w:val="00C756D4"/>
    <w:rsid w:val="00C75BBD"/>
    <w:rsid w:val="00C76584"/>
    <w:rsid w:val="00C76916"/>
    <w:rsid w:val="00C77292"/>
    <w:rsid w:val="00C7754F"/>
    <w:rsid w:val="00C77BF0"/>
    <w:rsid w:val="00C8024E"/>
    <w:rsid w:val="00C809D2"/>
    <w:rsid w:val="00C80CDF"/>
    <w:rsid w:val="00C812B3"/>
    <w:rsid w:val="00C812C2"/>
    <w:rsid w:val="00C813F9"/>
    <w:rsid w:val="00C81ADB"/>
    <w:rsid w:val="00C81E70"/>
    <w:rsid w:val="00C82A82"/>
    <w:rsid w:val="00C838AF"/>
    <w:rsid w:val="00C84110"/>
    <w:rsid w:val="00C844D5"/>
    <w:rsid w:val="00C85424"/>
    <w:rsid w:val="00C8560B"/>
    <w:rsid w:val="00C856CE"/>
    <w:rsid w:val="00C85E3F"/>
    <w:rsid w:val="00C85F10"/>
    <w:rsid w:val="00C86B0D"/>
    <w:rsid w:val="00C86CB1"/>
    <w:rsid w:val="00C86D53"/>
    <w:rsid w:val="00C86E32"/>
    <w:rsid w:val="00C8795A"/>
    <w:rsid w:val="00C87CB4"/>
    <w:rsid w:val="00C87CD5"/>
    <w:rsid w:val="00C87F2E"/>
    <w:rsid w:val="00C90057"/>
    <w:rsid w:val="00C90375"/>
    <w:rsid w:val="00C90553"/>
    <w:rsid w:val="00C90643"/>
    <w:rsid w:val="00C9090E"/>
    <w:rsid w:val="00C90DD2"/>
    <w:rsid w:val="00C90DD4"/>
    <w:rsid w:val="00C90F58"/>
    <w:rsid w:val="00C917D5"/>
    <w:rsid w:val="00C9188E"/>
    <w:rsid w:val="00C91A1D"/>
    <w:rsid w:val="00C91B50"/>
    <w:rsid w:val="00C9232A"/>
    <w:rsid w:val="00C928ED"/>
    <w:rsid w:val="00C93184"/>
    <w:rsid w:val="00C931BB"/>
    <w:rsid w:val="00C931DF"/>
    <w:rsid w:val="00C93DA3"/>
    <w:rsid w:val="00C941FA"/>
    <w:rsid w:val="00C942DC"/>
    <w:rsid w:val="00C94894"/>
    <w:rsid w:val="00C94A41"/>
    <w:rsid w:val="00C94F6E"/>
    <w:rsid w:val="00C95346"/>
    <w:rsid w:val="00C958FF"/>
    <w:rsid w:val="00C95EEA"/>
    <w:rsid w:val="00C961F1"/>
    <w:rsid w:val="00C963A2"/>
    <w:rsid w:val="00C969ED"/>
    <w:rsid w:val="00CA006A"/>
    <w:rsid w:val="00CA05B1"/>
    <w:rsid w:val="00CA0F2F"/>
    <w:rsid w:val="00CA13A5"/>
    <w:rsid w:val="00CA1D09"/>
    <w:rsid w:val="00CA1EDC"/>
    <w:rsid w:val="00CA1F18"/>
    <w:rsid w:val="00CA2605"/>
    <w:rsid w:val="00CA2A2A"/>
    <w:rsid w:val="00CA2BEB"/>
    <w:rsid w:val="00CA3A35"/>
    <w:rsid w:val="00CA3BBF"/>
    <w:rsid w:val="00CA408A"/>
    <w:rsid w:val="00CA458C"/>
    <w:rsid w:val="00CA5462"/>
    <w:rsid w:val="00CA5713"/>
    <w:rsid w:val="00CA58B9"/>
    <w:rsid w:val="00CA5ABF"/>
    <w:rsid w:val="00CA6089"/>
    <w:rsid w:val="00CA60E8"/>
    <w:rsid w:val="00CA72D9"/>
    <w:rsid w:val="00CA7585"/>
    <w:rsid w:val="00CA7F47"/>
    <w:rsid w:val="00CB075F"/>
    <w:rsid w:val="00CB0C2D"/>
    <w:rsid w:val="00CB0CF7"/>
    <w:rsid w:val="00CB0FDD"/>
    <w:rsid w:val="00CB188B"/>
    <w:rsid w:val="00CB1A6B"/>
    <w:rsid w:val="00CB1C46"/>
    <w:rsid w:val="00CB206D"/>
    <w:rsid w:val="00CB229E"/>
    <w:rsid w:val="00CB2671"/>
    <w:rsid w:val="00CB2B28"/>
    <w:rsid w:val="00CB30F0"/>
    <w:rsid w:val="00CB380F"/>
    <w:rsid w:val="00CB39E1"/>
    <w:rsid w:val="00CB40BC"/>
    <w:rsid w:val="00CB437A"/>
    <w:rsid w:val="00CB454A"/>
    <w:rsid w:val="00CB54EE"/>
    <w:rsid w:val="00CB56F4"/>
    <w:rsid w:val="00CB5AAA"/>
    <w:rsid w:val="00CB60EF"/>
    <w:rsid w:val="00CB665D"/>
    <w:rsid w:val="00CB6878"/>
    <w:rsid w:val="00CB6AF6"/>
    <w:rsid w:val="00CB7639"/>
    <w:rsid w:val="00CB7D82"/>
    <w:rsid w:val="00CB7DD9"/>
    <w:rsid w:val="00CC022C"/>
    <w:rsid w:val="00CC0553"/>
    <w:rsid w:val="00CC0CD8"/>
    <w:rsid w:val="00CC0F9A"/>
    <w:rsid w:val="00CC10A1"/>
    <w:rsid w:val="00CC1322"/>
    <w:rsid w:val="00CC141F"/>
    <w:rsid w:val="00CC14FC"/>
    <w:rsid w:val="00CC1703"/>
    <w:rsid w:val="00CC2066"/>
    <w:rsid w:val="00CC262E"/>
    <w:rsid w:val="00CC2AD3"/>
    <w:rsid w:val="00CC2BBD"/>
    <w:rsid w:val="00CC2E43"/>
    <w:rsid w:val="00CC36A7"/>
    <w:rsid w:val="00CC396C"/>
    <w:rsid w:val="00CC4402"/>
    <w:rsid w:val="00CC4CB9"/>
    <w:rsid w:val="00CC4DA4"/>
    <w:rsid w:val="00CC562D"/>
    <w:rsid w:val="00CC5F8A"/>
    <w:rsid w:val="00CC625D"/>
    <w:rsid w:val="00CC6422"/>
    <w:rsid w:val="00CC660B"/>
    <w:rsid w:val="00CC673E"/>
    <w:rsid w:val="00CC67A1"/>
    <w:rsid w:val="00CC681C"/>
    <w:rsid w:val="00CC6A2A"/>
    <w:rsid w:val="00CC7F78"/>
    <w:rsid w:val="00CC7F8A"/>
    <w:rsid w:val="00CD05A3"/>
    <w:rsid w:val="00CD0718"/>
    <w:rsid w:val="00CD0764"/>
    <w:rsid w:val="00CD1236"/>
    <w:rsid w:val="00CD13DF"/>
    <w:rsid w:val="00CD15AF"/>
    <w:rsid w:val="00CD1D50"/>
    <w:rsid w:val="00CD201D"/>
    <w:rsid w:val="00CD27F1"/>
    <w:rsid w:val="00CD2A0C"/>
    <w:rsid w:val="00CD3598"/>
    <w:rsid w:val="00CD3D5D"/>
    <w:rsid w:val="00CD5445"/>
    <w:rsid w:val="00CD5765"/>
    <w:rsid w:val="00CD61A6"/>
    <w:rsid w:val="00CD6675"/>
    <w:rsid w:val="00CD6AE1"/>
    <w:rsid w:val="00CD74CC"/>
    <w:rsid w:val="00CD7782"/>
    <w:rsid w:val="00CD7A58"/>
    <w:rsid w:val="00CD7B26"/>
    <w:rsid w:val="00CE0292"/>
    <w:rsid w:val="00CE0D53"/>
    <w:rsid w:val="00CE0EF9"/>
    <w:rsid w:val="00CE1262"/>
    <w:rsid w:val="00CE132D"/>
    <w:rsid w:val="00CE1889"/>
    <w:rsid w:val="00CE23F1"/>
    <w:rsid w:val="00CE25C3"/>
    <w:rsid w:val="00CE2686"/>
    <w:rsid w:val="00CE2E86"/>
    <w:rsid w:val="00CE3244"/>
    <w:rsid w:val="00CE3377"/>
    <w:rsid w:val="00CE380C"/>
    <w:rsid w:val="00CE3BBC"/>
    <w:rsid w:val="00CE3C99"/>
    <w:rsid w:val="00CE4B98"/>
    <w:rsid w:val="00CE4BB8"/>
    <w:rsid w:val="00CE4F72"/>
    <w:rsid w:val="00CE51D4"/>
    <w:rsid w:val="00CE53AF"/>
    <w:rsid w:val="00CE5941"/>
    <w:rsid w:val="00CE5A4C"/>
    <w:rsid w:val="00CE5E10"/>
    <w:rsid w:val="00CE5F8C"/>
    <w:rsid w:val="00CE6681"/>
    <w:rsid w:val="00CE676F"/>
    <w:rsid w:val="00CE698E"/>
    <w:rsid w:val="00CE6AB4"/>
    <w:rsid w:val="00CE70C0"/>
    <w:rsid w:val="00CE7302"/>
    <w:rsid w:val="00CE7848"/>
    <w:rsid w:val="00CE787D"/>
    <w:rsid w:val="00CE7BF5"/>
    <w:rsid w:val="00CF0176"/>
    <w:rsid w:val="00CF0451"/>
    <w:rsid w:val="00CF06C9"/>
    <w:rsid w:val="00CF0748"/>
    <w:rsid w:val="00CF0D8E"/>
    <w:rsid w:val="00CF15C8"/>
    <w:rsid w:val="00CF1AFC"/>
    <w:rsid w:val="00CF274F"/>
    <w:rsid w:val="00CF2D6F"/>
    <w:rsid w:val="00CF3F0F"/>
    <w:rsid w:val="00CF4D50"/>
    <w:rsid w:val="00CF5500"/>
    <w:rsid w:val="00CF5729"/>
    <w:rsid w:val="00CF6005"/>
    <w:rsid w:val="00CF6064"/>
    <w:rsid w:val="00CF6494"/>
    <w:rsid w:val="00CF64CA"/>
    <w:rsid w:val="00CF6887"/>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2E77"/>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07A8A"/>
    <w:rsid w:val="00D10155"/>
    <w:rsid w:val="00D10592"/>
    <w:rsid w:val="00D10B31"/>
    <w:rsid w:val="00D10B36"/>
    <w:rsid w:val="00D113D3"/>
    <w:rsid w:val="00D11893"/>
    <w:rsid w:val="00D11BB0"/>
    <w:rsid w:val="00D11FB7"/>
    <w:rsid w:val="00D120AA"/>
    <w:rsid w:val="00D120FA"/>
    <w:rsid w:val="00D12399"/>
    <w:rsid w:val="00D12A8C"/>
    <w:rsid w:val="00D12EC2"/>
    <w:rsid w:val="00D13802"/>
    <w:rsid w:val="00D13D1E"/>
    <w:rsid w:val="00D13F8C"/>
    <w:rsid w:val="00D13FBA"/>
    <w:rsid w:val="00D1401A"/>
    <w:rsid w:val="00D14265"/>
    <w:rsid w:val="00D14486"/>
    <w:rsid w:val="00D14596"/>
    <w:rsid w:val="00D14A07"/>
    <w:rsid w:val="00D157CC"/>
    <w:rsid w:val="00D158A5"/>
    <w:rsid w:val="00D163C1"/>
    <w:rsid w:val="00D1678D"/>
    <w:rsid w:val="00D16E8C"/>
    <w:rsid w:val="00D1736A"/>
    <w:rsid w:val="00D17837"/>
    <w:rsid w:val="00D178D1"/>
    <w:rsid w:val="00D17DC6"/>
    <w:rsid w:val="00D17F65"/>
    <w:rsid w:val="00D20205"/>
    <w:rsid w:val="00D2023C"/>
    <w:rsid w:val="00D20A1A"/>
    <w:rsid w:val="00D20CFD"/>
    <w:rsid w:val="00D2206A"/>
    <w:rsid w:val="00D2234E"/>
    <w:rsid w:val="00D22C06"/>
    <w:rsid w:val="00D22EED"/>
    <w:rsid w:val="00D234C2"/>
    <w:rsid w:val="00D238F7"/>
    <w:rsid w:val="00D23B2B"/>
    <w:rsid w:val="00D247C2"/>
    <w:rsid w:val="00D247E5"/>
    <w:rsid w:val="00D24878"/>
    <w:rsid w:val="00D249C6"/>
    <w:rsid w:val="00D24FEF"/>
    <w:rsid w:val="00D25050"/>
    <w:rsid w:val="00D25728"/>
    <w:rsid w:val="00D258E3"/>
    <w:rsid w:val="00D259A5"/>
    <w:rsid w:val="00D25F7D"/>
    <w:rsid w:val="00D2688C"/>
    <w:rsid w:val="00D268D6"/>
    <w:rsid w:val="00D27E91"/>
    <w:rsid w:val="00D3029F"/>
    <w:rsid w:val="00D30F33"/>
    <w:rsid w:val="00D315B0"/>
    <w:rsid w:val="00D32161"/>
    <w:rsid w:val="00D32C42"/>
    <w:rsid w:val="00D32CB1"/>
    <w:rsid w:val="00D33D79"/>
    <w:rsid w:val="00D34AEE"/>
    <w:rsid w:val="00D34B6E"/>
    <w:rsid w:val="00D34B8D"/>
    <w:rsid w:val="00D34C22"/>
    <w:rsid w:val="00D350A5"/>
    <w:rsid w:val="00D3510C"/>
    <w:rsid w:val="00D35EFA"/>
    <w:rsid w:val="00D36C7C"/>
    <w:rsid w:val="00D371A4"/>
    <w:rsid w:val="00D37A01"/>
    <w:rsid w:val="00D37ADB"/>
    <w:rsid w:val="00D40793"/>
    <w:rsid w:val="00D40860"/>
    <w:rsid w:val="00D40C00"/>
    <w:rsid w:val="00D414AF"/>
    <w:rsid w:val="00D4156C"/>
    <w:rsid w:val="00D41AA9"/>
    <w:rsid w:val="00D41E2E"/>
    <w:rsid w:val="00D424F8"/>
    <w:rsid w:val="00D42B2A"/>
    <w:rsid w:val="00D42D66"/>
    <w:rsid w:val="00D42D9E"/>
    <w:rsid w:val="00D432A3"/>
    <w:rsid w:val="00D43565"/>
    <w:rsid w:val="00D438A9"/>
    <w:rsid w:val="00D43F38"/>
    <w:rsid w:val="00D43F7C"/>
    <w:rsid w:val="00D44184"/>
    <w:rsid w:val="00D44A06"/>
    <w:rsid w:val="00D45051"/>
    <w:rsid w:val="00D455C7"/>
    <w:rsid w:val="00D45C52"/>
    <w:rsid w:val="00D4639C"/>
    <w:rsid w:val="00D46425"/>
    <w:rsid w:val="00D47340"/>
    <w:rsid w:val="00D503ED"/>
    <w:rsid w:val="00D51045"/>
    <w:rsid w:val="00D517E0"/>
    <w:rsid w:val="00D51C82"/>
    <w:rsid w:val="00D51F09"/>
    <w:rsid w:val="00D52521"/>
    <w:rsid w:val="00D52974"/>
    <w:rsid w:val="00D52A85"/>
    <w:rsid w:val="00D52CAA"/>
    <w:rsid w:val="00D52DDF"/>
    <w:rsid w:val="00D52EED"/>
    <w:rsid w:val="00D53247"/>
    <w:rsid w:val="00D53671"/>
    <w:rsid w:val="00D53D4B"/>
    <w:rsid w:val="00D54367"/>
    <w:rsid w:val="00D54606"/>
    <w:rsid w:val="00D5470D"/>
    <w:rsid w:val="00D54D6B"/>
    <w:rsid w:val="00D5548A"/>
    <w:rsid w:val="00D55527"/>
    <w:rsid w:val="00D55790"/>
    <w:rsid w:val="00D55DE2"/>
    <w:rsid w:val="00D56121"/>
    <w:rsid w:val="00D56252"/>
    <w:rsid w:val="00D568A4"/>
    <w:rsid w:val="00D56959"/>
    <w:rsid w:val="00D56C86"/>
    <w:rsid w:val="00D571B7"/>
    <w:rsid w:val="00D5720E"/>
    <w:rsid w:val="00D57AA0"/>
    <w:rsid w:val="00D610CF"/>
    <w:rsid w:val="00D61686"/>
    <w:rsid w:val="00D61808"/>
    <w:rsid w:val="00D618D7"/>
    <w:rsid w:val="00D6249B"/>
    <w:rsid w:val="00D629F9"/>
    <w:rsid w:val="00D62E2A"/>
    <w:rsid w:val="00D63267"/>
    <w:rsid w:val="00D632C8"/>
    <w:rsid w:val="00D6340D"/>
    <w:rsid w:val="00D639FC"/>
    <w:rsid w:val="00D63AC3"/>
    <w:rsid w:val="00D63BED"/>
    <w:rsid w:val="00D64377"/>
    <w:rsid w:val="00D64602"/>
    <w:rsid w:val="00D647A5"/>
    <w:rsid w:val="00D65C83"/>
    <w:rsid w:val="00D65ED4"/>
    <w:rsid w:val="00D6627E"/>
    <w:rsid w:val="00D66472"/>
    <w:rsid w:val="00D66519"/>
    <w:rsid w:val="00D66538"/>
    <w:rsid w:val="00D66962"/>
    <w:rsid w:val="00D6747F"/>
    <w:rsid w:val="00D67695"/>
    <w:rsid w:val="00D677CF"/>
    <w:rsid w:val="00D67AEB"/>
    <w:rsid w:val="00D67BC6"/>
    <w:rsid w:val="00D70522"/>
    <w:rsid w:val="00D70B5F"/>
    <w:rsid w:val="00D710AC"/>
    <w:rsid w:val="00D71538"/>
    <w:rsid w:val="00D71C7D"/>
    <w:rsid w:val="00D72012"/>
    <w:rsid w:val="00D7229E"/>
    <w:rsid w:val="00D722F4"/>
    <w:rsid w:val="00D726CD"/>
    <w:rsid w:val="00D72844"/>
    <w:rsid w:val="00D72B14"/>
    <w:rsid w:val="00D72B71"/>
    <w:rsid w:val="00D72D39"/>
    <w:rsid w:val="00D732A8"/>
    <w:rsid w:val="00D73402"/>
    <w:rsid w:val="00D73648"/>
    <w:rsid w:val="00D73F1D"/>
    <w:rsid w:val="00D7453E"/>
    <w:rsid w:val="00D745F3"/>
    <w:rsid w:val="00D74977"/>
    <w:rsid w:val="00D749A8"/>
    <w:rsid w:val="00D74C22"/>
    <w:rsid w:val="00D75441"/>
    <w:rsid w:val="00D75575"/>
    <w:rsid w:val="00D75921"/>
    <w:rsid w:val="00D75BA0"/>
    <w:rsid w:val="00D75C8A"/>
    <w:rsid w:val="00D76AF3"/>
    <w:rsid w:val="00D77866"/>
    <w:rsid w:val="00D80255"/>
    <w:rsid w:val="00D80335"/>
    <w:rsid w:val="00D80365"/>
    <w:rsid w:val="00D8083E"/>
    <w:rsid w:val="00D80994"/>
    <w:rsid w:val="00D81543"/>
    <w:rsid w:val="00D81C61"/>
    <w:rsid w:val="00D81E4F"/>
    <w:rsid w:val="00D81F4B"/>
    <w:rsid w:val="00D81FC0"/>
    <w:rsid w:val="00D81FE3"/>
    <w:rsid w:val="00D820BF"/>
    <w:rsid w:val="00D82AE5"/>
    <w:rsid w:val="00D82D8C"/>
    <w:rsid w:val="00D831CF"/>
    <w:rsid w:val="00D83E32"/>
    <w:rsid w:val="00D844A3"/>
    <w:rsid w:val="00D849F8"/>
    <w:rsid w:val="00D84C1C"/>
    <w:rsid w:val="00D8523A"/>
    <w:rsid w:val="00D853B2"/>
    <w:rsid w:val="00D8554B"/>
    <w:rsid w:val="00D862CC"/>
    <w:rsid w:val="00D86799"/>
    <w:rsid w:val="00D8681C"/>
    <w:rsid w:val="00D870B9"/>
    <w:rsid w:val="00D90226"/>
    <w:rsid w:val="00D906E2"/>
    <w:rsid w:val="00D90ACC"/>
    <w:rsid w:val="00D90E32"/>
    <w:rsid w:val="00D90E7D"/>
    <w:rsid w:val="00D90F04"/>
    <w:rsid w:val="00D91A1D"/>
    <w:rsid w:val="00D9242E"/>
    <w:rsid w:val="00D9244A"/>
    <w:rsid w:val="00D92742"/>
    <w:rsid w:val="00D92E7B"/>
    <w:rsid w:val="00D934D2"/>
    <w:rsid w:val="00D93B1A"/>
    <w:rsid w:val="00D942EA"/>
    <w:rsid w:val="00D943D3"/>
    <w:rsid w:val="00D9444F"/>
    <w:rsid w:val="00D94545"/>
    <w:rsid w:val="00D945A5"/>
    <w:rsid w:val="00D951E7"/>
    <w:rsid w:val="00D95371"/>
    <w:rsid w:val="00D9561F"/>
    <w:rsid w:val="00D95785"/>
    <w:rsid w:val="00D95C08"/>
    <w:rsid w:val="00D95CF4"/>
    <w:rsid w:val="00D96141"/>
    <w:rsid w:val="00D968B2"/>
    <w:rsid w:val="00D96DBC"/>
    <w:rsid w:val="00D9707F"/>
    <w:rsid w:val="00D976F1"/>
    <w:rsid w:val="00D97B2C"/>
    <w:rsid w:val="00D97C1E"/>
    <w:rsid w:val="00DA006E"/>
    <w:rsid w:val="00DA01D1"/>
    <w:rsid w:val="00DA081E"/>
    <w:rsid w:val="00DA18D3"/>
    <w:rsid w:val="00DA1BC2"/>
    <w:rsid w:val="00DA1E22"/>
    <w:rsid w:val="00DA21DC"/>
    <w:rsid w:val="00DA2906"/>
    <w:rsid w:val="00DA3DE9"/>
    <w:rsid w:val="00DA46D5"/>
    <w:rsid w:val="00DA4AF2"/>
    <w:rsid w:val="00DA4E27"/>
    <w:rsid w:val="00DA4F3E"/>
    <w:rsid w:val="00DA4F77"/>
    <w:rsid w:val="00DA5512"/>
    <w:rsid w:val="00DA5683"/>
    <w:rsid w:val="00DA6283"/>
    <w:rsid w:val="00DA7007"/>
    <w:rsid w:val="00DA74A9"/>
    <w:rsid w:val="00DA7913"/>
    <w:rsid w:val="00DA7E7F"/>
    <w:rsid w:val="00DB045F"/>
    <w:rsid w:val="00DB0BB5"/>
    <w:rsid w:val="00DB1242"/>
    <w:rsid w:val="00DB1508"/>
    <w:rsid w:val="00DB1832"/>
    <w:rsid w:val="00DB1CC9"/>
    <w:rsid w:val="00DB2938"/>
    <w:rsid w:val="00DB31C6"/>
    <w:rsid w:val="00DB353A"/>
    <w:rsid w:val="00DB37C4"/>
    <w:rsid w:val="00DB3A3B"/>
    <w:rsid w:val="00DB462A"/>
    <w:rsid w:val="00DB4CE6"/>
    <w:rsid w:val="00DB6E76"/>
    <w:rsid w:val="00DB7041"/>
    <w:rsid w:val="00DB70C1"/>
    <w:rsid w:val="00DB750B"/>
    <w:rsid w:val="00DB788D"/>
    <w:rsid w:val="00DB79DE"/>
    <w:rsid w:val="00DC0E39"/>
    <w:rsid w:val="00DC12C3"/>
    <w:rsid w:val="00DC1C2E"/>
    <w:rsid w:val="00DC1D90"/>
    <w:rsid w:val="00DC1D93"/>
    <w:rsid w:val="00DC2068"/>
    <w:rsid w:val="00DC2C39"/>
    <w:rsid w:val="00DC2C9B"/>
    <w:rsid w:val="00DC33B6"/>
    <w:rsid w:val="00DC3C14"/>
    <w:rsid w:val="00DC3E81"/>
    <w:rsid w:val="00DC4369"/>
    <w:rsid w:val="00DC453F"/>
    <w:rsid w:val="00DC4CAD"/>
    <w:rsid w:val="00DC4F93"/>
    <w:rsid w:val="00DC4FAA"/>
    <w:rsid w:val="00DC53AA"/>
    <w:rsid w:val="00DC5874"/>
    <w:rsid w:val="00DC5C08"/>
    <w:rsid w:val="00DC5F26"/>
    <w:rsid w:val="00DC617F"/>
    <w:rsid w:val="00DC64D8"/>
    <w:rsid w:val="00DC6CA6"/>
    <w:rsid w:val="00DC6DF6"/>
    <w:rsid w:val="00DC7700"/>
    <w:rsid w:val="00DC7C63"/>
    <w:rsid w:val="00DC7C65"/>
    <w:rsid w:val="00DD07E1"/>
    <w:rsid w:val="00DD1193"/>
    <w:rsid w:val="00DD11A2"/>
    <w:rsid w:val="00DD192A"/>
    <w:rsid w:val="00DD1E24"/>
    <w:rsid w:val="00DD21DD"/>
    <w:rsid w:val="00DD2903"/>
    <w:rsid w:val="00DD371C"/>
    <w:rsid w:val="00DD4475"/>
    <w:rsid w:val="00DD4562"/>
    <w:rsid w:val="00DD5628"/>
    <w:rsid w:val="00DD563F"/>
    <w:rsid w:val="00DD57E3"/>
    <w:rsid w:val="00DD595C"/>
    <w:rsid w:val="00DD5CB2"/>
    <w:rsid w:val="00DD64BC"/>
    <w:rsid w:val="00DD6FB8"/>
    <w:rsid w:val="00DD79AB"/>
    <w:rsid w:val="00DD7A89"/>
    <w:rsid w:val="00DD7DDE"/>
    <w:rsid w:val="00DE0306"/>
    <w:rsid w:val="00DE049B"/>
    <w:rsid w:val="00DE05C3"/>
    <w:rsid w:val="00DE0708"/>
    <w:rsid w:val="00DE07A9"/>
    <w:rsid w:val="00DE09C5"/>
    <w:rsid w:val="00DE0C4C"/>
    <w:rsid w:val="00DE0F32"/>
    <w:rsid w:val="00DE1066"/>
    <w:rsid w:val="00DE118F"/>
    <w:rsid w:val="00DE1540"/>
    <w:rsid w:val="00DE170D"/>
    <w:rsid w:val="00DE21A3"/>
    <w:rsid w:val="00DE25BB"/>
    <w:rsid w:val="00DE2874"/>
    <w:rsid w:val="00DE2F90"/>
    <w:rsid w:val="00DE31BF"/>
    <w:rsid w:val="00DE3473"/>
    <w:rsid w:val="00DE3565"/>
    <w:rsid w:val="00DE35AE"/>
    <w:rsid w:val="00DE35CD"/>
    <w:rsid w:val="00DE3A5F"/>
    <w:rsid w:val="00DE40B6"/>
    <w:rsid w:val="00DE47D9"/>
    <w:rsid w:val="00DE4824"/>
    <w:rsid w:val="00DE4B7C"/>
    <w:rsid w:val="00DE4D12"/>
    <w:rsid w:val="00DE4E26"/>
    <w:rsid w:val="00DE4F03"/>
    <w:rsid w:val="00DE507B"/>
    <w:rsid w:val="00DE50E4"/>
    <w:rsid w:val="00DE57ED"/>
    <w:rsid w:val="00DE6572"/>
    <w:rsid w:val="00DE6DBB"/>
    <w:rsid w:val="00DE6EA7"/>
    <w:rsid w:val="00DE6F7D"/>
    <w:rsid w:val="00DE7472"/>
    <w:rsid w:val="00DE784C"/>
    <w:rsid w:val="00DF0000"/>
    <w:rsid w:val="00DF11CF"/>
    <w:rsid w:val="00DF169A"/>
    <w:rsid w:val="00DF241C"/>
    <w:rsid w:val="00DF2581"/>
    <w:rsid w:val="00DF2636"/>
    <w:rsid w:val="00DF2757"/>
    <w:rsid w:val="00DF2ED8"/>
    <w:rsid w:val="00DF2F47"/>
    <w:rsid w:val="00DF35C6"/>
    <w:rsid w:val="00DF3897"/>
    <w:rsid w:val="00DF39FF"/>
    <w:rsid w:val="00DF3BC2"/>
    <w:rsid w:val="00DF449B"/>
    <w:rsid w:val="00DF4654"/>
    <w:rsid w:val="00DF46F2"/>
    <w:rsid w:val="00DF471B"/>
    <w:rsid w:val="00DF4879"/>
    <w:rsid w:val="00DF4D6E"/>
    <w:rsid w:val="00DF4F30"/>
    <w:rsid w:val="00DF5178"/>
    <w:rsid w:val="00DF563B"/>
    <w:rsid w:val="00DF585F"/>
    <w:rsid w:val="00DF6D4C"/>
    <w:rsid w:val="00DF6F3E"/>
    <w:rsid w:val="00DF7014"/>
    <w:rsid w:val="00E00402"/>
    <w:rsid w:val="00E00692"/>
    <w:rsid w:val="00E00AC4"/>
    <w:rsid w:val="00E011F9"/>
    <w:rsid w:val="00E01EC6"/>
    <w:rsid w:val="00E01F7E"/>
    <w:rsid w:val="00E030EB"/>
    <w:rsid w:val="00E03919"/>
    <w:rsid w:val="00E03C82"/>
    <w:rsid w:val="00E041EB"/>
    <w:rsid w:val="00E046E3"/>
    <w:rsid w:val="00E0516F"/>
    <w:rsid w:val="00E0547F"/>
    <w:rsid w:val="00E0592B"/>
    <w:rsid w:val="00E05A80"/>
    <w:rsid w:val="00E063AF"/>
    <w:rsid w:val="00E0641D"/>
    <w:rsid w:val="00E06B0A"/>
    <w:rsid w:val="00E06BBE"/>
    <w:rsid w:val="00E07236"/>
    <w:rsid w:val="00E07767"/>
    <w:rsid w:val="00E07DC8"/>
    <w:rsid w:val="00E07E7E"/>
    <w:rsid w:val="00E105C8"/>
    <w:rsid w:val="00E109E5"/>
    <w:rsid w:val="00E10EC0"/>
    <w:rsid w:val="00E11CEC"/>
    <w:rsid w:val="00E12FB4"/>
    <w:rsid w:val="00E136A2"/>
    <w:rsid w:val="00E137E6"/>
    <w:rsid w:val="00E138CB"/>
    <w:rsid w:val="00E13994"/>
    <w:rsid w:val="00E1438C"/>
    <w:rsid w:val="00E151F3"/>
    <w:rsid w:val="00E15353"/>
    <w:rsid w:val="00E1658E"/>
    <w:rsid w:val="00E16AAC"/>
    <w:rsid w:val="00E16C51"/>
    <w:rsid w:val="00E16FF7"/>
    <w:rsid w:val="00E17313"/>
    <w:rsid w:val="00E178C2"/>
    <w:rsid w:val="00E17A2C"/>
    <w:rsid w:val="00E17D37"/>
    <w:rsid w:val="00E20046"/>
    <w:rsid w:val="00E209F2"/>
    <w:rsid w:val="00E218C1"/>
    <w:rsid w:val="00E21B32"/>
    <w:rsid w:val="00E21C46"/>
    <w:rsid w:val="00E21D33"/>
    <w:rsid w:val="00E21EDF"/>
    <w:rsid w:val="00E22800"/>
    <w:rsid w:val="00E22ED1"/>
    <w:rsid w:val="00E23393"/>
    <w:rsid w:val="00E23AF2"/>
    <w:rsid w:val="00E23BD4"/>
    <w:rsid w:val="00E23DE2"/>
    <w:rsid w:val="00E23EEE"/>
    <w:rsid w:val="00E23F1E"/>
    <w:rsid w:val="00E24327"/>
    <w:rsid w:val="00E24697"/>
    <w:rsid w:val="00E24A83"/>
    <w:rsid w:val="00E24CA6"/>
    <w:rsid w:val="00E24FC1"/>
    <w:rsid w:val="00E2544C"/>
    <w:rsid w:val="00E255CF"/>
    <w:rsid w:val="00E25D37"/>
    <w:rsid w:val="00E25EF9"/>
    <w:rsid w:val="00E25FA9"/>
    <w:rsid w:val="00E26367"/>
    <w:rsid w:val="00E2679B"/>
    <w:rsid w:val="00E272FD"/>
    <w:rsid w:val="00E2742C"/>
    <w:rsid w:val="00E27878"/>
    <w:rsid w:val="00E27F12"/>
    <w:rsid w:val="00E3010A"/>
    <w:rsid w:val="00E30437"/>
    <w:rsid w:val="00E309E1"/>
    <w:rsid w:val="00E30CF2"/>
    <w:rsid w:val="00E319CB"/>
    <w:rsid w:val="00E32189"/>
    <w:rsid w:val="00E32446"/>
    <w:rsid w:val="00E32681"/>
    <w:rsid w:val="00E32765"/>
    <w:rsid w:val="00E32BBC"/>
    <w:rsid w:val="00E33016"/>
    <w:rsid w:val="00E337E3"/>
    <w:rsid w:val="00E33D97"/>
    <w:rsid w:val="00E33FE8"/>
    <w:rsid w:val="00E3425E"/>
    <w:rsid w:val="00E342A9"/>
    <w:rsid w:val="00E353AE"/>
    <w:rsid w:val="00E359AA"/>
    <w:rsid w:val="00E359F4"/>
    <w:rsid w:val="00E35DA7"/>
    <w:rsid w:val="00E36432"/>
    <w:rsid w:val="00E364C3"/>
    <w:rsid w:val="00E36659"/>
    <w:rsid w:val="00E36731"/>
    <w:rsid w:val="00E37080"/>
    <w:rsid w:val="00E375A6"/>
    <w:rsid w:val="00E37612"/>
    <w:rsid w:val="00E376CC"/>
    <w:rsid w:val="00E37C2B"/>
    <w:rsid w:val="00E37C97"/>
    <w:rsid w:val="00E37CEB"/>
    <w:rsid w:val="00E37E28"/>
    <w:rsid w:val="00E37E3F"/>
    <w:rsid w:val="00E40643"/>
    <w:rsid w:val="00E410B4"/>
    <w:rsid w:val="00E414F3"/>
    <w:rsid w:val="00E41914"/>
    <w:rsid w:val="00E41E55"/>
    <w:rsid w:val="00E42AA9"/>
    <w:rsid w:val="00E42CBD"/>
    <w:rsid w:val="00E4336D"/>
    <w:rsid w:val="00E436CB"/>
    <w:rsid w:val="00E4375B"/>
    <w:rsid w:val="00E43A76"/>
    <w:rsid w:val="00E443A9"/>
    <w:rsid w:val="00E44BF7"/>
    <w:rsid w:val="00E44D9C"/>
    <w:rsid w:val="00E45101"/>
    <w:rsid w:val="00E454DF"/>
    <w:rsid w:val="00E45CDB"/>
    <w:rsid w:val="00E45DA1"/>
    <w:rsid w:val="00E4652E"/>
    <w:rsid w:val="00E46B0E"/>
    <w:rsid w:val="00E47332"/>
    <w:rsid w:val="00E47543"/>
    <w:rsid w:val="00E47960"/>
    <w:rsid w:val="00E50711"/>
    <w:rsid w:val="00E50AB3"/>
    <w:rsid w:val="00E51090"/>
    <w:rsid w:val="00E51999"/>
    <w:rsid w:val="00E51C7A"/>
    <w:rsid w:val="00E51C7B"/>
    <w:rsid w:val="00E52CD0"/>
    <w:rsid w:val="00E534DB"/>
    <w:rsid w:val="00E53923"/>
    <w:rsid w:val="00E53BFB"/>
    <w:rsid w:val="00E54706"/>
    <w:rsid w:val="00E547DA"/>
    <w:rsid w:val="00E55269"/>
    <w:rsid w:val="00E556D5"/>
    <w:rsid w:val="00E5570E"/>
    <w:rsid w:val="00E560DB"/>
    <w:rsid w:val="00E56619"/>
    <w:rsid w:val="00E567B2"/>
    <w:rsid w:val="00E60313"/>
    <w:rsid w:val="00E60CEB"/>
    <w:rsid w:val="00E61291"/>
    <w:rsid w:val="00E618FB"/>
    <w:rsid w:val="00E6221D"/>
    <w:rsid w:val="00E622A2"/>
    <w:rsid w:val="00E62428"/>
    <w:rsid w:val="00E624BA"/>
    <w:rsid w:val="00E62E79"/>
    <w:rsid w:val="00E62FB2"/>
    <w:rsid w:val="00E6315D"/>
    <w:rsid w:val="00E635C5"/>
    <w:rsid w:val="00E636F9"/>
    <w:rsid w:val="00E63A8E"/>
    <w:rsid w:val="00E63CD0"/>
    <w:rsid w:val="00E640DE"/>
    <w:rsid w:val="00E6516B"/>
    <w:rsid w:val="00E651B5"/>
    <w:rsid w:val="00E652B9"/>
    <w:rsid w:val="00E65696"/>
    <w:rsid w:val="00E65872"/>
    <w:rsid w:val="00E65ABC"/>
    <w:rsid w:val="00E65D37"/>
    <w:rsid w:val="00E6603F"/>
    <w:rsid w:val="00E668B3"/>
    <w:rsid w:val="00E674C4"/>
    <w:rsid w:val="00E67596"/>
    <w:rsid w:val="00E67B00"/>
    <w:rsid w:val="00E70004"/>
    <w:rsid w:val="00E7032D"/>
    <w:rsid w:val="00E70931"/>
    <w:rsid w:val="00E709DE"/>
    <w:rsid w:val="00E70ED6"/>
    <w:rsid w:val="00E71169"/>
    <w:rsid w:val="00E7147E"/>
    <w:rsid w:val="00E71963"/>
    <w:rsid w:val="00E71C1E"/>
    <w:rsid w:val="00E73106"/>
    <w:rsid w:val="00E73736"/>
    <w:rsid w:val="00E7400D"/>
    <w:rsid w:val="00E742F1"/>
    <w:rsid w:val="00E743DD"/>
    <w:rsid w:val="00E744AD"/>
    <w:rsid w:val="00E74877"/>
    <w:rsid w:val="00E74C89"/>
    <w:rsid w:val="00E759A1"/>
    <w:rsid w:val="00E76A4B"/>
    <w:rsid w:val="00E76AE4"/>
    <w:rsid w:val="00E776E6"/>
    <w:rsid w:val="00E778FB"/>
    <w:rsid w:val="00E77C92"/>
    <w:rsid w:val="00E807C1"/>
    <w:rsid w:val="00E80869"/>
    <w:rsid w:val="00E80A81"/>
    <w:rsid w:val="00E80C27"/>
    <w:rsid w:val="00E81043"/>
    <w:rsid w:val="00E81704"/>
    <w:rsid w:val="00E817E5"/>
    <w:rsid w:val="00E82403"/>
    <w:rsid w:val="00E824E1"/>
    <w:rsid w:val="00E83285"/>
    <w:rsid w:val="00E833C1"/>
    <w:rsid w:val="00E83722"/>
    <w:rsid w:val="00E84383"/>
    <w:rsid w:val="00E8493C"/>
    <w:rsid w:val="00E84ABA"/>
    <w:rsid w:val="00E84F13"/>
    <w:rsid w:val="00E85305"/>
    <w:rsid w:val="00E8540F"/>
    <w:rsid w:val="00E859D4"/>
    <w:rsid w:val="00E85C47"/>
    <w:rsid w:val="00E85E74"/>
    <w:rsid w:val="00E86908"/>
    <w:rsid w:val="00E869E8"/>
    <w:rsid w:val="00E86B8D"/>
    <w:rsid w:val="00E8779D"/>
    <w:rsid w:val="00E878AA"/>
    <w:rsid w:val="00E87C4E"/>
    <w:rsid w:val="00E903B9"/>
    <w:rsid w:val="00E90E58"/>
    <w:rsid w:val="00E90EE7"/>
    <w:rsid w:val="00E92252"/>
    <w:rsid w:val="00E9228F"/>
    <w:rsid w:val="00E92AA0"/>
    <w:rsid w:val="00E92DEC"/>
    <w:rsid w:val="00E9320D"/>
    <w:rsid w:val="00E935F5"/>
    <w:rsid w:val="00E93DF4"/>
    <w:rsid w:val="00E94A08"/>
    <w:rsid w:val="00E94DFA"/>
    <w:rsid w:val="00E9509A"/>
    <w:rsid w:val="00E9540A"/>
    <w:rsid w:val="00E9555E"/>
    <w:rsid w:val="00E96061"/>
    <w:rsid w:val="00E962F9"/>
    <w:rsid w:val="00E96326"/>
    <w:rsid w:val="00E965BE"/>
    <w:rsid w:val="00E96926"/>
    <w:rsid w:val="00E9714A"/>
    <w:rsid w:val="00E9729A"/>
    <w:rsid w:val="00E974CB"/>
    <w:rsid w:val="00E97C01"/>
    <w:rsid w:val="00E97F51"/>
    <w:rsid w:val="00EA0966"/>
    <w:rsid w:val="00EA0F8D"/>
    <w:rsid w:val="00EA1135"/>
    <w:rsid w:val="00EA1380"/>
    <w:rsid w:val="00EA138C"/>
    <w:rsid w:val="00EA1518"/>
    <w:rsid w:val="00EA175B"/>
    <w:rsid w:val="00EA1AA0"/>
    <w:rsid w:val="00EA2AAB"/>
    <w:rsid w:val="00EA2CF9"/>
    <w:rsid w:val="00EA38BF"/>
    <w:rsid w:val="00EA3977"/>
    <w:rsid w:val="00EA54A3"/>
    <w:rsid w:val="00EA57FA"/>
    <w:rsid w:val="00EA5BFE"/>
    <w:rsid w:val="00EA5D83"/>
    <w:rsid w:val="00EA5EC4"/>
    <w:rsid w:val="00EA5FFE"/>
    <w:rsid w:val="00EA603F"/>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6C6"/>
    <w:rsid w:val="00EB5B33"/>
    <w:rsid w:val="00EB5DCE"/>
    <w:rsid w:val="00EB6578"/>
    <w:rsid w:val="00EB68C0"/>
    <w:rsid w:val="00EB6DF3"/>
    <w:rsid w:val="00EB76A6"/>
    <w:rsid w:val="00EB7D41"/>
    <w:rsid w:val="00EC0710"/>
    <w:rsid w:val="00EC098E"/>
    <w:rsid w:val="00EC0CAF"/>
    <w:rsid w:val="00EC14C9"/>
    <w:rsid w:val="00EC1BDA"/>
    <w:rsid w:val="00EC1E90"/>
    <w:rsid w:val="00EC1F30"/>
    <w:rsid w:val="00EC20CE"/>
    <w:rsid w:val="00EC26E3"/>
    <w:rsid w:val="00EC30B6"/>
    <w:rsid w:val="00EC33FA"/>
    <w:rsid w:val="00EC3501"/>
    <w:rsid w:val="00EC3A1D"/>
    <w:rsid w:val="00EC3C06"/>
    <w:rsid w:val="00EC3F45"/>
    <w:rsid w:val="00EC4A87"/>
    <w:rsid w:val="00EC4FA3"/>
    <w:rsid w:val="00EC52B7"/>
    <w:rsid w:val="00EC558F"/>
    <w:rsid w:val="00EC5C16"/>
    <w:rsid w:val="00EC5C45"/>
    <w:rsid w:val="00EC6110"/>
    <w:rsid w:val="00EC66FB"/>
    <w:rsid w:val="00EC68A7"/>
    <w:rsid w:val="00EC7190"/>
    <w:rsid w:val="00EC75D4"/>
    <w:rsid w:val="00EC77AA"/>
    <w:rsid w:val="00EC77CA"/>
    <w:rsid w:val="00EC7B7F"/>
    <w:rsid w:val="00ED0040"/>
    <w:rsid w:val="00ED02CC"/>
    <w:rsid w:val="00ED033D"/>
    <w:rsid w:val="00ED0D87"/>
    <w:rsid w:val="00ED0FDF"/>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4C93"/>
    <w:rsid w:val="00ED52C6"/>
    <w:rsid w:val="00ED580D"/>
    <w:rsid w:val="00ED59A7"/>
    <w:rsid w:val="00ED61C9"/>
    <w:rsid w:val="00ED639A"/>
    <w:rsid w:val="00ED6543"/>
    <w:rsid w:val="00ED6CC2"/>
    <w:rsid w:val="00ED718F"/>
    <w:rsid w:val="00ED7AFD"/>
    <w:rsid w:val="00EE046E"/>
    <w:rsid w:val="00EE0488"/>
    <w:rsid w:val="00EE0542"/>
    <w:rsid w:val="00EE071D"/>
    <w:rsid w:val="00EE0A93"/>
    <w:rsid w:val="00EE0B78"/>
    <w:rsid w:val="00EE0DEC"/>
    <w:rsid w:val="00EE1052"/>
    <w:rsid w:val="00EE1176"/>
    <w:rsid w:val="00EE12DB"/>
    <w:rsid w:val="00EE1874"/>
    <w:rsid w:val="00EE21DC"/>
    <w:rsid w:val="00EE2723"/>
    <w:rsid w:val="00EE27EC"/>
    <w:rsid w:val="00EE2D2C"/>
    <w:rsid w:val="00EE3218"/>
    <w:rsid w:val="00EE3672"/>
    <w:rsid w:val="00EE39B1"/>
    <w:rsid w:val="00EE39BC"/>
    <w:rsid w:val="00EE3D98"/>
    <w:rsid w:val="00EE3E35"/>
    <w:rsid w:val="00EE4552"/>
    <w:rsid w:val="00EE4980"/>
    <w:rsid w:val="00EE4AEE"/>
    <w:rsid w:val="00EE4E83"/>
    <w:rsid w:val="00EE5D30"/>
    <w:rsid w:val="00EE6324"/>
    <w:rsid w:val="00EE67AD"/>
    <w:rsid w:val="00EE7167"/>
    <w:rsid w:val="00EE746D"/>
    <w:rsid w:val="00EE7812"/>
    <w:rsid w:val="00EE7981"/>
    <w:rsid w:val="00EE7C07"/>
    <w:rsid w:val="00EE7CE7"/>
    <w:rsid w:val="00EE7E48"/>
    <w:rsid w:val="00EF005E"/>
    <w:rsid w:val="00EF023D"/>
    <w:rsid w:val="00EF09BE"/>
    <w:rsid w:val="00EF1161"/>
    <w:rsid w:val="00EF1472"/>
    <w:rsid w:val="00EF192A"/>
    <w:rsid w:val="00EF1B82"/>
    <w:rsid w:val="00EF1E0F"/>
    <w:rsid w:val="00EF22E0"/>
    <w:rsid w:val="00EF2416"/>
    <w:rsid w:val="00EF3555"/>
    <w:rsid w:val="00EF3581"/>
    <w:rsid w:val="00EF3B4C"/>
    <w:rsid w:val="00EF3E12"/>
    <w:rsid w:val="00EF3EF7"/>
    <w:rsid w:val="00EF3FB6"/>
    <w:rsid w:val="00EF47A8"/>
    <w:rsid w:val="00EF4DB7"/>
    <w:rsid w:val="00EF54EC"/>
    <w:rsid w:val="00EF57AE"/>
    <w:rsid w:val="00EF5EB0"/>
    <w:rsid w:val="00EF6612"/>
    <w:rsid w:val="00EF6A95"/>
    <w:rsid w:val="00EF72BC"/>
    <w:rsid w:val="00EF7BBA"/>
    <w:rsid w:val="00EF7E3B"/>
    <w:rsid w:val="00F00C9A"/>
    <w:rsid w:val="00F011AB"/>
    <w:rsid w:val="00F01329"/>
    <w:rsid w:val="00F01348"/>
    <w:rsid w:val="00F0144E"/>
    <w:rsid w:val="00F014FA"/>
    <w:rsid w:val="00F015D4"/>
    <w:rsid w:val="00F021E0"/>
    <w:rsid w:val="00F022D7"/>
    <w:rsid w:val="00F022ED"/>
    <w:rsid w:val="00F02347"/>
    <w:rsid w:val="00F029DE"/>
    <w:rsid w:val="00F031A4"/>
    <w:rsid w:val="00F03D32"/>
    <w:rsid w:val="00F04228"/>
    <w:rsid w:val="00F04242"/>
    <w:rsid w:val="00F04AAC"/>
    <w:rsid w:val="00F04D67"/>
    <w:rsid w:val="00F04FBF"/>
    <w:rsid w:val="00F050D4"/>
    <w:rsid w:val="00F05190"/>
    <w:rsid w:val="00F05AD0"/>
    <w:rsid w:val="00F05E72"/>
    <w:rsid w:val="00F06AC1"/>
    <w:rsid w:val="00F07570"/>
    <w:rsid w:val="00F07C41"/>
    <w:rsid w:val="00F10049"/>
    <w:rsid w:val="00F100D4"/>
    <w:rsid w:val="00F1071F"/>
    <w:rsid w:val="00F10AFD"/>
    <w:rsid w:val="00F10B34"/>
    <w:rsid w:val="00F1101B"/>
    <w:rsid w:val="00F111A4"/>
    <w:rsid w:val="00F118F4"/>
    <w:rsid w:val="00F11979"/>
    <w:rsid w:val="00F11B6C"/>
    <w:rsid w:val="00F11E10"/>
    <w:rsid w:val="00F11E79"/>
    <w:rsid w:val="00F11F66"/>
    <w:rsid w:val="00F120B3"/>
    <w:rsid w:val="00F124D6"/>
    <w:rsid w:val="00F1296D"/>
    <w:rsid w:val="00F13237"/>
    <w:rsid w:val="00F132C4"/>
    <w:rsid w:val="00F13439"/>
    <w:rsid w:val="00F1375F"/>
    <w:rsid w:val="00F146AF"/>
    <w:rsid w:val="00F14720"/>
    <w:rsid w:val="00F1479F"/>
    <w:rsid w:val="00F14810"/>
    <w:rsid w:val="00F14A34"/>
    <w:rsid w:val="00F1520D"/>
    <w:rsid w:val="00F155BA"/>
    <w:rsid w:val="00F1575F"/>
    <w:rsid w:val="00F159F1"/>
    <w:rsid w:val="00F15A2A"/>
    <w:rsid w:val="00F16216"/>
    <w:rsid w:val="00F16380"/>
    <w:rsid w:val="00F16C03"/>
    <w:rsid w:val="00F174C1"/>
    <w:rsid w:val="00F177EC"/>
    <w:rsid w:val="00F2088E"/>
    <w:rsid w:val="00F20ACF"/>
    <w:rsid w:val="00F20DB3"/>
    <w:rsid w:val="00F21466"/>
    <w:rsid w:val="00F21C86"/>
    <w:rsid w:val="00F22884"/>
    <w:rsid w:val="00F22A17"/>
    <w:rsid w:val="00F22A27"/>
    <w:rsid w:val="00F23258"/>
    <w:rsid w:val="00F23AE7"/>
    <w:rsid w:val="00F243E4"/>
    <w:rsid w:val="00F2464F"/>
    <w:rsid w:val="00F252F1"/>
    <w:rsid w:val="00F256A7"/>
    <w:rsid w:val="00F25C10"/>
    <w:rsid w:val="00F2600D"/>
    <w:rsid w:val="00F26B3D"/>
    <w:rsid w:val="00F26D51"/>
    <w:rsid w:val="00F271AF"/>
    <w:rsid w:val="00F274F3"/>
    <w:rsid w:val="00F278C4"/>
    <w:rsid w:val="00F3079F"/>
    <w:rsid w:val="00F30B91"/>
    <w:rsid w:val="00F30BD5"/>
    <w:rsid w:val="00F314ED"/>
    <w:rsid w:val="00F31B57"/>
    <w:rsid w:val="00F31F99"/>
    <w:rsid w:val="00F32C21"/>
    <w:rsid w:val="00F33E18"/>
    <w:rsid w:val="00F34781"/>
    <w:rsid w:val="00F34B4D"/>
    <w:rsid w:val="00F35168"/>
    <w:rsid w:val="00F358BC"/>
    <w:rsid w:val="00F35A4F"/>
    <w:rsid w:val="00F35AE5"/>
    <w:rsid w:val="00F3611C"/>
    <w:rsid w:val="00F36638"/>
    <w:rsid w:val="00F36E9A"/>
    <w:rsid w:val="00F37013"/>
    <w:rsid w:val="00F3759A"/>
    <w:rsid w:val="00F376E9"/>
    <w:rsid w:val="00F37871"/>
    <w:rsid w:val="00F4066C"/>
    <w:rsid w:val="00F41944"/>
    <w:rsid w:val="00F41E2B"/>
    <w:rsid w:val="00F420BB"/>
    <w:rsid w:val="00F423A7"/>
    <w:rsid w:val="00F42498"/>
    <w:rsid w:val="00F4253E"/>
    <w:rsid w:val="00F42595"/>
    <w:rsid w:val="00F42652"/>
    <w:rsid w:val="00F42D28"/>
    <w:rsid w:val="00F4313A"/>
    <w:rsid w:val="00F43424"/>
    <w:rsid w:val="00F4367C"/>
    <w:rsid w:val="00F43980"/>
    <w:rsid w:val="00F43EDA"/>
    <w:rsid w:val="00F44D3A"/>
    <w:rsid w:val="00F44F51"/>
    <w:rsid w:val="00F45A1B"/>
    <w:rsid w:val="00F45AC9"/>
    <w:rsid w:val="00F45F31"/>
    <w:rsid w:val="00F46569"/>
    <w:rsid w:val="00F4685B"/>
    <w:rsid w:val="00F469BB"/>
    <w:rsid w:val="00F4711F"/>
    <w:rsid w:val="00F4798C"/>
    <w:rsid w:val="00F47A8D"/>
    <w:rsid w:val="00F50540"/>
    <w:rsid w:val="00F50A76"/>
    <w:rsid w:val="00F50F1C"/>
    <w:rsid w:val="00F510DF"/>
    <w:rsid w:val="00F5249C"/>
    <w:rsid w:val="00F52CC6"/>
    <w:rsid w:val="00F5309C"/>
    <w:rsid w:val="00F5318A"/>
    <w:rsid w:val="00F536EA"/>
    <w:rsid w:val="00F5375E"/>
    <w:rsid w:val="00F53A8B"/>
    <w:rsid w:val="00F53AFF"/>
    <w:rsid w:val="00F53E9E"/>
    <w:rsid w:val="00F5428F"/>
    <w:rsid w:val="00F546BA"/>
    <w:rsid w:val="00F547B4"/>
    <w:rsid w:val="00F55140"/>
    <w:rsid w:val="00F55408"/>
    <w:rsid w:val="00F558ED"/>
    <w:rsid w:val="00F55B77"/>
    <w:rsid w:val="00F56A5D"/>
    <w:rsid w:val="00F56E5F"/>
    <w:rsid w:val="00F56FFC"/>
    <w:rsid w:val="00F57900"/>
    <w:rsid w:val="00F5794C"/>
    <w:rsid w:val="00F579A2"/>
    <w:rsid w:val="00F57C57"/>
    <w:rsid w:val="00F60014"/>
    <w:rsid w:val="00F60B82"/>
    <w:rsid w:val="00F61522"/>
    <w:rsid w:val="00F61603"/>
    <w:rsid w:val="00F618A9"/>
    <w:rsid w:val="00F61B51"/>
    <w:rsid w:val="00F62613"/>
    <w:rsid w:val="00F64065"/>
    <w:rsid w:val="00F64BCB"/>
    <w:rsid w:val="00F65474"/>
    <w:rsid w:val="00F65A30"/>
    <w:rsid w:val="00F65D09"/>
    <w:rsid w:val="00F65F82"/>
    <w:rsid w:val="00F663E2"/>
    <w:rsid w:val="00F66569"/>
    <w:rsid w:val="00F671E8"/>
    <w:rsid w:val="00F67629"/>
    <w:rsid w:val="00F67E44"/>
    <w:rsid w:val="00F7002A"/>
    <w:rsid w:val="00F701F2"/>
    <w:rsid w:val="00F71ECB"/>
    <w:rsid w:val="00F7263D"/>
    <w:rsid w:val="00F73953"/>
    <w:rsid w:val="00F739F6"/>
    <w:rsid w:val="00F73AD7"/>
    <w:rsid w:val="00F73F63"/>
    <w:rsid w:val="00F74395"/>
    <w:rsid w:val="00F74460"/>
    <w:rsid w:val="00F75011"/>
    <w:rsid w:val="00F75309"/>
    <w:rsid w:val="00F75D1C"/>
    <w:rsid w:val="00F75DDD"/>
    <w:rsid w:val="00F76558"/>
    <w:rsid w:val="00F768CB"/>
    <w:rsid w:val="00F76F9B"/>
    <w:rsid w:val="00F77096"/>
    <w:rsid w:val="00F776F3"/>
    <w:rsid w:val="00F77E8F"/>
    <w:rsid w:val="00F77F8D"/>
    <w:rsid w:val="00F77FF2"/>
    <w:rsid w:val="00F802D0"/>
    <w:rsid w:val="00F804B3"/>
    <w:rsid w:val="00F807BE"/>
    <w:rsid w:val="00F808F3"/>
    <w:rsid w:val="00F80B2A"/>
    <w:rsid w:val="00F81284"/>
    <w:rsid w:val="00F81D60"/>
    <w:rsid w:val="00F81D92"/>
    <w:rsid w:val="00F82150"/>
    <w:rsid w:val="00F82A8A"/>
    <w:rsid w:val="00F82B44"/>
    <w:rsid w:val="00F832C7"/>
    <w:rsid w:val="00F836F6"/>
    <w:rsid w:val="00F839B7"/>
    <w:rsid w:val="00F849DA"/>
    <w:rsid w:val="00F84ABA"/>
    <w:rsid w:val="00F84B3D"/>
    <w:rsid w:val="00F84CE4"/>
    <w:rsid w:val="00F84D56"/>
    <w:rsid w:val="00F85117"/>
    <w:rsid w:val="00F852D2"/>
    <w:rsid w:val="00F856F7"/>
    <w:rsid w:val="00F858BD"/>
    <w:rsid w:val="00F859FA"/>
    <w:rsid w:val="00F86B58"/>
    <w:rsid w:val="00F86D1F"/>
    <w:rsid w:val="00F902C3"/>
    <w:rsid w:val="00F90478"/>
    <w:rsid w:val="00F90941"/>
    <w:rsid w:val="00F90C5F"/>
    <w:rsid w:val="00F934FF"/>
    <w:rsid w:val="00F93672"/>
    <w:rsid w:val="00F93AB2"/>
    <w:rsid w:val="00F941DB"/>
    <w:rsid w:val="00F94A9F"/>
    <w:rsid w:val="00F94D9E"/>
    <w:rsid w:val="00F95116"/>
    <w:rsid w:val="00F95D17"/>
    <w:rsid w:val="00F95D69"/>
    <w:rsid w:val="00F95F1C"/>
    <w:rsid w:val="00F9693A"/>
    <w:rsid w:val="00F96DD9"/>
    <w:rsid w:val="00F97ABA"/>
    <w:rsid w:val="00FA0362"/>
    <w:rsid w:val="00FA0939"/>
    <w:rsid w:val="00FA0DB7"/>
    <w:rsid w:val="00FA16F6"/>
    <w:rsid w:val="00FA1AEC"/>
    <w:rsid w:val="00FA222E"/>
    <w:rsid w:val="00FA22F8"/>
    <w:rsid w:val="00FA269F"/>
    <w:rsid w:val="00FA26DB"/>
    <w:rsid w:val="00FA3245"/>
    <w:rsid w:val="00FA3A7D"/>
    <w:rsid w:val="00FA3B0E"/>
    <w:rsid w:val="00FA446B"/>
    <w:rsid w:val="00FA4843"/>
    <w:rsid w:val="00FA4A34"/>
    <w:rsid w:val="00FA4EB3"/>
    <w:rsid w:val="00FA5117"/>
    <w:rsid w:val="00FA5581"/>
    <w:rsid w:val="00FA5CDF"/>
    <w:rsid w:val="00FA60F8"/>
    <w:rsid w:val="00FA6109"/>
    <w:rsid w:val="00FA61E4"/>
    <w:rsid w:val="00FA690D"/>
    <w:rsid w:val="00FA73D6"/>
    <w:rsid w:val="00FA7703"/>
    <w:rsid w:val="00FA7833"/>
    <w:rsid w:val="00FB01A2"/>
    <w:rsid w:val="00FB0A75"/>
    <w:rsid w:val="00FB0D49"/>
    <w:rsid w:val="00FB1DF9"/>
    <w:rsid w:val="00FB2282"/>
    <w:rsid w:val="00FB260B"/>
    <w:rsid w:val="00FB26A6"/>
    <w:rsid w:val="00FB2806"/>
    <w:rsid w:val="00FB3C4A"/>
    <w:rsid w:val="00FB3C99"/>
    <w:rsid w:val="00FB3EF4"/>
    <w:rsid w:val="00FB4477"/>
    <w:rsid w:val="00FB48E7"/>
    <w:rsid w:val="00FB49BE"/>
    <w:rsid w:val="00FB55B9"/>
    <w:rsid w:val="00FB5B69"/>
    <w:rsid w:val="00FB5F31"/>
    <w:rsid w:val="00FB60D4"/>
    <w:rsid w:val="00FB61F9"/>
    <w:rsid w:val="00FB6541"/>
    <w:rsid w:val="00FB6695"/>
    <w:rsid w:val="00FB695A"/>
    <w:rsid w:val="00FB70CA"/>
    <w:rsid w:val="00FB7BEF"/>
    <w:rsid w:val="00FB7F6E"/>
    <w:rsid w:val="00FC0019"/>
    <w:rsid w:val="00FC05AC"/>
    <w:rsid w:val="00FC07D4"/>
    <w:rsid w:val="00FC0C5A"/>
    <w:rsid w:val="00FC1069"/>
    <w:rsid w:val="00FC107E"/>
    <w:rsid w:val="00FC1260"/>
    <w:rsid w:val="00FC12A9"/>
    <w:rsid w:val="00FC13F6"/>
    <w:rsid w:val="00FC1A20"/>
    <w:rsid w:val="00FC20AF"/>
    <w:rsid w:val="00FC2B61"/>
    <w:rsid w:val="00FC36EA"/>
    <w:rsid w:val="00FC38D8"/>
    <w:rsid w:val="00FC4399"/>
    <w:rsid w:val="00FC43A2"/>
    <w:rsid w:val="00FC45E3"/>
    <w:rsid w:val="00FC4EC0"/>
    <w:rsid w:val="00FC53EA"/>
    <w:rsid w:val="00FC56AE"/>
    <w:rsid w:val="00FC59B4"/>
    <w:rsid w:val="00FC5C19"/>
    <w:rsid w:val="00FC5ECF"/>
    <w:rsid w:val="00FC622E"/>
    <w:rsid w:val="00FC7513"/>
    <w:rsid w:val="00FC776E"/>
    <w:rsid w:val="00FC7C3F"/>
    <w:rsid w:val="00FC7E57"/>
    <w:rsid w:val="00FD0080"/>
    <w:rsid w:val="00FD02D5"/>
    <w:rsid w:val="00FD0301"/>
    <w:rsid w:val="00FD0329"/>
    <w:rsid w:val="00FD0497"/>
    <w:rsid w:val="00FD0738"/>
    <w:rsid w:val="00FD2050"/>
    <w:rsid w:val="00FD2303"/>
    <w:rsid w:val="00FD239B"/>
    <w:rsid w:val="00FD33AD"/>
    <w:rsid w:val="00FD3644"/>
    <w:rsid w:val="00FD40D5"/>
    <w:rsid w:val="00FD417A"/>
    <w:rsid w:val="00FD4753"/>
    <w:rsid w:val="00FD4A61"/>
    <w:rsid w:val="00FD4D2F"/>
    <w:rsid w:val="00FD4D97"/>
    <w:rsid w:val="00FD4DE8"/>
    <w:rsid w:val="00FD58B7"/>
    <w:rsid w:val="00FD5B94"/>
    <w:rsid w:val="00FD5DC1"/>
    <w:rsid w:val="00FD615F"/>
    <w:rsid w:val="00FD623D"/>
    <w:rsid w:val="00FD6271"/>
    <w:rsid w:val="00FD62AD"/>
    <w:rsid w:val="00FD6414"/>
    <w:rsid w:val="00FD67A4"/>
    <w:rsid w:val="00FD690B"/>
    <w:rsid w:val="00FD7018"/>
    <w:rsid w:val="00FD77B1"/>
    <w:rsid w:val="00FD7E61"/>
    <w:rsid w:val="00FE0537"/>
    <w:rsid w:val="00FE0CE2"/>
    <w:rsid w:val="00FE0E50"/>
    <w:rsid w:val="00FE124F"/>
    <w:rsid w:val="00FE15AE"/>
    <w:rsid w:val="00FE23A2"/>
    <w:rsid w:val="00FE280E"/>
    <w:rsid w:val="00FE33BC"/>
    <w:rsid w:val="00FE3D81"/>
    <w:rsid w:val="00FE4150"/>
    <w:rsid w:val="00FE4A72"/>
    <w:rsid w:val="00FE4B59"/>
    <w:rsid w:val="00FE4DFC"/>
    <w:rsid w:val="00FE4E22"/>
    <w:rsid w:val="00FE4E9E"/>
    <w:rsid w:val="00FE5382"/>
    <w:rsid w:val="00FE5598"/>
    <w:rsid w:val="00FE5B1D"/>
    <w:rsid w:val="00FE5B70"/>
    <w:rsid w:val="00FE5E46"/>
    <w:rsid w:val="00FE5F2F"/>
    <w:rsid w:val="00FE66CF"/>
    <w:rsid w:val="00FE67D6"/>
    <w:rsid w:val="00FE6864"/>
    <w:rsid w:val="00FE6FCD"/>
    <w:rsid w:val="00FE7B03"/>
    <w:rsid w:val="00FE7BDB"/>
    <w:rsid w:val="00FF03CF"/>
    <w:rsid w:val="00FF0F8B"/>
    <w:rsid w:val="00FF11C0"/>
    <w:rsid w:val="00FF1330"/>
    <w:rsid w:val="00FF1AA4"/>
    <w:rsid w:val="00FF1C19"/>
    <w:rsid w:val="00FF2583"/>
    <w:rsid w:val="00FF25C1"/>
    <w:rsid w:val="00FF36A3"/>
    <w:rsid w:val="00FF373C"/>
    <w:rsid w:val="00FF3B08"/>
    <w:rsid w:val="00FF3F62"/>
    <w:rsid w:val="00FF47ED"/>
    <w:rsid w:val="00FF4B4B"/>
    <w:rsid w:val="00FF4B5C"/>
    <w:rsid w:val="00FF4FCC"/>
    <w:rsid w:val="00FF53EB"/>
    <w:rsid w:val="00FF555A"/>
    <w:rsid w:val="00FF5EEF"/>
    <w:rsid w:val="00FF6982"/>
    <w:rsid w:val="00FF6B11"/>
    <w:rsid w:val="00FF6B82"/>
    <w:rsid w:val="00FF72B8"/>
    <w:rsid w:val="00FF7900"/>
    <w:rsid w:val="00FF7D0B"/>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715803"/>
    <w:pPr>
      <w:widowControl/>
      <w:tabs>
        <w:tab w:val="left" w:pos="426"/>
        <w:tab w:val="right" w:leader="dot" w:pos="9628"/>
      </w:tabs>
      <w:suppressAutoHyphens w:val="0"/>
      <w:autoSpaceDN/>
      <w:spacing w:after="100"/>
      <w:textAlignment w:val="auto"/>
    </w:pPr>
    <w:rPr>
      <w:rFonts w:ascii="Arial" w:eastAsia="Times New Roman" w:hAnsi="Arial" w:cs="Tahoma"/>
      <w:noProof/>
      <w:kern w:val="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 w:type="paragraph" w:customStyle="1" w:styleId="Nvel02">
    <w:name w:val="Nível 02"/>
    <w:basedOn w:val="Normal"/>
    <w:link w:val="Nvel02Char"/>
    <w:autoRedefine/>
    <w:qFormat/>
    <w:rsid w:val="00665E22"/>
    <w:pPr>
      <w:widowControl/>
      <w:suppressAutoHyphens w:val="0"/>
      <w:autoSpaceDN/>
      <w:spacing w:before="120" w:after="120" w:line="276" w:lineRule="auto"/>
      <w:jc w:val="both"/>
      <w:textAlignment w:val="auto"/>
    </w:pPr>
    <w:rPr>
      <w:rFonts w:ascii="Arial" w:eastAsia="Arial" w:hAnsi="Arial"/>
      <w:iCs/>
      <w:kern w:val="0"/>
      <w:sz w:val="20"/>
      <w:szCs w:val="20"/>
      <w:lang w:eastAsia="pt-BR" w:bidi="ar-SA"/>
    </w:rPr>
  </w:style>
  <w:style w:type="character" w:customStyle="1" w:styleId="Nvel02Char">
    <w:name w:val="Nível 02 Char"/>
    <w:basedOn w:val="Fontepargpadro"/>
    <w:link w:val="Nvel02"/>
    <w:rsid w:val="00665E22"/>
    <w:rPr>
      <w:rFonts w:ascii="Arial" w:eastAsia="Arial" w:hAnsi="Arial"/>
      <w:iCs/>
      <w:kern w:val="0"/>
      <w:sz w:val="20"/>
      <w:szCs w:val="20"/>
      <w:lang w:eastAsia="pt-BR" w:bidi="ar-SA"/>
    </w:rPr>
  </w:style>
  <w:style w:type="character" w:customStyle="1" w:styleId="whitespace-normal">
    <w:name w:val="whitespace-normal"/>
    <w:basedOn w:val="Fontepargpadro"/>
    <w:rsid w:val="00677D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engenharia4@sertaozinho.sp.com.br" TargetMode="External"/><Relationship Id="rId18" Type="http://schemas.openxmlformats.org/officeDocument/2006/relationships/hyperlink" Target="http://www.bll.org.br" TargetMode="External"/><Relationship Id="rId26" Type="http://schemas.openxmlformats.org/officeDocument/2006/relationships/hyperlink" Target="http://www.ibama.gov.br/phocadownload/sinaflor/2018/2018-06-13-Ibama-IN-IBAMA-21-24-12-2014-SINAFLOR-DOF-compilada.pdf"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engenharia3@sertaozinho.sp.com.br" TargetMode="External"/><Relationship Id="rId17" Type="http://schemas.openxmlformats.org/officeDocument/2006/relationships/hyperlink" Target="http://www.sertaozinho.sp.gov.br" TargetMode="External"/><Relationship Id="rId25" Type="http://schemas.openxmlformats.org/officeDocument/2006/relationships/hyperlink" Target="http://www.ibama.gov.br/component/legislacao/?view=legislacao&amp;legislacao=112647" TargetMode="Externa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mailto:engenharia4@sertaozinho.sp.com.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6938.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01-de-19-de-janeiro-de-2010" TargetMode="External"/><Relationship Id="rId28"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ngenharia3@sertaozinho.sp.com.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86</Pages>
  <Words>28495</Words>
  <Characters>153876</Characters>
  <Application>Microsoft Office Word</Application>
  <DocSecurity>0</DocSecurity>
  <Lines>1282</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161</cp:revision>
  <cp:lastPrinted>2025-04-16T17:28:00Z</cp:lastPrinted>
  <dcterms:created xsi:type="dcterms:W3CDTF">2026-04-20T12:27:00Z</dcterms:created>
  <dcterms:modified xsi:type="dcterms:W3CDTF">2026-05-14T15:11:00Z</dcterms:modified>
</cp:coreProperties>
</file>