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1D29580E" w:rsidR="00F768CB" w:rsidRPr="00136BBC" w:rsidRDefault="00DA4E27" w:rsidP="00620E32">
      <w:pPr>
        <w:spacing w:before="24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4E0CA3">
        <w:rPr>
          <w:rFonts w:ascii="Arial" w:hAnsi="Arial"/>
          <w:color w:val="0070C0"/>
          <w:sz w:val="56"/>
          <w:szCs w:val="56"/>
        </w:rPr>
        <w:t>009</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21F6C986" w14:textId="77777777" w:rsidR="00186679" w:rsidRPr="00186679" w:rsidRDefault="00186679" w:rsidP="00186679">
      <w:pPr>
        <w:pStyle w:val="Expandido"/>
        <w:ind w:left="0" w:right="-427"/>
        <w:rPr>
          <w:rFonts w:ascii="Arial" w:hAnsi="Arial" w:cs="Arial"/>
          <w:b/>
          <w:bCs/>
          <w:color w:val="auto"/>
          <w:sz w:val="28"/>
          <w:szCs w:val="28"/>
        </w:rPr>
      </w:pPr>
      <w:r w:rsidRPr="00186679">
        <w:rPr>
          <w:rFonts w:ascii="Arial" w:hAnsi="Arial" w:cs="Arial"/>
          <w:b/>
          <w:bCs/>
          <w:color w:val="auto"/>
          <w:sz w:val="28"/>
          <w:szCs w:val="28"/>
        </w:rPr>
        <w:t>Contratação de empresa especializada para execução de obras de construção de prédio hospitalar, no Município de Sertãozinho/SP.</w:t>
      </w:r>
    </w:p>
    <w:p w14:paraId="10CF3322" w14:textId="1B7C3333" w:rsidR="00583EE7" w:rsidRDefault="00275B38" w:rsidP="00186679">
      <w:pPr>
        <w:pStyle w:val="Expandido"/>
        <w:ind w:left="0" w:right="-427"/>
        <w:rPr>
          <w:rFonts w:ascii="Arial" w:hAnsi="Arial" w:cs="Arial"/>
          <w:b/>
          <w:bCs/>
          <w:color w:val="auto"/>
          <w:sz w:val="28"/>
          <w:szCs w:val="28"/>
        </w:rPr>
      </w:pPr>
      <w:r w:rsidRPr="00275B38">
        <w:rPr>
          <w:rFonts w:ascii="Arial" w:hAnsi="Arial" w:cs="Arial"/>
          <w:b/>
          <w:bCs/>
          <w:color w:val="auto"/>
          <w:sz w:val="28"/>
          <w:szCs w:val="28"/>
        </w:rPr>
        <w:t xml:space="preserve">  </w:t>
      </w:r>
    </w:p>
    <w:p w14:paraId="4E7763D0" w14:textId="77777777" w:rsidR="00186679" w:rsidRPr="00186679" w:rsidRDefault="00186679" w:rsidP="00186679">
      <w:pPr>
        <w:pStyle w:val="Expandido"/>
        <w:ind w:left="0" w:right="-427"/>
        <w:rPr>
          <w:rFonts w:ascii="Arial" w:hAnsi="Arial" w:cs="Arial"/>
          <w:b/>
          <w:bCs/>
          <w:color w:val="auto"/>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361ECA1B" w14:textId="6D8E7752" w:rsidR="00C478E0" w:rsidRPr="00E86258" w:rsidRDefault="00D67BC6" w:rsidP="00675FF5">
      <w:pPr>
        <w:rPr>
          <w:rFonts w:ascii="Arial" w:hAnsi="Arial"/>
          <w:b/>
          <w:sz w:val="28"/>
          <w:szCs w:val="28"/>
        </w:rPr>
      </w:pPr>
      <w:r w:rsidRPr="00E86258">
        <w:rPr>
          <w:rFonts w:ascii="Arial" w:hAnsi="Arial"/>
          <w:b/>
          <w:bCs/>
          <w:sz w:val="28"/>
          <w:szCs w:val="28"/>
        </w:rPr>
        <w:t>R$</w:t>
      </w:r>
      <w:r w:rsidR="00C00F1E" w:rsidRPr="00E86258">
        <w:rPr>
          <w:rFonts w:ascii="Arial" w:hAnsi="Arial"/>
          <w:b/>
          <w:bCs/>
          <w:sz w:val="28"/>
          <w:szCs w:val="28"/>
        </w:rPr>
        <w:t xml:space="preserve"> </w:t>
      </w:r>
      <w:r w:rsidR="00E86258" w:rsidRPr="00E86258">
        <w:rPr>
          <w:rFonts w:ascii="Arial" w:hAnsi="Arial"/>
          <w:b/>
          <w:sz w:val="28"/>
          <w:szCs w:val="28"/>
        </w:rPr>
        <w:t>68.509.139,40</w:t>
      </w:r>
    </w:p>
    <w:p w14:paraId="7827C987" w14:textId="77777777" w:rsidR="00233CEE" w:rsidRDefault="00233CEE" w:rsidP="00200FB5">
      <w:pPr>
        <w:spacing w:before="240" w:line="276" w:lineRule="auto"/>
        <w:ind w:right="-427"/>
        <w:jc w:val="both"/>
        <w:rPr>
          <w:rFonts w:ascii="Arial" w:hAnsi="Arial"/>
          <w:b/>
          <w:color w:val="0070C0"/>
          <w:sz w:val="28"/>
          <w:szCs w:val="28"/>
        </w:rPr>
      </w:pPr>
    </w:p>
    <w:p w14:paraId="1762E176" w14:textId="14D63123"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6F907329" w:rsidR="00F768CB" w:rsidRPr="00200FB5" w:rsidRDefault="00E86258" w:rsidP="00675FF5">
      <w:pPr>
        <w:rPr>
          <w:rFonts w:ascii="Arial" w:hAnsi="Arial"/>
          <w:b/>
          <w:bCs/>
          <w:sz w:val="28"/>
          <w:szCs w:val="28"/>
        </w:rPr>
      </w:pPr>
      <w:r>
        <w:rPr>
          <w:rFonts w:ascii="Arial" w:hAnsi="Arial"/>
          <w:b/>
          <w:bCs/>
          <w:sz w:val="28"/>
          <w:szCs w:val="28"/>
        </w:rPr>
        <w:t>29</w:t>
      </w:r>
      <w:r w:rsidR="005655AF" w:rsidRPr="00200FB5">
        <w:rPr>
          <w:rFonts w:ascii="Arial" w:hAnsi="Arial"/>
          <w:b/>
          <w:bCs/>
          <w:sz w:val="28"/>
          <w:szCs w:val="28"/>
        </w:rPr>
        <w:t>/</w:t>
      </w:r>
      <w:r w:rsidR="00163CE0">
        <w:rPr>
          <w:rFonts w:ascii="Arial" w:hAnsi="Arial"/>
          <w:b/>
          <w:bCs/>
          <w:sz w:val="28"/>
          <w:szCs w:val="28"/>
        </w:rPr>
        <w:t>05</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4EF77951" w:rsidR="00F768CB" w:rsidRPr="004D13EC" w:rsidRDefault="00782E2F" w:rsidP="00675FF5">
      <w:pPr>
        <w:rPr>
          <w:rFonts w:ascii="Arial" w:hAnsi="Arial"/>
          <w:b/>
          <w:bCs/>
          <w:sz w:val="28"/>
          <w:szCs w:val="28"/>
        </w:rPr>
      </w:pPr>
      <w:r w:rsidRPr="004D13EC">
        <w:rPr>
          <w:rFonts w:ascii="Arial" w:hAnsi="Arial"/>
          <w:b/>
          <w:bCs/>
          <w:sz w:val="28"/>
          <w:szCs w:val="28"/>
        </w:rPr>
        <w:t>1</w:t>
      </w:r>
      <w:r w:rsidR="00E86258" w:rsidRPr="004D13EC">
        <w:rPr>
          <w:rFonts w:ascii="Arial" w:hAnsi="Arial"/>
          <w:b/>
          <w:bCs/>
          <w:sz w:val="28"/>
          <w:szCs w:val="28"/>
        </w:rPr>
        <w:t>7</w:t>
      </w:r>
      <w:r w:rsidR="005655AF" w:rsidRPr="004D13EC">
        <w:rPr>
          <w:rFonts w:ascii="Arial" w:hAnsi="Arial"/>
          <w:b/>
          <w:bCs/>
          <w:sz w:val="28"/>
          <w:szCs w:val="28"/>
        </w:rPr>
        <w:t>/</w:t>
      </w:r>
      <w:r w:rsidR="00163CE0" w:rsidRPr="004D13EC">
        <w:rPr>
          <w:rFonts w:ascii="Arial" w:hAnsi="Arial"/>
          <w:b/>
          <w:bCs/>
          <w:sz w:val="28"/>
          <w:szCs w:val="28"/>
        </w:rPr>
        <w:t>0</w:t>
      </w:r>
      <w:r w:rsidRPr="004D13EC">
        <w:rPr>
          <w:rFonts w:ascii="Arial" w:hAnsi="Arial"/>
          <w:b/>
          <w:bCs/>
          <w:sz w:val="28"/>
          <w:szCs w:val="28"/>
        </w:rPr>
        <w:t>6</w:t>
      </w:r>
      <w:r w:rsidR="005655AF" w:rsidRPr="004D13EC">
        <w:rPr>
          <w:rFonts w:ascii="Arial" w:hAnsi="Arial"/>
          <w:b/>
          <w:bCs/>
          <w:sz w:val="28"/>
          <w:szCs w:val="28"/>
        </w:rPr>
        <w:t>/202</w:t>
      </w:r>
      <w:r w:rsidR="002247E6" w:rsidRPr="004D13EC">
        <w:rPr>
          <w:rFonts w:ascii="Arial" w:hAnsi="Arial"/>
          <w:b/>
          <w:bCs/>
          <w:sz w:val="28"/>
          <w:szCs w:val="28"/>
        </w:rPr>
        <w:t xml:space="preserve">6 </w:t>
      </w:r>
      <w:r w:rsidR="00F768CB" w:rsidRPr="004D13EC">
        <w:rPr>
          <w:rFonts w:ascii="Arial" w:hAnsi="Arial"/>
          <w:b/>
          <w:bCs/>
          <w:sz w:val="28"/>
          <w:szCs w:val="28"/>
        </w:rPr>
        <w:t xml:space="preserve">às </w:t>
      </w:r>
      <w:r w:rsidR="002247E6" w:rsidRPr="004D13EC">
        <w:rPr>
          <w:rFonts w:ascii="Arial" w:hAnsi="Arial"/>
          <w:b/>
          <w:bCs/>
          <w:sz w:val="28"/>
          <w:szCs w:val="28"/>
        </w:rPr>
        <w:t>09</w:t>
      </w:r>
      <w:r w:rsidR="00F768CB" w:rsidRPr="004D13EC">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77777777" w:rsidR="007B02DF" w:rsidRPr="00FF25C1" w:rsidRDefault="007B02DF" w:rsidP="007B02DF">
      <w:pPr>
        <w:jc w:val="both"/>
        <w:rPr>
          <w:rFonts w:ascii="Arial" w:hAnsi="Arial"/>
          <w:b/>
          <w:bCs/>
          <w:sz w:val="28"/>
          <w:szCs w:val="28"/>
        </w:rPr>
      </w:pPr>
      <w:r w:rsidRPr="00FF25C1">
        <w:rPr>
          <w:rFonts w:ascii="Arial" w:hAnsi="Arial"/>
          <w:b/>
          <w:bCs/>
          <w:sz w:val="28"/>
          <w:szCs w:val="28"/>
        </w:rPr>
        <w:t>Aberto - Com inversão de fases</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056FD9B8" w:rsidR="00F768CB" w:rsidRPr="00200FB5" w:rsidRDefault="00103388" w:rsidP="00675FF5">
      <w:pPr>
        <w:rPr>
          <w:rFonts w:ascii="Arial" w:hAnsi="Arial"/>
          <w:b/>
          <w:bCs/>
          <w:sz w:val="28"/>
          <w:szCs w:val="28"/>
        </w:rPr>
      </w:pPr>
      <w:r>
        <w:rPr>
          <w:rFonts w:ascii="Arial" w:hAnsi="Arial"/>
          <w:b/>
          <w:bCs/>
          <w:sz w:val="28"/>
          <w:szCs w:val="28"/>
        </w:rPr>
        <w:t>Não</w:t>
      </w:r>
    </w:p>
    <w:p w14:paraId="0D17BEB4" w14:textId="77777777" w:rsidR="00865059" w:rsidRDefault="00865059" w:rsidP="00675FF5">
      <w:pPr>
        <w:jc w:val="both"/>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9AB7F34" w14:textId="77777777" w:rsidR="000D3443" w:rsidRDefault="000D3443" w:rsidP="00675FF5">
      <w:pPr>
        <w:jc w:val="both"/>
        <w:rPr>
          <w:rFonts w:ascii="Arial" w:hAnsi="Arial"/>
          <w:b/>
          <w:bCs/>
          <w:sz w:val="28"/>
          <w:szCs w:val="28"/>
        </w:rPr>
      </w:pPr>
    </w:p>
    <w:p w14:paraId="6F1644E9" w14:textId="77777777" w:rsidR="00A73FAE" w:rsidRPr="00F40125" w:rsidRDefault="00A73FAE"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BD4BD6" w:rsidRDefault="00F768CB" w:rsidP="00675FF5">
          <w:pPr>
            <w:pStyle w:val="CabealhodoSumrio"/>
            <w:rPr>
              <w:rFonts w:ascii="Arial" w:hAnsi="Arial" w:cs="Arial"/>
              <w:color w:val="auto"/>
              <w:sz w:val="24"/>
              <w:szCs w:val="24"/>
            </w:rPr>
          </w:pPr>
          <w:r w:rsidRPr="00BD4BD6">
            <w:rPr>
              <w:rFonts w:ascii="Arial" w:hAnsi="Arial" w:cs="Arial"/>
              <w:color w:val="auto"/>
              <w:sz w:val="24"/>
              <w:szCs w:val="24"/>
            </w:rPr>
            <w:t>Sumário</w:t>
          </w:r>
        </w:p>
        <w:p w14:paraId="74506A8D" w14:textId="77777777" w:rsidR="00F768CB" w:rsidRPr="00BD4BD6" w:rsidRDefault="00F768CB" w:rsidP="00675FF5">
          <w:pPr>
            <w:rPr>
              <w:rFonts w:ascii="Arial" w:hAnsi="Arial"/>
            </w:rPr>
          </w:pPr>
        </w:p>
        <w:p w14:paraId="4C1490EB" w14:textId="42F51313" w:rsidR="00F768CB" w:rsidRPr="00BD4BD6" w:rsidRDefault="00F768CB" w:rsidP="00715803">
          <w:pPr>
            <w:pStyle w:val="Sumrio1"/>
            <w:rPr>
              <w:rFonts w:asciiTheme="minorHAnsi" w:eastAsiaTheme="minorEastAsia" w:hAnsiTheme="minorHAnsi" w:cstheme="minorBidi"/>
              <w:kern w:val="2"/>
              <w14:ligatures w14:val="standardContextual"/>
            </w:rPr>
          </w:pPr>
          <w:r w:rsidRPr="00BD4BD6">
            <w:rPr>
              <w:rFonts w:cs="Arial"/>
            </w:rPr>
            <w:fldChar w:fldCharType="begin"/>
          </w:r>
          <w:r w:rsidRPr="00BD4BD6">
            <w:rPr>
              <w:rFonts w:cs="Arial"/>
            </w:rPr>
            <w:instrText xml:space="preserve"> TOC \o "1-3" \h \z \u </w:instrText>
          </w:r>
          <w:r w:rsidRPr="00BD4BD6">
            <w:rPr>
              <w:rFonts w:cs="Arial"/>
            </w:rPr>
            <w:fldChar w:fldCharType="separate"/>
          </w:r>
          <w:hyperlink w:anchor="_Toc168906017" w:history="1">
            <w:r w:rsidRPr="00BD4BD6">
              <w:rPr>
                <w:rStyle w:val="Hyperlink"/>
                <w:color w:val="auto"/>
                <w:lang w:eastAsia="en-US"/>
              </w:rPr>
              <w:t>1.</w:t>
            </w:r>
            <w:r w:rsidRPr="00BD4BD6">
              <w:rPr>
                <w:rFonts w:asciiTheme="minorHAnsi" w:eastAsiaTheme="minorEastAsia" w:hAnsiTheme="minorHAnsi" w:cstheme="minorBidi"/>
                <w:kern w:val="2"/>
                <w14:ligatures w14:val="standardContextual"/>
              </w:rPr>
              <w:tab/>
            </w:r>
            <w:r w:rsidRPr="00BD4BD6">
              <w:rPr>
                <w:rStyle w:val="Hyperlink"/>
                <w:color w:val="auto"/>
                <w:lang w:eastAsia="en-US"/>
              </w:rPr>
              <w:t>DO OBJETO</w:t>
            </w:r>
            <w:r w:rsidRPr="00BD4BD6">
              <w:rPr>
                <w:webHidden/>
              </w:rPr>
              <w:tab/>
            </w:r>
            <w:r w:rsidR="00F558ED" w:rsidRPr="00BD4BD6">
              <w:rPr>
                <w:webHidden/>
              </w:rPr>
              <w:t>3</w:t>
            </w:r>
          </w:hyperlink>
        </w:p>
        <w:p w14:paraId="4C085E36" w14:textId="073E25BA"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BD4BD6">
              <w:rPr>
                <w:rStyle w:val="Hyperlink"/>
                <w:color w:val="auto"/>
              </w:rPr>
              <w:t>2.</w:t>
            </w:r>
            <w:r w:rsidRPr="00BD4BD6">
              <w:rPr>
                <w:rFonts w:asciiTheme="minorHAnsi" w:eastAsiaTheme="minorEastAsia" w:hAnsiTheme="minorHAnsi" w:cstheme="minorBidi"/>
                <w:kern w:val="2"/>
                <w14:ligatures w14:val="standardContextual"/>
              </w:rPr>
              <w:tab/>
            </w:r>
            <w:r w:rsidRPr="00BD4BD6">
              <w:rPr>
                <w:rStyle w:val="Hyperlink"/>
                <w:color w:val="auto"/>
              </w:rPr>
              <w:t>DA PARTICIPAÇÃO NA LICITAÇÃO</w:t>
            </w:r>
            <w:r w:rsidRPr="00BD4BD6">
              <w:rPr>
                <w:webHidden/>
              </w:rPr>
              <w:tab/>
            </w:r>
          </w:hyperlink>
          <w:r w:rsidR="00BD4BD6" w:rsidRPr="00BD4BD6">
            <w:t>3</w:t>
          </w:r>
        </w:p>
        <w:p w14:paraId="78132B75" w14:textId="4A373257"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BD4BD6">
              <w:rPr>
                <w:rStyle w:val="Hyperlink"/>
                <w:color w:val="auto"/>
              </w:rPr>
              <w:t>3.</w:t>
            </w:r>
            <w:r w:rsidRPr="00BD4BD6">
              <w:rPr>
                <w:rFonts w:asciiTheme="minorHAnsi" w:eastAsiaTheme="minorEastAsia" w:hAnsiTheme="minorHAnsi" w:cstheme="minorBidi"/>
                <w:kern w:val="2"/>
                <w14:ligatures w14:val="standardContextual"/>
              </w:rPr>
              <w:tab/>
            </w:r>
            <w:r w:rsidRPr="00BD4BD6">
              <w:rPr>
                <w:rStyle w:val="Hyperlink"/>
                <w:color w:val="auto"/>
              </w:rPr>
              <w:t>DA APRESENTAÇÃO DA PROPOSTA E DO</w:t>
            </w:r>
            <w:r w:rsidR="00BB70A2" w:rsidRPr="00BD4BD6">
              <w:rPr>
                <w:rStyle w:val="Hyperlink"/>
                <w:color w:val="auto"/>
              </w:rPr>
              <w:t xml:space="preserve"> </w:t>
            </w:r>
            <w:r w:rsidRPr="00BD4BD6">
              <w:rPr>
                <w:rStyle w:val="Hyperlink"/>
                <w:color w:val="auto"/>
              </w:rPr>
              <w:t>S</w:t>
            </w:r>
            <w:r w:rsidR="00BB70A2" w:rsidRPr="00BD4BD6">
              <w:rPr>
                <w:rStyle w:val="Hyperlink"/>
                <w:color w:val="auto"/>
              </w:rPr>
              <w:t>ISTEMA DE LICITAÇÕES DA BOLSA DE LICITAÇÕES E LEILÕES</w:t>
            </w:r>
            <w:r w:rsidRPr="00BD4BD6">
              <w:rPr>
                <w:webHidden/>
              </w:rPr>
              <w:tab/>
            </w:r>
            <w:r w:rsidR="00CA1EDC" w:rsidRPr="00BD4BD6">
              <w:rPr>
                <w:webHidden/>
              </w:rPr>
              <w:t>6</w:t>
            </w:r>
          </w:hyperlink>
        </w:p>
        <w:p w14:paraId="127732A6" w14:textId="4284F3C0"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BD4BD6">
              <w:rPr>
                <w:rStyle w:val="Hyperlink"/>
                <w:color w:val="auto"/>
              </w:rPr>
              <w:t>4.</w:t>
            </w:r>
            <w:r w:rsidRPr="00BD4BD6">
              <w:rPr>
                <w:rFonts w:asciiTheme="minorHAnsi" w:eastAsiaTheme="minorEastAsia" w:hAnsiTheme="minorHAnsi" w:cstheme="minorBidi"/>
                <w:kern w:val="2"/>
                <w14:ligatures w14:val="standardContextual"/>
              </w:rPr>
              <w:tab/>
            </w:r>
            <w:r w:rsidRPr="00BD4BD6">
              <w:rPr>
                <w:rStyle w:val="Hyperlink"/>
                <w:color w:val="auto"/>
              </w:rPr>
              <w:t>DO PREENCHIMENTO DA PROPOSTA</w:t>
            </w:r>
            <w:r w:rsidRPr="00BD4BD6">
              <w:rPr>
                <w:webHidden/>
              </w:rPr>
              <w:tab/>
            </w:r>
            <w:r w:rsidR="00F558ED" w:rsidRPr="00BD4BD6">
              <w:rPr>
                <w:webHidden/>
              </w:rPr>
              <w:t>7</w:t>
            </w:r>
          </w:hyperlink>
        </w:p>
        <w:p w14:paraId="01DEC9A0" w14:textId="749386A5"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BD4BD6">
              <w:rPr>
                <w:rStyle w:val="Hyperlink"/>
                <w:color w:val="auto"/>
              </w:rPr>
              <w:t>5.</w:t>
            </w:r>
            <w:r w:rsidRPr="00BD4BD6">
              <w:rPr>
                <w:rFonts w:asciiTheme="minorHAnsi" w:eastAsiaTheme="minorEastAsia" w:hAnsiTheme="minorHAnsi" w:cstheme="minorBidi"/>
                <w:kern w:val="2"/>
                <w14:ligatures w14:val="standardContextual"/>
              </w:rPr>
              <w:tab/>
            </w:r>
            <w:r w:rsidRPr="00BD4BD6">
              <w:rPr>
                <w:rStyle w:val="Hyperlink"/>
                <w:color w:val="auto"/>
              </w:rPr>
              <w:t>DA ABERTURA DA SESSÃO, CLASSIFICAÇÃO DAS PROPOSTAS E FORMULAÇÃO DE LANCES</w:t>
            </w:r>
            <w:r w:rsidRPr="00BD4BD6">
              <w:rPr>
                <w:webHidden/>
              </w:rPr>
              <w:tab/>
            </w:r>
            <w:r w:rsidR="00686CA1" w:rsidRPr="00BD4BD6">
              <w:rPr>
                <w:webHidden/>
              </w:rPr>
              <w:t>8</w:t>
            </w:r>
          </w:hyperlink>
        </w:p>
        <w:p w14:paraId="5AE99EE5" w14:textId="5D22042B"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BD4BD6">
              <w:rPr>
                <w:rStyle w:val="Hyperlink"/>
                <w:color w:val="auto"/>
              </w:rPr>
              <w:t>6.</w:t>
            </w:r>
            <w:r w:rsidRPr="00BD4BD6">
              <w:rPr>
                <w:rFonts w:asciiTheme="minorHAnsi" w:eastAsiaTheme="minorEastAsia" w:hAnsiTheme="minorHAnsi" w:cstheme="minorBidi"/>
                <w:kern w:val="2"/>
                <w14:ligatures w14:val="standardContextual"/>
              </w:rPr>
              <w:tab/>
            </w:r>
            <w:r w:rsidRPr="00BD4BD6">
              <w:rPr>
                <w:rStyle w:val="Hyperlink"/>
                <w:color w:val="auto"/>
              </w:rPr>
              <w:t>DA FASE DE JULGAMENTO</w:t>
            </w:r>
            <w:r w:rsidRPr="00BD4BD6">
              <w:rPr>
                <w:webHidden/>
              </w:rPr>
              <w:tab/>
            </w:r>
            <w:r w:rsidR="00F558ED" w:rsidRPr="00BD4BD6">
              <w:rPr>
                <w:webHidden/>
              </w:rPr>
              <w:t>1</w:t>
            </w:r>
            <w:r w:rsidR="006352EB" w:rsidRPr="00BD4BD6">
              <w:rPr>
                <w:webHidden/>
              </w:rPr>
              <w:t>2</w:t>
            </w:r>
          </w:hyperlink>
        </w:p>
        <w:p w14:paraId="4F8191A2" w14:textId="0A0DD62E" w:rsidR="00F768CB" w:rsidRPr="00BD4BD6" w:rsidRDefault="00F768CB" w:rsidP="00715803">
          <w:pPr>
            <w:pStyle w:val="Sumrio1"/>
          </w:pPr>
          <w:hyperlink w:anchor="_Toc168906023" w:history="1">
            <w:r w:rsidRPr="00BD4BD6">
              <w:rPr>
                <w:rStyle w:val="Hyperlink"/>
                <w:color w:val="auto"/>
              </w:rPr>
              <w:t>7.</w:t>
            </w:r>
            <w:r w:rsidRPr="00BD4BD6">
              <w:rPr>
                <w:rFonts w:asciiTheme="minorHAnsi" w:eastAsiaTheme="minorEastAsia" w:hAnsiTheme="minorHAnsi" w:cstheme="minorBidi"/>
                <w:kern w:val="2"/>
                <w14:ligatures w14:val="standardContextual"/>
              </w:rPr>
              <w:tab/>
            </w:r>
            <w:r w:rsidRPr="00BD4BD6">
              <w:rPr>
                <w:rStyle w:val="Hyperlink"/>
                <w:color w:val="auto"/>
              </w:rPr>
              <w:t>DA FASE DE HABILITAÇÃO</w:t>
            </w:r>
            <w:r w:rsidRPr="00BD4BD6">
              <w:rPr>
                <w:webHidden/>
              </w:rPr>
              <w:tab/>
            </w:r>
            <w:r w:rsidR="00F558ED" w:rsidRPr="00BD4BD6">
              <w:rPr>
                <w:webHidden/>
              </w:rPr>
              <w:t>1</w:t>
            </w:r>
            <w:r w:rsidR="00C969ED" w:rsidRPr="00BD4BD6">
              <w:rPr>
                <w:webHidden/>
              </w:rPr>
              <w:t>4</w:t>
            </w:r>
          </w:hyperlink>
        </w:p>
        <w:p w14:paraId="3420DC3A" w14:textId="65A27F26" w:rsidR="00240671" w:rsidRPr="00BD4BD6"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BD4BD6">
              <w:rPr>
                <w:rStyle w:val="Hyperlink"/>
                <w:color w:val="auto"/>
              </w:rPr>
              <w:t>8.</w:t>
            </w:r>
            <w:r w:rsidRPr="00BD4BD6">
              <w:rPr>
                <w:rFonts w:asciiTheme="minorHAnsi" w:eastAsiaTheme="minorEastAsia" w:hAnsiTheme="minorHAnsi" w:cstheme="minorBidi"/>
                <w:kern w:val="2"/>
                <w14:ligatures w14:val="standardContextual"/>
              </w:rPr>
              <w:tab/>
            </w:r>
            <w:r w:rsidRPr="00BD4BD6">
              <w:rPr>
                <w:rStyle w:val="Hyperlink"/>
                <w:color w:val="auto"/>
              </w:rPr>
              <w:t>DO TERMO DE CONTRATO</w:t>
            </w:r>
            <w:r w:rsidRPr="00BD4BD6">
              <w:rPr>
                <w:webHidden/>
              </w:rPr>
              <w:tab/>
            </w:r>
            <w:r w:rsidR="00F1296D" w:rsidRPr="00BD4BD6">
              <w:rPr>
                <w:webHidden/>
              </w:rPr>
              <w:t>2</w:t>
            </w:r>
            <w:r w:rsidR="008B01D4">
              <w:rPr>
                <w:webHidden/>
              </w:rPr>
              <w:t>0</w:t>
            </w:r>
          </w:hyperlink>
        </w:p>
        <w:p w14:paraId="38BCC78C" w14:textId="032C102E" w:rsidR="00F768CB" w:rsidRPr="00BD4BD6"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BD4BD6">
              <w:rPr>
                <w:rStyle w:val="Hyperlink"/>
                <w:color w:val="auto"/>
              </w:rPr>
              <w:t>9</w:t>
            </w:r>
            <w:r w:rsidR="00F768CB" w:rsidRPr="00BD4BD6">
              <w:rPr>
                <w:rStyle w:val="Hyperlink"/>
                <w:color w:val="auto"/>
              </w:rPr>
              <w:t>.</w:t>
            </w:r>
            <w:r w:rsidR="00F768CB" w:rsidRPr="00BD4BD6">
              <w:rPr>
                <w:rFonts w:asciiTheme="minorHAnsi" w:eastAsiaTheme="minorEastAsia" w:hAnsiTheme="minorHAnsi" w:cstheme="minorBidi"/>
                <w:kern w:val="2"/>
                <w14:ligatures w14:val="standardContextual"/>
              </w:rPr>
              <w:tab/>
            </w:r>
            <w:r w:rsidR="00F768CB" w:rsidRPr="00BD4BD6">
              <w:rPr>
                <w:rStyle w:val="Hyperlink"/>
                <w:color w:val="auto"/>
              </w:rPr>
              <w:t>DOS RECURSOS</w:t>
            </w:r>
            <w:r w:rsidR="00F768CB" w:rsidRPr="00BD4BD6">
              <w:rPr>
                <w:webHidden/>
              </w:rPr>
              <w:tab/>
            </w:r>
            <w:r w:rsidR="00F1296D" w:rsidRPr="00BD4BD6">
              <w:rPr>
                <w:webHidden/>
              </w:rPr>
              <w:t>2</w:t>
            </w:r>
            <w:r w:rsidR="006055C2" w:rsidRPr="00BD4BD6">
              <w:rPr>
                <w:webHidden/>
              </w:rPr>
              <w:t>1</w:t>
            </w:r>
          </w:hyperlink>
        </w:p>
        <w:p w14:paraId="3D401B94" w14:textId="51080124" w:rsidR="00F768CB" w:rsidRPr="00BD4BD6"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BD4BD6">
              <w:rPr>
                <w:rStyle w:val="Hyperlink"/>
                <w:color w:val="auto"/>
              </w:rPr>
              <w:t>10</w:t>
            </w:r>
            <w:r w:rsidR="00F768CB" w:rsidRPr="00BD4BD6">
              <w:rPr>
                <w:rStyle w:val="Hyperlink"/>
                <w:color w:val="auto"/>
              </w:rPr>
              <w:t>.</w:t>
            </w:r>
            <w:r w:rsidR="00F768CB" w:rsidRPr="00BD4BD6">
              <w:rPr>
                <w:rFonts w:asciiTheme="minorHAnsi" w:eastAsiaTheme="minorEastAsia" w:hAnsiTheme="minorHAnsi" w:cstheme="minorBidi"/>
                <w:kern w:val="2"/>
                <w14:ligatures w14:val="standardContextual"/>
              </w:rPr>
              <w:tab/>
            </w:r>
            <w:r w:rsidR="00F768CB" w:rsidRPr="00BD4BD6">
              <w:rPr>
                <w:rStyle w:val="Hyperlink"/>
                <w:color w:val="auto"/>
              </w:rPr>
              <w:t>DAS INFRAÇÕES ADMINISTRATIVAS E SANÇÕES</w:t>
            </w:r>
            <w:r w:rsidR="00F768CB" w:rsidRPr="00BD4BD6">
              <w:rPr>
                <w:webHidden/>
              </w:rPr>
              <w:tab/>
            </w:r>
            <w:r w:rsidR="00F82B44" w:rsidRPr="00BD4BD6">
              <w:rPr>
                <w:webHidden/>
              </w:rPr>
              <w:t>2</w:t>
            </w:r>
            <w:r w:rsidR="006055C2" w:rsidRPr="00BD4BD6">
              <w:rPr>
                <w:webHidden/>
              </w:rPr>
              <w:t>2</w:t>
            </w:r>
          </w:hyperlink>
        </w:p>
        <w:p w14:paraId="5F6ECECF" w14:textId="38862E79" w:rsidR="00F768CB" w:rsidRPr="00BD4BD6"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BD4BD6">
              <w:rPr>
                <w:rStyle w:val="Hyperlink"/>
                <w:color w:val="auto"/>
              </w:rPr>
              <w:t>1</w:t>
            </w:r>
            <w:r w:rsidR="00240671" w:rsidRPr="00BD4BD6">
              <w:rPr>
                <w:rStyle w:val="Hyperlink"/>
                <w:color w:val="auto"/>
              </w:rPr>
              <w:t>1</w:t>
            </w:r>
            <w:r w:rsidRPr="00BD4BD6">
              <w:rPr>
                <w:rStyle w:val="Hyperlink"/>
                <w:color w:val="auto"/>
              </w:rPr>
              <w:t>.</w:t>
            </w:r>
            <w:r w:rsidRPr="00BD4BD6">
              <w:rPr>
                <w:rFonts w:asciiTheme="minorHAnsi" w:eastAsiaTheme="minorEastAsia" w:hAnsiTheme="minorHAnsi" w:cstheme="minorBidi"/>
                <w:kern w:val="2"/>
                <w14:ligatures w14:val="standardContextual"/>
              </w:rPr>
              <w:tab/>
            </w:r>
            <w:r w:rsidRPr="00BD4BD6">
              <w:rPr>
                <w:rStyle w:val="Hyperlink"/>
                <w:color w:val="auto"/>
              </w:rPr>
              <w:t>DA IMPUGNAÇÃO AO EDITAL E DO PEDIDO DE ESCLARECIMENTO</w:t>
            </w:r>
            <w:r w:rsidRPr="00BD4BD6">
              <w:rPr>
                <w:webHidden/>
              </w:rPr>
              <w:tab/>
            </w:r>
            <w:r w:rsidR="000E04EF" w:rsidRPr="00BD4BD6">
              <w:rPr>
                <w:webHidden/>
              </w:rPr>
              <w:t>2</w:t>
            </w:r>
            <w:r w:rsidR="008B01D4">
              <w:rPr>
                <w:webHidden/>
              </w:rPr>
              <w:t>4</w:t>
            </w:r>
          </w:hyperlink>
        </w:p>
        <w:p w14:paraId="3900D76E" w14:textId="1813290F" w:rsidR="00F768CB" w:rsidRPr="00BD4BD6" w:rsidRDefault="00F768CB" w:rsidP="00715803">
          <w:pPr>
            <w:pStyle w:val="Sumrio1"/>
          </w:pPr>
          <w:hyperlink w:anchor="_Toc168906027" w:history="1">
            <w:r w:rsidRPr="00BD4BD6">
              <w:rPr>
                <w:rStyle w:val="Hyperlink"/>
                <w:color w:val="auto"/>
              </w:rPr>
              <w:t>1</w:t>
            </w:r>
            <w:r w:rsidR="00240671" w:rsidRPr="00BD4BD6">
              <w:rPr>
                <w:rStyle w:val="Hyperlink"/>
                <w:color w:val="auto"/>
              </w:rPr>
              <w:t>2</w:t>
            </w:r>
            <w:r w:rsidRPr="00BD4BD6">
              <w:rPr>
                <w:rStyle w:val="Hyperlink"/>
                <w:color w:val="auto"/>
              </w:rPr>
              <w:t>.</w:t>
            </w:r>
            <w:r w:rsidRPr="00BD4BD6">
              <w:rPr>
                <w:rFonts w:asciiTheme="minorHAnsi" w:eastAsiaTheme="minorEastAsia" w:hAnsiTheme="minorHAnsi" w:cstheme="minorBidi"/>
                <w:kern w:val="2"/>
                <w14:ligatures w14:val="standardContextual"/>
              </w:rPr>
              <w:tab/>
            </w:r>
            <w:r w:rsidRPr="00BD4BD6">
              <w:rPr>
                <w:rStyle w:val="Hyperlink"/>
                <w:color w:val="auto"/>
              </w:rPr>
              <w:t>DAS DISPOSIÇÕES GERAIS</w:t>
            </w:r>
            <w:r w:rsidRPr="00BD4BD6">
              <w:rPr>
                <w:webHidden/>
              </w:rPr>
              <w:tab/>
            </w:r>
            <w:r w:rsidR="000E04EF" w:rsidRPr="00BD4BD6">
              <w:rPr>
                <w:webHidden/>
              </w:rPr>
              <w:t>2</w:t>
            </w:r>
            <w:r w:rsidR="006055C2" w:rsidRPr="00BD4BD6">
              <w:rPr>
                <w:webHidden/>
              </w:rPr>
              <w:t>5</w:t>
            </w:r>
          </w:hyperlink>
        </w:p>
        <w:p w14:paraId="6D9EE163" w14:textId="49F19B3F" w:rsidR="000E04EF" w:rsidRPr="00BD4BD6" w:rsidRDefault="000E04EF" w:rsidP="00715803">
          <w:pPr>
            <w:pStyle w:val="Sumrio1"/>
          </w:pPr>
          <w:hyperlink w:anchor="_Toc168906027" w:history="1">
            <w:r w:rsidRPr="00BD4BD6">
              <w:rPr>
                <w:rStyle w:val="Hyperlink"/>
                <w:color w:val="auto"/>
              </w:rPr>
              <w:t>1</w:t>
            </w:r>
            <w:r w:rsidR="00240671" w:rsidRPr="00BD4BD6">
              <w:rPr>
                <w:rStyle w:val="Hyperlink"/>
                <w:color w:val="auto"/>
              </w:rPr>
              <w:t>3</w:t>
            </w:r>
            <w:r w:rsidRPr="00BD4BD6">
              <w:rPr>
                <w:rStyle w:val="Hyperlink"/>
                <w:color w:val="auto"/>
              </w:rPr>
              <w:t>.</w:t>
            </w:r>
            <w:r w:rsidRPr="00BD4BD6">
              <w:rPr>
                <w:rFonts w:asciiTheme="minorHAnsi" w:eastAsiaTheme="minorEastAsia" w:hAnsiTheme="minorHAnsi" w:cstheme="minorBidi"/>
                <w:kern w:val="2"/>
                <w14:ligatures w14:val="standardContextual"/>
              </w:rPr>
              <w:tab/>
            </w:r>
            <w:r w:rsidRPr="00BD4BD6">
              <w:rPr>
                <w:rStyle w:val="Hyperlink"/>
                <w:color w:val="auto"/>
              </w:rPr>
              <w:t>D</w:t>
            </w:r>
            <w:r w:rsidR="00BB70A2" w:rsidRPr="00BD4BD6">
              <w:rPr>
                <w:rStyle w:val="Hyperlink"/>
                <w:color w:val="auto"/>
              </w:rPr>
              <w:t>OS ANEXOS</w:t>
            </w:r>
            <w:r w:rsidRPr="00BD4BD6">
              <w:rPr>
                <w:webHidden/>
              </w:rPr>
              <w:tab/>
              <w:t>2</w:t>
            </w:r>
          </w:hyperlink>
          <w:r w:rsidR="006055C2" w:rsidRPr="00BD4BD6">
            <w:t>6</w:t>
          </w:r>
        </w:p>
        <w:p w14:paraId="148986D6" w14:textId="77777777" w:rsidR="00F768CB" w:rsidRDefault="00F768CB" w:rsidP="00675FF5">
          <w:pPr>
            <w:spacing w:before="200"/>
            <w:jc w:val="both"/>
            <w:rPr>
              <w:rFonts w:ascii="Arial" w:hAnsi="Arial"/>
              <w:b/>
              <w:bCs/>
              <w:sz w:val="22"/>
              <w:szCs w:val="22"/>
            </w:rPr>
          </w:pPr>
          <w:r w:rsidRPr="00BD4BD6">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4"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65E2B6B2" w14:textId="77777777" w:rsidR="0008100B" w:rsidRDefault="0008100B" w:rsidP="00675FF5">
      <w:pPr>
        <w:rPr>
          <w:rFonts w:ascii="Arial" w:hAnsi="Arial"/>
          <w:b/>
          <w:color w:val="FF0000"/>
          <w:sz w:val="28"/>
          <w:szCs w:val="28"/>
        </w:rPr>
      </w:pPr>
    </w:p>
    <w:p w14:paraId="3848F775" w14:textId="5BCB7A7C"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EF605F">
        <w:rPr>
          <w:rFonts w:ascii="Arial" w:hAnsi="Arial"/>
          <w:b/>
          <w:sz w:val="28"/>
          <w:szCs w:val="28"/>
        </w:rPr>
        <w:t>009</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4FF9FD14"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EF605F">
        <w:rPr>
          <w:rFonts w:ascii="Arial" w:hAnsi="Arial"/>
          <w:b/>
          <w:sz w:val="28"/>
          <w:szCs w:val="28"/>
        </w:rPr>
        <w:t>097</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10FA3B93" w14:textId="1A5927A7" w:rsidR="00161CB9" w:rsidRPr="00F1071F" w:rsidRDefault="00AE61D4" w:rsidP="00675FF5">
      <w:pPr>
        <w:jc w:val="both"/>
        <w:rPr>
          <w:rFonts w:ascii="Arial" w:hAnsi="Arial"/>
          <w:b/>
        </w:rPr>
      </w:pPr>
      <w:r w:rsidRPr="00F1071F">
        <w:rPr>
          <w:rFonts w:ascii="Arial" w:hAnsi="Arial"/>
          <w:b/>
        </w:rPr>
        <w:t>1. DO OBJETO</w:t>
      </w:r>
    </w:p>
    <w:p w14:paraId="3728C99C" w14:textId="77777777" w:rsidR="00A57B93" w:rsidRDefault="00A57B93" w:rsidP="00A57B93">
      <w:pPr>
        <w:pStyle w:val="Expandido"/>
        <w:ind w:left="0"/>
        <w:rPr>
          <w:rFonts w:ascii="Arial" w:hAnsi="Arial"/>
        </w:rPr>
      </w:pPr>
    </w:p>
    <w:p w14:paraId="539DAEF7" w14:textId="43AC2257" w:rsidR="0075715B" w:rsidRPr="00937DF4" w:rsidRDefault="00AE61D4" w:rsidP="00906394">
      <w:pPr>
        <w:pStyle w:val="Expandido"/>
        <w:ind w:left="0" w:right="-1"/>
        <w:rPr>
          <w:rFonts w:ascii="Arial" w:hAnsi="Arial"/>
          <w:color w:val="auto"/>
          <w:sz w:val="24"/>
        </w:rPr>
      </w:pPr>
      <w:r w:rsidRPr="007716A7">
        <w:rPr>
          <w:rFonts w:ascii="Arial" w:hAnsi="Arial"/>
          <w:color w:val="auto"/>
          <w:sz w:val="24"/>
        </w:rPr>
        <w:t xml:space="preserve">1.1. O objeto da presente licitação é a </w:t>
      </w:r>
      <w:r w:rsidR="00906394" w:rsidRPr="00390C6F">
        <w:rPr>
          <w:rFonts w:ascii="Arial" w:hAnsi="Arial" w:cs="Arial"/>
          <w:b/>
          <w:bCs/>
          <w:color w:val="auto"/>
          <w:sz w:val="24"/>
        </w:rPr>
        <w:t>Contratação de empresa especializada para execução de obras de construção de prédio hospitalar, no Município de Sertãozinho/SP</w:t>
      </w:r>
      <w:r w:rsidR="004437A0" w:rsidRPr="007716A7">
        <w:rPr>
          <w:rFonts w:ascii="Arial" w:hAnsi="Arial"/>
          <w:b/>
          <w:bCs/>
          <w:color w:val="auto"/>
          <w:sz w:val="24"/>
        </w:rPr>
        <w:t xml:space="preserve">, </w:t>
      </w:r>
      <w:r w:rsidR="006C5393" w:rsidRPr="007716A7">
        <w:rPr>
          <w:rFonts w:ascii="Arial" w:hAnsi="Arial"/>
          <w:color w:val="auto"/>
          <w:sz w:val="24"/>
        </w:rPr>
        <w:t>conforme especificações e detalhamentos constantes do</w:t>
      </w:r>
      <w:r w:rsidR="008170F1">
        <w:rPr>
          <w:rFonts w:ascii="Arial" w:hAnsi="Arial"/>
          <w:color w:val="auto"/>
          <w:sz w:val="24"/>
        </w:rPr>
        <w:t>s</w:t>
      </w:r>
      <w:r w:rsidR="00937DF4">
        <w:rPr>
          <w:rFonts w:ascii="Arial" w:hAnsi="Arial"/>
          <w:color w:val="auto"/>
          <w:sz w:val="24"/>
        </w:rPr>
        <w:t xml:space="preserve"> </w:t>
      </w:r>
      <w:r w:rsidR="008170F1" w:rsidRPr="00937DF4">
        <w:rPr>
          <w:rFonts w:ascii="Arial" w:hAnsi="Arial" w:cs="Arial"/>
          <w:b/>
          <w:bCs/>
          <w:color w:val="auto"/>
          <w:sz w:val="24"/>
        </w:rPr>
        <w:t xml:space="preserve">Projeto executivo arquitetônico: </w:t>
      </w:r>
      <w:r w:rsidR="008170F1" w:rsidRPr="00937DF4">
        <w:rPr>
          <w:rFonts w:ascii="Arial" w:hAnsi="Arial" w:cs="Arial"/>
          <w:color w:val="auto"/>
          <w:sz w:val="24"/>
        </w:rPr>
        <w:t>Arquitetura – 19</w:t>
      </w:r>
      <w:r w:rsidR="008170F1" w:rsidRPr="00937DF4">
        <w:rPr>
          <w:rFonts w:ascii="Arial" w:hAnsi="Arial" w:cs="Arial"/>
          <w:b/>
          <w:bCs/>
          <w:color w:val="auto"/>
          <w:sz w:val="24"/>
        </w:rPr>
        <w:t xml:space="preserve">, </w:t>
      </w:r>
      <w:r w:rsidR="008170F1" w:rsidRPr="00937DF4">
        <w:rPr>
          <w:rFonts w:ascii="Arial" w:hAnsi="Arial" w:cs="Arial"/>
          <w:color w:val="auto"/>
          <w:sz w:val="24"/>
        </w:rPr>
        <w:t xml:space="preserve">Detalhamento arquitetura – 75; </w:t>
      </w:r>
      <w:r w:rsidR="008170F1" w:rsidRPr="00937DF4">
        <w:rPr>
          <w:rFonts w:ascii="Arial" w:hAnsi="Arial" w:cs="Arial"/>
          <w:b/>
          <w:bCs/>
          <w:color w:val="auto"/>
          <w:sz w:val="24"/>
        </w:rPr>
        <w:t xml:space="preserve">Projeto executivo climatização: </w:t>
      </w:r>
      <w:r w:rsidR="008170F1" w:rsidRPr="00937DF4">
        <w:rPr>
          <w:rFonts w:ascii="Arial" w:hAnsi="Arial" w:cs="Arial"/>
          <w:color w:val="auto"/>
          <w:sz w:val="24"/>
        </w:rPr>
        <w:t xml:space="preserve">Climatização – 42; </w:t>
      </w:r>
      <w:r w:rsidR="008170F1" w:rsidRPr="00937DF4">
        <w:rPr>
          <w:rFonts w:ascii="Arial" w:hAnsi="Arial" w:cs="Arial"/>
          <w:b/>
          <w:bCs/>
          <w:color w:val="auto"/>
          <w:sz w:val="24"/>
        </w:rPr>
        <w:t xml:space="preserve">Projeto executivo elétrica: </w:t>
      </w:r>
      <w:r w:rsidR="008170F1" w:rsidRPr="00937DF4">
        <w:rPr>
          <w:rFonts w:ascii="Arial" w:hAnsi="Arial" w:cs="Arial"/>
          <w:color w:val="auto"/>
          <w:sz w:val="24"/>
        </w:rPr>
        <w:t xml:space="preserve">Elétrica – 54; </w:t>
      </w:r>
      <w:r w:rsidR="008170F1" w:rsidRPr="00937DF4">
        <w:rPr>
          <w:rFonts w:ascii="Arial" w:hAnsi="Arial" w:cs="Arial"/>
          <w:b/>
          <w:bCs/>
          <w:color w:val="auto"/>
          <w:sz w:val="24"/>
        </w:rPr>
        <w:t xml:space="preserve">Projeto executivo estruturas em concreto: </w:t>
      </w:r>
      <w:r w:rsidR="008170F1" w:rsidRPr="00937DF4">
        <w:rPr>
          <w:rFonts w:ascii="Arial" w:hAnsi="Arial" w:cs="Arial"/>
          <w:color w:val="auto"/>
          <w:sz w:val="24"/>
        </w:rPr>
        <w:t xml:space="preserve">Estruturas em concreto – 109; </w:t>
      </w:r>
      <w:r w:rsidR="008170F1" w:rsidRPr="00937DF4">
        <w:rPr>
          <w:rFonts w:ascii="Arial" w:hAnsi="Arial" w:cs="Arial"/>
          <w:b/>
          <w:bCs/>
          <w:color w:val="auto"/>
          <w:sz w:val="24"/>
        </w:rPr>
        <w:t xml:space="preserve">Projeto executivo estruturas metálicas: </w:t>
      </w:r>
      <w:r w:rsidR="008170F1" w:rsidRPr="00937DF4">
        <w:rPr>
          <w:rFonts w:ascii="Arial" w:hAnsi="Arial" w:cs="Arial"/>
          <w:color w:val="auto"/>
          <w:sz w:val="24"/>
        </w:rPr>
        <w:t xml:space="preserve">Estruturas metálicas fachada – 4, Estruturas metálicas edifício – 7; </w:t>
      </w:r>
      <w:r w:rsidR="008170F1" w:rsidRPr="00937DF4">
        <w:rPr>
          <w:rFonts w:ascii="Arial" w:hAnsi="Arial" w:cs="Arial"/>
          <w:b/>
          <w:bCs/>
          <w:color w:val="auto"/>
          <w:sz w:val="24"/>
        </w:rPr>
        <w:t xml:space="preserve">Projeto executivo gases medicinais: </w:t>
      </w:r>
      <w:r w:rsidR="008170F1" w:rsidRPr="00937DF4">
        <w:rPr>
          <w:rFonts w:ascii="Arial" w:hAnsi="Arial" w:cs="Arial"/>
          <w:color w:val="auto"/>
          <w:sz w:val="24"/>
        </w:rPr>
        <w:t xml:space="preserve">Gases medicinais – 9; </w:t>
      </w:r>
      <w:r w:rsidR="008170F1" w:rsidRPr="00937DF4">
        <w:rPr>
          <w:rFonts w:ascii="Arial" w:hAnsi="Arial" w:cs="Arial"/>
          <w:b/>
          <w:bCs/>
          <w:color w:val="auto"/>
          <w:sz w:val="24"/>
        </w:rPr>
        <w:t xml:space="preserve">Projeto executivo GLP: </w:t>
      </w:r>
      <w:r w:rsidR="00845427" w:rsidRPr="00937DF4">
        <w:rPr>
          <w:rFonts w:ascii="Arial" w:hAnsi="Arial" w:cs="Arial"/>
          <w:color w:val="auto"/>
          <w:sz w:val="24"/>
        </w:rPr>
        <w:t>GLP</w:t>
      </w:r>
      <w:r w:rsidR="008170F1" w:rsidRPr="00937DF4">
        <w:rPr>
          <w:rFonts w:ascii="Arial" w:hAnsi="Arial" w:cs="Arial"/>
          <w:color w:val="auto"/>
          <w:sz w:val="24"/>
        </w:rPr>
        <w:t xml:space="preserve"> – 2; </w:t>
      </w:r>
      <w:r w:rsidR="008170F1" w:rsidRPr="00937DF4">
        <w:rPr>
          <w:rFonts w:ascii="Arial" w:hAnsi="Arial" w:cs="Arial"/>
          <w:b/>
          <w:bCs/>
          <w:color w:val="auto"/>
          <w:sz w:val="24"/>
        </w:rPr>
        <w:t xml:space="preserve">Projeto executivo hidrossanitário: </w:t>
      </w:r>
      <w:r w:rsidR="008170F1" w:rsidRPr="00937DF4">
        <w:rPr>
          <w:rFonts w:ascii="Arial" w:hAnsi="Arial" w:cs="Arial"/>
          <w:color w:val="auto"/>
          <w:sz w:val="24"/>
        </w:rPr>
        <w:t xml:space="preserve">Hidrossanitário – 37; </w:t>
      </w:r>
      <w:r w:rsidR="008170F1" w:rsidRPr="00937DF4">
        <w:rPr>
          <w:rFonts w:ascii="Arial" w:hAnsi="Arial" w:cs="Arial"/>
          <w:b/>
          <w:bCs/>
          <w:color w:val="auto"/>
          <w:sz w:val="24"/>
        </w:rPr>
        <w:t xml:space="preserve">Projeto executivo prevenção contra incêndios: </w:t>
      </w:r>
      <w:r w:rsidR="008170F1" w:rsidRPr="00937DF4">
        <w:rPr>
          <w:rFonts w:ascii="Arial" w:hAnsi="Arial" w:cs="Arial"/>
          <w:color w:val="auto"/>
          <w:sz w:val="24"/>
        </w:rPr>
        <w:t>Prevenção contra incêndios – 15; Memoriais Descritivos;</w:t>
      </w:r>
      <w:r w:rsidR="008170F1" w:rsidRPr="00937DF4">
        <w:rPr>
          <w:rFonts w:ascii="Arial" w:hAnsi="Arial" w:cs="Arial"/>
          <w:b/>
          <w:bCs/>
          <w:color w:val="auto"/>
          <w:sz w:val="24"/>
        </w:rPr>
        <w:t xml:space="preserve"> </w:t>
      </w:r>
      <w:r w:rsidR="008170F1" w:rsidRPr="00937DF4">
        <w:rPr>
          <w:rFonts w:ascii="Arial" w:hAnsi="Arial" w:cs="Arial"/>
          <w:color w:val="auto"/>
          <w:sz w:val="24"/>
        </w:rPr>
        <w:t>Planilha Sintética Orçamentária;</w:t>
      </w:r>
      <w:r w:rsidR="008170F1" w:rsidRPr="00937DF4">
        <w:rPr>
          <w:rFonts w:ascii="Arial" w:hAnsi="Arial" w:cs="Arial"/>
          <w:b/>
          <w:bCs/>
          <w:color w:val="auto"/>
          <w:sz w:val="24"/>
        </w:rPr>
        <w:t xml:space="preserve"> </w:t>
      </w:r>
      <w:r w:rsidR="008170F1" w:rsidRPr="00937DF4">
        <w:rPr>
          <w:rFonts w:ascii="Arial" w:hAnsi="Arial" w:cs="Arial"/>
          <w:color w:val="auto"/>
          <w:sz w:val="24"/>
        </w:rPr>
        <w:t>Cronograma Físico-Financeiro;</w:t>
      </w:r>
      <w:r w:rsidR="008170F1" w:rsidRPr="00937DF4">
        <w:rPr>
          <w:rFonts w:ascii="Arial" w:hAnsi="Arial" w:cs="Arial"/>
          <w:b/>
          <w:bCs/>
          <w:color w:val="auto"/>
          <w:sz w:val="24"/>
        </w:rPr>
        <w:t xml:space="preserve"> </w:t>
      </w:r>
      <w:r w:rsidR="008170F1" w:rsidRPr="00937DF4">
        <w:rPr>
          <w:rFonts w:ascii="Arial" w:hAnsi="Arial" w:cs="Arial"/>
          <w:color w:val="auto"/>
          <w:sz w:val="24"/>
        </w:rPr>
        <w:t xml:space="preserve">Memórias de Cálculo </w:t>
      </w:r>
      <w:r w:rsidR="007716A7" w:rsidRPr="00937DF4">
        <w:rPr>
          <w:rFonts w:ascii="Arial" w:hAnsi="Arial"/>
          <w:color w:val="auto"/>
          <w:sz w:val="24"/>
        </w:rPr>
        <w:t xml:space="preserve">e minuta do contrato, anexos ao presente edital, que o integram de forma indissociável, para todos os fins e efeitos de </w:t>
      </w:r>
      <w:r w:rsidR="007716A7" w:rsidRPr="008170F1">
        <w:rPr>
          <w:rFonts w:ascii="Arial" w:hAnsi="Arial"/>
          <w:color w:val="auto"/>
          <w:sz w:val="24"/>
        </w:rPr>
        <w:t xml:space="preserve">direito. </w:t>
      </w:r>
    </w:p>
    <w:p w14:paraId="5E1D1199" w14:textId="77777777" w:rsidR="0075715B" w:rsidRPr="0075715B" w:rsidRDefault="0075715B" w:rsidP="0075715B">
      <w:pPr>
        <w:pStyle w:val="Expandido"/>
        <w:ind w:left="0"/>
        <w:rPr>
          <w:rFonts w:ascii="Arial" w:hAnsi="Arial"/>
          <w:color w:val="auto"/>
          <w:sz w:val="24"/>
        </w:rPr>
      </w:pPr>
    </w:p>
    <w:p w14:paraId="2D690CF2" w14:textId="77777777" w:rsidR="0075715B" w:rsidRPr="00242490" w:rsidRDefault="0075715B" w:rsidP="0075715B">
      <w:pPr>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72728AA4" w14:textId="54B36688" w:rsidR="007A56BF" w:rsidRPr="0075715B" w:rsidRDefault="0075715B" w:rsidP="0075715B">
      <w:pPr>
        <w:pStyle w:val="Nvel2-Red"/>
        <w:widowControl w:val="0"/>
        <w:numPr>
          <w:ilvl w:val="0"/>
          <w:numId w:val="0"/>
        </w:numPr>
        <w:suppressAutoHyphens/>
        <w:spacing w:before="260" w:after="360" w:line="240" w:lineRule="auto"/>
        <w:rPr>
          <w:b/>
          <w:bCs/>
          <w:i w:val="0"/>
          <w:iCs w:val="0"/>
          <w:color w:val="EE0000"/>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677"/>
        <w:gridCol w:w="1985"/>
      </w:tblGrid>
      <w:tr w:rsidR="00C75666" w:rsidRPr="00E7147E" w14:paraId="0FEAA57C" w14:textId="77777777" w:rsidTr="00251857">
        <w:tc>
          <w:tcPr>
            <w:tcW w:w="8647"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251857">
        <w:tc>
          <w:tcPr>
            <w:tcW w:w="992"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677"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985"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3F30FD" w:rsidRPr="003F30FD" w14:paraId="5838AB45" w14:textId="77777777" w:rsidTr="00251857">
        <w:tc>
          <w:tcPr>
            <w:tcW w:w="992" w:type="dxa"/>
            <w:vAlign w:val="center"/>
          </w:tcPr>
          <w:p w14:paraId="79217061" w14:textId="77777777" w:rsidR="00C75666" w:rsidRPr="00BA4B1E" w:rsidRDefault="00C75666" w:rsidP="00675FF5">
            <w:pPr>
              <w:jc w:val="center"/>
              <w:rPr>
                <w:rFonts w:ascii="Arial" w:hAnsi="Arial"/>
                <w:b/>
              </w:rPr>
            </w:pPr>
            <w:r w:rsidRPr="00BA4B1E">
              <w:rPr>
                <w:rFonts w:ascii="Arial" w:hAnsi="Arial"/>
                <w:b/>
              </w:rPr>
              <w:t>01</w:t>
            </w:r>
          </w:p>
        </w:tc>
        <w:tc>
          <w:tcPr>
            <w:tcW w:w="993" w:type="dxa"/>
            <w:vAlign w:val="center"/>
          </w:tcPr>
          <w:p w14:paraId="12E13E64" w14:textId="089292D4" w:rsidR="00C75666" w:rsidRPr="00BA4B1E" w:rsidRDefault="00C75666" w:rsidP="00675FF5">
            <w:pPr>
              <w:jc w:val="center"/>
              <w:rPr>
                <w:rFonts w:ascii="Arial" w:hAnsi="Arial"/>
                <w:b/>
              </w:rPr>
            </w:pPr>
            <w:r w:rsidRPr="00BA4B1E">
              <w:rPr>
                <w:rFonts w:ascii="Arial" w:hAnsi="Arial"/>
                <w:b/>
              </w:rPr>
              <w:t>01</w:t>
            </w:r>
          </w:p>
        </w:tc>
        <w:tc>
          <w:tcPr>
            <w:tcW w:w="4677" w:type="dxa"/>
          </w:tcPr>
          <w:p w14:paraId="1589BA15" w14:textId="6D18971D" w:rsidR="00C75666" w:rsidRPr="00BA4B1E" w:rsidRDefault="00906394" w:rsidP="00906394">
            <w:pPr>
              <w:pStyle w:val="Expandido"/>
              <w:ind w:left="0" w:right="-1"/>
              <w:rPr>
                <w:rFonts w:ascii="Arial" w:hAnsi="Arial" w:cs="Arial"/>
                <w:b/>
                <w:bCs/>
                <w:color w:val="auto"/>
                <w:sz w:val="24"/>
              </w:rPr>
            </w:pPr>
            <w:r w:rsidRPr="00BA4B1E">
              <w:rPr>
                <w:rFonts w:ascii="Arial" w:hAnsi="Arial" w:cs="Arial"/>
                <w:b/>
                <w:bCs/>
                <w:color w:val="auto"/>
                <w:sz w:val="24"/>
              </w:rPr>
              <w:t>CONTRATAÇÃO DE EMPRESA ESPECIALIZADA PARA EXECUÇÃO DE OBRAS DE CONSTRUÇÃO DE PRÉDIO HOSPITALAR, NO MUNICÍPIO DE SERTÃOZINHO/SP.</w:t>
            </w:r>
          </w:p>
        </w:tc>
        <w:tc>
          <w:tcPr>
            <w:tcW w:w="1985" w:type="dxa"/>
            <w:vAlign w:val="center"/>
          </w:tcPr>
          <w:p w14:paraId="2ADC15AF" w14:textId="574DF978" w:rsidR="00C75666" w:rsidRPr="001A48BA" w:rsidRDefault="001A48BA" w:rsidP="00675FF5">
            <w:pPr>
              <w:jc w:val="center"/>
              <w:rPr>
                <w:rFonts w:ascii="Arial" w:hAnsi="Arial"/>
                <w:b/>
                <w:bCs/>
              </w:rPr>
            </w:pPr>
            <w:r w:rsidRPr="001A48BA">
              <w:rPr>
                <w:rFonts w:ascii="Arial" w:hAnsi="Arial"/>
                <w:b/>
              </w:rPr>
              <w:t xml:space="preserve">68.509.139,40 </w:t>
            </w: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7BD9864E" w14:textId="7AA3ACF5" w:rsidR="00C74083" w:rsidRPr="00D13FBA" w:rsidRDefault="00066459" w:rsidP="00D13FBA">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4"/>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 xml:space="preserve">os interessados cujo ramo de atividade seja </w:t>
      </w:r>
      <w:r w:rsidRPr="00C12BDA">
        <w:rPr>
          <w:rFonts w:eastAsiaTheme="minorEastAsia"/>
          <w:b w:val="0"/>
          <w:bCs w:val="0"/>
          <w:kern w:val="3"/>
          <w:lang w:bidi="hi-IN"/>
        </w:rPr>
        <w:lastRenderedPageBreak/>
        <w:t>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0F6975F1" w14:textId="77777777" w:rsidR="00FB6695" w:rsidRPr="00DB788D" w:rsidRDefault="00FB6695" w:rsidP="00FB6695">
      <w:pPr>
        <w:pStyle w:val="Nvel2-Red"/>
        <w:numPr>
          <w:ilvl w:val="0"/>
          <w:numId w:val="0"/>
        </w:numPr>
        <w:spacing w:before="240" w:line="240" w:lineRule="auto"/>
        <w:rPr>
          <w:i w:val="0"/>
          <w:iCs w:val="0"/>
          <w:color w:val="auto"/>
          <w:sz w:val="24"/>
          <w:szCs w:val="24"/>
        </w:rPr>
      </w:pPr>
      <w:r w:rsidRPr="00DB788D">
        <w:rPr>
          <w:i w:val="0"/>
          <w:iCs w:val="0"/>
          <w:color w:val="auto"/>
          <w:sz w:val="24"/>
          <w:szCs w:val="24"/>
        </w:rPr>
        <w:t>2.5. Não será concedido nesta Licitação tratamento favorecido para microempresas, empresas de pequeno porte e figuras equiparadas, nos termos da Lei Complementar nº 123, de 2006, em razão da incidência, no caso, do art. 4º, § 1º da Lei nº 14.133, de 2021.</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25F26A41" w14:textId="29384946"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2133B9C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B4C4AA9" w14:textId="5761E02F" w:rsidR="00B151E2"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E8D4821" w14:textId="77777777" w:rsidR="000347B4" w:rsidRPr="000347B4" w:rsidRDefault="000347B4" w:rsidP="000347B4">
      <w:pPr>
        <w:rPr>
          <w:lang w:eastAsia="pt-BR"/>
        </w:rPr>
      </w:pPr>
    </w:p>
    <w:p w14:paraId="27B4BAC8" w14:textId="2B287CE6" w:rsidR="00700A41" w:rsidRPr="00C64A50" w:rsidRDefault="00700A41" w:rsidP="00675FF5">
      <w:pPr>
        <w:pStyle w:val="Nivel01"/>
      </w:pPr>
      <w:r w:rsidRPr="00C64A50">
        <w:lastRenderedPageBreak/>
        <w:t>3. DA APRESENTAÇÃO DA PROPOSTA E DO SISTEMA DE LICITAÇÕES DA BOLSA DE LICITAÇÕES E LEILÕES</w:t>
      </w:r>
    </w:p>
    <w:p w14:paraId="5BA2EE48" w14:textId="0570350E" w:rsidR="00534B7B" w:rsidRPr="00B6719D" w:rsidRDefault="00534B7B" w:rsidP="000F6092">
      <w:pPr>
        <w:spacing w:before="214"/>
        <w:jc w:val="both"/>
        <w:rPr>
          <w:rFonts w:ascii="Arial" w:hAnsi="Arial"/>
          <w:lang w:eastAsia="pt-BR" w:bidi="ar-SA"/>
        </w:rPr>
      </w:pPr>
      <w:bookmarkStart w:id="15" w:name="_Hlk173410179"/>
      <w:bookmarkStart w:id="16" w:name="_Hlk160267056"/>
      <w:r w:rsidRPr="00B6719D">
        <w:rPr>
          <w:rFonts w:ascii="Arial" w:hAnsi="Arial"/>
          <w:lang w:eastAsia="pt-BR" w:bidi="ar-SA"/>
        </w:rPr>
        <w:t xml:space="preserve">3.1. Na presente licitação, a fase de habilitação </w:t>
      </w:r>
      <w:r w:rsidRPr="00B6719D">
        <w:rPr>
          <w:rFonts w:ascii="Arial" w:hAnsi="Arial"/>
          <w:b/>
          <w:bCs/>
          <w:lang w:eastAsia="pt-BR" w:bidi="ar-SA"/>
        </w:rPr>
        <w:t xml:space="preserve">antecederá </w:t>
      </w:r>
      <w:r w:rsidRPr="00B6719D">
        <w:rPr>
          <w:rFonts w:ascii="Arial" w:hAnsi="Arial"/>
          <w:lang w:eastAsia="pt-BR" w:bidi="ar-SA"/>
        </w:rPr>
        <w:t xml:space="preserve">as fases de apresentação de propostas e lances e de julgamento. </w:t>
      </w:r>
    </w:p>
    <w:p w14:paraId="045E7A03" w14:textId="0BBC6A10" w:rsidR="00E37E28" w:rsidRPr="00AA6C5A" w:rsidRDefault="00E37E28" w:rsidP="0019388F">
      <w:pPr>
        <w:spacing w:before="200" w:line="259" w:lineRule="auto"/>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19388F">
      <w:pPr>
        <w:spacing w:before="200" w:line="259" w:lineRule="auto"/>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AC15D9" w:rsidRDefault="00C12BDA" w:rsidP="0019388F">
      <w:pPr>
        <w:spacing w:before="200" w:line="259" w:lineRule="auto"/>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004D27A7" w:rsidRPr="004D27A7">
        <w:rPr>
          <w:rFonts w:ascii="Arial" w:hAnsi="Arial"/>
          <w:b/>
          <w:bCs/>
          <w:lang w:eastAsia="pt-BR" w:bidi="ar-SA"/>
        </w:rPr>
        <w:t>ANEXO III.2,</w:t>
      </w:r>
      <w:r w:rsidR="004D27A7" w:rsidRPr="00AC15D9">
        <w:rPr>
          <w:rFonts w:ascii="Arial" w:hAnsi="Arial"/>
          <w:lang w:eastAsia="pt-BR" w:bidi="ar-SA"/>
        </w:rPr>
        <w:t xml:space="preserve"> </w:t>
      </w:r>
      <w:r w:rsidRPr="00AC15D9">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19388F">
      <w:pPr>
        <w:spacing w:before="230" w:line="259" w:lineRule="auto"/>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FD4DE8">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FD4DE8">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xml:space="preserve">. O valor final mínimo ou o percentual de desconto final máximo, quando for o </w:t>
      </w:r>
      <w:r w:rsidRPr="007051A2">
        <w:rPr>
          <w:rFonts w:ascii="Arial" w:hAnsi="Arial"/>
        </w:rPr>
        <w:lastRenderedPageBreak/>
        <w:t>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5"/>
    </w:p>
    <w:p w14:paraId="5D3A8257" w14:textId="77777777" w:rsidR="00BE57BE" w:rsidRPr="0085227A" w:rsidRDefault="00BE57BE" w:rsidP="00675FF5">
      <w:pPr>
        <w:pStyle w:val="Nivel01"/>
        <w:spacing w:before="220"/>
      </w:pPr>
      <w:bookmarkStart w:id="17" w:name="_Toc135469227"/>
      <w:bookmarkEnd w:id="16"/>
      <w:r w:rsidRPr="0085227A">
        <w:t>4. DO PREENCHIMENTO DA PROPOSTA</w:t>
      </w:r>
      <w:bookmarkEnd w:id="17"/>
    </w:p>
    <w:p w14:paraId="5E3988AC" w14:textId="77777777" w:rsidR="00C12BDA" w:rsidRPr="00C12BDA" w:rsidRDefault="00C12BDA" w:rsidP="001426EC">
      <w:pPr>
        <w:autoSpaceDN/>
        <w:spacing w:before="220"/>
        <w:jc w:val="both"/>
        <w:textAlignment w:val="auto"/>
        <w:rPr>
          <w:rFonts w:ascii="Arial" w:eastAsia="Times New Roman" w:hAnsi="Arial"/>
          <w:color w:val="000000"/>
          <w:kern w:val="0"/>
          <w:lang w:eastAsia="pt-BR" w:bidi="ar-SA"/>
        </w:rPr>
      </w:pPr>
      <w:bookmarkStart w:id="18"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1426EC">
      <w:pPr>
        <w:autoSpaceDN/>
        <w:spacing w:before="22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bookmarkStart w:id="19"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19"/>
      <w:r w:rsidRPr="00C12BDA">
        <w:rPr>
          <w:rFonts w:ascii="Arial" w:eastAsiaTheme="minorEastAsia" w:hAnsi="Arial"/>
          <w:color w:val="000000"/>
          <w:kern w:val="0"/>
          <w:lang w:eastAsia="pt-BR" w:bidi="ar-SA"/>
        </w:rPr>
        <w:t xml:space="preserve">projeto básico.  </w:t>
      </w:r>
    </w:p>
    <w:p w14:paraId="5C7DFBF0" w14:textId="0C1480EA" w:rsidR="008948C1"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D75441">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D75441">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0"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0"/>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1" w:name="_Toc135469228"/>
      <w:bookmarkEnd w:id="18"/>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1"/>
    </w:p>
    <w:p w14:paraId="2057AB9A" w14:textId="77777777" w:rsidR="00C12BDA" w:rsidRPr="00BB55DA" w:rsidRDefault="00C12BDA" w:rsidP="00017C8E">
      <w:pPr>
        <w:pStyle w:val="Nivel2"/>
        <w:widowControl w:val="0"/>
        <w:numPr>
          <w:ilvl w:val="0"/>
          <w:numId w:val="0"/>
        </w:numPr>
        <w:suppressAutoHyphens/>
        <w:spacing w:before="232" w:after="0" w:line="240" w:lineRule="auto"/>
        <w:rPr>
          <w:sz w:val="24"/>
          <w:szCs w:val="24"/>
        </w:rPr>
      </w:pPr>
      <w:bookmarkStart w:id="22"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017C8E">
      <w:pPr>
        <w:pStyle w:val="Nivel2"/>
        <w:widowControl w:val="0"/>
        <w:numPr>
          <w:ilvl w:val="0"/>
          <w:numId w:val="0"/>
        </w:numPr>
        <w:suppressAutoHyphens/>
        <w:spacing w:before="232" w:after="0" w:line="240"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3"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3"/>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lastRenderedPageBreak/>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565F74" w:rsidRDefault="00C12BDA" w:rsidP="00E651B5">
      <w:pPr>
        <w:pStyle w:val="Nivel2"/>
        <w:widowControl w:val="0"/>
        <w:numPr>
          <w:ilvl w:val="0"/>
          <w:numId w:val="0"/>
        </w:numPr>
        <w:suppressAutoHyphens/>
        <w:spacing w:before="232" w:after="0" w:line="259" w:lineRule="auto"/>
        <w:rPr>
          <w:b/>
          <w:bCs/>
          <w:color w:val="auto"/>
          <w:sz w:val="24"/>
          <w:szCs w:val="24"/>
        </w:rPr>
      </w:pPr>
      <w:r w:rsidRPr="00565F74">
        <w:rPr>
          <w:b/>
          <w:bCs/>
          <w:color w:val="auto"/>
          <w:sz w:val="24"/>
          <w:szCs w:val="24"/>
        </w:rPr>
        <w:t xml:space="preserve">5.5. O lance deverá ser ofertado </w:t>
      </w:r>
      <w:r w:rsidR="00F31F99" w:rsidRPr="00565F74">
        <w:rPr>
          <w:b/>
          <w:bCs/>
          <w:color w:val="auto"/>
          <w:sz w:val="24"/>
          <w:szCs w:val="24"/>
        </w:rPr>
        <w:t xml:space="preserve">sobre o </w:t>
      </w:r>
      <w:r w:rsidRPr="00565F74">
        <w:rPr>
          <w:b/>
          <w:bCs/>
          <w:color w:val="auto"/>
          <w:sz w:val="24"/>
          <w:szCs w:val="24"/>
        </w:rPr>
        <w:t xml:space="preserve">valor </w:t>
      </w:r>
      <w:r w:rsidR="003A0B81" w:rsidRPr="00565F74">
        <w:rPr>
          <w:b/>
          <w:bCs/>
          <w:color w:val="auto"/>
          <w:sz w:val="24"/>
          <w:szCs w:val="24"/>
        </w:rPr>
        <w:t>global</w:t>
      </w:r>
      <w:r w:rsidRPr="00565F74">
        <w:rPr>
          <w:b/>
          <w:bCs/>
          <w:color w:val="auto"/>
          <w:sz w:val="24"/>
          <w:szCs w:val="24"/>
        </w:rPr>
        <w:t>.</w:t>
      </w:r>
    </w:p>
    <w:p w14:paraId="529277F3" w14:textId="77777777" w:rsidR="00C12BDA" w:rsidRPr="00D52974" w:rsidRDefault="00C12BDA" w:rsidP="00E651B5">
      <w:pPr>
        <w:pStyle w:val="Nivel2"/>
        <w:widowControl w:val="0"/>
        <w:numPr>
          <w:ilvl w:val="0"/>
          <w:numId w:val="0"/>
        </w:numPr>
        <w:suppressAutoHyphens/>
        <w:spacing w:before="232" w:after="0" w:line="259"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E651B5">
      <w:pPr>
        <w:pStyle w:val="Nivel2"/>
        <w:widowControl w:val="0"/>
        <w:numPr>
          <w:ilvl w:val="0"/>
          <w:numId w:val="0"/>
        </w:numPr>
        <w:suppressAutoHyphens/>
        <w:spacing w:before="232" w:after="0" w:line="259"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15365673" w:rsidR="00D52974" w:rsidRPr="008C7945" w:rsidRDefault="00D247C2" w:rsidP="00675FF5">
      <w:pPr>
        <w:pStyle w:val="Nivel2"/>
        <w:widowControl w:val="0"/>
        <w:numPr>
          <w:ilvl w:val="0"/>
          <w:numId w:val="0"/>
        </w:numPr>
        <w:suppressAutoHyphens/>
        <w:spacing w:before="232" w:after="0" w:line="240" w:lineRule="auto"/>
        <w:rPr>
          <w:b/>
          <w:bCs/>
          <w:color w:val="auto"/>
          <w:sz w:val="24"/>
          <w:szCs w:val="24"/>
        </w:rPr>
      </w:pPr>
      <w:r w:rsidRPr="008C7945">
        <w:rPr>
          <w:color w:val="auto"/>
          <w:sz w:val="24"/>
          <w:szCs w:val="24"/>
        </w:rPr>
        <w:t>5</w:t>
      </w:r>
      <w:r w:rsidR="00E878AA" w:rsidRPr="008C7945">
        <w:rPr>
          <w:color w:val="auto"/>
          <w:sz w:val="24"/>
          <w:szCs w:val="24"/>
        </w:rPr>
        <w:t xml:space="preserve">.8. </w:t>
      </w:r>
      <w:bookmarkStart w:id="24" w:name="_Hlk160710957"/>
      <w:bookmarkStart w:id="25" w:name="_Hlk160711099"/>
      <w:bookmarkEnd w:id="22"/>
      <w:r w:rsidR="00D52974" w:rsidRPr="008C7945">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8C7945">
        <w:rPr>
          <w:b/>
          <w:bCs/>
          <w:color w:val="auto"/>
          <w:sz w:val="24"/>
          <w:szCs w:val="24"/>
        </w:rPr>
        <w:t xml:space="preserve">R$ </w:t>
      </w:r>
      <w:r w:rsidR="003337C3" w:rsidRPr="008C7945">
        <w:rPr>
          <w:b/>
          <w:bCs/>
          <w:color w:val="auto"/>
          <w:sz w:val="24"/>
          <w:szCs w:val="24"/>
        </w:rPr>
        <w:t>10</w:t>
      </w:r>
      <w:r w:rsidR="00C57D31" w:rsidRPr="008C7945">
        <w:rPr>
          <w:b/>
          <w:bCs/>
          <w:color w:val="auto"/>
          <w:sz w:val="24"/>
          <w:szCs w:val="24"/>
        </w:rPr>
        <w:t>0</w:t>
      </w:r>
      <w:r w:rsidR="00267B9D" w:rsidRPr="008C7945">
        <w:rPr>
          <w:b/>
          <w:bCs/>
          <w:color w:val="auto"/>
          <w:sz w:val="24"/>
          <w:szCs w:val="24"/>
        </w:rPr>
        <w:t xml:space="preserve">.000,00 </w:t>
      </w:r>
      <w:r w:rsidR="00D52974" w:rsidRPr="008C7945">
        <w:rPr>
          <w:b/>
          <w:bCs/>
          <w:color w:val="auto"/>
          <w:sz w:val="24"/>
          <w:szCs w:val="24"/>
        </w:rPr>
        <w:t>(</w:t>
      </w:r>
      <w:r w:rsidR="003337C3" w:rsidRPr="008C7945">
        <w:rPr>
          <w:b/>
          <w:bCs/>
          <w:color w:val="auto"/>
          <w:sz w:val="24"/>
          <w:szCs w:val="24"/>
        </w:rPr>
        <w:t xml:space="preserve">cem </w:t>
      </w:r>
      <w:r w:rsidR="00267B9D" w:rsidRPr="008C7945">
        <w:rPr>
          <w:b/>
          <w:bCs/>
          <w:color w:val="auto"/>
          <w:sz w:val="24"/>
          <w:szCs w:val="24"/>
        </w:rPr>
        <w:t>mil reais</w:t>
      </w:r>
      <w:r w:rsidR="002744A5" w:rsidRPr="008C7945">
        <w:rPr>
          <w:b/>
          <w:bCs/>
          <w:color w:val="auto"/>
          <w:sz w:val="24"/>
          <w:szCs w:val="24"/>
        </w:rPr>
        <w:t>)</w:t>
      </w:r>
      <w:r w:rsidR="00D52974" w:rsidRPr="008C7945">
        <w:rPr>
          <w:color w:val="auto"/>
          <w:sz w:val="24"/>
          <w:szCs w:val="24"/>
        </w:rPr>
        <w:t xml:space="preserve"> </w:t>
      </w:r>
      <w:r w:rsidR="00D52974" w:rsidRPr="008C7945">
        <w:rPr>
          <w:b/>
          <w:bCs/>
          <w:color w:val="auto"/>
          <w:sz w:val="24"/>
          <w:szCs w:val="24"/>
        </w:rPr>
        <w:t xml:space="preserve">e incidirá sobre o </w:t>
      </w:r>
      <w:r w:rsidR="006F4BDC" w:rsidRPr="008C7945">
        <w:rPr>
          <w:b/>
          <w:bCs/>
          <w:color w:val="auto"/>
          <w:sz w:val="24"/>
          <w:szCs w:val="24"/>
        </w:rPr>
        <w:t xml:space="preserve">valor </w:t>
      </w:r>
      <w:r w:rsidR="00940D62" w:rsidRPr="008C7945">
        <w:rPr>
          <w:b/>
          <w:bCs/>
          <w:color w:val="auto"/>
          <w:sz w:val="24"/>
          <w:szCs w:val="24"/>
        </w:rPr>
        <w:t>global</w:t>
      </w:r>
      <w:r w:rsidR="00D52974" w:rsidRPr="008C7945">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4"/>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6"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7" w:name="_Hlk113697816"/>
      <w:bookmarkStart w:id="28" w:name="_Hlk160711017"/>
      <w:bookmarkEnd w:id="26"/>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675FF5">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29" w:name="_Hlk113631522"/>
      <w:r w:rsidRPr="00D52974">
        <w:rPr>
          <w:rFonts w:ascii="Arial" w:eastAsiaTheme="minorEastAsia" w:hAnsi="Arial"/>
          <w:kern w:val="0"/>
          <w:lang w:eastAsia="pt-BR" w:bidi="ar-SA"/>
        </w:rPr>
        <w:t>.</w:t>
      </w:r>
    </w:p>
    <w:p w14:paraId="2BBAD957" w14:textId="7673320E" w:rsidR="00B34783" w:rsidRDefault="00A60FAC" w:rsidP="004C7BF3">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5.14. Durante o transcurso da sessão pública, os licitantes serão informados, em tempo real, do valor do menor lance registrado, vedada a identificação do licitante.</w:t>
      </w:r>
    </w:p>
    <w:bookmarkEnd w:id="27"/>
    <w:bookmarkEnd w:id="29"/>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8"/>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w:t>
      </w:r>
      <w:r w:rsidRPr="002214C0">
        <w:rPr>
          <w:rFonts w:ascii="Arial" w:hAnsi="Arial"/>
        </w:rPr>
        <w:lastRenderedPageBreak/>
        <w:t xml:space="preserve">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5"/>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0"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324D047C" w14:textId="77777777" w:rsidR="00BA2671" w:rsidRDefault="00BA2671" w:rsidP="00675FF5">
      <w:pPr>
        <w:pStyle w:val="Nivel2"/>
        <w:widowControl w:val="0"/>
        <w:numPr>
          <w:ilvl w:val="0"/>
          <w:numId w:val="0"/>
        </w:numPr>
        <w:suppressAutoHyphens/>
        <w:spacing w:before="240" w:after="0" w:line="240" w:lineRule="auto"/>
        <w:rPr>
          <w:sz w:val="24"/>
          <w:szCs w:val="24"/>
        </w:rPr>
      </w:pP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lastRenderedPageBreak/>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0"/>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lastRenderedPageBreak/>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1" w:name="_Toc135469230"/>
      <w:r>
        <w:t>7</w:t>
      </w:r>
      <w:r w:rsidRPr="00BB0410">
        <w:t>. DA FASE DE HABILITAÇÃO</w:t>
      </w:r>
      <w:bookmarkEnd w:id="31"/>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2" w:name="_Hlk202441370"/>
      <w:bookmarkStart w:id="33"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172AA0">
      <w:pPr>
        <w:pStyle w:val="Nivel2"/>
        <w:widowControl w:val="0"/>
        <w:numPr>
          <w:ilvl w:val="0"/>
          <w:numId w:val="0"/>
        </w:numPr>
        <w:suppressAutoHyphens/>
        <w:spacing w:before="234"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172AA0">
      <w:pPr>
        <w:spacing w:before="234"/>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lastRenderedPageBreak/>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F011C5">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F011C5">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F011C5">
      <w:pPr>
        <w:pStyle w:val="Nivel2"/>
        <w:numPr>
          <w:ilvl w:val="0"/>
          <w:numId w:val="0"/>
        </w:numPr>
        <w:spacing w:line="240"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F011C5">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lastRenderedPageBreak/>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4942DD">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4942DD">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172AA0">
      <w:pPr>
        <w:pStyle w:val="Nivel2"/>
        <w:widowControl w:val="0"/>
        <w:numPr>
          <w:ilvl w:val="0"/>
          <w:numId w:val="0"/>
        </w:numPr>
        <w:suppressAutoHyphens/>
        <w:spacing w:before="216" w:after="0" w:line="259"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2"/>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8C7029">
      <w:pPr>
        <w:pStyle w:val="Nivel3"/>
        <w:widowControl w:val="0"/>
        <w:numPr>
          <w:ilvl w:val="0"/>
          <w:numId w:val="0"/>
        </w:numPr>
        <w:suppressAutoHyphens/>
        <w:spacing w:before="220" w:after="0" w:line="240" w:lineRule="auto"/>
        <w:rPr>
          <w:sz w:val="24"/>
          <w:szCs w:val="24"/>
        </w:rPr>
      </w:pPr>
      <w:r>
        <w:rPr>
          <w:sz w:val="24"/>
          <w:szCs w:val="24"/>
        </w:rPr>
        <w:lastRenderedPageBreak/>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8C7029">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8C7029">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8C7029">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3"/>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563F853F" w:rsidR="001B22BB" w:rsidRPr="00C709BD" w:rsidRDefault="007372AC" w:rsidP="00C709BD">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F42D28">
      <w:pPr>
        <w:autoSpaceDE w:val="0"/>
        <w:adjustRightInd w:val="0"/>
        <w:spacing w:before="1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E470D5">
      <w:pPr>
        <w:spacing w:before="120"/>
        <w:jc w:val="both"/>
        <w:rPr>
          <w:rFonts w:ascii="Arial" w:hAnsi="Arial"/>
        </w:rPr>
      </w:pPr>
      <w:r w:rsidRPr="00BB0410">
        <w:rPr>
          <w:rFonts w:ascii="Arial" w:hAnsi="Arial"/>
        </w:rPr>
        <w:lastRenderedPageBreak/>
        <w:t>e) Certidão negativa, ou positiva com efeitos de negativa, de Débitos relativos a Créditos Tributários Federais e à Dívida Ativa da União;</w:t>
      </w:r>
    </w:p>
    <w:p w14:paraId="565808F1" w14:textId="77777777" w:rsidR="007372AC" w:rsidRPr="00CF3181" w:rsidRDefault="007372AC" w:rsidP="00E470D5">
      <w:pPr>
        <w:tabs>
          <w:tab w:val="left" w:pos="0"/>
        </w:tabs>
        <w:autoSpaceDE w:val="0"/>
        <w:adjustRightInd w:val="0"/>
        <w:spacing w:before="1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94612B">
      <w:pPr>
        <w:pStyle w:val="Nivel3"/>
        <w:widowControl w:val="0"/>
        <w:numPr>
          <w:ilvl w:val="0"/>
          <w:numId w:val="0"/>
        </w:numPr>
        <w:suppressAutoHyphens/>
        <w:spacing w:before="24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0EA7DB21" w14:textId="77777777" w:rsidR="00CE374C" w:rsidRDefault="00CE374C" w:rsidP="00E470D5">
      <w:pPr>
        <w:tabs>
          <w:tab w:val="left" w:pos="0"/>
        </w:tabs>
        <w:spacing w:before="120"/>
        <w:jc w:val="both"/>
        <w:rPr>
          <w:rFonts w:ascii="Arial" w:hAnsi="Arial"/>
          <w:color w:val="000000" w:themeColor="text1"/>
        </w:rPr>
      </w:pPr>
      <w:bookmarkStart w:id="34" w:name="_Hlk160714510"/>
      <w:r w:rsidRPr="00A142A6">
        <w:rPr>
          <w:rFonts w:ascii="Arial" w:hAnsi="Arial"/>
          <w:color w:val="000000" w:themeColor="text1"/>
        </w:rPr>
        <w:t>a) Certidão negativa de feitos sobre falência expedida pelo distribuidor da sede do licitante, conforme art. 69, II, da Lei nº 14.133/21.</w:t>
      </w:r>
    </w:p>
    <w:p w14:paraId="694D0DA4" w14:textId="1DA8498E" w:rsidR="00CE374C" w:rsidRPr="00CE374C" w:rsidRDefault="00CE374C" w:rsidP="00E470D5">
      <w:pPr>
        <w:tabs>
          <w:tab w:val="left" w:pos="0"/>
        </w:tabs>
        <w:spacing w:before="12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FD4753" w:rsidRDefault="00282901" w:rsidP="00675FF5">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914DC0" w:rsidRDefault="00022498" w:rsidP="00022498">
      <w:pPr>
        <w:pStyle w:val="Corpodetexto21"/>
        <w:widowControl w:val="0"/>
        <w:tabs>
          <w:tab w:val="left" w:pos="360"/>
        </w:tabs>
        <w:spacing w:before="220"/>
        <w:rPr>
          <w:color w:val="auto"/>
          <w:szCs w:val="24"/>
        </w:rPr>
      </w:pPr>
      <w:r w:rsidRPr="00914DC0">
        <w:rPr>
          <w:color w:val="auto"/>
          <w:szCs w:val="24"/>
        </w:rPr>
        <w:t>a) Registro ou inscrição da licitante no Conselho Regional de Engenharia</w:t>
      </w:r>
      <w:r w:rsidR="00AB2060" w:rsidRPr="00914DC0">
        <w:rPr>
          <w:color w:val="auto"/>
          <w:szCs w:val="24"/>
        </w:rPr>
        <w:t xml:space="preserve"> </w:t>
      </w:r>
      <w:r w:rsidRPr="00914DC0">
        <w:rPr>
          <w:color w:val="auto"/>
          <w:szCs w:val="24"/>
        </w:rPr>
        <w:t>e Agronomia – CREA ou Conselho de Arquitetura e Urbanismo – CAU competente da região a que estiver vinculada a licitante</w:t>
      </w:r>
      <w:r w:rsidR="00FD4753" w:rsidRPr="00914DC0">
        <w:rPr>
          <w:color w:val="auto"/>
          <w:szCs w:val="24"/>
        </w:rPr>
        <w:t>;</w:t>
      </w:r>
    </w:p>
    <w:p w14:paraId="6EE0B21E" w14:textId="77777777" w:rsidR="00022498" w:rsidRPr="00914DC0" w:rsidRDefault="00022498" w:rsidP="00022498">
      <w:pPr>
        <w:pStyle w:val="Corpodetexto21"/>
        <w:tabs>
          <w:tab w:val="left" w:pos="360"/>
        </w:tabs>
        <w:spacing w:before="220"/>
        <w:rPr>
          <w:b/>
          <w:bCs/>
          <w:color w:val="auto"/>
          <w:szCs w:val="24"/>
        </w:rPr>
      </w:pPr>
      <w:r w:rsidRPr="00914DC0">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914DC0">
        <w:rPr>
          <w:b/>
          <w:bCs/>
          <w:color w:val="auto"/>
          <w:szCs w:val="24"/>
        </w:rPr>
        <w:t xml:space="preserve">comprovação de execução de: </w:t>
      </w:r>
    </w:p>
    <w:p w14:paraId="3D1E2D99" w14:textId="77777777" w:rsidR="00022498" w:rsidRPr="00FE5B1D" w:rsidRDefault="00022498" w:rsidP="00022498">
      <w:pPr>
        <w:rPr>
          <w:color w:val="EE0000"/>
        </w:rPr>
      </w:pPr>
    </w:p>
    <w:p w14:paraId="28770FF0" w14:textId="241E20A1"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b.1) </w:t>
      </w:r>
      <w:r w:rsidR="00914DC0" w:rsidRPr="0037322C">
        <w:rPr>
          <w:rFonts w:ascii="Arial" w:hAnsi="Arial"/>
          <w:b/>
          <w:bCs/>
        </w:rPr>
        <w:t>execução de obras de edificação de múltiplos pavimentos com, no mínimo 04 (quatro), em concreto armado e área construída de, no mínimo - 4.280,00 m².</w:t>
      </w:r>
    </w:p>
    <w:p w14:paraId="7AAB3470" w14:textId="77777777" w:rsidR="00914DC0" w:rsidRPr="0037322C" w:rsidRDefault="00914DC0" w:rsidP="00914DC0">
      <w:pPr>
        <w:ind w:left="1701"/>
        <w:jc w:val="both"/>
        <w:rPr>
          <w:rFonts w:ascii="Arial" w:hAnsi="Arial"/>
          <w:b/>
          <w:bCs/>
        </w:rPr>
      </w:pPr>
    </w:p>
    <w:p w14:paraId="1507AD1E" w14:textId="381B67E7"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b.2) </w:t>
      </w:r>
      <w:r w:rsidR="00914DC0" w:rsidRPr="0037322C">
        <w:rPr>
          <w:rFonts w:ascii="Arial" w:hAnsi="Arial"/>
          <w:b/>
          <w:bCs/>
        </w:rPr>
        <w:t>execução de fundação do tipo estaca hélice contínua – 1.360,00 m.</w:t>
      </w:r>
    </w:p>
    <w:p w14:paraId="62891843" w14:textId="77777777" w:rsidR="00914DC0" w:rsidRPr="0037322C" w:rsidRDefault="00914DC0" w:rsidP="00914DC0">
      <w:pPr>
        <w:ind w:left="1701"/>
        <w:jc w:val="both"/>
        <w:rPr>
          <w:rFonts w:ascii="Arial" w:hAnsi="Arial"/>
          <w:b/>
          <w:bCs/>
        </w:rPr>
      </w:pPr>
    </w:p>
    <w:p w14:paraId="40749D4E" w14:textId="23DBA752"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b.3) </w:t>
      </w:r>
      <w:r w:rsidR="00914DC0" w:rsidRPr="0037322C">
        <w:rPr>
          <w:rFonts w:ascii="Arial" w:hAnsi="Arial"/>
          <w:b/>
          <w:bCs/>
        </w:rPr>
        <w:t>execução de estruturas em concreto armado com, no mínimo: 139.270,00 kg de armadura em barra de aço ca50 / ca60; 9.080,00 m² de forma em compensado ou madeira comum e 1.470,00 m³ de concreto usinado.</w:t>
      </w:r>
    </w:p>
    <w:p w14:paraId="54C38071" w14:textId="77777777" w:rsidR="00914DC0" w:rsidRPr="0037322C" w:rsidRDefault="00914DC0" w:rsidP="00914DC0">
      <w:pPr>
        <w:ind w:left="1701"/>
        <w:jc w:val="both"/>
        <w:rPr>
          <w:rFonts w:ascii="Arial" w:hAnsi="Arial"/>
          <w:b/>
          <w:bCs/>
        </w:rPr>
      </w:pPr>
    </w:p>
    <w:p w14:paraId="6B235759" w14:textId="5BEC1961"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b.4) </w:t>
      </w:r>
      <w:r w:rsidR="00914DC0" w:rsidRPr="0037322C">
        <w:rPr>
          <w:rFonts w:ascii="Arial" w:hAnsi="Arial"/>
          <w:b/>
          <w:bCs/>
        </w:rPr>
        <w:t xml:space="preserve">execução de serviços de instalações elétricas em alta, média e baixa tensão, incluindo fornecimento e instalação de grupo moto gerador (mínimo 2 geradores) e </w:t>
      </w:r>
      <w:r w:rsidR="005A74AF" w:rsidRPr="0037322C">
        <w:rPr>
          <w:rFonts w:ascii="Arial" w:hAnsi="Arial"/>
          <w:b/>
          <w:bCs/>
        </w:rPr>
        <w:t>fornecimento</w:t>
      </w:r>
      <w:r w:rsidR="00914DC0" w:rsidRPr="0037322C">
        <w:rPr>
          <w:rFonts w:ascii="Arial" w:hAnsi="Arial"/>
          <w:b/>
          <w:bCs/>
        </w:rPr>
        <w:t xml:space="preserve"> e instalação de transformador cabinado (mínimo 500kva).</w:t>
      </w:r>
    </w:p>
    <w:p w14:paraId="45DAEB8A" w14:textId="77777777" w:rsidR="00914DC0" w:rsidRPr="0037322C" w:rsidRDefault="00914DC0" w:rsidP="00914DC0">
      <w:pPr>
        <w:pStyle w:val="PargrafodaLista"/>
        <w:ind w:left="1701"/>
        <w:jc w:val="both"/>
        <w:rPr>
          <w:rFonts w:ascii="Arial" w:hAnsi="Arial" w:cs="Arial"/>
          <w:b/>
          <w:bCs/>
          <w:sz w:val="24"/>
          <w:szCs w:val="24"/>
        </w:rPr>
      </w:pPr>
    </w:p>
    <w:p w14:paraId="7A8AF0DC" w14:textId="379CABA0"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b.5) </w:t>
      </w:r>
      <w:r w:rsidR="00914DC0" w:rsidRPr="0037322C">
        <w:rPr>
          <w:rFonts w:ascii="Arial" w:hAnsi="Arial"/>
          <w:b/>
          <w:bCs/>
        </w:rPr>
        <w:t>execução de serviços de instalações de equipamentos e sistemas de combate a incêndio, em prédio de múltiplos pavimentos com, no mínimo, 12 (doze) hidrantes.</w:t>
      </w:r>
    </w:p>
    <w:p w14:paraId="3F471F0F" w14:textId="77777777" w:rsidR="00914DC0" w:rsidRPr="0037322C" w:rsidRDefault="00914DC0" w:rsidP="00914DC0">
      <w:pPr>
        <w:ind w:left="1701"/>
        <w:jc w:val="both"/>
        <w:rPr>
          <w:rFonts w:ascii="Arial" w:hAnsi="Arial"/>
          <w:b/>
          <w:bCs/>
        </w:rPr>
      </w:pPr>
    </w:p>
    <w:p w14:paraId="267F5519" w14:textId="0C11ECFF"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b.6) </w:t>
      </w:r>
      <w:r w:rsidR="00914DC0" w:rsidRPr="0037322C">
        <w:rPr>
          <w:rFonts w:ascii="Arial" w:hAnsi="Arial"/>
          <w:b/>
          <w:bCs/>
        </w:rPr>
        <w:t>execução de serviços de instalações de rede de gases medicinais contemplando vácuo, ar comprimido, oxigênio e óxido nitroso, e as respectivas centrais, em edificação de múltiplos pavimentos com, no mínimo, 70 (setenta) terminais de consumo.</w:t>
      </w:r>
    </w:p>
    <w:p w14:paraId="7DF060F7" w14:textId="77777777" w:rsidR="00914DC0" w:rsidRPr="0037322C" w:rsidRDefault="00914DC0" w:rsidP="00914DC0">
      <w:pPr>
        <w:ind w:left="1701"/>
        <w:jc w:val="both"/>
        <w:rPr>
          <w:rFonts w:ascii="Arial" w:hAnsi="Arial"/>
          <w:b/>
          <w:bCs/>
        </w:rPr>
      </w:pPr>
    </w:p>
    <w:p w14:paraId="09C4EF7A" w14:textId="2FC5E3AC"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b.7) </w:t>
      </w:r>
      <w:r w:rsidR="00914DC0" w:rsidRPr="0037322C">
        <w:rPr>
          <w:rFonts w:ascii="Arial" w:hAnsi="Arial"/>
          <w:b/>
          <w:bCs/>
        </w:rPr>
        <w:t xml:space="preserve">execução de serviços e/ou montagem e/ou instalação de sistema de </w:t>
      </w:r>
      <w:r w:rsidR="005A74AF" w:rsidRPr="0037322C">
        <w:rPr>
          <w:rFonts w:ascii="Arial" w:hAnsi="Arial"/>
          <w:b/>
          <w:bCs/>
        </w:rPr>
        <w:t>HVAC (HEATING, VENTILATION AND AIR CONDITIONING)</w:t>
      </w:r>
      <w:r w:rsidR="00914DC0" w:rsidRPr="0037322C">
        <w:rPr>
          <w:rFonts w:ascii="Arial" w:hAnsi="Arial"/>
          <w:b/>
          <w:bCs/>
        </w:rPr>
        <w:t xml:space="preserve"> para as áreas hospitalares ou segmentos de saúde, contendo central de água gelada, com balanceamento, comissionamento e qualificação do sistema, tipo expansão indireta com </w:t>
      </w:r>
      <w:r w:rsidR="005A74AF" w:rsidRPr="0037322C">
        <w:rPr>
          <w:rFonts w:ascii="Arial" w:hAnsi="Arial"/>
          <w:b/>
          <w:bCs/>
        </w:rPr>
        <w:t>CHILLERS</w:t>
      </w:r>
      <w:r w:rsidR="00914DC0" w:rsidRPr="0037322C">
        <w:rPr>
          <w:rFonts w:ascii="Arial" w:hAnsi="Arial"/>
          <w:b/>
          <w:bCs/>
        </w:rPr>
        <w:t xml:space="preserve"> com capacidade </w:t>
      </w:r>
      <w:r w:rsidRPr="0037322C">
        <w:rPr>
          <w:rFonts w:ascii="Arial" w:hAnsi="Arial"/>
          <w:b/>
          <w:bCs/>
        </w:rPr>
        <w:t>mínima</w:t>
      </w:r>
      <w:r w:rsidR="00914DC0" w:rsidRPr="0037322C">
        <w:rPr>
          <w:rFonts w:ascii="Arial" w:hAnsi="Arial"/>
          <w:b/>
          <w:bCs/>
        </w:rPr>
        <w:t xml:space="preserve"> instalada de 100 </w:t>
      </w:r>
      <w:r w:rsidR="00160184" w:rsidRPr="0037322C">
        <w:rPr>
          <w:rFonts w:ascii="Arial" w:hAnsi="Arial"/>
          <w:b/>
          <w:bCs/>
        </w:rPr>
        <w:t>TR</w:t>
      </w:r>
      <w:r w:rsidR="00914DC0" w:rsidRPr="0037322C">
        <w:rPr>
          <w:rFonts w:ascii="Arial" w:hAnsi="Arial"/>
          <w:b/>
          <w:bCs/>
        </w:rPr>
        <w:t xml:space="preserve">. </w:t>
      </w:r>
    </w:p>
    <w:p w14:paraId="6323C5A7" w14:textId="77777777" w:rsidR="00914DC0" w:rsidRPr="0037322C" w:rsidRDefault="00914DC0" w:rsidP="00914DC0">
      <w:pPr>
        <w:pStyle w:val="PargrafodaLista"/>
        <w:jc w:val="both"/>
        <w:rPr>
          <w:rFonts w:ascii="Arial" w:hAnsi="Arial" w:cs="Arial"/>
          <w:b/>
          <w:bCs/>
          <w:sz w:val="24"/>
          <w:szCs w:val="24"/>
          <w:highlight w:val="yellow"/>
        </w:rPr>
      </w:pPr>
    </w:p>
    <w:p w14:paraId="6E62898E" w14:textId="747792BE" w:rsidR="00914DC0" w:rsidRPr="0037322C" w:rsidRDefault="0049340A" w:rsidP="00914DC0">
      <w:pPr>
        <w:autoSpaceDN/>
        <w:contextualSpacing/>
        <w:jc w:val="both"/>
        <w:textAlignment w:val="auto"/>
        <w:rPr>
          <w:rFonts w:ascii="Arial" w:hAnsi="Arial"/>
          <w:b/>
          <w:bCs/>
        </w:rPr>
      </w:pPr>
      <w:r w:rsidRPr="0037322C">
        <w:rPr>
          <w:rFonts w:ascii="Arial" w:hAnsi="Arial"/>
          <w:b/>
          <w:bCs/>
        </w:rPr>
        <w:t xml:space="preserve">b.8) </w:t>
      </w:r>
      <w:r w:rsidR="00914DC0" w:rsidRPr="0037322C">
        <w:rPr>
          <w:rFonts w:ascii="Arial" w:hAnsi="Arial"/>
          <w:b/>
          <w:bCs/>
        </w:rPr>
        <w:t xml:space="preserve">fornecimento e instalação de elevador – 1,00 unidade – podendo essa comprovação ser realizada por meio de empresa subcontratada – conforme acórdão nº 1923/2025 – TCU – Plenário. </w:t>
      </w:r>
    </w:p>
    <w:p w14:paraId="5EF0FCF2" w14:textId="6179AD45" w:rsidR="00896D7F" w:rsidRPr="00161D9F" w:rsidRDefault="00022498" w:rsidP="00B03B3A">
      <w:pPr>
        <w:pStyle w:val="Corpodetexto21"/>
        <w:widowControl w:val="0"/>
        <w:tabs>
          <w:tab w:val="left" w:pos="360"/>
        </w:tabs>
        <w:spacing w:before="240"/>
        <w:rPr>
          <w:color w:val="auto"/>
          <w:szCs w:val="24"/>
        </w:rPr>
      </w:pPr>
      <w:r w:rsidRPr="00161D9F">
        <w:rPr>
          <w:b/>
          <w:bCs/>
          <w:color w:val="auto"/>
          <w:szCs w:val="24"/>
        </w:rPr>
        <w:t>7.1</w:t>
      </w:r>
      <w:r w:rsidR="00172AA0" w:rsidRPr="00161D9F">
        <w:rPr>
          <w:b/>
          <w:bCs/>
          <w:color w:val="auto"/>
          <w:szCs w:val="24"/>
        </w:rPr>
        <w:t>7</w:t>
      </w:r>
      <w:r w:rsidRPr="00161D9F">
        <w:rPr>
          <w:b/>
          <w:bCs/>
          <w:color w:val="auto"/>
          <w:szCs w:val="24"/>
        </w:rPr>
        <w:t>.4.2. Qualificação técnica profissional</w:t>
      </w:r>
      <w:r w:rsidR="001D35A8" w:rsidRPr="00161D9F">
        <w:rPr>
          <w:b/>
          <w:bCs/>
          <w:color w:val="auto"/>
          <w:szCs w:val="24"/>
        </w:rPr>
        <w:t xml:space="preserve">, </w:t>
      </w:r>
      <w:bookmarkStart w:id="35" w:name="_Hlk202441496"/>
      <w:r w:rsidR="001D35A8" w:rsidRPr="00161D9F">
        <w:rPr>
          <w:b/>
          <w:bCs/>
          <w:color w:val="auto"/>
          <w:szCs w:val="24"/>
          <w:u w:val="single"/>
        </w:rPr>
        <w:t>para fins de contratação</w:t>
      </w:r>
      <w:r w:rsidR="001D35A8" w:rsidRPr="00161D9F">
        <w:rPr>
          <w:b/>
          <w:bCs/>
          <w:color w:val="auto"/>
          <w:szCs w:val="24"/>
        </w:rPr>
        <w:t xml:space="preserve">: </w:t>
      </w:r>
      <w:r w:rsidR="001D35A8" w:rsidRPr="00161D9F">
        <w:rPr>
          <w:color w:val="auto"/>
          <w:szCs w:val="24"/>
        </w:rPr>
        <w:t xml:space="preserve">     </w:t>
      </w:r>
      <w:bookmarkEnd w:id="35"/>
      <w:r w:rsidRPr="00161D9F">
        <w:rPr>
          <w:color w:val="auto"/>
          <w:szCs w:val="24"/>
        </w:rPr>
        <w:t xml:space="preserve">    </w:t>
      </w:r>
    </w:p>
    <w:p w14:paraId="20BB9FD5" w14:textId="77777777" w:rsidR="00022498" w:rsidRPr="00161D9F" w:rsidRDefault="00022498" w:rsidP="00022498">
      <w:pPr>
        <w:pStyle w:val="Corpodetexto21"/>
        <w:tabs>
          <w:tab w:val="left" w:pos="360"/>
        </w:tabs>
        <w:spacing w:before="206"/>
        <w:rPr>
          <w:color w:val="auto"/>
          <w:szCs w:val="24"/>
        </w:rPr>
      </w:pPr>
      <w:r w:rsidRPr="00161D9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022498">
      <w:pPr>
        <w:pStyle w:val="Corpodetexto21"/>
        <w:tabs>
          <w:tab w:val="left" w:pos="360"/>
        </w:tabs>
        <w:spacing w:before="206"/>
        <w:rPr>
          <w:color w:val="auto"/>
          <w:szCs w:val="24"/>
        </w:rPr>
      </w:pPr>
      <w:r w:rsidRPr="00161D9F">
        <w:rPr>
          <w:color w:val="auto"/>
          <w:szCs w:val="24"/>
        </w:rPr>
        <w:t xml:space="preserve">a.1) O profissional indicado como Responsável Técnico do contrato </w:t>
      </w:r>
      <w:r w:rsidRPr="00D41AA9">
        <w:rPr>
          <w:color w:val="auto"/>
          <w:szCs w:val="24"/>
        </w:rPr>
        <w:t>deverá ter formação de engenheiro ou arquiteto.</w:t>
      </w:r>
    </w:p>
    <w:p w14:paraId="75D9DA14" w14:textId="77777777" w:rsidR="00022498" w:rsidRPr="00F5428F" w:rsidRDefault="00022498" w:rsidP="00022498">
      <w:pPr>
        <w:pStyle w:val="Corpodetexto21"/>
        <w:tabs>
          <w:tab w:val="left" w:pos="360"/>
        </w:tabs>
        <w:spacing w:before="206"/>
        <w:rPr>
          <w:color w:val="auto"/>
          <w:szCs w:val="24"/>
        </w:rPr>
      </w:pPr>
      <w:r w:rsidRPr="00F5428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3839EFE0" w14:textId="501A45D1" w:rsidR="00AE0447" w:rsidRDefault="00022498" w:rsidP="0092514B">
      <w:pPr>
        <w:pStyle w:val="Corpodetexto21"/>
        <w:tabs>
          <w:tab w:val="left" w:pos="360"/>
        </w:tabs>
        <w:spacing w:before="206"/>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 xml:space="preserve">serviços foram prestados, que comprove(m) ter o profissional executado para administração pública ou privada - que não a própria licitante (CNPJ diferente) - </w:t>
      </w:r>
      <w:r w:rsidRPr="00161D9F">
        <w:rPr>
          <w:color w:val="auto"/>
          <w:szCs w:val="24"/>
        </w:rPr>
        <w:t>serviço(s) relativo(s) a:</w:t>
      </w:r>
    </w:p>
    <w:p w14:paraId="2B962508" w14:textId="5DFBC570" w:rsidR="00AE0447" w:rsidRPr="00AE0447" w:rsidRDefault="00AE0447" w:rsidP="0037322C">
      <w:pPr>
        <w:pStyle w:val="Expandido"/>
        <w:spacing w:before="240"/>
        <w:ind w:left="0"/>
        <w:rPr>
          <w:rFonts w:ascii="Arial" w:hAnsi="Arial" w:cs="Arial"/>
          <w:b/>
          <w:bCs/>
          <w:color w:val="auto"/>
          <w:sz w:val="24"/>
        </w:rPr>
      </w:pPr>
      <w:r w:rsidRPr="00AE0447">
        <w:rPr>
          <w:rFonts w:ascii="Arial" w:hAnsi="Arial"/>
          <w:b/>
          <w:bCs/>
          <w:color w:val="auto"/>
          <w:sz w:val="24"/>
        </w:rPr>
        <w:t xml:space="preserve">b.1) </w:t>
      </w:r>
      <w:r w:rsidRPr="00AE0447">
        <w:rPr>
          <w:rFonts w:ascii="Arial" w:hAnsi="Arial" w:cs="Arial"/>
          <w:b/>
          <w:bCs/>
          <w:color w:val="auto"/>
          <w:sz w:val="24"/>
        </w:rPr>
        <w:t>Execução de obras de edificação de múltiplos pavimentos.</w:t>
      </w:r>
    </w:p>
    <w:p w14:paraId="3A1776B4" w14:textId="77777777" w:rsidR="00AE0447" w:rsidRPr="00AE0447" w:rsidRDefault="00AE0447" w:rsidP="00AE0447">
      <w:pPr>
        <w:pStyle w:val="Expandido"/>
        <w:ind w:firstLine="60"/>
        <w:rPr>
          <w:rFonts w:ascii="Arial" w:hAnsi="Arial" w:cs="Arial"/>
          <w:b/>
          <w:bCs/>
          <w:color w:val="auto"/>
          <w:sz w:val="24"/>
        </w:rPr>
      </w:pPr>
    </w:p>
    <w:p w14:paraId="3131A637" w14:textId="063FE002" w:rsidR="00AE0447" w:rsidRPr="00AE0447" w:rsidRDefault="00AE0447" w:rsidP="00AE0447">
      <w:pPr>
        <w:pStyle w:val="Expandido"/>
        <w:ind w:left="0"/>
        <w:rPr>
          <w:rFonts w:ascii="Arial" w:hAnsi="Arial" w:cs="Arial"/>
          <w:b/>
          <w:bCs/>
          <w:color w:val="auto"/>
          <w:sz w:val="24"/>
        </w:rPr>
      </w:pPr>
      <w:r w:rsidRPr="00AE0447">
        <w:rPr>
          <w:rFonts w:ascii="Arial" w:hAnsi="Arial"/>
          <w:b/>
          <w:bCs/>
          <w:color w:val="auto"/>
          <w:sz w:val="24"/>
        </w:rPr>
        <w:t xml:space="preserve">b.2) </w:t>
      </w:r>
      <w:r w:rsidRPr="00AE0447">
        <w:rPr>
          <w:rFonts w:ascii="Arial" w:hAnsi="Arial" w:cs="Arial"/>
          <w:b/>
          <w:bCs/>
          <w:color w:val="auto"/>
          <w:sz w:val="24"/>
        </w:rPr>
        <w:t>Execução de fundação do tipo estaca hélice contínua.</w:t>
      </w:r>
    </w:p>
    <w:p w14:paraId="58C2691D" w14:textId="77777777" w:rsidR="00AE0447" w:rsidRPr="00AE0447" w:rsidRDefault="00AE0447" w:rsidP="00AE0447">
      <w:pPr>
        <w:pStyle w:val="Expandido"/>
        <w:ind w:firstLine="60"/>
        <w:rPr>
          <w:rFonts w:ascii="Arial" w:hAnsi="Arial" w:cs="Arial"/>
          <w:b/>
          <w:bCs/>
          <w:color w:val="auto"/>
          <w:sz w:val="24"/>
        </w:rPr>
      </w:pPr>
    </w:p>
    <w:p w14:paraId="35477546" w14:textId="3EC0E935" w:rsidR="00AE0447" w:rsidRPr="00AE0447" w:rsidRDefault="00AE0447" w:rsidP="00AE0447">
      <w:pPr>
        <w:pStyle w:val="Expandido"/>
        <w:ind w:left="0"/>
        <w:rPr>
          <w:rFonts w:ascii="Arial" w:hAnsi="Arial" w:cs="Arial"/>
          <w:b/>
          <w:bCs/>
          <w:color w:val="auto"/>
          <w:sz w:val="24"/>
        </w:rPr>
      </w:pPr>
      <w:r w:rsidRPr="00AE0447">
        <w:rPr>
          <w:rFonts w:ascii="Arial" w:hAnsi="Arial"/>
          <w:b/>
          <w:bCs/>
          <w:color w:val="auto"/>
          <w:sz w:val="24"/>
        </w:rPr>
        <w:t xml:space="preserve">b.3) </w:t>
      </w:r>
      <w:r w:rsidRPr="00AE0447">
        <w:rPr>
          <w:rFonts w:ascii="Arial" w:hAnsi="Arial" w:cs="Arial"/>
          <w:b/>
          <w:bCs/>
          <w:color w:val="auto"/>
          <w:sz w:val="24"/>
        </w:rPr>
        <w:t>Execução de estruturas em concreto armado.</w:t>
      </w:r>
    </w:p>
    <w:p w14:paraId="116ABBF3" w14:textId="77777777" w:rsidR="00AE0447" w:rsidRPr="00AE0447" w:rsidRDefault="00AE0447" w:rsidP="00AE0447">
      <w:pPr>
        <w:pStyle w:val="Expandido"/>
        <w:ind w:firstLine="60"/>
        <w:rPr>
          <w:rFonts w:ascii="Arial" w:hAnsi="Arial" w:cs="Arial"/>
          <w:b/>
          <w:bCs/>
          <w:color w:val="auto"/>
          <w:sz w:val="24"/>
        </w:rPr>
      </w:pPr>
    </w:p>
    <w:p w14:paraId="46B911A0" w14:textId="0E730EF5" w:rsidR="00AE0447" w:rsidRPr="00AE0447" w:rsidRDefault="00AE0447" w:rsidP="00AE0447">
      <w:pPr>
        <w:pStyle w:val="Expandido"/>
        <w:ind w:left="0"/>
        <w:rPr>
          <w:rFonts w:ascii="Arial" w:hAnsi="Arial" w:cs="Arial"/>
          <w:b/>
          <w:bCs/>
          <w:color w:val="auto"/>
          <w:sz w:val="24"/>
        </w:rPr>
      </w:pPr>
      <w:r w:rsidRPr="00AE0447">
        <w:rPr>
          <w:rFonts w:ascii="Arial" w:hAnsi="Arial"/>
          <w:b/>
          <w:bCs/>
          <w:color w:val="auto"/>
          <w:sz w:val="24"/>
        </w:rPr>
        <w:t xml:space="preserve">b.4) </w:t>
      </w:r>
      <w:r w:rsidRPr="00AE0447">
        <w:rPr>
          <w:rFonts w:ascii="Arial" w:hAnsi="Arial" w:cs="Arial"/>
          <w:b/>
          <w:bCs/>
          <w:color w:val="auto"/>
          <w:sz w:val="24"/>
        </w:rPr>
        <w:t>Execução de serviços de instalações elétricas em alta, média e baixa tensão.</w:t>
      </w:r>
    </w:p>
    <w:p w14:paraId="44E5F161" w14:textId="77777777" w:rsidR="00AE0447" w:rsidRPr="00AE0447" w:rsidRDefault="00AE0447" w:rsidP="00AE0447">
      <w:pPr>
        <w:pStyle w:val="Expandido"/>
        <w:ind w:firstLine="60"/>
        <w:rPr>
          <w:rFonts w:ascii="Arial" w:hAnsi="Arial" w:cs="Arial"/>
          <w:b/>
          <w:bCs/>
          <w:color w:val="auto"/>
          <w:sz w:val="24"/>
        </w:rPr>
      </w:pPr>
    </w:p>
    <w:p w14:paraId="4469F04D" w14:textId="4CD2B6B2" w:rsidR="00AE0447" w:rsidRPr="00AE0447" w:rsidRDefault="00AE0447" w:rsidP="00AE0447">
      <w:pPr>
        <w:pStyle w:val="Expandido"/>
        <w:ind w:left="0"/>
        <w:rPr>
          <w:rFonts w:ascii="Arial" w:hAnsi="Arial" w:cs="Arial"/>
          <w:b/>
          <w:bCs/>
          <w:color w:val="auto"/>
          <w:sz w:val="24"/>
        </w:rPr>
      </w:pPr>
      <w:r w:rsidRPr="00AE0447">
        <w:rPr>
          <w:rFonts w:ascii="Arial" w:hAnsi="Arial"/>
          <w:b/>
          <w:bCs/>
          <w:color w:val="auto"/>
          <w:sz w:val="24"/>
        </w:rPr>
        <w:t xml:space="preserve">b.5) </w:t>
      </w:r>
      <w:r w:rsidRPr="00AE0447">
        <w:rPr>
          <w:rFonts w:ascii="Arial" w:hAnsi="Arial" w:cs="Arial"/>
          <w:b/>
          <w:bCs/>
          <w:color w:val="auto"/>
          <w:sz w:val="24"/>
        </w:rPr>
        <w:t>Execução de serviços de instalações de equipamentos e sistemas de combate a incêndio, em prédio de múltiplos pavimentos.</w:t>
      </w:r>
    </w:p>
    <w:p w14:paraId="2F34A08D" w14:textId="77777777" w:rsidR="00AE0447" w:rsidRPr="00AE0447" w:rsidRDefault="00AE0447" w:rsidP="00AE0447">
      <w:pPr>
        <w:pStyle w:val="Expandido"/>
        <w:ind w:firstLine="60"/>
        <w:rPr>
          <w:rFonts w:ascii="Arial" w:hAnsi="Arial" w:cs="Arial"/>
          <w:b/>
          <w:bCs/>
          <w:color w:val="auto"/>
          <w:sz w:val="24"/>
        </w:rPr>
      </w:pPr>
    </w:p>
    <w:p w14:paraId="11000E41" w14:textId="02CBB0CF" w:rsidR="00AE0447" w:rsidRPr="00AE0447" w:rsidRDefault="00AE0447" w:rsidP="00AE0447">
      <w:pPr>
        <w:pStyle w:val="Expandido"/>
        <w:ind w:left="0"/>
        <w:rPr>
          <w:rFonts w:ascii="Arial" w:hAnsi="Arial" w:cs="Arial"/>
          <w:b/>
          <w:bCs/>
          <w:color w:val="auto"/>
          <w:sz w:val="24"/>
        </w:rPr>
      </w:pPr>
      <w:r w:rsidRPr="00AE0447">
        <w:rPr>
          <w:rFonts w:ascii="Arial" w:hAnsi="Arial"/>
          <w:b/>
          <w:bCs/>
          <w:color w:val="auto"/>
          <w:sz w:val="24"/>
        </w:rPr>
        <w:t xml:space="preserve">b.6) </w:t>
      </w:r>
      <w:r w:rsidRPr="00AE0447">
        <w:rPr>
          <w:rFonts w:ascii="Arial" w:hAnsi="Arial" w:cs="Arial"/>
          <w:b/>
          <w:bCs/>
          <w:color w:val="auto"/>
          <w:sz w:val="24"/>
        </w:rPr>
        <w:t>Execução de serviços de instalações de rede de gases medicinais contemplando vácuo, ar comprimido, oxigênio e óxido nitroso, e as respectivas centrais, em edificação de múltiplos pavimentos.</w:t>
      </w:r>
    </w:p>
    <w:p w14:paraId="1ACBE123" w14:textId="02EE9B34" w:rsidR="00AE0447" w:rsidRPr="00AE0447" w:rsidRDefault="00AE0447" w:rsidP="00296592">
      <w:pPr>
        <w:pStyle w:val="Expandido"/>
        <w:ind w:left="0"/>
        <w:rPr>
          <w:rFonts w:ascii="Arial" w:hAnsi="Arial" w:cs="Arial"/>
          <w:b/>
          <w:bCs/>
          <w:color w:val="auto"/>
          <w:sz w:val="24"/>
        </w:rPr>
      </w:pPr>
      <w:r w:rsidRPr="00AE0447">
        <w:rPr>
          <w:rFonts w:ascii="Arial" w:hAnsi="Arial"/>
          <w:b/>
          <w:bCs/>
          <w:color w:val="auto"/>
          <w:sz w:val="24"/>
        </w:rPr>
        <w:lastRenderedPageBreak/>
        <w:t xml:space="preserve">b.7) </w:t>
      </w:r>
      <w:r w:rsidRPr="00AE0447">
        <w:rPr>
          <w:rFonts w:ascii="Arial" w:hAnsi="Arial" w:cs="Arial"/>
          <w:b/>
          <w:bCs/>
          <w:color w:val="auto"/>
          <w:sz w:val="24"/>
        </w:rPr>
        <w:t xml:space="preserve">Execução de serviços e/ou montagem e/ou instalação de sistema de HVAC (HEATING, VENTILATION AND AIR CONDITIONING) para as áreas hospitalares ou segmentos de saúde, contendo central de água gelada, com balanceamento, comissionamento e qualificação do sistema, tipo expansão indireta com CHILLERS. </w:t>
      </w:r>
    </w:p>
    <w:p w14:paraId="0A65F433" w14:textId="77777777" w:rsidR="00022498" w:rsidRPr="00366135" w:rsidRDefault="00022498" w:rsidP="00296592">
      <w:pPr>
        <w:pStyle w:val="Corpodetexto21"/>
        <w:tabs>
          <w:tab w:val="left" w:pos="360"/>
        </w:tabs>
        <w:spacing w:before="240"/>
        <w:rPr>
          <w:color w:val="auto"/>
          <w:szCs w:val="24"/>
        </w:rPr>
      </w:pPr>
      <w:r w:rsidRPr="00366135">
        <w:rPr>
          <w:color w:val="auto"/>
          <w:szCs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4051CE" w:rsidRDefault="00022498" w:rsidP="00296592">
      <w:pPr>
        <w:pStyle w:val="Corpodetexto21"/>
        <w:tabs>
          <w:tab w:val="left" w:pos="360"/>
        </w:tabs>
        <w:spacing w:before="206"/>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296592">
      <w:pPr>
        <w:pStyle w:val="Corpodetexto21"/>
        <w:tabs>
          <w:tab w:val="left" w:pos="360"/>
        </w:tabs>
        <w:spacing w:before="206"/>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01A4057E" w:rsidR="00022498" w:rsidRPr="004051CE" w:rsidRDefault="00022498" w:rsidP="00296592">
      <w:pPr>
        <w:pStyle w:val="Corpodetexto21"/>
        <w:tabs>
          <w:tab w:val="left" w:pos="360"/>
        </w:tabs>
        <w:spacing w:before="206"/>
        <w:rPr>
          <w:color w:val="auto"/>
          <w:szCs w:val="24"/>
        </w:rPr>
      </w:pPr>
      <w:r w:rsidRPr="000062AD">
        <w:rPr>
          <w:color w:val="auto"/>
          <w:szCs w:val="24"/>
        </w:rPr>
        <w:t xml:space="preserve">f) A comprovação a que se refere o subitem </w:t>
      </w:r>
      <w:r w:rsidRPr="000062AD">
        <w:rPr>
          <w:bCs/>
          <w:color w:val="auto"/>
          <w:szCs w:val="24"/>
        </w:rPr>
        <w:t>7.1</w:t>
      </w:r>
      <w:r w:rsidR="00D906E2" w:rsidRPr="000062AD">
        <w:rPr>
          <w:bCs/>
          <w:color w:val="auto"/>
          <w:szCs w:val="24"/>
        </w:rPr>
        <w:t>7</w:t>
      </w:r>
      <w:r w:rsidRPr="000062AD">
        <w:rPr>
          <w:bCs/>
          <w:color w:val="auto"/>
          <w:szCs w:val="24"/>
        </w:rPr>
        <w:t>.4.1</w:t>
      </w:r>
      <w:r w:rsidR="007C5BE2">
        <w:rPr>
          <w:bCs/>
          <w:color w:val="auto"/>
          <w:szCs w:val="24"/>
        </w:rPr>
        <w:t xml:space="preserve"> - </w:t>
      </w:r>
      <w:r w:rsidRPr="000062AD">
        <w:rPr>
          <w:bCs/>
          <w:color w:val="auto"/>
          <w:szCs w:val="24"/>
        </w:rPr>
        <w:t>b</w:t>
      </w:r>
      <w:r w:rsidRPr="000062AD">
        <w:rPr>
          <w:color w:val="auto"/>
          <w:szCs w:val="24"/>
        </w:rPr>
        <w:t>.1), b.2)</w:t>
      </w:r>
      <w:r w:rsidR="000062AD" w:rsidRPr="000062AD">
        <w:rPr>
          <w:color w:val="auto"/>
          <w:szCs w:val="24"/>
        </w:rPr>
        <w:t xml:space="preserve">, </w:t>
      </w:r>
      <w:r w:rsidRPr="000062AD">
        <w:rPr>
          <w:color w:val="auto"/>
          <w:szCs w:val="24"/>
        </w:rPr>
        <w:t xml:space="preserve">b.3), </w:t>
      </w:r>
      <w:r w:rsidR="000062AD" w:rsidRPr="000062AD">
        <w:rPr>
          <w:color w:val="auto"/>
          <w:szCs w:val="24"/>
        </w:rPr>
        <w:t xml:space="preserve">b.4), b.5), b.6), b.7) e b.8), </w:t>
      </w:r>
      <w:r w:rsidRPr="000062AD">
        <w:rPr>
          <w:color w:val="auto"/>
          <w:szCs w:val="24"/>
        </w:rPr>
        <w:t xml:space="preserve">acima, poderá ser efetuada pelo somatório das quantidades realizadas em tantos atestados válidos quanto </w:t>
      </w:r>
      <w:r w:rsidRPr="004051CE">
        <w:rPr>
          <w:color w:val="auto"/>
          <w:szCs w:val="24"/>
        </w:rPr>
        <w:t xml:space="preserve">dispuser a licitante. </w:t>
      </w:r>
    </w:p>
    <w:p w14:paraId="63E8DF8C" w14:textId="77777777" w:rsidR="00022498" w:rsidRDefault="00022498" w:rsidP="00296592">
      <w:pPr>
        <w:pStyle w:val="Corpodetexto21"/>
        <w:tabs>
          <w:tab w:val="left" w:pos="360"/>
        </w:tabs>
        <w:spacing w:before="206"/>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78320239" w14:textId="77777777" w:rsidR="00867C79" w:rsidRDefault="00867C79" w:rsidP="00296592">
      <w:pPr>
        <w:pStyle w:val="Corpodetexto21"/>
        <w:tabs>
          <w:tab w:val="left" w:pos="360"/>
        </w:tabs>
        <w:spacing w:before="206"/>
        <w:rPr>
          <w:color w:val="auto"/>
          <w:szCs w:val="24"/>
        </w:rPr>
      </w:pPr>
      <w:r w:rsidRPr="001C7791">
        <w:rPr>
          <w:b/>
          <w:bCs/>
          <w:color w:val="auto"/>
          <w:szCs w:val="24"/>
        </w:rPr>
        <w:t>h)</w:t>
      </w:r>
      <w:r w:rsidRPr="002E5002">
        <w:rPr>
          <w:color w:val="auto"/>
          <w:szCs w:val="24"/>
        </w:rPr>
        <w:t xml:space="preserve"> </w:t>
      </w:r>
      <w:r w:rsidRPr="002E5002">
        <w:rPr>
          <w:b/>
          <w:bCs/>
          <w:color w:val="auto"/>
          <w:szCs w:val="24"/>
        </w:rPr>
        <w:t>Atestado de visita</w:t>
      </w:r>
      <w:r w:rsidRPr="002E5002">
        <w:rPr>
          <w:color w:val="auto"/>
          <w:szCs w:val="24"/>
        </w:rPr>
        <w:t xml:space="preserve"> </w:t>
      </w:r>
      <w:r w:rsidRPr="002E5002">
        <w:rPr>
          <w:b/>
          <w:bCs/>
          <w:color w:val="auto"/>
          <w:szCs w:val="24"/>
        </w:rPr>
        <w:t>(ANEXO III.3),</w:t>
      </w:r>
      <w:r w:rsidRPr="002E5002">
        <w:rPr>
          <w:color w:val="auto"/>
          <w:szCs w:val="24"/>
        </w:rPr>
        <w:t xml:space="preserve"> ao local dos serviços por preposto da licitante DEVIDAMENTE CREDENCIADO PELA MESMA, emitido PREFERENCIALMENTE pela empresa interessada conforme modelo anexo ao Edital.</w:t>
      </w:r>
      <w:r>
        <w:rPr>
          <w:color w:val="auto"/>
          <w:szCs w:val="24"/>
        </w:rPr>
        <w:t xml:space="preserve"> </w:t>
      </w:r>
      <w:r w:rsidRPr="0001623E">
        <w:rPr>
          <w:color w:val="auto"/>
          <w:szCs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Pr="0001623E">
          <w:rPr>
            <w:rStyle w:val="Hyperlink"/>
            <w:color w:val="auto"/>
            <w:szCs w:val="24"/>
          </w:rPr>
          <w:t>engenharia3@sertaozinho.sp.com.br</w:t>
        </w:r>
      </w:hyperlink>
      <w:r w:rsidRPr="0001623E">
        <w:rPr>
          <w:color w:val="auto"/>
          <w:szCs w:val="24"/>
        </w:rPr>
        <w:t xml:space="preserve"> e </w:t>
      </w:r>
      <w:hyperlink r:id="rId13" w:history="1">
        <w:r w:rsidRPr="0001623E">
          <w:rPr>
            <w:rStyle w:val="Hyperlink"/>
            <w:color w:val="auto"/>
            <w:szCs w:val="24"/>
          </w:rPr>
          <w:t>engenharia4@sertaozinho.sp.com.br</w:t>
        </w:r>
      </w:hyperlink>
      <w:r w:rsidRPr="0001623E">
        <w:rPr>
          <w:color w:val="auto"/>
          <w:szCs w:val="24"/>
        </w:rPr>
        <w:t xml:space="preserve">, informando data e hora da visita e até o dia imediatamente anterior à data de abertura da licitação, na Secretaria de Planejamento Urbano. </w:t>
      </w:r>
    </w:p>
    <w:p w14:paraId="318C31F4" w14:textId="77777777" w:rsidR="00867C79" w:rsidRPr="00165D20" w:rsidRDefault="00867C79" w:rsidP="00867C79">
      <w:pPr>
        <w:pStyle w:val="Corpodetexto21"/>
        <w:tabs>
          <w:tab w:val="left" w:pos="360"/>
        </w:tabs>
        <w:spacing w:before="206"/>
        <w:rPr>
          <w:color w:val="auto"/>
          <w:szCs w:val="24"/>
        </w:rPr>
      </w:pPr>
      <w:r w:rsidRPr="00165D20">
        <w:rPr>
          <w:color w:val="auto"/>
          <w:szCs w:val="24"/>
        </w:rPr>
        <w:t>h.1) A visita técnica será facultativa;</w:t>
      </w:r>
    </w:p>
    <w:p w14:paraId="6A65312F" w14:textId="77777777" w:rsidR="00867C79" w:rsidRDefault="00867C79" w:rsidP="00867C79">
      <w:pPr>
        <w:pStyle w:val="Corpodetexto21"/>
        <w:tabs>
          <w:tab w:val="left" w:pos="360"/>
        </w:tabs>
        <w:spacing w:before="206"/>
        <w:rPr>
          <w:color w:val="auto"/>
          <w:szCs w:val="24"/>
        </w:rPr>
      </w:pPr>
      <w:r w:rsidRPr="00165D20">
        <w:rPr>
          <w:color w:val="auto"/>
          <w:szCs w:val="24"/>
        </w:rPr>
        <w:t xml:space="preserve">h.2) Se a empresa optar por, não realizar a visita técnica, a Prefeitura Municipal de Sertãozinho, através da Secretaria Municipal de </w:t>
      </w:r>
      <w:r>
        <w:rPr>
          <w:color w:val="auto"/>
          <w:szCs w:val="24"/>
        </w:rPr>
        <w:t>Planejamento Urbano</w:t>
      </w:r>
      <w:r w:rsidRPr="00165D20">
        <w:rPr>
          <w:color w:val="auto"/>
          <w:szCs w:val="24"/>
        </w:rPr>
        <w:t>, entende que a mesma tem conhecimento do local dos serviços e não tem dúvidas, quanto ao local pretendido para realização dos serviços, portanto não poderá haver questionamento, sobre as condições do local.</w:t>
      </w:r>
    </w:p>
    <w:p w14:paraId="37096ECD" w14:textId="1860B13E" w:rsidR="009D73CC" w:rsidRPr="00E6603F" w:rsidRDefault="009D73CC" w:rsidP="009D73CC">
      <w:pPr>
        <w:spacing w:before="240"/>
        <w:jc w:val="both"/>
        <w:rPr>
          <w:rFonts w:ascii="Arial" w:hAnsi="Arial"/>
          <w:bCs/>
        </w:rPr>
      </w:pPr>
      <w:r w:rsidRPr="009D73CC">
        <w:rPr>
          <w:rFonts w:ascii="Arial" w:hAnsi="Arial"/>
          <w:b/>
        </w:rPr>
        <w:t xml:space="preserve">7.18. </w:t>
      </w:r>
      <w:r w:rsidRPr="00E6603F">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4"/>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6B7325">
      <w:pPr>
        <w:tabs>
          <w:tab w:val="left" w:pos="0"/>
        </w:tabs>
        <w:spacing w:before="12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6"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lastRenderedPageBreak/>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7" w:name="_Ref167884958"/>
      <w:bookmarkEnd w:id="36"/>
    </w:p>
    <w:p w14:paraId="74F627C3" w14:textId="07C7B6DC" w:rsidR="00F55408" w:rsidRPr="005829FA" w:rsidRDefault="00F55408" w:rsidP="00B22B4A">
      <w:pPr>
        <w:tabs>
          <w:tab w:val="left" w:pos="0"/>
        </w:tabs>
        <w:spacing w:before="20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7"/>
    </w:p>
    <w:p w14:paraId="2260670B" w14:textId="77777777" w:rsidR="00F55408" w:rsidRPr="005829FA" w:rsidRDefault="00F55408" w:rsidP="00B22B4A">
      <w:pPr>
        <w:tabs>
          <w:tab w:val="left" w:pos="0"/>
        </w:tabs>
        <w:spacing w:before="200"/>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B22B4A">
      <w:pPr>
        <w:tabs>
          <w:tab w:val="left" w:pos="0"/>
        </w:tabs>
        <w:spacing w:before="20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B22B4A">
      <w:pPr>
        <w:tabs>
          <w:tab w:val="left" w:pos="0"/>
        </w:tabs>
        <w:spacing w:before="20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B22B4A">
      <w:pPr>
        <w:tabs>
          <w:tab w:val="left" w:pos="0"/>
        </w:tabs>
        <w:spacing w:before="20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B22B4A">
      <w:pPr>
        <w:tabs>
          <w:tab w:val="left" w:pos="0"/>
        </w:tabs>
        <w:spacing w:before="20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BC4FA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BC4FA9">
      <w:pPr>
        <w:pStyle w:val="Nivel01"/>
        <w:tabs>
          <w:tab w:val="left" w:pos="0"/>
        </w:tabs>
        <w:spacing w:before="206"/>
      </w:pPr>
      <w:r>
        <w:t>9</w:t>
      </w:r>
      <w:r w:rsidR="004A3AA9" w:rsidRPr="00282901">
        <w:t>. DOS RECURSOS</w:t>
      </w:r>
    </w:p>
    <w:p w14:paraId="46719FEF" w14:textId="0DCE0268" w:rsidR="00BA539B" w:rsidRPr="00590262" w:rsidRDefault="00F55408" w:rsidP="00B22B4A">
      <w:pPr>
        <w:pStyle w:val="Nivel2"/>
        <w:widowControl w:val="0"/>
        <w:numPr>
          <w:ilvl w:val="0"/>
          <w:numId w:val="0"/>
        </w:numPr>
        <w:suppressAutoHyphens/>
        <w:spacing w:before="200"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B22B4A">
      <w:pPr>
        <w:pStyle w:val="Nivel2"/>
        <w:widowControl w:val="0"/>
        <w:numPr>
          <w:ilvl w:val="0"/>
          <w:numId w:val="0"/>
        </w:numPr>
        <w:suppressAutoHyphens/>
        <w:spacing w:before="200"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213575">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213575">
      <w:pPr>
        <w:pStyle w:val="Nivel3"/>
        <w:widowControl w:val="0"/>
        <w:numPr>
          <w:ilvl w:val="0"/>
          <w:numId w:val="0"/>
        </w:numPr>
        <w:suppressAutoHyphens/>
        <w:spacing w:before="160"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213575">
      <w:pPr>
        <w:pStyle w:val="Nivel3"/>
        <w:widowControl w:val="0"/>
        <w:numPr>
          <w:ilvl w:val="0"/>
          <w:numId w:val="0"/>
        </w:numPr>
        <w:suppressAutoHyphens/>
        <w:spacing w:before="160" w:after="0" w:line="240" w:lineRule="auto"/>
        <w:rPr>
          <w:color w:val="auto"/>
          <w:sz w:val="24"/>
          <w:szCs w:val="24"/>
        </w:rPr>
      </w:pPr>
      <w:bookmarkStart w:id="38"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8"/>
    </w:p>
    <w:p w14:paraId="0A59B324" w14:textId="0314F12C" w:rsidR="004A3AA9" w:rsidRPr="00800CE6" w:rsidRDefault="00F55408" w:rsidP="00213575">
      <w:pPr>
        <w:pStyle w:val="Nivel3"/>
        <w:widowControl w:val="0"/>
        <w:numPr>
          <w:ilvl w:val="0"/>
          <w:numId w:val="0"/>
        </w:numPr>
        <w:suppressAutoHyphens/>
        <w:spacing w:before="16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13575">
      <w:pPr>
        <w:pStyle w:val="Nivel3"/>
        <w:widowControl w:val="0"/>
        <w:numPr>
          <w:ilvl w:val="0"/>
          <w:numId w:val="0"/>
        </w:numPr>
        <w:suppressAutoHyphens/>
        <w:spacing w:before="160"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lastRenderedPageBreak/>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39"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0" w:name="_Toc135469234"/>
      <w:bookmarkStart w:id="41" w:name="_Hlk160715138"/>
      <w:bookmarkEnd w:id="39"/>
      <w:r>
        <w:t>10</w:t>
      </w:r>
      <w:r w:rsidR="004A3AA9">
        <w:t>.</w:t>
      </w:r>
      <w:r w:rsidR="004A3AA9" w:rsidRPr="00BB0410">
        <w:t xml:space="preserve"> DAS INFRAÇÕES ADMINISTRATIVAS E SANÇÕES</w:t>
      </w:r>
      <w:bookmarkEnd w:id="40"/>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2"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w:t>
      </w:r>
      <w:r w:rsidR="00777C0A" w:rsidRPr="00033CD6">
        <w:rPr>
          <w:rFonts w:ascii="Arial" w:eastAsiaTheme="minorEastAsia" w:hAnsi="Arial"/>
          <w:kern w:val="0"/>
          <w:lang w:eastAsia="pt-BR" w:bidi="ar-SA"/>
        </w:rPr>
        <w:lastRenderedPageBreak/>
        <w:t xml:space="preserve">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2"/>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1"/>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lastRenderedPageBreak/>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3" w:name="_Hlk163631033"/>
    </w:p>
    <w:p w14:paraId="0B846DAE" w14:textId="6156D195"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3"/>
      <w:r w:rsidR="00A869AF">
        <w:rPr>
          <w:rFonts w:ascii="Arial" w:hAnsi="Arial"/>
        </w:rPr>
        <w:t>.</w:t>
      </w:r>
    </w:p>
    <w:p w14:paraId="084A8D54" w14:textId="2E3D94DB"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F92">
      <w:pPr>
        <w:spacing w:before="160"/>
        <w:jc w:val="both"/>
        <w:rPr>
          <w:rFonts w:ascii="Arial" w:hAnsi="Arial"/>
          <w:b/>
          <w:bCs/>
        </w:rPr>
      </w:pPr>
      <w:bookmarkStart w:id="44"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4"/>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lastRenderedPageBreak/>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5"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52E6615E"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5"/>
    </w:p>
    <w:p w14:paraId="743FC7EB" w14:textId="77777777" w:rsidR="00D12399" w:rsidRPr="00BC4FA9" w:rsidRDefault="00D12399" w:rsidP="00705060">
      <w:pPr>
        <w:tabs>
          <w:tab w:val="left" w:pos="0"/>
        </w:tabs>
        <w:spacing w:line="276" w:lineRule="auto"/>
        <w:jc w:val="both"/>
        <w:rPr>
          <w:rFonts w:ascii="Arial" w:hAnsi="Arial"/>
        </w:rPr>
      </w:pPr>
    </w:p>
    <w:p w14:paraId="20870C4A" w14:textId="77777777" w:rsidR="004C2692" w:rsidRDefault="004C2692" w:rsidP="00675FF5">
      <w:pPr>
        <w:jc w:val="both"/>
        <w:rPr>
          <w:rFonts w:ascii="Arial" w:hAnsi="Arial"/>
        </w:rPr>
      </w:pPr>
    </w:p>
    <w:p w14:paraId="6C3DCF5F" w14:textId="2EF8C882" w:rsidR="00166784" w:rsidRDefault="004A3AA9" w:rsidP="000E53CE">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E32B8E">
        <w:rPr>
          <w:rFonts w:ascii="Arial" w:hAnsi="Arial"/>
        </w:rPr>
        <w:t xml:space="preserve"> </w:t>
      </w:r>
      <w:r w:rsidR="006F4B63">
        <w:rPr>
          <w:rFonts w:ascii="Arial" w:hAnsi="Arial"/>
        </w:rPr>
        <w:t>2</w:t>
      </w:r>
      <w:r w:rsidR="004E3DF7">
        <w:rPr>
          <w:rFonts w:ascii="Arial" w:hAnsi="Arial"/>
        </w:rPr>
        <w:t xml:space="preserve">8 </w:t>
      </w:r>
      <w:r w:rsidRPr="00C86D53">
        <w:rPr>
          <w:rFonts w:ascii="Arial" w:hAnsi="Arial"/>
        </w:rPr>
        <w:t>de</w:t>
      </w:r>
      <w:r w:rsidR="00E32B8E">
        <w:rPr>
          <w:rFonts w:ascii="Arial" w:hAnsi="Arial"/>
        </w:rPr>
        <w:t xml:space="preserve"> maio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0B5B6739" w14:textId="77777777" w:rsidR="00EE4552" w:rsidRDefault="00EE4552" w:rsidP="00393283">
      <w:pPr>
        <w:tabs>
          <w:tab w:val="left" w:pos="0"/>
        </w:tabs>
        <w:spacing w:line="276" w:lineRule="auto"/>
        <w:jc w:val="both"/>
        <w:rPr>
          <w:rFonts w:ascii="Arial" w:hAnsi="Arial"/>
        </w:rPr>
      </w:pPr>
    </w:p>
    <w:p w14:paraId="723DE091" w14:textId="77777777" w:rsidR="00166784" w:rsidRDefault="00166784" w:rsidP="00675FF5">
      <w:pPr>
        <w:pStyle w:val="Default"/>
        <w:spacing w:line="276" w:lineRule="auto"/>
      </w:pPr>
    </w:p>
    <w:p w14:paraId="27D55159" w14:textId="77777777" w:rsidR="00D12399" w:rsidRDefault="00D12399" w:rsidP="00675FF5">
      <w:pPr>
        <w:pStyle w:val="Default"/>
        <w:spacing w:line="276" w:lineRule="auto"/>
      </w:pPr>
    </w:p>
    <w:p w14:paraId="60A335B3" w14:textId="77777777" w:rsidR="00141B20" w:rsidRDefault="00141B20"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A42A5B5" w14:textId="77777777" w:rsidR="00544B6F" w:rsidRDefault="00544B6F" w:rsidP="00544B6F">
      <w:pPr>
        <w:pStyle w:val="Corpodetexto"/>
        <w:spacing w:line="200" w:lineRule="atLeast"/>
        <w:rPr>
          <w:rFonts w:ascii="Arial" w:hAnsi="Arial"/>
          <w:kern w:val="1"/>
          <w:sz w:val="24"/>
        </w:rPr>
      </w:pPr>
    </w:p>
    <w:p w14:paraId="791088D5" w14:textId="77777777" w:rsidR="00A47411" w:rsidRDefault="00A47411" w:rsidP="00675FF5">
      <w:pPr>
        <w:rPr>
          <w:rFonts w:ascii="Arial" w:hAnsi="Arial"/>
          <w:b/>
          <w:color w:val="FF0000"/>
          <w:sz w:val="28"/>
          <w:szCs w:val="28"/>
        </w:rPr>
      </w:pPr>
    </w:p>
    <w:p w14:paraId="4DD9685E" w14:textId="77777777" w:rsidR="00A47411" w:rsidRDefault="00A47411" w:rsidP="00675FF5">
      <w:pPr>
        <w:rPr>
          <w:rFonts w:ascii="Arial" w:hAnsi="Arial"/>
          <w:b/>
          <w:color w:val="FF0000"/>
          <w:sz w:val="28"/>
          <w:szCs w:val="28"/>
        </w:rPr>
      </w:pPr>
    </w:p>
    <w:p w14:paraId="3A137D67" w14:textId="77777777" w:rsidR="00141B20" w:rsidRDefault="00141B20" w:rsidP="00675FF5">
      <w:pPr>
        <w:rPr>
          <w:rFonts w:ascii="Arial" w:hAnsi="Arial"/>
          <w:b/>
          <w:color w:val="FF0000"/>
          <w:sz w:val="28"/>
          <w:szCs w:val="28"/>
        </w:rPr>
      </w:pPr>
    </w:p>
    <w:p w14:paraId="63C4226F" w14:textId="77777777" w:rsidR="00141B20" w:rsidRDefault="00141B20" w:rsidP="00675FF5">
      <w:pPr>
        <w:rPr>
          <w:rFonts w:ascii="Arial" w:hAnsi="Arial"/>
          <w:b/>
          <w:color w:val="FF0000"/>
          <w:sz w:val="28"/>
          <w:szCs w:val="28"/>
        </w:rPr>
      </w:pPr>
    </w:p>
    <w:p w14:paraId="7A02781B" w14:textId="77777777" w:rsidR="00DF585F" w:rsidRDefault="00DF585F" w:rsidP="00675FF5">
      <w:pPr>
        <w:rPr>
          <w:rFonts w:ascii="Arial" w:hAnsi="Arial"/>
          <w:b/>
          <w:color w:val="FF0000"/>
          <w:sz w:val="28"/>
          <w:szCs w:val="28"/>
        </w:rPr>
      </w:pPr>
    </w:p>
    <w:p w14:paraId="59917E45" w14:textId="77777777" w:rsidR="00DF585F" w:rsidRDefault="00DF585F" w:rsidP="00675FF5">
      <w:pPr>
        <w:rPr>
          <w:rFonts w:ascii="Arial" w:hAnsi="Arial"/>
          <w:b/>
          <w:color w:val="FF0000"/>
          <w:sz w:val="28"/>
          <w:szCs w:val="28"/>
        </w:rPr>
      </w:pPr>
    </w:p>
    <w:p w14:paraId="670FA716" w14:textId="77777777" w:rsidR="00C62F92" w:rsidRDefault="00C62F92" w:rsidP="00675FF5">
      <w:pPr>
        <w:rPr>
          <w:rFonts w:ascii="Arial" w:hAnsi="Arial"/>
          <w:b/>
          <w:color w:val="FF0000"/>
          <w:sz w:val="28"/>
          <w:szCs w:val="28"/>
        </w:rPr>
      </w:pPr>
    </w:p>
    <w:p w14:paraId="3BC1B27C" w14:textId="77777777" w:rsidR="00C62F92" w:rsidRDefault="00C62F92" w:rsidP="00675FF5">
      <w:pPr>
        <w:rPr>
          <w:rFonts w:ascii="Arial" w:hAnsi="Arial"/>
          <w:b/>
          <w:color w:val="FF0000"/>
          <w:sz w:val="28"/>
          <w:szCs w:val="28"/>
        </w:rPr>
      </w:pPr>
    </w:p>
    <w:p w14:paraId="59E548B4" w14:textId="77777777" w:rsidR="00C62F92" w:rsidRDefault="00C62F92" w:rsidP="00675FF5">
      <w:pPr>
        <w:rPr>
          <w:rFonts w:ascii="Arial" w:hAnsi="Arial"/>
          <w:b/>
          <w:color w:val="FF0000"/>
          <w:sz w:val="28"/>
          <w:szCs w:val="28"/>
        </w:rPr>
      </w:pPr>
    </w:p>
    <w:p w14:paraId="77CA388C" w14:textId="77777777" w:rsidR="00C62F92" w:rsidRDefault="00C62F92" w:rsidP="00675FF5">
      <w:pPr>
        <w:rPr>
          <w:rFonts w:ascii="Arial" w:hAnsi="Arial"/>
          <w:b/>
          <w:color w:val="FF0000"/>
          <w:sz w:val="28"/>
          <w:szCs w:val="28"/>
        </w:rPr>
      </w:pPr>
    </w:p>
    <w:p w14:paraId="217FAD4E" w14:textId="77777777" w:rsidR="00C62F92" w:rsidRDefault="00C62F92" w:rsidP="00675FF5">
      <w:pPr>
        <w:rPr>
          <w:rFonts w:ascii="Arial" w:hAnsi="Arial"/>
          <w:b/>
          <w:color w:val="FF0000"/>
          <w:sz w:val="28"/>
          <w:szCs w:val="28"/>
        </w:rPr>
      </w:pPr>
    </w:p>
    <w:p w14:paraId="37160DB0" w14:textId="77777777" w:rsidR="00C62F92" w:rsidRDefault="00C62F92" w:rsidP="00675FF5">
      <w:pPr>
        <w:rPr>
          <w:rFonts w:ascii="Arial" w:hAnsi="Arial"/>
          <w:b/>
          <w:color w:val="FF0000"/>
          <w:sz w:val="28"/>
          <w:szCs w:val="28"/>
        </w:rPr>
      </w:pPr>
    </w:p>
    <w:p w14:paraId="0667A6DB" w14:textId="77777777" w:rsidR="00C62F92" w:rsidRDefault="00C62F92" w:rsidP="00675FF5">
      <w:pPr>
        <w:rPr>
          <w:rFonts w:ascii="Arial" w:hAnsi="Arial"/>
          <w:b/>
          <w:color w:val="FF0000"/>
          <w:sz w:val="28"/>
          <w:szCs w:val="28"/>
        </w:rPr>
      </w:pPr>
    </w:p>
    <w:p w14:paraId="23BAACA4" w14:textId="77777777" w:rsidR="00C62F92" w:rsidRDefault="00C62F92" w:rsidP="00675FF5">
      <w:pPr>
        <w:rPr>
          <w:rFonts w:ascii="Arial" w:hAnsi="Arial"/>
          <w:b/>
          <w:color w:val="FF0000"/>
          <w:sz w:val="28"/>
          <w:szCs w:val="28"/>
        </w:rPr>
      </w:pPr>
    </w:p>
    <w:p w14:paraId="360C3B17" w14:textId="77777777" w:rsidR="00C62F92" w:rsidRDefault="00C62F92" w:rsidP="00675FF5">
      <w:pPr>
        <w:rPr>
          <w:rFonts w:ascii="Arial" w:hAnsi="Arial"/>
          <w:b/>
          <w:color w:val="FF0000"/>
          <w:sz w:val="28"/>
          <w:szCs w:val="28"/>
        </w:rPr>
      </w:pPr>
    </w:p>
    <w:p w14:paraId="56B0A780" w14:textId="77777777" w:rsidR="00C62F92" w:rsidRDefault="00C62F92" w:rsidP="00675FF5">
      <w:pPr>
        <w:rPr>
          <w:rFonts w:ascii="Arial" w:hAnsi="Arial"/>
          <w:b/>
          <w:color w:val="FF0000"/>
          <w:sz w:val="28"/>
          <w:szCs w:val="28"/>
        </w:rPr>
      </w:pPr>
    </w:p>
    <w:p w14:paraId="7695EA1D" w14:textId="77777777" w:rsidR="006055C2" w:rsidRDefault="006055C2" w:rsidP="00675FF5">
      <w:pPr>
        <w:rPr>
          <w:rFonts w:ascii="Arial" w:hAnsi="Arial"/>
          <w:b/>
          <w:color w:val="FF0000"/>
          <w:sz w:val="28"/>
          <w:szCs w:val="28"/>
        </w:rPr>
      </w:pPr>
    </w:p>
    <w:p w14:paraId="372FB38A" w14:textId="77777777" w:rsidR="00C62F92" w:rsidRDefault="00C62F92" w:rsidP="00675FF5">
      <w:pPr>
        <w:rPr>
          <w:rFonts w:ascii="Arial" w:hAnsi="Arial"/>
          <w:b/>
          <w:color w:val="FF0000"/>
          <w:sz w:val="28"/>
          <w:szCs w:val="28"/>
        </w:rPr>
      </w:pPr>
    </w:p>
    <w:p w14:paraId="198A66FE" w14:textId="77777777" w:rsidR="005F1DAB" w:rsidRDefault="005F1DAB" w:rsidP="00675FF5">
      <w:pPr>
        <w:rPr>
          <w:rFonts w:ascii="Arial" w:hAnsi="Arial"/>
          <w:b/>
          <w:color w:val="FF0000"/>
          <w:sz w:val="28"/>
          <w:szCs w:val="28"/>
        </w:rPr>
      </w:pPr>
    </w:p>
    <w:p w14:paraId="5D6D02ED" w14:textId="77777777" w:rsidR="005F1DAB" w:rsidRDefault="005F1DAB" w:rsidP="00675FF5">
      <w:pPr>
        <w:rPr>
          <w:rFonts w:ascii="Arial" w:hAnsi="Arial"/>
          <w:b/>
          <w:color w:val="FF0000"/>
          <w:sz w:val="28"/>
          <w:szCs w:val="28"/>
        </w:rPr>
      </w:pPr>
    </w:p>
    <w:p w14:paraId="4A84B56B" w14:textId="77777777" w:rsidR="00296EDD" w:rsidRDefault="00296EDD" w:rsidP="00675FF5">
      <w:pPr>
        <w:rPr>
          <w:rFonts w:ascii="Arial" w:hAnsi="Arial"/>
          <w:b/>
          <w:color w:val="FF0000"/>
          <w:sz w:val="28"/>
          <w:szCs w:val="28"/>
        </w:rPr>
      </w:pPr>
    </w:p>
    <w:p w14:paraId="4849C928" w14:textId="77777777" w:rsidR="00296EDD" w:rsidRDefault="00296EDD" w:rsidP="00675FF5">
      <w:pPr>
        <w:rPr>
          <w:rFonts w:ascii="Arial" w:hAnsi="Arial"/>
          <w:b/>
          <w:color w:val="FF0000"/>
          <w:sz w:val="28"/>
          <w:szCs w:val="28"/>
        </w:rPr>
      </w:pPr>
    </w:p>
    <w:p w14:paraId="6DC7C928" w14:textId="77777777" w:rsidR="00296EDD" w:rsidRDefault="00296EDD" w:rsidP="00675FF5">
      <w:pPr>
        <w:rPr>
          <w:rFonts w:ascii="Arial" w:hAnsi="Arial"/>
          <w:b/>
          <w:color w:val="FF0000"/>
          <w:sz w:val="28"/>
          <w:szCs w:val="28"/>
        </w:rPr>
      </w:pPr>
    </w:p>
    <w:p w14:paraId="6A8F3A6B" w14:textId="77777777" w:rsidR="00296EDD" w:rsidRDefault="00296EDD" w:rsidP="00675FF5">
      <w:pPr>
        <w:rPr>
          <w:rFonts w:ascii="Arial" w:hAnsi="Arial"/>
          <w:b/>
          <w:color w:val="FF0000"/>
          <w:sz w:val="28"/>
          <w:szCs w:val="28"/>
        </w:rPr>
      </w:pPr>
    </w:p>
    <w:p w14:paraId="70D129BD" w14:textId="77777777" w:rsidR="00296EDD" w:rsidRDefault="00296EDD" w:rsidP="00675FF5">
      <w:pPr>
        <w:rPr>
          <w:rFonts w:ascii="Arial" w:hAnsi="Arial"/>
          <w:b/>
          <w:color w:val="FF0000"/>
          <w:sz w:val="28"/>
          <w:szCs w:val="28"/>
        </w:rPr>
      </w:pPr>
    </w:p>
    <w:p w14:paraId="2E7F71A0" w14:textId="77777777" w:rsidR="00296EDD" w:rsidRDefault="00296EDD" w:rsidP="00675FF5">
      <w:pPr>
        <w:rPr>
          <w:rFonts w:ascii="Arial" w:hAnsi="Arial"/>
          <w:b/>
          <w:color w:val="FF0000"/>
          <w:sz w:val="28"/>
          <w:szCs w:val="28"/>
        </w:rPr>
      </w:pPr>
    </w:p>
    <w:p w14:paraId="5A600058" w14:textId="77777777" w:rsidR="00141B20" w:rsidRDefault="00141B20" w:rsidP="00675FF5">
      <w:pPr>
        <w:rPr>
          <w:rFonts w:ascii="Arial" w:hAnsi="Arial"/>
          <w:b/>
          <w:color w:val="FF0000"/>
          <w:sz w:val="28"/>
          <w:szCs w:val="28"/>
        </w:rPr>
      </w:pPr>
    </w:p>
    <w:p w14:paraId="4E2DE4AA" w14:textId="4A5AD065"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EF605F">
        <w:rPr>
          <w:rFonts w:ascii="Arial" w:hAnsi="Arial"/>
          <w:b/>
          <w:bCs/>
          <w:sz w:val="28"/>
          <w:szCs w:val="28"/>
        </w:rPr>
        <w:t>009</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4789AB10"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EF605F">
        <w:rPr>
          <w:rFonts w:ascii="Arial" w:hAnsi="Arial"/>
          <w:b/>
          <w:bCs/>
          <w:sz w:val="28"/>
          <w:szCs w:val="28"/>
        </w:rPr>
        <w:t>097</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35ED18EC" w14:textId="09FD3433" w:rsidR="00F11B97" w:rsidRPr="00F11B97" w:rsidRDefault="00594565" w:rsidP="00F11B97">
      <w:pPr>
        <w:pStyle w:val="Expandido"/>
        <w:ind w:left="0" w:right="-1"/>
        <w:rPr>
          <w:rFonts w:ascii="Arial" w:hAnsi="Arial" w:cs="Arial"/>
          <w:b/>
          <w:bCs/>
          <w:color w:val="auto"/>
          <w:sz w:val="24"/>
          <w:u w:val="single"/>
        </w:rPr>
      </w:pPr>
      <w:r w:rsidRPr="00CC625D">
        <w:rPr>
          <w:rStyle w:val="PGE-Alteraesdestacadas"/>
          <w:color w:val="auto"/>
          <w:sz w:val="24"/>
        </w:rPr>
        <w:t>OBJETO:</w:t>
      </w:r>
      <w:r w:rsidRPr="00CC625D">
        <w:rPr>
          <w:rStyle w:val="PGE-Alteraesdestacadas"/>
          <w:b w:val="0"/>
          <w:bCs/>
          <w:color w:val="auto"/>
          <w:sz w:val="24"/>
        </w:rPr>
        <w:t xml:space="preserve"> </w:t>
      </w:r>
      <w:r w:rsidR="00F11B97" w:rsidRPr="00F11B97">
        <w:rPr>
          <w:rFonts w:ascii="Arial" w:hAnsi="Arial" w:cs="Arial"/>
          <w:b/>
          <w:bCs/>
          <w:color w:val="auto"/>
          <w:sz w:val="24"/>
          <w:u w:val="single"/>
        </w:rPr>
        <w:t>CONTRATAÇÃO DE EMPRESA ESPECIALIZADA PARA EXECUÇÃO DE OBRAS DE CONSTRUÇÃO DE PRÉDIO HOSPITALAR, NO MUNICÍPIO DE SERTÃOZINHO/SP</w:t>
      </w:r>
      <w:r w:rsidR="00F11B97">
        <w:rPr>
          <w:rFonts w:ascii="Arial" w:hAnsi="Arial" w:cs="Arial"/>
          <w:b/>
          <w:bCs/>
          <w:color w:val="auto"/>
          <w:sz w:val="24"/>
          <w:u w:val="single"/>
        </w:rPr>
        <w:t>.</w:t>
      </w:r>
    </w:p>
    <w:p w14:paraId="63E1F3B1" w14:textId="77777777" w:rsidR="00F11B97" w:rsidRPr="00390C6F" w:rsidRDefault="00F11B97" w:rsidP="00F11B97">
      <w:pPr>
        <w:ind w:right="-1"/>
      </w:pPr>
    </w:p>
    <w:p w14:paraId="636B8193" w14:textId="77777777" w:rsidR="00CC625D" w:rsidRPr="00575680" w:rsidRDefault="00CC625D" w:rsidP="00CC625D">
      <w:pPr>
        <w:pStyle w:val="Expandido"/>
        <w:ind w:left="0" w:right="-427"/>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8D30C4" w:rsidRDefault="0046203A" w:rsidP="0046203A">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6" w:name="_Hlk174023516"/>
      <w:r w:rsidRPr="008D30C4">
        <w:t xml:space="preserve">Objeto a ser contratado  </w:t>
      </w:r>
      <w:bookmarkStart w:id="47" w:name="_Hlk115684682"/>
      <w:r w:rsidRPr="008D30C4">
        <w:rPr>
          <w:b w:val="0"/>
          <w:bCs w:val="0"/>
        </w:rPr>
        <w:t xml:space="preserve"> </w:t>
      </w:r>
      <w:bookmarkEnd w:id="47"/>
    </w:p>
    <w:p w14:paraId="56C73ECB" w14:textId="77777777" w:rsidR="00853CFD" w:rsidRPr="008D30C4" w:rsidRDefault="00853CFD" w:rsidP="008D30C4">
      <w:pPr>
        <w:pStyle w:val="Expandido"/>
        <w:ind w:left="0"/>
        <w:rPr>
          <w:rFonts w:ascii="Arial" w:hAnsi="Arial" w:cs="Arial"/>
          <w:color w:val="auto"/>
          <w:sz w:val="24"/>
        </w:rPr>
      </w:pPr>
      <w:bookmarkStart w:id="48" w:name="_Hlk192145923"/>
      <w:r w:rsidRPr="008D30C4">
        <w:rPr>
          <w:rFonts w:ascii="Arial" w:hAnsi="Arial" w:cs="Arial"/>
          <w:color w:val="auto"/>
          <w:sz w:val="24"/>
        </w:rPr>
        <w:t>Contratação de empresa especializada para execução de obras de construção de prédio hospitalar, no Município de Sertãozinho/SP.</w:t>
      </w:r>
    </w:p>
    <w:bookmarkEnd w:id="48"/>
    <w:p w14:paraId="35A21E37" w14:textId="77777777" w:rsidR="00853CFD" w:rsidRPr="008D30C4" w:rsidRDefault="00853CFD" w:rsidP="008D30C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D30C4">
        <w:t>Natureza do objeto</w:t>
      </w:r>
    </w:p>
    <w:p w14:paraId="276DE1CC" w14:textId="77777777"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Execução de obra - Serviço de execução de obra comum de engenharia.</w:t>
      </w:r>
    </w:p>
    <w:p w14:paraId="10795E62" w14:textId="77777777" w:rsidR="00853CFD" w:rsidRPr="008D30C4" w:rsidRDefault="00853CFD" w:rsidP="008D30C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D30C4">
        <w:t xml:space="preserve">Fundamentação da contratação  </w:t>
      </w:r>
    </w:p>
    <w:p w14:paraId="1B267DC4" w14:textId="77777777"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O presente documento está baseado em Estudo Técnico Preliminar disponível no processo administrativo, indicado no item 1 deste TR.</w:t>
      </w:r>
    </w:p>
    <w:p w14:paraId="18046F9B" w14:textId="77777777" w:rsidR="00853CFD" w:rsidRPr="008D30C4" w:rsidRDefault="00853CFD" w:rsidP="00853C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D30C4">
        <w:t>Há legislação especial que deva ser considerada na contratação?</w:t>
      </w:r>
    </w:p>
    <w:p w14:paraId="7D3A5011" w14:textId="77777777" w:rsidR="00853CFD" w:rsidRPr="008D30C4" w:rsidRDefault="004D13EC" w:rsidP="00853CFD">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853CFD" w:rsidRPr="008D30C4">
            <w:rPr>
              <w:rFonts w:ascii="Segoe UI Symbol" w:eastAsia="MS Gothic" w:hAnsi="Segoe UI Symbol" w:cs="Segoe UI Symbol"/>
              <w:sz w:val="40"/>
            </w:rPr>
            <w:t>☒</w:t>
          </w:r>
        </w:sdtContent>
      </w:sdt>
      <w:r w:rsidR="00853CFD" w:rsidRPr="008D30C4">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853CFD" w:rsidRPr="008D30C4">
            <w:rPr>
              <w:rFonts w:ascii="Segoe UI Symbol" w:eastAsia="MS Gothic" w:hAnsi="Segoe UI Symbol" w:cs="Segoe UI Symbol"/>
              <w:sz w:val="40"/>
            </w:rPr>
            <w:t>☐</w:t>
          </w:r>
        </w:sdtContent>
      </w:sdt>
      <w:r w:rsidR="00853CFD" w:rsidRPr="008D30C4">
        <w:rPr>
          <w:rFonts w:ascii="Arial" w:hAnsi="Arial"/>
        </w:rPr>
        <w:t xml:space="preserve"> Não </w:t>
      </w:r>
    </w:p>
    <w:p w14:paraId="7E4E7397" w14:textId="77777777" w:rsidR="00853CFD" w:rsidRPr="008D30C4" w:rsidRDefault="00853CFD" w:rsidP="00853CFD">
      <w:pPr>
        <w:pStyle w:val="Tpico3"/>
        <w:numPr>
          <w:ilvl w:val="0"/>
          <w:numId w:val="0"/>
        </w:numPr>
        <w:suppressAutoHyphens w:val="0"/>
      </w:pPr>
      <w:r w:rsidRPr="008D30C4">
        <w:t>Qual é a legislação especial?</w:t>
      </w:r>
      <w:r w:rsidRPr="008D30C4">
        <w:rPr>
          <w:b w:val="0"/>
          <w:bCs w:val="0"/>
        </w:rPr>
        <w:t xml:space="preserve"> </w:t>
      </w:r>
    </w:p>
    <w:p w14:paraId="22B55900" w14:textId="77777777" w:rsidR="00853CFD" w:rsidRPr="008D30C4" w:rsidRDefault="00853CFD" w:rsidP="008D30C4">
      <w:pPr>
        <w:pStyle w:val="Expandido"/>
        <w:ind w:left="0"/>
        <w:rPr>
          <w:rFonts w:ascii="Arial" w:hAnsi="Arial" w:cs="Arial"/>
          <w:color w:val="auto"/>
          <w:sz w:val="24"/>
          <w:u w:val="single"/>
        </w:rPr>
      </w:pPr>
      <w:r w:rsidRPr="008D30C4">
        <w:rPr>
          <w:rFonts w:ascii="Arial" w:hAnsi="Arial" w:cs="Arial"/>
          <w:color w:val="auto"/>
          <w:sz w:val="24"/>
          <w:u w:val="single"/>
        </w:rPr>
        <w:t>Lista dos os atos normativos mais relevantes:</w:t>
      </w:r>
    </w:p>
    <w:p w14:paraId="22241344" w14:textId="77777777" w:rsidR="00853CFD" w:rsidRPr="008D30C4" w:rsidRDefault="00853CFD" w:rsidP="008D30C4">
      <w:pPr>
        <w:pStyle w:val="Expandido"/>
        <w:rPr>
          <w:rFonts w:ascii="Arial" w:hAnsi="Arial" w:cs="Arial"/>
          <w:color w:val="auto"/>
          <w:sz w:val="24"/>
        </w:rPr>
      </w:pPr>
    </w:p>
    <w:p w14:paraId="5D03EF5E"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Portaria de Consolidação nº 2, de 28 de setembro de 2017, que consolida as normas sobre a Política Nacional de Atenção Básica. Brasília: Ministério da Saúde, 2017.</w:t>
      </w:r>
    </w:p>
    <w:p w14:paraId="0966955A" w14:textId="77777777" w:rsidR="00F11B97" w:rsidRPr="008D30C4" w:rsidRDefault="00F11B97" w:rsidP="008D30C4">
      <w:pPr>
        <w:ind w:left="1418"/>
        <w:jc w:val="both"/>
        <w:rPr>
          <w:rFonts w:ascii="Arial" w:hAnsi="Arial"/>
          <w:b/>
          <w:bCs/>
        </w:rPr>
      </w:pPr>
    </w:p>
    <w:p w14:paraId="1DDE66B2" w14:textId="77777777" w:rsidR="00F11B97" w:rsidRPr="008D30C4" w:rsidRDefault="00F11B97" w:rsidP="008D30C4">
      <w:pPr>
        <w:ind w:left="1418"/>
        <w:jc w:val="both"/>
        <w:rPr>
          <w:rFonts w:ascii="Arial" w:hAnsi="Arial"/>
          <w:b/>
          <w:bCs/>
        </w:rPr>
      </w:pPr>
    </w:p>
    <w:p w14:paraId="3FA84E6F" w14:textId="1D0D4B41"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63/2011 Anvisa – Requisitos de boas práticas de funcionamento para os serviços de Saúde.</w:t>
      </w:r>
    </w:p>
    <w:p w14:paraId="36D5E0ED" w14:textId="77777777" w:rsidR="00853CFD" w:rsidRPr="008D30C4" w:rsidRDefault="00853CFD" w:rsidP="008D30C4">
      <w:pPr>
        <w:pStyle w:val="Expandido"/>
        <w:ind w:left="1418"/>
        <w:rPr>
          <w:rFonts w:ascii="Arial" w:hAnsi="Arial" w:cs="Arial"/>
          <w:color w:val="auto"/>
          <w:sz w:val="24"/>
        </w:rPr>
      </w:pPr>
    </w:p>
    <w:p w14:paraId="4622AD74"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222/2018 Anvisa – Regulamenta as boas práticas de gerenciamento dos resíduos de serviços de Saúde.</w:t>
      </w:r>
    </w:p>
    <w:p w14:paraId="1F600D3F"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36/2013 Anvisa – Institui ações para a segurança do paciente em serviços de Saúde.</w:t>
      </w:r>
    </w:p>
    <w:p w14:paraId="42E8EB4D" w14:textId="77777777" w:rsidR="00853CFD" w:rsidRPr="008D30C4" w:rsidRDefault="00853CFD" w:rsidP="008D30C4">
      <w:pPr>
        <w:pStyle w:val="Expandido"/>
        <w:ind w:left="1418"/>
        <w:rPr>
          <w:rFonts w:ascii="Arial" w:hAnsi="Arial" w:cs="Arial"/>
          <w:color w:val="auto"/>
          <w:sz w:val="24"/>
        </w:rPr>
      </w:pPr>
    </w:p>
    <w:p w14:paraId="7C97B266"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15/2012 Anvisa – Requisitos de boas práticas para o processamento de produtos para saúde.</w:t>
      </w:r>
    </w:p>
    <w:p w14:paraId="62A3F38E" w14:textId="77777777" w:rsidR="00853CFD" w:rsidRPr="008D30C4" w:rsidRDefault="00853CFD" w:rsidP="008D30C4">
      <w:pPr>
        <w:pStyle w:val="Expandido"/>
        <w:ind w:left="1418"/>
        <w:rPr>
          <w:rFonts w:ascii="Arial" w:hAnsi="Arial" w:cs="Arial"/>
          <w:color w:val="auto"/>
          <w:sz w:val="24"/>
        </w:rPr>
      </w:pPr>
    </w:p>
    <w:p w14:paraId="46C37C35"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611 Anvisa – Estabelece os requisitos sanitários para a organização e o funcionamento de serviços de radiologia diagnóstica ou intervencionista e regulamenta o controle das exposições médicas, ocupacionais e do público decorrentes do uso de tecnologias radiológicas diagnósticas ou intervencionistas, e demais normas, como as NBR/ABNT.</w:t>
      </w:r>
    </w:p>
    <w:p w14:paraId="5480CD20" w14:textId="77777777" w:rsidR="00853CFD" w:rsidRPr="008D30C4" w:rsidRDefault="00853CFD" w:rsidP="008D30C4">
      <w:pPr>
        <w:pStyle w:val="Expandido"/>
        <w:ind w:left="1418"/>
        <w:rPr>
          <w:rFonts w:ascii="Arial" w:hAnsi="Arial" w:cs="Arial"/>
          <w:color w:val="auto"/>
          <w:sz w:val="24"/>
        </w:rPr>
      </w:pPr>
    </w:p>
    <w:p w14:paraId="6C4A3697"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RDC nº 197/2017 – Requisitos mínimos para o funcionamento dos serviços de vacinação humana.</w:t>
      </w:r>
    </w:p>
    <w:p w14:paraId="761D2342" w14:textId="77777777" w:rsidR="00853CFD" w:rsidRPr="008D30C4" w:rsidRDefault="00853CFD" w:rsidP="008D30C4">
      <w:pPr>
        <w:pStyle w:val="Expandido"/>
        <w:ind w:left="1418"/>
        <w:rPr>
          <w:rFonts w:ascii="Arial" w:hAnsi="Arial" w:cs="Arial"/>
          <w:color w:val="auto"/>
          <w:sz w:val="24"/>
        </w:rPr>
      </w:pPr>
    </w:p>
    <w:p w14:paraId="56DE841A"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ABNT NBR 9050/2020 – Acessibilidade às edificações, mobiliário, espaços e equipamentos urbanos.</w:t>
      </w:r>
    </w:p>
    <w:p w14:paraId="317EAD4B" w14:textId="77777777" w:rsidR="00853CFD" w:rsidRPr="008D30C4" w:rsidRDefault="00853CFD" w:rsidP="008D30C4">
      <w:pPr>
        <w:pStyle w:val="Expandido"/>
        <w:ind w:left="1418"/>
        <w:rPr>
          <w:rFonts w:ascii="Arial" w:hAnsi="Arial" w:cs="Arial"/>
          <w:color w:val="auto"/>
          <w:sz w:val="24"/>
        </w:rPr>
      </w:pPr>
    </w:p>
    <w:p w14:paraId="63CAD389"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ABNT NBR 12.188/2016 – Sistema centralizado de suprimentos de gases medicinais, de gases para dispositivos médicos e de vácuo para uso em estabelecimentos de Saúde.</w:t>
      </w:r>
    </w:p>
    <w:p w14:paraId="77221EEF" w14:textId="77777777" w:rsidR="00853CFD" w:rsidRPr="008D30C4" w:rsidRDefault="00853CFD" w:rsidP="008D30C4">
      <w:pPr>
        <w:pStyle w:val="Expandido"/>
        <w:ind w:left="1418"/>
        <w:rPr>
          <w:rFonts w:ascii="Arial" w:hAnsi="Arial" w:cs="Arial"/>
          <w:color w:val="auto"/>
          <w:sz w:val="24"/>
        </w:rPr>
      </w:pPr>
    </w:p>
    <w:p w14:paraId="7309B3CD" w14:textId="77777777" w:rsidR="00853CFD" w:rsidRPr="008D30C4" w:rsidRDefault="00853CFD" w:rsidP="008D30C4">
      <w:pPr>
        <w:pStyle w:val="Expandido"/>
        <w:numPr>
          <w:ilvl w:val="0"/>
          <w:numId w:val="24"/>
        </w:numPr>
        <w:ind w:left="1418" w:firstLine="0"/>
        <w:rPr>
          <w:rFonts w:ascii="Arial" w:hAnsi="Arial" w:cs="Arial"/>
          <w:color w:val="auto"/>
          <w:sz w:val="24"/>
        </w:rPr>
      </w:pPr>
      <w:r w:rsidRPr="008D30C4">
        <w:rPr>
          <w:rFonts w:ascii="Arial" w:hAnsi="Arial" w:cs="Arial"/>
          <w:color w:val="auto"/>
          <w:sz w:val="24"/>
        </w:rPr>
        <w:t>ABNT NBR 7256/2016 – Tratamento de ar em Estabelecimento Assistencial de Saúde (EAS) – Requisitos para projetos e execução das instalações.</w:t>
      </w:r>
    </w:p>
    <w:p w14:paraId="5643BEC6" w14:textId="77777777" w:rsidR="00853CFD" w:rsidRPr="008D30C4" w:rsidRDefault="00853CFD" w:rsidP="008D30C4">
      <w:pPr>
        <w:pStyle w:val="Expandido"/>
        <w:rPr>
          <w:rFonts w:ascii="Arial" w:hAnsi="Arial" w:cs="Arial"/>
          <w:color w:val="auto"/>
          <w:sz w:val="24"/>
        </w:rPr>
      </w:pPr>
    </w:p>
    <w:p w14:paraId="7FFAA325" w14:textId="77777777"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Além das normas estabelecidas pelos catálogos técnicos da ABNT e correlatos, a contratada deverá consultar e aplicar, quando pertinente, as normas indicadas na Biblioteca de Temas de Serviços de Saúde disponível em www.gov.br.</w:t>
      </w:r>
    </w:p>
    <w:p w14:paraId="3DF1E1FD" w14:textId="77777777" w:rsidR="00853CFD" w:rsidRPr="008D30C4" w:rsidRDefault="00853CFD" w:rsidP="008D30C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9" w:name="_Hlk114844323"/>
      <w:r w:rsidRPr="008D30C4">
        <w:t xml:space="preserve">Justificativa da contratação  </w:t>
      </w:r>
    </w:p>
    <w:bookmarkEnd w:id="49"/>
    <w:p w14:paraId="037782A1" w14:textId="77777777"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A promoção e a garantia da saúde e do bem-estar da população constituem dever do Estado e direito fundamental do cidadão, conforme disposto no artigo 196 da Constituição Federal. Nesse contexto, torna-se imprescindível o fortalecimento do Sistema Único de Saúde (SUS), assegurando sua capacidade de oferecer ações integradas, contínuas e resolutivas, voltadas principalmente à assistência adequada às demandas de saúde da população, com foco na integralidade do cuidado.</w:t>
      </w:r>
    </w:p>
    <w:p w14:paraId="368D4E80" w14:textId="77777777" w:rsidR="008D30C4" w:rsidRDefault="008D30C4" w:rsidP="008D30C4">
      <w:pPr>
        <w:pStyle w:val="Expandido"/>
        <w:ind w:left="0"/>
        <w:rPr>
          <w:rFonts w:ascii="Arial" w:hAnsi="Arial" w:cs="Arial"/>
          <w:color w:val="auto"/>
          <w:sz w:val="24"/>
        </w:rPr>
      </w:pPr>
    </w:p>
    <w:p w14:paraId="3AAE5D01" w14:textId="3321E650"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 xml:space="preserve">Nesse cenário, destaca-se a necessidade de ampliação da rede de serviços hospitalares, especialmente no que se refere à média e alta complexidade, de modo a garantir respostas efetivas aos agravos à saúde que demandam maior densidade </w:t>
      </w:r>
      <w:r w:rsidRPr="008D30C4">
        <w:rPr>
          <w:rFonts w:ascii="Arial" w:hAnsi="Arial" w:cs="Arial"/>
          <w:color w:val="auto"/>
          <w:sz w:val="24"/>
        </w:rPr>
        <w:lastRenderedPageBreak/>
        <w:t>tecnológica e assistencial. O município apresenta insuficiência na oferta de leitos clínicos e de Unidades de Terapia Intensiva (UTI), situação que compromete a resolutividade do sistema e sobrecarrega os serviços existentes.</w:t>
      </w:r>
    </w:p>
    <w:p w14:paraId="0D72A3F1" w14:textId="77777777" w:rsidR="008D30C4" w:rsidRDefault="008D30C4" w:rsidP="008D30C4">
      <w:pPr>
        <w:pStyle w:val="Expandido"/>
        <w:ind w:left="0"/>
        <w:rPr>
          <w:rFonts w:ascii="Arial" w:hAnsi="Arial" w:cs="Arial"/>
          <w:color w:val="auto"/>
          <w:sz w:val="24"/>
        </w:rPr>
      </w:pPr>
    </w:p>
    <w:p w14:paraId="4E32C202" w14:textId="66094A42"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Ressalte-se que não há ampliação significativa da oferta desses leitos há mais de 15 anos, período em que se observou crescimento populacional, envelhecimento da população e aumento da prevalência de condições crônicas e agudas que exigem internação hospitalar e cuidados intensivos. Tal defasagem estrutural impõe desafios relevantes à gestão do SUS local, impactando diretamente o acesso oportuno e a continuidade do cuidado.</w:t>
      </w:r>
    </w:p>
    <w:p w14:paraId="07E114F6" w14:textId="77777777" w:rsidR="008D30C4" w:rsidRDefault="008D30C4" w:rsidP="008D30C4">
      <w:pPr>
        <w:pStyle w:val="Expandido"/>
        <w:ind w:left="0"/>
        <w:rPr>
          <w:rFonts w:ascii="Arial" w:hAnsi="Arial" w:cs="Arial"/>
          <w:color w:val="auto"/>
          <w:sz w:val="24"/>
        </w:rPr>
      </w:pPr>
    </w:p>
    <w:p w14:paraId="01A43534" w14:textId="0207FF7D" w:rsidR="00853CFD" w:rsidRPr="008D30C4" w:rsidRDefault="00853CFD" w:rsidP="008D30C4">
      <w:pPr>
        <w:pStyle w:val="Expandido"/>
        <w:ind w:left="0"/>
        <w:rPr>
          <w:rFonts w:ascii="Arial" w:hAnsi="Arial" w:cs="Arial"/>
          <w:color w:val="auto"/>
          <w:sz w:val="24"/>
        </w:rPr>
      </w:pPr>
      <w:r w:rsidRPr="008D30C4">
        <w:rPr>
          <w:rFonts w:ascii="Arial" w:hAnsi="Arial" w:cs="Arial"/>
          <w:color w:val="auto"/>
          <w:sz w:val="24"/>
        </w:rPr>
        <w:t>As ações assistenciais, especialmente as curativas e hospitalares, são fundamentais para garantir atendimento adequado, evitar o agravamento de quadros clínicos e reduzir índices de morbimortalidade. De forma complementar, a vigilância em saúde permanece essencial para o monitoramento de riscos e a orientação de intervenções estratégicas, contribuindo para uma atuação mais eficiente do sistema.</w:t>
      </w:r>
    </w:p>
    <w:p w14:paraId="20643B9E" w14:textId="77777777" w:rsidR="008D30C4" w:rsidRDefault="008D30C4" w:rsidP="008D30C4">
      <w:pPr>
        <w:pStyle w:val="Expandido"/>
        <w:ind w:left="0"/>
        <w:rPr>
          <w:rFonts w:ascii="Arial" w:hAnsi="Arial" w:cs="Arial"/>
          <w:color w:val="auto"/>
          <w:sz w:val="24"/>
        </w:rPr>
      </w:pPr>
    </w:p>
    <w:p w14:paraId="0AEDBABB" w14:textId="60EDDDD6" w:rsidR="00853CFD" w:rsidRPr="008D30C4" w:rsidRDefault="00853CFD" w:rsidP="008D30C4">
      <w:pPr>
        <w:pStyle w:val="Expandido"/>
        <w:ind w:left="0"/>
        <w:rPr>
          <w:rFonts w:ascii="Arial" w:hAnsi="Arial" w:cs="Arial"/>
          <w:color w:val="auto"/>
          <w:sz w:val="24"/>
          <w:u w:val="single"/>
        </w:rPr>
      </w:pPr>
      <w:r w:rsidRPr="008D30C4">
        <w:rPr>
          <w:rFonts w:ascii="Arial" w:hAnsi="Arial" w:cs="Arial"/>
          <w:color w:val="auto"/>
          <w:sz w:val="24"/>
        </w:rPr>
        <w:t>Dessa forma, o fortalecimento do SUS, por meio da expansão qualificada da capacidade hospitalar, assegura maior eficiência, equidade e integralidade na prestação dos serviços de saúde, atendendo às necessidades reais da população e contribuindo para a melhoria das condições de vida e para o desenvolvimento social do município.</w:t>
      </w:r>
    </w:p>
    <w:p w14:paraId="4DA678A9" w14:textId="77777777" w:rsidR="00853CFD" w:rsidRPr="006406EE" w:rsidRDefault="00853CFD" w:rsidP="00853C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06EE">
        <w:t xml:space="preserve">Requisitos da contratação  </w:t>
      </w:r>
    </w:p>
    <w:p w14:paraId="066FD2B9" w14:textId="77777777" w:rsidR="00853CFD" w:rsidRPr="008D30C4" w:rsidRDefault="00853CFD" w:rsidP="008D30C4">
      <w:pPr>
        <w:jc w:val="both"/>
        <w:rPr>
          <w:rFonts w:ascii="Arial" w:hAnsi="Arial"/>
          <w:u w:val="single"/>
        </w:rPr>
      </w:pPr>
      <w:r w:rsidRPr="008D30C4">
        <w:rPr>
          <w:rFonts w:ascii="Arial" w:hAnsi="Arial"/>
          <w:u w:val="single"/>
        </w:rPr>
        <w:t>Requisitos gerais:</w:t>
      </w:r>
    </w:p>
    <w:p w14:paraId="0AF3C932" w14:textId="77777777" w:rsidR="00853CFD" w:rsidRPr="008D30C4" w:rsidRDefault="00853CFD" w:rsidP="008D30C4">
      <w:pPr>
        <w:ind w:left="1701"/>
        <w:jc w:val="both"/>
        <w:rPr>
          <w:rFonts w:ascii="Arial" w:hAnsi="Arial"/>
        </w:rPr>
      </w:pPr>
    </w:p>
    <w:p w14:paraId="7A8F5A44" w14:textId="3576AA3C" w:rsidR="00853CFD" w:rsidRPr="003310F9"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3310F9">
        <w:rPr>
          <w:rFonts w:ascii="Arial" w:hAnsi="Arial"/>
        </w:rPr>
        <w:t>Sustentabilidade em obras de engenharia;</w:t>
      </w:r>
    </w:p>
    <w:p w14:paraId="4F192287" w14:textId="71F78133" w:rsidR="00F11B97" w:rsidRPr="003310F9" w:rsidRDefault="00853CFD" w:rsidP="003310F9">
      <w:pPr>
        <w:widowControl/>
        <w:numPr>
          <w:ilvl w:val="0"/>
          <w:numId w:val="29"/>
        </w:numPr>
        <w:suppressAutoHyphens w:val="0"/>
        <w:autoSpaceDN/>
        <w:spacing w:before="120"/>
        <w:ind w:left="1418" w:firstLine="0"/>
        <w:jc w:val="both"/>
        <w:textAlignment w:val="auto"/>
        <w:rPr>
          <w:rFonts w:ascii="Arial" w:hAnsi="Arial"/>
          <w:b/>
          <w:bCs/>
        </w:rPr>
      </w:pPr>
      <w:r w:rsidRPr="003310F9">
        <w:rPr>
          <w:rFonts w:ascii="Arial" w:hAnsi="Arial"/>
        </w:rPr>
        <w:t>Critérios gerais de sustentabilidade;</w:t>
      </w:r>
    </w:p>
    <w:p w14:paraId="47A82D3D" w14:textId="233E3B42" w:rsidR="00853CFD" w:rsidRPr="003310F9"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3310F9">
        <w:rPr>
          <w:rFonts w:ascii="Arial" w:hAnsi="Arial"/>
        </w:rPr>
        <w:t>Adesão ao Guia Nacional de Contratações Sustentáveis;</w:t>
      </w:r>
    </w:p>
    <w:p w14:paraId="3311230C" w14:textId="10B1CEE0" w:rsidR="00853CFD" w:rsidRPr="003310F9"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3310F9">
        <w:rPr>
          <w:rFonts w:ascii="Arial" w:hAnsi="Arial"/>
        </w:rPr>
        <w:t>Alinhamento com o Plano de Gestão e Logística Sustentável do órgão;</w:t>
      </w:r>
    </w:p>
    <w:p w14:paraId="75E0BB85" w14:textId="3BCB9DB9" w:rsidR="00853CFD" w:rsidRPr="003310F9"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3310F9">
        <w:rPr>
          <w:rFonts w:ascii="Arial" w:hAnsi="Arial"/>
        </w:rPr>
        <w:t>Incorporação das dimensões ambientais, sociais, econômicas e culturais;</w:t>
      </w:r>
    </w:p>
    <w:p w14:paraId="53214957" w14:textId="67685E3F" w:rsidR="00853CFD" w:rsidRPr="003310F9"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3310F9">
        <w:rPr>
          <w:rFonts w:ascii="Arial" w:hAnsi="Arial"/>
        </w:rPr>
        <w:t>Alinhamento com a Política Nacional de Meio Ambiente (Lei nº 6.938/1981);</w:t>
      </w:r>
    </w:p>
    <w:p w14:paraId="3F076C44" w14:textId="77777777" w:rsidR="00853CFD" w:rsidRPr="008D30C4" w:rsidRDefault="00853CFD" w:rsidP="003310F9">
      <w:pPr>
        <w:widowControl/>
        <w:numPr>
          <w:ilvl w:val="0"/>
          <w:numId w:val="29"/>
        </w:numPr>
        <w:suppressAutoHyphens w:val="0"/>
        <w:autoSpaceDN/>
        <w:spacing w:before="120"/>
        <w:ind w:left="1418" w:firstLine="0"/>
        <w:jc w:val="both"/>
        <w:textAlignment w:val="auto"/>
        <w:rPr>
          <w:rFonts w:ascii="Arial" w:hAnsi="Arial"/>
        </w:rPr>
      </w:pPr>
      <w:r w:rsidRPr="008D30C4">
        <w:rPr>
          <w:rFonts w:ascii="Arial" w:hAnsi="Arial"/>
        </w:rPr>
        <w:t>Alinhamento com a Política Nacional sobre Mudança do Clima (Lei nº 12.187/2009).</w:t>
      </w:r>
    </w:p>
    <w:p w14:paraId="1AD1487E" w14:textId="77777777" w:rsidR="00853CFD" w:rsidRPr="008D30C4" w:rsidRDefault="00853CFD" w:rsidP="008D30C4">
      <w:pPr>
        <w:ind w:left="1701"/>
        <w:jc w:val="both"/>
        <w:rPr>
          <w:rFonts w:ascii="Arial" w:hAnsi="Arial"/>
        </w:rPr>
      </w:pPr>
    </w:p>
    <w:p w14:paraId="69D6D0CE" w14:textId="77777777" w:rsidR="00853CFD" w:rsidRPr="008D30C4" w:rsidRDefault="00853CFD" w:rsidP="008D30C4">
      <w:pPr>
        <w:jc w:val="both"/>
        <w:rPr>
          <w:rFonts w:ascii="Arial" w:hAnsi="Arial"/>
          <w:u w:val="single"/>
        </w:rPr>
      </w:pPr>
      <w:r w:rsidRPr="008D30C4">
        <w:rPr>
          <w:rFonts w:ascii="Arial" w:hAnsi="Arial"/>
          <w:u w:val="single"/>
        </w:rPr>
        <w:t>Requisitos específicos:</w:t>
      </w:r>
    </w:p>
    <w:p w14:paraId="7115502A" w14:textId="77777777" w:rsidR="00853CFD" w:rsidRPr="008D30C4" w:rsidRDefault="00853CFD" w:rsidP="008D30C4">
      <w:pPr>
        <w:ind w:left="1701"/>
        <w:jc w:val="both"/>
        <w:rPr>
          <w:rFonts w:ascii="Arial" w:hAnsi="Arial"/>
          <w:u w:val="single"/>
        </w:rPr>
      </w:pPr>
    </w:p>
    <w:p w14:paraId="59B15996" w14:textId="77777777" w:rsidR="00853CFD" w:rsidRPr="008D30C4" w:rsidRDefault="00853CFD" w:rsidP="008D30C4">
      <w:pPr>
        <w:jc w:val="both"/>
        <w:rPr>
          <w:rFonts w:ascii="Arial" w:hAnsi="Arial"/>
        </w:rPr>
      </w:pPr>
      <w:r w:rsidRPr="008D30C4">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03C6B2ED" w14:textId="77777777" w:rsidR="00853CFD" w:rsidRPr="008D30C4" w:rsidRDefault="00853CFD" w:rsidP="008D30C4">
      <w:pPr>
        <w:ind w:left="1701"/>
        <w:jc w:val="both"/>
        <w:rPr>
          <w:rFonts w:ascii="Arial" w:hAnsi="Arial"/>
        </w:rPr>
      </w:pPr>
    </w:p>
    <w:p w14:paraId="55C54F16" w14:textId="77777777" w:rsidR="002234FA" w:rsidRDefault="002234FA" w:rsidP="008D30C4">
      <w:pPr>
        <w:jc w:val="both"/>
        <w:rPr>
          <w:rFonts w:ascii="Arial" w:hAnsi="Arial"/>
        </w:rPr>
      </w:pPr>
    </w:p>
    <w:p w14:paraId="78CAE2FE" w14:textId="1B603B07" w:rsidR="00853CFD" w:rsidRPr="008D30C4" w:rsidRDefault="00853CFD" w:rsidP="008D30C4">
      <w:pPr>
        <w:jc w:val="both"/>
        <w:rPr>
          <w:rFonts w:ascii="Arial" w:hAnsi="Arial"/>
        </w:rPr>
      </w:pPr>
      <w:r w:rsidRPr="008D30C4">
        <w:rPr>
          <w:rFonts w:ascii="Arial" w:hAnsi="Arial"/>
        </w:rPr>
        <w:lastRenderedPageBreak/>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1A73339F" w14:textId="77777777" w:rsidR="00853CFD" w:rsidRPr="008D30C4" w:rsidRDefault="00853CFD" w:rsidP="008D30C4">
      <w:pPr>
        <w:ind w:left="1701"/>
        <w:jc w:val="both"/>
        <w:rPr>
          <w:rFonts w:ascii="Arial" w:hAnsi="Arial"/>
        </w:rPr>
      </w:pPr>
    </w:p>
    <w:p w14:paraId="50900C4A" w14:textId="77777777" w:rsidR="00853CFD" w:rsidRPr="008D30C4" w:rsidRDefault="00853CFD" w:rsidP="008D30C4">
      <w:pPr>
        <w:jc w:val="both"/>
        <w:rPr>
          <w:rFonts w:ascii="Arial" w:hAnsi="Arial"/>
        </w:rPr>
      </w:pPr>
      <w:r w:rsidRPr="008D30C4">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1344F32" w14:textId="77777777" w:rsidR="00853CFD" w:rsidRPr="008D30C4" w:rsidRDefault="00853CFD" w:rsidP="008D30C4">
      <w:pPr>
        <w:ind w:left="1701"/>
        <w:jc w:val="both"/>
        <w:rPr>
          <w:rFonts w:ascii="Arial" w:hAnsi="Arial"/>
        </w:rPr>
      </w:pPr>
    </w:p>
    <w:p w14:paraId="0ECF029D" w14:textId="77777777" w:rsidR="00853CFD" w:rsidRPr="008D30C4" w:rsidRDefault="00853CFD" w:rsidP="008D30C4">
      <w:pPr>
        <w:widowControl/>
        <w:numPr>
          <w:ilvl w:val="0"/>
          <w:numId w:val="30"/>
        </w:numPr>
        <w:suppressAutoHyphens w:val="0"/>
        <w:autoSpaceDN/>
        <w:ind w:left="1418" w:firstLine="0"/>
        <w:jc w:val="both"/>
        <w:textAlignment w:val="auto"/>
        <w:rPr>
          <w:rFonts w:ascii="Arial" w:hAnsi="Arial"/>
        </w:rPr>
      </w:pPr>
      <w:r w:rsidRPr="008D30C4">
        <w:rPr>
          <w:rFonts w:ascii="Arial" w:hAnsi="Arial"/>
        </w:rPr>
        <w:t>Em caso de divergências entre a especificação da planilha sintética orçamentária e os desenhos/projetos fornecidos, a Prefeitura Municipal de Sertãozinho deverá ser consultada.</w:t>
      </w:r>
    </w:p>
    <w:p w14:paraId="36A40585" w14:textId="77777777" w:rsidR="00853CFD" w:rsidRPr="008D30C4" w:rsidRDefault="00853CFD" w:rsidP="008D30C4">
      <w:pPr>
        <w:ind w:left="1418"/>
        <w:jc w:val="both"/>
        <w:rPr>
          <w:rFonts w:ascii="Arial" w:hAnsi="Arial"/>
        </w:rPr>
      </w:pPr>
    </w:p>
    <w:p w14:paraId="4D7499E7" w14:textId="77777777" w:rsidR="00853CFD" w:rsidRPr="008D30C4" w:rsidRDefault="00853CFD" w:rsidP="008D30C4">
      <w:pPr>
        <w:widowControl/>
        <w:numPr>
          <w:ilvl w:val="0"/>
          <w:numId w:val="30"/>
        </w:numPr>
        <w:suppressAutoHyphens w:val="0"/>
        <w:autoSpaceDN/>
        <w:ind w:left="1418" w:firstLine="0"/>
        <w:jc w:val="both"/>
        <w:textAlignment w:val="auto"/>
        <w:rPr>
          <w:rFonts w:ascii="Arial" w:hAnsi="Arial"/>
        </w:rPr>
      </w:pPr>
      <w:r w:rsidRPr="008D30C4">
        <w:rPr>
          <w:rFonts w:ascii="Arial" w:hAnsi="Arial"/>
        </w:rPr>
        <w:t xml:space="preserve">Em caso de divergência entre projetos com datas diferentes, prevalecerá o mais recente. </w:t>
      </w:r>
    </w:p>
    <w:p w14:paraId="0D4123EA" w14:textId="77777777" w:rsidR="00853CFD" w:rsidRPr="008D30C4" w:rsidRDefault="00853CFD" w:rsidP="008D30C4">
      <w:pPr>
        <w:ind w:left="1418"/>
        <w:jc w:val="both"/>
        <w:rPr>
          <w:rFonts w:ascii="Arial" w:hAnsi="Arial"/>
        </w:rPr>
      </w:pPr>
    </w:p>
    <w:p w14:paraId="170B7831" w14:textId="77777777" w:rsidR="00853CFD" w:rsidRPr="008D30C4" w:rsidRDefault="00853CFD" w:rsidP="008D30C4">
      <w:pPr>
        <w:widowControl/>
        <w:numPr>
          <w:ilvl w:val="0"/>
          <w:numId w:val="30"/>
        </w:numPr>
        <w:suppressAutoHyphens w:val="0"/>
        <w:autoSpaceDN/>
        <w:ind w:left="1418" w:firstLine="0"/>
        <w:jc w:val="both"/>
        <w:textAlignment w:val="auto"/>
        <w:rPr>
          <w:rFonts w:ascii="Arial" w:hAnsi="Arial"/>
        </w:rPr>
      </w:pPr>
      <w:r w:rsidRPr="008D30C4">
        <w:rPr>
          <w:rFonts w:ascii="Arial" w:hAnsi="Arial"/>
        </w:rPr>
        <w:t>Em caso de divergências no projeto, como entre as cotas dos desenhos e a representação gráfica em escala, a Prefeitura Municipal de Sertãozinho deverá ser consultada.</w:t>
      </w:r>
    </w:p>
    <w:p w14:paraId="2E0E9B69" w14:textId="77777777" w:rsidR="00853CFD" w:rsidRPr="008D30C4" w:rsidRDefault="00853CFD" w:rsidP="008D30C4">
      <w:pPr>
        <w:ind w:left="1418"/>
        <w:jc w:val="both"/>
        <w:rPr>
          <w:rFonts w:ascii="Arial" w:hAnsi="Arial"/>
        </w:rPr>
      </w:pPr>
    </w:p>
    <w:p w14:paraId="016CDA0C" w14:textId="77777777" w:rsidR="00853CFD" w:rsidRDefault="00853CFD" w:rsidP="008D30C4">
      <w:pPr>
        <w:widowControl/>
        <w:numPr>
          <w:ilvl w:val="0"/>
          <w:numId w:val="30"/>
        </w:numPr>
        <w:suppressAutoHyphens w:val="0"/>
        <w:autoSpaceDN/>
        <w:ind w:left="1418" w:firstLine="0"/>
        <w:jc w:val="both"/>
        <w:textAlignment w:val="auto"/>
        <w:rPr>
          <w:rFonts w:ascii="Arial" w:hAnsi="Arial"/>
        </w:rPr>
      </w:pPr>
      <w:r w:rsidRPr="008D30C4">
        <w:rPr>
          <w:rFonts w:ascii="Arial" w:hAnsi="Arial"/>
        </w:rPr>
        <w:t>A contratante, Prefeitura de Sertãozinho, designará engenheiros, arquitetos e seus prepostos para acompanhar e fiscalizar as obras.</w:t>
      </w:r>
    </w:p>
    <w:p w14:paraId="4CF474AE" w14:textId="77777777" w:rsidR="009715B1" w:rsidRDefault="009715B1" w:rsidP="009715B1">
      <w:pPr>
        <w:pStyle w:val="PargrafodaLista"/>
        <w:rPr>
          <w:rFonts w:ascii="Arial" w:hAnsi="Arial"/>
        </w:rPr>
      </w:pPr>
    </w:p>
    <w:p w14:paraId="73DEB197" w14:textId="77777777" w:rsidR="009715B1" w:rsidRPr="009715B1" w:rsidRDefault="009715B1" w:rsidP="009715B1">
      <w:pPr>
        <w:jc w:val="both"/>
        <w:rPr>
          <w:rFonts w:ascii="Arial" w:hAnsi="Arial"/>
          <w:u w:val="single"/>
        </w:rPr>
      </w:pPr>
      <w:r w:rsidRPr="009715B1">
        <w:rPr>
          <w:rFonts w:ascii="Arial" w:hAnsi="Arial"/>
          <w:u w:val="single"/>
        </w:rPr>
        <w:t>Requisitos legais e normativos que disciplinam a execução da obra:</w:t>
      </w:r>
    </w:p>
    <w:p w14:paraId="414FF3AD" w14:textId="77777777" w:rsidR="009715B1" w:rsidRPr="009715B1" w:rsidRDefault="009715B1" w:rsidP="009715B1">
      <w:pPr>
        <w:ind w:left="1701"/>
        <w:jc w:val="both"/>
        <w:rPr>
          <w:rFonts w:ascii="Arial" w:hAnsi="Arial"/>
        </w:rPr>
      </w:pPr>
    </w:p>
    <w:p w14:paraId="33441D93" w14:textId="77777777" w:rsidR="009715B1" w:rsidRPr="009715B1" w:rsidRDefault="009715B1" w:rsidP="009715B1">
      <w:pPr>
        <w:jc w:val="both"/>
        <w:rPr>
          <w:rFonts w:ascii="Arial" w:hAnsi="Arial"/>
        </w:rPr>
      </w:pPr>
      <w:r w:rsidRPr="009715B1">
        <w:rPr>
          <w:rFonts w:ascii="Arial" w:hAnsi="Arial"/>
        </w:rPr>
        <w:t>A execução da obra deverá observar integralmente as disposições da Lei nº 14.133/2021, bem como demais legislações correlatas aplicáveis à contratação pública de obras e serviços de engenharia.</w:t>
      </w:r>
    </w:p>
    <w:p w14:paraId="572F4F31" w14:textId="77777777" w:rsidR="009715B1" w:rsidRPr="009715B1" w:rsidRDefault="009715B1" w:rsidP="009715B1">
      <w:pPr>
        <w:ind w:left="1701"/>
        <w:jc w:val="both"/>
        <w:rPr>
          <w:rFonts w:ascii="Arial" w:hAnsi="Arial"/>
        </w:rPr>
      </w:pPr>
    </w:p>
    <w:p w14:paraId="4CFDECE2" w14:textId="77777777" w:rsidR="009715B1" w:rsidRPr="009715B1" w:rsidRDefault="009715B1" w:rsidP="009715B1">
      <w:pPr>
        <w:jc w:val="both"/>
        <w:rPr>
          <w:rFonts w:ascii="Arial" w:hAnsi="Arial"/>
        </w:rPr>
      </w:pPr>
      <w:r w:rsidRPr="009715B1">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44756B06" w14:textId="77777777" w:rsidR="009715B1" w:rsidRPr="009715B1" w:rsidRDefault="009715B1" w:rsidP="009715B1">
      <w:pPr>
        <w:ind w:left="1701"/>
        <w:jc w:val="both"/>
        <w:rPr>
          <w:rFonts w:ascii="Arial" w:hAnsi="Arial"/>
        </w:rPr>
      </w:pPr>
    </w:p>
    <w:p w14:paraId="6797A59C" w14:textId="77777777" w:rsidR="009715B1" w:rsidRPr="009715B1" w:rsidRDefault="009715B1" w:rsidP="009715B1">
      <w:pPr>
        <w:jc w:val="both"/>
        <w:rPr>
          <w:rFonts w:ascii="Arial" w:hAnsi="Arial"/>
        </w:rPr>
      </w:pPr>
      <w:r w:rsidRPr="009715B1">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3FB9491C" w14:textId="77777777" w:rsidR="009715B1" w:rsidRPr="009715B1" w:rsidRDefault="009715B1" w:rsidP="009715B1">
      <w:pPr>
        <w:ind w:left="1701"/>
        <w:jc w:val="both"/>
        <w:rPr>
          <w:rFonts w:ascii="Arial" w:hAnsi="Arial"/>
        </w:rPr>
      </w:pPr>
    </w:p>
    <w:p w14:paraId="42367F2E" w14:textId="77777777" w:rsidR="009715B1" w:rsidRPr="009715B1" w:rsidRDefault="009715B1" w:rsidP="009715B1">
      <w:pPr>
        <w:jc w:val="both"/>
        <w:rPr>
          <w:rFonts w:ascii="Arial" w:hAnsi="Arial"/>
        </w:rPr>
      </w:pPr>
      <w:r w:rsidRPr="009715B1">
        <w:rPr>
          <w:rFonts w:ascii="Arial" w:hAnsi="Arial"/>
        </w:rPr>
        <w:t>Será obrigatória a indicação de responsável técnico legalmente habilitado, com a devida emissão de Anotação de Responsabilidade Técnica (ART) ou Registro de Responsabilidade Técnica (RRT), conforme aplicável.</w:t>
      </w:r>
    </w:p>
    <w:p w14:paraId="3FB9D08B" w14:textId="77777777" w:rsidR="009715B1" w:rsidRPr="009715B1" w:rsidRDefault="009715B1" w:rsidP="009715B1">
      <w:pPr>
        <w:ind w:left="1701"/>
        <w:jc w:val="both"/>
        <w:rPr>
          <w:rFonts w:ascii="Arial" w:hAnsi="Arial"/>
        </w:rPr>
      </w:pPr>
    </w:p>
    <w:p w14:paraId="56822D40" w14:textId="77777777" w:rsidR="009715B1" w:rsidRPr="009715B1" w:rsidRDefault="009715B1" w:rsidP="009715B1">
      <w:pPr>
        <w:jc w:val="both"/>
        <w:rPr>
          <w:rFonts w:ascii="Arial" w:hAnsi="Arial"/>
        </w:rPr>
      </w:pPr>
      <w:r w:rsidRPr="009715B1">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5B0ED866" w14:textId="77777777" w:rsidR="009715B1" w:rsidRPr="009715B1" w:rsidRDefault="009715B1" w:rsidP="009715B1">
      <w:pPr>
        <w:ind w:left="1701"/>
        <w:jc w:val="both"/>
        <w:rPr>
          <w:rFonts w:ascii="Arial" w:hAnsi="Arial"/>
        </w:rPr>
      </w:pPr>
    </w:p>
    <w:p w14:paraId="6390AD53" w14:textId="77777777" w:rsidR="009715B1" w:rsidRPr="009715B1" w:rsidRDefault="009715B1" w:rsidP="009715B1">
      <w:pPr>
        <w:jc w:val="both"/>
        <w:rPr>
          <w:rFonts w:ascii="Arial" w:hAnsi="Arial"/>
        </w:rPr>
      </w:pPr>
      <w:r w:rsidRPr="009715B1">
        <w:rPr>
          <w:rFonts w:ascii="Arial" w:hAnsi="Arial"/>
        </w:rPr>
        <w:t xml:space="preserve">Por fim, deverão ser observadas as exigências ambientais aplicáveis, garantindo a </w:t>
      </w:r>
      <w:r w:rsidRPr="009715B1">
        <w:rPr>
          <w:rFonts w:ascii="Arial" w:hAnsi="Arial"/>
        </w:rPr>
        <w:lastRenderedPageBreak/>
        <w:t>adoção de medidas mitigadoras de impactos e o cumprimento das condicionantes eventualmente estabelecidas pelos órgãos competentes.</w:t>
      </w:r>
    </w:p>
    <w:p w14:paraId="4056350D" w14:textId="77777777" w:rsidR="009715B1" w:rsidRPr="009715B1" w:rsidRDefault="009715B1" w:rsidP="009715B1">
      <w:pPr>
        <w:ind w:left="1701"/>
        <w:jc w:val="both"/>
        <w:rPr>
          <w:rFonts w:ascii="Arial" w:hAnsi="Arial"/>
        </w:rPr>
      </w:pPr>
    </w:p>
    <w:p w14:paraId="463DFCC7" w14:textId="77777777" w:rsidR="009715B1" w:rsidRPr="009715B1" w:rsidRDefault="009715B1" w:rsidP="009715B1">
      <w:pPr>
        <w:jc w:val="both"/>
        <w:rPr>
          <w:rFonts w:ascii="Arial" w:hAnsi="Arial"/>
          <w:u w:val="single"/>
        </w:rPr>
      </w:pPr>
      <w:r w:rsidRPr="009715B1">
        <w:rPr>
          <w:rFonts w:ascii="Arial" w:hAnsi="Arial"/>
          <w:u w:val="single"/>
        </w:rPr>
        <w:t>Especificações técnicas de sustentabilidade:</w:t>
      </w:r>
    </w:p>
    <w:p w14:paraId="53173BF4" w14:textId="77777777" w:rsidR="009715B1" w:rsidRPr="009715B1" w:rsidRDefault="009715B1" w:rsidP="009715B1">
      <w:pPr>
        <w:ind w:left="1701"/>
        <w:jc w:val="both"/>
        <w:rPr>
          <w:rFonts w:ascii="Arial" w:hAnsi="Arial"/>
        </w:rPr>
      </w:pPr>
    </w:p>
    <w:p w14:paraId="3D63DB6E"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Uso racional da água;</w:t>
      </w:r>
    </w:p>
    <w:p w14:paraId="3AE5D1FE" w14:textId="77777777" w:rsidR="009715B1" w:rsidRPr="009715B1" w:rsidRDefault="009715B1" w:rsidP="009715B1">
      <w:pPr>
        <w:ind w:left="1418"/>
        <w:jc w:val="both"/>
        <w:rPr>
          <w:rFonts w:ascii="Arial" w:hAnsi="Arial"/>
        </w:rPr>
      </w:pPr>
    </w:p>
    <w:p w14:paraId="1DB5DE9C"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Materiais de baixo impacto ambiental;</w:t>
      </w:r>
    </w:p>
    <w:p w14:paraId="6529B846" w14:textId="77777777" w:rsidR="009715B1" w:rsidRPr="009715B1" w:rsidRDefault="009715B1" w:rsidP="009715B1">
      <w:pPr>
        <w:ind w:left="1418"/>
        <w:jc w:val="both"/>
        <w:rPr>
          <w:rFonts w:ascii="Arial" w:hAnsi="Arial"/>
        </w:rPr>
      </w:pPr>
    </w:p>
    <w:p w14:paraId="0C8F38B7"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Seleção de materiais sustentáveis certificados;</w:t>
      </w:r>
    </w:p>
    <w:p w14:paraId="6D7F6B71" w14:textId="77777777" w:rsidR="009715B1" w:rsidRPr="009715B1" w:rsidRDefault="009715B1" w:rsidP="009715B1">
      <w:pPr>
        <w:ind w:left="1418"/>
        <w:jc w:val="both"/>
        <w:rPr>
          <w:rFonts w:ascii="Arial" w:hAnsi="Arial"/>
        </w:rPr>
      </w:pPr>
    </w:p>
    <w:p w14:paraId="4C49B946"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Gerenciamento de resíduos;</w:t>
      </w:r>
    </w:p>
    <w:p w14:paraId="43558992" w14:textId="77777777" w:rsidR="009715B1" w:rsidRPr="009715B1" w:rsidRDefault="009715B1" w:rsidP="009715B1">
      <w:pPr>
        <w:ind w:left="1418"/>
        <w:jc w:val="both"/>
        <w:rPr>
          <w:rFonts w:ascii="Arial" w:hAnsi="Arial"/>
        </w:rPr>
      </w:pPr>
    </w:p>
    <w:p w14:paraId="438B8965"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Planos para redução, reutilização e reciclagem de resíduos de construção;</w:t>
      </w:r>
    </w:p>
    <w:p w14:paraId="5B22BBFC" w14:textId="77777777" w:rsidR="009715B1" w:rsidRPr="009715B1" w:rsidRDefault="009715B1" w:rsidP="009715B1">
      <w:pPr>
        <w:ind w:left="1418"/>
        <w:jc w:val="both"/>
        <w:rPr>
          <w:rFonts w:ascii="Arial" w:hAnsi="Arial"/>
        </w:rPr>
      </w:pPr>
    </w:p>
    <w:p w14:paraId="5E9299A6" w14:textId="77777777" w:rsidR="009715B1" w:rsidRPr="009715B1" w:rsidRDefault="009715B1" w:rsidP="009715B1">
      <w:pPr>
        <w:widowControl/>
        <w:numPr>
          <w:ilvl w:val="0"/>
          <w:numId w:val="31"/>
        </w:numPr>
        <w:suppressAutoHyphens w:val="0"/>
        <w:autoSpaceDN/>
        <w:ind w:left="1418" w:firstLine="0"/>
        <w:jc w:val="both"/>
        <w:textAlignment w:val="auto"/>
        <w:rPr>
          <w:rFonts w:ascii="Arial" w:hAnsi="Arial"/>
        </w:rPr>
      </w:pPr>
      <w:r w:rsidRPr="009715B1">
        <w:rPr>
          <w:rFonts w:ascii="Arial" w:hAnsi="Arial"/>
        </w:rPr>
        <w:t>Redução da poluição;</w:t>
      </w:r>
    </w:p>
    <w:p w14:paraId="391D4CBF" w14:textId="77777777" w:rsidR="009715B1" w:rsidRPr="009715B1" w:rsidRDefault="009715B1" w:rsidP="009715B1">
      <w:pPr>
        <w:ind w:left="1418"/>
        <w:jc w:val="both"/>
        <w:rPr>
          <w:rFonts w:ascii="Arial" w:hAnsi="Arial"/>
        </w:rPr>
      </w:pPr>
    </w:p>
    <w:p w14:paraId="34161441" w14:textId="77777777" w:rsidR="009715B1" w:rsidRPr="009715B1" w:rsidRDefault="009715B1" w:rsidP="009715B1">
      <w:pPr>
        <w:pStyle w:val="Expandido"/>
        <w:numPr>
          <w:ilvl w:val="0"/>
          <w:numId w:val="31"/>
        </w:numPr>
        <w:ind w:left="1418" w:firstLine="0"/>
        <w:rPr>
          <w:rFonts w:ascii="Arial" w:hAnsi="Arial" w:cs="Arial"/>
          <w:color w:val="auto"/>
          <w:sz w:val="24"/>
        </w:rPr>
      </w:pPr>
      <w:r w:rsidRPr="009715B1">
        <w:rPr>
          <w:rFonts w:ascii="Arial" w:hAnsi="Arial" w:cs="Arial"/>
          <w:color w:val="auto"/>
          <w:sz w:val="24"/>
        </w:rPr>
        <w:t>Práticas para minimizar a poluição durante construção e operação.</w:t>
      </w:r>
    </w:p>
    <w:p w14:paraId="4E13C56C" w14:textId="77777777" w:rsidR="009715B1" w:rsidRPr="009715B1" w:rsidRDefault="009715B1" w:rsidP="009715B1">
      <w:pPr>
        <w:pStyle w:val="Expandido"/>
        <w:rPr>
          <w:rFonts w:ascii="Arial" w:hAnsi="Arial" w:cs="Arial"/>
          <w:color w:val="auto"/>
          <w:sz w:val="24"/>
        </w:rPr>
      </w:pPr>
    </w:p>
    <w:p w14:paraId="6789A8D5" w14:textId="77777777" w:rsidR="009715B1" w:rsidRPr="009715B1" w:rsidRDefault="009715B1" w:rsidP="009715B1">
      <w:pPr>
        <w:pStyle w:val="Expandido"/>
        <w:ind w:left="0"/>
        <w:rPr>
          <w:rFonts w:ascii="Arial" w:hAnsi="Arial" w:cs="Arial"/>
          <w:color w:val="auto"/>
          <w:sz w:val="24"/>
          <w:u w:val="single"/>
        </w:rPr>
      </w:pPr>
      <w:r w:rsidRPr="009715B1">
        <w:rPr>
          <w:rFonts w:ascii="Arial" w:hAnsi="Arial" w:cs="Arial"/>
          <w:color w:val="auto"/>
          <w:sz w:val="24"/>
          <w:u w:val="single"/>
        </w:rPr>
        <w:t>Critério de aceitabilidade de preços:</w:t>
      </w:r>
    </w:p>
    <w:p w14:paraId="271EE319" w14:textId="77777777" w:rsidR="009715B1" w:rsidRPr="009715B1" w:rsidRDefault="009715B1" w:rsidP="009715B1">
      <w:pPr>
        <w:pStyle w:val="Expandido"/>
        <w:rPr>
          <w:rFonts w:ascii="Arial" w:hAnsi="Arial" w:cs="Arial"/>
          <w:color w:val="auto"/>
          <w:sz w:val="24"/>
        </w:rPr>
      </w:pPr>
    </w:p>
    <w:p w14:paraId="66FB0940" w14:textId="77777777" w:rsidR="009715B1" w:rsidRPr="009715B1" w:rsidRDefault="009715B1" w:rsidP="009715B1">
      <w:pPr>
        <w:pStyle w:val="Expandido"/>
        <w:numPr>
          <w:ilvl w:val="0"/>
          <w:numId w:val="63"/>
        </w:numPr>
        <w:ind w:left="1418" w:firstLine="0"/>
        <w:rPr>
          <w:rFonts w:ascii="Arial" w:hAnsi="Arial" w:cs="Arial"/>
          <w:color w:val="auto"/>
          <w:sz w:val="24"/>
        </w:rPr>
      </w:pPr>
      <w:r w:rsidRPr="009715B1">
        <w:rPr>
          <w:rFonts w:ascii="Arial" w:hAnsi="Arial" w:cs="Arial"/>
          <w:color w:val="auto"/>
          <w:sz w:val="24"/>
        </w:rPr>
        <w:t>Apresentar preços inexequíveis ou permanecerem acima do preço máximo definido para a contratação;</w:t>
      </w:r>
    </w:p>
    <w:p w14:paraId="479ECDEB" w14:textId="77777777" w:rsidR="009715B1" w:rsidRPr="009715B1" w:rsidRDefault="009715B1" w:rsidP="009715B1">
      <w:pPr>
        <w:pStyle w:val="Expandido"/>
        <w:ind w:left="1418"/>
        <w:rPr>
          <w:rFonts w:ascii="Arial" w:hAnsi="Arial" w:cs="Arial"/>
          <w:color w:val="auto"/>
          <w:sz w:val="24"/>
        </w:rPr>
      </w:pPr>
    </w:p>
    <w:p w14:paraId="324E78E7" w14:textId="77777777" w:rsidR="009715B1" w:rsidRPr="009715B1" w:rsidRDefault="009715B1" w:rsidP="009715B1">
      <w:pPr>
        <w:pStyle w:val="Expandido"/>
        <w:numPr>
          <w:ilvl w:val="0"/>
          <w:numId w:val="63"/>
        </w:numPr>
        <w:ind w:left="1418" w:firstLine="0"/>
        <w:rPr>
          <w:rFonts w:ascii="Arial" w:hAnsi="Arial" w:cs="Arial"/>
          <w:color w:val="auto"/>
          <w:sz w:val="24"/>
        </w:rPr>
      </w:pPr>
      <w:r w:rsidRPr="009715B1">
        <w:rPr>
          <w:rFonts w:ascii="Arial" w:hAnsi="Arial" w:cs="Arial"/>
          <w:color w:val="auto"/>
          <w:sz w:val="24"/>
        </w:rPr>
        <w:t>Não tiverem sua exequibilidade demonstrada, quando exigido pela Administração;</w:t>
      </w:r>
    </w:p>
    <w:p w14:paraId="0781092B" w14:textId="77777777" w:rsidR="009715B1" w:rsidRPr="009715B1" w:rsidRDefault="009715B1" w:rsidP="009715B1">
      <w:pPr>
        <w:pStyle w:val="Expandido"/>
        <w:ind w:left="1418"/>
        <w:rPr>
          <w:rFonts w:ascii="Arial" w:hAnsi="Arial" w:cs="Arial"/>
          <w:color w:val="auto"/>
          <w:sz w:val="24"/>
        </w:rPr>
      </w:pPr>
    </w:p>
    <w:p w14:paraId="7C496287" w14:textId="77777777" w:rsidR="009715B1" w:rsidRPr="009715B1" w:rsidRDefault="009715B1" w:rsidP="009715B1">
      <w:pPr>
        <w:pStyle w:val="Expandido"/>
        <w:numPr>
          <w:ilvl w:val="0"/>
          <w:numId w:val="63"/>
        </w:numPr>
        <w:ind w:left="1418" w:firstLine="0"/>
        <w:rPr>
          <w:rFonts w:ascii="Arial" w:hAnsi="Arial" w:cs="Arial"/>
          <w:color w:val="auto"/>
          <w:sz w:val="24"/>
        </w:rPr>
      </w:pPr>
      <w:r w:rsidRPr="009715B1">
        <w:rPr>
          <w:rFonts w:ascii="Arial" w:hAnsi="Arial" w:cs="Arial"/>
          <w:color w:val="auto"/>
          <w:sz w:val="24"/>
        </w:rPr>
        <w:t>No caso de obras e serviços de engenharia, serão consideradas inexequíveis as propostas cujos valores forem inferiores a 75% (setenta e cinco por cento) do valor orçado pela Administração, independentemente do regime de execução.</w:t>
      </w:r>
    </w:p>
    <w:p w14:paraId="0487B764" w14:textId="77777777" w:rsidR="00853CFD" w:rsidRPr="006406EE" w:rsidRDefault="00853CFD" w:rsidP="00853C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06EE">
        <w:t xml:space="preserve">Análise dos riscos da contratação  </w:t>
      </w:r>
    </w:p>
    <w:p w14:paraId="025F64CF" w14:textId="788E4B4F" w:rsidR="009715B1" w:rsidRPr="009715B1" w:rsidRDefault="009715B1" w:rsidP="009715B1">
      <w:pPr>
        <w:pStyle w:val="Expandido"/>
        <w:ind w:left="0"/>
        <w:rPr>
          <w:rFonts w:ascii="Arial" w:hAnsi="Arial" w:cs="Arial"/>
          <w:color w:val="auto"/>
          <w:sz w:val="24"/>
        </w:rPr>
      </w:pPr>
      <w:r w:rsidRPr="009715B1">
        <w:rPr>
          <w:rFonts w:ascii="Arial" w:hAnsi="Arial" w:cs="Arial"/>
          <w:color w:val="auto"/>
          <w:sz w:val="24"/>
        </w:rPr>
        <w:t xml:space="preserve">Documento autônomo anexado aos autos.     </w:t>
      </w:r>
    </w:p>
    <w:p w14:paraId="3E75CD76" w14:textId="3FD8FC9A" w:rsidR="00AD6DA3" w:rsidRPr="00324FDF" w:rsidRDefault="00AD6DA3" w:rsidP="00324FDF">
      <w:pPr>
        <w:pStyle w:val="Tpico3"/>
        <w:numPr>
          <w:ilvl w:val="0"/>
          <w:numId w:val="0"/>
        </w:numPr>
        <w:suppressAutoHyphens w:val="0"/>
        <w:spacing w:before="600" w:line="240" w:lineRule="auto"/>
      </w:pPr>
      <w:r w:rsidRPr="00324FDF">
        <w:t xml:space="preserve">Haverá necessidade de matriz de alocação de riscos no contrato? </w:t>
      </w:r>
    </w:p>
    <w:p w14:paraId="48580E5E" w14:textId="77777777" w:rsidR="00AD6DA3" w:rsidRPr="00324FDF" w:rsidRDefault="004D13EC" w:rsidP="00324FDF">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Não </w:t>
      </w:r>
    </w:p>
    <w:p w14:paraId="752C1891" w14:textId="77777777" w:rsidR="00AD6DA3" w:rsidRPr="00324FDF" w:rsidRDefault="00AD6DA3" w:rsidP="00324FD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324FDF">
        <w:t xml:space="preserve">A seleção será restrita a produtos pré-qualificados? </w:t>
      </w:r>
    </w:p>
    <w:p w14:paraId="37B76C83" w14:textId="77777777" w:rsidR="00AD6DA3" w:rsidRPr="00324FDF" w:rsidRDefault="004D13EC" w:rsidP="00324FDF">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Não  </w:t>
      </w:r>
    </w:p>
    <w:p w14:paraId="4949D937" w14:textId="72D73E64" w:rsidR="00AD6DA3" w:rsidRPr="00324FDF" w:rsidRDefault="00AD6DA3" w:rsidP="00324FD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324FDF">
        <w:lastRenderedPageBreak/>
        <w:t xml:space="preserve">O objeto é um produto com julgamento pelo ciclo de vida?  </w:t>
      </w:r>
    </w:p>
    <w:p w14:paraId="311EFF7A" w14:textId="77777777" w:rsidR="00AD6DA3" w:rsidRPr="00324FDF" w:rsidRDefault="004D13EC" w:rsidP="00324FDF">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Não </w:t>
      </w:r>
    </w:p>
    <w:p w14:paraId="14BCF985" w14:textId="77777777" w:rsidR="00AD6DA3" w:rsidRPr="00324FDF" w:rsidRDefault="00AD6DA3" w:rsidP="00324FD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324FDF">
        <w:t>O objeto possui critérios de inovação e/ou desenvolvimento nacional sustentável?</w:t>
      </w:r>
    </w:p>
    <w:p w14:paraId="30BD251B" w14:textId="77777777" w:rsidR="00AD6DA3" w:rsidRPr="00324FDF" w:rsidRDefault="004D13EC" w:rsidP="00324FDF">
      <w:pPr>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D6DA3" w:rsidRPr="00324FDF">
            <w:rPr>
              <w:rFonts w:ascii="Segoe UI Symbol" w:eastAsia="MS Gothic" w:hAnsi="Segoe UI Symbol" w:cs="Segoe UI Symbol"/>
              <w:sz w:val="40"/>
            </w:rPr>
            <w:t>☒</w:t>
          </w:r>
        </w:sdtContent>
      </w:sdt>
      <w:r w:rsidR="00AD6DA3" w:rsidRPr="00324FDF">
        <w:rPr>
          <w:rFonts w:ascii="Arial" w:hAnsi="Arial"/>
        </w:rPr>
        <w:t xml:space="preserve"> Não   </w:t>
      </w:r>
    </w:p>
    <w:p w14:paraId="00D3DA3F" w14:textId="77777777" w:rsidR="00D47177" w:rsidRPr="006406EE" w:rsidRDefault="00D47177" w:rsidP="00D4717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06EE">
        <w:rPr>
          <w:color w:val="auto"/>
        </w:rPr>
        <w:t>DESCRIÇÃO DA SOLUÇÃO</w:t>
      </w:r>
    </w:p>
    <w:p w14:paraId="5A685E27" w14:textId="77777777" w:rsidR="00D47177" w:rsidRPr="006406EE" w:rsidRDefault="00D47177" w:rsidP="00D4717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06EE">
        <w:t xml:space="preserve">Especificação e quantidades da solução: </w:t>
      </w:r>
    </w:p>
    <w:p w14:paraId="70F0F201" w14:textId="77777777" w:rsidR="00D47177" w:rsidRPr="00324FDF" w:rsidRDefault="00D47177" w:rsidP="00D47177">
      <w:pPr>
        <w:pStyle w:val="Expandido"/>
        <w:ind w:left="0"/>
        <w:rPr>
          <w:rFonts w:ascii="Arial" w:hAnsi="Arial" w:cs="Arial"/>
          <w:color w:val="auto"/>
          <w:sz w:val="24"/>
        </w:rPr>
      </w:pPr>
      <w:r w:rsidRPr="00324FDF">
        <w:rPr>
          <w:rFonts w:ascii="Arial" w:hAnsi="Arial" w:cs="Arial"/>
          <w:color w:val="auto"/>
          <w:sz w:val="24"/>
        </w:rPr>
        <w:t>A contratação para a execução deste objeto, por se tratar de obras, envolve a composição de diversos itens, descritos detalhadamente na planilha sintética orçamentária. A quantidade estimada dessa contratação está apresentada na tabela a seguir:</w:t>
      </w:r>
    </w:p>
    <w:p w14:paraId="481E3200" w14:textId="77777777" w:rsidR="00AD6DA3" w:rsidRPr="00324FDF" w:rsidRDefault="00AD6DA3" w:rsidP="00D74977">
      <w:pPr>
        <w:rPr>
          <w:rFonts w:ascii="Arial" w:hAnsi="Arial"/>
          <w:b/>
          <w:bCs/>
        </w:rPr>
      </w:pPr>
    </w:p>
    <w:tbl>
      <w:tblPr>
        <w:tblW w:w="89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6"/>
        <w:gridCol w:w="5812"/>
        <w:gridCol w:w="911"/>
        <w:gridCol w:w="1145"/>
      </w:tblGrid>
      <w:tr w:rsidR="00324FDF" w:rsidRPr="00324FDF" w14:paraId="296C9323" w14:textId="77777777" w:rsidTr="0040013E">
        <w:trPr>
          <w:tblHeader/>
          <w:jc w:val="center"/>
        </w:trPr>
        <w:tc>
          <w:tcPr>
            <w:tcW w:w="1066" w:type="dxa"/>
            <w:vAlign w:val="center"/>
          </w:tcPr>
          <w:p w14:paraId="6C30C0E3" w14:textId="77777777" w:rsidR="00D47177" w:rsidRPr="00324FDF" w:rsidRDefault="00D47177" w:rsidP="0040013E">
            <w:pPr>
              <w:spacing w:line="288" w:lineRule="auto"/>
              <w:jc w:val="center"/>
              <w:outlineLvl w:val="2"/>
              <w:rPr>
                <w:rFonts w:ascii="Arial" w:hAnsi="Arial"/>
                <w:b/>
              </w:rPr>
            </w:pPr>
            <w:r w:rsidRPr="00324FDF">
              <w:rPr>
                <w:rFonts w:ascii="Arial" w:hAnsi="Arial"/>
                <w:b/>
              </w:rPr>
              <w:t>Item</w:t>
            </w:r>
          </w:p>
        </w:tc>
        <w:tc>
          <w:tcPr>
            <w:tcW w:w="5812" w:type="dxa"/>
            <w:vAlign w:val="center"/>
          </w:tcPr>
          <w:p w14:paraId="2564AC64" w14:textId="77777777" w:rsidR="00D47177" w:rsidRPr="00324FDF" w:rsidRDefault="00D47177" w:rsidP="0040013E">
            <w:pPr>
              <w:spacing w:line="288" w:lineRule="auto"/>
              <w:ind w:left="284"/>
              <w:jc w:val="center"/>
              <w:outlineLvl w:val="2"/>
              <w:rPr>
                <w:rFonts w:ascii="Arial" w:hAnsi="Arial"/>
                <w:b/>
              </w:rPr>
            </w:pPr>
            <w:r w:rsidRPr="00324FDF">
              <w:rPr>
                <w:rFonts w:ascii="Arial" w:hAnsi="Arial"/>
                <w:b/>
              </w:rPr>
              <w:t>Descrição</w:t>
            </w:r>
          </w:p>
        </w:tc>
        <w:tc>
          <w:tcPr>
            <w:tcW w:w="911" w:type="dxa"/>
            <w:vAlign w:val="center"/>
          </w:tcPr>
          <w:p w14:paraId="22364FC6" w14:textId="77777777" w:rsidR="00D47177" w:rsidRPr="00324FDF" w:rsidRDefault="00D47177" w:rsidP="0040013E">
            <w:pPr>
              <w:spacing w:line="288" w:lineRule="auto"/>
              <w:jc w:val="center"/>
              <w:outlineLvl w:val="2"/>
              <w:rPr>
                <w:rFonts w:ascii="Arial" w:hAnsi="Arial"/>
                <w:b/>
              </w:rPr>
            </w:pPr>
            <w:r w:rsidRPr="00324FDF">
              <w:rPr>
                <w:rFonts w:ascii="Arial" w:hAnsi="Arial"/>
                <w:b/>
              </w:rPr>
              <w:t>Un</w:t>
            </w:r>
          </w:p>
        </w:tc>
        <w:tc>
          <w:tcPr>
            <w:tcW w:w="1145" w:type="dxa"/>
            <w:vAlign w:val="center"/>
          </w:tcPr>
          <w:p w14:paraId="189F116F" w14:textId="77777777" w:rsidR="00D47177" w:rsidRPr="00324FDF" w:rsidRDefault="00D47177" w:rsidP="0040013E">
            <w:pPr>
              <w:spacing w:line="288" w:lineRule="auto"/>
              <w:jc w:val="center"/>
              <w:outlineLvl w:val="2"/>
              <w:rPr>
                <w:rFonts w:ascii="Arial" w:hAnsi="Arial"/>
                <w:b/>
              </w:rPr>
            </w:pPr>
            <w:proofErr w:type="spellStart"/>
            <w:r w:rsidRPr="00324FDF">
              <w:rPr>
                <w:rFonts w:ascii="Arial" w:hAnsi="Arial"/>
                <w:b/>
              </w:rPr>
              <w:t>Qtde</w:t>
            </w:r>
            <w:proofErr w:type="spellEnd"/>
          </w:p>
        </w:tc>
      </w:tr>
      <w:tr w:rsidR="00324FDF" w:rsidRPr="00324FDF" w14:paraId="02505224" w14:textId="77777777" w:rsidTr="0040013E">
        <w:trPr>
          <w:trHeight w:val="1407"/>
          <w:jc w:val="center"/>
        </w:trPr>
        <w:tc>
          <w:tcPr>
            <w:tcW w:w="1066" w:type="dxa"/>
            <w:vAlign w:val="center"/>
          </w:tcPr>
          <w:p w14:paraId="455567F4" w14:textId="77777777" w:rsidR="00D47177" w:rsidRPr="00324FDF" w:rsidRDefault="00D47177" w:rsidP="0040013E">
            <w:pPr>
              <w:spacing w:line="288" w:lineRule="auto"/>
              <w:jc w:val="center"/>
              <w:outlineLvl w:val="2"/>
              <w:rPr>
                <w:rFonts w:ascii="Arial" w:hAnsi="Arial"/>
              </w:rPr>
            </w:pPr>
            <w:r w:rsidRPr="00324FDF">
              <w:rPr>
                <w:rFonts w:ascii="Arial" w:hAnsi="Arial"/>
              </w:rPr>
              <w:t>1</w:t>
            </w:r>
          </w:p>
        </w:tc>
        <w:tc>
          <w:tcPr>
            <w:tcW w:w="5812" w:type="dxa"/>
            <w:vAlign w:val="center"/>
          </w:tcPr>
          <w:p w14:paraId="7881C4FE" w14:textId="77777777" w:rsidR="00D47177" w:rsidRPr="00324FDF" w:rsidRDefault="00D47177" w:rsidP="00324FDF">
            <w:pPr>
              <w:spacing w:line="288" w:lineRule="auto"/>
              <w:jc w:val="both"/>
              <w:outlineLvl w:val="2"/>
              <w:rPr>
                <w:rFonts w:ascii="Arial" w:hAnsi="Arial"/>
              </w:rPr>
            </w:pPr>
            <w:r w:rsidRPr="00324FDF">
              <w:rPr>
                <w:rFonts w:ascii="Arial" w:hAnsi="Arial"/>
              </w:rPr>
              <w:t>Contratação de empresa especializada para execução de obras de construção de prédio hospitalar, no Município de Sertãozinho/SP.</w:t>
            </w:r>
          </w:p>
        </w:tc>
        <w:tc>
          <w:tcPr>
            <w:tcW w:w="911" w:type="dxa"/>
            <w:vAlign w:val="center"/>
          </w:tcPr>
          <w:p w14:paraId="256F3DCF" w14:textId="77777777" w:rsidR="00D47177" w:rsidRPr="00324FDF" w:rsidRDefault="00D47177" w:rsidP="0040013E">
            <w:pPr>
              <w:spacing w:line="288" w:lineRule="auto"/>
              <w:jc w:val="center"/>
              <w:outlineLvl w:val="2"/>
              <w:rPr>
                <w:rFonts w:ascii="Arial" w:hAnsi="Arial"/>
              </w:rPr>
            </w:pPr>
            <w:proofErr w:type="spellStart"/>
            <w:r w:rsidRPr="00324FDF">
              <w:rPr>
                <w:rFonts w:ascii="Arial" w:hAnsi="Arial"/>
              </w:rPr>
              <w:t>un</w:t>
            </w:r>
            <w:proofErr w:type="spellEnd"/>
          </w:p>
        </w:tc>
        <w:tc>
          <w:tcPr>
            <w:tcW w:w="1145" w:type="dxa"/>
            <w:vAlign w:val="center"/>
          </w:tcPr>
          <w:p w14:paraId="37A2F9A7" w14:textId="77777777" w:rsidR="00D47177" w:rsidRPr="00324FDF" w:rsidRDefault="00D47177" w:rsidP="0040013E">
            <w:pPr>
              <w:spacing w:line="288" w:lineRule="auto"/>
              <w:jc w:val="center"/>
              <w:outlineLvl w:val="2"/>
              <w:rPr>
                <w:rFonts w:ascii="Arial" w:hAnsi="Arial"/>
              </w:rPr>
            </w:pPr>
            <w:r w:rsidRPr="00324FDF">
              <w:rPr>
                <w:rFonts w:ascii="Arial" w:hAnsi="Arial"/>
              </w:rPr>
              <w:t>01</w:t>
            </w:r>
          </w:p>
        </w:tc>
      </w:tr>
    </w:tbl>
    <w:p w14:paraId="1AED5673" w14:textId="77777777" w:rsidR="00D47177" w:rsidRPr="00324FDF" w:rsidRDefault="00D47177" w:rsidP="00324FD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324FDF">
        <w:t xml:space="preserve">Prazo para início da execução do objeto </w:t>
      </w:r>
      <w:bookmarkEnd w:id="50"/>
    </w:p>
    <w:p w14:paraId="1E1A3127" w14:textId="77777777" w:rsidR="00D47177" w:rsidRPr="00324FDF" w:rsidRDefault="00D47177" w:rsidP="00324FDF">
      <w:pPr>
        <w:pStyle w:val="Expandido"/>
        <w:ind w:left="0"/>
        <w:rPr>
          <w:rFonts w:ascii="Arial" w:hAnsi="Arial" w:cs="Arial"/>
          <w:color w:val="auto"/>
          <w:sz w:val="24"/>
        </w:rPr>
      </w:pPr>
      <w:r w:rsidRPr="00324FDF">
        <w:rPr>
          <w:rFonts w:ascii="Arial" w:hAnsi="Arial" w:cs="Arial"/>
          <w:color w:val="auto"/>
          <w:sz w:val="24"/>
        </w:rPr>
        <w:t>O termo inicial para a implementação do objeto em questão encontra-se estipulado para o primeiro semestre de 2026, com um prazo de até 10 dias subsequentes à data especificada na Ordem de Serviço, devidamente firmada.</w:t>
      </w:r>
    </w:p>
    <w:p w14:paraId="30FC1865" w14:textId="77777777" w:rsidR="00D47177" w:rsidRPr="00324FDF" w:rsidRDefault="00D47177" w:rsidP="00324FD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85"/>
      <w:r w:rsidRPr="00324FDF">
        <w:t xml:space="preserve">Prazo de entrega ou de execução do objeto </w:t>
      </w:r>
      <w:bookmarkEnd w:id="51"/>
    </w:p>
    <w:p w14:paraId="5240B74D" w14:textId="77777777" w:rsidR="00D47177" w:rsidRPr="00324FDF" w:rsidRDefault="00D47177" w:rsidP="00324FDF">
      <w:pPr>
        <w:pStyle w:val="Expandido"/>
        <w:ind w:left="0"/>
        <w:rPr>
          <w:rFonts w:ascii="Arial" w:hAnsi="Arial" w:cs="Arial"/>
          <w:color w:val="auto"/>
          <w:sz w:val="24"/>
        </w:rPr>
      </w:pPr>
      <w:r w:rsidRPr="00324FDF">
        <w:rPr>
          <w:rFonts w:ascii="Arial" w:hAnsi="Arial" w:cs="Arial"/>
          <w:color w:val="auto"/>
          <w:sz w:val="24"/>
        </w:rPr>
        <w:t xml:space="preserve">A entrega do objeto deverá ocorrer obrigatoriamente no </w:t>
      </w:r>
      <w:r w:rsidRPr="00324FDF">
        <w:rPr>
          <w:rFonts w:ascii="Arial" w:hAnsi="Arial" w:cs="Arial"/>
          <w:b/>
          <w:bCs/>
          <w:color w:val="auto"/>
          <w:sz w:val="24"/>
        </w:rPr>
        <w:t>prazo de 20 (vinte) meses,</w:t>
      </w:r>
      <w:r w:rsidRPr="00324FDF">
        <w:rPr>
          <w:rFonts w:ascii="Arial" w:hAnsi="Arial" w:cs="Arial"/>
          <w:color w:val="auto"/>
          <w:sz w:val="24"/>
        </w:rPr>
        <w:t xml:space="preserve"> a partir da data indicada na Ordem de Serviço devidamente assinada.</w:t>
      </w:r>
    </w:p>
    <w:p w14:paraId="2B860F33" w14:textId="77777777" w:rsidR="00D47177" w:rsidRPr="00324FDF" w:rsidRDefault="00D47177" w:rsidP="00324FD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24FDF">
        <w:t xml:space="preserve">Local de entrega ou execução </w:t>
      </w:r>
    </w:p>
    <w:p w14:paraId="5101E587" w14:textId="77777777" w:rsidR="00D47177" w:rsidRPr="00324FDF" w:rsidRDefault="00D47177" w:rsidP="00324FDF">
      <w:pPr>
        <w:pStyle w:val="Expandido"/>
        <w:ind w:left="0"/>
        <w:rPr>
          <w:rFonts w:ascii="Arial" w:hAnsi="Arial" w:cs="Arial"/>
          <w:color w:val="auto"/>
          <w:sz w:val="24"/>
        </w:rPr>
      </w:pPr>
      <w:r w:rsidRPr="00324FDF">
        <w:rPr>
          <w:rFonts w:ascii="Arial" w:hAnsi="Arial" w:cs="Arial"/>
          <w:color w:val="auto"/>
          <w:sz w:val="24"/>
        </w:rPr>
        <w:t>Rua Elpídio Gomes, nº 320 – Centro - Sertãozinho - SP.</w:t>
      </w:r>
    </w:p>
    <w:p w14:paraId="50CF4941" w14:textId="77777777" w:rsidR="00D47177" w:rsidRPr="00324FDF" w:rsidRDefault="00D47177" w:rsidP="00324FDF">
      <w:pPr>
        <w:pStyle w:val="Expandido"/>
        <w:rPr>
          <w:rFonts w:ascii="Arial" w:hAnsi="Arial" w:cs="Arial"/>
          <w:color w:val="auto"/>
          <w:sz w:val="24"/>
        </w:rPr>
      </w:pPr>
    </w:p>
    <w:p w14:paraId="477E3085" w14:textId="2056D7BE" w:rsidR="00D47177" w:rsidRPr="00324FDF" w:rsidRDefault="00D47177" w:rsidP="00324FDF">
      <w:pPr>
        <w:pStyle w:val="Expandido"/>
        <w:ind w:left="0"/>
        <w:rPr>
          <w:rFonts w:ascii="Arial" w:hAnsi="Arial" w:cs="Arial"/>
          <w:color w:val="auto"/>
          <w:sz w:val="24"/>
        </w:rPr>
      </w:pPr>
      <w:r w:rsidRPr="00324FDF">
        <w:rPr>
          <w:rFonts w:ascii="Arial" w:hAnsi="Arial" w:cs="Arial"/>
          <w:color w:val="auto"/>
          <w:sz w:val="24"/>
        </w:rPr>
        <w:t xml:space="preserve">Coordenadas Geográficas: 21°08'04.4"S 47°59'31.7"W.  </w:t>
      </w:r>
    </w:p>
    <w:p w14:paraId="7B39C256" w14:textId="77777777" w:rsidR="00D47177" w:rsidRPr="006406EE" w:rsidRDefault="00D47177" w:rsidP="003F403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406EE">
        <w:t>O objeto possui exigências a serem feitas após a entrega/execução?</w:t>
      </w:r>
    </w:p>
    <w:p w14:paraId="71E156C6" w14:textId="77777777" w:rsidR="00D47177" w:rsidRPr="009050CE" w:rsidRDefault="004D13EC" w:rsidP="00D47177">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D47177" w:rsidRPr="009050CE">
            <w:rPr>
              <w:rFonts w:ascii="Segoe UI Symbol" w:eastAsia="MS Gothic" w:hAnsi="Segoe UI Symbol" w:cs="Segoe UI Symbol"/>
              <w:sz w:val="40"/>
            </w:rPr>
            <w:t>☒</w:t>
          </w:r>
        </w:sdtContent>
      </w:sdt>
      <w:r w:rsidR="00D47177" w:rsidRPr="009050CE">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D47177" w:rsidRPr="009050CE">
            <w:rPr>
              <w:rFonts w:ascii="Segoe UI Symbol" w:eastAsia="MS Gothic" w:hAnsi="Segoe UI Symbol" w:cs="Segoe UI Symbol"/>
              <w:sz w:val="40"/>
            </w:rPr>
            <w:t>☐</w:t>
          </w:r>
        </w:sdtContent>
      </w:sdt>
      <w:r w:rsidR="00D47177" w:rsidRPr="009050CE">
        <w:rPr>
          <w:rFonts w:ascii="Arial" w:hAnsi="Arial"/>
        </w:rPr>
        <w:t xml:space="preserve"> Não </w:t>
      </w:r>
    </w:p>
    <w:p w14:paraId="6A568C09" w14:textId="77777777" w:rsidR="00D47177" w:rsidRPr="00A721D7" w:rsidRDefault="00D47177" w:rsidP="00D47177">
      <w:pPr>
        <w:pStyle w:val="Tpico3"/>
        <w:numPr>
          <w:ilvl w:val="0"/>
          <w:numId w:val="0"/>
        </w:numPr>
        <w:suppressAutoHyphens w:val="0"/>
      </w:pPr>
      <w:bookmarkStart w:id="52" w:name="_Hlk115714573"/>
      <w:r w:rsidRPr="00A721D7">
        <w:lastRenderedPageBreak/>
        <w:t>Garantia exigida do objeto:</w:t>
      </w:r>
      <w:r w:rsidRPr="00A721D7">
        <w:rPr>
          <w:b w:val="0"/>
          <w:bCs w:val="0"/>
        </w:rPr>
        <w:t xml:space="preserve"> </w:t>
      </w:r>
      <w:bookmarkEnd w:id="52"/>
    </w:p>
    <w:p w14:paraId="15471B53" w14:textId="77777777" w:rsidR="00D47177" w:rsidRPr="00A721D7" w:rsidRDefault="00D47177" w:rsidP="00D47177">
      <w:pPr>
        <w:pStyle w:val="Expandido"/>
        <w:ind w:left="0"/>
        <w:rPr>
          <w:rFonts w:ascii="Arial" w:hAnsi="Arial" w:cs="Arial"/>
          <w:color w:val="auto"/>
          <w:sz w:val="24"/>
        </w:rPr>
      </w:pPr>
      <w:r w:rsidRPr="00A721D7">
        <w:rPr>
          <w:rFonts w:ascii="Arial" w:hAnsi="Arial" w:cs="Arial"/>
          <w:color w:val="auto"/>
          <w:sz w:val="24"/>
        </w:rPr>
        <w:t>O prazo de garantia contratual dos serviços é o previsto no artigo 618 do Código Civil, Lei nº 10.406/2002.</w:t>
      </w:r>
    </w:p>
    <w:p w14:paraId="0003591B" w14:textId="77777777" w:rsidR="00D47177" w:rsidRPr="00A721D7" w:rsidRDefault="00D47177" w:rsidP="00D47177">
      <w:pPr>
        <w:pStyle w:val="Tpico3"/>
        <w:numPr>
          <w:ilvl w:val="0"/>
          <w:numId w:val="0"/>
        </w:numPr>
        <w:suppressAutoHyphens w:val="0"/>
      </w:pPr>
      <w:bookmarkStart w:id="53" w:name="_Hlk212893487"/>
      <w:r w:rsidRPr="00A721D7">
        <w:t>Exige respeito às normas específicas de descarte?</w:t>
      </w:r>
      <w:r w:rsidRPr="00A721D7">
        <w:rPr>
          <w:b w:val="0"/>
          <w:bCs w:val="0"/>
        </w:rPr>
        <w:t xml:space="preserve"> </w:t>
      </w:r>
    </w:p>
    <w:p w14:paraId="1B7E05C0" w14:textId="77777777" w:rsidR="00D47177" w:rsidRPr="00A721D7" w:rsidRDefault="004D13EC" w:rsidP="00D47177">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D47177" w:rsidRPr="00A721D7">
            <w:rPr>
              <w:rFonts w:ascii="Segoe UI Symbol" w:eastAsia="MS Gothic" w:hAnsi="Segoe UI Symbol" w:cs="Segoe UI Symbol"/>
              <w:sz w:val="40"/>
            </w:rPr>
            <w:t>☒</w:t>
          </w:r>
        </w:sdtContent>
      </w:sdt>
      <w:r w:rsidR="00D47177" w:rsidRPr="00A721D7">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D47177" w:rsidRPr="00A721D7">
            <w:rPr>
              <w:rFonts w:ascii="Segoe UI Symbol" w:eastAsia="MS Gothic" w:hAnsi="Segoe UI Symbol" w:cs="Segoe UI Symbol"/>
              <w:sz w:val="40"/>
            </w:rPr>
            <w:t>☐</w:t>
          </w:r>
        </w:sdtContent>
      </w:sdt>
      <w:r w:rsidR="00D47177" w:rsidRPr="00A721D7">
        <w:rPr>
          <w:rFonts w:ascii="Arial" w:hAnsi="Arial"/>
        </w:rPr>
        <w:t xml:space="preserve"> Não </w:t>
      </w:r>
    </w:p>
    <w:p w14:paraId="02DF4930" w14:textId="588D92A2" w:rsidR="00D47177" w:rsidRPr="00A721D7" w:rsidRDefault="00D47177" w:rsidP="00D47177">
      <w:pPr>
        <w:pStyle w:val="Tpico4"/>
        <w:numPr>
          <w:ilvl w:val="0"/>
          <w:numId w:val="0"/>
        </w:numPr>
        <w:suppressAutoHyphens w:val="0"/>
      </w:pPr>
      <w:bookmarkStart w:id="54" w:name="_Hlk115714632"/>
      <w:bookmarkStart w:id="55" w:name="_Hlk212893503"/>
      <w:bookmarkEnd w:id="53"/>
      <w:r w:rsidRPr="00A721D7">
        <w:t xml:space="preserve">Quais são as normas específicas de descarte? </w:t>
      </w:r>
      <w:bookmarkEnd w:id="54"/>
    </w:p>
    <w:p w14:paraId="4B07723B" w14:textId="77777777" w:rsidR="00D47177" w:rsidRPr="00A721D7" w:rsidRDefault="00D47177" w:rsidP="00A721D7">
      <w:pPr>
        <w:pStyle w:val="Expandido"/>
        <w:numPr>
          <w:ilvl w:val="0"/>
          <w:numId w:val="50"/>
        </w:numPr>
        <w:ind w:left="1418" w:firstLine="0"/>
        <w:rPr>
          <w:rFonts w:ascii="Arial" w:hAnsi="Arial" w:cs="Arial"/>
          <w:color w:val="auto"/>
          <w:sz w:val="24"/>
        </w:rPr>
      </w:pPr>
      <w:r w:rsidRPr="00A721D7">
        <w:rPr>
          <w:rFonts w:ascii="Arial" w:hAnsi="Arial" w:cs="Arial"/>
          <w:color w:val="auto"/>
          <w:sz w:val="24"/>
        </w:rPr>
        <w:t>Resolução Conama nº 307, de 05 de julho de 2002 – Estabelece diretrizes, critérios e procedimentos para a gestão dos resíduos da construção civil;</w:t>
      </w:r>
    </w:p>
    <w:p w14:paraId="77B61953" w14:textId="77777777" w:rsidR="00D47177" w:rsidRPr="00A721D7" w:rsidRDefault="00D47177" w:rsidP="00A721D7">
      <w:pPr>
        <w:pStyle w:val="Expandido"/>
        <w:ind w:left="1418"/>
        <w:rPr>
          <w:rFonts w:ascii="Arial" w:hAnsi="Arial" w:cs="Arial"/>
          <w:color w:val="auto"/>
          <w:sz w:val="24"/>
        </w:rPr>
      </w:pPr>
    </w:p>
    <w:p w14:paraId="1FF67878" w14:textId="77777777" w:rsidR="00D47177" w:rsidRPr="00A721D7" w:rsidRDefault="00D47177" w:rsidP="00A721D7">
      <w:pPr>
        <w:pStyle w:val="Expandido"/>
        <w:numPr>
          <w:ilvl w:val="0"/>
          <w:numId w:val="50"/>
        </w:numPr>
        <w:ind w:left="1418" w:firstLine="0"/>
        <w:rPr>
          <w:rFonts w:ascii="Arial" w:hAnsi="Arial" w:cs="Arial"/>
          <w:color w:val="auto"/>
          <w:sz w:val="24"/>
        </w:rPr>
      </w:pPr>
      <w:r w:rsidRPr="00A721D7">
        <w:rPr>
          <w:rFonts w:ascii="Arial" w:hAnsi="Arial" w:cs="Arial"/>
          <w:color w:val="auto"/>
          <w:sz w:val="24"/>
        </w:rPr>
        <w:t>Alinhamento com Política Nacional de Resíduos Sólidos (Lei nº 12.305/2010);</w:t>
      </w:r>
    </w:p>
    <w:p w14:paraId="4D785C0D" w14:textId="77777777" w:rsidR="00D47177" w:rsidRPr="00A721D7" w:rsidRDefault="00D47177" w:rsidP="00A721D7">
      <w:pPr>
        <w:pStyle w:val="Expandido"/>
        <w:ind w:left="1418"/>
        <w:rPr>
          <w:rFonts w:ascii="Arial" w:hAnsi="Arial" w:cs="Arial"/>
          <w:color w:val="auto"/>
          <w:sz w:val="24"/>
        </w:rPr>
      </w:pPr>
    </w:p>
    <w:p w14:paraId="1D702B01" w14:textId="77777777" w:rsidR="00D47177" w:rsidRPr="00A721D7" w:rsidRDefault="00D47177" w:rsidP="00A721D7">
      <w:pPr>
        <w:pStyle w:val="Expandido"/>
        <w:numPr>
          <w:ilvl w:val="0"/>
          <w:numId w:val="50"/>
        </w:numPr>
        <w:ind w:left="1418" w:firstLine="0"/>
        <w:rPr>
          <w:rFonts w:ascii="Arial" w:hAnsi="Arial" w:cs="Arial"/>
          <w:color w:val="auto"/>
          <w:sz w:val="24"/>
        </w:rPr>
      </w:pPr>
      <w:r w:rsidRPr="00A721D7">
        <w:rPr>
          <w:rFonts w:ascii="Arial" w:hAnsi="Arial" w:cs="Arial"/>
          <w:color w:val="auto"/>
          <w:sz w:val="24"/>
        </w:rPr>
        <w:t>Normas ABNT: NBR 15112/2004.</w:t>
      </w:r>
    </w:p>
    <w:p w14:paraId="2378D68F" w14:textId="77777777" w:rsidR="001A127C" w:rsidRPr="006406EE" w:rsidRDefault="001A127C" w:rsidP="001A127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6" w:name="_Hlk212893538"/>
      <w:bookmarkEnd w:id="55"/>
      <w:r w:rsidRPr="006406EE">
        <w:rPr>
          <w:color w:val="auto"/>
        </w:rPr>
        <w:t>MODELO DE EXECUÇÃO DO OBJETO</w:t>
      </w:r>
    </w:p>
    <w:p w14:paraId="6DCBEA83" w14:textId="77777777" w:rsidR="001A127C" w:rsidRPr="00A721D7" w:rsidRDefault="001A127C" w:rsidP="00A721D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721D7">
        <w:t xml:space="preserve">Como atingiremos os resultados pretendidos do contrato? </w:t>
      </w:r>
    </w:p>
    <w:p w14:paraId="42F09721" w14:textId="77777777" w:rsidR="001A127C" w:rsidRPr="00A721D7" w:rsidRDefault="001A127C" w:rsidP="00A721D7">
      <w:pPr>
        <w:pStyle w:val="Expandido"/>
        <w:ind w:left="0"/>
        <w:rPr>
          <w:rFonts w:ascii="Arial" w:hAnsi="Arial" w:cs="Arial"/>
          <w:color w:val="auto"/>
          <w:sz w:val="24"/>
        </w:rPr>
      </w:pPr>
      <w:bookmarkStart w:id="57" w:name="_Hlk212893552"/>
      <w:bookmarkEnd w:id="56"/>
      <w:r w:rsidRPr="00A721D7">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22E2AA6D" w14:textId="77777777" w:rsidR="001A127C" w:rsidRPr="00A721D7" w:rsidRDefault="001A127C" w:rsidP="00A721D7">
      <w:pPr>
        <w:pStyle w:val="Expandido"/>
        <w:rPr>
          <w:rFonts w:ascii="Arial" w:hAnsi="Arial" w:cs="Arial"/>
          <w:color w:val="auto"/>
          <w:sz w:val="24"/>
        </w:rPr>
      </w:pPr>
    </w:p>
    <w:p w14:paraId="6CB0DE7A" w14:textId="77777777" w:rsidR="001A127C" w:rsidRPr="00A721D7" w:rsidRDefault="001A127C" w:rsidP="00A721D7">
      <w:pPr>
        <w:pStyle w:val="Expandido"/>
        <w:ind w:left="0"/>
        <w:rPr>
          <w:rFonts w:ascii="Arial" w:hAnsi="Arial" w:cs="Arial"/>
          <w:color w:val="auto"/>
          <w:sz w:val="24"/>
        </w:rPr>
      </w:pPr>
      <w:r w:rsidRPr="00A721D7">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bookmarkEnd w:id="57"/>
    <w:p w14:paraId="5853E814" w14:textId="77777777" w:rsidR="001A127C" w:rsidRPr="00A721D7" w:rsidRDefault="001A127C" w:rsidP="00A721D7">
      <w:pPr>
        <w:pStyle w:val="Expandido"/>
        <w:rPr>
          <w:rFonts w:ascii="Arial" w:hAnsi="Arial" w:cs="Arial"/>
          <w:color w:val="auto"/>
          <w:sz w:val="24"/>
        </w:rPr>
      </w:pPr>
    </w:p>
    <w:p w14:paraId="25FB278D" w14:textId="4B8E960F" w:rsidR="001A127C" w:rsidRPr="00A721D7" w:rsidRDefault="001A127C" w:rsidP="00A721D7">
      <w:pPr>
        <w:pStyle w:val="Expandido"/>
        <w:ind w:left="0"/>
        <w:rPr>
          <w:rFonts w:ascii="Arial" w:hAnsi="Arial" w:cs="Arial"/>
          <w:color w:val="auto"/>
          <w:sz w:val="24"/>
        </w:rPr>
      </w:pPr>
      <w:bookmarkStart w:id="58" w:name="_Hlk212893563"/>
      <w:r w:rsidRPr="00A721D7">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bookmarkEnd w:id="58"/>
    <w:p w14:paraId="39CA7ED8" w14:textId="4B8E960F" w:rsidR="00E0387B" w:rsidRPr="00A721D7" w:rsidRDefault="00E0387B" w:rsidP="00A721D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721D7">
        <w:t>Forma de execução do contrato</w:t>
      </w:r>
    </w:p>
    <w:p w14:paraId="2870F88A"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Prestação de serviço por escopo.</w:t>
      </w:r>
    </w:p>
    <w:p w14:paraId="45176E80" w14:textId="77777777" w:rsidR="00E0387B" w:rsidRPr="00A721D7" w:rsidRDefault="00E0387B" w:rsidP="00A721D7">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A721D7">
        <w:lastRenderedPageBreak/>
        <w:t xml:space="preserve">Prazo de vigência do contrato </w:t>
      </w:r>
    </w:p>
    <w:p w14:paraId="2EF6FECA"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O tempo estabelecido para a vigência contratual é de 22 (vinte e dois) meses, contados a partir da data indicada na ordem de serviço devidamente assinada.</w:t>
      </w:r>
    </w:p>
    <w:p w14:paraId="05CDB49E" w14:textId="77777777" w:rsidR="00E0387B" w:rsidRPr="006406EE" w:rsidRDefault="00E0387B" w:rsidP="00E0387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9" w:name="_Hlk212893587"/>
      <w:r w:rsidRPr="006406EE">
        <w:rPr>
          <w:color w:val="auto"/>
        </w:rPr>
        <w:t>MODELO DE GESTÃO DO CONTRATO</w:t>
      </w:r>
    </w:p>
    <w:p w14:paraId="3F96B852" w14:textId="77777777" w:rsidR="00E0387B" w:rsidRPr="00A721D7" w:rsidRDefault="00E0387B" w:rsidP="00E0387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721D7">
        <w:t>Existem requisitos anteriores à execução?</w:t>
      </w:r>
    </w:p>
    <w:p w14:paraId="142A05B8" w14:textId="77777777" w:rsidR="00E0387B" w:rsidRPr="00A721D7" w:rsidRDefault="004D13EC" w:rsidP="00E0387B">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E0387B" w:rsidRPr="00A721D7">
            <w:rPr>
              <w:rFonts w:ascii="Segoe UI Symbol" w:eastAsia="MS Gothic" w:hAnsi="Segoe UI Symbol" w:cs="Segoe UI Symbol"/>
              <w:sz w:val="40"/>
            </w:rPr>
            <w:t>☒</w:t>
          </w:r>
        </w:sdtContent>
      </w:sdt>
      <w:r w:rsidR="00E0387B" w:rsidRPr="00A721D7">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E0387B" w:rsidRPr="00A721D7">
            <w:rPr>
              <w:rFonts w:ascii="Segoe UI Symbol" w:eastAsia="MS Gothic" w:hAnsi="Segoe UI Symbol" w:cs="Segoe UI Symbol"/>
              <w:sz w:val="40"/>
            </w:rPr>
            <w:t>☐</w:t>
          </w:r>
        </w:sdtContent>
      </w:sdt>
      <w:r w:rsidR="00E0387B" w:rsidRPr="00A721D7">
        <w:rPr>
          <w:rFonts w:ascii="Arial" w:hAnsi="Arial"/>
        </w:rPr>
        <w:t xml:space="preserve"> Não    </w:t>
      </w:r>
    </w:p>
    <w:p w14:paraId="1D8CF1B8" w14:textId="77777777" w:rsidR="00E0387B" w:rsidRPr="00A721D7" w:rsidRDefault="00E0387B" w:rsidP="00E0387B">
      <w:pPr>
        <w:pStyle w:val="Tpico3"/>
        <w:numPr>
          <w:ilvl w:val="0"/>
          <w:numId w:val="0"/>
        </w:numPr>
        <w:suppressAutoHyphens w:val="0"/>
      </w:pPr>
      <w:bookmarkStart w:id="60" w:name="_Hlk212893605"/>
      <w:bookmarkEnd w:id="59"/>
      <w:r w:rsidRPr="00A721D7">
        <w:t>Será exigida garantia financeira do contrato?</w:t>
      </w:r>
    </w:p>
    <w:p w14:paraId="43BE9574" w14:textId="4321F2B7" w:rsidR="00516983" w:rsidRPr="00A721D7" w:rsidRDefault="004D13EC" w:rsidP="00E0387B">
      <w:pPr>
        <w:rPr>
          <w:rFonts w:ascii="Arial" w:hAnsi="Arial"/>
          <w:b/>
          <w:bCs/>
          <w:sz w:val="28"/>
          <w:szCs w:val="28"/>
        </w:rPr>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E0387B" w:rsidRPr="00A721D7">
            <w:rPr>
              <w:rFonts w:ascii="Segoe UI Symbol" w:eastAsia="MS Gothic" w:hAnsi="Segoe UI Symbol" w:cs="Segoe UI Symbol"/>
              <w:sz w:val="40"/>
            </w:rPr>
            <w:t>☒</w:t>
          </w:r>
        </w:sdtContent>
      </w:sdt>
      <w:r w:rsidR="00E0387B" w:rsidRPr="00A721D7">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E0387B" w:rsidRPr="00A721D7">
            <w:rPr>
              <w:rFonts w:ascii="Segoe UI Symbol" w:eastAsia="MS Gothic" w:hAnsi="Segoe UI Symbol" w:cs="Segoe UI Symbol"/>
              <w:sz w:val="40"/>
            </w:rPr>
            <w:t>☐</w:t>
          </w:r>
        </w:sdtContent>
      </w:sdt>
      <w:r w:rsidR="00E0387B" w:rsidRPr="00A721D7">
        <w:rPr>
          <w:rFonts w:ascii="Arial" w:hAnsi="Arial"/>
        </w:rPr>
        <w:t xml:space="preserve"> Não</w:t>
      </w:r>
      <w:bookmarkEnd w:id="60"/>
      <w:r w:rsidR="00E0387B" w:rsidRPr="00A721D7">
        <w:rPr>
          <w:rFonts w:ascii="Arial" w:hAnsi="Arial"/>
        </w:rPr>
        <w:t xml:space="preserve">   </w:t>
      </w:r>
    </w:p>
    <w:p w14:paraId="213EEBD5" w14:textId="77777777" w:rsidR="00E0387B" w:rsidRPr="00A721D7" w:rsidRDefault="00E0387B" w:rsidP="00A721D7">
      <w:pPr>
        <w:pStyle w:val="Tpico4"/>
        <w:numPr>
          <w:ilvl w:val="0"/>
          <w:numId w:val="0"/>
        </w:numPr>
        <w:suppressAutoHyphens w:val="0"/>
      </w:pPr>
      <w:bookmarkStart w:id="61" w:name="_Hlk212893615"/>
      <w:r w:rsidRPr="00A721D7">
        <w:t xml:space="preserve">Se sim, o percentual de garantia financeira do contrato é: </w:t>
      </w:r>
    </w:p>
    <w:p w14:paraId="05EA0ECB"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 xml:space="preserve">Será exigida a garantia da contratação de que tratam os artigos 96 e seguintes da Lei Federal nº 14.133/2021. </w:t>
      </w:r>
    </w:p>
    <w:p w14:paraId="7F464601" w14:textId="77777777" w:rsidR="00E0387B" w:rsidRPr="00A721D7" w:rsidRDefault="00E0387B" w:rsidP="00A721D7">
      <w:pPr>
        <w:pStyle w:val="Expandido"/>
        <w:rPr>
          <w:rFonts w:ascii="Arial" w:hAnsi="Arial" w:cs="Arial"/>
          <w:color w:val="auto"/>
          <w:sz w:val="24"/>
        </w:rPr>
      </w:pPr>
    </w:p>
    <w:p w14:paraId="45F88069" w14:textId="77777777" w:rsidR="00E0387B" w:rsidRPr="00A721D7" w:rsidRDefault="00E0387B" w:rsidP="00A721D7">
      <w:pPr>
        <w:pStyle w:val="Expandido"/>
        <w:ind w:left="0"/>
        <w:rPr>
          <w:rFonts w:ascii="Arial" w:hAnsi="Arial" w:cs="Arial"/>
          <w:color w:val="auto"/>
          <w:sz w:val="24"/>
        </w:rPr>
      </w:pPr>
      <w:bookmarkStart w:id="62" w:name="_Hlk212893652"/>
      <w:bookmarkEnd w:id="61"/>
      <w:r w:rsidRPr="00A721D7">
        <w:rPr>
          <w:rFonts w:ascii="Arial" w:hAnsi="Arial" w:cs="Arial"/>
          <w:color w:val="auto"/>
          <w:sz w:val="24"/>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69631349" w14:textId="77777777" w:rsidR="00E0387B" w:rsidRPr="00A721D7" w:rsidRDefault="00E0387B" w:rsidP="00A721D7">
      <w:pPr>
        <w:pStyle w:val="Expandido"/>
        <w:rPr>
          <w:rFonts w:ascii="Arial" w:hAnsi="Arial" w:cs="Arial"/>
          <w:color w:val="auto"/>
          <w:sz w:val="24"/>
        </w:rPr>
      </w:pPr>
    </w:p>
    <w:bookmarkEnd w:id="62"/>
    <w:p w14:paraId="18E7BAE1" w14:textId="77777777" w:rsidR="00E0387B" w:rsidRPr="00A721D7" w:rsidRDefault="00E0387B" w:rsidP="00A721D7">
      <w:pPr>
        <w:pStyle w:val="Expandido"/>
        <w:numPr>
          <w:ilvl w:val="0"/>
          <w:numId w:val="51"/>
        </w:numPr>
        <w:ind w:left="1418" w:firstLine="0"/>
        <w:rPr>
          <w:rFonts w:ascii="Arial" w:hAnsi="Arial" w:cs="Arial"/>
          <w:color w:val="auto"/>
          <w:sz w:val="24"/>
        </w:rPr>
      </w:pPr>
      <w:r w:rsidRPr="00A721D7">
        <w:rPr>
          <w:rFonts w:ascii="Arial" w:hAnsi="Arial" w:cs="Arial"/>
          <w:color w:val="auto"/>
          <w:sz w:val="24"/>
        </w:rPr>
        <w:t xml:space="preserve">Caução em dinheiro; </w:t>
      </w:r>
    </w:p>
    <w:p w14:paraId="0CF8F7AC" w14:textId="77777777" w:rsidR="00E0387B" w:rsidRPr="00A721D7" w:rsidRDefault="00E0387B" w:rsidP="00A721D7">
      <w:pPr>
        <w:pStyle w:val="Expandido"/>
        <w:numPr>
          <w:ilvl w:val="0"/>
          <w:numId w:val="51"/>
        </w:numPr>
        <w:ind w:left="1418" w:firstLine="0"/>
        <w:rPr>
          <w:rFonts w:ascii="Arial" w:hAnsi="Arial" w:cs="Arial"/>
          <w:color w:val="auto"/>
          <w:sz w:val="24"/>
        </w:rPr>
      </w:pPr>
      <w:r w:rsidRPr="00A721D7">
        <w:rPr>
          <w:rFonts w:ascii="Arial" w:hAnsi="Arial" w:cs="Arial"/>
          <w:color w:val="auto"/>
          <w:sz w:val="24"/>
        </w:rPr>
        <w:t xml:space="preserve">Caução em títulos da dívida pública; </w:t>
      </w:r>
    </w:p>
    <w:p w14:paraId="46424239" w14:textId="77777777" w:rsidR="00E0387B" w:rsidRPr="00A721D7" w:rsidRDefault="00E0387B" w:rsidP="00A721D7">
      <w:pPr>
        <w:pStyle w:val="Expandido"/>
        <w:numPr>
          <w:ilvl w:val="0"/>
          <w:numId w:val="51"/>
        </w:numPr>
        <w:ind w:left="1418" w:firstLine="0"/>
        <w:rPr>
          <w:rFonts w:ascii="Arial" w:hAnsi="Arial" w:cs="Arial"/>
          <w:color w:val="auto"/>
          <w:sz w:val="24"/>
        </w:rPr>
      </w:pPr>
      <w:r w:rsidRPr="00A721D7">
        <w:rPr>
          <w:rFonts w:ascii="Arial" w:hAnsi="Arial" w:cs="Arial"/>
          <w:color w:val="auto"/>
          <w:sz w:val="24"/>
        </w:rPr>
        <w:t xml:space="preserve">Fiança bancária; </w:t>
      </w:r>
    </w:p>
    <w:p w14:paraId="76F35C25" w14:textId="77777777" w:rsidR="00E0387B" w:rsidRPr="00A721D7" w:rsidRDefault="00E0387B" w:rsidP="00A721D7">
      <w:pPr>
        <w:pStyle w:val="Expandido"/>
        <w:numPr>
          <w:ilvl w:val="0"/>
          <w:numId w:val="51"/>
        </w:numPr>
        <w:ind w:left="1418" w:firstLine="0"/>
        <w:rPr>
          <w:rFonts w:ascii="Arial" w:hAnsi="Arial" w:cs="Arial"/>
          <w:color w:val="auto"/>
          <w:sz w:val="24"/>
        </w:rPr>
      </w:pPr>
      <w:r w:rsidRPr="00A721D7">
        <w:rPr>
          <w:rFonts w:ascii="Arial" w:hAnsi="Arial" w:cs="Arial"/>
          <w:color w:val="auto"/>
          <w:sz w:val="24"/>
        </w:rPr>
        <w:t xml:space="preserve">Seguro-garantia; </w:t>
      </w:r>
    </w:p>
    <w:p w14:paraId="7122F6AB" w14:textId="77777777" w:rsidR="00E0387B" w:rsidRPr="00A721D7" w:rsidRDefault="00E0387B" w:rsidP="00A721D7">
      <w:pPr>
        <w:pStyle w:val="Expandido"/>
        <w:numPr>
          <w:ilvl w:val="0"/>
          <w:numId w:val="51"/>
        </w:numPr>
        <w:ind w:left="1418" w:firstLine="0"/>
        <w:rPr>
          <w:rFonts w:ascii="Arial" w:hAnsi="Arial" w:cs="Arial"/>
          <w:color w:val="auto"/>
          <w:sz w:val="24"/>
        </w:rPr>
      </w:pPr>
      <w:r w:rsidRPr="00A721D7">
        <w:rPr>
          <w:rFonts w:ascii="Arial" w:hAnsi="Arial" w:cs="Arial"/>
          <w:color w:val="auto"/>
          <w:sz w:val="24"/>
        </w:rPr>
        <w:t xml:space="preserve">Título de capitalização. </w:t>
      </w:r>
    </w:p>
    <w:p w14:paraId="655DE871" w14:textId="77777777" w:rsidR="00E0387B" w:rsidRPr="00A721D7" w:rsidRDefault="00E0387B" w:rsidP="00A721D7">
      <w:pPr>
        <w:pStyle w:val="Expandido"/>
        <w:ind w:left="1418"/>
        <w:rPr>
          <w:rFonts w:ascii="Arial" w:hAnsi="Arial" w:cs="Arial"/>
          <w:color w:val="auto"/>
          <w:sz w:val="24"/>
        </w:rPr>
      </w:pPr>
    </w:p>
    <w:p w14:paraId="5EAB2DA9"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68039AD6" w14:textId="77777777" w:rsidR="00E0387B" w:rsidRPr="00A721D7" w:rsidRDefault="00E0387B" w:rsidP="00A721D7">
      <w:pPr>
        <w:pStyle w:val="Expandido"/>
        <w:rPr>
          <w:rFonts w:ascii="Arial" w:hAnsi="Arial" w:cs="Arial"/>
          <w:color w:val="auto"/>
          <w:sz w:val="24"/>
        </w:rPr>
      </w:pPr>
    </w:p>
    <w:p w14:paraId="6D57F9E7"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631AFDEA" w14:textId="77777777" w:rsidR="00E0387B" w:rsidRPr="00A721D7" w:rsidRDefault="00E0387B" w:rsidP="00A721D7">
      <w:pPr>
        <w:pStyle w:val="Expandido"/>
        <w:rPr>
          <w:rFonts w:ascii="Arial" w:hAnsi="Arial" w:cs="Arial"/>
          <w:color w:val="auto"/>
          <w:sz w:val="24"/>
        </w:rPr>
      </w:pPr>
    </w:p>
    <w:p w14:paraId="3E8C9A42"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p>
    <w:p w14:paraId="3306BBBB" w14:textId="77777777" w:rsidR="00E0387B" w:rsidRPr="00A721D7" w:rsidRDefault="00E0387B" w:rsidP="00A721D7">
      <w:pPr>
        <w:pStyle w:val="Expandido"/>
        <w:rPr>
          <w:rFonts w:ascii="Arial" w:hAnsi="Arial" w:cs="Arial"/>
          <w:color w:val="auto"/>
          <w:sz w:val="24"/>
        </w:rPr>
      </w:pPr>
    </w:p>
    <w:p w14:paraId="245CC209"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t>A apólice de seguro-garantia permanecerá em vigor mesmo que o Contratado não pague o prêmio nas datas convencionadas. </w:t>
      </w:r>
    </w:p>
    <w:p w14:paraId="158CA997" w14:textId="77777777" w:rsidR="00E0387B" w:rsidRPr="00A721D7" w:rsidRDefault="00E0387B" w:rsidP="00A721D7">
      <w:pPr>
        <w:pStyle w:val="Expandido"/>
        <w:ind w:left="1418"/>
        <w:rPr>
          <w:rFonts w:ascii="Arial" w:hAnsi="Arial" w:cs="Arial"/>
          <w:color w:val="auto"/>
          <w:sz w:val="24"/>
        </w:rPr>
      </w:pPr>
    </w:p>
    <w:p w14:paraId="5052C2EC"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lastRenderedPageBreak/>
        <w:t>Caso o adjudicatário não apresente a apólice de seguro de garantia antes da assinatura do contrato, ocorrerá a preclusão do direito de escolha dessa modalidade de garantia.</w:t>
      </w:r>
    </w:p>
    <w:p w14:paraId="120CB300" w14:textId="77777777" w:rsidR="00E0387B" w:rsidRPr="00A721D7" w:rsidRDefault="00E0387B" w:rsidP="00A721D7">
      <w:pPr>
        <w:pStyle w:val="Expandido"/>
        <w:ind w:left="1418"/>
        <w:rPr>
          <w:rFonts w:ascii="Arial" w:hAnsi="Arial" w:cs="Arial"/>
          <w:color w:val="auto"/>
          <w:sz w:val="24"/>
        </w:rPr>
      </w:pPr>
    </w:p>
    <w:p w14:paraId="0C3BC39F"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t>A apólice de seguro-garantia deverá acompanhar as modificações referentes à vigência do contrato principal mediante a emissão do respectivo endosso pela seguradora. </w:t>
      </w:r>
    </w:p>
    <w:p w14:paraId="6BCC5C36" w14:textId="77777777" w:rsidR="00E0387B" w:rsidRPr="00A721D7" w:rsidRDefault="00E0387B" w:rsidP="00A721D7">
      <w:pPr>
        <w:pStyle w:val="Expandido"/>
        <w:ind w:left="1418"/>
        <w:rPr>
          <w:rFonts w:ascii="Arial" w:hAnsi="Arial" w:cs="Arial"/>
          <w:color w:val="auto"/>
          <w:sz w:val="24"/>
        </w:rPr>
      </w:pPr>
    </w:p>
    <w:p w14:paraId="19FA7F54"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39F368CC" w14:textId="77777777" w:rsidR="00E0387B" w:rsidRPr="00A721D7" w:rsidRDefault="00E0387B" w:rsidP="00A721D7">
      <w:pPr>
        <w:pStyle w:val="Expandido"/>
        <w:ind w:left="1418"/>
        <w:rPr>
          <w:rFonts w:ascii="Arial" w:hAnsi="Arial" w:cs="Arial"/>
          <w:color w:val="auto"/>
          <w:sz w:val="24"/>
        </w:rPr>
      </w:pPr>
    </w:p>
    <w:p w14:paraId="4A082530"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35877C6D" w14:textId="77777777" w:rsidR="00E0387B" w:rsidRPr="00A721D7" w:rsidRDefault="00E0387B" w:rsidP="00A721D7">
      <w:pPr>
        <w:pStyle w:val="Expandido"/>
        <w:ind w:left="1418"/>
        <w:rPr>
          <w:rFonts w:ascii="Arial" w:hAnsi="Arial" w:cs="Arial"/>
          <w:color w:val="auto"/>
          <w:sz w:val="24"/>
        </w:rPr>
      </w:pPr>
    </w:p>
    <w:p w14:paraId="29BD4135" w14:textId="77777777" w:rsidR="00E0387B" w:rsidRPr="00A721D7" w:rsidRDefault="00E0387B" w:rsidP="00A721D7">
      <w:pPr>
        <w:pStyle w:val="Expandido"/>
        <w:numPr>
          <w:ilvl w:val="0"/>
          <w:numId w:val="52"/>
        </w:numPr>
        <w:ind w:left="1418" w:firstLine="0"/>
        <w:rPr>
          <w:rFonts w:ascii="Arial" w:hAnsi="Arial" w:cs="Arial"/>
          <w:color w:val="auto"/>
          <w:sz w:val="24"/>
        </w:rPr>
      </w:pPr>
      <w:r w:rsidRPr="00A721D7">
        <w:rPr>
          <w:rFonts w:ascii="Arial" w:hAnsi="Arial" w:cs="Arial"/>
          <w:color w:val="auto"/>
          <w:sz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5C7B5F66" w14:textId="77777777" w:rsidR="00E0387B" w:rsidRPr="00A721D7" w:rsidRDefault="00E0387B" w:rsidP="00A721D7">
      <w:pPr>
        <w:pStyle w:val="Expandido"/>
        <w:rPr>
          <w:rFonts w:ascii="Arial" w:hAnsi="Arial" w:cs="Arial"/>
          <w:color w:val="auto"/>
          <w:sz w:val="24"/>
        </w:rPr>
      </w:pPr>
    </w:p>
    <w:p w14:paraId="0407C165"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38930467" w14:textId="77777777" w:rsidR="00E0387B" w:rsidRPr="00A721D7" w:rsidRDefault="00E0387B" w:rsidP="00A721D7">
      <w:pPr>
        <w:pStyle w:val="Expandido"/>
        <w:rPr>
          <w:rFonts w:ascii="Arial" w:hAnsi="Arial" w:cs="Arial"/>
          <w:color w:val="auto"/>
          <w:sz w:val="24"/>
        </w:rPr>
      </w:pPr>
    </w:p>
    <w:p w14:paraId="7B1CAC8B"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16145B7E" w14:textId="77777777" w:rsidR="00E0387B" w:rsidRPr="00A721D7" w:rsidRDefault="00E0387B" w:rsidP="00A721D7">
      <w:pPr>
        <w:pStyle w:val="Expandido"/>
        <w:rPr>
          <w:rFonts w:ascii="Arial" w:hAnsi="Arial" w:cs="Arial"/>
          <w:color w:val="auto"/>
          <w:sz w:val="24"/>
        </w:rPr>
      </w:pPr>
    </w:p>
    <w:p w14:paraId="2606A227"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787808A" w14:textId="77777777" w:rsidR="00E0387B" w:rsidRPr="00A721D7" w:rsidRDefault="00E0387B" w:rsidP="00A721D7">
      <w:pPr>
        <w:pStyle w:val="Expandido"/>
        <w:rPr>
          <w:rFonts w:ascii="Arial" w:hAnsi="Arial" w:cs="Arial"/>
          <w:color w:val="auto"/>
          <w:sz w:val="24"/>
        </w:rPr>
      </w:pPr>
    </w:p>
    <w:p w14:paraId="545B2E2F"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907AB2C" w14:textId="77777777" w:rsidR="00E0387B" w:rsidRPr="00A721D7" w:rsidRDefault="00E0387B" w:rsidP="00A721D7">
      <w:pPr>
        <w:pStyle w:val="Expandido"/>
        <w:rPr>
          <w:rFonts w:ascii="Arial" w:hAnsi="Arial" w:cs="Arial"/>
          <w:color w:val="auto"/>
          <w:sz w:val="24"/>
        </w:rPr>
      </w:pPr>
    </w:p>
    <w:p w14:paraId="08353DB7"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7D8D3A1E" w14:textId="77777777" w:rsidR="00E0387B" w:rsidRPr="00A721D7" w:rsidRDefault="00E0387B" w:rsidP="00A721D7">
      <w:pPr>
        <w:pStyle w:val="Expandido"/>
        <w:rPr>
          <w:rFonts w:ascii="Arial" w:hAnsi="Arial" w:cs="Arial"/>
          <w:color w:val="auto"/>
          <w:sz w:val="24"/>
        </w:rPr>
      </w:pPr>
    </w:p>
    <w:p w14:paraId="2DFB8A49" w14:textId="77777777" w:rsidR="00E0387B" w:rsidRPr="00A721D7" w:rsidRDefault="00E0387B" w:rsidP="00A721D7">
      <w:pPr>
        <w:pStyle w:val="Expandido"/>
        <w:numPr>
          <w:ilvl w:val="0"/>
          <w:numId w:val="53"/>
        </w:numPr>
        <w:ind w:left="1418" w:firstLine="0"/>
        <w:rPr>
          <w:rFonts w:ascii="Arial" w:hAnsi="Arial" w:cs="Arial"/>
          <w:color w:val="auto"/>
          <w:sz w:val="24"/>
        </w:rPr>
      </w:pPr>
      <w:r w:rsidRPr="00A721D7">
        <w:rPr>
          <w:rFonts w:ascii="Arial" w:hAnsi="Arial" w:cs="Arial"/>
          <w:color w:val="auto"/>
          <w:sz w:val="24"/>
        </w:rPr>
        <w:lastRenderedPageBreak/>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25F4CFE3" w14:textId="77777777" w:rsidR="00E0387B" w:rsidRPr="00A721D7" w:rsidRDefault="00E0387B" w:rsidP="00A721D7">
      <w:pPr>
        <w:pStyle w:val="Expandido"/>
        <w:rPr>
          <w:rFonts w:ascii="Arial" w:hAnsi="Arial" w:cs="Arial"/>
          <w:color w:val="auto"/>
          <w:sz w:val="24"/>
        </w:rPr>
      </w:pPr>
    </w:p>
    <w:p w14:paraId="3BD8083D"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A garantia assegurará, qualquer que seja a modalidade escolhida, sob pena de não aceitação, o pagamento de: </w:t>
      </w:r>
    </w:p>
    <w:p w14:paraId="69C0DEA7" w14:textId="77777777" w:rsidR="00E0387B" w:rsidRPr="00A721D7" w:rsidRDefault="00E0387B" w:rsidP="00A721D7">
      <w:pPr>
        <w:pStyle w:val="Expandido"/>
        <w:rPr>
          <w:rFonts w:ascii="Arial" w:hAnsi="Arial" w:cs="Arial"/>
          <w:color w:val="auto"/>
          <w:sz w:val="24"/>
        </w:rPr>
      </w:pPr>
    </w:p>
    <w:p w14:paraId="272AAC59" w14:textId="77777777" w:rsidR="00E0387B" w:rsidRPr="00A721D7" w:rsidRDefault="00E0387B" w:rsidP="00A721D7">
      <w:pPr>
        <w:pStyle w:val="Expandido"/>
        <w:numPr>
          <w:ilvl w:val="0"/>
          <w:numId w:val="53"/>
        </w:numPr>
        <w:ind w:left="1418" w:firstLine="0"/>
        <w:rPr>
          <w:rFonts w:ascii="Arial" w:hAnsi="Arial" w:cs="Arial"/>
          <w:color w:val="auto"/>
          <w:sz w:val="24"/>
        </w:rPr>
      </w:pPr>
      <w:r w:rsidRPr="00A721D7">
        <w:rPr>
          <w:rFonts w:ascii="Arial" w:hAnsi="Arial" w:cs="Arial"/>
          <w:color w:val="auto"/>
          <w:sz w:val="24"/>
        </w:rPr>
        <w:t>Prejuízos advindos do não cumprimento do objeto do contrato e do não adimplemento das demais obrigações nele previstas; </w:t>
      </w:r>
    </w:p>
    <w:p w14:paraId="2B229997" w14:textId="77777777" w:rsidR="00E0387B" w:rsidRPr="00A721D7" w:rsidRDefault="00E0387B" w:rsidP="00A721D7">
      <w:pPr>
        <w:pStyle w:val="Expandido"/>
        <w:ind w:left="1418"/>
        <w:rPr>
          <w:rFonts w:ascii="Arial" w:hAnsi="Arial" w:cs="Arial"/>
          <w:color w:val="auto"/>
          <w:sz w:val="24"/>
        </w:rPr>
      </w:pPr>
    </w:p>
    <w:p w14:paraId="696B05BA" w14:textId="77777777" w:rsidR="00E0387B" w:rsidRPr="00A721D7" w:rsidRDefault="00E0387B" w:rsidP="00A721D7">
      <w:pPr>
        <w:pStyle w:val="Expandido"/>
        <w:numPr>
          <w:ilvl w:val="0"/>
          <w:numId w:val="53"/>
        </w:numPr>
        <w:ind w:left="1418" w:firstLine="0"/>
        <w:rPr>
          <w:rFonts w:ascii="Arial" w:hAnsi="Arial" w:cs="Arial"/>
          <w:color w:val="auto"/>
          <w:sz w:val="24"/>
        </w:rPr>
      </w:pPr>
      <w:r w:rsidRPr="00A721D7">
        <w:rPr>
          <w:rFonts w:ascii="Arial" w:hAnsi="Arial" w:cs="Arial"/>
          <w:color w:val="auto"/>
          <w:sz w:val="24"/>
        </w:rPr>
        <w:t>Multas moratórias e punitivas aplicadas pela Administração à contratada; e </w:t>
      </w:r>
    </w:p>
    <w:p w14:paraId="49C7A289" w14:textId="77777777" w:rsidR="00E0387B" w:rsidRPr="00A721D7" w:rsidRDefault="00E0387B" w:rsidP="00A721D7">
      <w:pPr>
        <w:pStyle w:val="Expandido"/>
        <w:ind w:left="1418"/>
        <w:rPr>
          <w:rFonts w:ascii="Arial" w:hAnsi="Arial" w:cs="Arial"/>
          <w:color w:val="auto"/>
          <w:sz w:val="24"/>
        </w:rPr>
      </w:pPr>
    </w:p>
    <w:p w14:paraId="0AB3462D" w14:textId="77777777" w:rsidR="00E0387B" w:rsidRPr="00A721D7" w:rsidRDefault="00E0387B" w:rsidP="00A721D7">
      <w:pPr>
        <w:pStyle w:val="Expandido"/>
        <w:numPr>
          <w:ilvl w:val="0"/>
          <w:numId w:val="53"/>
        </w:numPr>
        <w:ind w:left="1418" w:firstLine="0"/>
        <w:rPr>
          <w:rFonts w:ascii="Arial" w:hAnsi="Arial" w:cs="Arial"/>
          <w:color w:val="auto"/>
          <w:sz w:val="24"/>
        </w:rPr>
      </w:pPr>
      <w:r w:rsidRPr="00A721D7">
        <w:rPr>
          <w:rFonts w:ascii="Arial" w:hAnsi="Arial" w:cs="Arial"/>
          <w:color w:val="auto"/>
          <w:sz w:val="24"/>
        </w:rPr>
        <w:t>Obrigações trabalhistas e previdenciárias de qualquer natureza e para com o FGTS, não adimplidas pelo Contratado. </w:t>
      </w:r>
    </w:p>
    <w:p w14:paraId="1A97EF1D" w14:textId="77777777" w:rsidR="00E0387B" w:rsidRPr="00A721D7" w:rsidRDefault="00E0387B" w:rsidP="00A721D7">
      <w:pPr>
        <w:pStyle w:val="Expandido"/>
        <w:rPr>
          <w:rFonts w:ascii="Arial" w:hAnsi="Arial" w:cs="Arial"/>
          <w:color w:val="auto"/>
          <w:sz w:val="24"/>
        </w:rPr>
      </w:pPr>
    </w:p>
    <w:p w14:paraId="51BCD8F1"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4DB723C" w14:textId="77777777" w:rsidR="00E0387B" w:rsidRPr="00A721D7" w:rsidRDefault="00E0387B" w:rsidP="00A721D7">
      <w:pPr>
        <w:pStyle w:val="Expandido"/>
        <w:rPr>
          <w:rFonts w:ascii="Arial" w:hAnsi="Arial" w:cs="Arial"/>
          <w:color w:val="auto"/>
          <w:sz w:val="24"/>
        </w:rPr>
      </w:pPr>
    </w:p>
    <w:p w14:paraId="01BA5C17"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656B8E3C" w14:textId="77777777" w:rsidR="00E0387B" w:rsidRPr="00A721D7" w:rsidRDefault="00E0387B" w:rsidP="00A721D7">
      <w:pPr>
        <w:pStyle w:val="Expandido"/>
        <w:rPr>
          <w:rFonts w:ascii="Arial" w:hAnsi="Arial" w:cs="Arial"/>
          <w:color w:val="auto"/>
          <w:sz w:val="24"/>
        </w:rPr>
      </w:pPr>
    </w:p>
    <w:p w14:paraId="6A3C7042"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2BAB8A5D" w14:textId="77777777" w:rsidR="00E0387B" w:rsidRPr="00A721D7" w:rsidRDefault="00E0387B" w:rsidP="00A721D7">
      <w:pPr>
        <w:pStyle w:val="Expandido"/>
        <w:rPr>
          <w:rFonts w:ascii="Arial" w:hAnsi="Arial" w:cs="Arial"/>
          <w:color w:val="auto"/>
          <w:sz w:val="24"/>
        </w:rPr>
      </w:pPr>
    </w:p>
    <w:p w14:paraId="6EE7EB52"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523BAB50" w14:textId="77777777" w:rsidR="00E0387B" w:rsidRPr="00A721D7" w:rsidRDefault="00E0387B" w:rsidP="00A721D7">
      <w:pPr>
        <w:pStyle w:val="Expandido"/>
        <w:rPr>
          <w:rFonts w:ascii="Arial" w:hAnsi="Arial" w:cs="Arial"/>
          <w:color w:val="auto"/>
          <w:sz w:val="24"/>
        </w:rPr>
      </w:pPr>
    </w:p>
    <w:p w14:paraId="587E54A7" w14:textId="7F0672CE" w:rsidR="00E0387B" w:rsidRPr="00A721D7" w:rsidRDefault="00E0387B" w:rsidP="006F6FFD">
      <w:pPr>
        <w:pStyle w:val="Expandido"/>
        <w:ind w:left="0"/>
        <w:rPr>
          <w:rFonts w:ascii="Arial" w:hAnsi="Arial" w:cs="Arial"/>
          <w:color w:val="auto"/>
          <w:sz w:val="24"/>
        </w:rPr>
      </w:pPr>
      <w:r w:rsidRPr="00A721D7">
        <w:rPr>
          <w:rFonts w:ascii="Arial" w:hAnsi="Arial" w:cs="Arial"/>
          <w:color w:val="auto"/>
          <w:sz w:val="24"/>
        </w:rPr>
        <w:t>O Contratante executará a garantia na forma prevista na legislação que rege a matéria.</w:t>
      </w:r>
    </w:p>
    <w:p w14:paraId="018282A2" w14:textId="77777777" w:rsidR="00E0387B" w:rsidRPr="00A721D7" w:rsidRDefault="00E0387B" w:rsidP="00A721D7">
      <w:pPr>
        <w:pStyle w:val="Expandido"/>
        <w:numPr>
          <w:ilvl w:val="0"/>
          <w:numId w:val="54"/>
        </w:numPr>
        <w:spacing w:before="120"/>
        <w:ind w:left="1418" w:firstLine="0"/>
        <w:rPr>
          <w:rFonts w:ascii="Arial" w:hAnsi="Arial" w:cs="Arial"/>
          <w:color w:val="auto"/>
          <w:sz w:val="24"/>
        </w:rPr>
      </w:pPr>
      <w:r w:rsidRPr="00A721D7">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06DA2CEA" w14:textId="77777777" w:rsidR="00E0387B" w:rsidRPr="00A721D7" w:rsidRDefault="00E0387B" w:rsidP="00A721D7">
      <w:pPr>
        <w:pStyle w:val="Expandido"/>
        <w:numPr>
          <w:ilvl w:val="0"/>
          <w:numId w:val="54"/>
        </w:numPr>
        <w:spacing w:before="120"/>
        <w:ind w:left="1418" w:firstLine="0"/>
        <w:rPr>
          <w:rFonts w:ascii="Arial" w:hAnsi="Arial" w:cs="Arial"/>
          <w:color w:val="auto"/>
          <w:sz w:val="24"/>
        </w:rPr>
      </w:pPr>
      <w:r w:rsidRPr="00A721D7">
        <w:rPr>
          <w:rFonts w:ascii="Arial" w:hAnsi="Arial" w:cs="Arial"/>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1976794" w14:textId="77777777" w:rsidR="00516983" w:rsidRPr="00A721D7" w:rsidRDefault="00516983" w:rsidP="00A721D7">
      <w:pPr>
        <w:jc w:val="both"/>
        <w:rPr>
          <w:rFonts w:ascii="Arial" w:hAnsi="Arial"/>
          <w:b/>
          <w:bCs/>
        </w:rPr>
      </w:pPr>
    </w:p>
    <w:p w14:paraId="14572441"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lastRenderedPageBreak/>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E1690C6" w14:textId="77777777" w:rsidR="00E0387B" w:rsidRPr="00A721D7" w:rsidRDefault="00E0387B" w:rsidP="00A721D7">
      <w:pPr>
        <w:pStyle w:val="Expandido"/>
        <w:rPr>
          <w:rFonts w:ascii="Arial" w:hAnsi="Arial" w:cs="Arial"/>
          <w:color w:val="auto"/>
          <w:sz w:val="24"/>
        </w:rPr>
      </w:pPr>
    </w:p>
    <w:p w14:paraId="72BD00DA" w14:textId="77777777" w:rsidR="00E0387B" w:rsidRPr="00A721D7" w:rsidRDefault="00E0387B" w:rsidP="00A721D7">
      <w:pPr>
        <w:pStyle w:val="Expandido"/>
        <w:numPr>
          <w:ilvl w:val="0"/>
          <w:numId w:val="55"/>
        </w:numPr>
        <w:ind w:left="1418" w:firstLine="0"/>
        <w:rPr>
          <w:rFonts w:ascii="Arial" w:hAnsi="Arial" w:cs="Arial"/>
          <w:color w:val="auto"/>
          <w:sz w:val="24"/>
        </w:rPr>
      </w:pPr>
      <w:r w:rsidRPr="00A721D7">
        <w:rPr>
          <w:rFonts w:ascii="Arial" w:hAnsi="Arial" w:cs="Arial"/>
          <w:color w:val="auto"/>
          <w:sz w:val="24"/>
        </w:rPr>
        <w:t>A extinção da garantia na modalidade seguro-garantia observará a regulamentação da Susep.</w:t>
      </w:r>
    </w:p>
    <w:p w14:paraId="57D68E06" w14:textId="77777777" w:rsidR="00E0387B" w:rsidRPr="00A721D7" w:rsidRDefault="00E0387B" w:rsidP="00A721D7">
      <w:pPr>
        <w:pStyle w:val="Expandido"/>
        <w:ind w:left="1418"/>
        <w:rPr>
          <w:rFonts w:ascii="Arial" w:hAnsi="Arial" w:cs="Arial"/>
          <w:color w:val="auto"/>
          <w:sz w:val="24"/>
        </w:rPr>
      </w:pPr>
    </w:p>
    <w:p w14:paraId="5D136C7F" w14:textId="77777777" w:rsidR="00E0387B" w:rsidRPr="00A721D7" w:rsidRDefault="00E0387B" w:rsidP="00A721D7">
      <w:pPr>
        <w:pStyle w:val="Expandido"/>
        <w:numPr>
          <w:ilvl w:val="0"/>
          <w:numId w:val="55"/>
        </w:numPr>
        <w:ind w:left="1418" w:firstLine="0"/>
        <w:rPr>
          <w:rFonts w:ascii="Arial" w:hAnsi="Arial" w:cs="Arial"/>
          <w:color w:val="auto"/>
          <w:sz w:val="24"/>
        </w:rPr>
      </w:pPr>
      <w:r w:rsidRPr="00A721D7">
        <w:rPr>
          <w:rFonts w:ascii="Arial" w:hAnsi="Arial" w:cs="Arial"/>
          <w:color w:val="auto"/>
          <w:sz w:val="24"/>
        </w:rPr>
        <w:t>A Administração deverá apurar se há alguma pendência contratual antes do término da vigência da apólice. </w:t>
      </w:r>
    </w:p>
    <w:p w14:paraId="4D3628B1" w14:textId="77777777" w:rsidR="00E0387B" w:rsidRPr="00A721D7" w:rsidRDefault="00E0387B" w:rsidP="00A721D7">
      <w:pPr>
        <w:pStyle w:val="Expandido"/>
        <w:ind w:left="1418"/>
        <w:rPr>
          <w:rFonts w:ascii="Arial" w:hAnsi="Arial" w:cs="Arial"/>
          <w:color w:val="auto"/>
          <w:sz w:val="24"/>
        </w:rPr>
      </w:pPr>
    </w:p>
    <w:p w14:paraId="31C3DF00"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424ECE87" w14:textId="77777777" w:rsidR="00E0387B" w:rsidRPr="00A721D7" w:rsidRDefault="00E0387B" w:rsidP="00A721D7">
      <w:pPr>
        <w:pStyle w:val="Expandido"/>
        <w:rPr>
          <w:rFonts w:ascii="Arial" w:hAnsi="Arial" w:cs="Arial"/>
          <w:color w:val="auto"/>
          <w:sz w:val="24"/>
        </w:rPr>
      </w:pPr>
    </w:p>
    <w:p w14:paraId="6455EE7A"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O Contratado autoriza o Contratante a reter, a qualquer tempo, a garantia, na forma prevista neste Projeto Básico.</w:t>
      </w:r>
    </w:p>
    <w:p w14:paraId="4FAAAB91" w14:textId="77777777" w:rsidR="00E0387B" w:rsidRPr="00A721D7" w:rsidRDefault="00E0387B" w:rsidP="00A721D7">
      <w:pPr>
        <w:pStyle w:val="Expandido"/>
        <w:rPr>
          <w:rFonts w:ascii="Arial" w:hAnsi="Arial" w:cs="Arial"/>
          <w:color w:val="auto"/>
          <w:sz w:val="24"/>
        </w:rPr>
      </w:pPr>
    </w:p>
    <w:p w14:paraId="6184AD12"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O garantidor não é parte para figurar em processo administrativo instaurado pelo Contratante com o objetivo de apurar prejuízos e/ou aplicar sanções à contratada.</w:t>
      </w:r>
    </w:p>
    <w:p w14:paraId="39F06BBF" w14:textId="77777777" w:rsidR="00E0387B" w:rsidRPr="00A721D7" w:rsidRDefault="00E0387B" w:rsidP="00A721D7">
      <w:pPr>
        <w:pStyle w:val="Expandido"/>
        <w:rPr>
          <w:rFonts w:ascii="Arial" w:hAnsi="Arial" w:cs="Arial"/>
          <w:color w:val="auto"/>
          <w:sz w:val="24"/>
        </w:rPr>
      </w:pPr>
    </w:p>
    <w:p w14:paraId="576260EB" w14:textId="77777777" w:rsidR="00E0387B" w:rsidRPr="00A721D7" w:rsidRDefault="00E0387B" w:rsidP="00A721D7">
      <w:pPr>
        <w:pStyle w:val="Expandido"/>
        <w:ind w:left="0"/>
        <w:rPr>
          <w:rFonts w:ascii="Arial" w:hAnsi="Arial" w:cs="Arial"/>
          <w:color w:val="auto"/>
          <w:sz w:val="24"/>
        </w:rPr>
      </w:pPr>
      <w:r w:rsidRPr="00A721D7">
        <w:rPr>
          <w:rFonts w:ascii="Arial" w:hAnsi="Arial" w:cs="Arial"/>
          <w:color w:val="auto"/>
          <w:sz w:val="24"/>
        </w:rPr>
        <w:t>A garantia de execução é independente de eventual garantia do produto ou serviço prevista neste Projeto Básico.</w:t>
      </w:r>
    </w:p>
    <w:p w14:paraId="220ACB90" w14:textId="77777777" w:rsidR="00E0387B" w:rsidRPr="006F6FFD" w:rsidRDefault="00E0387B" w:rsidP="00E0387B">
      <w:pPr>
        <w:pStyle w:val="Tpico3"/>
        <w:numPr>
          <w:ilvl w:val="0"/>
          <w:numId w:val="0"/>
        </w:numPr>
        <w:suppressAutoHyphens w:val="0"/>
      </w:pPr>
      <w:r w:rsidRPr="006F6FFD">
        <w:t>Há outros requisitos anteriores à execução?</w:t>
      </w:r>
    </w:p>
    <w:p w14:paraId="35E50DC9" w14:textId="133008BD" w:rsidR="00516983" w:rsidRPr="006F6FFD" w:rsidRDefault="004D13EC" w:rsidP="00E0387B">
      <w:pPr>
        <w:rPr>
          <w:rFonts w:ascii="Arial" w:hAnsi="Arial"/>
          <w:b/>
          <w:bCs/>
          <w:sz w:val="28"/>
          <w:szCs w:val="28"/>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E0387B" w:rsidRPr="006F6FFD">
            <w:rPr>
              <w:rFonts w:ascii="Segoe UI Symbol" w:eastAsia="MS Gothic" w:hAnsi="Segoe UI Symbol" w:cs="Segoe UI Symbol"/>
              <w:sz w:val="40"/>
            </w:rPr>
            <w:t>☒</w:t>
          </w:r>
        </w:sdtContent>
      </w:sdt>
      <w:r w:rsidR="00E0387B" w:rsidRPr="006F6FFD">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E0387B" w:rsidRPr="006F6FFD">
            <w:rPr>
              <w:rFonts w:ascii="Segoe UI Symbol" w:eastAsia="MS Gothic" w:hAnsi="Segoe UI Symbol" w:cs="Segoe UI Symbol"/>
              <w:sz w:val="40"/>
            </w:rPr>
            <w:t>☐</w:t>
          </w:r>
        </w:sdtContent>
      </w:sdt>
      <w:r w:rsidR="00E0387B" w:rsidRPr="006F6FFD">
        <w:rPr>
          <w:rFonts w:ascii="Arial" w:hAnsi="Arial"/>
        </w:rPr>
        <w:t xml:space="preserve"> Não</w:t>
      </w:r>
    </w:p>
    <w:p w14:paraId="22AF355F" w14:textId="77777777" w:rsidR="00E0387B" w:rsidRPr="006F6FFD" w:rsidRDefault="00E0387B" w:rsidP="006F6FFD">
      <w:pPr>
        <w:pStyle w:val="Tpico4"/>
        <w:numPr>
          <w:ilvl w:val="0"/>
          <w:numId w:val="0"/>
        </w:numPr>
        <w:suppressAutoHyphens w:val="0"/>
      </w:pPr>
      <w:r w:rsidRPr="006F6FFD">
        <w:t xml:space="preserve">Se sim, quais requisitos anteriores à execução? </w:t>
      </w:r>
    </w:p>
    <w:p w14:paraId="369F2F5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1CF8E566" w14:textId="77777777" w:rsidR="00E0387B" w:rsidRPr="006F6FFD" w:rsidRDefault="00E0387B" w:rsidP="00683C8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63" w:name="_Hlk212893795"/>
      <w:r w:rsidRPr="006F6FFD">
        <w:t xml:space="preserve">Metodologia de acompanhamento da execução do contrato e principais pontos de controle  </w:t>
      </w:r>
    </w:p>
    <w:bookmarkEnd w:id="63"/>
    <w:p w14:paraId="452239A8"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4D0ABE91" w14:textId="77777777" w:rsidR="00E0387B" w:rsidRPr="006F6FFD" w:rsidRDefault="00E0387B" w:rsidP="006F6FFD">
      <w:pPr>
        <w:pStyle w:val="Expandido"/>
        <w:rPr>
          <w:rFonts w:ascii="Arial" w:hAnsi="Arial" w:cs="Arial"/>
          <w:color w:val="auto"/>
          <w:sz w:val="24"/>
        </w:rPr>
      </w:pPr>
    </w:p>
    <w:p w14:paraId="303DA70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483D9607" w14:textId="77777777" w:rsidR="00E0387B" w:rsidRPr="006F6FFD" w:rsidRDefault="00E0387B" w:rsidP="006F6FFD">
      <w:pPr>
        <w:pStyle w:val="Expandido"/>
        <w:rPr>
          <w:rFonts w:ascii="Arial" w:hAnsi="Arial" w:cs="Arial"/>
          <w:color w:val="auto"/>
          <w:sz w:val="24"/>
        </w:rPr>
      </w:pPr>
    </w:p>
    <w:p w14:paraId="7DB16640"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19ACB20B" w14:textId="77777777" w:rsidR="00E0387B" w:rsidRPr="006F6FFD" w:rsidRDefault="00E0387B" w:rsidP="006F6FFD">
      <w:pPr>
        <w:pStyle w:val="Expandido"/>
        <w:rPr>
          <w:rFonts w:ascii="Arial" w:hAnsi="Arial" w:cs="Arial"/>
          <w:color w:val="auto"/>
          <w:sz w:val="24"/>
        </w:rPr>
      </w:pPr>
    </w:p>
    <w:p w14:paraId="11370F2A"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órgão ou entidade poderá convocar representante da empresa para adoção de providências que devam ser cumpridas de imediato.</w:t>
      </w:r>
    </w:p>
    <w:p w14:paraId="084D7675" w14:textId="77777777" w:rsidR="00E0387B" w:rsidRPr="006F6FFD" w:rsidRDefault="00E0387B" w:rsidP="006F6FFD">
      <w:pPr>
        <w:pStyle w:val="Expandido"/>
        <w:rPr>
          <w:rFonts w:ascii="Arial" w:hAnsi="Arial" w:cs="Arial"/>
          <w:color w:val="auto"/>
          <w:sz w:val="24"/>
        </w:rPr>
      </w:pPr>
    </w:p>
    <w:p w14:paraId="1EC622D3"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32B499" w14:textId="77777777" w:rsidR="00E0387B" w:rsidRPr="006F6FFD" w:rsidRDefault="00E0387B" w:rsidP="006F6FFD">
      <w:pPr>
        <w:pStyle w:val="Expandido"/>
        <w:rPr>
          <w:rFonts w:ascii="Arial" w:hAnsi="Arial" w:cs="Arial"/>
          <w:color w:val="auto"/>
          <w:sz w:val="24"/>
        </w:rPr>
      </w:pPr>
    </w:p>
    <w:p w14:paraId="5E47110B" w14:textId="77777777" w:rsidR="00E0387B" w:rsidRPr="006F6FFD" w:rsidRDefault="00E0387B" w:rsidP="006F6FFD">
      <w:pPr>
        <w:pStyle w:val="Expandido"/>
        <w:ind w:left="0"/>
        <w:rPr>
          <w:rFonts w:ascii="Arial" w:hAnsi="Arial" w:cs="Arial"/>
          <w:b/>
          <w:color w:val="auto"/>
          <w:sz w:val="24"/>
        </w:rPr>
      </w:pPr>
      <w:r w:rsidRPr="006F6FFD">
        <w:rPr>
          <w:rFonts w:ascii="Arial" w:hAnsi="Arial" w:cs="Arial"/>
          <w:b/>
          <w:color w:val="auto"/>
          <w:sz w:val="24"/>
        </w:rPr>
        <w:t>Preposto</w:t>
      </w:r>
    </w:p>
    <w:p w14:paraId="6765CD6D" w14:textId="77777777" w:rsidR="00E0387B" w:rsidRPr="006F6FFD" w:rsidRDefault="00E0387B" w:rsidP="006F6FFD">
      <w:pPr>
        <w:pStyle w:val="Expandido"/>
        <w:rPr>
          <w:rFonts w:ascii="Arial" w:hAnsi="Arial" w:cs="Arial"/>
          <w:color w:val="auto"/>
          <w:sz w:val="24"/>
        </w:rPr>
      </w:pPr>
    </w:p>
    <w:p w14:paraId="4786C728"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18932D57" w14:textId="77777777" w:rsidR="00E0387B" w:rsidRPr="006F6FFD" w:rsidRDefault="00E0387B" w:rsidP="006F6FFD">
      <w:pPr>
        <w:pStyle w:val="Expandido"/>
        <w:rPr>
          <w:rFonts w:ascii="Arial" w:hAnsi="Arial" w:cs="Arial"/>
          <w:color w:val="auto"/>
          <w:sz w:val="24"/>
        </w:rPr>
      </w:pPr>
    </w:p>
    <w:p w14:paraId="613F13FB"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4BEE78EC" w14:textId="77777777" w:rsidR="00E0387B" w:rsidRPr="006F6FFD" w:rsidRDefault="00E0387B" w:rsidP="006F6FFD">
      <w:pPr>
        <w:pStyle w:val="Expandido"/>
        <w:rPr>
          <w:rFonts w:ascii="Arial" w:hAnsi="Arial" w:cs="Arial"/>
          <w:color w:val="auto"/>
          <w:sz w:val="24"/>
        </w:rPr>
      </w:pPr>
    </w:p>
    <w:p w14:paraId="16A1CF6D" w14:textId="77777777" w:rsidR="00E0387B" w:rsidRPr="006F6FFD" w:rsidRDefault="00E0387B" w:rsidP="006F6FFD">
      <w:pPr>
        <w:pStyle w:val="Expandido"/>
        <w:ind w:left="0"/>
        <w:rPr>
          <w:rFonts w:ascii="Arial" w:hAnsi="Arial" w:cs="Arial"/>
          <w:b/>
          <w:color w:val="auto"/>
          <w:sz w:val="24"/>
        </w:rPr>
      </w:pPr>
      <w:r w:rsidRPr="006F6FFD">
        <w:rPr>
          <w:rFonts w:ascii="Arial" w:hAnsi="Arial" w:cs="Arial"/>
          <w:b/>
          <w:color w:val="auto"/>
          <w:sz w:val="24"/>
        </w:rPr>
        <w:t>Fiscalização</w:t>
      </w:r>
    </w:p>
    <w:p w14:paraId="589F4C55" w14:textId="77777777" w:rsidR="00E0387B" w:rsidRPr="006F6FFD" w:rsidRDefault="00E0387B" w:rsidP="006F6FFD">
      <w:pPr>
        <w:pStyle w:val="Expandido"/>
        <w:rPr>
          <w:rFonts w:ascii="Arial" w:hAnsi="Arial" w:cs="Arial"/>
          <w:color w:val="auto"/>
          <w:sz w:val="24"/>
        </w:rPr>
      </w:pPr>
    </w:p>
    <w:p w14:paraId="72403A82"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execução do contrato deverá ser acompanhada e fiscalizada pelo s) fiscal (</w:t>
      </w:r>
      <w:proofErr w:type="spellStart"/>
      <w:r w:rsidRPr="006F6FFD">
        <w:rPr>
          <w:rFonts w:ascii="Arial" w:hAnsi="Arial" w:cs="Arial"/>
          <w:color w:val="auto"/>
          <w:sz w:val="24"/>
        </w:rPr>
        <w:t>is</w:t>
      </w:r>
      <w:proofErr w:type="spellEnd"/>
      <w:r w:rsidRPr="006F6FFD">
        <w:rPr>
          <w:rFonts w:ascii="Arial" w:hAnsi="Arial" w:cs="Arial"/>
          <w:color w:val="auto"/>
          <w:sz w:val="24"/>
        </w:rPr>
        <w:t>) do contrato, ou pelos respectivos substitutos (Lei nº 14.133, de 2021, art. 117, caput).</w:t>
      </w:r>
    </w:p>
    <w:p w14:paraId="25118111" w14:textId="77777777" w:rsidR="00E0387B" w:rsidRPr="006F6FFD" w:rsidRDefault="00E0387B" w:rsidP="006F6FFD">
      <w:pPr>
        <w:pStyle w:val="Expandido"/>
        <w:rPr>
          <w:rFonts w:ascii="Arial" w:hAnsi="Arial" w:cs="Arial"/>
          <w:color w:val="auto"/>
          <w:sz w:val="24"/>
        </w:rPr>
      </w:pPr>
    </w:p>
    <w:p w14:paraId="2B913C1F" w14:textId="77777777" w:rsidR="00E0387B" w:rsidRPr="006F6FFD" w:rsidRDefault="00E0387B" w:rsidP="006F6FFD">
      <w:pPr>
        <w:pStyle w:val="Expandido"/>
        <w:ind w:left="1418"/>
        <w:rPr>
          <w:rFonts w:ascii="Arial" w:hAnsi="Arial" w:cs="Arial"/>
          <w:color w:val="auto"/>
          <w:sz w:val="24"/>
          <w:u w:val="single"/>
        </w:rPr>
      </w:pPr>
      <w:r w:rsidRPr="006F6FFD">
        <w:rPr>
          <w:rFonts w:ascii="Arial" w:hAnsi="Arial" w:cs="Arial"/>
          <w:color w:val="auto"/>
          <w:sz w:val="24"/>
          <w:u w:val="single"/>
        </w:rPr>
        <w:t>Fiscais pela Pref.:</w:t>
      </w:r>
    </w:p>
    <w:p w14:paraId="7DBC4E05"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Eng. Civil Matheus Vince Esgalha Pereira</w:t>
      </w:r>
    </w:p>
    <w:p w14:paraId="3C0A1113"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CREA: 5069698996-SP</w:t>
      </w:r>
    </w:p>
    <w:p w14:paraId="693DD819" w14:textId="77777777" w:rsidR="00E0387B" w:rsidRPr="006F6FFD" w:rsidRDefault="00E0387B" w:rsidP="006F6FFD">
      <w:pPr>
        <w:pStyle w:val="Expandido"/>
        <w:ind w:left="1418"/>
        <w:rPr>
          <w:rFonts w:ascii="Arial" w:hAnsi="Arial" w:cs="Arial"/>
          <w:color w:val="auto"/>
          <w:sz w:val="24"/>
        </w:rPr>
      </w:pPr>
    </w:p>
    <w:p w14:paraId="04981AE4"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 xml:space="preserve">Eng. Elétrico Leandro </w:t>
      </w:r>
      <w:proofErr w:type="spellStart"/>
      <w:r w:rsidRPr="006F6FFD">
        <w:rPr>
          <w:rFonts w:ascii="Arial" w:hAnsi="Arial" w:cs="Arial"/>
          <w:color w:val="auto"/>
          <w:sz w:val="24"/>
        </w:rPr>
        <w:t>Tomozaki</w:t>
      </w:r>
      <w:proofErr w:type="spellEnd"/>
      <w:r w:rsidRPr="006F6FFD">
        <w:rPr>
          <w:rFonts w:ascii="Arial" w:hAnsi="Arial" w:cs="Arial"/>
          <w:color w:val="auto"/>
          <w:sz w:val="24"/>
        </w:rPr>
        <w:t xml:space="preserve"> </w:t>
      </w:r>
      <w:proofErr w:type="spellStart"/>
      <w:r w:rsidRPr="006F6FFD">
        <w:rPr>
          <w:rFonts w:ascii="Arial" w:hAnsi="Arial" w:cs="Arial"/>
          <w:color w:val="auto"/>
          <w:sz w:val="24"/>
        </w:rPr>
        <w:t>Bonavena</w:t>
      </w:r>
      <w:proofErr w:type="spellEnd"/>
      <w:r w:rsidRPr="006F6FFD">
        <w:rPr>
          <w:rFonts w:ascii="Arial" w:hAnsi="Arial" w:cs="Arial"/>
          <w:color w:val="auto"/>
          <w:sz w:val="24"/>
        </w:rPr>
        <w:t>.</w:t>
      </w:r>
    </w:p>
    <w:p w14:paraId="5A4C4E34"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CREA: 5060730248-SP</w:t>
      </w:r>
    </w:p>
    <w:p w14:paraId="3C6115A1" w14:textId="77777777" w:rsidR="00E0387B" w:rsidRPr="006F6FFD" w:rsidRDefault="00E0387B" w:rsidP="006F6FFD">
      <w:pPr>
        <w:pStyle w:val="Expandido"/>
        <w:ind w:left="1418"/>
        <w:rPr>
          <w:rFonts w:ascii="Arial" w:hAnsi="Arial" w:cs="Arial"/>
          <w:color w:val="auto"/>
          <w:sz w:val="24"/>
        </w:rPr>
      </w:pPr>
    </w:p>
    <w:p w14:paraId="73879B2D" w14:textId="77777777" w:rsidR="00E0387B" w:rsidRPr="006F6FFD" w:rsidRDefault="00E0387B" w:rsidP="006F6FFD">
      <w:pPr>
        <w:pStyle w:val="Expandido"/>
        <w:ind w:left="1418"/>
        <w:rPr>
          <w:rFonts w:ascii="Arial" w:hAnsi="Arial" w:cs="Arial"/>
          <w:color w:val="auto"/>
          <w:sz w:val="24"/>
          <w:u w:val="single"/>
        </w:rPr>
      </w:pPr>
      <w:r w:rsidRPr="006F6FFD">
        <w:rPr>
          <w:rFonts w:ascii="Arial" w:hAnsi="Arial" w:cs="Arial"/>
          <w:color w:val="auto"/>
          <w:sz w:val="24"/>
          <w:u w:val="single"/>
        </w:rPr>
        <w:t>Fiscal Suplente do Eng. Civil:</w:t>
      </w:r>
    </w:p>
    <w:p w14:paraId="3458F772" w14:textId="77777777" w:rsidR="00E0387B" w:rsidRPr="006F6FFD" w:rsidRDefault="00E0387B" w:rsidP="006F6FFD">
      <w:pPr>
        <w:pStyle w:val="Expandido"/>
        <w:ind w:left="1418"/>
        <w:rPr>
          <w:rFonts w:ascii="Arial" w:hAnsi="Arial" w:cs="Arial"/>
          <w:color w:val="auto"/>
          <w:sz w:val="24"/>
        </w:rPr>
      </w:pPr>
    </w:p>
    <w:p w14:paraId="5419B20B"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Eng. Civil Reinaldo Valentini Júnior</w:t>
      </w:r>
    </w:p>
    <w:p w14:paraId="78D043D5" w14:textId="77777777" w:rsidR="00E0387B" w:rsidRPr="006F6FFD" w:rsidRDefault="00E0387B" w:rsidP="006F6FFD">
      <w:pPr>
        <w:pStyle w:val="Expandido"/>
        <w:ind w:left="1418"/>
        <w:rPr>
          <w:rFonts w:ascii="Arial" w:hAnsi="Arial" w:cs="Arial"/>
          <w:color w:val="auto"/>
          <w:sz w:val="24"/>
        </w:rPr>
      </w:pPr>
      <w:r w:rsidRPr="006F6FFD">
        <w:rPr>
          <w:rFonts w:ascii="Arial" w:hAnsi="Arial" w:cs="Arial"/>
          <w:color w:val="auto"/>
          <w:sz w:val="24"/>
        </w:rPr>
        <w:t>CREA: 5063049600-SP</w:t>
      </w:r>
    </w:p>
    <w:p w14:paraId="705EBCF3" w14:textId="77777777" w:rsidR="00E0387B" w:rsidRPr="006F6FFD" w:rsidRDefault="00E0387B" w:rsidP="006F6FFD">
      <w:pPr>
        <w:jc w:val="both"/>
        <w:rPr>
          <w:rFonts w:ascii="Arial" w:hAnsi="Arial"/>
          <w:b/>
          <w:bCs/>
        </w:rPr>
      </w:pPr>
    </w:p>
    <w:p w14:paraId="5F4A1A1A"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38D84E22" w14:textId="77777777" w:rsidR="00E0387B" w:rsidRPr="006F6FFD" w:rsidRDefault="00E0387B" w:rsidP="006F6FFD">
      <w:pPr>
        <w:pStyle w:val="Expandido"/>
        <w:rPr>
          <w:rFonts w:ascii="Arial" w:hAnsi="Arial" w:cs="Arial"/>
          <w:color w:val="auto"/>
          <w:sz w:val="24"/>
        </w:rPr>
      </w:pPr>
    </w:p>
    <w:p w14:paraId="5D3A3D66"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1E526419" w14:textId="77777777" w:rsidR="00E0387B" w:rsidRPr="006F6FFD" w:rsidRDefault="00E0387B" w:rsidP="006F6FFD">
      <w:pPr>
        <w:pStyle w:val="Expandido"/>
        <w:rPr>
          <w:rFonts w:ascii="Arial" w:hAnsi="Arial" w:cs="Arial"/>
          <w:color w:val="auto"/>
          <w:sz w:val="24"/>
        </w:rPr>
      </w:pPr>
    </w:p>
    <w:p w14:paraId="59D6D81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2C1BD091"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421D23D7" w14:textId="77777777" w:rsidR="00E0387B" w:rsidRPr="00004F65" w:rsidRDefault="00E0387B" w:rsidP="00E0387B">
      <w:pPr>
        <w:pStyle w:val="Expandido"/>
        <w:rPr>
          <w:rFonts w:cs="Segoe UI"/>
          <w:sz w:val="22"/>
          <w:szCs w:val="22"/>
        </w:rPr>
      </w:pPr>
    </w:p>
    <w:p w14:paraId="72F4CEC9"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No caso de ocorrências que possam inviabilizar a execução do contrato nas datas aprazadas, o fiscal técnico do contrato comunicará o fato imediatamente ao gestor do contrato;</w:t>
      </w:r>
    </w:p>
    <w:p w14:paraId="34ADF380" w14:textId="77777777" w:rsidR="00E0387B" w:rsidRPr="006F6FFD" w:rsidRDefault="00E0387B" w:rsidP="006F6FFD">
      <w:pPr>
        <w:pStyle w:val="Expandido"/>
        <w:rPr>
          <w:rFonts w:ascii="Arial" w:hAnsi="Arial" w:cs="Arial"/>
          <w:color w:val="auto"/>
          <w:sz w:val="24"/>
        </w:rPr>
      </w:pPr>
    </w:p>
    <w:p w14:paraId="1063405B"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4AA8A824" w14:textId="77777777" w:rsidR="00E0387B" w:rsidRPr="006F6FFD" w:rsidRDefault="00E0387B" w:rsidP="006F6FFD">
      <w:pPr>
        <w:pStyle w:val="Expandido"/>
        <w:rPr>
          <w:rFonts w:ascii="Arial" w:hAnsi="Arial" w:cs="Arial"/>
          <w:color w:val="auto"/>
          <w:sz w:val="24"/>
        </w:rPr>
      </w:pPr>
    </w:p>
    <w:p w14:paraId="6E14051E" w14:textId="1B8DF8DE" w:rsidR="003F6B79" w:rsidRPr="00DF0013" w:rsidRDefault="003F6B79" w:rsidP="003F6B79">
      <w:pPr>
        <w:pStyle w:val="Expandido"/>
        <w:rPr>
          <w:rFonts w:ascii="Arial" w:hAnsi="Arial" w:cs="Arial"/>
          <w:color w:val="auto"/>
          <w:sz w:val="24"/>
        </w:rPr>
      </w:pPr>
      <w:r w:rsidRPr="00DF0013">
        <w:rPr>
          <w:rFonts w:ascii="Arial" w:hAnsi="Arial" w:cs="Arial"/>
          <w:b/>
          <w:color w:val="auto"/>
          <w:sz w:val="24"/>
        </w:rPr>
        <w:t xml:space="preserve">Gestor do Contrato </w:t>
      </w:r>
    </w:p>
    <w:p w14:paraId="1115301C" w14:textId="77777777" w:rsidR="003F6B79" w:rsidRPr="00DF0013" w:rsidRDefault="003F6B79" w:rsidP="003F6B79">
      <w:pPr>
        <w:pStyle w:val="Expandido"/>
        <w:rPr>
          <w:rFonts w:ascii="Arial" w:hAnsi="Arial" w:cs="Arial"/>
          <w:color w:val="auto"/>
          <w:sz w:val="24"/>
        </w:rPr>
      </w:pPr>
      <w:r w:rsidRPr="00DF0013">
        <w:rPr>
          <w:rFonts w:ascii="Arial" w:hAnsi="Arial" w:cs="Arial"/>
          <w:color w:val="auto"/>
          <w:sz w:val="24"/>
        </w:rPr>
        <w:t xml:space="preserve">Gabriela </w:t>
      </w:r>
      <w:proofErr w:type="spellStart"/>
      <w:r w:rsidRPr="00DF0013">
        <w:rPr>
          <w:rFonts w:ascii="Arial" w:hAnsi="Arial" w:cs="Arial"/>
          <w:color w:val="auto"/>
          <w:sz w:val="24"/>
        </w:rPr>
        <w:t>Toniello</w:t>
      </w:r>
      <w:proofErr w:type="spellEnd"/>
      <w:r w:rsidRPr="00DF0013">
        <w:rPr>
          <w:rFonts w:ascii="Arial" w:hAnsi="Arial" w:cs="Arial"/>
          <w:color w:val="auto"/>
          <w:sz w:val="24"/>
        </w:rPr>
        <w:t xml:space="preserve"> </w:t>
      </w:r>
      <w:proofErr w:type="spellStart"/>
      <w:r w:rsidRPr="00DF0013">
        <w:rPr>
          <w:rFonts w:ascii="Arial" w:hAnsi="Arial" w:cs="Arial"/>
          <w:color w:val="auto"/>
          <w:sz w:val="24"/>
        </w:rPr>
        <w:t>Galon</w:t>
      </w:r>
      <w:proofErr w:type="spellEnd"/>
      <w:r w:rsidRPr="00DF0013">
        <w:rPr>
          <w:rFonts w:ascii="Arial" w:hAnsi="Arial" w:cs="Arial"/>
          <w:color w:val="auto"/>
          <w:sz w:val="24"/>
        </w:rPr>
        <w:t xml:space="preserve"> Sanches.</w:t>
      </w:r>
    </w:p>
    <w:p w14:paraId="74E35E56" w14:textId="77777777" w:rsidR="003F6B79" w:rsidRPr="00DF0013" w:rsidRDefault="003F6B79" w:rsidP="003F6B79">
      <w:pPr>
        <w:pStyle w:val="Expandido"/>
        <w:rPr>
          <w:rFonts w:ascii="Arial" w:hAnsi="Arial" w:cs="Arial"/>
          <w:color w:val="auto"/>
          <w:sz w:val="24"/>
        </w:rPr>
      </w:pPr>
      <w:r w:rsidRPr="00DF0013">
        <w:rPr>
          <w:rFonts w:ascii="Arial" w:hAnsi="Arial" w:cs="Arial"/>
          <w:color w:val="auto"/>
          <w:sz w:val="24"/>
        </w:rPr>
        <w:t>Secretária Municipal de Obras, Conservação e Serviços Públicos.</w:t>
      </w:r>
    </w:p>
    <w:p w14:paraId="51A703F9" w14:textId="77777777" w:rsidR="003F6B79" w:rsidRPr="00DF0013" w:rsidRDefault="003F6B79" w:rsidP="003F6B79">
      <w:pPr>
        <w:pStyle w:val="Expandido"/>
        <w:rPr>
          <w:rFonts w:ascii="Arial" w:hAnsi="Arial" w:cs="Arial"/>
          <w:color w:val="auto"/>
          <w:sz w:val="24"/>
        </w:rPr>
      </w:pPr>
      <w:r w:rsidRPr="00DF0013">
        <w:rPr>
          <w:rFonts w:ascii="Arial" w:hAnsi="Arial" w:cs="Arial"/>
          <w:color w:val="auto"/>
          <w:sz w:val="24"/>
        </w:rPr>
        <w:t>E-mail: secretariadeobras@sertaozinho.sp.gov.br - Telefone (16) 3946 7800.</w:t>
      </w:r>
    </w:p>
    <w:p w14:paraId="4DD26FFF" w14:textId="0F5055AE" w:rsidR="00E0387B" w:rsidRPr="006F6FFD" w:rsidRDefault="00E0387B" w:rsidP="003F6B79">
      <w:pPr>
        <w:pStyle w:val="Expandido"/>
        <w:ind w:left="0"/>
        <w:rPr>
          <w:rFonts w:ascii="Arial" w:hAnsi="Arial" w:cs="Arial"/>
          <w:color w:val="auto"/>
          <w:sz w:val="24"/>
        </w:rPr>
      </w:pPr>
    </w:p>
    <w:p w14:paraId="1D1F6A72"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94364F7" w14:textId="77777777" w:rsidR="00E0387B" w:rsidRPr="006F6FFD" w:rsidRDefault="00E0387B" w:rsidP="006F6FFD">
      <w:pPr>
        <w:pStyle w:val="Expandido"/>
        <w:rPr>
          <w:rFonts w:ascii="Arial" w:hAnsi="Arial" w:cs="Arial"/>
          <w:color w:val="auto"/>
          <w:sz w:val="24"/>
        </w:rPr>
      </w:pPr>
    </w:p>
    <w:p w14:paraId="09853180"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8451E7" w14:textId="77777777" w:rsidR="00E0387B" w:rsidRPr="006F6FFD" w:rsidRDefault="00E0387B" w:rsidP="006F6FFD">
      <w:pPr>
        <w:jc w:val="both"/>
        <w:rPr>
          <w:rFonts w:ascii="Arial" w:hAnsi="Arial"/>
          <w:b/>
          <w:bCs/>
        </w:rPr>
      </w:pPr>
    </w:p>
    <w:p w14:paraId="1973E05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D7227A6" w14:textId="77777777" w:rsidR="00E0387B" w:rsidRPr="006F6FFD" w:rsidRDefault="00E0387B" w:rsidP="006F6FFD">
      <w:pPr>
        <w:pStyle w:val="Expandido"/>
        <w:rPr>
          <w:rFonts w:ascii="Arial" w:hAnsi="Arial" w:cs="Arial"/>
          <w:color w:val="auto"/>
          <w:sz w:val="24"/>
        </w:rPr>
      </w:pPr>
    </w:p>
    <w:p w14:paraId="6F67CE10"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C5935F1" w14:textId="77777777" w:rsidR="00E0387B" w:rsidRPr="006F6FFD" w:rsidRDefault="00E0387B" w:rsidP="006F6FFD">
      <w:pPr>
        <w:pStyle w:val="Expandido"/>
        <w:rPr>
          <w:rFonts w:ascii="Arial" w:hAnsi="Arial" w:cs="Arial"/>
          <w:color w:val="auto"/>
          <w:sz w:val="24"/>
        </w:rPr>
      </w:pPr>
    </w:p>
    <w:p w14:paraId="057761C1"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FEDDEB0" w14:textId="77777777" w:rsidR="00E0387B" w:rsidRPr="006F6FFD" w:rsidRDefault="00E0387B" w:rsidP="006F6FFD">
      <w:pPr>
        <w:pStyle w:val="Expandido"/>
        <w:rPr>
          <w:rFonts w:ascii="Arial" w:hAnsi="Arial" w:cs="Arial"/>
          <w:color w:val="auto"/>
          <w:sz w:val="24"/>
        </w:rPr>
      </w:pPr>
    </w:p>
    <w:p w14:paraId="7384DAE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AF6484C"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5540952D" w14:textId="77777777" w:rsidR="00E0387B" w:rsidRPr="006F6FFD" w:rsidRDefault="00E0387B" w:rsidP="006F6FFD">
      <w:pPr>
        <w:pStyle w:val="Expandido"/>
        <w:rPr>
          <w:rFonts w:ascii="Arial" w:hAnsi="Arial" w:cs="Arial"/>
          <w:color w:val="auto"/>
          <w:sz w:val="24"/>
        </w:rPr>
      </w:pPr>
    </w:p>
    <w:p w14:paraId="29A7CC12" w14:textId="77777777" w:rsidR="00E0387B" w:rsidRPr="006F6FFD" w:rsidRDefault="00E0387B" w:rsidP="006F6FFD">
      <w:pPr>
        <w:pStyle w:val="Expandido"/>
        <w:ind w:left="0"/>
        <w:rPr>
          <w:rFonts w:ascii="Arial" w:hAnsi="Arial" w:cs="Arial"/>
          <w:i/>
          <w:color w:val="auto"/>
          <w:sz w:val="24"/>
        </w:rPr>
      </w:pPr>
      <w:r w:rsidRPr="006F6FFD">
        <w:rPr>
          <w:rFonts w:ascii="Arial" w:hAnsi="Arial" w:cs="Arial"/>
          <w:color w:val="auto"/>
          <w:sz w:val="24"/>
        </w:rPr>
        <w:t xml:space="preserve">Devendo ser observados e integralmente cumpridos os preceitos constantes no Capítulo II do Título V do </w:t>
      </w:r>
      <w:r w:rsidRPr="006F6FFD">
        <w:rPr>
          <w:rStyle w:val="whitespace-normal"/>
          <w:rFonts w:ascii="Arial" w:hAnsi="Arial" w:cs="Arial"/>
          <w:color w:val="auto"/>
          <w:sz w:val="24"/>
        </w:rPr>
        <w:t>Decreto Municipal nº 8.109/2023.</w:t>
      </w:r>
    </w:p>
    <w:p w14:paraId="744E4691" w14:textId="77777777" w:rsidR="00E0387B" w:rsidRPr="006F6FFD" w:rsidRDefault="00E0387B"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4" w:name="_Hlk212893881"/>
      <w:r w:rsidRPr="006F6FFD">
        <w:t xml:space="preserve">Obrigações específicas do contratado </w:t>
      </w:r>
    </w:p>
    <w:p w14:paraId="79F61CBD"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bookmarkEnd w:id="64"/>
    <w:p w14:paraId="71B9666F" w14:textId="77777777" w:rsidR="00E0387B" w:rsidRPr="006F6FFD" w:rsidRDefault="00E0387B" w:rsidP="006F6FFD">
      <w:pPr>
        <w:pStyle w:val="Expandido"/>
        <w:rPr>
          <w:rFonts w:ascii="Arial" w:hAnsi="Arial" w:cs="Arial"/>
          <w:color w:val="auto"/>
          <w:sz w:val="24"/>
        </w:rPr>
      </w:pPr>
    </w:p>
    <w:p w14:paraId="709BA031"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mão de obra a ser empregada na execução dos trabalhos, não havendo vínculo com o Município, ficando este isento da imputação de qualquer obrigação trabalhista;</w:t>
      </w:r>
    </w:p>
    <w:p w14:paraId="1D5D58FC" w14:textId="77777777" w:rsidR="00E0387B" w:rsidRPr="006F6FFD" w:rsidRDefault="00E0387B" w:rsidP="006F6FFD">
      <w:pPr>
        <w:pStyle w:val="Expandido"/>
        <w:rPr>
          <w:rFonts w:ascii="Arial" w:hAnsi="Arial" w:cs="Arial"/>
          <w:color w:val="auto"/>
          <w:sz w:val="24"/>
        </w:rPr>
      </w:pPr>
    </w:p>
    <w:p w14:paraId="212B85A7"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4CAA4629" w14:textId="77777777" w:rsidR="00E0387B" w:rsidRPr="006F6FFD" w:rsidRDefault="00E0387B" w:rsidP="006F6FFD">
      <w:pPr>
        <w:jc w:val="both"/>
        <w:rPr>
          <w:rFonts w:ascii="Arial" w:hAnsi="Arial"/>
          <w:b/>
          <w:bCs/>
        </w:rPr>
      </w:pPr>
    </w:p>
    <w:p w14:paraId="5B8063C0"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O pagamento de indenização a terceiros por danos ocasionados e relativos à execução do objeto contratado;</w:t>
      </w:r>
    </w:p>
    <w:p w14:paraId="677FAAF8" w14:textId="77777777" w:rsidR="00E0387B" w:rsidRPr="006F6FFD" w:rsidRDefault="00E0387B" w:rsidP="006F6FFD">
      <w:pPr>
        <w:pStyle w:val="Expandido"/>
        <w:rPr>
          <w:rFonts w:ascii="Arial" w:hAnsi="Arial" w:cs="Arial"/>
          <w:color w:val="auto"/>
          <w:sz w:val="24"/>
        </w:rPr>
      </w:pPr>
    </w:p>
    <w:p w14:paraId="27CEE45B"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71B3EFD" w14:textId="77777777" w:rsidR="00E0387B" w:rsidRPr="006F6FFD" w:rsidRDefault="00E0387B" w:rsidP="006F6FFD">
      <w:pPr>
        <w:pStyle w:val="Expandido"/>
        <w:rPr>
          <w:rFonts w:ascii="Arial" w:hAnsi="Arial" w:cs="Arial"/>
          <w:color w:val="auto"/>
          <w:sz w:val="24"/>
        </w:rPr>
      </w:pPr>
    </w:p>
    <w:p w14:paraId="7CC4DD55" w14:textId="53AFA6D4"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6ADF26C7" w14:textId="77777777" w:rsidR="00E0387B" w:rsidRPr="006F6FFD" w:rsidRDefault="00E0387B"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5" w:name="_Hlk212893907"/>
      <w:r w:rsidRPr="006F6FFD">
        <w:t xml:space="preserve">Obrigações específicas do Município </w:t>
      </w:r>
    </w:p>
    <w:p w14:paraId="0DDF8C45"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Prestar os esclarecimentos necessários para a execução do objeto contratado;</w:t>
      </w:r>
    </w:p>
    <w:p w14:paraId="5414DCCD" w14:textId="77777777" w:rsidR="00E0387B" w:rsidRPr="006F6FFD" w:rsidRDefault="00E0387B" w:rsidP="006F6FFD">
      <w:pPr>
        <w:pStyle w:val="Expandido"/>
        <w:rPr>
          <w:rFonts w:ascii="Arial" w:hAnsi="Arial" w:cs="Arial"/>
          <w:color w:val="auto"/>
          <w:sz w:val="24"/>
        </w:rPr>
      </w:pPr>
    </w:p>
    <w:p w14:paraId="3F6784FB"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0165693A" w14:textId="77777777" w:rsidR="00E0387B" w:rsidRPr="006F6FFD" w:rsidRDefault="00E0387B" w:rsidP="006F6FFD">
      <w:pPr>
        <w:pStyle w:val="Expandido"/>
        <w:rPr>
          <w:rFonts w:ascii="Arial" w:hAnsi="Arial" w:cs="Arial"/>
          <w:color w:val="auto"/>
          <w:sz w:val="24"/>
        </w:rPr>
      </w:pPr>
    </w:p>
    <w:p w14:paraId="2A8299F5" w14:textId="77777777" w:rsidR="00E0387B" w:rsidRPr="006F6FFD" w:rsidRDefault="00E0387B" w:rsidP="006F6FFD">
      <w:pPr>
        <w:pStyle w:val="Expandido"/>
        <w:ind w:left="0"/>
        <w:rPr>
          <w:rFonts w:ascii="Arial" w:hAnsi="Arial" w:cs="Arial"/>
          <w:color w:val="auto"/>
          <w:sz w:val="24"/>
        </w:rPr>
      </w:pPr>
      <w:r w:rsidRPr="006F6FFD">
        <w:rPr>
          <w:rFonts w:ascii="Arial" w:hAnsi="Arial" w:cs="Arial"/>
          <w:color w:val="auto"/>
          <w:sz w:val="24"/>
        </w:rPr>
        <w:t>Comunicar por escrito a CONTRATADA qualquer irregularidade ou deficiência porventura, a fim de que a mesma possa providenciar as resoluções cabíveis;</w:t>
      </w:r>
    </w:p>
    <w:p w14:paraId="6F591535" w14:textId="77777777" w:rsidR="00E0387B" w:rsidRPr="006F6FFD" w:rsidRDefault="00E0387B" w:rsidP="006F6FFD">
      <w:pPr>
        <w:pStyle w:val="Expandido"/>
        <w:rPr>
          <w:rFonts w:ascii="Arial" w:hAnsi="Arial" w:cs="Arial"/>
          <w:color w:val="auto"/>
          <w:sz w:val="24"/>
        </w:rPr>
      </w:pPr>
    </w:p>
    <w:p w14:paraId="478F895A" w14:textId="77777777" w:rsidR="00E0387B" w:rsidRPr="006F6FFD" w:rsidRDefault="00E0387B" w:rsidP="00E0387B">
      <w:pPr>
        <w:pStyle w:val="Expandido"/>
        <w:ind w:left="0"/>
        <w:rPr>
          <w:rFonts w:ascii="Arial" w:hAnsi="Arial" w:cs="Arial"/>
          <w:color w:val="auto"/>
          <w:sz w:val="24"/>
        </w:rPr>
      </w:pPr>
      <w:r w:rsidRPr="006F6FFD">
        <w:rPr>
          <w:rFonts w:ascii="Arial" w:hAnsi="Arial" w:cs="Arial"/>
          <w:color w:val="auto"/>
          <w:sz w:val="24"/>
        </w:rPr>
        <w:t>Efetuar os pagamentos nas condições e preços pactuados nos termos deste processo.</w:t>
      </w:r>
    </w:p>
    <w:p w14:paraId="68497DCF" w14:textId="77777777" w:rsidR="00E0387B" w:rsidRPr="006F6FFD" w:rsidRDefault="00E0387B" w:rsidP="00B059F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6" w:name="_Hlk212893923"/>
      <w:bookmarkEnd w:id="65"/>
      <w:r w:rsidRPr="006F6FFD">
        <w:t>Existem requisitos posteriores à execução?</w:t>
      </w:r>
    </w:p>
    <w:p w14:paraId="666C4E41" w14:textId="77777777" w:rsidR="00E0387B" w:rsidRPr="006406EE" w:rsidRDefault="004D13EC" w:rsidP="00E0387B">
      <w:sdt>
        <w:sdtPr>
          <w:rPr>
            <w:rFonts w:ascii="Arial" w:eastAsia="MS Gothic" w:hAnsi="Arial"/>
            <w:sz w:val="40"/>
          </w:rPr>
          <w:id w:val="966400904"/>
          <w14:checkbox>
            <w14:checked w14:val="0"/>
            <w14:checkedState w14:val="2612" w14:font="MS Gothic"/>
            <w14:uncheckedState w14:val="2610" w14:font="MS Gothic"/>
          </w14:checkbox>
        </w:sdtPr>
        <w:sdtEndPr/>
        <w:sdtContent>
          <w:r w:rsidR="00E0387B" w:rsidRPr="006F6FFD">
            <w:rPr>
              <w:rFonts w:ascii="Segoe UI Symbol" w:eastAsia="MS Gothic" w:hAnsi="Segoe UI Symbol" w:cs="Segoe UI Symbol"/>
              <w:sz w:val="40"/>
            </w:rPr>
            <w:t>☐</w:t>
          </w:r>
        </w:sdtContent>
      </w:sdt>
      <w:r w:rsidR="00E0387B" w:rsidRPr="006F6FFD">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E0387B" w:rsidRPr="006F6FFD">
            <w:rPr>
              <w:rFonts w:ascii="Segoe UI Symbol" w:eastAsia="MS Gothic" w:hAnsi="Segoe UI Symbol" w:cs="Segoe UI Symbol"/>
              <w:sz w:val="40"/>
            </w:rPr>
            <w:t>☒</w:t>
          </w:r>
        </w:sdtContent>
      </w:sdt>
      <w:r w:rsidR="00E0387B" w:rsidRPr="006F6FFD">
        <w:rPr>
          <w:rFonts w:ascii="Arial" w:hAnsi="Arial"/>
        </w:rPr>
        <w:t xml:space="preserve"> Não</w:t>
      </w:r>
    </w:p>
    <w:p w14:paraId="10762761" w14:textId="77777777" w:rsidR="00E0387B" w:rsidRPr="006F6FFD" w:rsidRDefault="00E0387B"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7" w:name="_Hlk212893933"/>
      <w:bookmarkEnd w:id="66"/>
      <w:r w:rsidRPr="006F6FFD">
        <w:lastRenderedPageBreak/>
        <w:t xml:space="preserve">Infrações e penalidades do Contrato  </w:t>
      </w:r>
    </w:p>
    <w:p w14:paraId="73BF1D0B" w14:textId="77777777"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05CA240A" w14:textId="77777777" w:rsidR="004C1D86" w:rsidRPr="004C1D86" w:rsidRDefault="004C1D86" w:rsidP="004C1D86">
      <w:pPr>
        <w:pStyle w:val="Expandido"/>
        <w:rPr>
          <w:rFonts w:ascii="Arial" w:hAnsi="Arial" w:cs="Arial"/>
          <w:color w:val="auto"/>
          <w:sz w:val="24"/>
        </w:rPr>
      </w:pPr>
    </w:p>
    <w:p w14:paraId="36D53C9F"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2D8360F3" w14:textId="77777777" w:rsidR="004C1D86" w:rsidRPr="004C1D86" w:rsidRDefault="004C1D86" w:rsidP="004C1D86">
      <w:pPr>
        <w:pStyle w:val="Expandido"/>
        <w:ind w:left="1418"/>
        <w:rPr>
          <w:rFonts w:ascii="Arial" w:hAnsi="Arial" w:cs="Arial"/>
          <w:color w:val="auto"/>
          <w:sz w:val="24"/>
        </w:rPr>
      </w:pPr>
    </w:p>
    <w:p w14:paraId="242B252B"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63DA2C3" w14:textId="77777777" w:rsidR="004C1D86" w:rsidRPr="004C1D86" w:rsidRDefault="004C1D86" w:rsidP="004C1D86">
      <w:pPr>
        <w:pStyle w:val="Expandido"/>
        <w:ind w:left="1418"/>
        <w:rPr>
          <w:rFonts w:ascii="Arial" w:hAnsi="Arial" w:cs="Arial"/>
          <w:color w:val="auto"/>
          <w:sz w:val="24"/>
        </w:rPr>
      </w:pPr>
    </w:p>
    <w:p w14:paraId="2599D8E6"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A22C307" w14:textId="77777777" w:rsidR="004C1D86" w:rsidRPr="004C1D86" w:rsidRDefault="004C1D86" w:rsidP="004C1D86">
      <w:pPr>
        <w:pStyle w:val="Expandido"/>
        <w:ind w:left="1418"/>
        <w:rPr>
          <w:rFonts w:ascii="Arial" w:hAnsi="Arial" w:cs="Arial"/>
          <w:color w:val="auto"/>
          <w:sz w:val="24"/>
        </w:rPr>
      </w:pPr>
    </w:p>
    <w:p w14:paraId="42A0A45B"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27CE1578" w14:textId="77777777" w:rsidR="004C1D86" w:rsidRPr="004C1D86" w:rsidRDefault="004C1D86" w:rsidP="004C1D86">
      <w:pPr>
        <w:pStyle w:val="Expandido"/>
        <w:ind w:left="1418"/>
        <w:rPr>
          <w:rFonts w:ascii="Arial" w:hAnsi="Arial" w:cs="Arial"/>
          <w:color w:val="auto"/>
          <w:sz w:val="24"/>
        </w:rPr>
      </w:pPr>
    </w:p>
    <w:p w14:paraId="281A7157"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197ADACB" w14:textId="77777777" w:rsidR="004C1D86" w:rsidRPr="004C1D86" w:rsidRDefault="004C1D86" w:rsidP="004C1D86">
      <w:pPr>
        <w:pStyle w:val="Expandido"/>
        <w:ind w:left="1418"/>
        <w:rPr>
          <w:rFonts w:ascii="Arial" w:hAnsi="Arial" w:cs="Arial"/>
          <w:color w:val="auto"/>
          <w:sz w:val="24"/>
        </w:rPr>
      </w:pPr>
    </w:p>
    <w:p w14:paraId="19285C77"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C6FF5FB" w14:textId="77777777" w:rsidR="004C1D86" w:rsidRPr="004C1D86" w:rsidRDefault="004C1D86" w:rsidP="004C1D86">
      <w:pPr>
        <w:pStyle w:val="Expandido"/>
        <w:ind w:left="1418"/>
        <w:rPr>
          <w:rFonts w:ascii="Arial" w:hAnsi="Arial" w:cs="Arial"/>
          <w:color w:val="auto"/>
          <w:sz w:val="24"/>
        </w:rPr>
      </w:pPr>
    </w:p>
    <w:p w14:paraId="2E3C733B"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601D5820" w14:textId="77777777" w:rsidR="004C1D86" w:rsidRPr="004C1D86" w:rsidRDefault="004C1D86" w:rsidP="004C1D86">
      <w:pPr>
        <w:pStyle w:val="Expandido"/>
        <w:ind w:left="1418"/>
        <w:rPr>
          <w:rFonts w:ascii="Arial" w:hAnsi="Arial" w:cs="Arial"/>
          <w:color w:val="auto"/>
          <w:sz w:val="24"/>
        </w:rPr>
      </w:pPr>
    </w:p>
    <w:p w14:paraId="60CABE95" w14:textId="77777777" w:rsidR="004C1D86" w:rsidRPr="004C1D86" w:rsidRDefault="004C1D86" w:rsidP="004C1D86">
      <w:pPr>
        <w:pStyle w:val="Expandido"/>
        <w:ind w:left="1418"/>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CFE36BD" w14:textId="77777777" w:rsidR="004C1D86" w:rsidRPr="004C1D86" w:rsidRDefault="004C1D86" w:rsidP="004C1D86">
      <w:pPr>
        <w:pStyle w:val="Expandido"/>
        <w:rPr>
          <w:rFonts w:ascii="Arial" w:hAnsi="Arial" w:cs="Arial"/>
          <w:color w:val="auto"/>
          <w:sz w:val="24"/>
        </w:rPr>
      </w:pPr>
    </w:p>
    <w:p w14:paraId="1F86DDFC" w14:textId="2D59BA05"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13FEC08D" w14:textId="77777777" w:rsidR="004C1D86" w:rsidRPr="004C1D86" w:rsidRDefault="004C1D86" w:rsidP="004C1D86">
      <w:pPr>
        <w:pStyle w:val="Expandido"/>
        <w:rPr>
          <w:rFonts w:ascii="Arial" w:hAnsi="Arial" w:cs="Arial"/>
          <w:color w:val="auto"/>
          <w:sz w:val="24"/>
        </w:rPr>
      </w:pPr>
    </w:p>
    <w:p w14:paraId="2F2D96F3" w14:textId="65B1C36A"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0304A4D3" w14:textId="77777777" w:rsidR="004C1D86" w:rsidRPr="004C1D86" w:rsidRDefault="004C1D86" w:rsidP="004C1D86">
      <w:pPr>
        <w:pStyle w:val="Expandido"/>
        <w:rPr>
          <w:rFonts w:ascii="Arial" w:hAnsi="Arial" w:cs="Arial"/>
          <w:color w:val="auto"/>
          <w:sz w:val="24"/>
        </w:rPr>
      </w:pPr>
    </w:p>
    <w:p w14:paraId="6433DD23" w14:textId="26CF61AA"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34B7612F" w14:textId="77777777" w:rsidR="004C1D86" w:rsidRPr="004C1D86" w:rsidRDefault="004C1D86" w:rsidP="004C1D86">
      <w:pPr>
        <w:pStyle w:val="Expandido"/>
        <w:rPr>
          <w:rFonts w:ascii="Arial" w:hAnsi="Arial" w:cs="Arial"/>
          <w:color w:val="auto"/>
          <w:sz w:val="24"/>
        </w:rPr>
      </w:pPr>
    </w:p>
    <w:p w14:paraId="7A180DE7" w14:textId="07B689A3"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07DA6237" w14:textId="77777777" w:rsidR="004C1D86" w:rsidRPr="004C1D86" w:rsidRDefault="004C1D86" w:rsidP="004C1D86">
      <w:pPr>
        <w:pStyle w:val="Expandido"/>
        <w:rPr>
          <w:rFonts w:ascii="Arial" w:hAnsi="Arial" w:cs="Arial"/>
          <w:color w:val="auto"/>
          <w:sz w:val="24"/>
        </w:rPr>
      </w:pPr>
    </w:p>
    <w:p w14:paraId="5FF67EDE" w14:textId="63F9E668"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Multa:</w:t>
      </w:r>
    </w:p>
    <w:p w14:paraId="44AA8645" w14:textId="77777777" w:rsidR="004C1D86" w:rsidRDefault="004C1D86" w:rsidP="004C1D86">
      <w:pPr>
        <w:pStyle w:val="Expandido"/>
        <w:ind w:left="0"/>
        <w:rPr>
          <w:rFonts w:ascii="Arial" w:hAnsi="Arial" w:cs="Arial"/>
          <w:color w:val="auto"/>
          <w:sz w:val="24"/>
        </w:rPr>
      </w:pPr>
    </w:p>
    <w:p w14:paraId="2A72EF1B" w14:textId="71903768"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164BBAD3" w14:textId="77777777" w:rsidR="004C1D86" w:rsidRPr="004C1D86" w:rsidRDefault="004C1D86" w:rsidP="004C1D86">
      <w:pPr>
        <w:pStyle w:val="Expandido"/>
        <w:rPr>
          <w:rFonts w:ascii="Arial" w:hAnsi="Arial" w:cs="Arial"/>
          <w:color w:val="auto"/>
          <w:sz w:val="24"/>
        </w:rPr>
      </w:pPr>
    </w:p>
    <w:p w14:paraId="724AE639" w14:textId="43488F67"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3E6F140A" w14:textId="77777777" w:rsidR="004C1D86" w:rsidRPr="004C1D86" w:rsidRDefault="004C1D86" w:rsidP="004C1D86">
      <w:pPr>
        <w:pStyle w:val="Expandido"/>
        <w:rPr>
          <w:rFonts w:ascii="Arial" w:hAnsi="Arial" w:cs="Arial"/>
          <w:color w:val="auto"/>
          <w:sz w:val="24"/>
        </w:rPr>
      </w:pPr>
    </w:p>
    <w:p w14:paraId="46609CDF" w14:textId="719B6FEA"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36EFDAB" w14:textId="77777777" w:rsidR="004C1D86" w:rsidRPr="004C1D86" w:rsidRDefault="004C1D86" w:rsidP="004C1D86">
      <w:pPr>
        <w:pStyle w:val="Expandido"/>
        <w:rPr>
          <w:rFonts w:ascii="Arial" w:hAnsi="Arial" w:cs="Arial"/>
          <w:color w:val="auto"/>
          <w:sz w:val="24"/>
        </w:rPr>
      </w:pPr>
    </w:p>
    <w:p w14:paraId="540636C0" w14:textId="45AD1A95"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(cinte por cento)</w:t>
      </w:r>
      <w:r w:rsidRPr="004C1D86">
        <w:rPr>
          <w:rFonts w:ascii="Arial" w:hAnsi="Arial" w:cs="Arial"/>
          <w:color w:val="auto"/>
          <w:sz w:val="24"/>
        </w:rPr>
        <w:t xml:space="preserve"> do valor da contratação.</w:t>
      </w:r>
    </w:p>
    <w:p w14:paraId="0D6F5558" w14:textId="77777777" w:rsidR="004C1D86" w:rsidRPr="004C1D86" w:rsidRDefault="004C1D86" w:rsidP="004C1D86">
      <w:pPr>
        <w:pStyle w:val="Expandido"/>
        <w:rPr>
          <w:rFonts w:ascii="Arial" w:hAnsi="Arial" w:cs="Arial"/>
          <w:color w:val="auto"/>
          <w:sz w:val="24"/>
        </w:rPr>
      </w:pPr>
    </w:p>
    <w:p w14:paraId="0329D289" w14:textId="4559A91D"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767E82C5" w14:textId="77777777" w:rsidR="004C1D86" w:rsidRPr="004C1D86" w:rsidRDefault="004C1D86" w:rsidP="004C1D86">
      <w:pPr>
        <w:pStyle w:val="Expandido"/>
        <w:rPr>
          <w:rFonts w:ascii="Arial" w:hAnsi="Arial" w:cs="Arial"/>
          <w:color w:val="auto"/>
          <w:sz w:val="24"/>
        </w:rPr>
      </w:pPr>
    </w:p>
    <w:p w14:paraId="6E6BB7D3" w14:textId="34F69AB0"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5781EF3" w14:textId="77777777" w:rsidR="004C1D86" w:rsidRPr="004C1D86" w:rsidRDefault="004C1D86" w:rsidP="004C1D86">
      <w:pPr>
        <w:pStyle w:val="Expandido"/>
        <w:rPr>
          <w:rFonts w:ascii="Arial" w:hAnsi="Arial" w:cs="Arial"/>
          <w:color w:val="auto"/>
          <w:sz w:val="24"/>
        </w:rPr>
      </w:pPr>
    </w:p>
    <w:p w14:paraId="5C482F83" w14:textId="5E31C196"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5E1178">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8538942" w14:textId="77777777" w:rsidR="004C1D86" w:rsidRPr="004C1D86" w:rsidRDefault="004C1D86" w:rsidP="004C1D86">
      <w:pPr>
        <w:pStyle w:val="Expandido"/>
        <w:rPr>
          <w:rFonts w:ascii="Arial" w:hAnsi="Arial" w:cs="Arial"/>
          <w:color w:val="auto"/>
          <w:sz w:val="24"/>
        </w:rPr>
      </w:pPr>
    </w:p>
    <w:p w14:paraId="17C58C8F" w14:textId="5E8DFC04"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10AE0CCA" w14:textId="77777777" w:rsidR="004C1D86" w:rsidRPr="004C1D86" w:rsidRDefault="004C1D86" w:rsidP="004C1D86">
      <w:pPr>
        <w:pStyle w:val="Expandido"/>
        <w:rPr>
          <w:rFonts w:ascii="Arial" w:hAnsi="Arial" w:cs="Arial"/>
          <w:color w:val="auto"/>
          <w:sz w:val="24"/>
        </w:rPr>
      </w:pPr>
    </w:p>
    <w:p w14:paraId="002D55C3" w14:textId="35C178CC"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663FCC0A" w14:textId="77777777" w:rsidR="004C1D86" w:rsidRPr="004C1D86" w:rsidRDefault="004C1D86" w:rsidP="004C1D86">
      <w:pPr>
        <w:pStyle w:val="Expandido"/>
        <w:rPr>
          <w:rFonts w:ascii="Arial" w:hAnsi="Arial" w:cs="Arial"/>
          <w:color w:val="auto"/>
          <w:sz w:val="24"/>
        </w:rPr>
      </w:pPr>
    </w:p>
    <w:p w14:paraId="3883904C" w14:textId="6185036B"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2A4394B8" w14:textId="77777777" w:rsidR="004C1D86" w:rsidRPr="004C1D86" w:rsidRDefault="004C1D86" w:rsidP="004C1D86">
      <w:pPr>
        <w:pStyle w:val="Expandido"/>
        <w:rPr>
          <w:rFonts w:ascii="Arial" w:hAnsi="Arial" w:cs="Arial"/>
          <w:color w:val="auto"/>
          <w:sz w:val="24"/>
        </w:rPr>
      </w:pPr>
    </w:p>
    <w:p w14:paraId="7DAD19E7" w14:textId="7F6CE055"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74C7A28F" w14:textId="77777777" w:rsidR="004C1D86" w:rsidRPr="004C1D86" w:rsidRDefault="004C1D86" w:rsidP="004C1D86">
      <w:pPr>
        <w:pStyle w:val="Expandido"/>
        <w:rPr>
          <w:rFonts w:ascii="Arial" w:hAnsi="Arial" w:cs="Arial"/>
          <w:color w:val="auto"/>
          <w:sz w:val="24"/>
        </w:rPr>
      </w:pPr>
    </w:p>
    <w:p w14:paraId="29B43AAB" w14:textId="05DF8F45"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23B6933" w14:textId="77777777" w:rsidR="004C1D86" w:rsidRPr="004C1D86" w:rsidRDefault="004C1D86" w:rsidP="004C1D86">
      <w:pPr>
        <w:pStyle w:val="Expandido"/>
        <w:rPr>
          <w:rFonts w:ascii="Arial" w:hAnsi="Arial" w:cs="Arial"/>
          <w:color w:val="auto"/>
          <w:sz w:val="24"/>
        </w:rPr>
      </w:pPr>
    </w:p>
    <w:p w14:paraId="3C3F6A0C" w14:textId="37585B42"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67D421C1" w14:textId="77777777" w:rsidR="004C1D86" w:rsidRPr="004C1D86" w:rsidRDefault="004C1D86" w:rsidP="004C1D86">
      <w:pPr>
        <w:pStyle w:val="Expandido"/>
        <w:rPr>
          <w:rFonts w:ascii="Arial" w:hAnsi="Arial" w:cs="Arial"/>
          <w:color w:val="auto"/>
          <w:sz w:val="24"/>
        </w:rPr>
      </w:pPr>
    </w:p>
    <w:p w14:paraId="501FE053" w14:textId="6E60EF1B"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71EDA99D" w14:textId="77777777" w:rsidR="004C1D86" w:rsidRPr="004C1D86" w:rsidRDefault="004C1D86" w:rsidP="004C1D86">
      <w:pPr>
        <w:pStyle w:val="Expandido"/>
        <w:rPr>
          <w:rFonts w:ascii="Arial" w:hAnsi="Arial" w:cs="Arial"/>
          <w:color w:val="auto"/>
          <w:sz w:val="24"/>
        </w:rPr>
      </w:pPr>
    </w:p>
    <w:p w14:paraId="4590E798" w14:textId="486F76FF"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631179EC" w14:textId="77777777" w:rsidR="004C1D86" w:rsidRPr="004C1D86" w:rsidRDefault="004C1D86" w:rsidP="004C1D86">
      <w:pPr>
        <w:pStyle w:val="Expandido"/>
        <w:rPr>
          <w:rFonts w:ascii="Arial" w:hAnsi="Arial" w:cs="Arial"/>
          <w:color w:val="auto"/>
          <w:sz w:val="24"/>
        </w:rPr>
      </w:pPr>
    </w:p>
    <w:p w14:paraId="307F4C6B" w14:textId="213ACBD1"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as peculiaridades do caso concreto;</w:t>
      </w:r>
    </w:p>
    <w:p w14:paraId="1EA37E1D" w14:textId="77777777" w:rsidR="004C1D86" w:rsidRPr="004C1D86" w:rsidRDefault="004C1D86" w:rsidP="004C1D86">
      <w:pPr>
        <w:pStyle w:val="Expandido"/>
        <w:ind w:left="0"/>
        <w:rPr>
          <w:rFonts w:ascii="Arial" w:hAnsi="Arial" w:cs="Arial"/>
          <w:color w:val="auto"/>
          <w:sz w:val="24"/>
        </w:rPr>
      </w:pPr>
    </w:p>
    <w:p w14:paraId="0129DED4" w14:textId="5EBAAADB"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3E5618A6" w14:textId="77777777" w:rsidR="004C1D86" w:rsidRPr="004C1D86" w:rsidRDefault="004C1D86" w:rsidP="004C1D86">
      <w:pPr>
        <w:pStyle w:val="Expandido"/>
        <w:rPr>
          <w:rFonts w:ascii="Arial" w:hAnsi="Arial" w:cs="Arial"/>
          <w:color w:val="auto"/>
          <w:sz w:val="24"/>
        </w:rPr>
      </w:pPr>
    </w:p>
    <w:p w14:paraId="07FC638A" w14:textId="76D6FDCB"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78834BCB" w14:textId="77777777" w:rsidR="004C1D86" w:rsidRPr="004C1D86" w:rsidRDefault="004C1D86" w:rsidP="004C1D86">
      <w:pPr>
        <w:pStyle w:val="Expandido"/>
        <w:rPr>
          <w:rFonts w:ascii="Arial" w:hAnsi="Arial" w:cs="Arial"/>
          <w:color w:val="auto"/>
          <w:sz w:val="24"/>
        </w:rPr>
      </w:pPr>
    </w:p>
    <w:p w14:paraId="5FFFA075" w14:textId="3A4C6552"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lastRenderedPageBreak/>
        <w:t>a implantação ou o aperfeiçoamento de programa de integridade, conforme normas e orientações dos órgãos de controle.</w:t>
      </w:r>
    </w:p>
    <w:p w14:paraId="6CBB9021" w14:textId="77777777" w:rsidR="004C1D86" w:rsidRPr="004C1D86" w:rsidRDefault="004C1D86" w:rsidP="004C1D86">
      <w:pPr>
        <w:pStyle w:val="Expandido"/>
        <w:rPr>
          <w:rFonts w:ascii="Arial" w:hAnsi="Arial" w:cs="Arial"/>
          <w:color w:val="auto"/>
          <w:sz w:val="24"/>
        </w:rPr>
      </w:pPr>
    </w:p>
    <w:p w14:paraId="729523D8" w14:textId="378C2D94"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E8CF7FF" w14:textId="77777777" w:rsidR="004C1D86" w:rsidRPr="004C1D86" w:rsidRDefault="004C1D86" w:rsidP="004C1D86">
      <w:pPr>
        <w:pStyle w:val="Expandido"/>
        <w:rPr>
          <w:rFonts w:ascii="Arial" w:hAnsi="Arial" w:cs="Arial"/>
          <w:color w:val="auto"/>
          <w:sz w:val="24"/>
        </w:rPr>
      </w:pPr>
    </w:p>
    <w:p w14:paraId="6112EC71" w14:textId="2B5593A8"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E05A017" w14:textId="77777777" w:rsidR="004C1D86" w:rsidRPr="004C1D86" w:rsidRDefault="004C1D86" w:rsidP="004C1D86">
      <w:pPr>
        <w:pStyle w:val="Expandido"/>
        <w:rPr>
          <w:rFonts w:ascii="Arial" w:hAnsi="Arial" w:cs="Arial"/>
          <w:color w:val="auto"/>
          <w:sz w:val="24"/>
        </w:rPr>
      </w:pPr>
    </w:p>
    <w:p w14:paraId="28DB618E" w14:textId="3331D69A"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033A5E34" w14:textId="77777777" w:rsidR="004C1D86" w:rsidRPr="004C1D86" w:rsidRDefault="004C1D86" w:rsidP="004C1D86">
      <w:pPr>
        <w:pStyle w:val="Expandido"/>
        <w:rPr>
          <w:rFonts w:ascii="Arial" w:hAnsi="Arial" w:cs="Arial"/>
          <w:color w:val="auto"/>
          <w:sz w:val="24"/>
        </w:rPr>
      </w:pPr>
    </w:p>
    <w:p w14:paraId="713CADA8" w14:textId="0A77AC66" w:rsidR="004C1D86" w:rsidRPr="004C1D86" w:rsidRDefault="004C1D86" w:rsidP="004C1D86">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3FDEEBC9" w14:textId="77777777" w:rsidR="004C1D86" w:rsidRPr="004C1D86" w:rsidRDefault="004C1D86" w:rsidP="004C1D86">
      <w:pPr>
        <w:pStyle w:val="Expandido"/>
        <w:rPr>
          <w:rFonts w:ascii="Arial" w:hAnsi="Arial" w:cs="Arial"/>
          <w:color w:val="auto"/>
          <w:sz w:val="24"/>
        </w:rPr>
      </w:pPr>
    </w:p>
    <w:p w14:paraId="79863B54" w14:textId="6BFA4DBB" w:rsidR="00E0387B" w:rsidRPr="004C1D86" w:rsidRDefault="004C1D86" w:rsidP="004C1D86">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bookmarkEnd w:id="67"/>
    </w:p>
    <w:p w14:paraId="2BFADCA1" w14:textId="77777777" w:rsidR="00E0387B" w:rsidRPr="006406EE" w:rsidRDefault="00E0387B" w:rsidP="00E0387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06EE">
        <w:t xml:space="preserve">Matriz de riscos </w:t>
      </w:r>
    </w:p>
    <w:p w14:paraId="2D680A1F" w14:textId="77777777" w:rsidR="00E0387B" w:rsidRDefault="00E0387B" w:rsidP="00D74977">
      <w:pPr>
        <w:rPr>
          <w:rFonts w:ascii="Arial" w:hAnsi="Arial"/>
          <w:b/>
          <w:bCs/>
          <w:sz w:val="28"/>
          <w:szCs w:val="28"/>
        </w:rPr>
      </w:pPr>
    </w:p>
    <w:tbl>
      <w:tblPr>
        <w:tblStyle w:val="Tabelacomgrade"/>
        <w:tblW w:w="0" w:type="auto"/>
        <w:jc w:val="center"/>
        <w:tblCellMar>
          <w:left w:w="57" w:type="dxa"/>
          <w:right w:w="57" w:type="dxa"/>
        </w:tblCellMar>
        <w:tblLook w:val="04A0" w:firstRow="1" w:lastRow="0" w:firstColumn="1" w:lastColumn="0" w:noHBand="0" w:noVBand="1"/>
      </w:tblPr>
      <w:tblGrid>
        <w:gridCol w:w="2988"/>
        <w:gridCol w:w="2959"/>
        <w:gridCol w:w="2972"/>
      </w:tblGrid>
      <w:tr w:rsidR="004C1D86" w:rsidRPr="004C1D86" w14:paraId="25A73305" w14:textId="77777777" w:rsidTr="00895656">
        <w:trPr>
          <w:jc w:val="center"/>
        </w:trPr>
        <w:tc>
          <w:tcPr>
            <w:tcW w:w="3114" w:type="dxa"/>
            <w:vAlign w:val="center"/>
          </w:tcPr>
          <w:p w14:paraId="3F84C8D2" w14:textId="77777777" w:rsidR="004C1D86" w:rsidRPr="004C1D86" w:rsidRDefault="004C1D86" w:rsidP="00895656">
            <w:pPr>
              <w:spacing w:before="80" w:after="80"/>
              <w:jc w:val="center"/>
              <w:rPr>
                <w:rFonts w:ascii="Arial" w:hAnsi="Arial" w:cs="Arial"/>
                <w:b/>
                <w:sz w:val="22"/>
                <w:szCs w:val="22"/>
              </w:rPr>
            </w:pPr>
            <w:r w:rsidRPr="004C1D86">
              <w:rPr>
                <w:rFonts w:ascii="Arial" w:hAnsi="Arial" w:cs="Arial"/>
                <w:b/>
                <w:sz w:val="22"/>
                <w:szCs w:val="22"/>
              </w:rPr>
              <w:t>Evento de risco</w:t>
            </w:r>
          </w:p>
        </w:tc>
        <w:tc>
          <w:tcPr>
            <w:tcW w:w="3115" w:type="dxa"/>
            <w:vAlign w:val="center"/>
          </w:tcPr>
          <w:p w14:paraId="6418FAA7" w14:textId="77777777" w:rsidR="004C1D86" w:rsidRPr="004C1D86" w:rsidRDefault="004C1D86" w:rsidP="00895656">
            <w:pPr>
              <w:spacing w:before="80" w:after="80"/>
              <w:jc w:val="center"/>
              <w:rPr>
                <w:rFonts w:ascii="Arial" w:hAnsi="Arial" w:cs="Arial"/>
                <w:b/>
                <w:sz w:val="22"/>
                <w:szCs w:val="22"/>
              </w:rPr>
            </w:pPr>
            <w:r w:rsidRPr="004C1D86">
              <w:rPr>
                <w:rFonts w:ascii="Arial" w:hAnsi="Arial" w:cs="Arial"/>
                <w:b/>
                <w:sz w:val="22"/>
                <w:szCs w:val="22"/>
              </w:rPr>
              <w:t>Alocação</w:t>
            </w:r>
          </w:p>
        </w:tc>
        <w:tc>
          <w:tcPr>
            <w:tcW w:w="3115" w:type="dxa"/>
            <w:vAlign w:val="center"/>
          </w:tcPr>
          <w:p w14:paraId="2D54B4C2" w14:textId="77777777" w:rsidR="004C1D86" w:rsidRPr="004C1D86" w:rsidRDefault="004C1D86" w:rsidP="00895656">
            <w:pPr>
              <w:spacing w:before="80" w:after="80"/>
              <w:jc w:val="center"/>
              <w:rPr>
                <w:rFonts w:ascii="Arial" w:hAnsi="Arial" w:cs="Arial"/>
                <w:b/>
                <w:sz w:val="22"/>
                <w:szCs w:val="22"/>
              </w:rPr>
            </w:pPr>
            <w:r w:rsidRPr="004C1D86">
              <w:rPr>
                <w:rFonts w:ascii="Arial" w:hAnsi="Arial" w:cs="Arial"/>
                <w:b/>
                <w:sz w:val="22"/>
                <w:szCs w:val="22"/>
              </w:rPr>
              <w:t>Consequência</w:t>
            </w:r>
          </w:p>
        </w:tc>
      </w:tr>
      <w:tr w:rsidR="004C1D86" w:rsidRPr="004C1D86" w14:paraId="5A34868D" w14:textId="77777777" w:rsidTr="00895656">
        <w:trPr>
          <w:jc w:val="center"/>
        </w:trPr>
        <w:tc>
          <w:tcPr>
            <w:tcW w:w="3114" w:type="dxa"/>
            <w:vAlign w:val="center"/>
          </w:tcPr>
          <w:p w14:paraId="1A5D17AB"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Republicação do edital e atraso na contratação</w:t>
            </w:r>
          </w:p>
        </w:tc>
        <w:tc>
          <w:tcPr>
            <w:tcW w:w="3115" w:type="dxa"/>
            <w:vAlign w:val="center"/>
          </w:tcPr>
          <w:p w14:paraId="0061AE3A"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(alteração unilateral)</w:t>
            </w:r>
          </w:p>
        </w:tc>
        <w:tc>
          <w:tcPr>
            <w:tcW w:w="3115" w:type="dxa"/>
            <w:vAlign w:val="center"/>
          </w:tcPr>
          <w:p w14:paraId="3E6595E7"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Ajustes no escopo antes da licitação</w:t>
            </w:r>
          </w:p>
        </w:tc>
      </w:tr>
      <w:tr w:rsidR="004C1D86" w:rsidRPr="004C1D86" w14:paraId="468ACB59" w14:textId="77777777" w:rsidTr="00895656">
        <w:trPr>
          <w:jc w:val="center"/>
        </w:trPr>
        <w:tc>
          <w:tcPr>
            <w:tcW w:w="3114" w:type="dxa"/>
            <w:vAlign w:val="center"/>
          </w:tcPr>
          <w:p w14:paraId="2C1AA9F6"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Impugnações ao Edital</w:t>
            </w:r>
          </w:p>
        </w:tc>
        <w:tc>
          <w:tcPr>
            <w:tcW w:w="3115" w:type="dxa"/>
            <w:vAlign w:val="center"/>
          </w:tcPr>
          <w:p w14:paraId="15F71AEF"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(falhas no edital)</w:t>
            </w:r>
          </w:p>
        </w:tc>
        <w:tc>
          <w:tcPr>
            <w:tcW w:w="3115" w:type="dxa"/>
            <w:vAlign w:val="center"/>
          </w:tcPr>
          <w:p w14:paraId="43D1112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Suspensão e readequação do certame</w:t>
            </w:r>
          </w:p>
        </w:tc>
      </w:tr>
      <w:tr w:rsidR="004C1D86" w:rsidRPr="004C1D86" w14:paraId="4F0816CC" w14:textId="77777777" w:rsidTr="00895656">
        <w:trPr>
          <w:jc w:val="center"/>
        </w:trPr>
        <w:tc>
          <w:tcPr>
            <w:tcW w:w="3114" w:type="dxa"/>
            <w:vAlign w:val="center"/>
          </w:tcPr>
          <w:p w14:paraId="55A7DD3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Licitação Deserta/Fracassada</w:t>
            </w:r>
          </w:p>
        </w:tc>
        <w:tc>
          <w:tcPr>
            <w:tcW w:w="3115" w:type="dxa"/>
            <w:vAlign w:val="center"/>
          </w:tcPr>
          <w:p w14:paraId="23DD5BB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(modelagem econômica)</w:t>
            </w:r>
          </w:p>
        </w:tc>
        <w:tc>
          <w:tcPr>
            <w:tcW w:w="3115" w:type="dxa"/>
            <w:vAlign w:val="center"/>
          </w:tcPr>
          <w:p w14:paraId="7E138CA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Repetição do processo licitatório</w:t>
            </w:r>
          </w:p>
        </w:tc>
      </w:tr>
      <w:tr w:rsidR="004C1D86" w:rsidRPr="004C1D86" w14:paraId="76D34278" w14:textId="77777777" w:rsidTr="00895656">
        <w:trPr>
          <w:jc w:val="center"/>
        </w:trPr>
        <w:tc>
          <w:tcPr>
            <w:tcW w:w="3114" w:type="dxa"/>
            <w:vAlign w:val="center"/>
          </w:tcPr>
          <w:p w14:paraId="045F5D1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Exigências Restritivas no Edital</w:t>
            </w:r>
          </w:p>
        </w:tc>
        <w:tc>
          <w:tcPr>
            <w:tcW w:w="3115" w:type="dxa"/>
            <w:vAlign w:val="center"/>
          </w:tcPr>
          <w:p w14:paraId="5981F73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(risco de modelagem)</w:t>
            </w:r>
          </w:p>
        </w:tc>
        <w:tc>
          <w:tcPr>
            <w:tcW w:w="3115" w:type="dxa"/>
            <w:vAlign w:val="center"/>
          </w:tcPr>
          <w:p w14:paraId="69F4FE7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Republicação do edital e atraso na contratação</w:t>
            </w:r>
          </w:p>
        </w:tc>
      </w:tr>
      <w:tr w:rsidR="004C1D86" w:rsidRPr="004C1D86" w14:paraId="0BB41676" w14:textId="77777777" w:rsidTr="00895656">
        <w:trPr>
          <w:jc w:val="center"/>
        </w:trPr>
        <w:tc>
          <w:tcPr>
            <w:tcW w:w="3114" w:type="dxa"/>
            <w:vAlign w:val="center"/>
          </w:tcPr>
          <w:p w14:paraId="21A9DF9F"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Recusa de Assinatura</w:t>
            </w:r>
          </w:p>
        </w:tc>
        <w:tc>
          <w:tcPr>
            <w:tcW w:w="3115" w:type="dxa"/>
            <w:vAlign w:val="center"/>
          </w:tcPr>
          <w:p w14:paraId="0CF48B24"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(risco empresarial)</w:t>
            </w:r>
          </w:p>
        </w:tc>
        <w:tc>
          <w:tcPr>
            <w:tcW w:w="3115" w:type="dxa"/>
            <w:vAlign w:val="center"/>
          </w:tcPr>
          <w:p w14:paraId="1C8A964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Convocação de remanescente ou nova licitação</w:t>
            </w:r>
          </w:p>
        </w:tc>
      </w:tr>
      <w:tr w:rsidR="004C1D86" w:rsidRPr="004C1D86" w14:paraId="52B01A0E" w14:textId="77777777" w:rsidTr="00895656">
        <w:trPr>
          <w:jc w:val="center"/>
        </w:trPr>
        <w:tc>
          <w:tcPr>
            <w:tcW w:w="3114" w:type="dxa"/>
            <w:vAlign w:val="center"/>
          </w:tcPr>
          <w:p w14:paraId="16CE593A"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Atraso na Formalização</w:t>
            </w:r>
          </w:p>
        </w:tc>
        <w:tc>
          <w:tcPr>
            <w:tcW w:w="3115" w:type="dxa"/>
            <w:vAlign w:val="center"/>
          </w:tcPr>
          <w:p w14:paraId="0541CDEE"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Compartilhado (formalização contratual)</w:t>
            </w:r>
          </w:p>
        </w:tc>
        <w:tc>
          <w:tcPr>
            <w:tcW w:w="3115" w:type="dxa"/>
            <w:vAlign w:val="center"/>
          </w:tcPr>
          <w:p w14:paraId="4885DE5B"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Prorrogação de prazos e ajustes no cronograma</w:t>
            </w:r>
          </w:p>
        </w:tc>
      </w:tr>
      <w:tr w:rsidR="004C1D86" w:rsidRPr="004C1D86" w14:paraId="51C81114" w14:textId="77777777" w:rsidTr="00895656">
        <w:trPr>
          <w:jc w:val="center"/>
        </w:trPr>
        <w:tc>
          <w:tcPr>
            <w:tcW w:w="3114" w:type="dxa"/>
            <w:vAlign w:val="center"/>
          </w:tcPr>
          <w:p w14:paraId="48E4727D"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lastRenderedPageBreak/>
              <w:t>Impedimentos para Início</w:t>
            </w:r>
          </w:p>
        </w:tc>
        <w:tc>
          <w:tcPr>
            <w:tcW w:w="3115" w:type="dxa"/>
            <w:vAlign w:val="center"/>
          </w:tcPr>
          <w:p w14:paraId="7F08F25C"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(disponibilização da área)</w:t>
            </w:r>
          </w:p>
        </w:tc>
        <w:tc>
          <w:tcPr>
            <w:tcW w:w="3115" w:type="dxa"/>
            <w:vAlign w:val="center"/>
          </w:tcPr>
          <w:p w14:paraId="1546A22B"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Paralisação e reprogramação da obra</w:t>
            </w:r>
          </w:p>
        </w:tc>
      </w:tr>
      <w:tr w:rsidR="004C1D86" w:rsidRPr="004C1D86" w14:paraId="5AA8A0AB" w14:textId="77777777" w:rsidTr="00895656">
        <w:trPr>
          <w:jc w:val="center"/>
        </w:trPr>
        <w:tc>
          <w:tcPr>
            <w:tcW w:w="3114" w:type="dxa"/>
            <w:vAlign w:val="center"/>
          </w:tcPr>
          <w:p w14:paraId="034414B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Inadequação Documental</w:t>
            </w:r>
          </w:p>
        </w:tc>
        <w:tc>
          <w:tcPr>
            <w:tcW w:w="3115" w:type="dxa"/>
            <w:vAlign w:val="center"/>
          </w:tcPr>
          <w:p w14:paraId="65DB924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(licenciamento)</w:t>
            </w:r>
          </w:p>
        </w:tc>
        <w:tc>
          <w:tcPr>
            <w:tcW w:w="3115" w:type="dxa"/>
            <w:vAlign w:val="center"/>
          </w:tcPr>
          <w:p w14:paraId="3386EFC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Embargos e necessidade de regularização</w:t>
            </w:r>
          </w:p>
        </w:tc>
      </w:tr>
      <w:tr w:rsidR="004C1D86" w:rsidRPr="004C1D86" w14:paraId="1CBA00E9" w14:textId="77777777" w:rsidTr="00895656">
        <w:trPr>
          <w:jc w:val="center"/>
        </w:trPr>
        <w:tc>
          <w:tcPr>
            <w:tcW w:w="3114" w:type="dxa"/>
            <w:vAlign w:val="center"/>
          </w:tcPr>
          <w:p w14:paraId="1228ACFF"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Deficiências no Projeto e Orçamento</w:t>
            </w:r>
          </w:p>
        </w:tc>
        <w:tc>
          <w:tcPr>
            <w:tcW w:w="3115" w:type="dxa"/>
            <w:vAlign w:val="center"/>
          </w:tcPr>
          <w:p w14:paraId="3D81633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(risco de projeto)</w:t>
            </w:r>
          </w:p>
        </w:tc>
        <w:tc>
          <w:tcPr>
            <w:tcW w:w="3115" w:type="dxa"/>
            <w:vAlign w:val="center"/>
          </w:tcPr>
          <w:p w14:paraId="27C71D4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Necessidade de aditivos, revisão de valores e prazos</w:t>
            </w:r>
          </w:p>
        </w:tc>
      </w:tr>
      <w:tr w:rsidR="004C1D86" w:rsidRPr="004C1D86" w14:paraId="39554B21" w14:textId="77777777" w:rsidTr="00895656">
        <w:trPr>
          <w:jc w:val="center"/>
        </w:trPr>
        <w:tc>
          <w:tcPr>
            <w:tcW w:w="3114" w:type="dxa"/>
            <w:vAlign w:val="center"/>
          </w:tcPr>
          <w:p w14:paraId="26C1AA4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Variação de Quantitativos</w:t>
            </w:r>
          </w:p>
        </w:tc>
        <w:tc>
          <w:tcPr>
            <w:tcW w:w="3115" w:type="dxa"/>
            <w:vAlign w:val="center"/>
          </w:tcPr>
          <w:p w14:paraId="6EAD87FB"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Compartilhado (álea ordinária)</w:t>
            </w:r>
          </w:p>
        </w:tc>
        <w:tc>
          <w:tcPr>
            <w:tcW w:w="3115" w:type="dxa"/>
            <w:vAlign w:val="center"/>
          </w:tcPr>
          <w:p w14:paraId="1246988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Reequilíbrio econômico-financeiro</w:t>
            </w:r>
          </w:p>
        </w:tc>
      </w:tr>
      <w:tr w:rsidR="004C1D86" w:rsidRPr="004C1D86" w14:paraId="54A9FBDC" w14:textId="77777777" w:rsidTr="00895656">
        <w:trPr>
          <w:jc w:val="center"/>
        </w:trPr>
        <w:tc>
          <w:tcPr>
            <w:tcW w:w="3114" w:type="dxa"/>
            <w:vAlign w:val="center"/>
          </w:tcPr>
          <w:p w14:paraId="183008A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Erro de Execução ou Não Conformidade Técnica</w:t>
            </w:r>
          </w:p>
        </w:tc>
        <w:tc>
          <w:tcPr>
            <w:tcW w:w="3115" w:type="dxa"/>
            <w:vAlign w:val="center"/>
          </w:tcPr>
          <w:p w14:paraId="05C8DC7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(risco de execução / qualidade)</w:t>
            </w:r>
          </w:p>
        </w:tc>
        <w:tc>
          <w:tcPr>
            <w:tcW w:w="3115" w:type="dxa"/>
            <w:vAlign w:val="center"/>
          </w:tcPr>
          <w:p w14:paraId="05BD928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Retrabalho sem ônus à Administração</w:t>
            </w:r>
          </w:p>
        </w:tc>
      </w:tr>
      <w:tr w:rsidR="004C1D86" w:rsidRPr="004C1D86" w14:paraId="0671E608" w14:textId="77777777" w:rsidTr="00895656">
        <w:trPr>
          <w:jc w:val="center"/>
        </w:trPr>
        <w:tc>
          <w:tcPr>
            <w:tcW w:w="3114" w:type="dxa"/>
            <w:vAlign w:val="center"/>
          </w:tcPr>
          <w:p w14:paraId="18300C14"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Exigências Supervenientes</w:t>
            </w:r>
          </w:p>
        </w:tc>
        <w:tc>
          <w:tcPr>
            <w:tcW w:w="3115" w:type="dxa"/>
            <w:vAlign w:val="center"/>
          </w:tcPr>
          <w:p w14:paraId="064C16FD"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(fato da Administração)</w:t>
            </w:r>
          </w:p>
        </w:tc>
        <w:tc>
          <w:tcPr>
            <w:tcW w:w="3115" w:type="dxa"/>
            <w:vAlign w:val="center"/>
          </w:tcPr>
          <w:p w14:paraId="301A9279"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Adequações com possível reequilíbrio</w:t>
            </w:r>
          </w:p>
        </w:tc>
      </w:tr>
      <w:tr w:rsidR="004C1D86" w:rsidRPr="004C1D86" w14:paraId="08DB69CB" w14:textId="77777777" w:rsidTr="00895656">
        <w:trPr>
          <w:jc w:val="center"/>
        </w:trPr>
        <w:tc>
          <w:tcPr>
            <w:tcW w:w="3114" w:type="dxa"/>
            <w:vAlign w:val="center"/>
          </w:tcPr>
          <w:p w14:paraId="5A926B9D"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Desequilíbrio por Insumos</w:t>
            </w:r>
          </w:p>
        </w:tc>
        <w:tc>
          <w:tcPr>
            <w:tcW w:w="3115" w:type="dxa"/>
            <w:vAlign w:val="center"/>
          </w:tcPr>
          <w:p w14:paraId="3E37546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(álea ordinária</w:t>
            </w:r>
          </w:p>
        </w:tc>
        <w:tc>
          <w:tcPr>
            <w:tcW w:w="3115" w:type="dxa"/>
            <w:vAlign w:val="center"/>
          </w:tcPr>
          <w:p w14:paraId="6BADE29C"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Absorção do risco ou pedido de reequilíbrio (se cabível)</w:t>
            </w:r>
          </w:p>
        </w:tc>
      </w:tr>
      <w:tr w:rsidR="004C1D86" w:rsidRPr="004C1D86" w14:paraId="12003FA6" w14:textId="77777777" w:rsidTr="00895656">
        <w:trPr>
          <w:jc w:val="center"/>
        </w:trPr>
        <w:tc>
          <w:tcPr>
            <w:tcW w:w="3114" w:type="dxa"/>
            <w:vAlign w:val="center"/>
          </w:tcPr>
          <w:p w14:paraId="6476529B"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Impacto Tributário</w:t>
            </w:r>
          </w:p>
        </w:tc>
        <w:tc>
          <w:tcPr>
            <w:tcW w:w="3115" w:type="dxa"/>
            <w:vAlign w:val="center"/>
          </w:tcPr>
          <w:p w14:paraId="2A4BF78D"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(álea extraordinária)</w:t>
            </w:r>
          </w:p>
        </w:tc>
        <w:tc>
          <w:tcPr>
            <w:tcW w:w="3115" w:type="dxa"/>
            <w:vAlign w:val="center"/>
          </w:tcPr>
          <w:p w14:paraId="3F649DA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Revisão contratual para recomposição</w:t>
            </w:r>
          </w:p>
        </w:tc>
      </w:tr>
      <w:tr w:rsidR="004C1D86" w:rsidRPr="004C1D86" w14:paraId="1FF30E52" w14:textId="77777777" w:rsidTr="00895656">
        <w:trPr>
          <w:jc w:val="center"/>
        </w:trPr>
        <w:tc>
          <w:tcPr>
            <w:tcW w:w="3114" w:type="dxa"/>
            <w:vAlign w:val="center"/>
          </w:tcPr>
          <w:p w14:paraId="2E967715"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Preço Inexequível</w:t>
            </w:r>
          </w:p>
        </w:tc>
        <w:tc>
          <w:tcPr>
            <w:tcW w:w="3115" w:type="dxa"/>
            <w:vAlign w:val="center"/>
          </w:tcPr>
          <w:p w14:paraId="5D6327CF"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(risco da proposta)</w:t>
            </w:r>
          </w:p>
        </w:tc>
        <w:tc>
          <w:tcPr>
            <w:tcW w:w="3115" w:type="dxa"/>
            <w:vAlign w:val="center"/>
          </w:tcPr>
          <w:p w14:paraId="3FFB1F7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Risco de inadimplemento e sanções</w:t>
            </w:r>
          </w:p>
        </w:tc>
      </w:tr>
      <w:tr w:rsidR="004C1D86" w:rsidRPr="004C1D86" w14:paraId="332E5781" w14:textId="77777777" w:rsidTr="00895656">
        <w:trPr>
          <w:jc w:val="center"/>
        </w:trPr>
        <w:tc>
          <w:tcPr>
            <w:tcW w:w="3114" w:type="dxa"/>
            <w:vAlign w:val="center"/>
          </w:tcPr>
          <w:p w14:paraId="4A791D74"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Inadimplência da Contratante</w:t>
            </w:r>
          </w:p>
        </w:tc>
        <w:tc>
          <w:tcPr>
            <w:tcW w:w="3115" w:type="dxa"/>
            <w:vAlign w:val="center"/>
          </w:tcPr>
          <w:p w14:paraId="236BD7CA"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Contratante (risco financeiro público)</w:t>
            </w:r>
          </w:p>
        </w:tc>
        <w:tc>
          <w:tcPr>
            <w:tcW w:w="3115" w:type="dxa"/>
            <w:vAlign w:val="center"/>
          </w:tcPr>
          <w:p w14:paraId="7B422264"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Suspensão dos serviços ou reequilíbrio</w:t>
            </w:r>
          </w:p>
        </w:tc>
      </w:tr>
      <w:tr w:rsidR="004C1D86" w:rsidRPr="004C1D86" w14:paraId="39249B87" w14:textId="77777777" w:rsidTr="00895656">
        <w:trPr>
          <w:jc w:val="center"/>
        </w:trPr>
        <w:tc>
          <w:tcPr>
            <w:tcW w:w="3114" w:type="dxa"/>
            <w:vAlign w:val="center"/>
          </w:tcPr>
          <w:p w14:paraId="13DFCF66"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Inadimplemento Trabalhista</w:t>
            </w:r>
          </w:p>
        </w:tc>
        <w:tc>
          <w:tcPr>
            <w:tcW w:w="3115" w:type="dxa"/>
            <w:vAlign w:val="center"/>
          </w:tcPr>
          <w:p w14:paraId="0C24463D"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(encargos legais)</w:t>
            </w:r>
          </w:p>
        </w:tc>
        <w:tc>
          <w:tcPr>
            <w:tcW w:w="3115" w:type="dxa"/>
            <w:vAlign w:val="center"/>
          </w:tcPr>
          <w:p w14:paraId="66A73EE4"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Retenção de pagamentos e responsabilização</w:t>
            </w:r>
          </w:p>
        </w:tc>
      </w:tr>
      <w:tr w:rsidR="004C1D86" w:rsidRPr="004C1D86" w14:paraId="01319B55" w14:textId="77777777" w:rsidTr="00895656">
        <w:trPr>
          <w:jc w:val="center"/>
        </w:trPr>
        <w:tc>
          <w:tcPr>
            <w:tcW w:w="3114" w:type="dxa"/>
            <w:vAlign w:val="center"/>
          </w:tcPr>
          <w:p w14:paraId="4C6F56B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Problemas com Mão de Obra</w:t>
            </w:r>
          </w:p>
        </w:tc>
        <w:tc>
          <w:tcPr>
            <w:tcW w:w="3115" w:type="dxa"/>
            <w:vAlign w:val="center"/>
          </w:tcPr>
          <w:p w14:paraId="665DBD8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(gestão operacional)</w:t>
            </w:r>
          </w:p>
        </w:tc>
        <w:tc>
          <w:tcPr>
            <w:tcW w:w="3115" w:type="dxa"/>
            <w:vAlign w:val="center"/>
          </w:tcPr>
          <w:p w14:paraId="353D069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Queda de produtividade e substituição de equipe</w:t>
            </w:r>
          </w:p>
        </w:tc>
      </w:tr>
      <w:tr w:rsidR="004C1D86" w:rsidRPr="004C1D86" w14:paraId="08D706D8" w14:textId="77777777" w:rsidTr="00895656">
        <w:trPr>
          <w:jc w:val="center"/>
        </w:trPr>
        <w:tc>
          <w:tcPr>
            <w:tcW w:w="3114" w:type="dxa"/>
            <w:vAlign w:val="center"/>
          </w:tcPr>
          <w:p w14:paraId="6720B74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Acidentes de Trabalho</w:t>
            </w:r>
          </w:p>
        </w:tc>
        <w:tc>
          <w:tcPr>
            <w:tcW w:w="3115" w:type="dxa"/>
            <w:vAlign w:val="center"/>
          </w:tcPr>
          <w:p w14:paraId="6D2365B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(segurança do trabalho)</w:t>
            </w:r>
          </w:p>
        </w:tc>
        <w:tc>
          <w:tcPr>
            <w:tcW w:w="3115" w:type="dxa"/>
            <w:vAlign w:val="center"/>
          </w:tcPr>
          <w:p w14:paraId="02015999"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Responsabilização civil e paralisações</w:t>
            </w:r>
          </w:p>
        </w:tc>
      </w:tr>
      <w:tr w:rsidR="004C1D86" w:rsidRPr="004C1D86" w14:paraId="0396C7D9" w14:textId="77777777" w:rsidTr="00895656">
        <w:trPr>
          <w:jc w:val="center"/>
        </w:trPr>
        <w:tc>
          <w:tcPr>
            <w:tcW w:w="3114" w:type="dxa"/>
            <w:vAlign w:val="center"/>
          </w:tcPr>
          <w:p w14:paraId="3C2E522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Gestão Irregular de Resíduos</w:t>
            </w:r>
          </w:p>
        </w:tc>
        <w:tc>
          <w:tcPr>
            <w:tcW w:w="3115" w:type="dxa"/>
            <w:vAlign w:val="center"/>
          </w:tcPr>
          <w:p w14:paraId="58129027"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(responsabilidade ambiental)</w:t>
            </w:r>
          </w:p>
        </w:tc>
        <w:tc>
          <w:tcPr>
            <w:tcW w:w="3115" w:type="dxa"/>
            <w:vAlign w:val="center"/>
          </w:tcPr>
          <w:p w14:paraId="5B310B99"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Aplicação de multas e sanções</w:t>
            </w:r>
          </w:p>
        </w:tc>
      </w:tr>
      <w:tr w:rsidR="004C1D86" w:rsidRPr="004C1D86" w14:paraId="59B1BCE1" w14:textId="77777777" w:rsidTr="00895656">
        <w:trPr>
          <w:jc w:val="center"/>
        </w:trPr>
        <w:tc>
          <w:tcPr>
            <w:tcW w:w="3114" w:type="dxa"/>
            <w:vAlign w:val="center"/>
          </w:tcPr>
          <w:p w14:paraId="4A7D8C7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Roubos e Furtos</w:t>
            </w:r>
          </w:p>
        </w:tc>
        <w:tc>
          <w:tcPr>
            <w:tcW w:w="3115" w:type="dxa"/>
            <w:vAlign w:val="center"/>
          </w:tcPr>
          <w:p w14:paraId="4D81EF9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(risco patrimonial)</w:t>
            </w:r>
          </w:p>
        </w:tc>
        <w:tc>
          <w:tcPr>
            <w:tcW w:w="3115" w:type="dxa"/>
            <w:vAlign w:val="center"/>
          </w:tcPr>
          <w:p w14:paraId="0CD16F91"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Prejuízos financeiros à contratada</w:t>
            </w:r>
          </w:p>
        </w:tc>
      </w:tr>
      <w:tr w:rsidR="004C1D86" w:rsidRPr="004C1D86" w14:paraId="45B9BC81" w14:textId="77777777" w:rsidTr="00895656">
        <w:trPr>
          <w:jc w:val="center"/>
        </w:trPr>
        <w:tc>
          <w:tcPr>
            <w:tcW w:w="3114" w:type="dxa"/>
            <w:vAlign w:val="center"/>
          </w:tcPr>
          <w:p w14:paraId="12A7EE37"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Eventos Climáticos</w:t>
            </w:r>
          </w:p>
        </w:tc>
        <w:tc>
          <w:tcPr>
            <w:tcW w:w="3115" w:type="dxa"/>
            <w:vAlign w:val="center"/>
          </w:tcPr>
          <w:p w14:paraId="4F6A6BBA"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Compartilhado (força maior)</w:t>
            </w:r>
          </w:p>
        </w:tc>
        <w:tc>
          <w:tcPr>
            <w:tcW w:w="3115" w:type="dxa"/>
            <w:vAlign w:val="center"/>
          </w:tcPr>
          <w:p w14:paraId="40B39DCE"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Prorrogação de prazos</w:t>
            </w:r>
          </w:p>
        </w:tc>
      </w:tr>
      <w:tr w:rsidR="004C1D86" w:rsidRPr="004C1D86" w14:paraId="44AE06F1" w14:textId="77777777" w:rsidTr="00895656">
        <w:trPr>
          <w:jc w:val="center"/>
        </w:trPr>
        <w:tc>
          <w:tcPr>
            <w:tcW w:w="3114" w:type="dxa"/>
            <w:vAlign w:val="center"/>
          </w:tcPr>
          <w:p w14:paraId="0181847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Danos por Eventos Naturais</w:t>
            </w:r>
          </w:p>
        </w:tc>
        <w:tc>
          <w:tcPr>
            <w:tcW w:w="3115" w:type="dxa"/>
            <w:vAlign w:val="center"/>
          </w:tcPr>
          <w:p w14:paraId="60C2CC4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Compartilhado (força maior)</w:t>
            </w:r>
          </w:p>
        </w:tc>
        <w:tc>
          <w:tcPr>
            <w:tcW w:w="3115" w:type="dxa"/>
            <w:vAlign w:val="center"/>
          </w:tcPr>
          <w:p w14:paraId="2C228DFE"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Acionamento de seguros e recomposição</w:t>
            </w:r>
          </w:p>
        </w:tc>
      </w:tr>
      <w:tr w:rsidR="004C1D86" w:rsidRPr="004C1D86" w14:paraId="308351A2" w14:textId="77777777" w:rsidTr="00895656">
        <w:trPr>
          <w:jc w:val="center"/>
        </w:trPr>
        <w:tc>
          <w:tcPr>
            <w:tcW w:w="3114" w:type="dxa"/>
            <w:vAlign w:val="center"/>
          </w:tcPr>
          <w:p w14:paraId="634D11D5"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Atraso na Execução</w:t>
            </w:r>
          </w:p>
        </w:tc>
        <w:tc>
          <w:tcPr>
            <w:tcW w:w="3115" w:type="dxa"/>
            <w:vAlign w:val="center"/>
          </w:tcPr>
          <w:p w14:paraId="1EB200C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(gestão do cronograma)</w:t>
            </w:r>
          </w:p>
        </w:tc>
        <w:tc>
          <w:tcPr>
            <w:tcW w:w="3115" w:type="dxa"/>
            <w:vAlign w:val="center"/>
          </w:tcPr>
          <w:p w14:paraId="2DD3C6EE"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Aplicação de penalidades e multas</w:t>
            </w:r>
          </w:p>
        </w:tc>
      </w:tr>
      <w:tr w:rsidR="004C1D86" w:rsidRPr="004C1D86" w14:paraId="7CD2CDAD" w14:textId="77777777" w:rsidTr="00895656">
        <w:trPr>
          <w:jc w:val="center"/>
        </w:trPr>
        <w:tc>
          <w:tcPr>
            <w:tcW w:w="3114" w:type="dxa"/>
            <w:vAlign w:val="center"/>
          </w:tcPr>
          <w:p w14:paraId="38DF7E08"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Inexecução Contratual</w:t>
            </w:r>
          </w:p>
        </w:tc>
        <w:tc>
          <w:tcPr>
            <w:tcW w:w="3115" w:type="dxa"/>
            <w:vAlign w:val="center"/>
          </w:tcPr>
          <w:p w14:paraId="70F2CC00"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(inadimplemento)</w:t>
            </w:r>
          </w:p>
        </w:tc>
        <w:tc>
          <w:tcPr>
            <w:tcW w:w="3115" w:type="dxa"/>
            <w:vAlign w:val="center"/>
          </w:tcPr>
          <w:p w14:paraId="2D8906B3"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Rescisão contratual e execução de garantias</w:t>
            </w:r>
          </w:p>
        </w:tc>
      </w:tr>
      <w:tr w:rsidR="004C1D86" w:rsidRPr="004C1D86" w14:paraId="474112C7" w14:textId="77777777" w:rsidTr="00895656">
        <w:trPr>
          <w:jc w:val="center"/>
        </w:trPr>
        <w:tc>
          <w:tcPr>
            <w:tcW w:w="3114" w:type="dxa"/>
            <w:vAlign w:val="center"/>
          </w:tcPr>
          <w:p w14:paraId="3E295F15"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Rescisão por Culpa da Contratada</w:t>
            </w:r>
          </w:p>
        </w:tc>
        <w:tc>
          <w:tcPr>
            <w:tcW w:w="3115" w:type="dxa"/>
            <w:vAlign w:val="center"/>
          </w:tcPr>
          <w:p w14:paraId="54317E92"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Contratada (inadimplemento grave)</w:t>
            </w:r>
          </w:p>
        </w:tc>
        <w:tc>
          <w:tcPr>
            <w:tcW w:w="3115" w:type="dxa"/>
            <w:vAlign w:val="center"/>
          </w:tcPr>
          <w:p w14:paraId="09D18DFF" w14:textId="77777777" w:rsidR="004C1D86" w:rsidRPr="004C1D86" w:rsidRDefault="004C1D86" w:rsidP="00895656">
            <w:pPr>
              <w:spacing w:before="80" w:after="80"/>
              <w:jc w:val="center"/>
              <w:rPr>
                <w:rFonts w:ascii="Arial" w:hAnsi="Arial" w:cs="Arial"/>
                <w:sz w:val="22"/>
                <w:szCs w:val="22"/>
              </w:rPr>
            </w:pPr>
            <w:r w:rsidRPr="004C1D86">
              <w:rPr>
                <w:rFonts w:ascii="Arial" w:hAnsi="Arial" w:cs="Arial"/>
                <w:sz w:val="22"/>
                <w:szCs w:val="22"/>
              </w:rPr>
              <w:t>Aplicação de sanções administrativas</w:t>
            </w:r>
          </w:p>
        </w:tc>
      </w:tr>
    </w:tbl>
    <w:p w14:paraId="43BE7CDE" w14:textId="12F9BCA5" w:rsidR="00E0387B" w:rsidRPr="006F6FFD" w:rsidRDefault="00E0387B"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F6FFD">
        <w:lastRenderedPageBreak/>
        <w:t xml:space="preserve">Qual será a regra da subcontratação?  </w:t>
      </w:r>
    </w:p>
    <w:p w14:paraId="7DC92B62" w14:textId="77777777" w:rsidR="00E0387B" w:rsidRPr="006F6FFD" w:rsidRDefault="00E0387B" w:rsidP="006F6FFD">
      <w:pPr>
        <w:jc w:val="both"/>
        <w:rPr>
          <w:rFonts w:ascii="Arial" w:hAnsi="Arial"/>
        </w:rPr>
      </w:pPr>
      <w:r w:rsidRPr="006F6FFD">
        <w:rPr>
          <w:rFonts w:ascii="Arial" w:hAnsi="Arial"/>
        </w:rPr>
        <w:t>Será permitida a subcontratação.</w:t>
      </w:r>
    </w:p>
    <w:p w14:paraId="1F5020C6" w14:textId="77777777" w:rsidR="004D0194" w:rsidRPr="006F6FFD" w:rsidRDefault="004D0194" w:rsidP="006F6FFD">
      <w:pPr>
        <w:pStyle w:val="Tpico3"/>
        <w:numPr>
          <w:ilvl w:val="0"/>
          <w:numId w:val="0"/>
        </w:numPr>
        <w:suppressAutoHyphens w:val="0"/>
      </w:pPr>
      <w:r w:rsidRPr="006F6FFD">
        <w:t>Se permitida, quais os limites da subcontratação?</w:t>
      </w:r>
      <w:r w:rsidRPr="006F6FFD">
        <w:rPr>
          <w:b w:val="0"/>
          <w:bCs w:val="0"/>
        </w:rPr>
        <w:t xml:space="preserve"> </w:t>
      </w:r>
    </w:p>
    <w:p w14:paraId="60061210" w14:textId="77777777" w:rsidR="004D0194" w:rsidRPr="006F6FFD" w:rsidRDefault="004D0194" w:rsidP="006F6FFD">
      <w:pPr>
        <w:pStyle w:val="Expandido"/>
        <w:ind w:left="0"/>
        <w:rPr>
          <w:rFonts w:ascii="Arial" w:hAnsi="Arial" w:cs="Arial"/>
          <w:color w:val="auto"/>
          <w:sz w:val="24"/>
        </w:rPr>
      </w:pPr>
      <w:r w:rsidRPr="006F6FFD">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63EFCA40" w14:textId="77777777" w:rsidR="004D0194" w:rsidRPr="006F6FFD" w:rsidRDefault="004D0194" w:rsidP="006F6FFD">
      <w:pPr>
        <w:pStyle w:val="Expandido"/>
        <w:rPr>
          <w:rFonts w:ascii="Arial" w:hAnsi="Arial" w:cs="Arial"/>
          <w:color w:val="auto"/>
          <w:sz w:val="24"/>
        </w:rPr>
      </w:pPr>
    </w:p>
    <w:p w14:paraId="012EDC4F" w14:textId="77777777" w:rsidR="004D0194" w:rsidRPr="006F6FFD" w:rsidRDefault="004D0194" w:rsidP="006F6FFD">
      <w:pPr>
        <w:pStyle w:val="Expandido"/>
        <w:ind w:left="0"/>
        <w:rPr>
          <w:rFonts w:ascii="Arial" w:hAnsi="Arial" w:cs="Arial"/>
          <w:color w:val="auto"/>
          <w:sz w:val="24"/>
        </w:rPr>
      </w:pPr>
      <w:r w:rsidRPr="006F6FFD">
        <w:rPr>
          <w:rFonts w:ascii="Arial" w:hAnsi="Arial" w:cs="Arial"/>
          <w:color w:val="auto"/>
          <w:sz w:val="24"/>
        </w:rPr>
        <w:t>É passível de aprovação para subcontratação, observando rigorosamente o limite máximo estabelecido em conformidade com a legislação vigente, os seguintes itens:</w:t>
      </w:r>
    </w:p>
    <w:p w14:paraId="420B5716" w14:textId="77777777" w:rsidR="00E0387B" w:rsidRPr="006F6FFD" w:rsidRDefault="00E0387B" w:rsidP="006F6FFD">
      <w:pPr>
        <w:jc w:val="both"/>
        <w:rPr>
          <w:rFonts w:ascii="Arial" w:hAnsi="Arial"/>
          <w:b/>
          <w:bCs/>
        </w:rPr>
      </w:pPr>
    </w:p>
    <w:p w14:paraId="47A9A4CE" w14:textId="6B17CEBB" w:rsidR="004D0194" w:rsidRPr="006F6FFD" w:rsidRDefault="004D0194" w:rsidP="009D6AB6">
      <w:pPr>
        <w:pStyle w:val="Expandido"/>
        <w:numPr>
          <w:ilvl w:val="0"/>
          <w:numId w:val="22"/>
        </w:numPr>
        <w:rPr>
          <w:rFonts w:ascii="Arial" w:hAnsi="Arial" w:cs="Arial"/>
          <w:color w:val="auto"/>
          <w:sz w:val="24"/>
        </w:rPr>
      </w:pPr>
      <w:r w:rsidRPr="006F6FFD">
        <w:rPr>
          <w:rFonts w:ascii="Arial" w:hAnsi="Arial" w:cs="Arial"/>
          <w:color w:val="auto"/>
          <w:sz w:val="24"/>
        </w:rPr>
        <w:t>Serviços de execução de perfuração de estaca em hélice contínua;</w:t>
      </w:r>
    </w:p>
    <w:p w14:paraId="575BE679" w14:textId="202B0B73" w:rsidR="004D0194" w:rsidRPr="006F6FFD" w:rsidRDefault="004D0194" w:rsidP="009B0A2A">
      <w:pPr>
        <w:pStyle w:val="Expandido"/>
        <w:numPr>
          <w:ilvl w:val="0"/>
          <w:numId w:val="22"/>
        </w:numPr>
        <w:rPr>
          <w:rFonts w:ascii="Arial" w:hAnsi="Arial" w:cs="Arial"/>
          <w:color w:val="auto"/>
          <w:sz w:val="24"/>
        </w:rPr>
      </w:pPr>
      <w:r w:rsidRPr="006F6FFD">
        <w:rPr>
          <w:rFonts w:ascii="Arial" w:hAnsi="Arial" w:cs="Arial"/>
          <w:color w:val="auto"/>
          <w:sz w:val="24"/>
        </w:rPr>
        <w:t>Serviços de fabricação e montagem estrutura metálica;</w:t>
      </w:r>
    </w:p>
    <w:p w14:paraId="1A957269" w14:textId="4B1495FB" w:rsidR="004D0194" w:rsidRPr="006F6FFD" w:rsidRDefault="004D0194" w:rsidP="005E304D">
      <w:pPr>
        <w:pStyle w:val="Expandido"/>
        <w:numPr>
          <w:ilvl w:val="0"/>
          <w:numId w:val="22"/>
        </w:numPr>
        <w:rPr>
          <w:rFonts w:ascii="Arial" w:hAnsi="Arial" w:cs="Arial"/>
          <w:color w:val="auto"/>
          <w:sz w:val="24"/>
        </w:rPr>
      </w:pPr>
      <w:r w:rsidRPr="006F6FFD">
        <w:rPr>
          <w:rFonts w:ascii="Arial" w:hAnsi="Arial" w:cs="Arial"/>
          <w:color w:val="auto"/>
          <w:sz w:val="24"/>
        </w:rPr>
        <w:t>Serviços de pintura;</w:t>
      </w:r>
    </w:p>
    <w:p w14:paraId="71C95F88" w14:textId="4A2457C5" w:rsidR="004D0194" w:rsidRPr="006F6FFD" w:rsidRDefault="004D0194" w:rsidP="008C465B">
      <w:pPr>
        <w:pStyle w:val="Expandido"/>
        <w:numPr>
          <w:ilvl w:val="0"/>
          <w:numId w:val="22"/>
        </w:numPr>
        <w:rPr>
          <w:rFonts w:ascii="Arial" w:hAnsi="Arial" w:cs="Arial"/>
          <w:color w:val="auto"/>
          <w:sz w:val="24"/>
        </w:rPr>
      </w:pPr>
      <w:r w:rsidRPr="006F6FFD">
        <w:rPr>
          <w:rFonts w:ascii="Arial" w:hAnsi="Arial" w:cs="Arial"/>
          <w:color w:val="auto"/>
          <w:sz w:val="24"/>
        </w:rPr>
        <w:t xml:space="preserve">Serviços de execução de paredes em </w:t>
      </w:r>
      <w:proofErr w:type="spellStart"/>
      <w:r w:rsidRPr="006F6FFD">
        <w:rPr>
          <w:rFonts w:ascii="Arial" w:hAnsi="Arial" w:cs="Arial"/>
          <w:color w:val="auto"/>
          <w:sz w:val="24"/>
        </w:rPr>
        <w:t>dry-wall</w:t>
      </w:r>
      <w:proofErr w:type="spellEnd"/>
      <w:r w:rsidRPr="006F6FFD">
        <w:rPr>
          <w:rFonts w:ascii="Arial" w:hAnsi="Arial" w:cs="Arial"/>
          <w:color w:val="auto"/>
          <w:sz w:val="24"/>
        </w:rPr>
        <w:t xml:space="preserve"> e forro de gesso;</w:t>
      </w:r>
    </w:p>
    <w:p w14:paraId="4BE39DB2" w14:textId="7ED2E61A" w:rsidR="004D0194" w:rsidRPr="006F6FFD" w:rsidRDefault="004D0194" w:rsidP="003A313E">
      <w:pPr>
        <w:pStyle w:val="Expandido"/>
        <w:numPr>
          <w:ilvl w:val="0"/>
          <w:numId w:val="22"/>
        </w:numPr>
        <w:rPr>
          <w:rFonts w:ascii="Arial" w:hAnsi="Arial" w:cs="Arial"/>
          <w:color w:val="auto"/>
          <w:sz w:val="24"/>
        </w:rPr>
      </w:pPr>
      <w:r w:rsidRPr="006F6FFD">
        <w:rPr>
          <w:rFonts w:ascii="Arial" w:hAnsi="Arial" w:cs="Arial"/>
          <w:color w:val="auto"/>
          <w:sz w:val="24"/>
        </w:rPr>
        <w:t>Serviços de instalações elétricas em geral;</w:t>
      </w:r>
    </w:p>
    <w:p w14:paraId="1CE7980B" w14:textId="69C52CE2" w:rsidR="004D0194" w:rsidRPr="006F6FFD" w:rsidRDefault="004D0194" w:rsidP="00A23DCB">
      <w:pPr>
        <w:pStyle w:val="Expandido"/>
        <w:numPr>
          <w:ilvl w:val="0"/>
          <w:numId w:val="22"/>
        </w:numPr>
        <w:rPr>
          <w:rFonts w:ascii="Arial" w:hAnsi="Arial" w:cs="Arial"/>
          <w:color w:val="auto"/>
          <w:sz w:val="24"/>
        </w:rPr>
      </w:pPr>
      <w:r w:rsidRPr="006F6FFD">
        <w:rPr>
          <w:rFonts w:ascii="Arial" w:hAnsi="Arial" w:cs="Arial"/>
          <w:color w:val="auto"/>
          <w:sz w:val="24"/>
        </w:rPr>
        <w:t>Serviços de marmoraria;</w:t>
      </w:r>
    </w:p>
    <w:p w14:paraId="2690D582" w14:textId="4DD780EC" w:rsidR="004D0194" w:rsidRPr="006F6FFD" w:rsidRDefault="004D0194" w:rsidP="004F2F52">
      <w:pPr>
        <w:pStyle w:val="Expandido"/>
        <w:numPr>
          <w:ilvl w:val="0"/>
          <w:numId w:val="22"/>
        </w:numPr>
        <w:rPr>
          <w:rFonts w:ascii="Arial" w:hAnsi="Arial" w:cs="Arial"/>
          <w:color w:val="auto"/>
          <w:sz w:val="24"/>
        </w:rPr>
      </w:pPr>
      <w:r w:rsidRPr="006F6FFD">
        <w:rPr>
          <w:rFonts w:ascii="Arial" w:hAnsi="Arial" w:cs="Arial"/>
          <w:color w:val="auto"/>
          <w:sz w:val="24"/>
        </w:rPr>
        <w:t>Serviços de execução de rede de gases medicinais;</w:t>
      </w:r>
    </w:p>
    <w:p w14:paraId="60F48C66" w14:textId="44FE5881" w:rsidR="004D0194" w:rsidRPr="006F6FFD" w:rsidRDefault="004D0194" w:rsidP="00A221FB">
      <w:pPr>
        <w:pStyle w:val="Expandido"/>
        <w:numPr>
          <w:ilvl w:val="0"/>
          <w:numId w:val="22"/>
        </w:numPr>
        <w:rPr>
          <w:rFonts w:ascii="Arial" w:hAnsi="Arial" w:cs="Arial"/>
          <w:color w:val="auto"/>
          <w:sz w:val="24"/>
        </w:rPr>
      </w:pPr>
      <w:r w:rsidRPr="006F6FFD">
        <w:rPr>
          <w:rFonts w:ascii="Arial" w:hAnsi="Arial" w:cs="Arial"/>
          <w:color w:val="auto"/>
          <w:sz w:val="24"/>
        </w:rPr>
        <w:t>Serviços de fornecimento e instalação de sistema de ar condicionado;</w:t>
      </w:r>
    </w:p>
    <w:p w14:paraId="450FF7FA" w14:textId="7F29E3C0" w:rsidR="004D0194" w:rsidRPr="006F6FFD" w:rsidRDefault="004D0194" w:rsidP="001811FF">
      <w:pPr>
        <w:pStyle w:val="Expandido"/>
        <w:numPr>
          <w:ilvl w:val="0"/>
          <w:numId w:val="22"/>
        </w:numPr>
        <w:rPr>
          <w:rFonts w:ascii="Arial" w:hAnsi="Arial" w:cs="Arial"/>
          <w:color w:val="auto"/>
          <w:sz w:val="24"/>
        </w:rPr>
      </w:pPr>
      <w:r w:rsidRPr="006F6FFD">
        <w:rPr>
          <w:rFonts w:ascii="Arial" w:hAnsi="Arial" w:cs="Arial"/>
          <w:color w:val="auto"/>
          <w:sz w:val="24"/>
        </w:rPr>
        <w:t>Serviços de fabricação e instalação de esquadrias em geral</w:t>
      </w:r>
      <w:r w:rsidR="006F6FFD" w:rsidRPr="006F6FFD">
        <w:rPr>
          <w:rFonts w:ascii="Arial" w:hAnsi="Arial" w:cs="Arial"/>
          <w:color w:val="auto"/>
          <w:sz w:val="24"/>
        </w:rPr>
        <w:t>;</w:t>
      </w:r>
    </w:p>
    <w:p w14:paraId="494EE5A5" w14:textId="3F7DAC95" w:rsidR="004D0194" w:rsidRPr="00461C99" w:rsidRDefault="004D0194" w:rsidP="00461C99">
      <w:pPr>
        <w:pStyle w:val="Expandido"/>
        <w:numPr>
          <w:ilvl w:val="0"/>
          <w:numId w:val="22"/>
        </w:numPr>
        <w:rPr>
          <w:rFonts w:ascii="Arial" w:hAnsi="Arial" w:cs="Arial"/>
          <w:color w:val="auto"/>
          <w:sz w:val="24"/>
        </w:rPr>
      </w:pPr>
      <w:r w:rsidRPr="006F6FFD">
        <w:rPr>
          <w:rFonts w:ascii="Arial" w:hAnsi="Arial" w:cs="Arial"/>
          <w:color w:val="auto"/>
          <w:sz w:val="24"/>
        </w:rPr>
        <w:t>Serviços de fornecimento e instalação de elevadores e plataformas</w:t>
      </w:r>
      <w:r w:rsidR="006F6FFD">
        <w:rPr>
          <w:rFonts w:ascii="Arial" w:hAnsi="Arial" w:cs="Arial"/>
          <w:color w:val="auto"/>
          <w:sz w:val="24"/>
        </w:rPr>
        <w:t>.</w:t>
      </w:r>
    </w:p>
    <w:p w14:paraId="32951620" w14:textId="77777777" w:rsidR="004D0194" w:rsidRPr="006F6FFD" w:rsidRDefault="004D0194" w:rsidP="006F6FFD">
      <w:pPr>
        <w:ind w:left="1701"/>
        <w:jc w:val="both"/>
        <w:rPr>
          <w:rFonts w:ascii="Arial" w:hAnsi="Arial"/>
        </w:rPr>
      </w:pPr>
    </w:p>
    <w:p w14:paraId="1C7E9A2D" w14:textId="77777777" w:rsidR="004D0194" w:rsidRPr="006F6FFD" w:rsidRDefault="004D0194" w:rsidP="006F6FFD">
      <w:pPr>
        <w:jc w:val="both"/>
        <w:rPr>
          <w:rFonts w:ascii="Arial" w:hAnsi="Arial"/>
        </w:rPr>
      </w:pPr>
      <w:r w:rsidRPr="006F6FFD">
        <w:rPr>
          <w:rFonts w:ascii="Arial" w:hAnsi="Arial"/>
        </w:rPr>
        <w:t>A subcontratação depende de autorização prévia do Contratante, a quem incumbe avaliar se o subcontratado cumpre os requisitos de qualificação técnica necessários para a execução do objeto.</w:t>
      </w:r>
    </w:p>
    <w:p w14:paraId="3FED6DF0" w14:textId="77777777" w:rsidR="004D0194" w:rsidRPr="006F6FFD" w:rsidRDefault="004D0194" w:rsidP="006F6FFD">
      <w:pPr>
        <w:ind w:left="1701"/>
        <w:jc w:val="both"/>
        <w:rPr>
          <w:rFonts w:ascii="Arial" w:hAnsi="Arial"/>
        </w:rPr>
      </w:pPr>
    </w:p>
    <w:p w14:paraId="129F75DE" w14:textId="16CE4F50" w:rsidR="004D0194" w:rsidRDefault="00D567CE" w:rsidP="006F6FFD">
      <w:pPr>
        <w:pStyle w:val="Expandido"/>
        <w:ind w:left="0"/>
        <w:rPr>
          <w:rFonts w:ascii="Arial" w:hAnsi="Arial" w:cs="Arial"/>
          <w:color w:val="auto"/>
          <w:sz w:val="24"/>
        </w:rPr>
      </w:pPr>
      <w:r w:rsidRPr="00D567CE">
        <w:rPr>
          <w:rFonts w:ascii="Arial" w:hAnsi="Arial" w:cs="Arial"/>
          <w:color w:val="auto"/>
          <w:sz w:val="24"/>
        </w:rPr>
        <w:t xml:space="preserve">Quando necessário o subcontratado </w:t>
      </w:r>
      <w:r w:rsidR="004D0194" w:rsidRPr="00D567CE">
        <w:rPr>
          <w:rFonts w:ascii="Arial" w:hAnsi="Arial" w:cs="Arial"/>
          <w:color w:val="auto"/>
          <w:sz w:val="24"/>
        </w:rPr>
        <w:t>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75C1E4E2" w14:textId="77777777" w:rsidR="00461C99" w:rsidRDefault="00461C99" w:rsidP="006F6FFD">
      <w:pPr>
        <w:pStyle w:val="Expandido"/>
        <w:ind w:left="0"/>
        <w:rPr>
          <w:rFonts w:ascii="Arial" w:hAnsi="Arial" w:cs="Arial"/>
          <w:color w:val="auto"/>
          <w:sz w:val="24"/>
        </w:rPr>
      </w:pPr>
    </w:p>
    <w:p w14:paraId="13EFC883" w14:textId="77777777" w:rsidR="00461C99" w:rsidRDefault="00461C99" w:rsidP="00461C99">
      <w:pPr>
        <w:jc w:val="both"/>
        <w:rPr>
          <w:rFonts w:ascii="Arial" w:hAnsi="Arial"/>
        </w:rPr>
      </w:pPr>
      <w:r w:rsidRPr="006F6FFD">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C62EF21" w14:textId="77777777" w:rsidR="00461C99" w:rsidRDefault="00461C99" w:rsidP="00461C99">
      <w:pPr>
        <w:jc w:val="both"/>
        <w:rPr>
          <w:rFonts w:ascii="Arial" w:hAnsi="Arial"/>
        </w:rPr>
      </w:pPr>
    </w:p>
    <w:p w14:paraId="270207BE" w14:textId="21777A7F" w:rsidR="00461C99" w:rsidRPr="00D567CE" w:rsidRDefault="00461C99" w:rsidP="00B73118">
      <w:pPr>
        <w:jc w:val="both"/>
        <w:rPr>
          <w:rFonts w:ascii="Arial" w:hAnsi="Arial"/>
        </w:rPr>
      </w:pPr>
      <w:r w:rsidRPr="006F6FFD">
        <w:rPr>
          <w:rFonts w:ascii="Arial" w:hAnsi="Arial"/>
        </w:rPr>
        <w:t xml:space="preserve">Será vedada a subcontratação de pessoa física ou jurídica, se aquela ou os dirigentes desta mantiverem vínculo de natureza técnica, comercial, econômica, </w:t>
      </w:r>
      <w:r w:rsidRPr="006F6FFD">
        <w:rPr>
          <w:rFonts w:ascii="Arial" w:hAnsi="Arial"/>
        </w:rPr>
        <w:lastRenderedPageBreak/>
        <w:t>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2B8D124" w14:textId="77777777" w:rsidR="004D0194" w:rsidRPr="006F6FFD" w:rsidRDefault="004D0194" w:rsidP="004D019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F6FFD">
        <w:t>Além da conciliação, haverá outro método alternativo de resolução de controvérsias?</w:t>
      </w:r>
    </w:p>
    <w:p w14:paraId="573C1CDB" w14:textId="77777777" w:rsidR="004D0194" w:rsidRPr="006F6FFD" w:rsidRDefault="004D13EC" w:rsidP="004D0194">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4D0194" w:rsidRPr="006F6FFD">
            <w:rPr>
              <w:rFonts w:ascii="Segoe UI Symbol" w:eastAsia="MS Gothic" w:hAnsi="Segoe UI Symbol" w:cs="Segoe UI Symbol"/>
              <w:sz w:val="40"/>
            </w:rPr>
            <w:t>☐</w:t>
          </w:r>
        </w:sdtContent>
      </w:sdt>
      <w:r w:rsidR="004D0194" w:rsidRPr="006F6FFD">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4D0194" w:rsidRPr="006F6FFD">
            <w:rPr>
              <w:rFonts w:ascii="Segoe UI Symbol" w:eastAsia="MS Gothic" w:hAnsi="Segoe UI Symbol" w:cs="Segoe UI Symbol"/>
              <w:sz w:val="40"/>
            </w:rPr>
            <w:t>☒</w:t>
          </w:r>
        </w:sdtContent>
      </w:sdt>
      <w:r w:rsidR="004D0194" w:rsidRPr="006F6FFD">
        <w:rPr>
          <w:rFonts w:ascii="Arial" w:hAnsi="Arial"/>
        </w:rPr>
        <w:t xml:space="preserve"> Não  </w:t>
      </w:r>
    </w:p>
    <w:p w14:paraId="394AA68D" w14:textId="77777777" w:rsidR="004D0194" w:rsidRPr="006406EE" w:rsidRDefault="004D0194" w:rsidP="004D0194">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06EE">
        <w:rPr>
          <w:color w:val="auto"/>
        </w:rPr>
        <w:t>CRITÉRIOS DE MEDIÇÃO E PAGAMENTO</w:t>
      </w:r>
    </w:p>
    <w:p w14:paraId="7FE446CF" w14:textId="77777777" w:rsidR="004D0194" w:rsidRPr="006F6FFD" w:rsidRDefault="004D0194"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F6FFD">
        <w:t xml:space="preserve">Prazo de pagamento: </w:t>
      </w:r>
    </w:p>
    <w:p w14:paraId="737D805C" w14:textId="77777777" w:rsidR="004D0194" w:rsidRPr="006F6FFD" w:rsidRDefault="004D0194" w:rsidP="006F6FFD">
      <w:pPr>
        <w:pStyle w:val="Expandido"/>
        <w:ind w:left="0"/>
        <w:rPr>
          <w:rFonts w:ascii="Arial" w:hAnsi="Arial" w:cs="Arial"/>
          <w:color w:val="auto"/>
          <w:sz w:val="24"/>
        </w:rPr>
      </w:pPr>
      <w:r w:rsidRPr="006F6FFD">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6F6FFD">
        <w:rPr>
          <w:rFonts w:ascii="Arial" w:hAnsi="Arial" w:cs="Arial"/>
          <w:b/>
          <w:bCs/>
          <w:color w:val="auto"/>
          <w:sz w:val="24"/>
        </w:rPr>
        <w:t>no 15º (décimo quinto) dia,</w:t>
      </w:r>
      <w:r w:rsidRPr="006F6FFD">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4085A3B6" w14:textId="77777777" w:rsidR="004D0194" w:rsidRPr="006F6FFD" w:rsidRDefault="004D0194" w:rsidP="006F6FFD">
      <w:pPr>
        <w:jc w:val="both"/>
        <w:rPr>
          <w:rFonts w:ascii="Arial" w:hAnsi="Arial"/>
          <w:b/>
          <w:bCs/>
        </w:rPr>
      </w:pPr>
    </w:p>
    <w:p w14:paraId="7F02DCD1" w14:textId="77777777" w:rsidR="004D0194" w:rsidRPr="006F6FFD" w:rsidRDefault="004D0194" w:rsidP="006F6FFD">
      <w:pPr>
        <w:jc w:val="both"/>
        <w:rPr>
          <w:rFonts w:ascii="Arial" w:hAnsi="Arial"/>
          <w:b/>
        </w:rPr>
      </w:pPr>
      <w:r w:rsidRPr="006F6FFD">
        <w:rPr>
          <w:rFonts w:ascii="Arial" w:hAnsi="Arial"/>
          <w:b/>
        </w:rPr>
        <w:t>OBS. A EMPRESA CONTRATADA DEVERÁ, OBRIGATORIAMENTE, DESCREVER NA NOTA FISCAL, OS SEGUINTES DADOS:</w:t>
      </w:r>
    </w:p>
    <w:p w14:paraId="093E7B83" w14:textId="77777777" w:rsidR="004D0194" w:rsidRPr="006F6FFD" w:rsidRDefault="004D0194" w:rsidP="006F6FFD">
      <w:pPr>
        <w:jc w:val="both"/>
        <w:rPr>
          <w:rFonts w:ascii="Arial" w:hAnsi="Arial"/>
        </w:rPr>
      </w:pPr>
      <w:r w:rsidRPr="006F6FFD">
        <w:rPr>
          <w:rFonts w:ascii="Arial" w:hAnsi="Arial"/>
        </w:rPr>
        <w:t xml:space="preserve">N° do Processo / N° da Concorrência Eletrônica. </w:t>
      </w:r>
    </w:p>
    <w:p w14:paraId="3D1511A1" w14:textId="77777777" w:rsidR="004D0194" w:rsidRPr="006F6FFD" w:rsidRDefault="004D0194" w:rsidP="006F6FFD">
      <w:pPr>
        <w:jc w:val="both"/>
        <w:rPr>
          <w:rFonts w:ascii="Arial" w:hAnsi="Arial"/>
        </w:rPr>
      </w:pPr>
    </w:p>
    <w:p w14:paraId="6C521A70" w14:textId="77777777" w:rsidR="004D0194" w:rsidRPr="006F6FFD" w:rsidRDefault="004D0194" w:rsidP="006F6FFD">
      <w:pPr>
        <w:jc w:val="both"/>
        <w:rPr>
          <w:rFonts w:ascii="Arial" w:hAnsi="Arial"/>
        </w:rPr>
      </w:pPr>
      <w:r w:rsidRPr="006F6FFD">
        <w:rPr>
          <w:rFonts w:ascii="Arial" w:hAnsi="Arial"/>
        </w:rPr>
        <w:t>O pagamento será realizado através de ordem bancária, para crédito em banco, agência e conta corrente indicados pelo contratado.</w:t>
      </w:r>
    </w:p>
    <w:p w14:paraId="24CD296F" w14:textId="77777777" w:rsidR="004D0194" w:rsidRPr="006F6FFD" w:rsidRDefault="004D0194" w:rsidP="006F6FFD">
      <w:pPr>
        <w:ind w:left="1701"/>
        <w:jc w:val="both"/>
        <w:rPr>
          <w:rFonts w:ascii="Arial" w:hAnsi="Arial"/>
        </w:rPr>
      </w:pPr>
    </w:p>
    <w:p w14:paraId="457D7D1B" w14:textId="77777777" w:rsidR="004D0194" w:rsidRPr="006F6FFD" w:rsidRDefault="004D0194" w:rsidP="006F6FFD">
      <w:pPr>
        <w:jc w:val="both"/>
        <w:rPr>
          <w:rFonts w:ascii="Arial" w:hAnsi="Arial"/>
        </w:rPr>
      </w:pPr>
      <w:r w:rsidRPr="006F6FFD">
        <w:rPr>
          <w:rFonts w:ascii="Arial" w:hAnsi="Arial"/>
        </w:rPr>
        <w:t>Será considerada data do pagamento o dia em que constar como emitida a ordem bancária para pagamento.</w:t>
      </w:r>
    </w:p>
    <w:p w14:paraId="7A3556BD" w14:textId="77777777" w:rsidR="004D0194" w:rsidRPr="006F6FFD" w:rsidRDefault="004D0194" w:rsidP="006F6FFD">
      <w:pPr>
        <w:ind w:left="1701"/>
        <w:jc w:val="both"/>
        <w:rPr>
          <w:rFonts w:ascii="Arial" w:hAnsi="Arial"/>
        </w:rPr>
      </w:pPr>
    </w:p>
    <w:p w14:paraId="6B4D7A02" w14:textId="77777777" w:rsidR="004D0194" w:rsidRPr="006F6FFD" w:rsidRDefault="004D0194" w:rsidP="006F6FFD">
      <w:pPr>
        <w:jc w:val="both"/>
        <w:rPr>
          <w:rFonts w:ascii="Arial" w:hAnsi="Arial"/>
        </w:rPr>
      </w:pPr>
      <w:r w:rsidRPr="006F6FFD">
        <w:rPr>
          <w:rFonts w:ascii="Arial" w:hAnsi="Arial"/>
        </w:rPr>
        <w:t>Quando do pagamento, será efetuada a retenção tributária prevista na legislação aplicável.</w:t>
      </w:r>
    </w:p>
    <w:p w14:paraId="164E878E" w14:textId="77777777" w:rsidR="004D0194" w:rsidRPr="006F6FFD" w:rsidRDefault="004D0194" w:rsidP="006F6FFD">
      <w:pPr>
        <w:ind w:left="1701"/>
        <w:jc w:val="both"/>
        <w:rPr>
          <w:rFonts w:ascii="Arial" w:hAnsi="Arial"/>
        </w:rPr>
      </w:pPr>
    </w:p>
    <w:p w14:paraId="5DB30A8E" w14:textId="77777777" w:rsidR="004D0194" w:rsidRPr="006F6FFD" w:rsidRDefault="004D0194" w:rsidP="006F6FFD">
      <w:pPr>
        <w:jc w:val="both"/>
        <w:rPr>
          <w:rFonts w:ascii="Arial" w:hAnsi="Arial"/>
        </w:rPr>
      </w:pPr>
      <w:r w:rsidRPr="006F6FFD">
        <w:rPr>
          <w:rFonts w:ascii="Arial" w:hAnsi="Arial"/>
        </w:rPr>
        <w:t>Independentemente do percentual de tributo inserido na planilha, quando houver, serão retidos na fonte, quando da realização do pagamento, os percentuais estabelecidos na legislação vigente.</w:t>
      </w:r>
    </w:p>
    <w:p w14:paraId="38A8DDBA" w14:textId="77777777" w:rsidR="004D0194" w:rsidRPr="006F6FFD" w:rsidRDefault="004D0194" w:rsidP="006F6FFD">
      <w:pPr>
        <w:ind w:left="1701"/>
        <w:jc w:val="both"/>
        <w:rPr>
          <w:rFonts w:ascii="Arial" w:hAnsi="Arial"/>
        </w:rPr>
      </w:pPr>
    </w:p>
    <w:p w14:paraId="414EF0E0" w14:textId="77777777" w:rsidR="004D0194" w:rsidRPr="006F6FFD" w:rsidRDefault="004D0194" w:rsidP="006F6FFD">
      <w:pPr>
        <w:jc w:val="both"/>
        <w:rPr>
          <w:rFonts w:ascii="Arial" w:hAnsi="Arial"/>
        </w:rPr>
      </w:pPr>
      <w:r w:rsidRPr="006F6FFD">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0C7BA615" w14:textId="77777777" w:rsidR="004D0194" w:rsidRPr="006F6FFD" w:rsidRDefault="004D0194" w:rsidP="006F6FFD">
      <w:pPr>
        <w:ind w:left="1701"/>
        <w:jc w:val="both"/>
        <w:rPr>
          <w:rFonts w:ascii="Arial" w:hAnsi="Arial"/>
        </w:rPr>
      </w:pPr>
    </w:p>
    <w:p w14:paraId="7E9F2BE6" w14:textId="77777777" w:rsidR="004D0194" w:rsidRPr="006F6FFD" w:rsidRDefault="004D0194" w:rsidP="006F6FFD">
      <w:pPr>
        <w:jc w:val="both"/>
        <w:rPr>
          <w:rFonts w:ascii="Arial" w:hAnsi="Arial"/>
        </w:rPr>
      </w:pPr>
      <w:r w:rsidRPr="006F6FFD">
        <w:rPr>
          <w:rFonts w:ascii="Arial" w:hAnsi="Arial"/>
        </w:rPr>
        <w:t xml:space="preserve">O contratado regularmente optante pelo Simples Nacional, nos termos da Lei Complementar nº 123, de 2006, não sofrerá a retenção tributária quanto aos </w:t>
      </w:r>
      <w:r w:rsidRPr="006F6FFD">
        <w:rPr>
          <w:rFonts w:ascii="Arial" w:hAnsi="Arial"/>
        </w:rPr>
        <w:lastRenderedPageBreak/>
        <w:t>impostos e contribuições abrangidos por aquele regime. No entanto, o pagamento ficará condicionado à apresentação de comprovação, por meio de documento oficial, de que faz jus ao tratamento tributário favorecido previsto na referida Lei Complementar.</w:t>
      </w:r>
    </w:p>
    <w:p w14:paraId="3B640034" w14:textId="77777777" w:rsidR="004D0194" w:rsidRPr="006F6FFD" w:rsidRDefault="004D0194" w:rsidP="006F6FFD">
      <w:pPr>
        <w:ind w:left="1701"/>
        <w:jc w:val="both"/>
        <w:rPr>
          <w:rFonts w:ascii="Arial" w:hAnsi="Arial"/>
        </w:rPr>
      </w:pPr>
    </w:p>
    <w:p w14:paraId="7830E3D8" w14:textId="77777777" w:rsidR="004D0194" w:rsidRPr="006F6FFD" w:rsidRDefault="004D0194" w:rsidP="006F6FFD">
      <w:pPr>
        <w:jc w:val="both"/>
        <w:rPr>
          <w:rFonts w:ascii="Arial" w:hAnsi="Arial"/>
        </w:rPr>
      </w:pPr>
      <w:r w:rsidRPr="006F6FFD">
        <w:rPr>
          <w:rFonts w:ascii="Arial" w:hAnsi="Arial"/>
        </w:rPr>
        <w:t>Será indicada a retenção ou glosa no pagamento, proporcional à irregularidade verificada, sem prejuízo das sanções cabíveis, caso se constate que o Contratado:</w:t>
      </w:r>
    </w:p>
    <w:p w14:paraId="06A1C424" w14:textId="77777777" w:rsidR="004D0194" w:rsidRPr="006F6FFD" w:rsidRDefault="004D0194" w:rsidP="006F6FFD">
      <w:pPr>
        <w:ind w:left="1701"/>
        <w:jc w:val="both"/>
        <w:rPr>
          <w:rFonts w:ascii="Arial" w:hAnsi="Arial"/>
        </w:rPr>
      </w:pPr>
    </w:p>
    <w:p w14:paraId="06EE577F" w14:textId="77777777" w:rsidR="004D0194" w:rsidRPr="006F6FFD" w:rsidRDefault="004D0194" w:rsidP="006F6FFD">
      <w:pPr>
        <w:widowControl/>
        <w:numPr>
          <w:ilvl w:val="0"/>
          <w:numId w:val="23"/>
        </w:numPr>
        <w:suppressAutoHyphens w:val="0"/>
        <w:autoSpaceDN/>
        <w:jc w:val="both"/>
        <w:textAlignment w:val="auto"/>
        <w:rPr>
          <w:rFonts w:ascii="Arial" w:hAnsi="Arial"/>
        </w:rPr>
      </w:pPr>
      <w:r w:rsidRPr="006F6FFD">
        <w:rPr>
          <w:rFonts w:ascii="Arial" w:hAnsi="Arial"/>
        </w:rPr>
        <w:t>Não produziu os resultados acordados,</w:t>
      </w:r>
    </w:p>
    <w:p w14:paraId="7D8DE266" w14:textId="77777777" w:rsidR="004D0194" w:rsidRPr="006F6FFD" w:rsidRDefault="004D0194" w:rsidP="006F6FFD">
      <w:pPr>
        <w:widowControl/>
        <w:numPr>
          <w:ilvl w:val="0"/>
          <w:numId w:val="23"/>
        </w:numPr>
        <w:suppressAutoHyphens w:val="0"/>
        <w:autoSpaceDN/>
        <w:jc w:val="both"/>
        <w:textAlignment w:val="auto"/>
        <w:rPr>
          <w:rFonts w:ascii="Arial" w:hAnsi="Arial"/>
        </w:rPr>
      </w:pPr>
      <w:r w:rsidRPr="006F6FFD">
        <w:rPr>
          <w:rFonts w:ascii="Arial" w:hAnsi="Arial"/>
        </w:rPr>
        <w:t>Deixou de executar, ou não executou com a qualidade mínima exigida as atividades contratadas; ou</w:t>
      </w:r>
    </w:p>
    <w:p w14:paraId="1A28D00B" w14:textId="77777777" w:rsidR="004D0194" w:rsidRPr="006F6FFD" w:rsidRDefault="004D0194" w:rsidP="006F6FFD">
      <w:pPr>
        <w:widowControl/>
        <w:numPr>
          <w:ilvl w:val="0"/>
          <w:numId w:val="23"/>
        </w:numPr>
        <w:suppressAutoHyphens w:val="0"/>
        <w:autoSpaceDN/>
        <w:jc w:val="both"/>
        <w:textAlignment w:val="auto"/>
        <w:rPr>
          <w:rFonts w:ascii="Arial" w:hAnsi="Arial"/>
        </w:rPr>
      </w:pPr>
      <w:r w:rsidRPr="006F6FFD">
        <w:rPr>
          <w:rFonts w:ascii="Arial" w:hAnsi="Arial"/>
        </w:rPr>
        <w:t>Deixou de utilizar materiais e recursos humanos exigidos para a execução do serviço, ou os utilizou com qualidade ou quantidade inferior à demandada.</w:t>
      </w:r>
    </w:p>
    <w:p w14:paraId="2AC1F0E4" w14:textId="77777777" w:rsidR="004D0194" w:rsidRPr="006F6FFD" w:rsidRDefault="004D0194" w:rsidP="006F6FFD">
      <w:pPr>
        <w:ind w:left="1701"/>
        <w:jc w:val="both"/>
        <w:rPr>
          <w:rFonts w:ascii="Arial" w:hAnsi="Arial"/>
        </w:rPr>
      </w:pPr>
    </w:p>
    <w:p w14:paraId="6D432BD3" w14:textId="77777777" w:rsidR="004D0194" w:rsidRPr="006F6FFD" w:rsidRDefault="004D0194" w:rsidP="006F6FFD">
      <w:pPr>
        <w:jc w:val="both"/>
        <w:rPr>
          <w:rFonts w:ascii="Arial" w:hAnsi="Arial"/>
        </w:rPr>
      </w:pPr>
      <w:r w:rsidRPr="006F6FFD">
        <w:rPr>
          <w:rFonts w:ascii="Arial" w:hAnsi="Arial"/>
        </w:rPr>
        <w:t>Para fins de liquidação, o setor competente deve verificar se a Nota Fiscal ou Fatura apresentada expressa os elementos necessários e essenciais do documento, tais como:</w:t>
      </w:r>
    </w:p>
    <w:p w14:paraId="0B9B570A" w14:textId="77777777" w:rsidR="004D0194" w:rsidRPr="006F6FFD" w:rsidRDefault="004D0194" w:rsidP="006F6FFD">
      <w:pPr>
        <w:ind w:left="1701"/>
        <w:jc w:val="both"/>
        <w:rPr>
          <w:rFonts w:ascii="Arial" w:hAnsi="Arial"/>
        </w:rPr>
      </w:pPr>
      <w:r w:rsidRPr="006F6FFD">
        <w:rPr>
          <w:rFonts w:ascii="Arial" w:hAnsi="Arial"/>
        </w:rPr>
        <w:t>I)</w:t>
      </w:r>
      <w:r w:rsidRPr="006F6FFD">
        <w:rPr>
          <w:rFonts w:ascii="Arial" w:hAnsi="Arial"/>
        </w:rPr>
        <w:tab/>
        <w:t>o prazo de validade;</w:t>
      </w:r>
    </w:p>
    <w:p w14:paraId="6166E303" w14:textId="77777777" w:rsidR="004D0194" w:rsidRPr="006F6FFD" w:rsidRDefault="004D0194" w:rsidP="006F6FFD">
      <w:pPr>
        <w:ind w:left="1701"/>
        <w:jc w:val="both"/>
        <w:rPr>
          <w:rFonts w:ascii="Arial" w:hAnsi="Arial"/>
        </w:rPr>
      </w:pPr>
      <w:r w:rsidRPr="006F6FFD">
        <w:rPr>
          <w:rFonts w:ascii="Arial" w:hAnsi="Arial"/>
        </w:rPr>
        <w:t>II)</w:t>
      </w:r>
      <w:r w:rsidRPr="006F6FFD">
        <w:rPr>
          <w:rFonts w:ascii="Arial" w:hAnsi="Arial"/>
        </w:rPr>
        <w:tab/>
        <w:t>a data da emissão;</w:t>
      </w:r>
    </w:p>
    <w:p w14:paraId="431FD5C3" w14:textId="77777777" w:rsidR="004D0194" w:rsidRPr="006F6FFD" w:rsidRDefault="004D0194" w:rsidP="006F6FFD">
      <w:pPr>
        <w:ind w:left="1701"/>
        <w:jc w:val="both"/>
        <w:rPr>
          <w:rFonts w:ascii="Arial" w:hAnsi="Arial"/>
        </w:rPr>
      </w:pPr>
      <w:r w:rsidRPr="006F6FFD">
        <w:rPr>
          <w:rFonts w:ascii="Arial" w:hAnsi="Arial"/>
        </w:rPr>
        <w:t>III)</w:t>
      </w:r>
      <w:r w:rsidRPr="006F6FFD">
        <w:rPr>
          <w:rFonts w:ascii="Arial" w:hAnsi="Arial"/>
        </w:rPr>
        <w:tab/>
        <w:t>os dados do contrato e do órgão contratante;</w:t>
      </w:r>
    </w:p>
    <w:p w14:paraId="3758745B" w14:textId="77777777" w:rsidR="004D0194" w:rsidRPr="006F6FFD" w:rsidRDefault="004D0194" w:rsidP="006F6FFD">
      <w:pPr>
        <w:ind w:left="1701"/>
        <w:jc w:val="both"/>
        <w:rPr>
          <w:rFonts w:ascii="Arial" w:hAnsi="Arial"/>
        </w:rPr>
      </w:pPr>
      <w:r w:rsidRPr="006F6FFD">
        <w:rPr>
          <w:rFonts w:ascii="Arial" w:hAnsi="Arial"/>
        </w:rPr>
        <w:t>IV)</w:t>
      </w:r>
      <w:r w:rsidRPr="006F6FFD">
        <w:rPr>
          <w:rFonts w:ascii="Arial" w:hAnsi="Arial"/>
        </w:rPr>
        <w:tab/>
        <w:t>o período respectivo de execução do contrato;</w:t>
      </w:r>
    </w:p>
    <w:p w14:paraId="57748AB8" w14:textId="77777777" w:rsidR="004D0194" w:rsidRPr="006F6FFD" w:rsidRDefault="004D0194" w:rsidP="006F6FFD">
      <w:pPr>
        <w:ind w:left="1701"/>
        <w:jc w:val="both"/>
        <w:rPr>
          <w:rFonts w:ascii="Arial" w:hAnsi="Arial"/>
        </w:rPr>
      </w:pPr>
      <w:r w:rsidRPr="006F6FFD">
        <w:rPr>
          <w:rFonts w:ascii="Arial" w:hAnsi="Arial"/>
        </w:rPr>
        <w:t>V)</w:t>
      </w:r>
      <w:r w:rsidRPr="006F6FFD">
        <w:rPr>
          <w:rFonts w:ascii="Arial" w:hAnsi="Arial"/>
        </w:rPr>
        <w:tab/>
        <w:t>o valor a pagar; e</w:t>
      </w:r>
    </w:p>
    <w:p w14:paraId="2CFA8F82" w14:textId="77777777" w:rsidR="004D0194" w:rsidRPr="006F6FFD" w:rsidRDefault="004D0194" w:rsidP="006F6FFD">
      <w:pPr>
        <w:ind w:left="1701"/>
        <w:jc w:val="both"/>
        <w:rPr>
          <w:rFonts w:ascii="Arial" w:hAnsi="Arial"/>
        </w:rPr>
      </w:pPr>
      <w:r w:rsidRPr="006F6FFD">
        <w:rPr>
          <w:rFonts w:ascii="Arial" w:hAnsi="Arial"/>
        </w:rPr>
        <w:t>VI)</w:t>
      </w:r>
      <w:r w:rsidRPr="006F6FFD">
        <w:rPr>
          <w:rFonts w:ascii="Arial" w:hAnsi="Arial"/>
        </w:rPr>
        <w:tab/>
        <w:t>eventual destaque do valor de retenções tributárias cabíveis.</w:t>
      </w:r>
    </w:p>
    <w:p w14:paraId="23603FD3" w14:textId="77777777" w:rsidR="004D0194" w:rsidRPr="006F6FFD" w:rsidRDefault="004D0194" w:rsidP="006F6FFD">
      <w:pPr>
        <w:ind w:left="1701"/>
        <w:jc w:val="both"/>
        <w:rPr>
          <w:rFonts w:ascii="Arial" w:hAnsi="Arial"/>
        </w:rPr>
      </w:pPr>
    </w:p>
    <w:p w14:paraId="3E7D5413" w14:textId="77777777" w:rsidR="004D0194" w:rsidRPr="006F6FFD" w:rsidRDefault="004D0194" w:rsidP="006F6FFD">
      <w:pPr>
        <w:jc w:val="both"/>
        <w:rPr>
          <w:rFonts w:ascii="Arial" w:hAnsi="Arial"/>
        </w:rPr>
      </w:pPr>
      <w:r w:rsidRPr="006F6FFD">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2E57F92A" w14:textId="77777777" w:rsidR="00C61B12" w:rsidRPr="006F6FFD" w:rsidRDefault="00C61B12"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F6FFD">
        <w:t>Critério de reajuste e repactuação:</w:t>
      </w:r>
    </w:p>
    <w:p w14:paraId="7FFE7E72" w14:textId="77777777" w:rsidR="00C61B12" w:rsidRPr="006F6FFD" w:rsidRDefault="00C61B12" w:rsidP="006F6FFD">
      <w:pPr>
        <w:pStyle w:val="Tpico3"/>
        <w:numPr>
          <w:ilvl w:val="0"/>
          <w:numId w:val="0"/>
        </w:numPr>
        <w:suppressAutoHyphens w:val="0"/>
      </w:pPr>
      <w:r w:rsidRPr="006F6FFD">
        <w:t>Índice de reajuste ou repactuação dos insumos</w:t>
      </w:r>
      <w:r w:rsidRPr="006F6FFD">
        <w:rPr>
          <w:b w:val="0"/>
          <w:bCs w:val="0"/>
        </w:rPr>
        <w:t xml:space="preserve"> </w:t>
      </w:r>
    </w:p>
    <w:p w14:paraId="6145D279" w14:textId="77777777" w:rsidR="00C61B12" w:rsidRPr="006F6FFD" w:rsidRDefault="00C61B12" w:rsidP="006F6FFD">
      <w:pPr>
        <w:pStyle w:val="Expandido"/>
        <w:ind w:left="0"/>
        <w:rPr>
          <w:rFonts w:ascii="Arial" w:hAnsi="Arial" w:cs="Arial"/>
          <w:color w:val="auto"/>
          <w:sz w:val="24"/>
        </w:rPr>
      </w:pPr>
      <w:bookmarkStart w:id="68" w:name="_Hlk220061937"/>
      <w:r w:rsidRPr="006F6FFD">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TR.</w:t>
      </w:r>
    </w:p>
    <w:p w14:paraId="6482A034" w14:textId="77777777" w:rsidR="006D7316" w:rsidRPr="006F6FFD" w:rsidRDefault="006D7316" w:rsidP="006D731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9" w:name="_Hlk212894281"/>
      <w:bookmarkEnd w:id="68"/>
      <w:r w:rsidRPr="006F6FFD">
        <w:t>Haverá Instrumento de Medição de Resultado?</w:t>
      </w:r>
    </w:p>
    <w:p w14:paraId="0248E21B" w14:textId="77777777" w:rsidR="006D7316" w:rsidRPr="006F6FFD" w:rsidRDefault="004D13EC" w:rsidP="006D7316">
      <w:pPr>
        <w:rPr>
          <w:rFonts w:ascii="Arial" w:hAnsi="Arial"/>
          <w:i/>
          <w:i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Não    </w:t>
      </w:r>
    </w:p>
    <w:p w14:paraId="5CBB6CC3" w14:textId="77777777" w:rsidR="006D7316" w:rsidRPr="006F6FFD" w:rsidRDefault="006D7316" w:rsidP="006D731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0" w:name="_Hlk212894302"/>
      <w:bookmarkEnd w:id="69"/>
      <w:r w:rsidRPr="006F6FFD">
        <w:t>Haverá Remuneração Variável?</w:t>
      </w:r>
    </w:p>
    <w:p w14:paraId="1D48659C" w14:textId="77777777" w:rsidR="006D7316" w:rsidRPr="006F6FFD" w:rsidRDefault="004D13EC" w:rsidP="006D7316">
      <w:pPr>
        <w:rPr>
          <w:rFonts w:ascii="Arial" w:eastAsia="MS Gothic" w:hAnsi="Arial"/>
          <w:sz w:val="40"/>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Não     </w:t>
      </w:r>
      <w:bookmarkEnd w:id="70"/>
    </w:p>
    <w:p w14:paraId="1AE29778" w14:textId="77777777" w:rsidR="006D7316" w:rsidRPr="006F6FFD" w:rsidRDefault="006D7316" w:rsidP="006D731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1" w:name="_Hlk212894313"/>
      <w:r w:rsidRPr="006F6FFD">
        <w:lastRenderedPageBreak/>
        <w:t xml:space="preserve">Haverá a adoção do regime de conta vinculada?    </w:t>
      </w:r>
    </w:p>
    <w:p w14:paraId="01D98C2C" w14:textId="77777777" w:rsidR="006D7316" w:rsidRPr="006F6FFD" w:rsidRDefault="004D13EC" w:rsidP="006D7316">
      <w:pPr>
        <w:rPr>
          <w:rFonts w:ascii="Arial" w:hAnsi="Arial"/>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6D7316" w:rsidRPr="006F6FFD">
            <w:rPr>
              <w:rFonts w:ascii="Segoe UI Symbol" w:eastAsia="MS Gothic" w:hAnsi="Segoe UI Symbol" w:cs="Segoe UI Symbol"/>
              <w:sz w:val="40"/>
            </w:rPr>
            <w:t>☒</w:t>
          </w:r>
        </w:sdtContent>
      </w:sdt>
      <w:r w:rsidR="006D7316" w:rsidRPr="006F6FFD">
        <w:rPr>
          <w:rFonts w:ascii="Arial" w:hAnsi="Arial"/>
        </w:rPr>
        <w:t xml:space="preserve"> Não   </w:t>
      </w:r>
      <w:bookmarkEnd w:id="71"/>
    </w:p>
    <w:p w14:paraId="02E3B450" w14:textId="77777777" w:rsidR="006D7316" w:rsidRPr="006F6FFD" w:rsidRDefault="006D7316" w:rsidP="006F6FF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2" w:name="_Hlk212894324"/>
      <w:r w:rsidRPr="006F6FFD">
        <w:t xml:space="preserve">Critério e prazo para recebimento provisório </w:t>
      </w:r>
    </w:p>
    <w:p w14:paraId="74891EA7" w14:textId="77777777" w:rsidR="006D7316" w:rsidRPr="006F6FFD" w:rsidRDefault="006D7316" w:rsidP="006F6FFD">
      <w:pPr>
        <w:pStyle w:val="Expandido"/>
        <w:ind w:left="0"/>
        <w:rPr>
          <w:rFonts w:ascii="Arial" w:hAnsi="Arial" w:cs="Arial"/>
          <w:color w:val="auto"/>
          <w:sz w:val="24"/>
        </w:rPr>
      </w:pPr>
      <w:r w:rsidRPr="006F6FFD">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bookmarkEnd w:id="72"/>
    <w:p w14:paraId="1B39DEBA" w14:textId="77777777" w:rsidR="004D0194" w:rsidRPr="006F6FFD" w:rsidRDefault="004D0194" w:rsidP="006F6FFD">
      <w:pPr>
        <w:jc w:val="both"/>
        <w:rPr>
          <w:rFonts w:ascii="Arial" w:hAnsi="Arial"/>
          <w:b/>
          <w:bCs/>
        </w:rPr>
      </w:pPr>
    </w:p>
    <w:p w14:paraId="65B1C0F7" w14:textId="77777777" w:rsidR="006D7316" w:rsidRPr="006F6FFD" w:rsidRDefault="006D7316" w:rsidP="006F6FFD">
      <w:pPr>
        <w:jc w:val="both"/>
        <w:rPr>
          <w:rFonts w:ascii="Arial" w:hAnsi="Arial"/>
        </w:rPr>
      </w:pPr>
      <w:bookmarkStart w:id="73" w:name="_Hlk212894336"/>
      <w:r w:rsidRPr="006F6FFD">
        <w:rPr>
          <w:rFonts w:ascii="Arial" w:hAnsi="Arial"/>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6F44C115" w14:textId="77777777" w:rsidR="006D7316" w:rsidRPr="006F6FFD" w:rsidRDefault="006D7316" w:rsidP="006F6FFD">
      <w:pPr>
        <w:ind w:left="1701"/>
        <w:jc w:val="both"/>
        <w:rPr>
          <w:rFonts w:ascii="Arial" w:hAnsi="Arial"/>
        </w:rPr>
      </w:pPr>
    </w:p>
    <w:p w14:paraId="3BB03E69" w14:textId="77777777" w:rsidR="006D7316" w:rsidRPr="006F6FFD" w:rsidRDefault="006D7316" w:rsidP="006F6FFD">
      <w:pPr>
        <w:jc w:val="both"/>
        <w:rPr>
          <w:rFonts w:ascii="Arial" w:hAnsi="Arial"/>
        </w:rPr>
      </w:pPr>
      <w:r w:rsidRPr="006F6FFD">
        <w:rPr>
          <w:rFonts w:ascii="Arial" w:hAnsi="Arial"/>
        </w:rPr>
        <w:t>Uma etapa será considerada efetivamente concluída quando os serviços previstos para aquela etapa, no Cronograma Físico-Financeiro, estiverem executados em sua totalidade.</w:t>
      </w:r>
    </w:p>
    <w:p w14:paraId="73571EAE" w14:textId="77777777" w:rsidR="006D7316" w:rsidRPr="006F6FFD" w:rsidRDefault="006D7316" w:rsidP="006F6FFD">
      <w:pPr>
        <w:ind w:left="1701"/>
        <w:jc w:val="both"/>
        <w:rPr>
          <w:rFonts w:ascii="Arial" w:hAnsi="Arial"/>
        </w:rPr>
      </w:pPr>
    </w:p>
    <w:p w14:paraId="7040DF8F" w14:textId="77777777" w:rsidR="006D7316" w:rsidRPr="006F6FFD" w:rsidRDefault="006D7316" w:rsidP="006F6FFD">
      <w:pPr>
        <w:jc w:val="both"/>
        <w:rPr>
          <w:rFonts w:ascii="Arial" w:hAnsi="Arial"/>
        </w:rPr>
      </w:pPr>
      <w:r w:rsidRPr="006F6FFD">
        <w:rPr>
          <w:rFonts w:ascii="Arial" w:hAnsi="Arial"/>
        </w:rPr>
        <w:t>O Contratado também apresentará, a cada medição, os documentos comprobatórios da procedência legal dos produtos e subprodutos florestais utilizados naquela etapa da execução contratual, quando for o caso.</w:t>
      </w:r>
    </w:p>
    <w:p w14:paraId="03CD75F3" w14:textId="77777777" w:rsidR="006D7316" w:rsidRPr="006F6FFD" w:rsidRDefault="006D7316" w:rsidP="006F6FFD">
      <w:pPr>
        <w:ind w:left="1701"/>
        <w:jc w:val="both"/>
        <w:rPr>
          <w:rFonts w:ascii="Arial" w:hAnsi="Arial"/>
        </w:rPr>
      </w:pPr>
    </w:p>
    <w:p w14:paraId="7C32AEA2" w14:textId="77777777" w:rsidR="006D7316" w:rsidRPr="006F6FFD" w:rsidRDefault="006D7316" w:rsidP="006F6FFD">
      <w:pPr>
        <w:jc w:val="both"/>
        <w:rPr>
          <w:rFonts w:ascii="Arial" w:hAnsi="Arial"/>
        </w:rPr>
      </w:pPr>
      <w:r w:rsidRPr="006F6FFD">
        <w:rPr>
          <w:rFonts w:ascii="Arial" w:hAnsi="Arial"/>
        </w:rPr>
        <w:t>O prazo para recebimento provisório será contado do recebimento de comunicação de cobrança oriunda do Contratado com a comprovação da prestação dos serviços a que se referem a parcela a ser paga.</w:t>
      </w:r>
    </w:p>
    <w:p w14:paraId="3F62885E" w14:textId="77777777" w:rsidR="006D7316" w:rsidRPr="006F6FFD" w:rsidRDefault="006D7316" w:rsidP="006F6FFD">
      <w:pPr>
        <w:ind w:left="1701"/>
        <w:jc w:val="both"/>
        <w:rPr>
          <w:rFonts w:ascii="Arial" w:hAnsi="Arial"/>
        </w:rPr>
      </w:pPr>
    </w:p>
    <w:p w14:paraId="42166061" w14:textId="77777777" w:rsidR="006D7316" w:rsidRPr="006F6FFD" w:rsidRDefault="006D7316" w:rsidP="006F6FFD">
      <w:pPr>
        <w:jc w:val="both"/>
        <w:rPr>
          <w:rFonts w:ascii="Arial" w:hAnsi="Arial"/>
        </w:rPr>
      </w:pPr>
      <w:r w:rsidRPr="006F6FFD">
        <w:rPr>
          <w:rFonts w:ascii="Arial" w:hAnsi="Arial"/>
        </w:rPr>
        <w:t>O fiscal técnico do contrato realizará o recebimento provisório do objeto do contrato mediante termo detalhado que comprove o cumprimento das exigências de caráter técnico.</w:t>
      </w:r>
    </w:p>
    <w:p w14:paraId="6F7C4818" w14:textId="77777777" w:rsidR="006D7316" w:rsidRPr="006F6FFD" w:rsidRDefault="006D7316" w:rsidP="006F6FFD">
      <w:pPr>
        <w:ind w:left="1701"/>
        <w:jc w:val="both"/>
        <w:rPr>
          <w:rFonts w:ascii="Arial" w:hAnsi="Arial"/>
        </w:rPr>
      </w:pPr>
    </w:p>
    <w:p w14:paraId="0DE6BF47" w14:textId="77777777" w:rsidR="006D7316" w:rsidRPr="006F6FFD" w:rsidRDefault="006D7316" w:rsidP="006F6FFD">
      <w:pPr>
        <w:jc w:val="both"/>
        <w:rPr>
          <w:rFonts w:ascii="Arial" w:hAnsi="Arial"/>
        </w:rPr>
      </w:pPr>
      <w:r w:rsidRPr="006F6FFD">
        <w:rPr>
          <w:rFonts w:ascii="Arial" w:hAnsi="Arial"/>
        </w:rPr>
        <w:t>O fiscal administrativo do contrato realizará o recebimento provisório do objeto do contrato mediante termo detalhado que comprove o cumprimento das exigências de caráter administrativo.</w:t>
      </w:r>
    </w:p>
    <w:p w14:paraId="2BDCCB1A" w14:textId="77777777" w:rsidR="006D7316" w:rsidRPr="006F6FFD" w:rsidRDefault="006D7316" w:rsidP="006F6FFD">
      <w:pPr>
        <w:jc w:val="both"/>
        <w:rPr>
          <w:rFonts w:ascii="Arial" w:hAnsi="Arial"/>
        </w:rPr>
      </w:pPr>
    </w:p>
    <w:p w14:paraId="6844B253" w14:textId="202AFA9B" w:rsidR="006D7316" w:rsidRPr="006F6FFD" w:rsidRDefault="006D7316" w:rsidP="006F6FFD">
      <w:pPr>
        <w:jc w:val="both"/>
        <w:rPr>
          <w:rFonts w:ascii="Arial" w:hAnsi="Arial"/>
        </w:rPr>
      </w:pPr>
      <w:r w:rsidRPr="006F6FFD">
        <w:rPr>
          <w:rFonts w:ascii="Arial" w:hAnsi="Arial"/>
        </w:rPr>
        <w:t>O fiscal setorial do contrato, quando houver, realizará o recebimento provisório sob o ponto de vista técnico e administrativo.</w:t>
      </w:r>
    </w:p>
    <w:bookmarkEnd w:id="73"/>
    <w:p w14:paraId="1AA2E5A4" w14:textId="5068602A" w:rsidR="006D7316" w:rsidRPr="006F6FFD" w:rsidRDefault="006D7316" w:rsidP="006F6FFD">
      <w:pPr>
        <w:jc w:val="both"/>
        <w:rPr>
          <w:rFonts w:ascii="Arial" w:hAnsi="Arial"/>
        </w:rPr>
      </w:pPr>
      <w:r w:rsidRPr="006F6FFD">
        <w:rPr>
          <w:rFonts w:ascii="Arial" w:hAnsi="Arial"/>
        </w:rPr>
        <w:t>Para efeito de recebimento provisório, será considerado para fins de faturamento o período detalhado no cronograma físico financeiro.</w:t>
      </w:r>
    </w:p>
    <w:p w14:paraId="5F35C983" w14:textId="77777777" w:rsidR="006D7316" w:rsidRPr="006F6FFD" w:rsidRDefault="006D7316" w:rsidP="006F6FFD">
      <w:pPr>
        <w:jc w:val="both"/>
        <w:rPr>
          <w:rFonts w:ascii="Arial" w:hAnsi="Arial"/>
        </w:rPr>
      </w:pPr>
    </w:p>
    <w:p w14:paraId="0BE8F6EB" w14:textId="18005125" w:rsidR="006D7316" w:rsidRPr="006F6FFD" w:rsidRDefault="006D7316" w:rsidP="006F6FFD">
      <w:pPr>
        <w:jc w:val="both"/>
        <w:rPr>
          <w:rFonts w:ascii="Arial" w:hAnsi="Arial"/>
        </w:rPr>
      </w:pPr>
      <w:r w:rsidRPr="006F6FFD">
        <w:rPr>
          <w:rFonts w:ascii="Arial" w:hAnsi="Arial"/>
        </w:rPr>
        <w:t>Ao final de cada período/evento de faturamento:</w:t>
      </w:r>
    </w:p>
    <w:p w14:paraId="03555EE1" w14:textId="77777777" w:rsidR="006D7316" w:rsidRPr="006F6FFD" w:rsidRDefault="006D7316" w:rsidP="006F6FFD">
      <w:pPr>
        <w:ind w:left="1701"/>
        <w:jc w:val="both"/>
        <w:rPr>
          <w:rFonts w:ascii="Arial" w:hAnsi="Arial"/>
        </w:rPr>
      </w:pPr>
    </w:p>
    <w:p w14:paraId="7D25987B" w14:textId="77777777" w:rsidR="006D7316" w:rsidRPr="006F6FFD" w:rsidRDefault="006D7316" w:rsidP="006F6FFD">
      <w:pPr>
        <w:widowControl/>
        <w:numPr>
          <w:ilvl w:val="0"/>
          <w:numId w:val="56"/>
        </w:numPr>
        <w:suppressAutoHyphens w:val="0"/>
        <w:autoSpaceDN/>
        <w:ind w:left="1418" w:firstLine="0"/>
        <w:jc w:val="both"/>
        <w:textAlignment w:val="auto"/>
        <w:rPr>
          <w:rFonts w:ascii="Arial" w:hAnsi="Arial"/>
        </w:rPr>
      </w:pPr>
      <w:r w:rsidRPr="006F6FFD">
        <w:rPr>
          <w:rFonts w:ascii="Arial" w:hAnsi="Arial"/>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w:t>
      </w:r>
      <w:r w:rsidRPr="006F6FFD">
        <w:rPr>
          <w:rFonts w:ascii="Arial" w:hAnsi="Arial"/>
        </w:rPr>
        <w:lastRenderedPageBreak/>
        <w:t>redimensionamento de valores a serem pagos à contratada, registrando em relatório a ser encaminhado ao gestor do contrato;</w:t>
      </w:r>
    </w:p>
    <w:p w14:paraId="2657901D" w14:textId="77777777" w:rsidR="006D7316" w:rsidRPr="006F6FFD" w:rsidRDefault="006D7316" w:rsidP="006F6FFD">
      <w:pPr>
        <w:ind w:left="1418"/>
        <w:jc w:val="both"/>
        <w:rPr>
          <w:rFonts w:ascii="Arial" w:hAnsi="Arial"/>
        </w:rPr>
      </w:pPr>
    </w:p>
    <w:p w14:paraId="08406275" w14:textId="77777777" w:rsidR="006D7316" w:rsidRPr="006F6FFD" w:rsidRDefault="006D7316" w:rsidP="006F6FFD">
      <w:pPr>
        <w:widowControl/>
        <w:numPr>
          <w:ilvl w:val="0"/>
          <w:numId w:val="56"/>
        </w:numPr>
        <w:suppressAutoHyphens w:val="0"/>
        <w:autoSpaceDN/>
        <w:ind w:left="1418" w:firstLine="0"/>
        <w:jc w:val="both"/>
        <w:textAlignment w:val="auto"/>
        <w:rPr>
          <w:rFonts w:ascii="Arial" w:hAnsi="Arial"/>
        </w:rPr>
      </w:pPr>
      <w:r w:rsidRPr="006F6FFD">
        <w:rPr>
          <w:rFonts w:ascii="Arial" w:hAnsi="Arial"/>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8DF6A33" w14:textId="77777777" w:rsidR="006D7316" w:rsidRPr="006F6FFD" w:rsidRDefault="006D7316" w:rsidP="006F6FFD">
      <w:pPr>
        <w:jc w:val="both"/>
        <w:rPr>
          <w:rFonts w:ascii="Arial" w:hAnsi="Arial"/>
        </w:rPr>
      </w:pPr>
    </w:p>
    <w:p w14:paraId="152F94D4" w14:textId="2D8094F6" w:rsidR="006D7316" w:rsidRPr="006F6FFD" w:rsidRDefault="006D7316" w:rsidP="006F6FFD">
      <w:pPr>
        <w:jc w:val="both"/>
        <w:rPr>
          <w:rFonts w:ascii="Arial" w:hAnsi="Arial"/>
        </w:rPr>
      </w:pPr>
      <w:r w:rsidRPr="006F6FFD">
        <w:rPr>
          <w:rFonts w:ascii="Arial" w:hAnsi="Arial"/>
        </w:rPr>
        <w:t>Será considerado como ocorrido o recebimento provisório com a entrega do termo detalhado ou, em havendo mais de um a ser feito, com a entrega do último.</w:t>
      </w:r>
    </w:p>
    <w:p w14:paraId="3C57977C" w14:textId="77777777" w:rsidR="004D0194" w:rsidRPr="006F6FFD" w:rsidRDefault="004D0194" w:rsidP="006F6FFD">
      <w:pPr>
        <w:jc w:val="both"/>
        <w:rPr>
          <w:rFonts w:ascii="Arial" w:hAnsi="Arial"/>
          <w:b/>
          <w:bCs/>
        </w:rPr>
      </w:pPr>
    </w:p>
    <w:p w14:paraId="23B4036D" w14:textId="77777777" w:rsidR="006D7316" w:rsidRPr="006F6FFD" w:rsidRDefault="006D7316" w:rsidP="006F6FFD">
      <w:pPr>
        <w:jc w:val="both"/>
        <w:rPr>
          <w:rFonts w:ascii="Arial" w:hAnsi="Arial"/>
        </w:rPr>
      </w:pPr>
      <w:r w:rsidRPr="006F6FFD">
        <w:rPr>
          <w:rFonts w:ascii="Arial" w:hAnsi="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F4440A" w14:textId="77777777" w:rsidR="006D7316" w:rsidRPr="006F6FFD" w:rsidRDefault="006D7316" w:rsidP="006F6FFD">
      <w:pPr>
        <w:ind w:left="1701"/>
        <w:jc w:val="both"/>
        <w:rPr>
          <w:rFonts w:ascii="Arial" w:hAnsi="Arial"/>
        </w:rPr>
      </w:pPr>
    </w:p>
    <w:p w14:paraId="74E30C7F" w14:textId="77777777" w:rsidR="006D7316" w:rsidRPr="006F6FFD" w:rsidRDefault="006D7316" w:rsidP="006F6FFD">
      <w:pPr>
        <w:jc w:val="both"/>
        <w:rPr>
          <w:rFonts w:ascii="Arial" w:hAnsi="Arial"/>
        </w:rPr>
      </w:pPr>
      <w:r w:rsidRPr="006F6FFD">
        <w:rPr>
          <w:rFonts w:ascii="Arial" w:hAnsi="Arial"/>
        </w:rPr>
        <w:t>A fiscalização não efetuará o ateste da última e/ou única medição de serviços até que sejam sanadas todas as eventuais pendências que possam vir a ser apontadas no recebimento provisório.</w:t>
      </w:r>
    </w:p>
    <w:p w14:paraId="45634E4F" w14:textId="77777777" w:rsidR="006D7316" w:rsidRPr="006F6FFD" w:rsidRDefault="006D7316" w:rsidP="006F6FFD">
      <w:pPr>
        <w:ind w:left="1701"/>
        <w:jc w:val="both"/>
        <w:rPr>
          <w:rFonts w:ascii="Arial" w:hAnsi="Arial"/>
        </w:rPr>
      </w:pPr>
    </w:p>
    <w:p w14:paraId="0DC01561" w14:textId="77777777" w:rsidR="006D7316" w:rsidRPr="006F6FFD" w:rsidRDefault="006D7316" w:rsidP="006F6FFD">
      <w:pPr>
        <w:jc w:val="both"/>
        <w:rPr>
          <w:rFonts w:ascii="Arial" w:hAnsi="Arial"/>
        </w:rPr>
      </w:pPr>
      <w:r w:rsidRPr="006F6FFD">
        <w:rPr>
          <w:rFonts w:ascii="Arial" w:hAnsi="Arial"/>
        </w:rPr>
        <w:t>O recebimento provisório também ficará sujeito, quando cabível, à conclusão de todos os testes de campo e à entrega dos Manuais e Instruções exigíveis.</w:t>
      </w:r>
    </w:p>
    <w:p w14:paraId="1D00D433" w14:textId="77777777" w:rsidR="006D7316" w:rsidRPr="006F6FFD" w:rsidRDefault="006D7316" w:rsidP="006F6FFD">
      <w:pPr>
        <w:ind w:left="1701"/>
        <w:jc w:val="both"/>
        <w:rPr>
          <w:rFonts w:ascii="Arial" w:hAnsi="Arial"/>
        </w:rPr>
      </w:pPr>
    </w:p>
    <w:p w14:paraId="43D97794" w14:textId="77777777" w:rsidR="006D7316" w:rsidRPr="006F6FFD" w:rsidRDefault="006D7316" w:rsidP="006F6FFD">
      <w:pPr>
        <w:jc w:val="both"/>
        <w:rPr>
          <w:rFonts w:ascii="Arial" w:hAnsi="Arial"/>
        </w:rPr>
      </w:pPr>
      <w:r w:rsidRPr="006F6FFD">
        <w:rPr>
          <w:rFonts w:ascii="Arial" w:hAnsi="Arial"/>
        </w:rPr>
        <w:t>Os serviços poderão ser rejeitados, no todo ou em parte, quando em desacordo com as especificações constantes neste Termo de Referência e na proposta, sem prejuízo da aplicação das penalidades.</w:t>
      </w:r>
    </w:p>
    <w:p w14:paraId="08CD3472" w14:textId="77777777" w:rsidR="006D7316" w:rsidRPr="006F6FFD" w:rsidRDefault="006D7316" w:rsidP="006F6FFD">
      <w:pPr>
        <w:ind w:left="1701"/>
        <w:jc w:val="both"/>
        <w:rPr>
          <w:rFonts w:ascii="Arial" w:hAnsi="Arial"/>
        </w:rPr>
      </w:pPr>
    </w:p>
    <w:p w14:paraId="4361BE6C" w14:textId="77777777" w:rsidR="006D7316" w:rsidRPr="006F6FFD" w:rsidRDefault="006D7316" w:rsidP="006F6FFD">
      <w:pPr>
        <w:pStyle w:val="Expandido"/>
        <w:ind w:left="0"/>
        <w:rPr>
          <w:rFonts w:ascii="Arial" w:hAnsi="Arial" w:cs="Arial"/>
          <w:color w:val="auto"/>
          <w:sz w:val="24"/>
        </w:rPr>
      </w:pPr>
      <w:r w:rsidRPr="006F6FFD">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1F8941" w14:textId="77777777" w:rsidR="006D7316" w:rsidRPr="006F6FFD" w:rsidRDefault="006D7316" w:rsidP="00527361">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74" w:name="_Hlk212894399"/>
      <w:r w:rsidRPr="006F6FFD">
        <w:t xml:space="preserve">Critério e prazo para recebimento definitivo </w:t>
      </w:r>
    </w:p>
    <w:p w14:paraId="07E16E97" w14:textId="77777777" w:rsidR="006D7316" w:rsidRPr="006F6FFD" w:rsidRDefault="006D7316" w:rsidP="00527361">
      <w:pPr>
        <w:pStyle w:val="Expandido"/>
        <w:spacing w:before="120"/>
        <w:ind w:left="0"/>
        <w:rPr>
          <w:rFonts w:ascii="Arial" w:hAnsi="Arial" w:cs="Arial"/>
          <w:color w:val="auto"/>
          <w:sz w:val="24"/>
        </w:rPr>
      </w:pPr>
      <w:r w:rsidRPr="006F6FFD">
        <w:rPr>
          <w:rFonts w:ascii="Arial" w:hAnsi="Arial" w:cs="Arial"/>
          <w:color w:val="auto"/>
          <w:sz w:val="24"/>
        </w:rPr>
        <w:t>Definitivamente, em até 90 (noventa) dias contados do recebimento provisório, por comissão formada pelos fiscais do contrato, por meio de lista de verificação que demonstre o atendimento de todas</w:t>
      </w:r>
      <w:bookmarkEnd w:id="74"/>
      <w:r w:rsidRPr="006F6FFD">
        <w:rPr>
          <w:rFonts w:ascii="Arial" w:hAnsi="Arial" w:cs="Arial"/>
          <w:color w:val="auto"/>
          <w:sz w:val="24"/>
        </w:rPr>
        <w:t xml:space="preserve"> as exigências contratuais, conforme Art. 170, inc. I, b, do Decreto Municipal nº 8109/2023.</w:t>
      </w:r>
    </w:p>
    <w:p w14:paraId="6E5C4083" w14:textId="77777777" w:rsidR="006D7316" w:rsidRPr="006F6FFD" w:rsidRDefault="006D7316" w:rsidP="006F6FFD">
      <w:pPr>
        <w:pStyle w:val="Expandido"/>
        <w:rPr>
          <w:rFonts w:ascii="Arial" w:hAnsi="Arial" w:cs="Arial"/>
          <w:color w:val="auto"/>
          <w:sz w:val="24"/>
        </w:rPr>
      </w:pPr>
    </w:p>
    <w:p w14:paraId="4C839CD8" w14:textId="77777777" w:rsidR="006D7316" w:rsidRPr="006F6FFD" w:rsidRDefault="006D7316" w:rsidP="006F6FFD">
      <w:pPr>
        <w:widowControl/>
        <w:numPr>
          <w:ilvl w:val="0"/>
          <w:numId w:val="62"/>
        </w:numPr>
        <w:tabs>
          <w:tab w:val="left" w:pos="1701"/>
        </w:tabs>
        <w:suppressAutoHyphens w:val="0"/>
        <w:autoSpaceDN/>
        <w:ind w:left="1418" w:firstLine="0"/>
        <w:jc w:val="both"/>
        <w:textAlignment w:val="auto"/>
        <w:rPr>
          <w:rFonts w:ascii="Arial" w:hAnsi="Arial"/>
        </w:rPr>
      </w:pPr>
      <w:r w:rsidRPr="006F6FFD">
        <w:rPr>
          <w:rFonts w:ascii="Arial" w:hAnsi="Arial"/>
          <w:b/>
          <w:bCs/>
        </w:rPr>
        <w:tab/>
      </w:r>
      <w:r w:rsidRPr="006F6FFD">
        <w:rPr>
          <w:rFonts w:ascii="Arial" w:hAnsi="Arial"/>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7024E1E8" w14:textId="77777777" w:rsidR="006D7316" w:rsidRPr="006F6FFD" w:rsidRDefault="006D7316" w:rsidP="006F6FFD">
      <w:pPr>
        <w:ind w:left="1418"/>
        <w:jc w:val="both"/>
        <w:rPr>
          <w:rFonts w:ascii="Arial" w:hAnsi="Arial"/>
        </w:rPr>
      </w:pPr>
    </w:p>
    <w:p w14:paraId="51FB8082" w14:textId="77777777" w:rsidR="006D7316" w:rsidRPr="006F6FFD" w:rsidRDefault="006D7316" w:rsidP="006F6FFD">
      <w:pPr>
        <w:widowControl/>
        <w:numPr>
          <w:ilvl w:val="0"/>
          <w:numId w:val="62"/>
        </w:numPr>
        <w:suppressAutoHyphens w:val="0"/>
        <w:autoSpaceDN/>
        <w:ind w:left="1418" w:firstLine="0"/>
        <w:jc w:val="both"/>
        <w:textAlignment w:val="auto"/>
        <w:rPr>
          <w:rFonts w:ascii="Arial" w:hAnsi="Arial"/>
        </w:rPr>
      </w:pPr>
      <w:r w:rsidRPr="006F6FFD">
        <w:rPr>
          <w:rFonts w:ascii="Arial" w:hAnsi="Arial"/>
        </w:rPr>
        <w:lastRenderedPageBreak/>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87DE58D" w14:textId="77777777" w:rsidR="006D7316" w:rsidRPr="006F6FFD" w:rsidRDefault="006D7316" w:rsidP="006F6FFD">
      <w:pPr>
        <w:ind w:left="1418"/>
        <w:jc w:val="both"/>
        <w:rPr>
          <w:rFonts w:ascii="Arial" w:hAnsi="Arial"/>
        </w:rPr>
      </w:pPr>
    </w:p>
    <w:p w14:paraId="50DC2265" w14:textId="77777777" w:rsidR="006D7316" w:rsidRPr="006F6FFD" w:rsidRDefault="006D7316" w:rsidP="006F6FFD">
      <w:pPr>
        <w:widowControl/>
        <w:numPr>
          <w:ilvl w:val="0"/>
          <w:numId w:val="62"/>
        </w:numPr>
        <w:suppressAutoHyphens w:val="0"/>
        <w:autoSpaceDN/>
        <w:ind w:left="1418" w:firstLine="0"/>
        <w:jc w:val="both"/>
        <w:textAlignment w:val="auto"/>
        <w:rPr>
          <w:rFonts w:ascii="Arial" w:hAnsi="Arial"/>
        </w:rPr>
      </w:pPr>
      <w:r w:rsidRPr="006F6FFD">
        <w:rPr>
          <w:rFonts w:ascii="Arial" w:hAnsi="Arial"/>
        </w:rPr>
        <w:t>Emitir Termo Detalhado para efeito de recebimento definitivo dos serviços prestados, com base nos relatórios e documentações apresentadas; e</w:t>
      </w:r>
    </w:p>
    <w:p w14:paraId="134538E2" w14:textId="77777777" w:rsidR="006D7316" w:rsidRPr="006F6FFD" w:rsidRDefault="006D7316" w:rsidP="006F6FFD">
      <w:pPr>
        <w:widowControl/>
        <w:suppressAutoHyphens w:val="0"/>
        <w:autoSpaceDN/>
        <w:ind w:left="1418"/>
        <w:jc w:val="both"/>
        <w:textAlignment w:val="auto"/>
        <w:rPr>
          <w:rFonts w:ascii="Arial" w:hAnsi="Arial"/>
        </w:rPr>
      </w:pPr>
    </w:p>
    <w:p w14:paraId="2FD4AFF0" w14:textId="60E8746A" w:rsidR="006D7316" w:rsidRPr="006F6FFD" w:rsidRDefault="006D7316" w:rsidP="006F6FFD">
      <w:pPr>
        <w:widowControl/>
        <w:numPr>
          <w:ilvl w:val="0"/>
          <w:numId w:val="62"/>
        </w:numPr>
        <w:suppressAutoHyphens w:val="0"/>
        <w:autoSpaceDN/>
        <w:ind w:left="1418" w:firstLine="0"/>
        <w:jc w:val="both"/>
        <w:textAlignment w:val="auto"/>
        <w:rPr>
          <w:rFonts w:ascii="Arial" w:hAnsi="Arial"/>
        </w:rPr>
      </w:pPr>
      <w:r w:rsidRPr="006F6FFD">
        <w:rPr>
          <w:rFonts w:ascii="Arial" w:hAnsi="Arial"/>
        </w:rPr>
        <w:t>Comunicar a empresa para que emita a Nota Fiscal ou Fatura, com o valor exato dimensionado pela fiscalização.</w:t>
      </w:r>
    </w:p>
    <w:p w14:paraId="0D6E4B01" w14:textId="77777777" w:rsidR="006D7316" w:rsidRPr="006F6FFD" w:rsidRDefault="006D7316" w:rsidP="006F6FFD">
      <w:pPr>
        <w:ind w:left="1418"/>
        <w:jc w:val="both"/>
        <w:rPr>
          <w:rFonts w:ascii="Arial" w:hAnsi="Arial"/>
        </w:rPr>
      </w:pPr>
    </w:p>
    <w:p w14:paraId="5B401D69" w14:textId="77777777" w:rsidR="006D7316" w:rsidRPr="006F6FFD" w:rsidRDefault="006D7316" w:rsidP="006F6FFD">
      <w:pPr>
        <w:widowControl/>
        <w:numPr>
          <w:ilvl w:val="0"/>
          <w:numId w:val="62"/>
        </w:numPr>
        <w:suppressAutoHyphens w:val="0"/>
        <w:autoSpaceDN/>
        <w:ind w:left="1418" w:firstLine="0"/>
        <w:jc w:val="both"/>
        <w:textAlignment w:val="auto"/>
        <w:rPr>
          <w:rFonts w:ascii="Arial" w:hAnsi="Arial"/>
        </w:rPr>
      </w:pPr>
      <w:r w:rsidRPr="006F6FFD">
        <w:rPr>
          <w:rFonts w:ascii="Arial" w:hAnsi="Arial"/>
        </w:rPr>
        <w:t>Enviar a documentação pertinente ao setor de contratos para a formalização dos procedimentos de liquidação e pagamento, no valor dimensionado pela fiscalização e gestão.</w:t>
      </w:r>
    </w:p>
    <w:p w14:paraId="4FCA1EAA" w14:textId="2820642B" w:rsidR="004D0194" w:rsidRPr="006F6FFD" w:rsidRDefault="004D0194" w:rsidP="006F6FFD">
      <w:pPr>
        <w:tabs>
          <w:tab w:val="left" w:pos="2379"/>
        </w:tabs>
        <w:jc w:val="both"/>
        <w:rPr>
          <w:rFonts w:ascii="Arial" w:hAnsi="Arial"/>
          <w:b/>
          <w:bCs/>
        </w:rPr>
      </w:pPr>
    </w:p>
    <w:p w14:paraId="7AE76497" w14:textId="77777777" w:rsidR="006D7316" w:rsidRPr="006F6FFD" w:rsidRDefault="006D7316" w:rsidP="006F6FFD">
      <w:pPr>
        <w:jc w:val="both"/>
        <w:rPr>
          <w:rFonts w:ascii="Arial" w:hAnsi="Arial"/>
        </w:rPr>
      </w:pPr>
      <w:r w:rsidRPr="006F6FFD">
        <w:rPr>
          <w:rFonts w:ascii="Arial" w:hAnsi="Arial"/>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A0ADDAF" w14:textId="77777777" w:rsidR="006D7316" w:rsidRPr="006F6FFD" w:rsidRDefault="006D7316" w:rsidP="006F6FFD">
      <w:pPr>
        <w:ind w:left="1701"/>
        <w:jc w:val="both"/>
        <w:rPr>
          <w:rFonts w:ascii="Arial" w:hAnsi="Arial"/>
        </w:rPr>
      </w:pPr>
    </w:p>
    <w:p w14:paraId="2DE73A8C" w14:textId="77777777" w:rsidR="006D7316" w:rsidRPr="006F6FFD" w:rsidRDefault="006D7316" w:rsidP="006F6FFD">
      <w:pPr>
        <w:jc w:val="both"/>
        <w:rPr>
          <w:rFonts w:ascii="Arial" w:hAnsi="Arial"/>
        </w:rPr>
      </w:pPr>
      <w:r w:rsidRPr="006F6FFD">
        <w:rPr>
          <w:rFonts w:ascii="Arial" w:hAnsi="Arial"/>
        </w:rPr>
        <w:t>Nenhum prazo de recebimento ocorrerá enquanto pendente a solução, pelo Contratado, de inconsistências verificadas na execução do objeto ou no instrumento de cobrança.</w:t>
      </w:r>
    </w:p>
    <w:p w14:paraId="00796786" w14:textId="77777777" w:rsidR="006D7316" w:rsidRPr="006F6FFD" w:rsidRDefault="006D7316" w:rsidP="006F6FFD">
      <w:pPr>
        <w:pStyle w:val="Expandido"/>
        <w:spacing w:before="120"/>
        <w:ind w:left="0"/>
        <w:rPr>
          <w:rFonts w:ascii="Arial" w:hAnsi="Arial" w:cs="Arial"/>
          <w:color w:val="auto"/>
          <w:sz w:val="24"/>
        </w:rPr>
      </w:pPr>
      <w:r w:rsidRPr="006F6FFD">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7C7C0F68" w14:textId="77777777" w:rsidR="00CE4B23" w:rsidRPr="00507462" w:rsidRDefault="00CE4B23" w:rsidP="00CE4B2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75" w:name="_Hlk212894444"/>
      <w:bookmarkStart w:id="76" w:name="_Hlk220312811"/>
      <w:r w:rsidRPr="00507462">
        <w:rPr>
          <w:color w:val="auto"/>
        </w:rPr>
        <w:t xml:space="preserve">É UMA CONTRATAÇÃO DIRETA?  </w:t>
      </w:r>
      <w:r w:rsidRPr="00507462">
        <w:rPr>
          <w:b w:val="0"/>
          <w:bCs w:val="0"/>
          <w:color w:val="auto"/>
        </w:rPr>
        <w:t xml:space="preserve">  </w:t>
      </w:r>
      <w:r w:rsidRPr="00507462">
        <w:rPr>
          <w:color w:val="auto"/>
        </w:rPr>
        <w:t xml:space="preserve"> </w:t>
      </w:r>
    </w:p>
    <w:p w14:paraId="3E67FC05" w14:textId="77777777" w:rsidR="00CE4B23" w:rsidRPr="00507462" w:rsidRDefault="004D13EC" w:rsidP="00CE4B23">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w:t>
      </w:r>
      <w:bookmarkEnd w:id="75"/>
    </w:p>
    <w:p w14:paraId="65A38AE4" w14:textId="77777777" w:rsidR="00CE4B23" w:rsidRPr="00507462" w:rsidRDefault="00CE4B23" w:rsidP="00CE4B2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77" w:name="_Hlk212894455"/>
      <w:bookmarkEnd w:id="76"/>
      <w:r w:rsidRPr="00507462">
        <w:rPr>
          <w:color w:val="auto"/>
        </w:rPr>
        <w:t>EXISTE A NECESSIDADE DE ELABORAR UM EDITAL DE SELEÇÃO?</w:t>
      </w:r>
    </w:p>
    <w:p w14:paraId="4E143D38" w14:textId="77777777" w:rsidR="00CE4B23" w:rsidRPr="00507462" w:rsidRDefault="004D13EC" w:rsidP="00CE4B23">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w:t>
      </w:r>
    </w:p>
    <w:p w14:paraId="55A64F16"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8" w:name="_Hlk212894463"/>
      <w:bookmarkEnd w:id="77"/>
      <w:r w:rsidRPr="00507462">
        <w:t>Rito de seleção</w:t>
      </w:r>
    </w:p>
    <w:p w14:paraId="6834EBB6" w14:textId="77777777" w:rsidR="00CE4B23" w:rsidRPr="00507462" w:rsidRDefault="00CE4B23" w:rsidP="00CE4B23">
      <w:pPr>
        <w:pStyle w:val="Expandido"/>
        <w:ind w:left="0"/>
        <w:rPr>
          <w:rFonts w:ascii="Arial" w:hAnsi="Arial" w:cs="Arial"/>
          <w:color w:val="auto"/>
          <w:sz w:val="22"/>
        </w:rPr>
      </w:pPr>
      <w:r w:rsidRPr="00507462">
        <w:rPr>
          <w:rFonts w:ascii="Arial" w:hAnsi="Arial" w:cs="Arial"/>
          <w:color w:val="auto"/>
          <w:sz w:val="22"/>
        </w:rPr>
        <w:t>Concorrência.</w:t>
      </w:r>
    </w:p>
    <w:p w14:paraId="51439476" w14:textId="77777777" w:rsidR="00CE4B23" w:rsidRPr="00507462" w:rsidRDefault="00CE4B23" w:rsidP="00181D39">
      <w:pPr>
        <w:pStyle w:val="Tpico3"/>
        <w:numPr>
          <w:ilvl w:val="0"/>
          <w:numId w:val="0"/>
        </w:numPr>
        <w:suppressAutoHyphens w:val="0"/>
        <w:spacing w:after="120"/>
      </w:pPr>
      <w:bookmarkStart w:id="79" w:name="_Hlk212894475"/>
      <w:bookmarkEnd w:id="78"/>
      <w:r w:rsidRPr="00507462">
        <w:t xml:space="preserve">Forma da seleção </w:t>
      </w:r>
    </w:p>
    <w:p w14:paraId="28A34990" w14:textId="77777777" w:rsidR="00CE4B23" w:rsidRPr="00507462" w:rsidRDefault="004D13EC" w:rsidP="00CE4B23">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Eletrônica </w:t>
      </w:r>
    </w:p>
    <w:p w14:paraId="0DA6E53B" w14:textId="77777777" w:rsidR="00CE4B23" w:rsidRPr="00507462" w:rsidRDefault="00CE4B23" w:rsidP="00CE4B23">
      <w:pPr>
        <w:pStyle w:val="Tpico3"/>
        <w:numPr>
          <w:ilvl w:val="0"/>
          <w:numId w:val="0"/>
        </w:numPr>
        <w:suppressAutoHyphens w:val="0"/>
      </w:pPr>
      <w:bookmarkStart w:id="80" w:name="_Hlk212894484"/>
      <w:bookmarkEnd w:id="79"/>
      <w:r w:rsidRPr="00507462">
        <w:lastRenderedPageBreak/>
        <w:t>Local do certame:</w:t>
      </w:r>
      <w:r w:rsidRPr="00507462">
        <w:rPr>
          <w:b w:val="0"/>
          <w:bCs w:val="0"/>
        </w:rPr>
        <w:t xml:space="preserve">  </w:t>
      </w:r>
    </w:p>
    <w:p w14:paraId="56B4BBAF" w14:textId="77777777" w:rsidR="00CE4B23" w:rsidRPr="00507462" w:rsidRDefault="00CE4B23" w:rsidP="00CE4B23">
      <w:pPr>
        <w:pStyle w:val="Expandido"/>
        <w:ind w:left="0"/>
        <w:rPr>
          <w:rFonts w:ascii="Arial" w:hAnsi="Arial" w:cs="Arial"/>
          <w:color w:val="auto"/>
          <w:sz w:val="22"/>
        </w:rPr>
      </w:pPr>
      <w:r w:rsidRPr="00507462">
        <w:rPr>
          <w:rFonts w:ascii="Arial" w:hAnsi="Arial" w:cs="Arial"/>
          <w:color w:val="auto"/>
          <w:sz w:val="22"/>
        </w:rPr>
        <w:t>A ser definido pela Secretaria Municipal de Administração.</w:t>
      </w:r>
    </w:p>
    <w:bookmarkEnd w:id="80"/>
    <w:p w14:paraId="6E910BB4" w14:textId="77777777" w:rsidR="00CE4B23" w:rsidRPr="00507462" w:rsidRDefault="00CE4B23" w:rsidP="00CE4B23">
      <w:pPr>
        <w:pStyle w:val="Quebras"/>
        <w:rPr>
          <w:color w:val="auto"/>
        </w:rPr>
      </w:pPr>
      <w:r w:rsidRPr="00507462">
        <w:rPr>
          <w:color w:val="auto"/>
        </w:rPr>
        <w:t xml:space="preserve">  </w:t>
      </w:r>
    </w:p>
    <w:p w14:paraId="65728A67"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1" w:name="_Hlk212894499"/>
      <w:r w:rsidRPr="00507462">
        <w:t>Critério de julgamento</w:t>
      </w:r>
    </w:p>
    <w:p w14:paraId="76348421" w14:textId="77777777" w:rsidR="00CE4B23" w:rsidRPr="00507462" w:rsidRDefault="00CE4B23" w:rsidP="00CE4B23">
      <w:pPr>
        <w:pStyle w:val="Expandido"/>
        <w:ind w:left="0"/>
        <w:rPr>
          <w:rFonts w:ascii="Arial" w:hAnsi="Arial" w:cs="Arial"/>
          <w:color w:val="auto"/>
          <w:sz w:val="22"/>
        </w:rPr>
      </w:pPr>
      <w:r w:rsidRPr="00507462">
        <w:rPr>
          <w:rFonts w:ascii="Arial" w:hAnsi="Arial" w:cs="Arial"/>
          <w:color w:val="auto"/>
          <w:sz w:val="22"/>
        </w:rPr>
        <w:t>Menor preço.</w:t>
      </w:r>
    </w:p>
    <w:p w14:paraId="57BDE9B6" w14:textId="77777777" w:rsidR="00CE4B23" w:rsidRPr="00507462" w:rsidRDefault="00CE4B23" w:rsidP="00CE4B23">
      <w:pPr>
        <w:pStyle w:val="Tpico3"/>
        <w:numPr>
          <w:ilvl w:val="0"/>
          <w:numId w:val="0"/>
        </w:numPr>
        <w:suppressAutoHyphens w:val="0"/>
      </w:pPr>
      <w:bookmarkStart w:id="82" w:name="_Hlk212894515"/>
      <w:bookmarkEnd w:id="81"/>
      <w:r w:rsidRPr="00507462">
        <w:t xml:space="preserve">A contratação será global, por lotes de itens, ou por itens  </w:t>
      </w:r>
    </w:p>
    <w:p w14:paraId="2BBBD18C" w14:textId="77777777" w:rsidR="00CE4B23" w:rsidRPr="00507462" w:rsidRDefault="004D13EC" w:rsidP="00CE4B23">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Por itens</w:t>
      </w:r>
    </w:p>
    <w:p w14:paraId="73FCBBCA"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3" w:name="_Hlk212894528"/>
      <w:bookmarkStart w:id="84" w:name="_Hlk220312920"/>
      <w:bookmarkEnd w:id="82"/>
      <w:r w:rsidRPr="00507462">
        <w:t>Modo de disputa</w:t>
      </w:r>
    </w:p>
    <w:p w14:paraId="41BD2E24" w14:textId="77777777" w:rsidR="00CE4B23" w:rsidRPr="00507462" w:rsidRDefault="00CE4B23" w:rsidP="00CE4B23">
      <w:pPr>
        <w:pStyle w:val="Expandido"/>
        <w:ind w:left="0"/>
        <w:rPr>
          <w:rStyle w:val="cf01"/>
          <w:rFonts w:ascii="Arial" w:hAnsi="Arial" w:cs="Arial"/>
          <w:color w:val="auto"/>
          <w:sz w:val="22"/>
          <w:szCs w:val="24"/>
        </w:rPr>
      </w:pPr>
      <w:r w:rsidRPr="00507462">
        <w:rPr>
          <w:rStyle w:val="cf01"/>
          <w:rFonts w:ascii="Arial" w:hAnsi="Arial" w:cs="Arial"/>
          <w:color w:val="auto"/>
          <w:sz w:val="22"/>
          <w:szCs w:val="24"/>
        </w:rPr>
        <w:t>Aberto</w:t>
      </w:r>
      <w:bookmarkEnd w:id="83"/>
      <w:r w:rsidRPr="00507462">
        <w:rPr>
          <w:rStyle w:val="cf01"/>
          <w:rFonts w:ascii="Arial" w:hAnsi="Arial" w:cs="Arial"/>
          <w:color w:val="auto"/>
          <w:sz w:val="22"/>
          <w:szCs w:val="24"/>
        </w:rPr>
        <w:t>.</w:t>
      </w:r>
    </w:p>
    <w:p w14:paraId="119FFB5D"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5" w:name="_Hlk220312932"/>
      <w:bookmarkEnd w:id="84"/>
      <w:r w:rsidRPr="00507462">
        <w:t xml:space="preserve">Haverá antecipação da habilitação? </w:t>
      </w:r>
    </w:p>
    <w:p w14:paraId="417AE1EC" w14:textId="77777777" w:rsidR="00CE4B23" w:rsidRPr="00507462" w:rsidRDefault="004D13EC" w:rsidP="00CE4B23">
      <w:pPr>
        <w:rPr>
          <w:rFonts w:ascii="Arial" w:hAnsi="Arial"/>
        </w:rPr>
      </w:pPr>
      <w:sdt>
        <w:sdtPr>
          <w:rPr>
            <w:rFonts w:ascii="Arial" w:eastAsia="MS Gothic" w:hAnsi="Arial"/>
            <w:sz w:val="40"/>
          </w:rPr>
          <w:id w:val="1768116780"/>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rito com habilitação antecipada        </w:t>
      </w:r>
      <w:sdt>
        <w:sdtPr>
          <w:rPr>
            <w:rFonts w:ascii="Arial" w:eastAsia="MS Gothic" w:hAnsi="Arial"/>
            <w:sz w:val="40"/>
          </w:rPr>
          <w:id w:val="-1788429493"/>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rito procedimental comum  </w:t>
      </w:r>
    </w:p>
    <w:p w14:paraId="53ABE09A" w14:textId="77777777" w:rsidR="00CE4B23" w:rsidRPr="00507462" w:rsidRDefault="00CE4B23" w:rsidP="00507462">
      <w:pPr>
        <w:pStyle w:val="Tpico3"/>
        <w:numPr>
          <w:ilvl w:val="0"/>
          <w:numId w:val="0"/>
        </w:numPr>
        <w:suppressAutoHyphens w:val="0"/>
      </w:pPr>
      <w:bookmarkStart w:id="86" w:name="_Hlk220312945"/>
      <w:bookmarkEnd w:id="85"/>
      <w:r w:rsidRPr="00507462">
        <w:t xml:space="preserve">Se a ordem for o rito com habilitação antecipada, qual a justificativa:  </w:t>
      </w:r>
    </w:p>
    <w:p w14:paraId="03D46910"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A inversão de fases é uma possibilidade prevista no artigo 17, § 1º, da Lei nº 14.133/2021.</w:t>
      </w:r>
    </w:p>
    <w:p w14:paraId="06CF3A9F" w14:textId="77777777" w:rsidR="00CE4B23" w:rsidRPr="00507462" w:rsidRDefault="00CE4B23" w:rsidP="00507462">
      <w:pPr>
        <w:pStyle w:val="Expandido"/>
        <w:rPr>
          <w:rFonts w:ascii="Arial" w:hAnsi="Arial" w:cs="Arial"/>
          <w:color w:val="auto"/>
          <w:sz w:val="24"/>
        </w:rPr>
      </w:pPr>
    </w:p>
    <w:p w14:paraId="570894E4"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A habilitação prévia da documentação de habilitação possui um caráter significativo de gerenciamento de riscos, o que diminui sensivelmente a possibilidade de prejuízo ao processo de contratação. </w:t>
      </w:r>
    </w:p>
    <w:p w14:paraId="7F44D254" w14:textId="77777777" w:rsidR="00CE4B23" w:rsidRPr="00507462" w:rsidRDefault="00CE4B23" w:rsidP="00507462">
      <w:pPr>
        <w:pStyle w:val="Expandido"/>
        <w:rPr>
          <w:rFonts w:ascii="Arial" w:hAnsi="Arial" w:cs="Arial"/>
          <w:color w:val="auto"/>
          <w:sz w:val="24"/>
        </w:rPr>
      </w:pPr>
    </w:p>
    <w:bookmarkEnd w:id="86"/>
    <w:p w14:paraId="0E45E91D"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Atualmente, a internet, por meio de “facilitadores de negócios” vem propagando de forma desordenada, o incentivo de empresas que possam contratar com o Poder Público. Todavia, grande parte dessas empresas sequer possuem condições adequadas de participação em alguns processos de contratação. Mas, por se tratar de processos eletrônicos, que em tese, seria um avanço e uma grande possibilidade de aumento da “boa concorrência”, não é isso que vem acontecendo, pois muitas empresas apenas se aventuram na fase de lances e não possuem condições adequadas de atendimento ao objetivo da contratação. </w:t>
      </w:r>
    </w:p>
    <w:p w14:paraId="383BEC41" w14:textId="77777777" w:rsidR="00CE4B23" w:rsidRPr="00507462" w:rsidRDefault="00CE4B23" w:rsidP="00507462">
      <w:pPr>
        <w:jc w:val="both"/>
        <w:rPr>
          <w:rFonts w:ascii="Arial" w:hAnsi="Arial"/>
          <w:b/>
          <w:bCs/>
        </w:rPr>
      </w:pPr>
    </w:p>
    <w:p w14:paraId="32E5B145"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Por se tratar de um objeto que envolve certa complexidade e um grande volume de recursos financeiros, na ordem de R$ 78.000.000,00 (setenta e oito milhões de reais), e ainda por se tratar de uma política pública imprescindível de Saúde Pública, é corolário que haja requisitos de maior segurança com a finalidade de uma boa contratação, haja vista que a execução da obra propiciará excelentes benefícios e melhores condições para a população que necessita da utilização dos serviços públicos de saúde. </w:t>
      </w:r>
    </w:p>
    <w:p w14:paraId="29CB0249" w14:textId="77777777" w:rsidR="00CE4B23" w:rsidRPr="00507462" w:rsidRDefault="00CE4B23" w:rsidP="00507462">
      <w:pPr>
        <w:jc w:val="both"/>
        <w:rPr>
          <w:rFonts w:ascii="Arial" w:hAnsi="Arial"/>
          <w:b/>
          <w:bCs/>
        </w:rPr>
      </w:pPr>
    </w:p>
    <w:p w14:paraId="021CC906"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lastRenderedPageBreak/>
        <w:t xml:space="preserve">Assim, entende-se que por meio da inversão de fases, há um aumento significativo na segurança da contratação de empresa que demonstre efetivamente as condições de habilitação e qualificação técnica suficientes para permitir o atingimento da finalidade almejada com a contratação, inclusive, quanto ao atendimento do Interesse Público e da Eficiência na consecução do cumprimento da política pública no campo da saúde para a população do Município de Sertãozinho, distrito de Cruz das Posses e demais pacientes que precisarem dos serviços de saúde. </w:t>
      </w:r>
    </w:p>
    <w:p w14:paraId="25589AB0" w14:textId="77777777" w:rsidR="00CE4B23" w:rsidRPr="00507462" w:rsidRDefault="00CE4B23" w:rsidP="00507462">
      <w:pPr>
        <w:pStyle w:val="Expandido"/>
        <w:rPr>
          <w:rFonts w:ascii="Arial" w:hAnsi="Arial" w:cs="Arial"/>
          <w:color w:val="auto"/>
          <w:sz w:val="24"/>
        </w:rPr>
      </w:pPr>
    </w:p>
    <w:p w14:paraId="53330B8F"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A adoção de inversão das fases não causa qualquer tipo de prejuízo em relação à igualdade de condições ou à competitividade, uma vez que o termo de referência estabelece critérios objetivos de habilitação.</w:t>
      </w:r>
    </w:p>
    <w:p w14:paraId="684F5193" w14:textId="77777777" w:rsidR="00CE4B23" w:rsidRPr="00507462" w:rsidRDefault="00CE4B23" w:rsidP="00507462">
      <w:pPr>
        <w:pStyle w:val="Expandido"/>
        <w:rPr>
          <w:rFonts w:ascii="Arial" w:hAnsi="Arial" w:cs="Arial"/>
          <w:color w:val="auto"/>
          <w:sz w:val="24"/>
        </w:rPr>
      </w:pPr>
    </w:p>
    <w:p w14:paraId="45F9726F"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Outra vantagem é a seleção mais criteriosa desde o início da etapa de seleção, visto que haverá a concentração na escolha de empresas mais qualificadas. Aquelas que possuem comprovada capacidade técnica e operacional são incentivadas a participar, resultando em uma concorrência de maior qualidade, ou seja, afastando eventuais “aventureiros” que participam apenas da fase de lances, diminuindo sobremaneira os preços sem compromisso com a finalidade da contratação. </w:t>
      </w:r>
    </w:p>
    <w:p w14:paraId="0DA7D3BC" w14:textId="77777777" w:rsidR="00CE4B23" w:rsidRPr="00507462" w:rsidRDefault="00CE4B23" w:rsidP="00507462">
      <w:pPr>
        <w:pStyle w:val="Expandido"/>
        <w:rPr>
          <w:rFonts w:ascii="Arial" w:hAnsi="Arial" w:cs="Arial"/>
          <w:color w:val="auto"/>
          <w:sz w:val="24"/>
        </w:rPr>
      </w:pPr>
    </w:p>
    <w:p w14:paraId="7A728ABE"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Ao se inverter as fases de julgamento de propostas e habilitação, o foco da disputa não recai apenas sobre o preço, mas sobre a qualidade e a eficácia dos serviços a serem executados. E ainda, há grande possibilidade de redução de disputas irresponsáveis por empresas que não elaboram os custos efetivos de suas propostas, o que pode macular o processo de contratação e colocar em risco a importância da política pública citada anteriormente. </w:t>
      </w:r>
    </w:p>
    <w:p w14:paraId="174184C0" w14:textId="77777777" w:rsidR="00CE4B23" w:rsidRPr="00507462" w:rsidRDefault="00CE4B23" w:rsidP="00507462">
      <w:pPr>
        <w:pStyle w:val="Expandido"/>
        <w:rPr>
          <w:rFonts w:ascii="Arial" w:hAnsi="Arial" w:cs="Arial"/>
          <w:color w:val="auto"/>
          <w:sz w:val="24"/>
        </w:rPr>
      </w:pPr>
    </w:p>
    <w:p w14:paraId="478E789D"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Corrobora com esse entendimento a doutrina especializada, a exemplo do artigo “Aventureiros em Licitações: Entre a Falta de Planejamento e o Abuso de Direito”, do Conselheiro Substituto-Auditor Alexandre </w:t>
      </w:r>
      <w:proofErr w:type="spellStart"/>
      <w:r w:rsidRPr="00507462">
        <w:rPr>
          <w:rFonts w:ascii="Arial" w:hAnsi="Arial" w:cs="Arial"/>
          <w:color w:val="auto"/>
          <w:sz w:val="24"/>
        </w:rPr>
        <w:t>Manir</w:t>
      </w:r>
      <w:proofErr w:type="spellEnd"/>
      <w:r w:rsidRPr="00507462">
        <w:rPr>
          <w:rFonts w:ascii="Arial" w:hAnsi="Arial" w:cs="Arial"/>
          <w:color w:val="auto"/>
          <w:sz w:val="24"/>
        </w:rPr>
        <w:t xml:space="preserve"> Figueiredo Sarquis, do Tribunal de Contas do Estado de São Paulo:</w:t>
      </w:r>
    </w:p>
    <w:p w14:paraId="3FB60816" w14:textId="77777777" w:rsidR="00CE4B23" w:rsidRPr="00507462" w:rsidRDefault="00CE4B23" w:rsidP="00507462">
      <w:pPr>
        <w:pStyle w:val="Expandido"/>
        <w:rPr>
          <w:rFonts w:ascii="Arial" w:hAnsi="Arial" w:cs="Arial"/>
          <w:color w:val="auto"/>
          <w:sz w:val="24"/>
        </w:rPr>
      </w:pPr>
    </w:p>
    <w:p w14:paraId="456100CB"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“As licitações públicas atraem atenção pela magnitude de recursos envolvidos e pela promessa de oportunidades isonômicas para quem deseja fornecer ao Estado. Contudo, emparelhados a licitantes sérios e preparados, surgem também aqueles que vem aos certames sem a devida capacidade, estrutura ou mesmo intenção legítima de contratar. Vulgarmente são conhecidos como “aventureiros”, mas ainda são um tipo desconhecido, cumprindo papel de espantalho argumentativo em certos casos. A presença desses atores é um desafio constante para os agentes de contratação. Não se pode confundi-los com os empreendedores legítimos, que buscam conquistar mercados e negócios, mas precisamos identificar adequadamente os intrusos despreparados, sem tolerar práticas que comprometam a isonomia, a eficiência e a própria credibilidade do sistema”. </w:t>
      </w:r>
      <w:hyperlink r:id="rId19" w:history="1">
        <w:proofErr w:type="spellStart"/>
        <w:r w:rsidRPr="00507462">
          <w:rPr>
            <w:rStyle w:val="Hyperlink"/>
            <w:rFonts w:ascii="Arial" w:hAnsi="Arial" w:cs="Arial"/>
            <w:color w:val="auto"/>
            <w:sz w:val="24"/>
          </w:rPr>
          <w:t>Artigo_Alexandre</w:t>
        </w:r>
        <w:proofErr w:type="spellEnd"/>
        <w:r w:rsidRPr="00507462">
          <w:rPr>
            <w:rStyle w:val="Hyperlink"/>
            <w:rFonts w:ascii="Arial" w:hAnsi="Arial" w:cs="Arial"/>
            <w:color w:val="auto"/>
            <w:sz w:val="24"/>
          </w:rPr>
          <w:t xml:space="preserve"> Sarquis_ Aventureiros_0.pdf</w:t>
        </w:r>
      </w:hyperlink>
      <w:r w:rsidRPr="00507462">
        <w:rPr>
          <w:rFonts w:ascii="Arial" w:hAnsi="Arial" w:cs="Arial"/>
          <w:color w:val="auto"/>
          <w:sz w:val="24"/>
        </w:rPr>
        <w:t xml:space="preserve"> (acesso em 12/01/2026)</w:t>
      </w:r>
    </w:p>
    <w:p w14:paraId="28B9592F" w14:textId="77777777" w:rsidR="00CE4B23" w:rsidRPr="00507462" w:rsidRDefault="00CE4B23" w:rsidP="00507462">
      <w:pPr>
        <w:jc w:val="both"/>
        <w:rPr>
          <w:rFonts w:ascii="Arial" w:hAnsi="Arial"/>
          <w:b/>
          <w:bCs/>
        </w:rPr>
      </w:pPr>
    </w:p>
    <w:p w14:paraId="1C85B0DF"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Dessa forma, verifica-se que a inversão de fases, ao analisar os documentos de habilitação primeiro, e fazer a verificação das propostas das empresas que estiverem devidamente habilitadas, é ato que vai ao encontro do que preconiza o artigo 11, da Lei nº 14.133/2021, que visa assegurar a proposta que gere o resultado mais vantajoso para a Administração Pública. </w:t>
      </w:r>
    </w:p>
    <w:p w14:paraId="1C7163B7" w14:textId="77777777" w:rsidR="00B05506" w:rsidRDefault="00B05506" w:rsidP="0050746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7" w:name="_Hlk212894559"/>
      <w:bookmarkStart w:id="88" w:name="_Hlk220312999"/>
    </w:p>
    <w:p w14:paraId="5850FC89" w14:textId="689AF9E3" w:rsidR="00CE4B23" w:rsidRPr="00507462" w:rsidRDefault="00CE4B23" w:rsidP="00B0550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507462">
        <w:t xml:space="preserve">Benefícios </w:t>
      </w:r>
      <w:bookmarkStart w:id="89" w:name="_Hlk115710411"/>
      <w:r w:rsidRPr="00507462">
        <w:t>para Micro e Pequenas Empresas - MPE</w:t>
      </w:r>
      <w:bookmarkEnd w:id="87"/>
      <w:bookmarkEnd w:id="89"/>
    </w:p>
    <w:p w14:paraId="35F4F541" w14:textId="77777777" w:rsidR="00CE4B23" w:rsidRPr="00507462" w:rsidRDefault="00CE4B23" w:rsidP="00507462">
      <w:pPr>
        <w:jc w:val="both"/>
        <w:rPr>
          <w:rFonts w:ascii="Arial" w:hAnsi="Arial"/>
          <w:iCs/>
        </w:rPr>
      </w:pPr>
    </w:p>
    <w:bookmarkStart w:id="90" w:name="_Hlk213064793"/>
    <w:p w14:paraId="11717E28" w14:textId="77777777" w:rsidR="00CE4B23" w:rsidRPr="00507462" w:rsidRDefault="004D13EC" w:rsidP="00507462">
      <w:pPr>
        <w:spacing w:after="240"/>
        <w:contextualSpacing/>
        <w:jc w:val="both"/>
        <w:rPr>
          <w:rFonts w:ascii="Arial" w:hAnsi="Arial"/>
        </w:rPr>
      </w:pPr>
      <w:sdt>
        <w:sdtPr>
          <w:rPr>
            <w:rFonts w:ascii="Arial" w:hAnsi="Arial"/>
          </w:rPr>
          <w:alias w:val="Benefícios para micro e pequenas empresas"/>
          <w:tag w:val="Benefícios para micro e pequenas empresas"/>
          <w:id w:val="1594978042"/>
          <w:placeholder>
            <w:docPart w:val="1D20331237AF42FEA876E7368DD13A50"/>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CE4B23" w:rsidRPr="00507462">
            <w:rPr>
              <w:rFonts w:ascii="Arial" w:hAnsi="Arial"/>
            </w:rPr>
            <w:t>Sem benefícios para MPE</w:t>
          </w:r>
        </w:sdtContent>
      </w:sdt>
      <w:r w:rsidR="00CE4B23" w:rsidRPr="00507462">
        <w:rPr>
          <w:rFonts w:ascii="Arial" w:hAnsi="Arial"/>
        </w:rPr>
        <w:t xml:space="preserve">   </w:t>
      </w:r>
    </w:p>
    <w:bookmarkEnd w:id="90"/>
    <w:p w14:paraId="4A017935" w14:textId="77777777" w:rsidR="00CE4B23" w:rsidRPr="00507462" w:rsidRDefault="00CE4B23" w:rsidP="00507462">
      <w:pPr>
        <w:jc w:val="both"/>
        <w:rPr>
          <w:rFonts w:ascii="Arial" w:hAnsi="Arial"/>
          <w:iCs/>
        </w:rPr>
      </w:pPr>
    </w:p>
    <w:p w14:paraId="3593B455"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O valor do objeto licitado não permite a concessão dos benefícios para MPE, conforme previsão legal do art. 4º, da Lei nº 14.133/2021.</w:t>
      </w:r>
    </w:p>
    <w:p w14:paraId="0E080898"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1" w:name="_Hlk212894573"/>
      <w:bookmarkEnd w:id="88"/>
      <w:r w:rsidRPr="00507462">
        <w:t>Exigências específicas para a fase de proposta</w:t>
      </w:r>
    </w:p>
    <w:p w14:paraId="653E79FF" w14:textId="77777777" w:rsidR="00CE4B23" w:rsidRPr="00507462" w:rsidRDefault="004D13EC" w:rsidP="00CE4B23">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se aplica o item   </w:t>
      </w:r>
    </w:p>
    <w:p w14:paraId="456C64ED" w14:textId="77777777" w:rsidR="00CE4B23" w:rsidRPr="00507462" w:rsidRDefault="00CE4B23" w:rsidP="00CE4B23">
      <w:pPr>
        <w:pStyle w:val="Tpico3"/>
        <w:numPr>
          <w:ilvl w:val="0"/>
          <w:numId w:val="0"/>
        </w:numPr>
        <w:suppressAutoHyphens w:val="0"/>
      </w:pPr>
      <w:bookmarkStart w:id="92" w:name="_Hlk212894596"/>
      <w:bookmarkEnd w:id="91"/>
      <w:r w:rsidRPr="00507462">
        <w:t>Há necessidade de amostra para o julgamento das propostas?</w:t>
      </w:r>
    </w:p>
    <w:p w14:paraId="6A68A50C" w14:textId="77777777" w:rsidR="00CE4B23" w:rsidRPr="00507462" w:rsidRDefault="004D13EC" w:rsidP="00CE4B23">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w:t>
      </w:r>
    </w:p>
    <w:p w14:paraId="105F46AF" w14:textId="77777777" w:rsidR="00CE4B23" w:rsidRPr="00507462" w:rsidRDefault="00CE4B23" w:rsidP="00CE4B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3" w:name="_Hlk212894610"/>
      <w:bookmarkEnd w:id="92"/>
      <w:r w:rsidRPr="00507462">
        <w:t xml:space="preserve">Exigências específicas para a fase de habilitação   </w:t>
      </w:r>
    </w:p>
    <w:p w14:paraId="32275009" w14:textId="77777777" w:rsidR="00CE4B23" w:rsidRPr="00507462" w:rsidRDefault="004D13EC" w:rsidP="00CE4B23">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se aplica o item </w:t>
      </w:r>
    </w:p>
    <w:p w14:paraId="5FBD76F3" w14:textId="77777777" w:rsidR="00CE4B23" w:rsidRPr="00507462" w:rsidRDefault="00CE4B23" w:rsidP="00507462">
      <w:pPr>
        <w:pStyle w:val="Tpico3"/>
        <w:numPr>
          <w:ilvl w:val="0"/>
          <w:numId w:val="0"/>
        </w:numPr>
        <w:suppressAutoHyphens w:val="0"/>
      </w:pPr>
      <w:bookmarkStart w:id="94" w:name="_Hlk212894620"/>
      <w:bookmarkEnd w:id="93"/>
      <w:r w:rsidRPr="00507462">
        <w:t xml:space="preserve">Qualificação econômico-financeira:   </w:t>
      </w:r>
    </w:p>
    <w:p w14:paraId="028932FB"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Certidão negativa de feitos sobre falência expedida pelo distribuidor da sede do licitante, conforme Art. 69, Inc II, da Lei nº 14.133/2021.</w:t>
      </w:r>
    </w:p>
    <w:p w14:paraId="64756D78" w14:textId="77777777" w:rsidR="00CE4B23" w:rsidRPr="00507462" w:rsidRDefault="00CE4B23" w:rsidP="00507462">
      <w:pPr>
        <w:pStyle w:val="Expandido"/>
        <w:rPr>
          <w:rFonts w:ascii="Arial" w:hAnsi="Arial" w:cs="Arial"/>
          <w:color w:val="auto"/>
          <w:sz w:val="24"/>
        </w:rPr>
      </w:pPr>
    </w:p>
    <w:p w14:paraId="07F58DD5" w14:textId="77777777" w:rsidR="00CE4B23" w:rsidRPr="00507462" w:rsidRDefault="00CE4B23" w:rsidP="00507462">
      <w:pPr>
        <w:pStyle w:val="Expandido"/>
        <w:ind w:left="0"/>
        <w:rPr>
          <w:rFonts w:ascii="Arial" w:hAnsi="Arial" w:cs="Arial"/>
          <w:color w:val="auto"/>
          <w:sz w:val="24"/>
        </w:rPr>
      </w:pPr>
      <w:r w:rsidRPr="00507462">
        <w:rPr>
          <w:rFonts w:ascii="Arial" w:hAnsi="Arial" w:cs="Arial"/>
          <w:color w:val="auto"/>
          <w:sz w:val="24"/>
        </w:rPr>
        <w:t xml:space="preserve">A qualificação econômico-financeira é um requisito fundamental e de fácil obtenção, em relação à certidão negativa de falência, utilizado para verificar a saúde financeira mínima da empresa contratada.  </w:t>
      </w:r>
    </w:p>
    <w:p w14:paraId="59B02FFD" w14:textId="77777777" w:rsidR="00CE4B23" w:rsidRPr="00507462" w:rsidRDefault="00CE4B23" w:rsidP="00CE4B23">
      <w:pPr>
        <w:pStyle w:val="Tpico3"/>
        <w:numPr>
          <w:ilvl w:val="0"/>
          <w:numId w:val="0"/>
        </w:numPr>
        <w:suppressAutoHyphens w:val="0"/>
      </w:pPr>
      <w:bookmarkStart w:id="95" w:name="_Hlk115692419"/>
      <w:bookmarkStart w:id="96" w:name="_Hlk220313067"/>
      <w:bookmarkEnd w:id="94"/>
      <w:r w:rsidRPr="00507462">
        <w:t>Inscrição em entidade profissional</w:t>
      </w:r>
      <w:bookmarkEnd w:id="95"/>
    </w:p>
    <w:p w14:paraId="0827DB23" w14:textId="06F7B9AE" w:rsidR="00F945B1" w:rsidRPr="00B05506" w:rsidRDefault="004D13EC" w:rsidP="00B05506">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Não </w:t>
      </w:r>
      <w:bookmarkStart w:id="97" w:name="_Hlk220313077"/>
      <w:bookmarkEnd w:id="96"/>
    </w:p>
    <w:p w14:paraId="01DDC6BE" w14:textId="5365EC52" w:rsidR="00CE4B23" w:rsidRPr="00507462" w:rsidRDefault="00CE4B23" w:rsidP="00CE4B23">
      <w:pPr>
        <w:pStyle w:val="Tpico4"/>
        <w:numPr>
          <w:ilvl w:val="0"/>
          <w:numId w:val="0"/>
        </w:numPr>
        <w:suppressAutoHyphens w:val="0"/>
      </w:pPr>
      <w:r w:rsidRPr="00507462">
        <w:t xml:space="preserve">Qual a entidade profissional:  </w:t>
      </w:r>
    </w:p>
    <w:p w14:paraId="341E1794" w14:textId="77777777" w:rsidR="00CE4B23" w:rsidRPr="00507462" w:rsidRDefault="00CE4B23" w:rsidP="00CE4B23">
      <w:pPr>
        <w:pStyle w:val="Expandido"/>
        <w:ind w:left="0"/>
        <w:rPr>
          <w:rFonts w:ascii="Arial" w:hAnsi="Arial" w:cs="Arial"/>
          <w:color w:val="auto"/>
          <w:sz w:val="24"/>
        </w:rPr>
      </w:pPr>
      <w:r w:rsidRPr="00507462">
        <w:rPr>
          <w:rFonts w:ascii="Arial" w:hAnsi="Arial" w:cs="Arial"/>
          <w:color w:val="auto"/>
          <w:sz w:val="24"/>
        </w:rPr>
        <w:t>CREA - Conselho Regional de Engenharia e Agronomia ou CAU - Conselho de Arquitetura e Urbanismo.</w:t>
      </w:r>
    </w:p>
    <w:bookmarkEnd w:id="97"/>
    <w:p w14:paraId="017B5739" w14:textId="77777777" w:rsidR="00CE4B23" w:rsidRPr="006406EE" w:rsidRDefault="00CE4B23" w:rsidP="00CE4B23">
      <w:pPr>
        <w:pStyle w:val="Quebras"/>
        <w:rPr>
          <w:color w:val="auto"/>
        </w:rPr>
      </w:pPr>
      <w:r w:rsidRPr="006406EE">
        <w:rPr>
          <w:color w:val="auto"/>
        </w:rPr>
        <w:t xml:space="preserve">     </w:t>
      </w:r>
    </w:p>
    <w:p w14:paraId="12EFB0B1" w14:textId="77777777" w:rsidR="00CE4B23" w:rsidRPr="00507462" w:rsidRDefault="00CE4B23" w:rsidP="00CE4B23">
      <w:pPr>
        <w:pStyle w:val="Tpico3"/>
        <w:numPr>
          <w:ilvl w:val="0"/>
          <w:numId w:val="0"/>
        </w:numPr>
        <w:suppressAutoHyphens w:val="0"/>
      </w:pPr>
      <w:bookmarkStart w:id="98" w:name="_Hlk115694930"/>
      <w:bookmarkStart w:id="99" w:name="_Hlk212894650"/>
      <w:r w:rsidRPr="00507462">
        <w:t>Será exigido atestado de capacidade técnico-operacional</w:t>
      </w:r>
      <w:bookmarkEnd w:id="98"/>
      <w:r w:rsidRPr="00507462">
        <w:t>?</w:t>
      </w:r>
    </w:p>
    <w:p w14:paraId="105A3CD0" w14:textId="77777777" w:rsidR="00CE4B23" w:rsidRPr="006406EE" w:rsidRDefault="004D13EC" w:rsidP="00CE4B23">
      <w:sdt>
        <w:sdtPr>
          <w:rPr>
            <w:rFonts w:ascii="Arial" w:eastAsia="MS Gothic" w:hAnsi="Arial"/>
            <w:sz w:val="40"/>
          </w:rPr>
          <w:id w:val="-294517583"/>
          <w14:checkbox>
            <w14:checked w14:val="1"/>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CE4B23" w:rsidRPr="00507462">
            <w:rPr>
              <w:rFonts w:ascii="Segoe UI Symbol" w:eastAsia="MS Gothic" w:hAnsi="Segoe UI Symbol" w:cs="Segoe UI Symbol"/>
              <w:sz w:val="40"/>
            </w:rPr>
            <w:t>☐</w:t>
          </w:r>
        </w:sdtContent>
      </w:sdt>
      <w:r w:rsidR="00CE4B23" w:rsidRPr="00507462">
        <w:rPr>
          <w:rFonts w:ascii="Arial" w:hAnsi="Arial"/>
        </w:rPr>
        <w:t xml:space="preserve"> </w:t>
      </w:r>
      <w:bookmarkStart w:id="100" w:name="_Hlk130220312"/>
      <w:r w:rsidR="00CE4B23" w:rsidRPr="00507462">
        <w:rPr>
          <w:rFonts w:ascii="Arial" w:hAnsi="Arial"/>
        </w:rPr>
        <w:t>Não</w:t>
      </w:r>
      <w:r w:rsidR="00CE4B23" w:rsidRPr="006406EE">
        <w:t xml:space="preserve">    </w:t>
      </w:r>
      <w:bookmarkEnd w:id="99"/>
    </w:p>
    <w:p w14:paraId="4D65E149" w14:textId="77777777" w:rsidR="00B05506" w:rsidRDefault="00B05506" w:rsidP="00507462">
      <w:pPr>
        <w:pStyle w:val="Tpico4"/>
        <w:numPr>
          <w:ilvl w:val="0"/>
          <w:numId w:val="0"/>
        </w:numPr>
        <w:suppressAutoHyphens w:val="0"/>
      </w:pPr>
      <w:bookmarkStart w:id="101" w:name="_Hlk220313100"/>
      <w:bookmarkEnd w:id="100"/>
    </w:p>
    <w:p w14:paraId="0C39F4F8" w14:textId="0EB83F6D" w:rsidR="00CE4B23" w:rsidRPr="00507462" w:rsidRDefault="00CE4B23" w:rsidP="00507462">
      <w:pPr>
        <w:pStyle w:val="Tpico4"/>
        <w:numPr>
          <w:ilvl w:val="0"/>
          <w:numId w:val="0"/>
        </w:numPr>
        <w:suppressAutoHyphens w:val="0"/>
      </w:pPr>
      <w:r w:rsidRPr="00507462">
        <w:lastRenderedPageBreak/>
        <w:t xml:space="preserve">Requisito mínimo do atestado de capacidade técnico-operacional:   </w:t>
      </w:r>
    </w:p>
    <w:p w14:paraId="267782D8" w14:textId="77777777" w:rsidR="00CE4B23" w:rsidRPr="00507462" w:rsidRDefault="00CE4B23" w:rsidP="00507462">
      <w:pPr>
        <w:jc w:val="both"/>
        <w:rPr>
          <w:rFonts w:ascii="Arial" w:hAnsi="Arial"/>
        </w:rPr>
      </w:pPr>
      <w:r w:rsidRPr="00507462">
        <w:rPr>
          <w:rFonts w:ascii="Arial" w:hAnsi="Arial"/>
        </w:rPr>
        <w:t xml:space="preserve">Em observância ao inciso IX, do art. 18 da Lei nº 14.133/2021, </w:t>
      </w:r>
      <w:r w:rsidRPr="00507462">
        <w:rPr>
          <w:rFonts w:ascii="Arial" w:hAnsi="Arial"/>
          <w:b/>
        </w:rPr>
        <w:t>certificamos</w:t>
      </w:r>
      <w:r w:rsidRPr="00507462">
        <w:rPr>
          <w:rFonts w:ascii="Arial" w:hAnsi="Arial"/>
        </w:rPr>
        <w:t xml:space="preserve"> a realização da análise das indicações das parcelas de maior relevância técnica em observância a </w:t>
      </w:r>
      <w:r w:rsidRPr="00507462">
        <w:rPr>
          <w:rFonts w:ascii="Arial" w:hAnsi="Arial"/>
          <w:b/>
        </w:rPr>
        <w:t>Curva ABC</w:t>
      </w:r>
      <w:r w:rsidRPr="00507462">
        <w:rPr>
          <w:rFonts w:ascii="Arial" w:hAnsi="Arial"/>
        </w:rPr>
        <w:t xml:space="preserve">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bookmarkEnd w:id="101"/>
    <w:p w14:paraId="67E80C5A" w14:textId="77777777" w:rsidR="00CE4B23" w:rsidRPr="00507462" w:rsidRDefault="00CE4B23" w:rsidP="00507462">
      <w:pPr>
        <w:jc w:val="both"/>
        <w:rPr>
          <w:rFonts w:ascii="Arial" w:hAnsi="Arial"/>
          <w:b/>
          <w:bCs/>
        </w:rPr>
      </w:pPr>
    </w:p>
    <w:p w14:paraId="3CF0F03D" w14:textId="77777777" w:rsidR="00CE4B23" w:rsidRPr="00507462" w:rsidRDefault="00CE4B23" w:rsidP="00507462">
      <w:pPr>
        <w:jc w:val="both"/>
        <w:rPr>
          <w:rFonts w:ascii="Arial" w:hAnsi="Arial"/>
        </w:rPr>
      </w:pPr>
      <w:r w:rsidRPr="00507462">
        <w:rPr>
          <w:rFonts w:ascii="Arial" w:hAnsi="Arial"/>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023D15BA" w14:textId="77777777" w:rsidR="00CE4B23" w:rsidRPr="00507462" w:rsidRDefault="00CE4B23" w:rsidP="00507462">
      <w:pPr>
        <w:ind w:left="1701"/>
        <w:jc w:val="both"/>
        <w:rPr>
          <w:rFonts w:ascii="Arial" w:hAnsi="Arial"/>
        </w:rPr>
      </w:pPr>
    </w:p>
    <w:p w14:paraId="7C773192"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OBRAS DE EDIFICAÇÃO DE MÚLTIPLOS PAVIMENTOS COM, NO MÍNIMO 04 (QUATRO), EM CONCRETO ARMADO E ÁREA CONSTRUÍDA DE, NO MÍNIMO - 4.280,00 M².</w:t>
      </w:r>
    </w:p>
    <w:p w14:paraId="03B5A64E" w14:textId="77777777" w:rsidR="00CE4B23" w:rsidRPr="00507462" w:rsidRDefault="00CE4B23" w:rsidP="00507462">
      <w:pPr>
        <w:ind w:left="1418"/>
        <w:jc w:val="both"/>
        <w:rPr>
          <w:rFonts w:ascii="Arial" w:hAnsi="Arial"/>
        </w:rPr>
      </w:pPr>
    </w:p>
    <w:p w14:paraId="6AB9B6E8"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FUNDAÇÃO DO TIPO ESTACA HÉLICE CONTÍNUA – 1.360,00 M.</w:t>
      </w:r>
    </w:p>
    <w:p w14:paraId="71AAC170" w14:textId="77777777" w:rsidR="00CE4B23" w:rsidRPr="00507462" w:rsidRDefault="00CE4B23" w:rsidP="00507462">
      <w:pPr>
        <w:ind w:left="1418"/>
        <w:jc w:val="both"/>
        <w:rPr>
          <w:rFonts w:ascii="Arial" w:hAnsi="Arial"/>
        </w:rPr>
      </w:pPr>
    </w:p>
    <w:p w14:paraId="3ECBD9C0"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ESTRUTURAS EM CONCRETO ARMADO COM, NO MÍNIMO: 139.270,00 KG DE ARMADURA EM BARRA DE AÇO CA50 / CA60; 9.080,00 M² DE FORMA EM COMPENSADO OU MADEIRA COMUM e 1.470,00 M³ DE CONCRETO USINADO.</w:t>
      </w:r>
    </w:p>
    <w:p w14:paraId="2D6D8287" w14:textId="77777777" w:rsidR="00CE4B23" w:rsidRPr="00507462" w:rsidRDefault="00CE4B23" w:rsidP="00507462">
      <w:pPr>
        <w:ind w:left="1418"/>
        <w:jc w:val="both"/>
        <w:rPr>
          <w:rFonts w:ascii="Arial" w:hAnsi="Arial"/>
        </w:rPr>
      </w:pPr>
    </w:p>
    <w:p w14:paraId="5D353E79"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ELÉTRICAS EM ALTA, MÉDIA E BAIXA TENSÃO, INCLUINDO FORNECIMENTO E INSTALAÇÃO DE GRUPO MOTO GERADOR (MÍNIMO 2 GERADORES) E FONECIMENTO E INSTALAÇÃO DE TRANSFORMADOR CABINADO (MÍNIMO 500KVA).</w:t>
      </w:r>
    </w:p>
    <w:p w14:paraId="5EAA8218" w14:textId="77777777" w:rsidR="00CE4B23" w:rsidRPr="00507462" w:rsidRDefault="00CE4B23" w:rsidP="00507462">
      <w:pPr>
        <w:pStyle w:val="PargrafodaLista"/>
        <w:ind w:left="1418"/>
        <w:jc w:val="both"/>
        <w:rPr>
          <w:rFonts w:ascii="Arial" w:hAnsi="Arial" w:cs="Arial"/>
          <w:sz w:val="24"/>
          <w:szCs w:val="24"/>
        </w:rPr>
      </w:pPr>
    </w:p>
    <w:p w14:paraId="4E4DC043"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DE EQUIPAMENTOS E SISTEMAS DE COMBATE A INCÊNDIO, EM PRÉDIO DE MÚLTIPLOS PAVIMENTOS COM, NO MÍNIMO, 12 (DOZE) HIDRANTES.</w:t>
      </w:r>
    </w:p>
    <w:p w14:paraId="17D5B99C" w14:textId="77777777" w:rsidR="00CE4B23" w:rsidRPr="00507462" w:rsidRDefault="00CE4B23" w:rsidP="00507462">
      <w:pPr>
        <w:ind w:left="1418"/>
        <w:jc w:val="both"/>
        <w:rPr>
          <w:rFonts w:ascii="Arial" w:hAnsi="Arial"/>
        </w:rPr>
      </w:pPr>
    </w:p>
    <w:p w14:paraId="7D3E6564"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DE REDE DE GASES MEDICINAIS CONTEMPLANDO VÁCUO, AR COMPRIMIDO, OXIGÊNIO E ÓXIDO NITROSO, E AS RESPECTIVAS CENTRAIS, EM EDIFICAÇÃO DE MÚLTIPLOS PAVIMENTOS COM, NO MÍNIMO, 70 (SETENTA) TERMINAIS DE CONSUMO.</w:t>
      </w:r>
    </w:p>
    <w:p w14:paraId="5DC4B7B8" w14:textId="77777777" w:rsidR="00CE4B23" w:rsidRPr="00507462" w:rsidRDefault="00CE4B23" w:rsidP="00507462">
      <w:pPr>
        <w:ind w:left="1418"/>
        <w:jc w:val="both"/>
        <w:rPr>
          <w:rFonts w:ascii="Arial" w:hAnsi="Arial"/>
        </w:rPr>
      </w:pPr>
    </w:p>
    <w:p w14:paraId="5EC8FA90"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 xml:space="preserve">EXECUÇÃO DE SERVIÇOS E/OU MONTAGEM E/OU INSTALAÇÃO DE SISTEMA DE HVAC (HEATING, VENTILATION AND AIR CONDITIONING) PARA AS ÁREAS HOSPITALARES OU SEGMENTOS DE SAÚDE, CONTENDO CENTRAL DE ÁGUA GELADA, COM BALANCEAMENTO, COMISSIONAMENTO E QUALIFICAÇÃO DO </w:t>
      </w:r>
      <w:r w:rsidRPr="00507462">
        <w:rPr>
          <w:rFonts w:ascii="Arial" w:hAnsi="Arial" w:cs="Arial"/>
          <w:sz w:val="24"/>
          <w:szCs w:val="24"/>
        </w:rPr>
        <w:lastRenderedPageBreak/>
        <w:t xml:space="preserve">SISTEMA, TIPO EXPANSÃO INDIRETA COM CHILLERS COM CAPACIDADE MINIMA INSTALADA DE 100 TR. </w:t>
      </w:r>
    </w:p>
    <w:p w14:paraId="5F4155A8" w14:textId="77777777" w:rsidR="00CE4B23" w:rsidRPr="00507462" w:rsidRDefault="00CE4B23" w:rsidP="00507462">
      <w:pPr>
        <w:pStyle w:val="PargrafodaLista"/>
        <w:ind w:left="1418"/>
        <w:jc w:val="both"/>
        <w:rPr>
          <w:rFonts w:ascii="Arial" w:hAnsi="Arial" w:cs="Arial"/>
          <w:sz w:val="24"/>
          <w:szCs w:val="24"/>
          <w:highlight w:val="yellow"/>
        </w:rPr>
      </w:pPr>
    </w:p>
    <w:p w14:paraId="687FE4B9" w14:textId="77777777" w:rsidR="00CE4B23" w:rsidRPr="00507462" w:rsidRDefault="00CE4B23" w:rsidP="00507462">
      <w:pPr>
        <w:pStyle w:val="PargrafodaLista"/>
        <w:numPr>
          <w:ilvl w:val="0"/>
          <w:numId w:val="57"/>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 xml:space="preserve">FORNECIMENTO E INSTALAÇÃO DE ELEVADOR – 1,00 UNIDADE – PODENDO ESSA COMPROVAÇÃO SER REALIZADA POR MEIO DE EMPRESA SUBCONTRATADA – CONFORME ACÓRDÃO Nº 1923/2025 – TCU – PLENÁRIO. </w:t>
      </w:r>
    </w:p>
    <w:p w14:paraId="146652C3" w14:textId="77777777" w:rsidR="00CE4B23" w:rsidRPr="00507462" w:rsidRDefault="00CE4B23" w:rsidP="00507462">
      <w:pPr>
        <w:jc w:val="both"/>
        <w:rPr>
          <w:rFonts w:ascii="Arial" w:hAnsi="Arial"/>
          <w:b/>
          <w:bCs/>
        </w:rPr>
      </w:pPr>
    </w:p>
    <w:p w14:paraId="2F1A12B5" w14:textId="77777777" w:rsidR="00CE4B23" w:rsidRPr="00507462" w:rsidRDefault="00CE4B23" w:rsidP="00507462">
      <w:pPr>
        <w:jc w:val="both"/>
        <w:rPr>
          <w:rFonts w:ascii="Arial" w:hAnsi="Arial"/>
          <w:u w:val="single"/>
        </w:rPr>
      </w:pPr>
      <w:bookmarkStart w:id="102" w:name="_Hlk220313138"/>
      <w:r w:rsidRPr="00507462">
        <w:rPr>
          <w:rFonts w:ascii="Arial" w:hAnsi="Arial"/>
          <w:u w:val="single"/>
        </w:rPr>
        <w:t>Justificativa:</w:t>
      </w:r>
    </w:p>
    <w:p w14:paraId="164C6F24" w14:textId="77777777" w:rsidR="00CE4B23" w:rsidRPr="00507462" w:rsidRDefault="00CE4B23" w:rsidP="00507462">
      <w:pPr>
        <w:ind w:left="1701"/>
        <w:jc w:val="both"/>
        <w:rPr>
          <w:rFonts w:ascii="Arial" w:hAnsi="Arial"/>
        </w:rPr>
      </w:pPr>
    </w:p>
    <w:p w14:paraId="0D507333" w14:textId="77777777" w:rsidR="00CE4B23" w:rsidRPr="00507462" w:rsidRDefault="00CE4B23" w:rsidP="00507462">
      <w:pPr>
        <w:jc w:val="both"/>
        <w:rPr>
          <w:rFonts w:ascii="Arial" w:hAnsi="Arial"/>
        </w:rPr>
      </w:pPr>
      <w:r w:rsidRPr="00507462">
        <w:rPr>
          <w:rFonts w:ascii="Arial" w:hAnsi="Arial"/>
        </w:rPr>
        <w:t>A obra em questão consiste na construção de hospital com 8 (oito) pavimentos, empreendimento caracterizado como obra especial de engenharia, em razão de sua verticalização, elevada carga estrutural, multiplicidade de sistemas prediais críticos e impacto direto na segurança, na saúde e na continuidade dos serviços públicos. Assim, a definição das parcelas de maior relevância e valor significativo fundamenta-se no risco técnico, no impacto funcional e no peso financeiro de cada sistema no conjunto da obra.</w:t>
      </w:r>
    </w:p>
    <w:p w14:paraId="62602B11" w14:textId="77777777" w:rsidR="00CE4B23" w:rsidRPr="00507462" w:rsidRDefault="00CE4B23" w:rsidP="00507462">
      <w:pPr>
        <w:ind w:left="1701"/>
        <w:jc w:val="both"/>
        <w:rPr>
          <w:rFonts w:ascii="Arial" w:hAnsi="Arial"/>
        </w:rPr>
      </w:pPr>
    </w:p>
    <w:p w14:paraId="1E610637"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OBRAS DE EDIFICAÇÃO DE MÚLTIPLOS PAVIMENTOS COM, NO MÍNIMO 04 (QUATRO), EM CONCRETO ARMADO E ÁREA CONSTRUÍDA DE, NO MÍNIMO - 4.280,00 M²</w:t>
      </w:r>
    </w:p>
    <w:bookmarkEnd w:id="102"/>
    <w:p w14:paraId="0B383A0F" w14:textId="77777777" w:rsidR="00CE4B23" w:rsidRPr="00507462" w:rsidRDefault="00CE4B23" w:rsidP="00507462">
      <w:pPr>
        <w:ind w:left="1701"/>
        <w:jc w:val="both"/>
        <w:rPr>
          <w:rFonts w:ascii="Arial" w:hAnsi="Arial"/>
        </w:rPr>
      </w:pPr>
    </w:p>
    <w:p w14:paraId="07180F45" w14:textId="77777777" w:rsidR="00CE4B23" w:rsidRPr="00507462" w:rsidRDefault="00CE4B23" w:rsidP="00507462">
      <w:pPr>
        <w:ind w:left="1418"/>
        <w:jc w:val="both"/>
        <w:rPr>
          <w:rFonts w:ascii="Arial" w:hAnsi="Arial"/>
        </w:rPr>
      </w:pPr>
      <w:bookmarkStart w:id="103" w:name="_Hlk220313151"/>
      <w:r w:rsidRPr="00507462">
        <w:rPr>
          <w:rFonts w:ascii="Arial" w:hAnsi="Arial"/>
        </w:rPr>
        <w:t>CÁLCULO DO QUANTITATIVO: Área total a ampliar (Informada em projeto) de 8.570,32 m² x 50% = 4.285,16 m²</w:t>
      </w:r>
    </w:p>
    <w:p w14:paraId="410E77EC" w14:textId="77777777" w:rsidR="00CE4B23" w:rsidRPr="00507462" w:rsidRDefault="00CE4B23" w:rsidP="00507462">
      <w:pPr>
        <w:ind w:left="1418"/>
        <w:jc w:val="both"/>
        <w:rPr>
          <w:rFonts w:ascii="Arial" w:hAnsi="Arial"/>
        </w:rPr>
      </w:pPr>
    </w:p>
    <w:p w14:paraId="631B78DE" w14:textId="77777777" w:rsidR="00CE4B23" w:rsidRPr="00507462" w:rsidRDefault="00CE4B23" w:rsidP="00507462">
      <w:pPr>
        <w:ind w:left="1418"/>
        <w:jc w:val="both"/>
        <w:rPr>
          <w:rFonts w:ascii="Arial" w:hAnsi="Arial"/>
        </w:rPr>
      </w:pPr>
      <w:r w:rsidRPr="00507462">
        <w:rPr>
          <w:rFonts w:ascii="Arial" w:hAnsi="Arial"/>
        </w:rPr>
        <w:t>ADOTADO: 4.280,00 M²</w:t>
      </w:r>
    </w:p>
    <w:p w14:paraId="2FF8B836" w14:textId="77777777" w:rsidR="00CE4B23" w:rsidRPr="00507462" w:rsidRDefault="00CE4B23" w:rsidP="00507462">
      <w:pPr>
        <w:ind w:left="1701"/>
        <w:jc w:val="both"/>
        <w:rPr>
          <w:rFonts w:ascii="Arial" w:hAnsi="Arial"/>
        </w:rPr>
      </w:pPr>
    </w:p>
    <w:p w14:paraId="73BFC81B" w14:textId="77777777" w:rsidR="00CE4B23" w:rsidRPr="00507462" w:rsidRDefault="00CE4B23" w:rsidP="00507462">
      <w:pPr>
        <w:jc w:val="both"/>
        <w:rPr>
          <w:rFonts w:ascii="Arial" w:hAnsi="Arial"/>
        </w:rPr>
      </w:pPr>
      <w:r w:rsidRPr="00507462">
        <w:rPr>
          <w:rFonts w:ascii="Arial" w:hAnsi="Arial"/>
        </w:rPr>
        <w:t>A execução de edificações verticais em concreto armado configura parcela de maior relevância técnica, pois envolve planejamento construtivo complexo, controle tecnológico rigoroso, gestão de cronogramas verticais, logística de canteiro e integração simultânea entre estrutura, arquitetura e instalações.</w:t>
      </w:r>
    </w:p>
    <w:p w14:paraId="33114DBD" w14:textId="77777777" w:rsidR="00507462" w:rsidRDefault="00507462" w:rsidP="00507462">
      <w:pPr>
        <w:jc w:val="both"/>
        <w:rPr>
          <w:rFonts w:ascii="Arial" w:hAnsi="Arial"/>
        </w:rPr>
      </w:pPr>
    </w:p>
    <w:p w14:paraId="257CA8B5" w14:textId="755D55EB" w:rsidR="00CE4B23" w:rsidRPr="00507462" w:rsidRDefault="00CE4B23" w:rsidP="00AB288A">
      <w:pPr>
        <w:jc w:val="both"/>
        <w:rPr>
          <w:rFonts w:ascii="Arial" w:hAnsi="Arial"/>
        </w:rPr>
      </w:pPr>
      <w:r w:rsidRPr="00507462">
        <w:rPr>
          <w:rFonts w:ascii="Arial" w:hAnsi="Arial"/>
        </w:rPr>
        <w:t xml:space="preserve">Em hospitais, tais aspectos são potencializados pelas exigências de sobrecarga estrutural, grandes vãos, desempenho em serviço e compatibilização com sistemas críticos. </w:t>
      </w:r>
    </w:p>
    <w:p w14:paraId="3A60EF3C"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FUNDAÇÃO DO TIPO ESTACA HÉLICE CONTÍNUA – 1.360,00 M</w:t>
      </w:r>
    </w:p>
    <w:p w14:paraId="33C6B594" w14:textId="77777777" w:rsidR="00CE4B23" w:rsidRPr="00507462" w:rsidRDefault="00CE4B23" w:rsidP="00507462">
      <w:pPr>
        <w:ind w:left="1418"/>
        <w:jc w:val="both"/>
        <w:rPr>
          <w:rFonts w:ascii="Arial" w:hAnsi="Arial"/>
        </w:rPr>
      </w:pPr>
    </w:p>
    <w:p w14:paraId="6930AE01" w14:textId="77777777" w:rsidR="00CE4B23" w:rsidRPr="00507462" w:rsidRDefault="00CE4B23" w:rsidP="00507462">
      <w:pPr>
        <w:ind w:left="1418"/>
        <w:jc w:val="both"/>
        <w:rPr>
          <w:rFonts w:ascii="Arial" w:hAnsi="Arial"/>
        </w:rPr>
      </w:pPr>
      <w:r w:rsidRPr="00507462">
        <w:rPr>
          <w:rFonts w:ascii="Arial" w:hAnsi="Arial"/>
        </w:rPr>
        <w:t>CÁLCULO DO QUANTITATIVO: Somatório dos quantitativos das estacas (Itens 4.1.2 / 4.1.3 / 4.1.4 / 4.1.5 / 4.1.6 da Planilha Orçamentária) totalizando 2.728,00 m x 50% = 1.364,00 m</w:t>
      </w:r>
    </w:p>
    <w:p w14:paraId="0B9041E5" w14:textId="77777777" w:rsidR="00CE4B23" w:rsidRPr="00507462" w:rsidRDefault="00CE4B23" w:rsidP="00507462">
      <w:pPr>
        <w:ind w:left="1418"/>
        <w:jc w:val="both"/>
        <w:rPr>
          <w:rFonts w:ascii="Arial" w:hAnsi="Arial"/>
        </w:rPr>
      </w:pPr>
    </w:p>
    <w:p w14:paraId="383CA663" w14:textId="77777777" w:rsidR="00CE4B23" w:rsidRPr="00507462" w:rsidRDefault="00CE4B23" w:rsidP="00507462">
      <w:pPr>
        <w:ind w:left="1418"/>
        <w:jc w:val="both"/>
        <w:rPr>
          <w:rFonts w:ascii="Arial" w:hAnsi="Arial"/>
        </w:rPr>
      </w:pPr>
      <w:r w:rsidRPr="00507462">
        <w:rPr>
          <w:rFonts w:ascii="Arial" w:hAnsi="Arial"/>
        </w:rPr>
        <w:t>ADOTADO: 1.360,00 M</w:t>
      </w:r>
    </w:p>
    <w:p w14:paraId="09C806A6" w14:textId="77777777" w:rsidR="00CE4B23" w:rsidRPr="00507462" w:rsidRDefault="00CE4B23" w:rsidP="00507462">
      <w:pPr>
        <w:ind w:left="1701"/>
        <w:jc w:val="both"/>
        <w:rPr>
          <w:rFonts w:ascii="Arial" w:hAnsi="Arial"/>
        </w:rPr>
      </w:pPr>
    </w:p>
    <w:p w14:paraId="59B3CA3F" w14:textId="77777777" w:rsidR="00CE4B23" w:rsidRPr="00507462" w:rsidRDefault="00CE4B23" w:rsidP="00507462">
      <w:pPr>
        <w:jc w:val="both"/>
        <w:rPr>
          <w:rFonts w:ascii="Arial" w:hAnsi="Arial"/>
          <w:highlight w:val="yellow"/>
        </w:rPr>
      </w:pPr>
      <w:r w:rsidRPr="00507462">
        <w:rPr>
          <w:rFonts w:ascii="Arial" w:hAnsi="Arial"/>
        </w:rPr>
        <w:t>As fundações profundas constituem parcela de maior relevância e alto risco técnico, pois condicionam a estabilidade global da edificação. A estaca hélice contínua demanda equipamentos especializados, equipe qualificada e controle executivo rigoroso. A escolha deste item visa assegurar que a licitante possua experiência comprovada na execução desse tipo específico de fundação, reduzindo riscos de patologias estruturais e falhas geotécnicas.</w:t>
      </w:r>
    </w:p>
    <w:p w14:paraId="6162B8B6" w14:textId="77777777" w:rsidR="00CE4B23" w:rsidRPr="00507462" w:rsidRDefault="00CE4B23" w:rsidP="00507462">
      <w:pPr>
        <w:ind w:left="1701"/>
        <w:jc w:val="both"/>
        <w:rPr>
          <w:rFonts w:ascii="Arial" w:hAnsi="Arial"/>
          <w:highlight w:val="yellow"/>
          <w:u w:val="single"/>
        </w:rPr>
      </w:pPr>
    </w:p>
    <w:p w14:paraId="2355188D"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ESTRUTURAS EM CONCRETO ARMADO COM, NO MÍNIMO: 139.270,00 KG DE ARMADURA EM BARRA DE AÇO CA50 / CA60; 9.080,00 M² DE FORMA EM COMPENSADO OU MADEIRA COMUM E 1.470,00 M³ DE CONCRETO USINADO.</w:t>
      </w:r>
    </w:p>
    <w:p w14:paraId="129BAB6C" w14:textId="77777777" w:rsidR="00CE4B23" w:rsidRPr="00507462" w:rsidRDefault="00CE4B23" w:rsidP="00507462">
      <w:pPr>
        <w:ind w:left="1418"/>
        <w:jc w:val="both"/>
        <w:rPr>
          <w:rFonts w:ascii="Arial" w:hAnsi="Arial"/>
        </w:rPr>
      </w:pPr>
    </w:p>
    <w:p w14:paraId="790C0BAC" w14:textId="77777777" w:rsidR="00CE4B23" w:rsidRPr="00507462" w:rsidRDefault="00CE4B23" w:rsidP="00507462">
      <w:pPr>
        <w:ind w:left="1418"/>
        <w:jc w:val="both"/>
        <w:rPr>
          <w:rFonts w:ascii="Arial" w:hAnsi="Arial"/>
        </w:rPr>
      </w:pPr>
      <w:r w:rsidRPr="00507462">
        <w:rPr>
          <w:rFonts w:ascii="Arial" w:hAnsi="Arial"/>
        </w:rPr>
        <w:t>CÁLCULO DO QUANTITATIVO: Armadura em barra de aço CA50/CA60: Somatório dos quantitativos dos Itens 4.2.3 / 4.2.4 / 4.3.1 / 4.3.2 da Planilha Orçamentária, totalizando 278.544,00 Kg x 50% = 139.272,00 Kg</w:t>
      </w:r>
    </w:p>
    <w:p w14:paraId="5E28C396" w14:textId="77777777" w:rsidR="00CE4B23" w:rsidRPr="00507462" w:rsidRDefault="00CE4B23" w:rsidP="00507462">
      <w:pPr>
        <w:ind w:left="1418"/>
        <w:jc w:val="both"/>
        <w:rPr>
          <w:rFonts w:ascii="Arial" w:hAnsi="Arial"/>
        </w:rPr>
      </w:pPr>
    </w:p>
    <w:p w14:paraId="5CE4464E" w14:textId="77777777" w:rsidR="00CE4B23" w:rsidRPr="00507462" w:rsidRDefault="00CE4B23" w:rsidP="00507462">
      <w:pPr>
        <w:ind w:left="1418"/>
        <w:jc w:val="both"/>
        <w:rPr>
          <w:rFonts w:ascii="Arial" w:hAnsi="Arial"/>
        </w:rPr>
      </w:pPr>
      <w:r w:rsidRPr="00507462">
        <w:rPr>
          <w:rFonts w:ascii="Arial" w:hAnsi="Arial"/>
        </w:rPr>
        <w:t>ADOTADO: 139.270,00 Kg</w:t>
      </w:r>
    </w:p>
    <w:p w14:paraId="3C69FEFE" w14:textId="77777777" w:rsidR="00CE4B23" w:rsidRPr="00507462" w:rsidRDefault="00CE4B23" w:rsidP="00507462">
      <w:pPr>
        <w:ind w:left="1418"/>
        <w:jc w:val="both"/>
        <w:rPr>
          <w:rFonts w:ascii="Arial" w:hAnsi="Arial"/>
        </w:rPr>
      </w:pPr>
    </w:p>
    <w:p w14:paraId="49683C40" w14:textId="77777777" w:rsidR="00CE4B23" w:rsidRPr="00507462" w:rsidRDefault="00CE4B23" w:rsidP="00507462">
      <w:pPr>
        <w:ind w:left="1418"/>
        <w:jc w:val="both"/>
        <w:rPr>
          <w:rFonts w:ascii="Arial" w:hAnsi="Arial"/>
        </w:rPr>
      </w:pPr>
      <w:r w:rsidRPr="00507462">
        <w:rPr>
          <w:rFonts w:ascii="Arial" w:hAnsi="Arial"/>
        </w:rPr>
        <w:t>- Forma em compensado ou madeira comum: Somatório dos quantitativos dos Itens 4.2.8 / 4.3.4 / 4.3.5 da Planilha Orçamentária, totalizando 18.163,26 m² x 50% = 9.081,63 m²</w:t>
      </w:r>
    </w:p>
    <w:p w14:paraId="3EDC4542" w14:textId="77777777" w:rsidR="00CE4B23" w:rsidRPr="00507462" w:rsidRDefault="00CE4B23" w:rsidP="00507462">
      <w:pPr>
        <w:ind w:left="1418"/>
        <w:jc w:val="both"/>
        <w:rPr>
          <w:rFonts w:ascii="Arial" w:hAnsi="Arial"/>
        </w:rPr>
      </w:pPr>
    </w:p>
    <w:p w14:paraId="2359BEEF" w14:textId="77777777" w:rsidR="00CE4B23" w:rsidRPr="00507462" w:rsidRDefault="00CE4B23" w:rsidP="00507462">
      <w:pPr>
        <w:ind w:left="1418"/>
        <w:jc w:val="both"/>
        <w:rPr>
          <w:rFonts w:ascii="Arial" w:hAnsi="Arial"/>
        </w:rPr>
      </w:pPr>
      <w:r w:rsidRPr="00507462">
        <w:rPr>
          <w:rFonts w:ascii="Arial" w:hAnsi="Arial"/>
        </w:rPr>
        <w:t>ADOTADO: 9.080,00 m²</w:t>
      </w:r>
    </w:p>
    <w:p w14:paraId="44FE9504" w14:textId="77777777" w:rsidR="00CE4B23" w:rsidRPr="00507462" w:rsidRDefault="00CE4B23" w:rsidP="00507462">
      <w:pPr>
        <w:ind w:left="1418"/>
        <w:jc w:val="both"/>
        <w:rPr>
          <w:rFonts w:ascii="Arial" w:hAnsi="Arial"/>
        </w:rPr>
      </w:pPr>
    </w:p>
    <w:bookmarkEnd w:id="103"/>
    <w:p w14:paraId="75A78B26" w14:textId="77777777" w:rsidR="00CE4B23" w:rsidRPr="00507462" w:rsidRDefault="00CE4B23" w:rsidP="00507462">
      <w:pPr>
        <w:ind w:left="1418"/>
        <w:jc w:val="both"/>
        <w:rPr>
          <w:rFonts w:ascii="Arial" w:hAnsi="Arial"/>
        </w:rPr>
      </w:pPr>
      <w:r w:rsidRPr="00507462">
        <w:rPr>
          <w:rFonts w:ascii="Arial" w:hAnsi="Arial"/>
        </w:rPr>
        <w:t>- Concreto usinado: Somatório dos quantitativos dos Itens 4.2.6 / 4.3.3 da Planilha Orçamentária, totalizando 2.942,32 m³ x 50% = 1.471,16 m³</w:t>
      </w:r>
    </w:p>
    <w:p w14:paraId="379222B2" w14:textId="77777777" w:rsidR="00CE4B23" w:rsidRPr="00507462" w:rsidRDefault="00CE4B23" w:rsidP="00507462">
      <w:pPr>
        <w:ind w:left="1418"/>
        <w:jc w:val="both"/>
        <w:rPr>
          <w:rFonts w:ascii="Arial" w:hAnsi="Arial"/>
        </w:rPr>
      </w:pPr>
    </w:p>
    <w:p w14:paraId="7C49E419" w14:textId="77777777" w:rsidR="00CE4B23" w:rsidRPr="00507462" w:rsidRDefault="00CE4B23" w:rsidP="00507462">
      <w:pPr>
        <w:ind w:left="1418"/>
        <w:jc w:val="both"/>
        <w:rPr>
          <w:rFonts w:ascii="Arial" w:hAnsi="Arial"/>
        </w:rPr>
      </w:pPr>
      <w:r w:rsidRPr="00507462">
        <w:rPr>
          <w:rFonts w:ascii="Arial" w:hAnsi="Arial"/>
        </w:rPr>
        <w:t>ADOTADO: 1.470,00 m³</w:t>
      </w:r>
    </w:p>
    <w:p w14:paraId="39C08054" w14:textId="77777777" w:rsidR="00CE4B23" w:rsidRPr="00681503" w:rsidRDefault="00CE4B23" w:rsidP="00CE4B23">
      <w:pPr>
        <w:ind w:left="1701"/>
        <w:rPr>
          <w:rFonts w:ascii="Segoe UI" w:hAnsi="Segoe UI" w:cs="Segoe UI"/>
          <w:color w:val="984806" w:themeColor="accent6" w:themeShade="80"/>
          <w:sz w:val="22"/>
          <w:szCs w:val="22"/>
        </w:rPr>
      </w:pPr>
    </w:p>
    <w:p w14:paraId="2907EA10" w14:textId="77777777" w:rsidR="00CE4B23" w:rsidRPr="00507462" w:rsidRDefault="00CE4B23" w:rsidP="00507462">
      <w:pPr>
        <w:jc w:val="both"/>
        <w:rPr>
          <w:rFonts w:ascii="Arial" w:hAnsi="Arial"/>
        </w:rPr>
      </w:pPr>
      <w:r w:rsidRPr="00507462">
        <w:rPr>
          <w:rFonts w:ascii="Arial" w:hAnsi="Arial"/>
        </w:rPr>
        <w:t>A estrutura em concreto armado concentra parcela significativa do custo total e é determinante para a segurança, durabilidade e desempenho da edificação. A execução inadequada pode comprometer irremediavelmente o objeto contratual a segurança e a solidez da obra.</w:t>
      </w:r>
    </w:p>
    <w:p w14:paraId="2FAB2F98" w14:textId="77777777" w:rsidR="00CE4B23" w:rsidRPr="00507462" w:rsidRDefault="00CE4B23" w:rsidP="00507462">
      <w:pPr>
        <w:ind w:left="1701"/>
        <w:jc w:val="both"/>
        <w:rPr>
          <w:rFonts w:ascii="Arial" w:hAnsi="Arial"/>
        </w:rPr>
      </w:pPr>
    </w:p>
    <w:p w14:paraId="554DB482"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ELÉTRICAS EM ALTA, MÉDIA E BAIXA TENSÃO, INCLUINDO FORNECIMENTO E INSTALAÇÃO DE GRUPO MOTO GERADOR (MÍNIMO 2 GERADORES) E FONECIMENTO E INSTALAÇÃO DE TRANSFORMADOR CABINADO (MÍNIMO 500KVA)</w:t>
      </w:r>
    </w:p>
    <w:p w14:paraId="2112B459" w14:textId="77777777" w:rsidR="00CE4B23" w:rsidRPr="00507462" w:rsidRDefault="00CE4B23" w:rsidP="00507462">
      <w:pPr>
        <w:ind w:left="1418"/>
        <w:jc w:val="both"/>
        <w:rPr>
          <w:rFonts w:ascii="Arial" w:hAnsi="Arial"/>
        </w:rPr>
      </w:pPr>
    </w:p>
    <w:p w14:paraId="6056931E" w14:textId="77777777" w:rsidR="00CE4B23" w:rsidRPr="00507462" w:rsidRDefault="00CE4B23" w:rsidP="00507462">
      <w:pPr>
        <w:ind w:left="1418"/>
        <w:jc w:val="both"/>
        <w:rPr>
          <w:rFonts w:ascii="Arial" w:hAnsi="Arial"/>
        </w:rPr>
      </w:pPr>
      <w:r w:rsidRPr="00507462">
        <w:rPr>
          <w:rFonts w:ascii="Arial" w:hAnsi="Arial"/>
        </w:rPr>
        <w:t>CÁLCULO DO QUANTITATIVO: Somatório dos quantitativos dos Itens 19.6.1 / 19.7.1 / 19.11.1 / 19.14.1 da Planilha Orçamentária totalizando 4,00 Unidades x 50% = 2,00 Unidades</w:t>
      </w:r>
    </w:p>
    <w:p w14:paraId="7456DC95" w14:textId="77777777" w:rsidR="00CE4B23" w:rsidRPr="00507462" w:rsidRDefault="00CE4B23" w:rsidP="00507462">
      <w:pPr>
        <w:ind w:left="1418"/>
        <w:jc w:val="both"/>
        <w:rPr>
          <w:rFonts w:ascii="Arial" w:hAnsi="Arial"/>
        </w:rPr>
      </w:pPr>
    </w:p>
    <w:p w14:paraId="4359358B" w14:textId="77777777" w:rsidR="00CE4B23" w:rsidRPr="00507462" w:rsidRDefault="00CE4B23" w:rsidP="00507462">
      <w:pPr>
        <w:ind w:left="1418"/>
        <w:jc w:val="both"/>
        <w:rPr>
          <w:rFonts w:ascii="Arial" w:hAnsi="Arial"/>
        </w:rPr>
      </w:pPr>
      <w:r w:rsidRPr="00507462">
        <w:rPr>
          <w:rFonts w:ascii="Arial" w:hAnsi="Arial"/>
        </w:rPr>
        <w:t>ADOTADO: 2,00 Unidades</w:t>
      </w:r>
    </w:p>
    <w:p w14:paraId="5067E13F" w14:textId="77777777" w:rsidR="00CE4B23" w:rsidRPr="00507462" w:rsidRDefault="00CE4B23" w:rsidP="00507462">
      <w:pPr>
        <w:ind w:left="1701"/>
        <w:jc w:val="both"/>
        <w:rPr>
          <w:rFonts w:ascii="Arial" w:hAnsi="Arial"/>
        </w:rPr>
      </w:pPr>
    </w:p>
    <w:p w14:paraId="3C39203A" w14:textId="77777777" w:rsidR="00CE4B23" w:rsidRPr="00507462" w:rsidRDefault="00CE4B23" w:rsidP="00507462">
      <w:pPr>
        <w:jc w:val="both"/>
        <w:rPr>
          <w:rFonts w:ascii="Arial" w:hAnsi="Arial"/>
        </w:rPr>
      </w:pPr>
      <w:r w:rsidRPr="00507462">
        <w:rPr>
          <w:rFonts w:ascii="Arial" w:hAnsi="Arial"/>
        </w:rPr>
        <w:t>Os sistemas elétricos hospitalares são classificados como sistemas críticos, pois garantem a continuidade de serviços essenciais à vida. Envolvem redes em média tensão, geração própria, redundância, automação e sistemas de proteção avançados.</w:t>
      </w:r>
    </w:p>
    <w:p w14:paraId="769631F3" w14:textId="77777777" w:rsidR="00CE4B23" w:rsidRPr="00507462" w:rsidRDefault="00CE4B23" w:rsidP="00507462">
      <w:pPr>
        <w:ind w:left="1701"/>
        <w:jc w:val="both"/>
        <w:rPr>
          <w:rFonts w:ascii="Arial" w:hAnsi="Arial"/>
        </w:rPr>
      </w:pPr>
    </w:p>
    <w:p w14:paraId="7B073228" w14:textId="77777777" w:rsidR="00CE4B23" w:rsidRPr="00507462" w:rsidRDefault="00CE4B23" w:rsidP="00507462">
      <w:pPr>
        <w:jc w:val="both"/>
        <w:rPr>
          <w:rFonts w:ascii="Arial" w:hAnsi="Arial"/>
        </w:rPr>
      </w:pPr>
      <w:r w:rsidRPr="00507462">
        <w:rPr>
          <w:rFonts w:ascii="Arial" w:hAnsi="Arial"/>
        </w:rPr>
        <w:t>A experiência prévia nessa parcela é considerada, uma vez que falhas de concepção ou execução podem resultar em interrupções graves do funcionamento hospitalar e riscos à segurança dos usuários.</w:t>
      </w:r>
    </w:p>
    <w:p w14:paraId="5E1C2489" w14:textId="77777777" w:rsidR="00CE4B23" w:rsidRPr="00507462" w:rsidRDefault="00CE4B23" w:rsidP="00507462">
      <w:pPr>
        <w:ind w:left="1701"/>
        <w:jc w:val="both"/>
        <w:rPr>
          <w:rFonts w:ascii="Arial" w:hAnsi="Arial"/>
        </w:rPr>
      </w:pPr>
    </w:p>
    <w:p w14:paraId="78B28D48"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DE EQUIPAMENTOS E SISTEMAS DE COMBATE A INCÊNDIO, EM PRÉDIO DE MÚLTIPLOS PAVIMENTOS COM, NO MÍNIMO, 12 (DOZE) HIDRANTES.</w:t>
      </w:r>
    </w:p>
    <w:p w14:paraId="74E30A79" w14:textId="77777777" w:rsidR="00CE4B23" w:rsidRPr="00507462" w:rsidRDefault="00CE4B23" w:rsidP="00507462">
      <w:pPr>
        <w:ind w:left="1418"/>
        <w:jc w:val="both"/>
        <w:rPr>
          <w:rFonts w:ascii="Arial" w:hAnsi="Arial"/>
        </w:rPr>
      </w:pPr>
    </w:p>
    <w:p w14:paraId="4515C5F5" w14:textId="77777777" w:rsidR="00CE4B23" w:rsidRPr="00507462" w:rsidRDefault="00CE4B23" w:rsidP="00507462">
      <w:pPr>
        <w:ind w:left="1418"/>
        <w:jc w:val="both"/>
        <w:rPr>
          <w:rFonts w:ascii="Arial" w:hAnsi="Arial"/>
        </w:rPr>
      </w:pPr>
      <w:r w:rsidRPr="00507462">
        <w:rPr>
          <w:rFonts w:ascii="Arial" w:hAnsi="Arial"/>
        </w:rPr>
        <w:t>CÁLCULO DO QUANTITATIVO: Somatório dos quantitativos do Item 18.1.1 da Planilha Orçamentária totalizando 24,00 Unidades x 50% = 12,00 Unidades</w:t>
      </w:r>
    </w:p>
    <w:p w14:paraId="6F582789" w14:textId="77777777" w:rsidR="00CE4B23" w:rsidRPr="00507462" w:rsidRDefault="00CE4B23" w:rsidP="00507462">
      <w:pPr>
        <w:ind w:left="1418"/>
        <w:jc w:val="both"/>
        <w:rPr>
          <w:rFonts w:ascii="Arial" w:hAnsi="Arial"/>
        </w:rPr>
      </w:pPr>
    </w:p>
    <w:p w14:paraId="23F1A350" w14:textId="77777777" w:rsidR="00CE4B23" w:rsidRPr="00507462" w:rsidRDefault="00CE4B23" w:rsidP="00507462">
      <w:pPr>
        <w:ind w:left="1418"/>
        <w:jc w:val="both"/>
        <w:rPr>
          <w:rFonts w:ascii="Arial" w:hAnsi="Arial"/>
        </w:rPr>
      </w:pPr>
      <w:r w:rsidRPr="00507462">
        <w:rPr>
          <w:rFonts w:ascii="Arial" w:hAnsi="Arial"/>
        </w:rPr>
        <w:t>ADOTADO: 12,00 Unidades</w:t>
      </w:r>
    </w:p>
    <w:p w14:paraId="08130750" w14:textId="77777777" w:rsidR="00CE4B23" w:rsidRPr="00507462" w:rsidRDefault="00CE4B23" w:rsidP="00507462">
      <w:pPr>
        <w:ind w:left="1701"/>
        <w:jc w:val="both"/>
        <w:rPr>
          <w:rFonts w:ascii="Arial" w:hAnsi="Arial"/>
        </w:rPr>
      </w:pPr>
    </w:p>
    <w:p w14:paraId="5D0C33F8" w14:textId="77777777" w:rsidR="00CE4B23" w:rsidRPr="00507462" w:rsidRDefault="00CE4B23" w:rsidP="00507462">
      <w:pPr>
        <w:jc w:val="both"/>
        <w:rPr>
          <w:rFonts w:ascii="Arial" w:hAnsi="Arial"/>
        </w:rPr>
      </w:pPr>
      <w:r w:rsidRPr="00507462">
        <w:rPr>
          <w:rFonts w:ascii="Arial" w:hAnsi="Arial"/>
        </w:rPr>
        <w:t>Os sistemas de combate a incêndio constituem parcela essencial à segurança da edificação, especialmente em hospitais, que abrigam grande número de pessoas e pacientes com mobilidade reduzida.</w:t>
      </w:r>
    </w:p>
    <w:p w14:paraId="5FD9BDBD" w14:textId="77777777" w:rsidR="00CE4B23" w:rsidRPr="00507462" w:rsidRDefault="00CE4B23" w:rsidP="00507462">
      <w:pPr>
        <w:jc w:val="both"/>
        <w:rPr>
          <w:rFonts w:ascii="Arial" w:hAnsi="Arial"/>
        </w:rPr>
      </w:pPr>
    </w:p>
    <w:p w14:paraId="38329BDE" w14:textId="73174C5F" w:rsidR="00CE4B23" w:rsidRPr="00507462" w:rsidRDefault="00CE4B23" w:rsidP="00507462">
      <w:pPr>
        <w:jc w:val="both"/>
        <w:rPr>
          <w:rFonts w:ascii="Arial" w:hAnsi="Arial"/>
        </w:rPr>
      </w:pPr>
      <w:r w:rsidRPr="00507462">
        <w:rPr>
          <w:rFonts w:ascii="Arial" w:hAnsi="Arial"/>
        </w:rPr>
        <w:t>A complexidade decorre da necessidade de integração com outros sistemas prediais e do atendimento às normas do Corpo de Bombeiros, justificando sua classificação como parcela de maior relevância técnica.</w:t>
      </w:r>
    </w:p>
    <w:p w14:paraId="08926746" w14:textId="77777777" w:rsidR="00CE4B23" w:rsidRPr="00507462" w:rsidRDefault="00CE4B23" w:rsidP="00507462">
      <w:pPr>
        <w:ind w:left="1701"/>
        <w:jc w:val="both"/>
        <w:rPr>
          <w:rFonts w:ascii="Arial" w:hAnsi="Arial"/>
        </w:rPr>
      </w:pPr>
    </w:p>
    <w:p w14:paraId="739090D0"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DE INSTALAÇÕES DE REDE DE GASES MEDICINAIS CONTEMPLANDO VÁCUO, AR COMPRIMIDO, OXIGÊNIO E ÓXIDO NITROSO, E AS RESPECTIVAS CENTRAIS, EM EDIFICAÇÃO DE MÚLTIPLOS PAVIMENTOS COM, NO MÍNIMO, 70 (SETENTA) TERMINAIS DE CONSUMO</w:t>
      </w:r>
    </w:p>
    <w:p w14:paraId="0C107819" w14:textId="77777777" w:rsidR="00CE4B23" w:rsidRPr="00507462" w:rsidRDefault="00CE4B23" w:rsidP="00507462">
      <w:pPr>
        <w:ind w:left="1418"/>
        <w:jc w:val="both"/>
        <w:rPr>
          <w:rFonts w:ascii="Arial" w:hAnsi="Arial"/>
        </w:rPr>
      </w:pPr>
    </w:p>
    <w:p w14:paraId="6EDC065C" w14:textId="77777777" w:rsidR="00CE4B23" w:rsidRPr="00507462" w:rsidRDefault="00CE4B23" w:rsidP="00507462">
      <w:pPr>
        <w:ind w:left="1418"/>
        <w:jc w:val="both"/>
        <w:rPr>
          <w:rFonts w:ascii="Arial" w:hAnsi="Arial"/>
        </w:rPr>
      </w:pPr>
      <w:r w:rsidRPr="00507462">
        <w:rPr>
          <w:rFonts w:ascii="Arial" w:hAnsi="Arial"/>
        </w:rPr>
        <w:t>CÁLCULO DO QUANTITATIVO: Somatório dos quantitativos dos Itens 20.3.1 / 20.3.2 / 20.3.3 / 20.3.4 / 20.3.5 da Planilha Orçamentária totalizando 145,00 Unidades x 50% = 72,5 Unidades</w:t>
      </w:r>
    </w:p>
    <w:p w14:paraId="09ECE8DE" w14:textId="77777777" w:rsidR="00CE4B23" w:rsidRPr="00507462" w:rsidRDefault="00CE4B23" w:rsidP="00507462">
      <w:pPr>
        <w:ind w:left="1418"/>
        <w:rPr>
          <w:rFonts w:ascii="Arial" w:hAnsi="Arial"/>
        </w:rPr>
      </w:pPr>
    </w:p>
    <w:p w14:paraId="60AE406C" w14:textId="77777777" w:rsidR="00CE4B23" w:rsidRPr="00507462" w:rsidRDefault="00CE4B23" w:rsidP="00507462">
      <w:pPr>
        <w:ind w:left="1418"/>
        <w:rPr>
          <w:rFonts w:ascii="Arial" w:hAnsi="Arial"/>
        </w:rPr>
      </w:pPr>
      <w:r w:rsidRPr="00507462">
        <w:rPr>
          <w:rFonts w:ascii="Arial" w:hAnsi="Arial"/>
        </w:rPr>
        <w:t>ADOTADO: 70,00 Unidades</w:t>
      </w:r>
    </w:p>
    <w:p w14:paraId="1D65C6CB" w14:textId="77777777" w:rsidR="00CE4B23" w:rsidRPr="00507462" w:rsidRDefault="00CE4B23" w:rsidP="00507462">
      <w:pPr>
        <w:ind w:left="1418"/>
        <w:rPr>
          <w:rFonts w:ascii="Arial" w:hAnsi="Arial"/>
        </w:rPr>
      </w:pPr>
    </w:p>
    <w:p w14:paraId="14F62D90" w14:textId="64881011" w:rsidR="00CE4B23" w:rsidRPr="00507462" w:rsidRDefault="00CE4B23" w:rsidP="00507462">
      <w:pPr>
        <w:jc w:val="both"/>
        <w:rPr>
          <w:rFonts w:ascii="Arial" w:hAnsi="Arial"/>
        </w:rPr>
      </w:pPr>
      <w:r w:rsidRPr="00507462">
        <w:rPr>
          <w:rFonts w:ascii="Arial" w:hAnsi="Arial"/>
        </w:rPr>
        <w:t>Os sistemas de gases medicinais são diretamente vinculados à atividade-fim do hospital e apresentam alto grau de especialização técnica, exigindo controle de qualidade rigoroso, testes, comissionamento e conformidade normativa.</w:t>
      </w:r>
    </w:p>
    <w:p w14:paraId="6ECED802" w14:textId="77777777" w:rsidR="00CE4B23" w:rsidRPr="00507462" w:rsidRDefault="00CE4B23" w:rsidP="00507462">
      <w:pPr>
        <w:jc w:val="both"/>
        <w:rPr>
          <w:rFonts w:ascii="Arial" w:hAnsi="Arial"/>
          <w:b/>
          <w:bCs/>
        </w:rPr>
      </w:pPr>
    </w:p>
    <w:p w14:paraId="1302A3E8" w14:textId="2AF089B5" w:rsidR="00CE4B23" w:rsidRPr="00507462" w:rsidRDefault="00CE4B23" w:rsidP="00622A0F">
      <w:pPr>
        <w:jc w:val="both"/>
        <w:rPr>
          <w:rFonts w:ascii="Arial" w:hAnsi="Arial"/>
        </w:rPr>
      </w:pPr>
      <w:r w:rsidRPr="00507462">
        <w:rPr>
          <w:rFonts w:ascii="Arial" w:hAnsi="Arial"/>
        </w:rPr>
        <w:t>Por seu impacto direto na segurança dos pacientes e no funcionamento da unidade hospitalar, esta parcela é classificada como de maior relevância técnica e elevado risco operacional.</w:t>
      </w:r>
    </w:p>
    <w:p w14:paraId="6756AF5B" w14:textId="77777777" w:rsidR="00CE4B23" w:rsidRPr="00507462" w:rsidRDefault="00CE4B23" w:rsidP="00507462">
      <w:pPr>
        <w:pStyle w:val="PargrafodaLista"/>
        <w:numPr>
          <w:ilvl w:val="0"/>
          <w:numId w:val="58"/>
        </w:numPr>
        <w:overflowPunct/>
        <w:autoSpaceDE/>
        <w:autoSpaceDN/>
        <w:adjustRightInd/>
        <w:ind w:left="1418" w:firstLine="0"/>
        <w:contextualSpacing/>
        <w:jc w:val="both"/>
        <w:textAlignment w:val="auto"/>
        <w:rPr>
          <w:rFonts w:ascii="Arial" w:hAnsi="Arial" w:cs="Arial"/>
          <w:sz w:val="24"/>
          <w:szCs w:val="24"/>
        </w:rPr>
      </w:pPr>
      <w:r w:rsidRPr="00507462">
        <w:rPr>
          <w:rFonts w:ascii="Arial" w:hAnsi="Arial" w:cs="Arial"/>
          <w:sz w:val="24"/>
          <w:szCs w:val="24"/>
        </w:rPr>
        <w:t>EXECUÇÃO DE SERVIÇOS E/OU MONTAGEM E/OU INSTALAÇÃO DE SISTEMA DE HVAC (HEATING, VENTILATION AND AIR CONDITIONING) PARA AS ÁREAS HOSPITALARES OU SEGMENTOS DE SAÚDE, CONTENDO CENTRAL DE ÁGUA GELADA, COM BALANCEAMENTO, COMISSIONAMENTO E QUALIFICAÇÃO DO SISTEMA, TIPO EXPANSÃO INDIRETA COM CHILLERS COM CAPACIDADE MINIMA INSTALADA DE 100TR.</w:t>
      </w:r>
    </w:p>
    <w:p w14:paraId="0392191E" w14:textId="77777777" w:rsidR="00CE4B23" w:rsidRPr="00507462" w:rsidRDefault="00CE4B23" w:rsidP="00507462">
      <w:pPr>
        <w:ind w:left="1701"/>
        <w:jc w:val="both"/>
        <w:rPr>
          <w:rFonts w:ascii="Arial" w:hAnsi="Arial"/>
        </w:rPr>
      </w:pPr>
    </w:p>
    <w:p w14:paraId="16DA4C53" w14:textId="77777777" w:rsidR="00CE4B23" w:rsidRPr="00507462" w:rsidRDefault="00CE4B23" w:rsidP="00507462">
      <w:pPr>
        <w:jc w:val="both"/>
        <w:rPr>
          <w:rFonts w:ascii="Arial" w:hAnsi="Arial"/>
        </w:rPr>
      </w:pPr>
      <w:r w:rsidRPr="00507462">
        <w:rPr>
          <w:rFonts w:ascii="Arial" w:hAnsi="Arial"/>
        </w:rPr>
        <w:t>O sistema de HVAC hospitalar é responsável pelo controle ambiental de áreas críticas, influenciando diretamente a segurança sanitária e o conforto térmico. Envolve balanceamento, comissionamento e qualificação do sistema.</w:t>
      </w:r>
    </w:p>
    <w:p w14:paraId="481E1915" w14:textId="77777777" w:rsidR="00CE4B23" w:rsidRPr="00507462" w:rsidRDefault="00CE4B23" w:rsidP="00507462">
      <w:pPr>
        <w:jc w:val="both"/>
        <w:rPr>
          <w:rFonts w:ascii="Arial" w:hAnsi="Arial"/>
        </w:rPr>
      </w:pPr>
    </w:p>
    <w:p w14:paraId="4FAEB703" w14:textId="18351973" w:rsidR="00CE4B23" w:rsidRPr="00507462" w:rsidRDefault="00CE4B23" w:rsidP="00507462">
      <w:pPr>
        <w:jc w:val="both"/>
        <w:rPr>
          <w:rFonts w:ascii="Arial" w:hAnsi="Arial"/>
        </w:rPr>
      </w:pPr>
      <w:r w:rsidRPr="00507462">
        <w:rPr>
          <w:rFonts w:ascii="Arial" w:hAnsi="Arial"/>
        </w:rPr>
        <w:t>Trata-se de parcela de alto valor significativo e elevada complexidade técnica, cuja execução inadequada pode inviabilizar o uso do edifício para fins hospitalares.</w:t>
      </w:r>
    </w:p>
    <w:p w14:paraId="7CAFC407" w14:textId="77777777" w:rsidR="00CE4B23" w:rsidRPr="00507462" w:rsidRDefault="00CE4B23" w:rsidP="00507462">
      <w:pPr>
        <w:ind w:left="1701"/>
        <w:jc w:val="both"/>
        <w:rPr>
          <w:rFonts w:ascii="Arial" w:hAnsi="Arial"/>
        </w:rPr>
      </w:pPr>
    </w:p>
    <w:p w14:paraId="7E004DDB" w14:textId="77777777" w:rsidR="00CE4B23" w:rsidRPr="00507462" w:rsidRDefault="00CE4B23" w:rsidP="00507462">
      <w:pPr>
        <w:ind w:left="1418"/>
        <w:jc w:val="both"/>
        <w:rPr>
          <w:rFonts w:ascii="Arial" w:hAnsi="Arial"/>
        </w:rPr>
      </w:pPr>
      <w:r w:rsidRPr="00507462">
        <w:rPr>
          <w:rFonts w:ascii="Arial" w:hAnsi="Arial"/>
        </w:rPr>
        <w:t>CÁLCULO DO QUANTITATIVO: Dado de projeto, capacidade mínima necessária do sistema 200 TR (Item 2.3 do Memorial Descritivo de Climatização) x 50% = 100 TR</w:t>
      </w:r>
    </w:p>
    <w:p w14:paraId="6CB7BA93" w14:textId="77777777" w:rsidR="00CE4B23" w:rsidRPr="00507462" w:rsidRDefault="00CE4B23" w:rsidP="00507462">
      <w:pPr>
        <w:ind w:left="1418"/>
        <w:jc w:val="both"/>
        <w:rPr>
          <w:rFonts w:ascii="Arial" w:hAnsi="Arial"/>
        </w:rPr>
      </w:pPr>
    </w:p>
    <w:p w14:paraId="5F7D8885" w14:textId="77777777" w:rsidR="00CE4B23" w:rsidRPr="00507462" w:rsidRDefault="00CE4B23" w:rsidP="00507462">
      <w:pPr>
        <w:ind w:left="1418"/>
        <w:jc w:val="both"/>
        <w:rPr>
          <w:rFonts w:ascii="Arial" w:hAnsi="Arial"/>
        </w:rPr>
      </w:pPr>
      <w:r w:rsidRPr="00507462">
        <w:rPr>
          <w:rFonts w:ascii="Arial" w:hAnsi="Arial"/>
        </w:rPr>
        <w:t xml:space="preserve">ADOTADO: 100 TR </w:t>
      </w:r>
    </w:p>
    <w:p w14:paraId="6DEB3E8A" w14:textId="77777777" w:rsidR="00CE4B23" w:rsidRPr="00507462" w:rsidRDefault="00CE4B23" w:rsidP="00507462">
      <w:pPr>
        <w:ind w:left="1418"/>
        <w:jc w:val="both"/>
        <w:rPr>
          <w:rFonts w:ascii="Arial" w:hAnsi="Arial"/>
        </w:rPr>
      </w:pPr>
    </w:p>
    <w:p w14:paraId="74CB275F" w14:textId="77777777" w:rsidR="00CE4B23" w:rsidRPr="00507462" w:rsidRDefault="00CE4B23" w:rsidP="00507462">
      <w:pPr>
        <w:pStyle w:val="PargrafodaLista"/>
        <w:numPr>
          <w:ilvl w:val="0"/>
          <w:numId w:val="58"/>
        </w:numPr>
        <w:overflowPunct/>
        <w:autoSpaceDE/>
        <w:autoSpaceDN/>
        <w:adjustRightInd/>
        <w:ind w:left="1418"/>
        <w:contextualSpacing/>
        <w:jc w:val="both"/>
        <w:textAlignment w:val="auto"/>
        <w:rPr>
          <w:rFonts w:ascii="Arial" w:hAnsi="Arial" w:cs="Arial"/>
          <w:sz w:val="24"/>
          <w:szCs w:val="24"/>
        </w:rPr>
      </w:pPr>
      <w:r w:rsidRPr="00507462">
        <w:rPr>
          <w:rFonts w:ascii="Arial" w:hAnsi="Arial" w:cs="Arial"/>
          <w:sz w:val="24"/>
          <w:szCs w:val="24"/>
        </w:rPr>
        <w:t>FORNECIMENTO E INSTALAÇÃO DE ELEVADOR – 1,00 UNIDADE – PODENDO ESSA COMPROVAÇÃO SER REALIZADA POR MEIO DE EMPRESA SUBCONTRATADA – CONFORME ACÓRDÃO Nº 1923/2025 – TCU – PLENÁRIO</w:t>
      </w:r>
    </w:p>
    <w:p w14:paraId="30B24F70" w14:textId="77777777" w:rsidR="00CE4B23" w:rsidRPr="00507462" w:rsidRDefault="00CE4B23" w:rsidP="00507462">
      <w:pPr>
        <w:ind w:left="1418"/>
        <w:jc w:val="both"/>
        <w:rPr>
          <w:rFonts w:ascii="Arial" w:hAnsi="Arial"/>
        </w:rPr>
      </w:pPr>
    </w:p>
    <w:p w14:paraId="439E5321" w14:textId="77777777" w:rsidR="00CE4B23" w:rsidRPr="00507462" w:rsidRDefault="00CE4B23" w:rsidP="00507462">
      <w:pPr>
        <w:ind w:left="1418"/>
        <w:jc w:val="both"/>
        <w:rPr>
          <w:rFonts w:ascii="Arial" w:hAnsi="Arial"/>
        </w:rPr>
      </w:pPr>
      <w:r w:rsidRPr="00507462">
        <w:rPr>
          <w:rFonts w:ascii="Arial" w:hAnsi="Arial"/>
        </w:rPr>
        <w:t>CÁLCULO DO QUANTITATIVO: Somatório dos quantitativos do Item 23.2 da Planilha Orçamentária totalizando 3,00 Unidades x 50% = 1,50 Unidades</w:t>
      </w:r>
    </w:p>
    <w:p w14:paraId="2BE7F1DB" w14:textId="77777777" w:rsidR="00CE4B23" w:rsidRPr="00507462" w:rsidRDefault="00CE4B23" w:rsidP="00507462">
      <w:pPr>
        <w:ind w:left="1418"/>
        <w:jc w:val="both"/>
        <w:rPr>
          <w:rFonts w:ascii="Arial" w:hAnsi="Arial"/>
        </w:rPr>
      </w:pPr>
    </w:p>
    <w:p w14:paraId="7C36225E" w14:textId="77777777" w:rsidR="00CE4B23" w:rsidRPr="00507462" w:rsidRDefault="00CE4B23" w:rsidP="00507462">
      <w:pPr>
        <w:ind w:left="1418"/>
        <w:jc w:val="both"/>
        <w:rPr>
          <w:rFonts w:ascii="Arial" w:hAnsi="Arial"/>
        </w:rPr>
      </w:pPr>
      <w:r w:rsidRPr="00507462">
        <w:rPr>
          <w:rFonts w:ascii="Arial" w:hAnsi="Arial"/>
        </w:rPr>
        <w:t>ADOTADO: 1,00 Unidade</w:t>
      </w:r>
    </w:p>
    <w:p w14:paraId="507FDE83" w14:textId="77777777" w:rsidR="00CE4B23" w:rsidRPr="00507462" w:rsidRDefault="00CE4B23" w:rsidP="00507462">
      <w:pPr>
        <w:jc w:val="both"/>
        <w:rPr>
          <w:rFonts w:ascii="Arial" w:hAnsi="Arial"/>
        </w:rPr>
      </w:pPr>
      <w:bookmarkStart w:id="104" w:name="_Hlk220313327"/>
    </w:p>
    <w:p w14:paraId="5146871B" w14:textId="45B51F55" w:rsidR="00CE4B23" w:rsidRPr="00507462" w:rsidRDefault="00CE4B23" w:rsidP="00507462">
      <w:pPr>
        <w:jc w:val="both"/>
        <w:rPr>
          <w:rFonts w:ascii="Arial" w:hAnsi="Arial"/>
          <w:highlight w:val="yellow"/>
        </w:rPr>
      </w:pPr>
      <w:r w:rsidRPr="00507462">
        <w:rPr>
          <w:rFonts w:ascii="Arial" w:hAnsi="Arial"/>
        </w:rPr>
        <w:t>O elevador hospitalar é elemento essencial à logística vertical, transporte de pacientes e integração funcional dos pavimentos. Envolve requisitos específicos de capacidade, acabamento, confiabilidade e integração com sistemas prediais.</w:t>
      </w:r>
    </w:p>
    <w:p w14:paraId="07D5CF59" w14:textId="77777777" w:rsidR="00CE4B23" w:rsidRPr="00507462" w:rsidRDefault="00CE4B23" w:rsidP="00507462">
      <w:pPr>
        <w:jc w:val="both"/>
        <w:rPr>
          <w:rFonts w:ascii="Arial" w:hAnsi="Arial"/>
          <w:u w:val="single"/>
        </w:rPr>
      </w:pPr>
      <w:bookmarkStart w:id="105" w:name="_Hlk212894707"/>
    </w:p>
    <w:p w14:paraId="0C520D7D" w14:textId="5488313D" w:rsidR="00CE4B23" w:rsidRPr="00507462" w:rsidRDefault="00CE4B23" w:rsidP="00507462">
      <w:pPr>
        <w:jc w:val="both"/>
        <w:rPr>
          <w:rFonts w:ascii="Arial" w:hAnsi="Arial"/>
        </w:rPr>
      </w:pPr>
      <w:r w:rsidRPr="00507462">
        <w:rPr>
          <w:rFonts w:ascii="Arial" w:hAnsi="Arial"/>
        </w:rPr>
        <w:t>A exigência desses itens para qualificação técnica está fundamentada na necessidade de comprovar que os licitantes possuem experiência consolidada e capacidade técnica para a execução completa da obra.</w:t>
      </w:r>
    </w:p>
    <w:p w14:paraId="4483ED88" w14:textId="77777777" w:rsidR="00CE4B23" w:rsidRPr="00507462" w:rsidRDefault="00CE4B23" w:rsidP="00507462">
      <w:pPr>
        <w:jc w:val="both"/>
        <w:rPr>
          <w:rFonts w:ascii="Arial" w:hAnsi="Arial"/>
        </w:rPr>
      </w:pPr>
    </w:p>
    <w:p w14:paraId="161ABCCD" w14:textId="3080492C" w:rsidR="00CE4B23" w:rsidRPr="00507462" w:rsidRDefault="00CE4B23" w:rsidP="00507462">
      <w:pPr>
        <w:jc w:val="both"/>
        <w:rPr>
          <w:rFonts w:ascii="Arial" w:hAnsi="Arial"/>
        </w:rPr>
      </w:pPr>
      <w:r w:rsidRPr="00507462">
        <w:rPr>
          <w:rFonts w:ascii="Arial" w:hAnsi="Arial"/>
        </w:rPr>
        <w:t>Ressalta-se que o quantitativo adotado para cada item corresponde a aproximadamente 50% do total previsto para cada serviço em planilha.</w:t>
      </w:r>
    </w:p>
    <w:p w14:paraId="6AFCD519" w14:textId="77777777" w:rsidR="00CE4B23" w:rsidRPr="00507462" w:rsidRDefault="00CE4B23" w:rsidP="00507462">
      <w:pPr>
        <w:jc w:val="both"/>
        <w:rPr>
          <w:rFonts w:ascii="Arial" w:hAnsi="Arial"/>
        </w:rPr>
      </w:pPr>
      <w:bookmarkStart w:id="106" w:name="_Hlk212894748"/>
      <w:bookmarkEnd w:id="105"/>
    </w:p>
    <w:p w14:paraId="576B7434" w14:textId="77777777" w:rsidR="00D1626D" w:rsidRPr="00D1626D" w:rsidRDefault="00D1626D" w:rsidP="00D1626D">
      <w:pPr>
        <w:jc w:val="both"/>
        <w:rPr>
          <w:rFonts w:ascii="Arial" w:hAnsi="Arial"/>
        </w:rPr>
      </w:pPr>
      <w:r w:rsidRPr="00D1626D">
        <w:rPr>
          <w:rFonts w:ascii="Arial" w:hAnsi="Arial"/>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engenharia3@sertaozinho.sp.com.br e engenharia4@sertaozinho.sp.com.br, informando data e hora da visita e até o dia imediatamente anterior à data de abertura da licitação, na Secretaria de Planejamento Urbano. </w:t>
      </w:r>
    </w:p>
    <w:p w14:paraId="5055DBC3" w14:textId="77777777" w:rsidR="00D1626D" w:rsidRPr="00D1626D" w:rsidRDefault="00D1626D" w:rsidP="00D1626D">
      <w:pPr>
        <w:ind w:left="1701"/>
        <w:jc w:val="both"/>
        <w:rPr>
          <w:rFonts w:ascii="Arial" w:hAnsi="Arial"/>
        </w:rPr>
      </w:pPr>
    </w:p>
    <w:p w14:paraId="08DC9EC3" w14:textId="77777777" w:rsidR="00D1626D" w:rsidRPr="00D1626D" w:rsidRDefault="00D1626D" w:rsidP="00D1626D">
      <w:pPr>
        <w:jc w:val="both"/>
        <w:rPr>
          <w:rFonts w:ascii="Arial" w:hAnsi="Arial"/>
        </w:rPr>
      </w:pPr>
      <w:r w:rsidRPr="00D1626D">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2C346EE" w14:textId="77777777" w:rsidR="00D1626D" w:rsidRPr="00D1626D" w:rsidRDefault="00D1626D" w:rsidP="00D1626D">
      <w:pPr>
        <w:ind w:left="1701"/>
        <w:jc w:val="both"/>
        <w:rPr>
          <w:rFonts w:ascii="Arial" w:hAnsi="Arial"/>
        </w:rPr>
      </w:pPr>
    </w:p>
    <w:p w14:paraId="6884D2C1" w14:textId="77777777" w:rsidR="00D1626D" w:rsidRPr="00D1626D" w:rsidRDefault="00D1626D" w:rsidP="00D1626D">
      <w:pPr>
        <w:jc w:val="both"/>
        <w:rPr>
          <w:rFonts w:ascii="Arial" w:hAnsi="Arial"/>
        </w:rPr>
      </w:pPr>
      <w:r w:rsidRPr="00D1626D">
        <w:rPr>
          <w:rFonts w:ascii="Arial" w:hAnsi="Arial"/>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1A78EFC3" w14:textId="77777777" w:rsidR="00F451EE" w:rsidRPr="00507462" w:rsidRDefault="00F451EE" w:rsidP="00F451EE">
      <w:pPr>
        <w:pStyle w:val="Tpico4"/>
        <w:numPr>
          <w:ilvl w:val="0"/>
          <w:numId w:val="0"/>
        </w:numPr>
        <w:suppressAutoHyphens w:val="0"/>
      </w:pPr>
      <w:bookmarkStart w:id="107" w:name="_Hlk212894792"/>
      <w:bookmarkEnd w:id="104"/>
      <w:bookmarkEnd w:id="106"/>
      <w:r w:rsidRPr="00507462">
        <w:lastRenderedPageBreak/>
        <w:t>Será admitida a utilização por atestado do subcontratado?</w:t>
      </w:r>
    </w:p>
    <w:p w14:paraId="2C92DB57" w14:textId="77777777" w:rsidR="00F451EE" w:rsidRPr="00507462" w:rsidRDefault="004D13EC" w:rsidP="00F451EE">
      <w:pPr>
        <w:rPr>
          <w:rFonts w:ascii="Arial" w:hAnsi="Arial"/>
        </w:rPr>
      </w:pPr>
      <w:sdt>
        <w:sdtPr>
          <w:rPr>
            <w:rFonts w:ascii="Arial" w:eastAsia="MS Gothic" w:hAnsi="Arial"/>
            <w:sz w:val="40"/>
          </w:rPr>
          <w:id w:val="-253668491"/>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137930052"/>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w:t>
      </w:r>
      <w:bookmarkStart w:id="108" w:name="_Hlk130219093"/>
      <w:r w:rsidR="00F451EE" w:rsidRPr="00507462">
        <w:rPr>
          <w:rFonts w:ascii="Arial" w:hAnsi="Arial"/>
        </w:rPr>
        <w:t>Não</w:t>
      </w:r>
    </w:p>
    <w:p w14:paraId="18F567BC" w14:textId="77777777" w:rsidR="00F451EE" w:rsidRPr="006406EE" w:rsidRDefault="00F451EE" w:rsidP="00F451EE"/>
    <w:p w14:paraId="19994395" w14:textId="77777777" w:rsidR="00F451EE" w:rsidRPr="00507462" w:rsidRDefault="00F451EE" w:rsidP="00507462">
      <w:pPr>
        <w:jc w:val="both"/>
        <w:rPr>
          <w:rFonts w:ascii="Arial" w:hAnsi="Arial"/>
        </w:rPr>
      </w:pPr>
      <w:r w:rsidRPr="00507462">
        <w:rPr>
          <w:rFonts w:ascii="Arial" w:hAnsi="Arial"/>
        </w:rPr>
        <w:t xml:space="preserve">Excepcionalmente em relação ao de fornecimento e instalação de elevador, em razão da alta especialização do objeto (elevador), que integra uma das parcelas de maior relevância de capacidade técnica operacional - conforme acórdão nº 1923/2025 – TCU – Plenário.    </w:t>
      </w:r>
    </w:p>
    <w:p w14:paraId="2A09FC9C" w14:textId="77777777" w:rsidR="00F451EE" w:rsidRPr="00507462" w:rsidRDefault="00F451EE" w:rsidP="00F451EE">
      <w:pPr>
        <w:pStyle w:val="Tpico4"/>
        <w:numPr>
          <w:ilvl w:val="0"/>
          <w:numId w:val="0"/>
        </w:numPr>
        <w:suppressAutoHyphens w:val="0"/>
      </w:pPr>
      <w:bookmarkStart w:id="109" w:name="_Hlk212894802"/>
      <w:bookmarkEnd w:id="107"/>
      <w:bookmarkEnd w:id="108"/>
      <w:r w:rsidRPr="006406EE">
        <w:t xml:space="preserve">Os atestados de capacidade técnico-operacional podem ser substituídos por outras </w:t>
      </w:r>
      <w:r w:rsidRPr="00507462">
        <w:t>provas hábeis?</w:t>
      </w:r>
    </w:p>
    <w:p w14:paraId="73C422EF" w14:textId="5C2CC4DC" w:rsidR="00CE4B23" w:rsidRPr="00507462" w:rsidRDefault="004D13EC" w:rsidP="00F451EE">
      <w:pPr>
        <w:rPr>
          <w:rFonts w:ascii="Arial" w:hAnsi="Arial"/>
          <w:b/>
          <w:bCs/>
          <w:sz w:val="28"/>
          <w:szCs w:val="28"/>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w:t>
      </w:r>
      <w:bookmarkEnd w:id="109"/>
      <w:r w:rsidR="00F451EE" w:rsidRPr="00507462">
        <w:rPr>
          <w:rFonts w:ascii="Arial" w:hAnsi="Arial"/>
        </w:rPr>
        <w:t xml:space="preserve">  </w:t>
      </w:r>
    </w:p>
    <w:p w14:paraId="0F62B667" w14:textId="77777777" w:rsidR="00F451EE" w:rsidRPr="00507462" w:rsidRDefault="00F451EE" w:rsidP="00F451EE">
      <w:pPr>
        <w:pStyle w:val="Tpico3"/>
        <w:numPr>
          <w:ilvl w:val="0"/>
          <w:numId w:val="0"/>
        </w:numPr>
        <w:suppressAutoHyphens w:val="0"/>
      </w:pPr>
      <w:bookmarkStart w:id="110" w:name="_Hlk212894815"/>
      <w:r w:rsidRPr="00507462">
        <w:t xml:space="preserve">Exigência de atestado de capacidade </w:t>
      </w:r>
      <w:bookmarkStart w:id="111" w:name="_Hlk115695309"/>
      <w:r w:rsidRPr="00507462">
        <w:t>técnico-profissional</w:t>
      </w:r>
      <w:bookmarkEnd w:id="111"/>
    </w:p>
    <w:p w14:paraId="58FC3581" w14:textId="77777777" w:rsidR="00F451EE" w:rsidRPr="006406EE" w:rsidRDefault="004D13EC" w:rsidP="00F451EE">
      <w:sdt>
        <w:sdtPr>
          <w:rPr>
            <w:rFonts w:ascii="Arial" w:eastAsia="MS Gothic" w:hAnsi="Arial"/>
            <w:sz w:val="40"/>
          </w:rPr>
          <w:id w:val="-1195146718"/>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w:t>
      </w:r>
      <w:bookmarkStart w:id="112" w:name="_Hlk130219243"/>
      <w:r w:rsidR="00F451EE" w:rsidRPr="00507462">
        <w:rPr>
          <w:rFonts w:ascii="Arial" w:hAnsi="Arial"/>
        </w:rPr>
        <w:t>Não</w:t>
      </w:r>
      <w:r w:rsidR="00F451EE" w:rsidRPr="006406EE">
        <w:t xml:space="preserve">   </w:t>
      </w:r>
    </w:p>
    <w:bookmarkEnd w:id="110"/>
    <w:bookmarkEnd w:id="112"/>
    <w:p w14:paraId="6A755ECB" w14:textId="77777777" w:rsidR="00F451EE" w:rsidRPr="00507462" w:rsidRDefault="00F451EE" w:rsidP="00507462">
      <w:pPr>
        <w:pStyle w:val="Tpico4"/>
        <w:numPr>
          <w:ilvl w:val="0"/>
          <w:numId w:val="0"/>
        </w:numPr>
        <w:suppressAutoHyphens w:val="0"/>
      </w:pPr>
      <w:r w:rsidRPr="00507462">
        <w:t xml:space="preserve">Requisito mínimo do atestado de capacidade técnico-profissional, </w:t>
      </w:r>
      <w:r w:rsidRPr="00507462">
        <w:rPr>
          <w:b/>
          <w:bCs/>
          <w:u w:val="single"/>
        </w:rPr>
        <w:t>para fins de contratação</w:t>
      </w:r>
      <w:r w:rsidRPr="00507462">
        <w:rPr>
          <w:b/>
          <w:bCs/>
        </w:rPr>
        <w:t>:</w:t>
      </w:r>
      <w:r w:rsidRPr="00507462">
        <w:t xml:space="preserve">    </w:t>
      </w:r>
    </w:p>
    <w:p w14:paraId="33C29000" w14:textId="77777777" w:rsidR="00F451EE" w:rsidRPr="00507462" w:rsidRDefault="00F451EE" w:rsidP="00507462">
      <w:pPr>
        <w:pStyle w:val="Expandido"/>
        <w:ind w:left="0"/>
        <w:rPr>
          <w:rFonts w:ascii="Arial" w:hAnsi="Arial" w:cs="Arial"/>
          <w:color w:val="auto"/>
          <w:sz w:val="24"/>
        </w:rPr>
      </w:pPr>
      <w:r w:rsidRPr="00507462">
        <w:rPr>
          <w:rFonts w:ascii="Arial" w:hAnsi="Arial" w:cs="Arial"/>
          <w:color w:val="auto"/>
          <w:sz w:val="24"/>
        </w:rPr>
        <w:t xml:space="preserve">Em observância ao art. 67, § 1º, da Lei nº 14.133/2021, </w:t>
      </w:r>
      <w:r w:rsidRPr="00507462">
        <w:rPr>
          <w:rFonts w:ascii="Arial" w:hAnsi="Arial" w:cs="Arial"/>
          <w:b/>
          <w:color w:val="auto"/>
          <w:sz w:val="24"/>
        </w:rPr>
        <w:t>certificamos</w:t>
      </w:r>
      <w:r w:rsidRPr="00507462">
        <w:rPr>
          <w:rFonts w:ascii="Arial" w:hAnsi="Arial" w:cs="Arial"/>
          <w:color w:val="auto"/>
          <w:sz w:val="24"/>
        </w:rPr>
        <w:t xml:space="preserve"> a realização da análise das indicações das parcelas de maior relevância técnica em observância a </w:t>
      </w:r>
      <w:r w:rsidRPr="00507462">
        <w:rPr>
          <w:rFonts w:ascii="Arial" w:hAnsi="Arial" w:cs="Arial"/>
          <w:b/>
          <w:color w:val="auto"/>
          <w:sz w:val="24"/>
        </w:rPr>
        <w:t>Curva ABC</w:t>
      </w:r>
      <w:r w:rsidRPr="00507462">
        <w:rPr>
          <w:rFonts w:ascii="Arial" w:hAnsi="Arial" w:cs="Arial"/>
          <w:color w:val="auto"/>
          <w:sz w:val="24"/>
        </w:rPr>
        <w:t>,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29A64242" w14:textId="77777777" w:rsidR="00CE4B23" w:rsidRPr="00507462" w:rsidRDefault="00CE4B23" w:rsidP="00507462">
      <w:pPr>
        <w:jc w:val="both"/>
        <w:rPr>
          <w:rFonts w:ascii="Arial" w:hAnsi="Arial"/>
          <w:b/>
          <w:bCs/>
        </w:rPr>
      </w:pPr>
    </w:p>
    <w:p w14:paraId="15337DD5" w14:textId="77777777" w:rsidR="00F451EE" w:rsidRPr="00507462" w:rsidRDefault="00F451EE" w:rsidP="00507462">
      <w:pPr>
        <w:pStyle w:val="Expandido"/>
        <w:ind w:left="0"/>
        <w:rPr>
          <w:rFonts w:ascii="Arial" w:hAnsi="Arial" w:cs="Arial"/>
          <w:color w:val="auto"/>
          <w:sz w:val="24"/>
        </w:rPr>
      </w:pPr>
      <w:r w:rsidRPr="00507462">
        <w:rPr>
          <w:rFonts w:ascii="Arial" w:hAnsi="Arial" w:cs="Arial"/>
          <w:color w:val="auto"/>
          <w:sz w:val="24"/>
        </w:rPr>
        <w:t>Comprovação de 1 (uma) ou mais Certidão (</w:t>
      </w:r>
      <w:proofErr w:type="spellStart"/>
      <w:r w:rsidRPr="00507462">
        <w:rPr>
          <w:rFonts w:ascii="Arial" w:hAnsi="Arial" w:cs="Arial"/>
          <w:color w:val="auto"/>
          <w:sz w:val="24"/>
        </w:rPr>
        <w:t>ões</w:t>
      </w:r>
      <w:proofErr w:type="spellEnd"/>
      <w:r w:rsidRPr="00507462">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736F1364" w14:textId="77777777" w:rsidR="00F451EE" w:rsidRPr="00507462" w:rsidRDefault="00F451EE" w:rsidP="00507462">
      <w:pPr>
        <w:pStyle w:val="Expandido"/>
        <w:rPr>
          <w:rFonts w:ascii="Arial" w:hAnsi="Arial" w:cs="Arial"/>
          <w:color w:val="auto"/>
          <w:sz w:val="24"/>
        </w:rPr>
      </w:pPr>
    </w:p>
    <w:p w14:paraId="0747DA51"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obras de edificação de múltiplos pavimentos.</w:t>
      </w:r>
    </w:p>
    <w:p w14:paraId="6A8F19FC" w14:textId="77777777" w:rsidR="00F451EE" w:rsidRPr="00507462" w:rsidRDefault="00F451EE" w:rsidP="00507462">
      <w:pPr>
        <w:pStyle w:val="Expandido"/>
        <w:ind w:left="1418"/>
        <w:rPr>
          <w:rFonts w:ascii="Arial" w:hAnsi="Arial" w:cs="Arial"/>
          <w:color w:val="auto"/>
          <w:sz w:val="24"/>
        </w:rPr>
      </w:pPr>
    </w:p>
    <w:p w14:paraId="0EE4BA1B"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fundação do tipo estaca hélice contínua.</w:t>
      </w:r>
    </w:p>
    <w:p w14:paraId="77C46450" w14:textId="77777777" w:rsidR="00F451EE" w:rsidRPr="00507462" w:rsidRDefault="00F451EE" w:rsidP="00507462">
      <w:pPr>
        <w:pStyle w:val="Expandido"/>
        <w:ind w:left="1418"/>
        <w:rPr>
          <w:rFonts w:ascii="Arial" w:hAnsi="Arial" w:cs="Arial"/>
          <w:color w:val="auto"/>
          <w:sz w:val="24"/>
        </w:rPr>
      </w:pPr>
    </w:p>
    <w:p w14:paraId="44494E58"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estruturas em concreto armado.</w:t>
      </w:r>
    </w:p>
    <w:p w14:paraId="4B4F546B" w14:textId="77777777" w:rsidR="00F451EE" w:rsidRPr="00507462" w:rsidRDefault="00F451EE" w:rsidP="00507462">
      <w:pPr>
        <w:pStyle w:val="Expandido"/>
        <w:ind w:left="1418"/>
        <w:rPr>
          <w:rFonts w:ascii="Arial" w:hAnsi="Arial" w:cs="Arial"/>
          <w:color w:val="auto"/>
          <w:sz w:val="24"/>
        </w:rPr>
      </w:pPr>
    </w:p>
    <w:p w14:paraId="3D666D87"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serviços de instalações elétricas em alta, média e baixa tensão.</w:t>
      </w:r>
    </w:p>
    <w:p w14:paraId="1D84BA06" w14:textId="77777777" w:rsidR="00F451EE" w:rsidRPr="00507462" w:rsidRDefault="00F451EE" w:rsidP="00507462">
      <w:pPr>
        <w:pStyle w:val="Expandido"/>
        <w:ind w:left="1418"/>
        <w:rPr>
          <w:rFonts w:ascii="Arial" w:hAnsi="Arial" w:cs="Arial"/>
          <w:color w:val="auto"/>
          <w:sz w:val="24"/>
        </w:rPr>
      </w:pPr>
    </w:p>
    <w:p w14:paraId="07E133D4"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serviços de instalações de equipamentos e sistemas de combate a incêndio, em prédio de múltiplos pavimentos.</w:t>
      </w:r>
    </w:p>
    <w:p w14:paraId="658DEF9B" w14:textId="77777777" w:rsidR="00F451EE" w:rsidRPr="00507462" w:rsidRDefault="00F451EE" w:rsidP="00507462">
      <w:pPr>
        <w:pStyle w:val="Expandido"/>
        <w:ind w:left="1418"/>
        <w:rPr>
          <w:rFonts w:ascii="Arial" w:hAnsi="Arial" w:cs="Arial"/>
          <w:color w:val="auto"/>
          <w:sz w:val="24"/>
        </w:rPr>
      </w:pPr>
    </w:p>
    <w:p w14:paraId="112DF1DE"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Execução de serviços de instalações de rede de gases medicinais contemplando vácuo, ar comprimido, oxigênio e óxido nitroso, e as respectivas centrais, em edificação de múltiplos pavimentos.</w:t>
      </w:r>
    </w:p>
    <w:p w14:paraId="2AA47BFC" w14:textId="77777777" w:rsidR="00F451EE" w:rsidRPr="00507462" w:rsidRDefault="00F451EE" w:rsidP="00507462">
      <w:pPr>
        <w:pStyle w:val="Expandido"/>
        <w:ind w:left="1418"/>
        <w:rPr>
          <w:rFonts w:ascii="Arial" w:hAnsi="Arial" w:cs="Arial"/>
          <w:color w:val="auto"/>
          <w:sz w:val="24"/>
        </w:rPr>
      </w:pPr>
    </w:p>
    <w:p w14:paraId="03353E14" w14:textId="77777777" w:rsidR="00F451EE" w:rsidRPr="00507462" w:rsidRDefault="00F451EE" w:rsidP="00507462">
      <w:pPr>
        <w:pStyle w:val="Expandido"/>
        <w:numPr>
          <w:ilvl w:val="0"/>
          <w:numId w:val="58"/>
        </w:numPr>
        <w:ind w:left="1418" w:firstLine="0"/>
        <w:rPr>
          <w:rFonts w:ascii="Arial" w:hAnsi="Arial" w:cs="Arial"/>
          <w:color w:val="auto"/>
          <w:sz w:val="24"/>
        </w:rPr>
      </w:pPr>
      <w:r w:rsidRPr="00507462">
        <w:rPr>
          <w:rFonts w:ascii="Arial" w:hAnsi="Arial" w:cs="Arial"/>
          <w:color w:val="auto"/>
          <w:sz w:val="24"/>
        </w:rPr>
        <w:t xml:space="preserve">Execução de serviços e/ou montagem e/ou instalação de sistema de </w:t>
      </w:r>
      <w:proofErr w:type="spellStart"/>
      <w:r w:rsidRPr="00507462">
        <w:rPr>
          <w:rFonts w:ascii="Arial" w:hAnsi="Arial" w:cs="Arial"/>
          <w:color w:val="auto"/>
          <w:sz w:val="24"/>
        </w:rPr>
        <w:t>hvac</w:t>
      </w:r>
      <w:proofErr w:type="spellEnd"/>
      <w:r w:rsidRPr="00507462">
        <w:rPr>
          <w:rFonts w:ascii="Arial" w:hAnsi="Arial" w:cs="Arial"/>
          <w:color w:val="auto"/>
          <w:sz w:val="24"/>
        </w:rPr>
        <w:t xml:space="preserve"> (</w:t>
      </w:r>
      <w:proofErr w:type="spellStart"/>
      <w:r w:rsidRPr="00507462">
        <w:rPr>
          <w:rFonts w:ascii="Arial" w:hAnsi="Arial" w:cs="Arial"/>
          <w:color w:val="auto"/>
          <w:sz w:val="24"/>
        </w:rPr>
        <w:t>heating</w:t>
      </w:r>
      <w:proofErr w:type="spellEnd"/>
      <w:r w:rsidRPr="00507462">
        <w:rPr>
          <w:rFonts w:ascii="Arial" w:hAnsi="Arial" w:cs="Arial"/>
          <w:color w:val="auto"/>
          <w:sz w:val="24"/>
        </w:rPr>
        <w:t xml:space="preserve">, </w:t>
      </w:r>
      <w:proofErr w:type="spellStart"/>
      <w:r w:rsidRPr="00507462">
        <w:rPr>
          <w:rFonts w:ascii="Arial" w:hAnsi="Arial" w:cs="Arial"/>
          <w:color w:val="auto"/>
          <w:sz w:val="24"/>
        </w:rPr>
        <w:t>ventilation</w:t>
      </w:r>
      <w:proofErr w:type="spellEnd"/>
      <w:r w:rsidRPr="00507462">
        <w:rPr>
          <w:rFonts w:ascii="Arial" w:hAnsi="Arial" w:cs="Arial"/>
          <w:color w:val="auto"/>
          <w:sz w:val="24"/>
        </w:rPr>
        <w:t xml:space="preserve"> </w:t>
      </w:r>
      <w:proofErr w:type="spellStart"/>
      <w:r w:rsidRPr="00507462">
        <w:rPr>
          <w:rFonts w:ascii="Arial" w:hAnsi="Arial" w:cs="Arial"/>
          <w:color w:val="auto"/>
          <w:sz w:val="24"/>
        </w:rPr>
        <w:t>and</w:t>
      </w:r>
      <w:proofErr w:type="spellEnd"/>
      <w:r w:rsidRPr="00507462">
        <w:rPr>
          <w:rFonts w:ascii="Arial" w:hAnsi="Arial" w:cs="Arial"/>
          <w:color w:val="auto"/>
          <w:sz w:val="24"/>
        </w:rPr>
        <w:t xml:space="preserve"> </w:t>
      </w:r>
      <w:proofErr w:type="spellStart"/>
      <w:r w:rsidRPr="00507462">
        <w:rPr>
          <w:rFonts w:ascii="Arial" w:hAnsi="Arial" w:cs="Arial"/>
          <w:color w:val="auto"/>
          <w:sz w:val="24"/>
        </w:rPr>
        <w:t>air</w:t>
      </w:r>
      <w:proofErr w:type="spellEnd"/>
      <w:r w:rsidRPr="00507462">
        <w:rPr>
          <w:rFonts w:ascii="Arial" w:hAnsi="Arial" w:cs="Arial"/>
          <w:color w:val="auto"/>
          <w:sz w:val="24"/>
        </w:rPr>
        <w:t xml:space="preserve"> </w:t>
      </w:r>
      <w:proofErr w:type="spellStart"/>
      <w:r w:rsidRPr="00507462">
        <w:rPr>
          <w:rFonts w:ascii="Arial" w:hAnsi="Arial" w:cs="Arial"/>
          <w:color w:val="auto"/>
          <w:sz w:val="24"/>
        </w:rPr>
        <w:t>conditioning</w:t>
      </w:r>
      <w:proofErr w:type="spellEnd"/>
      <w:r w:rsidRPr="00507462">
        <w:rPr>
          <w:rFonts w:ascii="Arial" w:hAnsi="Arial" w:cs="Arial"/>
          <w:color w:val="auto"/>
          <w:sz w:val="24"/>
        </w:rPr>
        <w:t xml:space="preserve">) para as áreas hospitalares ou segmentos de saúde, contendo central de água gelada, com balanceamento, comissionamento e qualificação do sistema, tipo expansão indireta com </w:t>
      </w:r>
      <w:proofErr w:type="spellStart"/>
      <w:r w:rsidRPr="00507462">
        <w:rPr>
          <w:rFonts w:ascii="Arial" w:hAnsi="Arial" w:cs="Arial"/>
          <w:color w:val="auto"/>
          <w:sz w:val="24"/>
        </w:rPr>
        <w:t>chillers</w:t>
      </w:r>
      <w:proofErr w:type="spellEnd"/>
      <w:r w:rsidRPr="00507462">
        <w:rPr>
          <w:rFonts w:ascii="Arial" w:hAnsi="Arial" w:cs="Arial"/>
          <w:color w:val="auto"/>
          <w:sz w:val="24"/>
        </w:rPr>
        <w:t xml:space="preserve">. </w:t>
      </w:r>
    </w:p>
    <w:p w14:paraId="2DE46D23" w14:textId="77777777" w:rsidR="00F451EE" w:rsidRPr="00507462" w:rsidRDefault="00F451EE" w:rsidP="00F451EE">
      <w:pPr>
        <w:pStyle w:val="Tpico4"/>
        <w:numPr>
          <w:ilvl w:val="0"/>
          <w:numId w:val="0"/>
        </w:numPr>
        <w:suppressAutoHyphens w:val="0"/>
      </w:pPr>
      <w:bookmarkStart w:id="113" w:name="_Hlk115697134"/>
      <w:bookmarkStart w:id="114" w:name="_Hlk212894855"/>
      <w:r w:rsidRPr="00507462">
        <w:t>Os atestados de capacidade técnico-profissional, se exigidos, precisam estar registrados na entidade profissional competente</w:t>
      </w:r>
      <w:bookmarkEnd w:id="113"/>
      <w:r w:rsidRPr="00507462">
        <w:t>?</w:t>
      </w:r>
    </w:p>
    <w:p w14:paraId="2F3B953B" w14:textId="77777777" w:rsidR="00F451EE" w:rsidRPr="00507462" w:rsidRDefault="004D13EC" w:rsidP="00F451EE">
      <w:pPr>
        <w:rPr>
          <w:rFonts w:ascii="Arial" w:hAnsi="Arial"/>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   </w:t>
      </w:r>
      <w:bookmarkEnd w:id="114"/>
    </w:p>
    <w:p w14:paraId="3D5A8A6B" w14:textId="77777777" w:rsidR="00F451EE" w:rsidRPr="00507462" w:rsidRDefault="00F451EE" w:rsidP="00F451EE">
      <w:pPr>
        <w:pStyle w:val="Tpico4"/>
        <w:numPr>
          <w:ilvl w:val="0"/>
          <w:numId w:val="0"/>
        </w:numPr>
        <w:suppressAutoHyphens w:val="0"/>
      </w:pPr>
      <w:r w:rsidRPr="00507462">
        <w:t>Os atestados de capacidade técnico-profissional podem ser substituídos por outras provas hábeis?</w:t>
      </w:r>
    </w:p>
    <w:p w14:paraId="2D2CD1E1" w14:textId="557D12B9" w:rsidR="00CE4B23" w:rsidRPr="00507462" w:rsidRDefault="004D13EC" w:rsidP="00F451EE">
      <w:pPr>
        <w:rPr>
          <w:rFonts w:ascii="Arial" w:hAnsi="Arial"/>
          <w:b/>
          <w:bCs/>
          <w:sz w:val="28"/>
          <w:szCs w:val="28"/>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   </w:t>
      </w:r>
    </w:p>
    <w:p w14:paraId="57F4E447" w14:textId="77777777" w:rsidR="00F451EE" w:rsidRPr="00507462" w:rsidRDefault="00F451EE" w:rsidP="00F451EE">
      <w:pPr>
        <w:pStyle w:val="Tpico3"/>
        <w:numPr>
          <w:ilvl w:val="0"/>
          <w:numId w:val="0"/>
        </w:numPr>
        <w:suppressAutoHyphens w:val="0"/>
      </w:pPr>
      <w:bookmarkStart w:id="115" w:name="_Hlk212894893"/>
      <w:bookmarkStart w:id="116" w:name="_Hlk220313483"/>
      <w:r w:rsidRPr="00507462">
        <w:t>Há outro requisito previsto em lei especial?</w:t>
      </w:r>
    </w:p>
    <w:p w14:paraId="68E6663C" w14:textId="77777777" w:rsidR="00F451EE" w:rsidRPr="00507462" w:rsidRDefault="004D13EC" w:rsidP="00F451EE">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 </w:t>
      </w:r>
      <w:bookmarkEnd w:id="115"/>
    </w:p>
    <w:p w14:paraId="642CD5D7" w14:textId="77777777" w:rsidR="00F451EE" w:rsidRPr="00507462" w:rsidRDefault="00F451EE" w:rsidP="00F451E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7" w:name="_Hlk212894914"/>
      <w:bookmarkEnd w:id="116"/>
      <w:r w:rsidRPr="00507462">
        <w:t>Será vedada a participação de consórcios?</w:t>
      </w:r>
    </w:p>
    <w:p w14:paraId="52BDB777" w14:textId="27148C0C" w:rsidR="00CE4B23" w:rsidRDefault="004D13EC" w:rsidP="00F451EE">
      <w:pPr>
        <w:rPr>
          <w:rFonts w:ascii="Arial" w:hAnsi="Arial"/>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w:t>
      </w:r>
      <w:bookmarkEnd w:id="117"/>
      <w:r w:rsidR="00F451EE" w:rsidRPr="00507462">
        <w:rPr>
          <w:rFonts w:ascii="Arial" w:hAnsi="Arial"/>
        </w:rPr>
        <w:t xml:space="preserve">     </w:t>
      </w:r>
    </w:p>
    <w:p w14:paraId="322BE25E" w14:textId="77777777" w:rsidR="00F451EE" w:rsidRPr="00507462" w:rsidRDefault="00F451EE" w:rsidP="00F451E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8" w:name="_Hlk220313506"/>
      <w:bookmarkStart w:id="119" w:name="_Hlk212894924"/>
      <w:r w:rsidRPr="00507462">
        <w:t>Haverá limite máximo do número de consorciados em um consórcio?</w:t>
      </w:r>
    </w:p>
    <w:p w14:paraId="58980138" w14:textId="77777777" w:rsidR="00F451EE" w:rsidRPr="00507462" w:rsidRDefault="004D13EC" w:rsidP="00F451EE">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F451EE" w:rsidRPr="00507462">
            <w:rPr>
              <w:rFonts w:ascii="Segoe UI Symbol" w:eastAsia="MS Gothic" w:hAnsi="Segoe UI Symbol" w:cs="Segoe UI Symbol"/>
              <w:sz w:val="40"/>
            </w:rPr>
            <w:t>☒</w:t>
          </w:r>
        </w:sdtContent>
      </w:sdt>
      <w:r w:rsidR="00F451EE" w:rsidRPr="00507462">
        <w:rPr>
          <w:rFonts w:ascii="Arial" w:hAnsi="Arial"/>
        </w:rPr>
        <w:t xml:space="preserve"> Não</w:t>
      </w:r>
      <w:bookmarkEnd w:id="118"/>
    </w:p>
    <w:p w14:paraId="6FDE1A27" w14:textId="77777777" w:rsidR="00CB79F2" w:rsidRPr="00507462" w:rsidRDefault="00CB79F2" w:rsidP="0050746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0" w:name="_Hlk212894934"/>
      <w:bookmarkEnd w:id="119"/>
      <w:r w:rsidRPr="00507462">
        <w:t xml:space="preserve">Infrações e penalidades no certame  </w:t>
      </w:r>
    </w:p>
    <w:p w14:paraId="369E3EFB" w14:textId="77777777" w:rsidR="00CB79F2" w:rsidRPr="00507462" w:rsidRDefault="00CB79F2" w:rsidP="00507462">
      <w:pPr>
        <w:pStyle w:val="Expandido"/>
        <w:ind w:left="0"/>
        <w:rPr>
          <w:rFonts w:ascii="Arial" w:hAnsi="Arial" w:cs="Arial"/>
          <w:color w:val="auto"/>
          <w:sz w:val="24"/>
        </w:rPr>
      </w:pPr>
      <w:r w:rsidRPr="00507462">
        <w:rPr>
          <w:rFonts w:ascii="Arial" w:hAnsi="Arial" w:cs="Arial"/>
          <w:color w:val="auto"/>
          <w:sz w:val="24"/>
        </w:rPr>
        <w:t>Ao licitante infrator poderá ser aplicada penalidade de impedimento de licitar e contratar, nos termos da tabela:</w:t>
      </w:r>
    </w:p>
    <w:bookmarkEnd w:id="120"/>
    <w:p w14:paraId="306BDB1A" w14:textId="77777777" w:rsidR="00F451EE" w:rsidRDefault="00F451EE" w:rsidP="00D74977">
      <w:pPr>
        <w:rPr>
          <w:rFonts w:ascii="Arial" w:hAnsi="Arial"/>
          <w:b/>
          <w:bCs/>
          <w:sz w:val="28"/>
          <w:szCs w:val="28"/>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CB79F2" w:rsidRPr="006406EE" w14:paraId="2103DBE2" w14:textId="77777777" w:rsidTr="0040013E">
        <w:tc>
          <w:tcPr>
            <w:tcW w:w="4140" w:type="dxa"/>
            <w:vAlign w:val="center"/>
          </w:tcPr>
          <w:p w14:paraId="770F4628" w14:textId="77777777" w:rsidR="00CB79F2" w:rsidRPr="00CB79F2" w:rsidRDefault="00CB79F2" w:rsidP="0040013E">
            <w:pPr>
              <w:spacing w:before="80" w:after="80" w:line="264" w:lineRule="auto"/>
              <w:jc w:val="center"/>
              <w:rPr>
                <w:rFonts w:ascii="Arial" w:hAnsi="Arial" w:cs="Arial"/>
                <w:b/>
                <w:bCs/>
              </w:rPr>
            </w:pPr>
            <w:r w:rsidRPr="00CB79F2">
              <w:rPr>
                <w:rFonts w:ascii="Arial" w:hAnsi="Arial" w:cs="Arial"/>
                <w:b/>
                <w:bCs/>
              </w:rPr>
              <w:t>INFRAÇÃO COMETIDA</w:t>
            </w:r>
          </w:p>
        </w:tc>
        <w:tc>
          <w:tcPr>
            <w:tcW w:w="3402" w:type="dxa"/>
            <w:vAlign w:val="center"/>
          </w:tcPr>
          <w:p w14:paraId="20036219" w14:textId="77777777" w:rsidR="00CB79F2" w:rsidRPr="00CB79F2" w:rsidRDefault="00CB79F2" w:rsidP="0040013E">
            <w:pPr>
              <w:spacing w:before="80" w:after="80" w:line="264" w:lineRule="auto"/>
              <w:jc w:val="center"/>
              <w:rPr>
                <w:rFonts w:ascii="Arial" w:hAnsi="Arial" w:cs="Arial"/>
                <w:b/>
                <w:bCs/>
              </w:rPr>
            </w:pPr>
            <w:r w:rsidRPr="00CB79F2">
              <w:rPr>
                <w:rFonts w:ascii="Arial" w:hAnsi="Arial" w:cs="Arial"/>
                <w:b/>
                <w:bCs/>
              </w:rPr>
              <w:t>PENALIDADE</w:t>
            </w:r>
          </w:p>
        </w:tc>
        <w:tc>
          <w:tcPr>
            <w:tcW w:w="1672" w:type="dxa"/>
            <w:vAlign w:val="center"/>
          </w:tcPr>
          <w:p w14:paraId="3CD70C69" w14:textId="77777777" w:rsidR="00CB79F2" w:rsidRPr="00CB79F2" w:rsidRDefault="00CB79F2" w:rsidP="0040013E">
            <w:pPr>
              <w:spacing w:before="80" w:after="80" w:line="264" w:lineRule="auto"/>
              <w:jc w:val="center"/>
              <w:rPr>
                <w:rFonts w:ascii="Arial" w:hAnsi="Arial" w:cs="Arial"/>
                <w:b/>
                <w:bCs/>
              </w:rPr>
            </w:pPr>
            <w:r w:rsidRPr="00CB79F2">
              <w:rPr>
                <w:rFonts w:ascii="Arial" w:hAnsi="Arial" w:cs="Arial"/>
                <w:b/>
                <w:bCs/>
              </w:rPr>
              <w:t>PRAZO</w:t>
            </w:r>
          </w:p>
        </w:tc>
      </w:tr>
      <w:tr w:rsidR="00CB79F2" w:rsidRPr="006406EE" w14:paraId="65111394" w14:textId="77777777" w:rsidTr="0040013E">
        <w:tc>
          <w:tcPr>
            <w:tcW w:w="4140" w:type="dxa"/>
            <w:vAlign w:val="center"/>
          </w:tcPr>
          <w:p w14:paraId="2C17285F"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Deixar de entregar a documentação exigida para o certame, mesmo após a possibilidade de saneamento</w:t>
            </w:r>
          </w:p>
        </w:tc>
        <w:tc>
          <w:tcPr>
            <w:tcW w:w="3402" w:type="dxa"/>
            <w:vAlign w:val="center"/>
          </w:tcPr>
          <w:p w14:paraId="0F7491FE"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Impedimento de licitar ou contratar com o Município de Sertãozinho</w:t>
            </w:r>
          </w:p>
        </w:tc>
        <w:tc>
          <w:tcPr>
            <w:tcW w:w="1672" w:type="dxa"/>
            <w:vAlign w:val="center"/>
          </w:tcPr>
          <w:p w14:paraId="061169B6"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seis meses</w:t>
            </w:r>
          </w:p>
        </w:tc>
      </w:tr>
      <w:tr w:rsidR="00CB79F2" w:rsidRPr="006406EE" w14:paraId="1741C58D" w14:textId="77777777" w:rsidTr="0040013E">
        <w:tc>
          <w:tcPr>
            <w:tcW w:w="4140" w:type="dxa"/>
            <w:vAlign w:val="center"/>
          </w:tcPr>
          <w:p w14:paraId="5B28F1E6"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lastRenderedPageBreak/>
              <w:t>Não manter a proposta, salvo em decorrência de fato superveniente devidamente justificado</w:t>
            </w:r>
          </w:p>
        </w:tc>
        <w:tc>
          <w:tcPr>
            <w:tcW w:w="3402" w:type="dxa"/>
            <w:vAlign w:val="center"/>
          </w:tcPr>
          <w:p w14:paraId="4CD4FC4A"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Impedimento de licitar ou contratar com o Município de Sertãozinho</w:t>
            </w:r>
          </w:p>
        </w:tc>
        <w:tc>
          <w:tcPr>
            <w:tcW w:w="1672" w:type="dxa"/>
            <w:vAlign w:val="center"/>
          </w:tcPr>
          <w:p w14:paraId="21DF86C4"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seis meses</w:t>
            </w:r>
          </w:p>
        </w:tc>
      </w:tr>
      <w:tr w:rsidR="00CB79F2" w:rsidRPr="006406EE" w14:paraId="7D1F4DBC" w14:textId="77777777" w:rsidTr="0040013E">
        <w:tc>
          <w:tcPr>
            <w:tcW w:w="4140" w:type="dxa"/>
            <w:vAlign w:val="center"/>
          </w:tcPr>
          <w:p w14:paraId="51447C7A"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Não celebrar o contrato ou não entregar a documentação exigida para a contratação, quando convocado dentro do prazo de validade de sua proposta</w:t>
            </w:r>
          </w:p>
        </w:tc>
        <w:tc>
          <w:tcPr>
            <w:tcW w:w="3402" w:type="dxa"/>
            <w:vAlign w:val="center"/>
          </w:tcPr>
          <w:p w14:paraId="4B682E62"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Impedimento de licitar ou contratar com o Município de Sertãozinho</w:t>
            </w:r>
          </w:p>
        </w:tc>
        <w:tc>
          <w:tcPr>
            <w:tcW w:w="1672" w:type="dxa"/>
            <w:vAlign w:val="center"/>
          </w:tcPr>
          <w:p w14:paraId="76C84C2D"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seis meses</w:t>
            </w:r>
          </w:p>
        </w:tc>
      </w:tr>
      <w:tr w:rsidR="00CB79F2" w:rsidRPr="006406EE" w14:paraId="3552849B" w14:textId="77777777" w:rsidTr="0040013E">
        <w:tc>
          <w:tcPr>
            <w:tcW w:w="4140" w:type="dxa"/>
            <w:vAlign w:val="center"/>
          </w:tcPr>
          <w:p w14:paraId="34F61B03"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Apresentar recursos manifestamente protelatórios</w:t>
            </w:r>
          </w:p>
        </w:tc>
        <w:tc>
          <w:tcPr>
            <w:tcW w:w="3402" w:type="dxa"/>
            <w:vAlign w:val="center"/>
          </w:tcPr>
          <w:p w14:paraId="6077035A"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Impedimento de licitar ou contratar com o Município de Sertãozinho</w:t>
            </w:r>
          </w:p>
        </w:tc>
        <w:tc>
          <w:tcPr>
            <w:tcW w:w="1672" w:type="dxa"/>
            <w:vAlign w:val="center"/>
          </w:tcPr>
          <w:p w14:paraId="50C8758D"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seis meses</w:t>
            </w:r>
          </w:p>
        </w:tc>
      </w:tr>
      <w:tr w:rsidR="00CB79F2" w:rsidRPr="006406EE" w14:paraId="5635EFD3" w14:textId="77777777" w:rsidTr="0040013E">
        <w:tc>
          <w:tcPr>
            <w:tcW w:w="4140" w:type="dxa"/>
            <w:vAlign w:val="center"/>
          </w:tcPr>
          <w:p w14:paraId="39B5F4BE"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Apresentar declaração ou documentação falsa exigida para o certame ou prestar declaração falsa durante a seleção do fornecedor</w:t>
            </w:r>
          </w:p>
        </w:tc>
        <w:tc>
          <w:tcPr>
            <w:tcW w:w="3402" w:type="dxa"/>
            <w:vAlign w:val="center"/>
          </w:tcPr>
          <w:p w14:paraId="147AECFA"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Declaração de Inidoneidade para licitar ou contratar com todos os entes federativos</w:t>
            </w:r>
          </w:p>
        </w:tc>
        <w:tc>
          <w:tcPr>
            <w:tcW w:w="1672" w:type="dxa"/>
            <w:vAlign w:val="center"/>
          </w:tcPr>
          <w:p w14:paraId="4AE1DF07"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4 anos e seis meses</w:t>
            </w:r>
          </w:p>
        </w:tc>
      </w:tr>
      <w:tr w:rsidR="00CB79F2" w:rsidRPr="006406EE" w14:paraId="7A897F4F" w14:textId="77777777" w:rsidTr="0040013E">
        <w:tc>
          <w:tcPr>
            <w:tcW w:w="4140" w:type="dxa"/>
            <w:vAlign w:val="center"/>
          </w:tcPr>
          <w:p w14:paraId="6E3E5B26"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Fraudar a seleção do fornecedor</w:t>
            </w:r>
          </w:p>
        </w:tc>
        <w:tc>
          <w:tcPr>
            <w:tcW w:w="3402" w:type="dxa"/>
            <w:vAlign w:val="center"/>
          </w:tcPr>
          <w:p w14:paraId="693BB76A"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Declaração de Inidoneidade para licitar ou contratar com todos os entes federativos</w:t>
            </w:r>
          </w:p>
        </w:tc>
        <w:tc>
          <w:tcPr>
            <w:tcW w:w="1672" w:type="dxa"/>
            <w:vAlign w:val="center"/>
          </w:tcPr>
          <w:p w14:paraId="32F84C07"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4 anos e seis meses</w:t>
            </w:r>
          </w:p>
        </w:tc>
      </w:tr>
      <w:tr w:rsidR="00CB79F2" w:rsidRPr="006406EE" w14:paraId="09D11A79" w14:textId="77777777" w:rsidTr="0040013E">
        <w:tc>
          <w:tcPr>
            <w:tcW w:w="4140" w:type="dxa"/>
            <w:vAlign w:val="center"/>
          </w:tcPr>
          <w:p w14:paraId="07E5E094"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Comportar-se de modo inidôneo ou cometer fraude de qualquer natureza</w:t>
            </w:r>
          </w:p>
        </w:tc>
        <w:tc>
          <w:tcPr>
            <w:tcW w:w="3402" w:type="dxa"/>
            <w:vAlign w:val="center"/>
          </w:tcPr>
          <w:p w14:paraId="18E55061"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Declaração de Inidoneidade para licitar ou contratar com todos os entes federativos</w:t>
            </w:r>
          </w:p>
        </w:tc>
        <w:tc>
          <w:tcPr>
            <w:tcW w:w="1672" w:type="dxa"/>
            <w:vAlign w:val="center"/>
          </w:tcPr>
          <w:p w14:paraId="30495F13"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4 anos e seis meses</w:t>
            </w:r>
          </w:p>
        </w:tc>
      </w:tr>
      <w:tr w:rsidR="00CB79F2" w:rsidRPr="006406EE" w14:paraId="4ACE6681" w14:textId="77777777" w:rsidTr="0040013E">
        <w:tc>
          <w:tcPr>
            <w:tcW w:w="4140" w:type="dxa"/>
            <w:vAlign w:val="center"/>
          </w:tcPr>
          <w:p w14:paraId="35F13AC5"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Praticar atos ilícitos com vistas a frustrar os objetivos da seleção do fornecedor</w:t>
            </w:r>
          </w:p>
        </w:tc>
        <w:tc>
          <w:tcPr>
            <w:tcW w:w="3402" w:type="dxa"/>
            <w:vAlign w:val="center"/>
          </w:tcPr>
          <w:p w14:paraId="026874DB"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Declaração de Inidoneidade para licitar ou contratar com todos os entes federativos</w:t>
            </w:r>
          </w:p>
        </w:tc>
        <w:tc>
          <w:tcPr>
            <w:tcW w:w="1672" w:type="dxa"/>
            <w:vAlign w:val="center"/>
          </w:tcPr>
          <w:p w14:paraId="7C57AE80"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4 anos e seis meses</w:t>
            </w:r>
          </w:p>
        </w:tc>
      </w:tr>
      <w:tr w:rsidR="00CB79F2" w:rsidRPr="006406EE" w14:paraId="217150D5" w14:textId="77777777" w:rsidTr="0040013E">
        <w:tc>
          <w:tcPr>
            <w:tcW w:w="4140" w:type="dxa"/>
            <w:vAlign w:val="center"/>
          </w:tcPr>
          <w:p w14:paraId="6B3F32F6"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Praticar ato lesivo previsto no art. 5º da Lei nº 12.846, de 1º de agosto de 2013</w:t>
            </w:r>
          </w:p>
        </w:tc>
        <w:tc>
          <w:tcPr>
            <w:tcW w:w="3402" w:type="dxa"/>
            <w:vAlign w:val="center"/>
          </w:tcPr>
          <w:p w14:paraId="7292E7DF"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Declaração de Inidoneidade para licitar ou contratar com todos os entes federativos</w:t>
            </w:r>
          </w:p>
        </w:tc>
        <w:tc>
          <w:tcPr>
            <w:tcW w:w="1672" w:type="dxa"/>
            <w:vAlign w:val="center"/>
          </w:tcPr>
          <w:p w14:paraId="08D6546B" w14:textId="77777777" w:rsidR="00CB79F2" w:rsidRPr="00CB79F2" w:rsidRDefault="00CB79F2" w:rsidP="0040013E">
            <w:pPr>
              <w:spacing w:before="80" w:after="80" w:line="264" w:lineRule="auto"/>
              <w:jc w:val="center"/>
              <w:rPr>
                <w:rFonts w:ascii="Arial" w:hAnsi="Arial" w:cs="Arial"/>
              </w:rPr>
            </w:pPr>
            <w:r w:rsidRPr="00CB79F2">
              <w:rPr>
                <w:rFonts w:ascii="Arial" w:hAnsi="Arial" w:cs="Arial"/>
              </w:rPr>
              <w:t>4 anos e seis meses</w:t>
            </w:r>
          </w:p>
        </w:tc>
      </w:tr>
    </w:tbl>
    <w:p w14:paraId="23CD9FF0" w14:textId="77777777" w:rsidR="00CB79F2" w:rsidRPr="00507462" w:rsidRDefault="00CB79F2" w:rsidP="00CB79F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1" w:name="_Hlk212894982"/>
      <w:bookmarkStart w:id="122" w:name="_Hlk220313566"/>
      <w:r w:rsidRPr="00507462">
        <w:rPr>
          <w:color w:val="auto"/>
        </w:rPr>
        <w:t>É UMA CONTRATAÇÃO SOB O SISTEMA DE REGISTRO DE PREÇOS?</w:t>
      </w:r>
    </w:p>
    <w:p w14:paraId="227D84AB" w14:textId="77777777" w:rsidR="00CB79F2" w:rsidRPr="00507462" w:rsidRDefault="004D13EC" w:rsidP="00CB79F2">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CB79F2" w:rsidRPr="00507462">
            <w:rPr>
              <w:rFonts w:ascii="Segoe UI Symbol" w:eastAsia="MS Gothic" w:hAnsi="Segoe UI Symbol" w:cs="Segoe UI Symbol"/>
              <w:sz w:val="40"/>
            </w:rPr>
            <w:t>☐</w:t>
          </w:r>
        </w:sdtContent>
      </w:sdt>
      <w:r w:rsidR="00CB79F2" w:rsidRPr="00507462">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CB79F2" w:rsidRPr="00507462">
            <w:rPr>
              <w:rFonts w:ascii="Segoe UI Symbol" w:eastAsia="MS Gothic" w:hAnsi="Segoe UI Symbol" w:cs="Segoe UI Symbol"/>
              <w:sz w:val="40"/>
            </w:rPr>
            <w:t>☒</w:t>
          </w:r>
        </w:sdtContent>
      </w:sdt>
      <w:r w:rsidR="00CB79F2" w:rsidRPr="00507462">
        <w:rPr>
          <w:rFonts w:ascii="Arial" w:hAnsi="Arial"/>
        </w:rPr>
        <w:t xml:space="preserve"> Contratação tradicional </w:t>
      </w:r>
      <w:bookmarkEnd w:id="121"/>
    </w:p>
    <w:p w14:paraId="7540BE76" w14:textId="77777777" w:rsidR="00CB79F2" w:rsidRPr="00507462" w:rsidRDefault="00CB79F2" w:rsidP="00CB79F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3" w:name="_Hlk212894993"/>
      <w:bookmarkStart w:id="124" w:name="_Hlk220313580"/>
      <w:bookmarkEnd w:id="122"/>
      <w:r w:rsidRPr="00507462">
        <w:rPr>
          <w:color w:val="auto"/>
        </w:rPr>
        <w:t>É UMA OBRA OU SERVIÇO DE ENGENHARIA?</w:t>
      </w:r>
    </w:p>
    <w:p w14:paraId="4FD7B166" w14:textId="77777777" w:rsidR="00CB79F2" w:rsidRPr="00507462" w:rsidRDefault="004D13EC" w:rsidP="00CB79F2">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CB79F2" w:rsidRPr="00507462">
            <w:rPr>
              <w:rFonts w:ascii="Segoe UI Symbol" w:eastAsia="MS Gothic" w:hAnsi="Segoe UI Symbol" w:cs="Segoe UI Symbol"/>
              <w:sz w:val="40"/>
            </w:rPr>
            <w:t>☒</w:t>
          </w:r>
        </w:sdtContent>
      </w:sdt>
      <w:r w:rsidR="00CB79F2" w:rsidRPr="00507462">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CB79F2" w:rsidRPr="00507462">
            <w:rPr>
              <w:rFonts w:ascii="Segoe UI Symbol" w:eastAsia="MS Gothic" w:hAnsi="Segoe UI Symbol" w:cs="Segoe UI Symbol"/>
              <w:sz w:val="40"/>
            </w:rPr>
            <w:t>☐</w:t>
          </w:r>
        </w:sdtContent>
      </w:sdt>
      <w:r w:rsidR="00CB79F2" w:rsidRPr="00507462">
        <w:rPr>
          <w:rFonts w:ascii="Arial" w:hAnsi="Arial"/>
        </w:rPr>
        <w:t xml:space="preserve"> Não     </w:t>
      </w:r>
      <w:bookmarkEnd w:id="123"/>
    </w:p>
    <w:p w14:paraId="4753BDB1" w14:textId="77777777" w:rsidR="00CB79F2" w:rsidRPr="00507462" w:rsidRDefault="00CB79F2" w:rsidP="00CB79F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5" w:name="_Hlk212895005"/>
      <w:bookmarkEnd w:id="124"/>
      <w:r w:rsidRPr="00507462">
        <w:t>Regime de execução do contrato</w:t>
      </w:r>
    </w:p>
    <w:p w14:paraId="72A106D0" w14:textId="77777777" w:rsidR="00CB79F2" w:rsidRPr="00507462" w:rsidRDefault="00CB79F2" w:rsidP="00CB79F2">
      <w:pPr>
        <w:pStyle w:val="Expandido"/>
        <w:ind w:left="0"/>
        <w:rPr>
          <w:rFonts w:ascii="Arial" w:hAnsi="Arial" w:cs="Arial"/>
          <w:color w:val="auto"/>
          <w:sz w:val="24"/>
        </w:rPr>
      </w:pPr>
      <w:r w:rsidRPr="00507462">
        <w:rPr>
          <w:rFonts w:ascii="Arial" w:hAnsi="Arial" w:cs="Arial"/>
          <w:color w:val="auto"/>
          <w:sz w:val="24"/>
        </w:rPr>
        <w:t>Empreitada por preço global.</w:t>
      </w:r>
    </w:p>
    <w:bookmarkEnd w:id="125"/>
    <w:p w14:paraId="2ECE6BDC" w14:textId="77777777" w:rsidR="00CB79F2" w:rsidRPr="00507462" w:rsidRDefault="00CB79F2" w:rsidP="00CB79F2">
      <w:pPr>
        <w:pStyle w:val="Tpico3"/>
        <w:numPr>
          <w:ilvl w:val="0"/>
          <w:numId w:val="0"/>
        </w:numPr>
        <w:suppressAutoHyphens w:val="0"/>
      </w:pPr>
      <w:r w:rsidRPr="00507462">
        <w:t xml:space="preserve">Inserir os anexos do Projeto Básico? </w:t>
      </w:r>
    </w:p>
    <w:p w14:paraId="400CAD17" w14:textId="77777777" w:rsidR="00CB79F2" w:rsidRPr="00507462" w:rsidRDefault="00CB79F2" w:rsidP="00CB79F2">
      <w:pPr>
        <w:pStyle w:val="Expandido"/>
        <w:ind w:left="0"/>
        <w:rPr>
          <w:rFonts w:ascii="Arial" w:hAnsi="Arial" w:cs="Arial"/>
          <w:color w:val="auto"/>
          <w:sz w:val="24"/>
        </w:rPr>
      </w:pPr>
      <w:r w:rsidRPr="00507462">
        <w:rPr>
          <w:rFonts w:ascii="Arial" w:hAnsi="Arial" w:cs="Arial"/>
          <w:color w:val="auto"/>
          <w:sz w:val="24"/>
        </w:rPr>
        <w:t>Os documentos em questão encontram-se apensados a este projeto básico, conferindo-lhe, desta forma, um projeto executivo:</w:t>
      </w:r>
    </w:p>
    <w:p w14:paraId="415920D9" w14:textId="77777777" w:rsidR="00CB79F2" w:rsidRPr="00507462" w:rsidRDefault="00CB79F2" w:rsidP="00CB79F2">
      <w:pPr>
        <w:pStyle w:val="Expandido"/>
        <w:rPr>
          <w:rFonts w:ascii="Arial" w:hAnsi="Arial" w:cs="Arial"/>
          <w:color w:val="auto"/>
          <w:sz w:val="24"/>
        </w:rPr>
      </w:pPr>
    </w:p>
    <w:p w14:paraId="134E0857"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lastRenderedPageBreak/>
        <w:t>Projeto executivo arquitetônico</w:t>
      </w:r>
    </w:p>
    <w:p w14:paraId="33A2AD79" w14:textId="77777777" w:rsidR="00CB79F2" w:rsidRPr="00507462" w:rsidRDefault="00CB79F2" w:rsidP="00CB79F2">
      <w:pPr>
        <w:pStyle w:val="Expandido"/>
        <w:numPr>
          <w:ilvl w:val="0"/>
          <w:numId w:val="59"/>
        </w:numPr>
        <w:rPr>
          <w:rFonts w:ascii="Arial" w:hAnsi="Arial" w:cs="Arial"/>
          <w:color w:val="auto"/>
          <w:sz w:val="24"/>
        </w:rPr>
      </w:pPr>
      <w:r w:rsidRPr="00507462">
        <w:rPr>
          <w:rFonts w:ascii="Arial" w:hAnsi="Arial" w:cs="Arial"/>
          <w:color w:val="auto"/>
          <w:sz w:val="24"/>
        </w:rPr>
        <w:t>Arquitetura – 19</w:t>
      </w:r>
    </w:p>
    <w:p w14:paraId="02E5D9D2" w14:textId="77777777" w:rsidR="00CB79F2" w:rsidRPr="00507462" w:rsidRDefault="00CB79F2" w:rsidP="00CB79F2">
      <w:pPr>
        <w:pStyle w:val="Expandido"/>
        <w:numPr>
          <w:ilvl w:val="0"/>
          <w:numId w:val="59"/>
        </w:numPr>
        <w:rPr>
          <w:rFonts w:ascii="Arial" w:hAnsi="Arial" w:cs="Arial"/>
          <w:color w:val="auto"/>
          <w:sz w:val="24"/>
        </w:rPr>
      </w:pPr>
      <w:r w:rsidRPr="00507462">
        <w:rPr>
          <w:rFonts w:ascii="Arial" w:hAnsi="Arial" w:cs="Arial"/>
          <w:color w:val="auto"/>
          <w:sz w:val="24"/>
        </w:rPr>
        <w:t>Detalhamento arquitetura – 75</w:t>
      </w:r>
    </w:p>
    <w:p w14:paraId="46E1FF1E" w14:textId="77777777" w:rsidR="00CB79F2" w:rsidRPr="00507462" w:rsidRDefault="00CB79F2" w:rsidP="00CB79F2">
      <w:pPr>
        <w:pStyle w:val="Expandido"/>
        <w:rPr>
          <w:rFonts w:ascii="Arial" w:hAnsi="Arial" w:cs="Arial"/>
          <w:b/>
          <w:bCs/>
          <w:color w:val="auto"/>
          <w:sz w:val="24"/>
        </w:rPr>
      </w:pPr>
    </w:p>
    <w:p w14:paraId="6704F3B8"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climatização</w:t>
      </w:r>
    </w:p>
    <w:p w14:paraId="4406D82C" w14:textId="77777777" w:rsidR="00CB79F2" w:rsidRPr="00507462" w:rsidRDefault="00CB79F2" w:rsidP="00CB79F2">
      <w:pPr>
        <w:pStyle w:val="Expandido"/>
        <w:numPr>
          <w:ilvl w:val="0"/>
          <w:numId w:val="60"/>
        </w:numPr>
        <w:rPr>
          <w:rFonts w:ascii="Arial" w:hAnsi="Arial" w:cs="Arial"/>
          <w:color w:val="auto"/>
          <w:sz w:val="24"/>
        </w:rPr>
      </w:pPr>
      <w:r w:rsidRPr="00507462">
        <w:rPr>
          <w:rFonts w:ascii="Arial" w:hAnsi="Arial" w:cs="Arial"/>
          <w:color w:val="auto"/>
          <w:sz w:val="24"/>
        </w:rPr>
        <w:t>Climatização – 42</w:t>
      </w:r>
    </w:p>
    <w:p w14:paraId="559FF343" w14:textId="77777777" w:rsidR="00CB79F2" w:rsidRPr="00507462" w:rsidRDefault="00CB79F2" w:rsidP="00CB79F2">
      <w:pPr>
        <w:pStyle w:val="Expandido"/>
        <w:rPr>
          <w:rFonts w:ascii="Arial" w:hAnsi="Arial" w:cs="Arial"/>
          <w:b/>
          <w:bCs/>
          <w:color w:val="auto"/>
          <w:sz w:val="24"/>
        </w:rPr>
      </w:pPr>
    </w:p>
    <w:p w14:paraId="74444507"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elétrica</w:t>
      </w:r>
    </w:p>
    <w:p w14:paraId="7A1908C3" w14:textId="77777777" w:rsidR="00CB79F2" w:rsidRPr="00507462" w:rsidRDefault="00CB79F2" w:rsidP="00CB79F2">
      <w:pPr>
        <w:pStyle w:val="Expandido"/>
        <w:numPr>
          <w:ilvl w:val="0"/>
          <w:numId w:val="60"/>
        </w:numPr>
        <w:rPr>
          <w:rFonts w:ascii="Arial" w:hAnsi="Arial" w:cs="Arial"/>
          <w:color w:val="auto"/>
          <w:sz w:val="24"/>
        </w:rPr>
      </w:pPr>
      <w:r w:rsidRPr="00507462">
        <w:rPr>
          <w:rFonts w:ascii="Arial" w:hAnsi="Arial" w:cs="Arial"/>
          <w:color w:val="auto"/>
          <w:sz w:val="24"/>
        </w:rPr>
        <w:t>Elétrica – 54</w:t>
      </w:r>
    </w:p>
    <w:p w14:paraId="2D721E59" w14:textId="77777777" w:rsidR="00CB79F2" w:rsidRPr="00507462" w:rsidRDefault="00CB79F2" w:rsidP="00CB79F2">
      <w:pPr>
        <w:pStyle w:val="Expandido"/>
        <w:rPr>
          <w:rFonts w:ascii="Arial" w:hAnsi="Arial" w:cs="Arial"/>
          <w:b/>
          <w:bCs/>
          <w:color w:val="auto"/>
          <w:sz w:val="24"/>
        </w:rPr>
      </w:pPr>
    </w:p>
    <w:p w14:paraId="0E02F967"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estruturas em concreto</w:t>
      </w:r>
    </w:p>
    <w:p w14:paraId="23269952" w14:textId="77777777" w:rsidR="00CB79F2" w:rsidRPr="00507462" w:rsidRDefault="00CB79F2" w:rsidP="00CB79F2">
      <w:pPr>
        <w:pStyle w:val="Expandido"/>
        <w:numPr>
          <w:ilvl w:val="0"/>
          <w:numId w:val="60"/>
        </w:numPr>
        <w:rPr>
          <w:rFonts w:ascii="Arial" w:hAnsi="Arial" w:cs="Arial"/>
          <w:color w:val="auto"/>
          <w:sz w:val="24"/>
        </w:rPr>
      </w:pPr>
      <w:r w:rsidRPr="00507462">
        <w:rPr>
          <w:rFonts w:ascii="Arial" w:hAnsi="Arial" w:cs="Arial"/>
          <w:color w:val="auto"/>
          <w:sz w:val="24"/>
        </w:rPr>
        <w:t>Estruturas em concreto – 109</w:t>
      </w:r>
    </w:p>
    <w:p w14:paraId="1AD49B69" w14:textId="77777777" w:rsidR="00CB79F2" w:rsidRPr="00507462" w:rsidRDefault="00CB79F2" w:rsidP="00CB79F2">
      <w:pPr>
        <w:pStyle w:val="Expandido"/>
        <w:rPr>
          <w:rFonts w:ascii="Arial" w:hAnsi="Arial" w:cs="Arial"/>
          <w:b/>
          <w:bCs/>
          <w:color w:val="auto"/>
          <w:sz w:val="24"/>
        </w:rPr>
      </w:pPr>
    </w:p>
    <w:p w14:paraId="695ABC98"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estruturas metálicas</w:t>
      </w:r>
    </w:p>
    <w:p w14:paraId="59020EED" w14:textId="77777777" w:rsidR="00CB79F2" w:rsidRPr="00507462" w:rsidRDefault="00CB79F2" w:rsidP="00CB79F2">
      <w:pPr>
        <w:pStyle w:val="Expandido"/>
        <w:numPr>
          <w:ilvl w:val="0"/>
          <w:numId w:val="60"/>
        </w:numPr>
        <w:rPr>
          <w:rFonts w:ascii="Arial" w:hAnsi="Arial" w:cs="Arial"/>
          <w:color w:val="auto"/>
          <w:sz w:val="24"/>
        </w:rPr>
      </w:pPr>
      <w:r w:rsidRPr="00507462">
        <w:rPr>
          <w:rFonts w:ascii="Arial" w:hAnsi="Arial" w:cs="Arial"/>
          <w:color w:val="auto"/>
          <w:sz w:val="24"/>
        </w:rPr>
        <w:t>Estruturas metálicas fachada – 4</w:t>
      </w:r>
    </w:p>
    <w:p w14:paraId="3F036FAB" w14:textId="77777777" w:rsidR="00CB79F2" w:rsidRPr="00507462" w:rsidRDefault="00CB79F2" w:rsidP="00CB79F2">
      <w:pPr>
        <w:pStyle w:val="Expandido"/>
        <w:numPr>
          <w:ilvl w:val="0"/>
          <w:numId w:val="60"/>
        </w:numPr>
        <w:rPr>
          <w:rFonts w:ascii="Arial" w:hAnsi="Arial" w:cs="Arial"/>
          <w:color w:val="auto"/>
          <w:sz w:val="24"/>
        </w:rPr>
      </w:pPr>
      <w:r w:rsidRPr="00507462">
        <w:rPr>
          <w:rFonts w:ascii="Arial" w:hAnsi="Arial" w:cs="Arial"/>
          <w:color w:val="auto"/>
          <w:sz w:val="24"/>
        </w:rPr>
        <w:t>Estruturas metálicas edifício – 7</w:t>
      </w:r>
    </w:p>
    <w:p w14:paraId="01DFB73C" w14:textId="77777777" w:rsidR="00CB79F2" w:rsidRPr="00507462" w:rsidRDefault="00CB79F2" w:rsidP="00CB79F2">
      <w:pPr>
        <w:pStyle w:val="Expandido"/>
        <w:rPr>
          <w:rFonts w:ascii="Arial" w:hAnsi="Arial" w:cs="Arial"/>
          <w:b/>
          <w:bCs/>
          <w:color w:val="auto"/>
          <w:sz w:val="24"/>
        </w:rPr>
      </w:pPr>
    </w:p>
    <w:p w14:paraId="7E85308A"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gases medicinais</w:t>
      </w:r>
    </w:p>
    <w:p w14:paraId="56A423BB"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Gases medicinais – 9</w:t>
      </w:r>
    </w:p>
    <w:p w14:paraId="71FBA89A" w14:textId="77777777" w:rsidR="00CB79F2" w:rsidRPr="00507462" w:rsidRDefault="00CB79F2" w:rsidP="00CB79F2">
      <w:pPr>
        <w:pStyle w:val="Expandido"/>
        <w:rPr>
          <w:rFonts w:ascii="Arial" w:hAnsi="Arial" w:cs="Arial"/>
          <w:b/>
          <w:bCs/>
          <w:color w:val="auto"/>
          <w:sz w:val="24"/>
        </w:rPr>
      </w:pPr>
    </w:p>
    <w:p w14:paraId="5E801CD2"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 xml:space="preserve">Projeto executivo </w:t>
      </w:r>
      <w:proofErr w:type="spellStart"/>
      <w:r w:rsidRPr="00507462">
        <w:rPr>
          <w:rFonts w:ascii="Arial" w:hAnsi="Arial" w:cs="Arial"/>
          <w:b/>
          <w:bCs/>
          <w:color w:val="auto"/>
          <w:sz w:val="24"/>
        </w:rPr>
        <w:t>glp</w:t>
      </w:r>
      <w:proofErr w:type="spellEnd"/>
    </w:p>
    <w:p w14:paraId="73DE8E4F" w14:textId="77777777" w:rsidR="00CB79F2" w:rsidRPr="00507462" w:rsidRDefault="00CB79F2" w:rsidP="00CB79F2">
      <w:pPr>
        <w:pStyle w:val="Expandido"/>
        <w:numPr>
          <w:ilvl w:val="0"/>
          <w:numId w:val="61"/>
        </w:numPr>
        <w:rPr>
          <w:rFonts w:ascii="Arial" w:hAnsi="Arial" w:cs="Arial"/>
          <w:color w:val="auto"/>
          <w:sz w:val="24"/>
        </w:rPr>
      </w:pPr>
      <w:proofErr w:type="spellStart"/>
      <w:r w:rsidRPr="00507462">
        <w:rPr>
          <w:rFonts w:ascii="Arial" w:hAnsi="Arial" w:cs="Arial"/>
          <w:color w:val="auto"/>
          <w:sz w:val="24"/>
        </w:rPr>
        <w:t>Glp</w:t>
      </w:r>
      <w:proofErr w:type="spellEnd"/>
      <w:r w:rsidRPr="00507462">
        <w:rPr>
          <w:rFonts w:ascii="Arial" w:hAnsi="Arial" w:cs="Arial"/>
          <w:color w:val="auto"/>
          <w:sz w:val="24"/>
        </w:rPr>
        <w:t xml:space="preserve"> – 2</w:t>
      </w:r>
    </w:p>
    <w:p w14:paraId="3C066DBA" w14:textId="77777777" w:rsidR="00CB79F2" w:rsidRPr="00507462" w:rsidRDefault="00CB79F2" w:rsidP="00CB79F2">
      <w:pPr>
        <w:pStyle w:val="Expandido"/>
        <w:rPr>
          <w:rFonts w:ascii="Arial" w:hAnsi="Arial" w:cs="Arial"/>
          <w:b/>
          <w:bCs/>
          <w:color w:val="auto"/>
          <w:sz w:val="24"/>
        </w:rPr>
      </w:pPr>
    </w:p>
    <w:p w14:paraId="5DAC4A51"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hidrossanitário</w:t>
      </w:r>
    </w:p>
    <w:p w14:paraId="35ABE5C9"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Hidrossanitário – 37</w:t>
      </w:r>
    </w:p>
    <w:p w14:paraId="1E9B1A20" w14:textId="77777777" w:rsidR="00CB79F2" w:rsidRPr="00507462" w:rsidRDefault="00CB79F2" w:rsidP="00CB79F2">
      <w:pPr>
        <w:pStyle w:val="Expandido"/>
        <w:rPr>
          <w:rFonts w:ascii="Arial" w:hAnsi="Arial" w:cs="Arial"/>
          <w:b/>
          <w:bCs/>
          <w:color w:val="auto"/>
          <w:sz w:val="24"/>
        </w:rPr>
      </w:pPr>
    </w:p>
    <w:p w14:paraId="3F4609C1" w14:textId="77777777" w:rsidR="00CB79F2" w:rsidRPr="00507462" w:rsidRDefault="00CB79F2" w:rsidP="00CB79F2">
      <w:pPr>
        <w:pStyle w:val="Expandido"/>
        <w:rPr>
          <w:rFonts w:ascii="Arial" w:hAnsi="Arial" w:cs="Arial"/>
          <w:b/>
          <w:bCs/>
          <w:color w:val="auto"/>
          <w:sz w:val="24"/>
        </w:rPr>
      </w:pPr>
      <w:r w:rsidRPr="00507462">
        <w:rPr>
          <w:rFonts w:ascii="Arial" w:hAnsi="Arial" w:cs="Arial"/>
          <w:b/>
          <w:bCs/>
          <w:color w:val="auto"/>
          <w:sz w:val="24"/>
        </w:rPr>
        <w:t>Projeto executivo prevenção contra incêndios</w:t>
      </w:r>
    </w:p>
    <w:p w14:paraId="7CF0F991"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Prevenção contra incêndios – 15</w:t>
      </w:r>
    </w:p>
    <w:p w14:paraId="38DDC314" w14:textId="77777777" w:rsidR="00CB79F2" w:rsidRPr="00507462" w:rsidRDefault="00CB79F2" w:rsidP="00CB79F2">
      <w:pPr>
        <w:pStyle w:val="Expandido"/>
        <w:ind w:left="0"/>
        <w:rPr>
          <w:rFonts w:ascii="Arial" w:hAnsi="Arial" w:cs="Arial"/>
          <w:color w:val="auto"/>
          <w:sz w:val="24"/>
        </w:rPr>
      </w:pPr>
    </w:p>
    <w:p w14:paraId="2E91B952"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Memoriais Descritivos;</w:t>
      </w:r>
    </w:p>
    <w:p w14:paraId="277F5D93"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Planilha Sintética Orçamentária;</w:t>
      </w:r>
    </w:p>
    <w:p w14:paraId="5C35A1A0"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Cronograma Físico-Financeiro;</w:t>
      </w:r>
    </w:p>
    <w:p w14:paraId="10864D12" w14:textId="77777777" w:rsidR="00CB79F2" w:rsidRPr="00507462" w:rsidRDefault="00CB79F2" w:rsidP="00CB79F2">
      <w:pPr>
        <w:pStyle w:val="Expandido"/>
        <w:numPr>
          <w:ilvl w:val="0"/>
          <w:numId w:val="61"/>
        </w:numPr>
        <w:rPr>
          <w:rFonts w:ascii="Arial" w:hAnsi="Arial" w:cs="Arial"/>
          <w:color w:val="auto"/>
          <w:sz w:val="24"/>
        </w:rPr>
      </w:pPr>
      <w:r w:rsidRPr="00507462">
        <w:rPr>
          <w:rFonts w:ascii="Arial" w:hAnsi="Arial" w:cs="Arial"/>
          <w:color w:val="auto"/>
          <w:sz w:val="24"/>
        </w:rPr>
        <w:t>Memórias de Cálculo;</w:t>
      </w:r>
    </w:p>
    <w:p w14:paraId="39D469C5" w14:textId="77777777" w:rsidR="00CB79F2" w:rsidRPr="002D2705" w:rsidRDefault="00CB79F2" w:rsidP="002D2705">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6" w:name="_Hlk212895059"/>
      <w:r w:rsidRPr="002D2705">
        <w:rPr>
          <w:color w:val="auto"/>
        </w:rPr>
        <w:t>ESTIMATIVA DO VALOR DA CONTRATAÇÃO</w:t>
      </w:r>
    </w:p>
    <w:p w14:paraId="24EA8635" w14:textId="77777777" w:rsidR="00CB79F2" w:rsidRPr="002D2705" w:rsidRDefault="00CB79F2" w:rsidP="002D2705">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D2705">
        <w:t xml:space="preserve">Valor máximo total da contratação:  </w:t>
      </w:r>
    </w:p>
    <w:bookmarkEnd w:id="126"/>
    <w:p w14:paraId="1CE20BE0" w14:textId="4B041C47" w:rsidR="006E7DF3" w:rsidRPr="0081651A" w:rsidRDefault="006E7DF3" w:rsidP="00052360">
      <w:pPr>
        <w:jc w:val="both"/>
        <w:rPr>
          <w:rFonts w:ascii="Arial" w:hAnsi="Arial"/>
        </w:rPr>
      </w:pPr>
      <w:r w:rsidRPr="00052360">
        <w:rPr>
          <w:rFonts w:ascii="Arial" w:hAnsi="Arial"/>
        </w:rPr>
        <w:t xml:space="preserve">O valor estimado da contratação corresponde ao valor global de até </w:t>
      </w:r>
      <w:r w:rsidR="0081651A" w:rsidRPr="00052360">
        <w:rPr>
          <w:rFonts w:ascii="Arial" w:hAnsi="Arial"/>
          <w:b/>
        </w:rPr>
        <w:t xml:space="preserve">R$ </w:t>
      </w:r>
      <w:r w:rsidR="00052360" w:rsidRPr="00052360">
        <w:rPr>
          <w:rFonts w:ascii="Arial" w:hAnsi="Arial"/>
          <w:b/>
        </w:rPr>
        <w:t>68.509.139,40 (sessenta e oito milhões e quinhentos e nove mil e cento e trinta e nove reais e quarenta centavos)</w:t>
      </w:r>
      <w:r w:rsidR="0081651A" w:rsidRPr="00052360">
        <w:rPr>
          <w:rFonts w:ascii="Arial" w:hAnsi="Arial"/>
          <w:b/>
        </w:rPr>
        <w:t>,</w:t>
      </w:r>
      <w:r w:rsidR="00B812F0" w:rsidRPr="00052360">
        <w:rPr>
          <w:rFonts w:ascii="Arial" w:hAnsi="Arial"/>
          <w:b/>
        </w:rPr>
        <w:t xml:space="preserve"> </w:t>
      </w:r>
      <w:r w:rsidRPr="00052360">
        <w:rPr>
          <w:rFonts w:ascii="Arial" w:hAnsi="Arial"/>
        </w:rPr>
        <w:t xml:space="preserve">considerando </w:t>
      </w:r>
      <w:r w:rsidRPr="0081651A">
        <w:rPr>
          <w:rFonts w:ascii="Arial" w:hAnsi="Arial"/>
        </w:rPr>
        <w:t>a planilha sintética orçamentária, orçado com base nos sistemas de custos federais e estaduais oficiais, bem como em pesquisas complementares em site eletrônicos e/ou mercado local para composição de valores quando necessário, dos itens não constantes em tabelas referencias de domínio de órgão público, previsto e justificada pelo § 2º, artigo 24, do Decreto Municipal nº 8109/2023.</w:t>
      </w:r>
    </w:p>
    <w:p w14:paraId="7DEF96D0" w14:textId="77777777" w:rsidR="006E7DF3" w:rsidRPr="006E7DF3" w:rsidRDefault="006E7DF3" w:rsidP="006E7DF3">
      <w:pPr>
        <w:spacing w:line="276" w:lineRule="auto"/>
        <w:jc w:val="both"/>
        <w:rPr>
          <w:rFonts w:ascii="Arial" w:hAnsi="Arial"/>
        </w:rPr>
      </w:pPr>
    </w:p>
    <w:p w14:paraId="2F936E41" w14:textId="77777777" w:rsidR="0088024A" w:rsidRDefault="0088024A" w:rsidP="006E7DF3">
      <w:pPr>
        <w:jc w:val="both"/>
        <w:rPr>
          <w:rFonts w:ascii="Arial" w:hAnsi="Arial"/>
        </w:rPr>
      </w:pPr>
    </w:p>
    <w:p w14:paraId="01159BB0" w14:textId="6E32D7F3" w:rsidR="006E7DF3" w:rsidRPr="006E7DF3" w:rsidRDefault="006E7DF3" w:rsidP="006E7DF3">
      <w:pPr>
        <w:jc w:val="both"/>
        <w:rPr>
          <w:rFonts w:ascii="Arial" w:hAnsi="Arial"/>
        </w:rPr>
      </w:pPr>
      <w:r w:rsidRPr="006E7DF3">
        <w:rPr>
          <w:rFonts w:ascii="Arial" w:hAnsi="Arial"/>
        </w:rPr>
        <w:lastRenderedPageBreak/>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35026590" w14:textId="77777777" w:rsidR="006E7DF3" w:rsidRPr="006E7DF3" w:rsidRDefault="006E7DF3" w:rsidP="006E7DF3">
      <w:pPr>
        <w:ind w:left="1701"/>
        <w:jc w:val="both"/>
        <w:rPr>
          <w:rFonts w:ascii="Arial" w:hAnsi="Arial"/>
        </w:rPr>
      </w:pPr>
    </w:p>
    <w:p w14:paraId="28817689" w14:textId="0C24E73E" w:rsidR="006E7DF3" w:rsidRPr="002D2705" w:rsidRDefault="006E7DF3" w:rsidP="006E7DF3">
      <w:pPr>
        <w:spacing w:line="276" w:lineRule="auto"/>
        <w:jc w:val="both"/>
        <w:rPr>
          <w:rFonts w:ascii="Arial" w:hAnsi="Arial"/>
        </w:rPr>
      </w:pPr>
      <w:r w:rsidRPr="006E7DF3">
        <w:rPr>
          <w:rFonts w:ascii="Arial" w:hAnsi="Arial"/>
        </w:rPr>
        <w:t>No que se refere às cotações, quando necessário, são realizadas três pesquisas de mercado, adotando-se a mediana dos valores obtidos como critério para a composição dos preços dos serviços. Tal metodologia assegura maior equilíbrio e fidedignidade na estimativa, não acarretando prejuízos ao erário.</w:t>
      </w:r>
    </w:p>
    <w:p w14:paraId="583C23F2" w14:textId="77777777" w:rsidR="00CB79F2" w:rsidRPr="002D2705" w:rsidRDefault="00CB79F2" w:rsidP="00CB79F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7" w:name="_Hlk212895095"/>
      <w:bookmarkStart w:id="128" w:name="_Hlk220313675"/>
      <w:r w:rsidRPr="002D2705">
        <w:t>Data da conclusão da formação de preço</w:t>
      </w:r>
      <w:r w:rsidRPr="002D2705">
        <w:rPr>
          <w:b w:val="0"/>
          <w:bCs w:val="0"/>
        </w:rPr>
        <w:t xml:space="preserve">: </w:t>
      </w:r>
    </w:p>
    <w:p w14:paraId="163BE3F7" w14:textId="351826FA" w:rsidR="00CB79F2" w:rsidRPr="002D2705" w:rsidRDefault="004D13EC" w:rsidP="00CB79F2">
      <w:pPr>
        <w:spacing w:before="240" w:after="240" w:line="288" w:lineRule="auto"/>
        <w:rPr>
          <w:rFonts w:ascii="Arial" w:hAnsi="Arial"/>
          <w:i/>
        </w:rPr>
      </w:pPr>
      <w:sdt>
        <w:sdtPr>
          <w:rPr>
            <w:rFonts w:ascii="Arial" w:hAnsi="Arial"/>
            <w:iCs/>
          </w:rPr>
          <w:id w:val="278156198"/>
          <w:date>
            <w:dateFormat w:val="d' de 'MMMM' de 'yyyy"/>
            <w:lid w:val="pt-BR"/>
            <w:storeMappedDataAs w:val="dateTime"/>
            <w:calendar w:val="gregorian"/>
          </w:date>
        </w:sdtPr>
        <w:sdtEndPr/>
        <w:sdtContent>
          <w:r w:rsidR="00B812F0">
            <w:rPr>
              <w:rFonts w:ascii="Arial" w:hAnsi="Arial"/>
              <w:iCs/>
            </w:rPr>
            <w:t>2</w:t>
          </w:r>
          <w:r w:rsidR="0088024A">
            <w:rPr>
              <w:rFonts w:ascii="Arial" w:hAnsi="Arial"/>
              <w:iCs/>
            </w:rPr>
            <w:t xml:space="preserve">6 </w:t>
          </w:r>
          <w:r w:rsidR="00CB79F2" w:rsidRPr="002D2705">
            <w:rPr>
              <w:rFonts w:ascii="Arial" w:hAnsi="Arial"/>
              <w:iCs/>
            </w:rPr>
            <w:t xml:space="preserve">de </w:t>
          </w:r>
          <w:r w:rsidR="00B101C4">
            <w:rPr>
              <w:rFonts w:ascii="Arial" w:hAnsi="Arial"/>
              <w:iCs/>
            </w:rPr>
            <w:t xml:space="preserve">maio </w:t>
          </w:r>
          <w:r w:rsidR="00CB79F2" w:rsidRPr="002D2705">
            <w:rPr>
              <w:rFonts w:ascii="Arial" w:hAnsi="Arial"/>
              <w:iCs/>
            </w:rPr>
            <w:t>de 2026</w:t>
          </w:r>
        </w:sdtContent>
      </w:sdt>
      <w:r w:rsidR="00CB79F2" w:rsidRPr="002D2705">
        <w:rPr>
          <w:rFonts w:ascii="Arial" w:hAnsi="Arial"/>
          <w:i/>
        </w:rPr>
        <w:t>.</w:t>
      </w:r>
    </w:p>
    <w:p w14:paraId="12A54789" w14:textId="77777777" w:rsidR="00CB79F2" w:rsidRPr="002D2705" w:rsidRDefault="00CB79F2" w:rsidP="00CB79F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9" w:name="_Hlk212895105"/>
      <w:bookmarkEnd w:id="127"/>
      <w:r w:rsidRPr="002D2705">
        <w:t xml:space="preserve">O preço de referência será sigiloso no processo?  </w:t>
      </w:r>
    </w:p>
    <w:p w14:paraId="69B60D36" w14:textId="77777777" w:rsidR="00CB79F2" w:rsidRPr="002D2705" w:rsidRDefault="004D13EC" w:rsidP="00CB79F2">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CB79F2" w:rsidRPr="002D2705">
            <w:rPr>
              <w:rFonts w:ascii="Segoe UI Symbol" w:eastAsia="MS Gothic" w:hAnsi="Segoe UI Symbol" w:cs="Segoe UI Symbol"/>
              <w:sz w:val="40"/>
            </w:rPr>
            <w:t>☐</w:t>
          </w:r>
        </w:sdtContent>
      </w:sdt>
      <w:r w:rsidR="00CB79F2" w:rsidRPr="002D2705">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CB79F2" w:rsidRPr="002D2705">
            <w:rPr>
              <w:rFonts w:ascii="Segoe UI Symbol" w:eastAsia="MS Gothic" w:hAnsi="Segoe UI Symbol" w:cs="Segoe UI Symbol"/>
              <w:sz w:val="40"/>
            </w:rPr>
            <w:t>☒</w:t>
          </w:r>
        </w:sdtContent>
      </w:sdt>
      <w:r w:rsidR="00CB79F2" w:rsidRPr="002D2705">
        <w:rPr>
          <w:rFonts w:ascii="Arial" w:hAnsi="Arial"/>
        </w:rPr>
        <w:t xml:space="preserve"> Não    </w:t>
      </w:r>
      <w:bookmarkEnd w:id="129"/>
    </w:p>
    <w:p w14:paraId="5AD10BF3" w14:textId="77777777" w:rsidR="00CB79F2" w:rsidRPr="002D2705" w:rsidRDefault="00CB79F2" w:rsidP="00CB79F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30" w:name="_Hlk212895116"/>
      <w:bookmarkStart w:id="131" w:name="_Hlk220313690"/>
      <w:bookmarkEnd w:id="128"/>
      <w:r w:rsidRPr="002D2705">
        <w:rPr>
          <w:color w:val="auto"/>
        </w:rPr>
        <w:t>ADEQUAÇÃO ORÇAMENTÁRIA</w:t>
      </w:r>
    </w:p>
    <w:p w14:paraId="20C44810" w14:textId="77777777" w:rsidR="00CB79F2" w:rsidRPr="002D2705" w:rsidRDefault="00CB79F2" w:rsidP="00CB79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D2705">
        <w:t>Previsão orçamentária para a contratação</w:t>
      </w:r>
    </w:p>
    <w:p w14:paraId="250D5F09" w14:textId="77777777" w:rsidR="00CB79F2" w:rsidRPr="002D2705" w:rsidRDefault="00CB79F2" w:rsidP="00CB79F2">
      <w:pPr>
        <w:pStyle w:val="Expandido"/>
        <w:ind w:left="0"/>
        <w:rPr>
          <w:rFonts w:ascii="Arial" w:hAnsi="Arial" w:cs="Arial"/>
          <w:color w:val="auto"/>
          <w:sz w:val="24"/>
        </w:rPr>
      </w:pPr>
      <w:bookmarkStart w:id="132" w:name="_Hlk212895127"/>
      <w:bookmarkEnd w:id="130"/>
      <w:r w:rsidRPr="002D2705">
        <w:rPr>
          <w:rFonts w:ascii="Arial" w:hAnsi="Arial" w:cs="Arial"/>
          <w:color w:val="auto"/>
          <w:sz w:val="24"/>
        </w:rPr>
        <w:t>Existe previsão orçamentária.</w:t>
      </w:r>
    </w:p>
    <w:p w14:paraId="4A2A7436" w14:textId="77777777" w:rsidR="00D7609C" w:rsidRPr="002D2705" w:rsidRDefault="00D7609C" w:rsidP="00D7609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33" w:name="_Hlk212895148"/>
      <w:bookmarkStart w:id="134" w:name="_Hlk220313707"/>
      <w:bookmarkEnd w:id="131"/>
      <w:bookmarkEnd w:id="132"/>
      <w:r w:rsidRPr="002D2705">
        <w:t xml:space="preserve">Rubrica orçamentária para a contratação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36"/>
        <w:gridCol w:w="6083"/>
      </w:tblGrid>
      <w:tr w:rsidR="002D2705" w:rsidRPr="002D2705" w14:paraId="49A50587" w14:textId="77777777" w:rsidTr="0040013E">
        <w:trPr>
          <w:trHeight w:val="152"/>
          <w:tblHeader/>
          <w:jc w:val="center"/>
        </w:trPr>
        <w:tc>
          <w:tcPr>
            <w:tcW w:w="1590" w:type="pct"/>
            <w:vAlign w:val="center"/>
          </w:tcPr>
          <w:p w14:paraId="59B923FE" w14:textId="77777777" w:rsidR="00D7609C" w:rsidRPr="002D2705" w:rsidRDefault="00D7609C" w:rsidP="0040013E">
            <w:pPr>
              <w:spacing w:line="288" w:lineRule="auto"/>
              <w:outlineLvl w:val="2"/>
              <w:rPr>
                <w:rFonts w:ascii="Arial" w:hAnsi="Arial"/>
              </w:rPr>
            </w:pPr>
            <w:r w:rsidRPr="002D2705">
              <w:rPr>
                <w:rFonts w:ascii="Arial" w:hAnsi="Arial"/>
              </w:rPr>
              <w:t>Recurso:</w:t>
            </w:r>
          </w:p>
        </w:tc>
        <w:tc>
          <w:tcPr>
            <w:tcW w:w="3410" w:type="pct"/>
            <w:vAlign w:val="center"/>
          </w:tcPr>
          <w:p w14:paraId="2EA6A217" w14:textId="77777777" w:rsidR="00D7609C" w:rsidRPr="002D2705" w:rsidRDefault="00D7609C" w:rsidP="0040013E">
            <w:pPr>
              <w:pStyle w:val="Expandido"/>
              <w:ind w:left="0"/>
              <w:jc w:val="left"/>
              <w:rPr>
                <w:rFonts w:ascii="Arial" w:hAnsi="Arial" w:cs="Arial"/>
                <w:color w:val="auto"/>
                <w:sz w:val="24"/>
              </w:rPr>
            </w:pPr>
            <w:r w:rsidRPr="002D2705">
              <w:rPr>
                <w:rFonts w:ascii="Arial" w:hAnsi="Arial" w:cs="Arial"/>
                <w:color w:val="auto"/>
                <w:sz w:val="24"/>
              </w:rPr>
              <w:t>Próprio</w:t>
            </w:r>
          </w:p>
        </w:tc>
      </w:tr>
      <w:tr w:rsidR="002D2705" w:rsidRPr="002D2705" w14:paraId="017B722D" w14:textId="77777777" w:rsidTr="0040013E">
        <w:trPr>
          <w:trHeight w:val="269"/>
          <w:tblHeader/>
          <w:jc w:val="center"/>
        </w:trPr>
        <w:tc>
          <w:tcPr>
            <w:tcW w:w="1590" w:type="pct"/>
            <w:vAlign w:val="center"/>
          </w:tcPr>
          <w:p w14:paraId="5AD1D638" w14:textId="77777777" w:rsidR="00D7609C" w:rsidRPr="002D2705" w:rsidRDefault="00D7609C" w:rsidP="0040013E">
            <w:pPr>
              <w:spacing w:line="288" w:lineRule="auto"/>
              <w:outlineLvl w:val="2"/>
              <w:rPr>
                <w:rFonts w:ascii="Arial" w:hAnsi="Arial"/>
                <w:b/>
              </w:rPr>
            </w:pPr>
            <w:bookmarkStart w:id="135" w:name="_Hlk212895157"/>
            <w:bookmarkEnd w:id="133"/>
            <w:r w:rsidRPr="002D2705">
              <w:rPr>
                <w:rFonts w:ascii="Arial" w:hAnsi="Arial"/>
              </w:rPr>
              <w:t>Unidade Orçamentária:</w:t>
            </w:r>
          </w:p>
        </w:tc>
        <w:tc>
          <w:tcPr>
            <w:tcW w:w="3410" w:type="pct"/>
            <w:vAlign w:val="center"/>
          </w:tcPr>
          <w:p w14:paraId="3F141BCE" w14:textId="77777777" w:rsidR="00D7609C" w:rsidRPr="002D2705" w:rsidRDefault="00D7609C" w:rsidP="0040013E">
            <w:pPr>
              <w:pStyle w:val="Expandido"/>
              <w:ind w:left="0"/>
              <w:jc w:val="left"/>
              <w:rPr>
                <w:rFonts w:ascii="Arial" w:hAnsi="Arial" w:cs="Arial"/>
                <w:color w:val="auto"/>
                <w:sz w:val="24"/>
              </w:rPr>
            </w:pPr>
            <w:r w:rsidRPr="002D2705">
              <w:rPr>
                <w:rFonts w:ascii="Arial" w:hAnsi="Arial" w:cs="Arial"/>
                <w:color w:val="auto"/>
                <w:sz w:val="24"/>
              </w:rPr>
              <w:t>02.56.10 - COORDENADORIA DE ÁREA</w:t>
            </w:r>
          </w:p>
        </w:tc>
      </w:tr>
      <w:tr w:rsidR="002D2705" w:rsidRPr="002D2705" w14:paraId="1C9F2B54" w14:textId="77777777" w:rsidTr="0040013E">
        <w:trPr>
          <w:trHeight w:val="117"/>
          <w:jc w:val="center"/>
        </w:trPr>
        <w:tc>
          <w:tcPr>
            <w:tcW w:w="1590" w:type="pct"/>
            <w:vAlign w:val="center"/>
          </w:tcPr>
          <w:p w14:paraId="77D7CEA2" w14:textId="77777777" w:rsidR="00D7609C" w:rsidRPr="002D2705" w:rsidRDefault="00D7609C" w:rsidP="0040013E">
            <w:pPr>
              <w:spacing w:line="288" w:lineRule="auto"/>
              <w:outlineLvl w:val="2"/>
              <w:rPr>
                <w:rFonts w:ascii="Arial" w:hAnsi="Arial"/>
              </w:rPr>
            </w:pPr>
            <w:r w:rsidRPr="002D2705">
              <w:rPr>
                <w:rFonts w:ascii="Arial" w:hAnsi="Arial"/>
              </w:rPr>
              <w:t>Funcional:</w:t>
            </w:r>
          </w:p>
        </w:tc>
        <w:tc>
          <w:tcPr>
            <w:tcW w:w="3410" w:type="pct"/>
            <w:vAlign w:val="center"/>
          </w:tcPr>
          <w:p w14:paraId="2D1F1617" w14:textId="77777777" w:rsidR="00D7609C" w:rsidRPr="002D2705" w:rsidRDefault="00D7609C" w:rsidP="0040013E">
            <w:pPr>
              <w:pStyle w:val="Expandido"/>
              <w:ind w:left="0"/>
              <w:jc w:val="left"/>
              <w:rPr>
                <w:rFonts w:ascii="Arial" w:hAnsi="Arial" w:cs="Arial"/>
                <w:color w:val="auto"/>
                <w:sz w:val="24"/>
              </w:rPr>
            </w:pPr>
            <w:r w:rsidRPr="002D2705">
              <w:rPr>
                <w:rFonts w:ascii="Arial" w:hAnsi="Arial" w:cs="Arial"/>
                <w:color w:val="auto"/>
                <w:sz w:val="24"/>
              </w:rPr>
              <w:t>10.302.0079.1.525 - CONSTRUÇÕES, AMPLIAÇÕES E REFORMAS EM PRÓPRIOS MUNICIPAIS</w:t>
            </w:r>
          </w:p>
        </w:tc>
      </w:tr>
      <w:tr w:rsidR="002D2705" w:rsidRPr="002D2705" w14:paraId="07A5AB0A" w14:textId="77777777" w:rsidTr="0040013E">
        <w:trPr>
          <w:trHeight w:val="70"/>
          <w:jc w:val="center"/>
        </w:trPr>
        <w:tc>
          <w:tcPr>
            <w:tcW w:w="1590" w:type="pct"/>
            <w:vAlign w:val="center"/>
          </w:tcPr>
          <w:p w14:paraId="214DE71F" w14:textId="77777777" w:rsidR="00D7609C" w:rsidRPr="002D2705" w:rsidRDefault="00D7609C" w:rsidP="0040013E">
            <w:pPr>
              <w:spacing w:line="288" w:lineRule="auto"/>
              <w:outlineLvl w:val="2"/>
              <w:rPr>
                <w:rFonts w:ascii="Arial" w:hAnsi="Arial"/>
              </w:rPr>
            </w:pPr>
            <w:r w:rsidRPr="002D2705">
              <w:rPr>
                <w:rFonts w:ascii="Arial" w:hAnsi="Arial"/>
              </w:rPr>
              <w:t>Natureza de despesa:</w:t>
            </w:r>
          </w:p>
        </w:tc>
        <w:tc>
          <w:tcPr>
            <w:tcW w:w="3410" w:type="pct"/>
            <w:vAlign w:val="center"/>
          </w:tcPr>
          <w:p w14:paraId="44A84D2E" w14:textId="77777777" w:rsidR="00D7609C" w:rsidRPr="002D2705" w:rsidRDefault="00D7609C" w:rsidP="0040013E">
            <w:pPr>
              <w:pStyle w:val="Expandido"/>
              <w:ind w:left="0"/>
              <w:jc w:val="left"/>
              <w:rPr>
                <w:rFonts w:ascii="Arial" w:hAnsi="Arial" w:cs="Arial"/>
                <w:color w:val="auto"/>
                <w:sz w:val="24"/>
              </w:rPr>
            </w:pPr>
            <w:r w:rsidRPr="002D2705">
              <w:rPr>
                <w:rFonts w:ascii="Arial" w:hAnsi="Arial" w:cs="Arial"/>
                <w:color w:val="auto"/>
                <w:sz w:val="24"/>
              </w:rPr>
              <w:t>4.4.90.51.00 - OBRAS E INSTALAÇÕES</w:t>
            </w:r>
          </w:p>
        </w:tc>
      </w:tr>
    </w:tbl>
    <w:p w14:paraId="6AC79292" w14:textId="77777777" w:rsidR="00D7609C" w:rsidRPr="002D2705" w:rsidRDefault="00D7609C" w:rsidP="00D7609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36" w:name="_Hlk212895170"/>
      <w:bookmarkEnd w:id="134"/>
      <w:bookmarkEnd w:id="135"/>
      <w:r w:rsidRPr="002D2705">
        <w:rPr>
          <w:color w:val="auto"/>
        </w:rPr>
        <w:t>APROVAÇÃO</w:t>
      </w:r>
    </w:p>
    <w:p w14:paraId="054EEBD8" w14:textId="22885897" w:rsidR="00D7609C" w:rsidRPr="00D07D74" w:rsidRDefault="00D7609C" w:rsidP="00D7609C">
      <w:pPr>
        <w:rPr>
          <w:rFonts w:ascii="Arial" w:hAnsi="Arial"/>
          <w:iCs/>
        </w:rPr>
      </w:pPr>
      <w:r w:rsidRPr="00D07D74">
        <w:rPr>
          <w:rFonts w:ascii="Arial" w:hAnsi="Arial"/>
          <w:iCs/>
        </w:rPr>
        <w:t xml:space="preserve">Sertãozinho - SP, </w:t>
      </w:r>
      <w:sdt>
        <w:sdtPr>
          <w:rPr>
            <w:rFonts w:ascii="Arial" w:hAnsi="Arial"/>
            <w:iCs/>
          </w:rPr>
          <w:id w:val="1276061628"/>
          <w:date>
            <w:dateFormat w:val="d' de 'MMMM' de 'yyyy"/>
            <w:lid w:val="pt-BR"/>
            <w:storeMappedDataAs w:val="dateTime"/>
            <w:calendar w:val="gregorian"/>
          </w:date>
        </w:sdtPr>
        <w:sdtEndPr/>
        <w:sdtContent>
          <w:r w:rsidR="00B812F0">
            <w:rPr>
              <w:rFonts w:ascii="Arial" w:hAnsi="Arial"/>
              <w:iCs/>
            </w:rPr>
            <w:t>2</w:t>
          </w:r>
          <w:r w:rsidR="0088024A">
            <w:rPr>
              <w:rFonts w:ascii="Arial" w:hAnsi="Arial"/>
              <w:iCs/>
            </w:rPr>
            <w:t xml:space="preserve">6 </w:t>
          </w:r>
          <w:r w:rsidRPr="00D07D74">
            <w:rPr>
              <w:rFonts w:ascii="Arial" w:hAnsi="Arial"/>
              <w:iCs/>
            </w:rPr>
            <w:t xml:space="preserve">de </w:t>
          </w:r>
          <w:r w:rsidR="00C51E36">
            <w:rPr>
              <w:rFonts w:ascii="Arial" w:hAnsi="Arial"/>
              <w:iCs/>
            </w:rPr>
            <w:t xml:space="preserve">maio </w:t>
          </w:r>
          <w:r w:rsidRPr="00D07D74">
            <w:rPr>
              <w:rFonts w:ascii="Arial" w:hAnsi="Arial"/>
              <w:iCs/>
            </w:rPr>
            <w:t>de 2026</w:t>
          </w:r>
        </w:sdtContent>
      </w:sdt>
      <w:r w:rsidRPr="00D07D74">
        <w:rPr>
          <w:rFonts w:ascii="Arial" w:hAnsi="Arial"/>
          <w:iCs/>
        </w:rPr>
        <w:t xml:space="preserve">. </w:t>
      </w:r>
      <w:bookmarkStart w:id="137" w:name="_Hlk130224926"/>
      <w:r w:rsidRPr="00D07D74">
        <w:rPr>
          <w:rFonts w:ascii="Arial" w:hAnsi="Arial"/>
          <w:iCs/>
        </w:rPr>
        <w:t xml:space="preserve">  </w:t>
      </w:r>
      <w:bookmarkEnd w:id="137"/>
      <w:r w:rsidRPr="00D07D74">
        <w:rPr>
          <w:rFonts w:ascii="Arial" w:hAnsi="Arial"/>
          <w:iCs/>
        </w:rPr>
        <w:t xml:space="preserve">   </w:t>
      </w:r>
    </w:p>
    <w:bookmarkEnd w:id="136"/>
    <w:p w14:paraId="1A0D9830" w14:textId="77777777" w:rsidR="00D7609C" w:rsidRDefault="00D7609C" w:rsidP="00D7609C">
      <w:pPr>
        <w:pStyle w:val="pf0"/>
        <w:spacing w:before="0" w:after="0"/>
        <w:jc w:val="both"/>
        <w:rPr>
          <w:rStyle w:val="cf01"/>
          <w:color w:val="984806" w:themeColor="accent6" w:themeShade="80"/>
          <w:sz w:val="22"/>
        </w:rPr>
      </w:pPr>
    </w:p>
    <w:p w14:paraId="3FBA7A3C" w14:textId="16942AB4" w:rsidR="00D7609C" w:rsidRPr="00D07D74" w:rsidRDefault="00D7609C" w:rsidP="00D7609C">
      <w:pPr>
        <w:pStyle w:val="pf0"/>
        <w:spacing w:before="0" w:after="0"/>
        <w:jc w:val="both"/>
        <w:rPr>
          <w:rStyle w:val="cf01"/>
          <w:rFonts w:ascii="Arial" w:hAnsi="Arial" w:cs="Arial"/>
          <w:sz w:val="24"/>
          <w:szCs w:val="24"/>
        </w:rPr>
      </w:pPr>
      <w:r w:rsidRPr="00D07D74">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D07D74">
        <w:rPr>
          <w:rStyle w:val="cf01"/>
          <w:rFonts w:ascii="Arial" w:hAnsi="Arial" w:cs="Arial"/>
          <w:b/>
          <w:sz w:val="24"/>
          <w:szCs w:val="24"/>
        </w:rPr>
        <w:t>todas as características legais e sustentáveis cabíveis a esta contratação.</w:t>
      </w:r>
    </w:p>
    <w:p w14:paraId="1FEEF6C9" w14:textId="77777777" w:rsidR="00D7609C" w:rsidRPr="00D07D74" w:rsidRDefault="00D7609C" w:rsidP="00D7609C">
      <w:pPr>
        <w:pStyle w:val="pf0"/>
        <w:spacing w:before="0" w:after="0"/>
        <w:jc w:val="both"/>
        <w:rPr>
          <w:rStyle w:val="cf01"/>
          <w:rFonts w:ascii="Arial" w:hAnsi="Arial" w:cs="Arial"/>
          <w:sz w:val="24"/>
          <w:szCs w:val="24"/>
        </w:rPr>
      </w:pPr>
    </w:p>
    <w:p w14:paraId="5ED2DBF5" w14:textId="3D9533BF" w:rsidR="00D7609C" w:rsidRPr="00D07D74" w:rsidRDefault="00D7609C" w:rsidP="00D7609C">
      <w:pPr>
        <w:pStyle w:val="pf0"/>
        <w:spacing w:before="0" w:after="0"/>
        <w:jc w:val="both"/>
        <w:rPr>
          <w:rFonts w:ascii="Arial" w:hAnsi="Arial" w:cs="Arial"/>
        </w:rPr>
      </w:pPr>
      <w:r w:rsidRPr="00D07D74">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5A4D3618" w14:textId="77777777" w:rsidR="00D7609C" w:rsidRPr="00D07D74" w:rsidRDefault="00D7609C" w:rsidP="00D7609C">
      <w:pPr>
        <w:ind w:left="1701"/>
        <w:jc w:val="center"/>
        <w:rPr>
          <w:rFonts w:ascii="Arial" w:hAnsi="Arial"/>
        </w:rPr>
      </w:pPr>
    </w:p>
    <w:p w14:paraId="5F212CBB" w14:textId="77777777" w:rsidR="00D7609C" w:rsidRPr="00D07D74" w:rsidRDefault="00D7609C" w:rsidP="00D7609C">
      <w:pPr>
        <w:ind w:left="1701"/>
        <w:jc w:val="center"/>
        <w:rPr>
          <w:rFonts w:ascii="Arial" w:hAnsi="Arial"/>
        </w:rPr>
      </w:pPr>
    </w:p>
    <w:p w14:paraId="16BDDEFF" w14:textId="77777777" w:rsidR="00D7609C" w:rsidRDefault="00D7609C" w:rsidP="00D7609C">
      <w:pPr>
        <w:ind w:left="1701"/>
        <w:jc w:val="center"/>
        <w:rPr>
          <w:rFonts w:ascii="Arial" w:hAnsi="Arial"/>
        </w:rPr>
      </w:pPr>
    </w:p>
    <w:p w14:paraId="6E805824" w14:textId="77777777" w:rsidR="00307F7C" w:rsidRPr="00D07D74" w:rsidRDefault="00307F7C" w:rsidP="00D7609C">
      <w:pPr>
        <w:ind w:left="1701"/>
        <w:jc w:val="center"/>
        <w:rPr>
          <w:rFonts w:ascii="Arial" w:hAnsi="Arial"/>
        </w:rPr>
      </w:pPr>
    </w:p>
    <w:p w14:paraId="7C80950D" w14:textId="77777777" w:rsidR="00D07D74" w:rsidRPr="00D07D74" w:rsidRDefault="00D07D74" w:rsidP="00AA4598">
      <w:pPr>
        <w:rPr>
          <w:rFonts w:ascii="Arial" w:hAnsi="Arial"/>
        </w:rPr>
      </w:pPr>
    </w:p>
    <w:p w14:paraId="0D20A70B" w14:textId="255BFBC0" w:rsidR="00D7609C" w:rsidRPr="00D07D74" w:rsidRDefault="00D7609C" w:rsidP="00D7609C">
      <w:pPr>
        <w:ind w:left="1701"/>
        <w:jc w:val="center"/>
        <w:rPr>
          <w:rFonts w:ascii="Arial" w:hAnsi="Arial"/>
        </w:rPr>
      </w:pPr>
    </w:p>
    <w:p w14:paraId="38B512A2" w14:textId="77777777" w:rsidR="00D7609C" w:rsidRPr="00D07D74" w:rsidRDefault="00D7609C" w:rsidP="00D7609C">
      <w:pPr>
        <w:ind w:left="1701"/>
        <w:jc w:val="center"/>
        <w:rPr>
          <w:rFonts w:ascii="Arial" w:hAnsi="Arial"/>
        </w:rPr>
      </w:pPr>
      <w:proofErr w:type="spellStart"/>
      <w:r w:rsidRPr="00D07D74">
        <w:rPr>
          <w:rFonts w:ascii="Arial" w:hAnsi="Arial"/>
        </w:rPr>
        <w:t>Eng°</w:t>
      </w:r>
      <w:proofErr w:type="spellEnd"/>
      <w:r w:rsidRPr="00D07D74">
        <w:rPr>
          <w:rFonts w:ascii="Arial" w:hAnsi="Arial"/>
        </w:rPr>
        <w:t xml:space="preserve"> Francisco Carlos Sylvestre Júnior</w:t>
      </w:r>
    </w:p>
    <w:p w14:paraId="1598AF30" w14:textId="77777777" w:rsidR="00D7609C" w:rsidRPr="00D07D74" w:rsidRDefault="00D7609C" w:rsidP="00D7609C">
      <w:pPr>
        <w:ind w:left="1701"/>
        <w:jc w:val="center"/>
        <w:rPr>
          <w:rFonts w:ascii="Arial" w:hAnsi="Arial"/>
        </w:rPr>
      </w:pPr>
      <w:r w:rsidRPr="00D07D74">
        <w:rPr>
          <w:rFonts w:ascii="Arial" w:hAnsi="Arial"/>
        </w:rPr>
        <w:t>Engenheiro Civil</w:t>
      </w:r>
    </w:p>
    <w:p w14:paraId="1D859237" w14:textId="77777777" w:rsidR="00D7609C" w:rsidRPr="00D07D74" w:rsidRDefault="00D7609C" w:rsidP="00D7609C">
      <w:pPr>
        <w:ind w:left="1701"/>
        <w:jc w:val="center"/>
        <w:rPr>
          <w:rFonts w:ascii="Arial" w:hAnsi="Arial"/>
        </w:rPr>
      </w:pPr>
      <w:r w:rsidRPr="00D07D74">
        <w:rPr>
          <w:rFonts w:ascii="Arial" w:hAnsi="Arial"/>
        </w:rPr>
        <w:t>CREA: 506.922.965-4</w:t>
      </w:r>
    </w:p>
    <w:p w14:paraId="2847104A" w14:textId="77777777" w:rsidR="00D7609C" w:rsidRPr="00D07D74" w:rsidRDefault="00D7609C" w:rsidP="00D7609C">
      <w:pPr>
        <w:ind w:left="1701"/>
        <w:jc w:val="center"/>
        <w:rPr>
          <w:rFonts w:ascii="Arial" w:hAnsi="Arial"/>
        </w:rPr>
      </w:pPr>
    </w:p>
    <w:p w14:paraId="4948A539" w14:textId="77777777" w:rsidR="00D7609C" w:rsidRDefault="00D7609C" w:rsidP="00D7609C">
      <w:pPr>
        <w:ind w:left="1701"/>
        <w:jc w:val="center"/>
        <w:rPr>
          <w:rFonts w:ascii="Arial" w:hAnsi="Arial"/>
        </w:rPr>
      </w:pPr>
    </w:p>
    <w:p w14:paraId="6A03BCA1" w14:textId="77777777" w:rsidR="00AA4598" w:rsidRDefault="00AA4598" w:rsidP="00D7609C">
      <w:pPr>
        <w:ind w:left="1701"/>
        <w:jc w:val="center"/>
        <w:rPr>
          <w:rFonts w:ascii="Arial" w:hAnsi="Arial"/>
        </w:rPr>
      </w:pPr>
    </w:p>
    <w:p w14:paraId="3997FC95" w14:textId="77777777" w:rsidR="00AA4598" w:rsidRDefault="00AA4598" w:rsidP="00D7609C">
      <w:pPr>
        <w:ind w:left="1701"/>
        <w:jc w:val="center"/>
        <w:rPr>
          <w:rFonts w:ascii="Arial" w:hAnsi="Arial"/>
        </w:rPr>
      </w:pPr>
    </w:p>
    <w:p w14:paraId="5DFF2CDC" w14:textId="77777777" w:rsidR="0041560E" w:rsidRDefault="0041560E" w:rsidP="00D7609C">
      <w:pPr>
        <w:ind w:left="1701"/>
        <w:jc w:val="center"/>
        <w:rPr>
          <w:rFonts w:ascii="Arial" w:hAnsi="Arial"/>
        </w:rPr>
      </w:pPr>
    </w:p>
    <w:p w14:paraId="4FC3DFD1" w14:textId="77777777" w:rsidR="0041560E" w:rsidRPr="00D07D74" w:rsidRDefault="0041560E" w:rsidP="00D7609C">
      <w:pPr>
        <w:ind w:left="1701"/>
        <w:jc w:val="center"/>
        <w:rPr>
          <w:rFonts w:ascii="Arial" w:hAnsi="Arial"/>
        </w:rPr>
      </w:pPr>
    </w:p>
    <w:p w14:paraId="04E3FB74" w14:textId="77777777" w:rsidR="0041560E" w:rsidRPr="00D07D74" w:rsidRDefault="0041560E" w:rsidP="0041560E">
      <w:pPr>
        <w:ind w:left="1701"/>
        <w:jc w:val="center"/>
        <w:rPr>
          <w:rFonts w:ascii="Arial" w:hAnsi="Arial"/>
        </w:rPr>
      </w:pPr>
      <w:r w:rsidRPr="00D07D74">
        <w:rPr>
          <w:rFonts w:ascii="Arial" w:hAnsi="Arial"/>
        </w:rPr>
        <w:t>Engº Mércia Giovana Piccoli Risques</w:t>
      </w:r>
    </w:p>
    <w:p w14:paraId="39325434" w14:textId="77777777" w:rsidR="0041560E" w:rsidRPr="00D07D74" w:rsidRDefault="0041560E" w:rsidP="0041560E">
      <w:pPr>
        <w:ind w:left="1701"/>
        <w:jc w:val="center"/>
        <w:rPr>
          <w:rFonts w:ascii="Arial" w:hAnsi="Arial"/>
        </w:rPr>
      </w:pPr>
      <w:r w:rsidRPr="00D07D74">
        <w:rPr>
          <w:rFonts w:ascii="Arial" w:hAnsi="Arial"/>
        </w:rPr>
        <w:t>Secretária Municipal de Planejamento Urbano</w:t>
      </w:r>
    </w:p>
    <w:p w14:paraId="5AD5182B" w14:textId="77777777" w:rsidR="0041560E" w:rsidRPr="00D07D74" w:rsidRDefault="0041560E" w:rsidP="0041560E">
      <w:pPr>
        <w:ind w:left="1701"/>
        <w:jc w:val="center"/>
        <w:rPr>
          <w:rFonts w:ascii="Arial" w:hAnsi="Arial"/>
        </w:rPr>
      </w:pPr>
      <w:r w:rsidRPr="00D07D74">
        <w:rPr>
          <w:rFonts w:ascii="Arial" w:hAnsi="Arial"/>
        </w:rPr>
        <w:t>CREA: 506.159.225-8</w:t>
      </w:r>
    </w:p>
    <w:p w14:paraId="02F75A58" w14:textId="77777777" w:rsidR="00D7609C" w:rsidRPr="00D07D74" w:rsidRDefault="00D7609C" w:rsidP="00D7609C">
      <w:pPr>
        <w:ind w:left="1701"/>
        <w:jc w:val="center"/>
        <w:rPr>
          <w:rFonts w:ascii="Arial" w:hAnsi="Arial"/>
        </w:rPr>
      </w:pPr>
    </w:p>
    <w:p w14:paraId="6651A541" w14:textId="64C58A72" w:rsidR="00D7609C" w:rsidRDefault="00D7609C" w:rsidP="00D7609C">
      <w:pPr>
        <w:ind w:left="1701"/>
        <w:jc w:val="center"/>
        <w:rPr>
          <w:rFonts w:ascii="Arial" w:hAnsi="Arial"/>
        </w:rPr>
      </w:pPr>
    </w:p>
    <w:p w14:paraId="2E47C8B6" w14:textId="77777777" w:rsidR="0041560E" w:rsidRDefault="0041560E" w:rsidP="00D7609C">
      <w:pPr>
        <w:ind w:left="1701"/>
        <w:jc w:val="center"/>
        <w:rPr>
          <w:rFonts w:ascii="Arial" w:hAnsi="Arial"/>
        </w:rPr>
      </w:pPr>
    </w:p>
    <w:p w14:paraId="286853CA" w14:textId="77777777" w:rsidR="00AA4598" w:rsidRDefault="00AA4598" w:rsidP="00D7609C">
      <w:pPr>
        <w:ind w:left="1701"/>
        <w:jc w:val="center"/>
        <w:rPr>
          <w:rFonts w:ascii="Arial" w:hAnsi="Arial"/>
        </w:rPr>
      </w:pPr>
    </w:p>
    <w:p w14:paraId="0C338E43" w14:textId="77777777" w:rsidR="00AA4598" w:rsidRDefault="00AA4598" w:rsidP="00D7609C">
      <w:pPr>
        <w:ind w:left="1701"/>
        <w:jc w:val="center"/>
        <w:rPr>
          <w:rFonts w:ascii="Arial" w:hAnsi="Arial"/>
        </w:rPr>
      </w:pPr>
    </w:p>
    <w:p w14:paraId="786EAA2D" w14:textId="77777777" w:rsidR="0041560E" w:rsidRPr="00D07D74" w:rsidRDefault="0041560E" w:rsidP="00D7609C">
      <w:pPr>
        <w:ind w:left="1701"/>
        <w:jc w:val="center"/>
        <w:rPr>
          <w:rFonts w:ascii="Arial" w:hAnsi="Arial"/>
        </w:rPr>
      </w:pPr>
    </w:p>
    <w:p w14:paraId="653D8CCC" w14:textId="77777777" w:rsidR="00D7609C" w:rsidRPr="00D07D74" w:rsidRDefault="00D7609C" w:rsidP="00D7609C">
      <w:pPr>
        <w:ind w:left="1701"/>
        <w:jc w:val="center"/>
        <w:rPr>
          <w:rFonts w:ascii="Arial" w:hAnsi="Arial"/>
        </w:rPr>
      </w:pPr>
      <w:r w:rsidRPr="00D07D74">
        <w:rPr>
          <w:rFonts w:ascii="Arial" w:hAnsi="Arial"/>
        </w:rPr>
        <w:t xml:space="preserve">Engº Alberto Dominguez </w:t>
      </w:r>
      <w:proofErr w:type="spellStart"/>
      <w:r w:rsidRPr="00D07D74">
        <w:rPr>
          <w:rFonts w:ascii="Arial" w:hAnsi="Arial"/>
        </w:rPr>
        <w:t>Cánovas</w:t>
      </w:r>
      <w:proofErr w:type="spellEnd"/>
      <w:r w:rsidRPr="00D07D74">
        <w:rPr>
          <w:rFonts w:ascii="Arial" w:hAnsi="Arial"/>
        </w:rPr>
        <w:t xml:space="preserve"> </w:t>
      </w:r>
    </w:p>
    <w:p w14:paraId="054F6B52" w14:textId="77777777" w:rsidR="00D7609C" w:rsidRPr="00D07D74" w:rsidRDefault="00D7609C" w:rsidP="00D7609C">
      <w:pPr>
        <w:ind w:left="1701"/>
        <w:jc w:val="center"/>
        <w:rPr>
          <w:rFonts w:ascii="Arial" w:hAnsi="Arial"/>
        </w:rPr>
      </w:pPr>
      <w:r w:rsidRPr="00D07D74">
        <w:rPr>
          <w:rFonts w:ascii="Arial" w:hAnsi="Arial"/>
        </w:rPr>
        <w:t>Secretário Adjunto Municipal de Obras, Conservação e Serviços Público</w:t>
      </w:r>
    </w:p>
    <w:p w14:paraId="52D4C9E8" w14:textId="77777777" w:rsidR="00D7609C" w:rsidRPr="00D07D74" w:rsidRDefault="00D7609C" w:rsidP="00D7609C">
      <w:pPr>
        <w:ind w:left="1701"/>
        <w:jc w:val="center"/>
        <w:rPr>
          <w:rFonts w:ascii="Arial" w:hAnsi="Arial"/>
        </w:rPr>
      </w:pPr>
      <w:r w:rsidRPr="00D07D74">
        <w:rPr>
          <w:rFonts w:ascii="Arial" w:hAnsi="Arial"/>
        </w:rPr>
        <w:t>CREA: 060.154.978</w:t>
      </w:r>
    </w:p>
    <w:p w14:paraId="4852AE0F" w14:textId="77777777" w:rsidR="00D7609C" w:rsidRPr="00D07D74" w:rsidRDefault="00D7609C" w:rsidP="00D7609C">
      <w:pPr>
        <w:ind w:left="1701"/>
        <w:jc w:val="center"/>
        <w:rPr>
          <w:rFonts w:ascii="Arial" w:hAnsi="Arial"/>
        </w:rPr>
      </w:pPr>
    </w:p>
    <w:p w14:paraId="26EC5B0E" w14:textId="77777777" w:rsidR="00D7609C" w:rsidRPr="00D07D74" w:rsidRDefault="00D7609C" w:rsidP="00D7609C">
      <w:pPr>
        <w:ind w:left="1701"/>
        <w:jc w:val="center"/>
        <w:rPr>
          <w:rFonts w:ascii="Arial" w:hAnsi="Arial"/>
        </w:rPr>
      </w:pPr>
    </w:p>
    <w:p w14:paraId="364F0945" w14:textId="77777777" w:rsidR="00510606" w:rsidRDefault="00510606" w:rsidP="00D7609C">
      <w:pPr>
        <w:ind w:left="1701"/>
        <w:jc w:val="center"/>
        <w:rPr>
          <w:rFonts w:ascii="Arial" w:hAnsi="Arial"/>
        </w:rPr>
      </w:pPr>
    </w:p>
    <w:p w14:paraId="548452D3" w14:textId="77777777" w:rsidR="00307F7C" w:rsidRDefault="00307F7C" w:rsidP="00D7609C">
      <w:pPr>
        <w:ind w:left="1701"/>
        <w:jc w:val="center"/>
        <w:rPr>
          <w:rFonts w:ascii="Arial" w:hAnsi="Arial"/>
        </w:rPr>
      </w:pPr>
    </w:p>
    <w:p w14:paraId="18079B9D" w14:textId="77777777" w:rsidR="00510606" w:rsidRDefault="00510606" w:rsidP="00D7609C">
      <w:pPr>
        <w:ind w:left="1701"/>
        <w:jc w:val="center"/>
        <w:rPr>
          <w:rFonts w:ascii="Arial" w:hAnsi="Arial"/>
        </w:rPr>
      </w:pPr>
    </w:p>
    <w:p w14:paraId="777881D4" w14:textId="77777777" w:rsidR="00510606" w:rsidRDefault="00510606" w:rsidP="00D7609C">
      <w:pPr>
        <w:ind w:left="1701"/>
        <w:jc w:val="center"/>
        <w:rPr>
          <w:rFonts w:ascii="Arial" w:hAnsi="Arial"/>
        </w:rPr>
      </w:pPr>
    </w:p>
    <w:p w14:paraId="5A96C938" w14:textId="77777777" w:rsidR="00510606" w:rsidRPr="00510606" w:rsidRDefault="00510606" w:rsidP="00510606">
      <w:pPr>
        <w:ind w:left="1701"/>
        <w:jc w:val="center"/>
        <w:rPr>
          <w:rFonts w:ascii="Arial" w:hAnsi="Arial"/>
        </w:rPr>
      </w:pPr>
      <w:r w:rsidRPr="00510606">
        <w:rPr>
          <w:rFonts w:ascii="Arial" w:hAnsi="Arial"/>
        </w:rPr>
        <w:t xml:space="preserve">Gabriela </w:t>
      </w:r>
      <w:proofErr w:type="spellStart"/>
      <w:r w:rsidRPr="00510606">
        <w:rPr>
          <w:rFonts w:ascii="Arial" w:hAnsi="Arial"/>
        </w:rPr>
        <w:t>Toniello</w:t>
      </w:r>
      <w:proofErr w:type="spellEnd"/>
      <w:r w:rsidRPr="00510606">
        <w:rPr>
          <w:rFonts w:ascii="Arial" w:hAnsi="Arial"/>
        </w:rPr>
        <w:t xml:space="preserve"> </w:t>
      </w:r>
      <w:proofErr w:type="spellStart"/>
      <w:r w:rsidRPr="00510606">
        <w:rPr>
          <w:rFonts w:ascii="Arial" w:hAnsi="Arial"/>
        </w:rPr>
        <w:t>Galon</w:t>
      </w:r>
      <w:proofErr w:type="spellEnd"/>
      <w:r w:rsidRPr="00510606">
        <w:rPr>
          <w:rFonts w:ascii="Arial" w:hAnsi="Arial"/>
        </w:rPr>
        <w:t xml:space="preserve"> Sanches</w:t>
      </w:r>
    </w:p>
    <w:p w14:paraId="65B25A1C" w14:textId="77777777" w:rsidR="00510606" w:rsidRPr="00510606" w:rsidRDefault="00510606" w:rsidP="00510606">
      <w:pPr>
        <w:ind w:left="1701"/>
        <w:jc w:val="center"/>
        <w:rPr>
          <w:rFonts w:ascii="Arial" w:hAnsi="Arial"/>
        </w:rPr>
      </w:pPr>
      <w:r w:rsidRPr="00510606">
        <w:rPr>
          <w:rFonts w:ascii="Arial" w:hAnsi="Arial"/>
        </w:rPr>
        <w:t>Secretária Municipal de Obras, Conservação e Serviços Público</w:t>
      </w:r>
    </w:p>
    <w:p w14:paraId="0637CC2D" w14:textId="77777777" w:rsidR="00510606" w:rsidRPr="00510606" w:rsidRDefault="00510606" w:rsidP="00510606">
      <w:pPr>
        <w:ind w:left="1701"/>
        <w:jc w:val="center"/>
        <w:rPr>
          <w:rFonts w:ascii="Arial" w:hAnsi="Arial"/>
        </w:rPr>
      </w:pPr>
      <w:r w:rsidRPr="00510606">
        <w:rPr>
          <w:rFonts w:ascii="Arial" w:hAnsi="Arial"/>
        </w:rPr>
        <w:t>CREA: 506.347.113-0</w:t>
      </w:r>
    </w:p>
    <w:p w14:paraId="2315143B" w14:textId="77777777" w:rsidR="00510606" w:rsidRPr="00510606" w:rsidRDefault="00510606" w:rsidP="00D7609C">
      <w:pPr>
        <w:ind w:left="1701"/>
        <w:jc w:val="center"/>
        <w:rPr>
          <w:rFonts w:ascii="Arial" w:hAnsi="Arial"/>
        </w:rPr>
      </w:pPr>
    </w:p>
    <w:p w14:paraId="75E645DB" w14:textId="33B05331" w:rsidR="00D7609C" w:rsidRDefault="00D7609C" w:rsidP="00D7609C">
      <w:pPr>
        <w:ind w:left="1701"/>
        <w:jc w:val="center"/>
        <w:rPr>
          <w:rFonts w:ascii="Arial" w:hAnsi="Arial"/>
        </w:rPr>
      </w:pPr>
    </w:p>
    <w:p w14:paraId="1B3CF955" w14:textId="77777777" w:rsidR="00510606" w:rsidRDefault="00510606" w:rsidP="00D7609C">
      <w:pPr>
        <w:ind w:left="1701"/>
        <w:jc w:val="center"/>
        <w:rPr>
          <w:rFonts w:ascii="Arial" w:hAnsi="Arial"/>
        </w:rPr>
      </w:pPr>
    </w:p>
    <w:p w14:paraId="6B6F9A67" w14:textId="77777777" w:rsidR="00510606" w:rsidRDefault="00510606" w:rsidP="00D7609C">
      <w:pPr>
        <w:ind w:left="1701"/>
        <w:jc w:val="center"/>
        <w:rPr>
          <w:rFonts w:ascii="Arial" w:hAnsi="Arial"/>
        </w:rPr>
      </w:pPr>
    </w:p>
    <w:p w14:paraId="5247C24E" w14:textId="77777777" w:rsidR="00510606" w:rsidRDefault="00510606" w:rsidP="00D7609C">
      <w:pPr>
        <w:ind w:left="1701"/>
        <w:jc w:val="center"/>
        <w:rPr>
          <w:rFonts w:ascii="Arial" w:hAnsi="Arial"/>
        </w:rPr>
      </w:pPr>
    </w:p>
    <w:p w14:paraId="695BABE8" w14:textId="77777777" w:rsidR="00510606" w:rsidRPr="00D07D74" w:rsidRDefault="00510606" w:rsidP="00D7609C">
      <w:pPr>
        <w:ind w:left="1701"/>
        <w:jc w:val="center"/>
        <w:rPr>
          <w:rFonts w:ascii="Arial" w:hAnsi="Arial"/>
        </w:rPr>
      </w:pPr>
    </w:p>
    <w:p w14:paraId="1E12CCA9" w14:textId="77777777" w:rsidR="00D7609C" w:rsidRPr="00D07D74" w:rsidRDefault="00D7609C" w:rsidP="00D7609C">
      <w:pPr>
        <w:ind w:left="1701"/>
        <w:jc w:val="center"/>
        <w:rPr>
          <w:rFonts w:ascii="Arial" w:hAnsi="Arial"/>
        </w:rPr>
      </w:pPr>
      <w:r w:rsidRPr="00D07D74">
        <w:rPr>
          <w:rFonts w:ascii="Arial" w:hAnsi="Arial"/>
        </w:rPr>
        <w:t xml:space="preserve">Renan Ramos </w:t>
      </w:r>
      <w:proofErr w:type="spellStart"/>
      <w:r w:rsidRPr="00D07D74">
        <w:rPr>
          <w:rFonts w:ascii="Arial" w:hAnsi="Arial"/>
        </w:rPr>
        <w:t>Urizzi</w:t>
      </w:r>
      <w:proofErr w:type="spellEnd"/>
    </w:p>
    <w:p w14:paraId="52422AA9" w14:textId="77777777" w:rsidR="00D7609C" w:rsidRPr="00D07D74" w:rsidRDefault="00D7609C" w:rsidP="00D7609C">
      <w:pPr>
        <w:ind w:left="1701"/>
        <w:jc w:val="center"/>
        <w:rPr>
          <w:rFonts w:ascii="Arial" w:hAnsi="Arial"/>
        </w:rPr>
      </w:pPr>
      <w:r w:rsidRPr="00D07D74">
        <w:rPr>
          <w:rFonts w:ascii="Arial" w:hAnsi="Arial"/>
        </w:rPr>
        <w:t>Secretário Municipal de Saúde</w:t>
      </w:r>
    </w:p>
    <w:p w14:paraId="32CF05D5" w14:textId="77777777" w:rsidR="00CB79F2" w:rsidRPr="00D07D74" w:rsidRDefault="00CB79F2" w:rsidP="00D74977">
      <w:pPr>
        <w:rPr>
          <w:rFonts w:ascii="Arial" w:hAnsi="Arial"/>
          <w:b/>
          <w:bCs/>
        </w:rPr>
      </w:pPr>
    </w:p>
    <w:p w14:paraId="12437D04" w14:textId="77777777" w:rsidR="00CB79F2" w:rsidRPr="00D07D74" w:rsidRDefault="00CB79F2" w:rsidP="00D74977">
      <w:pPr>
        <w:rPr>
          <w:rFonts w:ascii="Arial" w:hAnsi="Arial"/>
          <w:b/>
          <w:bCs/>
        </w:rPr>
      </w:pPr>
    </w:p>
    <w:p w14:paraId="55CF9A6A" w14:textId="77777777" w:rsidR="00CB79F2" w:rsidRPr="00D07D74" w:rsidRDefault="00CB79F2" w:rsidP="00D74977">
      <w:pPr>
        <w:rPr>
          <w:rFonts w:ascii="Arial" w:hAnsi="Arial"/>
          <w:b/>
          <w:bCs/>
        </w:rPr>
      </w:pPr>
    </w:p>
    <w:p w14:paraId="475A4D82" w14:textId="77777777" w:rsidR="00CB79F2" w:rsidRPr="00D07D74" w:rsidRDefault="00CB79F2" w:rsidP="00D74977">
      <w:pPr>
        <w:rPr>
          <w:rFonts w:ascii="Arial" w:hAnsi="Arial"/>
          <w:b/>
          <w:bCs/>
        </w:rPr>
      </w:pPr>
    </w:p>
    <w:p w14:paraId="4FB2D84D" w14:textId="77777777" w:rsidR="003C6180" w:rsidRDefault="003C6180" w:rsidP="00D74977">
      <w:pPr>
        <w:rPr>
          <w:rFonts w:ascii="Arial" w:hAnsi="Arial"/>
          <w:b/>
          <w:bCs/>
          <w:sz w:val="28"/>
          <w:szCs w:val="28"/>
        </w:rPr>
      </w:pPr>
    </w:p>
    <w:p w14:paraId="79A7F722" w14:textId="77777777" w:rsidR="008A70A2" w:rsidRDefault="008A70A2" w:rsidP="00D74977">
      <w:pPr>
        <w:rPr>
          <w:rFonts w:ascii="Arial" w:hAnsi="Arial"/>
          <w:b/>
          <w:bCs/>
          <w:sz w:val="28"/>
          <w:szCs w:val="28"/>
        </w:rPr>
      </w:pPr>
    </w:p>
    <w:p w14:paraId="35DF147A" w14:textId="2CCDE8FC"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EF605F">
        <w:rPr>
          <w:rFonts w:ascii="Arial" w:hAnsi="Arial"/>
          <w:b/>
          <w:bCs/>
          <w:sz w:val="28"/>
          <w:szCs w:val="28"/>
        </w:rPr>
        <w:t>009</w:t>
      </w:r>
      <w:r w:rsidRPr="00603385">
        <w:rPr>
          <w:rFonts w:ascii="Arial" w:hAnsi="Arial"/>
          <w:b/>
          <w:bCs/>
          <w:sz w:val="28"/>
          <w:szCs w:val="28"/>
        </w:rPr>
        <w:t>/202</w:t>
      </w:r>
      <w:r w:rsidR="00103388">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0414999E"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EF605F">
        <w:rPr>
          <w:rFonts w:ascii="Arial" w:hAnsi="Arial"/>
          <w:b/>
          <w:bCs/>
          <w:sz w:val="28"/>
          <w:szCs w:val="28"/>
        </w:rPr>
        <w:t>097</w:t>
      </w:r>
      <w:r w:rsidRPr="00603385">
        <w:rPr>
          <w:rFonts w:ascii="Arial" w:hAnsi="Arial"/>
          <w:b/>
          <w:bCs/>
          <w:sz w:val="28"/>
          <w:szCs w:val="28"/>
        </w:rPr>
        <w:t>/202</w:t>
      </w:r>
      <w:r w:rsidR="00103388">
        <w:rPr>
          <w:rFonts w:ascii="Arial" w:hAnsi="Arial"/>
          <w:b/>
          <w:bCs/>
          <w:sz w:val="28"/>
          <w:szCs w:val="28"/>
        </w:rPr>
        <w:t>6</w:t>
      </w:r>
    </w:p>
    <w:bookmarkEnd w:id="46"/>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0D5F7E7C" w:rsidR="007C0533" w:rsidRDefault="00FD138C" w:rsidP="00FD138C">
      <w:pPr>
        <w:tabs>
          <w:tab w:val="left" w:pos="5259"/>
        </w:tabs>
        <w:spacing w:line="276" w:lineRule="auto"/>
        <w:rPr>
          <w:rFonts w:ascii="Arial" w:hAnsi="Arial"/>
          <w:b/>
        </w:rPr>
      </w:pPr>
      <w:r>
        <w:rPr>
          <w:rFonts w:ascii="Arial" w:hAnsi="Arial"/>
          <w:b/>
        </w:rPr>
        <w:tab/>
      </w:r>
    </w:p>
    <w:p w14:paraId="2115C794" w14:textId="77777777" w:rsidR="007C0533" w:rsidRDefault="007C0533" w:rsidP="00675FF5">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138"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F11B97">
        <w:trPr>
          <w:trHeight w:val="949"/>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3B815B42" w:rsidR="00E778FB" w:rsidRPr="00F11B97" w:rsidRDefault="00F11B97" w:rsidP="00F11B97">
            <w:pPr>
              <w:pStyle w:val="Expandido"/>
              <w:ind w:left="0" w:right="-1"/>
              <w:rPr>
                <w:rFonts w:ascii="Arial" w:hAnsi="Arial" w:cs="Arial"/>
                <w:b/>
                <w:bCs/>
                <w:color w:val="auto"/>
                <w:sz w:val="24"/>
              </w:rPr>
            </w:pPr>
            <w:r w:rsidRPr="00390C6F">
              <w:rPr>
                <w:rFonts w:ascii="Arial" w:hAnsi="Arial" w:cs="Arial"/>
                <w:b/>
                <w:bCs/>
                <w:color w:val="auto"/>
                <w:sz w:val="24"/>
              </w:rPr>
              <w:t>CONTRATAÇÃO DE EMPRESA ESPECIALIZADA PARA EXECUÇÃO DE OBRAS DE CONSTRUÇÃO DE PRÉDIO HOSPITALAR, NO MUNICÍPIO DE SERTÃOZINHO/SP</w:t>
            </w:r>
            <w:r>
              <w:rPr>
                <w:rFonts w:ascii="Arial" w:hAnsi="Arial" w:cs="Arial"/>
                <w:b/>
                <w:bCs/>
                <w:color w:val="auto"/>
                <w:sz w:val="24"/>
              </w:rPr>
              <w:t>.</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138"/>
    </w:tbl>
    <w:p w14:paraId="2DF4F820" w14:textId="77777777" w:rsidR="007C0533" w:rsidRDefault="007C0533" w:rsidP="00675FF5">
      <w:pPr>
        <w:spacing w:line="276" w:lineRule="auto"/>
        <w:rPr>
          <w:rFonts w:ascii="Arial" w:hAnsi="Arial"/>
          <w:b/>
        </w:rPr>
      </w:pPr>
    </w:p>
    <w:p w14:paraId="536EBF4A" w14:textId="77777777" w:rsidR="008015E6" w:rsidRDefault="008015E6" w:rsidP="00675FF5">
      <w:pPr>
        <w:rPr>
          <w:rFonts w:ascii="Arial" w:hAnsi="Arial"/>
          <w:b/>
        </w:rPr>
      </w:pPr>
    </w:p>
    <w:p w14:paraId="6F504C0A" w14:textId="77777777" w:rsidR="00806341" w:rsidRDefault="00806341" w:rsidP="00675FF5">
      <w:pPr>
        <w:rPr>
          <w:rFonts w:ascii="Arial" w:hAnsi="Arial"/>
          <w:b/>
        </w:rPr>
      </w:pPr>
    </w:p>
    <w:p w14:paraId="7C846DA2" w14:textId="7F5B5EC9"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344273CA" w14:textId="77777777" w:rsidR="005D33D8" w:rsidRDefault="005D33D8" w:rsidP="00675FF5">
      <w:pPr>
        <w:spacing w:line="276" w:lineRule="auto"/>
        <w:rPr>
          <w:rFonts w:ascii="Arial" w:hAnsi="Arial"/>
          <w:b/>
          <w:color w:val="000000" w:themeColor="text1"/>
        </w:rPr>
      </w:pPr>
    </w:p>
    <w:p w14:paraId="1690516C" w14:textId="19BE6DB3"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lastRenderedPageBreak/>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139"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140"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31B432BD"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EF605F">
        <w:rPr>
          <w:rFonts w:ascii="Arial" w:hAnsi="Arial"/>
          <w:b/>
          <w:bCs/>
          <w:sz w:val="28"/>
          <w:szCs w:val="28"/>
        </w:rPr>
        <w:t>009</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344A2F3F"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EF605F">
        <w:rPr>
          <w:rFonts w:ascii="Arial" w:hAnsi="Arial"/>
          <w:b/>
          <w:bCs/>
          <w:sz w:val="28"/>
          <w:szCs w:val="28"/>
        </w:rPr>
        <w:t>097</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140"/>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4BF1EBF9" w14:textId="77777777" w:rsidR="0072236C" w:rsidRDefault="0072236C" w:rsidP="00675FF5">
      <w:pPr>
        <w:suppressAutoHyphens w:val="0"/>
        <w:rPr>
          <w:rFonts w:ascii="Arial" w:hAnsi="Arial"/>
          <w:b/>
          <w:bCs/>
        </w:rPr>
      </w:pPr>
      <w:bookmarkStart w:id="141" w:name="_Hlk171331209"/>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1E3EE48F" w:rsidR="003B03F4" w:rsidRPr="00E92716" w:rsidRDefault="003B03F4" w:rsidP="00675FF5">
      <w:pPr>
        <w:jc w:val="center"/>
        <w:rPr>
          <w:rFonts w:ascii="Arial" w:hAnsi="Arial"/>
          <w:b/>
          <w:sz w:val="36"/>
          <w:szCs w:val="36"/>
        </w:rPr>
      </w:pPr>
      <w:r w:rsidRPr="00E92716">
        <w:rPr>
          <w:rFonts w:ascii="Arial" w:hAnsi="Arial"/>
          <w:b/>
          <w:sz w:val="36"/>
          <w:szCs w:val="36"/>
        </w:rPr>
        <w:t>ANEXO III.</w:t>
      </w:r>
      <w:r w:rsidR="00FD138C">
        <w:rPr>
          <w:rFonts w:ascii="Arial" w:hAnsi="Arial"/>
          <w:b/>
          <w:sz w:val="36"/>
          <w:szCs w:val="36"/>
        </w:rPr>
        <w:t>2</w:t>
      </w:r>
    </w:p>
    <w:p w14:paraId="141F2CAE" w14:textId="77777777" w:rsidR="003B03F4" w:rsidRPr="00E92716" w:rsidRDefault="003B03F4" w:rsidP="00675FF5">
      <w:pPr>
        <w:jc w:val="center"/>
        <w:rPr>
          <w:rFonts w:ascii="Arial" w:hAnsi="Arial"/>
          <w:b/>
          <w:sz w:val="36"/>
          <w:szCs w:val="36"/>
        </w:rPr>
      </w:pPr>
    </w:p>
    <w:p w14:paraId="0B01C9F5" w14:textId="4CE4A222"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EF605F">
        <w:rPr>
          <w:rFonts w:ascii="Arial" w:hAnsi="Arial"/>
          <w:b/>
          <w:sz w:val="28"/>
          <w:szCs w:val="28"/>
        </w:rPr>
        <w:t>009</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0FEDCC77"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EF605F">
        <w:rPr>
          <w:rFonts w:ascii="Arial" w:hAnsi="Arial"/>
          <w:b/>
          <w:sz w:val="28"/>
          <w:szCs w:val="28"/>
        </w:rPr>
        <w:t>097</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139"/>
    <w:bookmarkEnd w:id="141"/>
    <w:p w14:paraId="07234F5F" w14:textId="77777777" w:rsidR="00C144DE" w:rsidRDefault="00C144DE" w:rsidP="00675FF5">
      <w:pPr>
        <w:jc w:val="center"/>
        <w:rPr>
          <w:rFonts w:ascii="Arial" w:hAnsi="Arial"/>
          <w:b/>
          <w:sz w:val="36"/>
          <w:szCs w:val="36"/>
        </w:rPr>
      </w:pPr>
    </w:p>
    <w:p w14:paraId="30DC894A" w14:textId="77777777" w:rsidR="003F3B07" w:rsidRDefault="003F3B07"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lastRenderedPageBreak/>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727A2B01"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EF605F">
        <w:rPr>
          <w:rFonts w:ascii="Arial" w:hAnsi="Arial"/>
          <w:b/>
          <w:sz w:val="28"/>
          <w:szCs w:val="28"/>
        </w:rPr>
        <w:t>009</w:t>
      </w:r>
      <w:r w:rsidR="0012692E" w:rsidRPr="00603385">
        <w:rPr>
          <w:rFonts w:ascii="Arial" w:hAnsi="Arial"/>
          <w:b/>
          <w:sz w:val="28"/>
          <w:szCs w:val="28"/>
        </w:rPr>
        <w:t>/202</w:t>
      </w:r>
      <w:r w:rsidR="00103388">
        <w:rPr>
          <w:rFonts w:ascii="Arial" w:hAnsi="Arial"/>
          <w:b/>
          <w:sz w:val="28"/>
          <w:szCs w:val="28"/>
        </w:rPr>
        <w:t>6</w:t>
      </w:r>
    </w:p>
    <w:p w14:paraId="1F89574B" w14:textId="43C10AA0"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EF605F">
        <w:rPr>
          <w:rFonts w:ascii="Arial" w:hAnsi="Arial"/>
          <w:b/>
          <w:sz w:val="28"/>
          <w:szCs w:val="28"/>
        </w:rPr>
        <w:t>097</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71F40BCF" w14:textId="4FF3A60A" w:rsidR="00F11B97" w:rsidRPr="00390C6F" w:rsidRDefault="00C124B6" w:rsidP="00F11B97">
      <w:pPr>
        <w:pStyle w:val="Expandido"/>
        <w:ind w:left="0" w:right="-1"/>
        <w:rPr>
          <w:rFonts w:ascii="Arial" w:hAnsi="Arial" w:cs="Arial"/>
          <w:b/>
          <w:bCs/>
          <w:color w:val="auto"/>
          <w:sz w:val="24"/>
        </w:rPr>
      </w:pPr>
      <w:r w:rsidRPr="00287730">
        <w:rPr>
          <w:rFonts w:ascii="Arial" w:hAnsi="Arial"/>
          <w:b/>
          <w:color w:val="auto"/>
          <w:sz w:val="24"/>
        </w:rPr>
        <w:t>CONTRATO QUE ENTRE SI CELEBRAM O MUNICÍPIO DE SERTÃOZINHO E A EMPRESA_______________, TENDO POR OBJETO A</w:t>
      </w:r>
      <w:r w:rsidR="007A1F50">
        <w:rPr>
          <w:rFonts w:ascii="Arial" w:hAnsi="Arial"/>
          <w:b/>
          <w:bCs/>
          <w:color w:val="auto"/>
          <w:sz w:val="24"/>
        </w:rPr>
        <w:t xml:space="preserve"> </w:t>
      </w:r>
      <w:r w:rsidR="00F11B97" w:rsidRPr="00390C6F">
        <w:rPr>
          <w:rFonts w:ascii="Arial" w:hAnsi="Arial" w:cs="Arial"/>
          <w:b/>
          <w:bCs/>
          <w:color w:val="auto"/>
          <w:sz w:val="24"/>
        </w:rPr>
        <w:t>CONTRATAÇÃO DE EMPRESA ESPECIALIZADA PARA EXECUÇÃO DE OBRAS DE CONSTRUÇÃO DE PRÉDIO HOSPITALAR, NO MUNICÍPIO DE SERTÃOZINHO/SP</w:t>
      </w:r>
      <w:r w:rsidR="00F11B97">
        <w:rPr>
          <w:rFonts w:ascii="Arial" w:hAnsi="Arial" w:cs="Arial"/>
          <w:b/>
          <w:bCs/>
          <w:color w:val="auto"/>
          <w:sz w:val="24"/>
        </w:rPr>
        <w:t>.</w:t>
      </w:r>
    </w:p>
    <w:p w14:paraId="3A75F352" w14:textId="77777777" w:rsidR="00F11B97" w:rsidRPr="00390C6F" w:rsidRDefault="00F11B97" w:rsidP="00F11B97">
      <w:pPr>
        <w:ind w:right="-1"/>
      </w:pPr>
    </w:p>
    <w:p w14:paraId="035DC384" w14:textId="5A0452A6" w:rsidR="008001E0" w:rsidRPr="00967222" w:rsidRDefault="008001E0" w:rsidP="00F11B97">
      <w:pPr>
        <w:pStyle w:val="Expandido"/>
        <w:ind w:left="0" w:right="-2"/>
      </w:pPr>
    </w:p>
    <w:p w14:paraId="1404D2CA" w14:textId="0B0A31E7"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EF605F">
        <w:rPr>
          <w:rFonts w:cs="Arial"/>
          <w:sz w:val="24"/>
          <w:szCs w:val="24"/>
        </w:rPr>
        <w:t>097</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EF605F">
        <w:rPr>
          <w:rFonts w:cs="Arial"/>
          <w:sz w:val="24"/>
          <w:szCs w:val="24"/>
        </w:rPr>
        <w:t>009</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FA69064" w:rsidR="00C633C5" w:rsidRPr="00287730" w:rsidRDefault="00C633C5" w:rsidP="00F11B97">
      <w:pPr>
        <w:pStyle w:val="Expandido"/>
        <w:spacing w:before="240"/>
        <w:ind w:left="0"/>
        <w:rPr>
          <w:rFonts w:ascii="Arial" w:hAnsi="Arial" w:cs="Arial"/>
          <w:b/>
          <w:bCs/>
          <w:color w:val="auto"/>
          <w:sz w:val="24"/>
        </w:rPr>
      </w:pPr>
      <w:r w:rsidRPr="00287730">
        <w:rPr>
          <w:rFonts w:ascii="Arial" w:hAnsi="Arial"/>
          <w:color w:val="auto"/>
          <w:sz w:val="24"/>
        </w:rPr>
        <w:t>1.1</w:t>
      </w:r>
      <w:r w:rsidR="00776E9A" w:rsidRPr="00287730">
        <w:rPr>
          <w:rFonts w:ascii="Arial" w:hAnsi="Arial"/>
          <w:color w:val="auto"/>
          <w:sz w:val="24"/>
        </w:rPr>
        <w:t>.</w:t>
      </w:r>
      <w:r w:rsidRPr="00287730">
        <w:rPr>
          <w:rFonts w:ascii="Arial" w:hAnsi="Arial"/>
          <w:color w:val="auto"/>
          <w:sz w:val="24"/>
        </w:rPr>
        <w:t xml:space="preserve"> Constitui-se objeto do presente </w:t>
      </w:r>
      <w:r w:rsidR="00960DA1" w:rsidRPr="00287730">
        <w:rPr>
          <w:rFonts w:ascii="Arial" w:hAnsi="Arial"/>
          <w:color w:val="auto"/>
          <w:sz w:val="24"/>
        </w:rPr>
        <w:t xml:space="preserve">instrumento </w:t>
      </w:r>
      <w:r w:rsidRPr="00287730">
        <w:rPr>
          <w:rFonts w:ascii="Arial" w:hAnsi="Arial"/>
          <w:color w:val="auto"/>
          <w:sz w:val="24"/>
        </w:rPr>
        <w:t xml:space="preserve">a </w:t>
      </w:r>
      <w:r w:rsidR="00F11B97" w:rsidRPr="00390C6F">
        <w:rPr>
          <w:rFonts w:ascii="Arial" w:hAnsi="Arial" w:cs="Arial"/>
          <w:b/>
          <w:bCs/>
          <w:color w:val="auto"/>
          <w:sz w:val="24"/>
        </w:rPr>
        <w:t>Contratação de empresa especializada para execução de obras de construção de prédio hospitalar, no Município de Sertãozinho/SP</w:t>
      </w:r>
      <w:r w:rsidR="004D1777" w:rsidRPr="007A1F50">
        <w:rPr>
          <w:rFonts w:ascii="Arial" w:hAnsi="Arial"/>
          <w:b/>
          <w:bCs/>
          <w:color w:val="auto"/>
          <w:sz w:val="24"/>
        </w:rPr>
        <w:t xml:space="preserve">, </w:t>
      </w:r>
      <w:r w:rsidRPr="00287730">
        <w:rPr>
          <w:rFonts w:ascii="Arial" w:hAnsi="Arial"/>
          <w:color w:val="auto"/>
          <w:sz w:val="24"/>
        </w:rPr>
        <w:t xml:space="preserve">conforme </w:t>
      </w:r>
      <w:r w:rsidR="003954BA" w:rsidRPr="00287730">
        <w:rPr>
          <w:rFonts w:ascii="Arial" w:hAnsi="Arial"/>
          <w:color w:val="auto"/>
          <w:sz w:val="24"/>
        </w:rPr>
        <w:t>a</w:t>
      </w:r>
      <w:r w:rsidRPr="00287730">
        <w:rPr>
          <w:rFonts w:ascii="Arial" w:hAnsi="Arial"/>
          <w:color w:val="auto"/>
          <w:sz w:val="24"/>
        </w:rPr>
        <w:t xml:space="preserve">nexo I, que fica fazendo parte integrante e inseparável deste </w:t>
      </w:r>
      <w:r w:rsidR="00BC17E9" w:rsidRPr="00287730">
        <w:rPr>
          <w:rFonts w:ascii="Arial" w:hAnsi="Arial"/>
          <w:color w:val="auto"/>
          <w:sz w:val="24"/>
        </w:rPr>
        <w:t>contrato</w:t>
      </w:r>
      <w:r w:rsidRPr="00287730">
        <w:rPr>
          <w:rFonts w:ascii="Arial" w:hAnsi="Arial"/>
          <w:color w:val="auto"/>
          <w:sz w:val="24"/>
        </w:rPr>
        <w:t>.</w:t>
      </w:r>
    </w:p>
    <w:p w14:paraId="2CBB86F9" w14:textId="2D40838D" w:rsidR="00FD0301"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65D68F31" w14:textId="77777777" w:rsidR="000F1967" w:rsidRDefault="000F1967" w:rsidP="00675FF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246B3CED" w:rsidR="00A47452" w:rsidRPr="00F11B97" w:rsidRDefault="00F11B97" w:rsidP="00F11B97">
            <w:pPr>
              <w:pStyle w:val="Expandido"/>
              <w:ind w:left="0" w:right="-1"/>
              <w:rPr>
                <w:rFonts w:ascii="Arial" w:hAnsi="Arial" w:cs="Arial"/>
                <w:b/>
                <w:bCs/>
                <w:color w:val="auto"/>
                <w:sz w:val="24"/>
              </w:rPr>
            </w:pPr>
            <w:r w:rsidRPr="00390C6F">
              <w:rPr>
                <w:rFonts w:ascii="Arial" w:hAnsi="Arial" w:cs="Arial"/>
                <w:b/>
                <w:bCs/>
                <w:color w:val="auto"/>
                <w:sz w:val="24"/>
              </w:rPr>
              <w:t>CONTRATAÇÃO DE EMPRESA ESPECIALIZADA PARA EXECUÇÃO DE OBRAS DE CONSTRUÇÃO DE PRÉDIO HOSPITALAR, NO MUNICÍPIO DE SERTÃOZINHO/SP</w:t>
            </w:r>
            <w:r>
              <w:rPr>
                <w:rFonts w:ascii="Arial" w:hAnsi="Arial" w:cs="Arial"/>
                <w:b/>
                <w:bCs/>
                <w:color w:val="auto"/>
                <w:sz w:val="24"/>
              </w:rPr>
              <w:t>.</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lastRenderedPageBreak/>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268374D0"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FF2583">
        <w:rPr>
          <w:rFonts w:cs="Arial"/>
          <w:b/>
          <w:bCs/>
          <w:sz w:val="24"/>
          <w:szCs w:val="24"/>
        </w:rPr>
        <w:t xml:space="preserve">20 </w:t>
      </w:r>
      <w:r w:rsidR="001B2A71" w:rsidRPr="00E37E3F">
        <w:rPr>
          <w:rFonts w:cs="Arial"/>
          <w:b/>
          <w:bCs/>
          <w:sz w:val="24"/>
          <w:szCs w:val="24"/>
        </w:rPr>
        <w:t>(</w:t>
      </w:r>
      <w:r w:rsidR="00FF2583">
        <w:rPr>
          <w:rFonts w:cs="Arial"/>
          <w:b/>
          <w:bCs/>
          <w:sz w:val="24"/>
          <w:szCs w:val="24"/>
        </w:rPr>
        <w:t>vinte</w:t>
      </w:r>
      <w:r w:rsidR="001B2A71" w:rsidRPr="00E37E3F">
        <w:rPr>
          <w:rFonts w:cs="Arial"/>
          <w:b/>
          <w:bCs/>
          <w:sz w:val="24"/>
          <w:szCs w:val="24"/>
        </w:rPr>
        <w:t>) meses e a vigência contratual será de</w:t>
      </w:r>
      <w:r w:rsidR="006E3D84" w:rsidRPr="00E37E3F">
        <w:rPr>
          <w:rFonts w:cs="Arial"/>
          <w:b/>
          <w:bCs/>
          <w:sz w:val="24"/>
          <w:szCs w:val="24"/>
        </w:rPr>
        <w:t xml:space="preserve"> </w:t>
      </w:r>
      <w:r w:rsidR="00FF2583">
        <w:rPr>
          <w:rFonts w:cs="Arial"/>
          <w:b/>
          <w:bCs/>
          <w:sz w:val="24"/>
          <w:szCs w:val="24"/>
        </w:rPr>
        <w:t xml:space="preserve">22 </w:t>
      </w:r>
      <w:r w:rsidR="001B2A71" w:rsidRPr="00E37E3F">
        <w:rPr>
          <w:rFonts w:cs="Arial"/>
          <w:b/>
          <w:bCs/>
          <w:sz w:val="24"/>
          <w:szCs w:val="24"/>
        </w:rPr>
        <w:t>(</w:t>
      </w:r>
      <w:r w:rsidR="00FF2583">
        <w:rPr>
          <w:rFonts w:cs="Arial"/>
          <w:b/>
          <w:bCs/>
          <w:sz w:val="24"/>
          <w:szCs w:val="24"/>
        </w:rPr>
        <w:t>vinte e dois)</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142" w:name="_Ref108341857"/>
      <w:r w:rsidR="0089182B" w:rsidRPr="0089182B">
        <w:rPr>
          <w:rFonts w:ascii="Arial" w:hAnsi="Arial"/>
        </w:rPr>
        <w:t>.</w:t>
      </w:r>
    </w:p>
    <w:p w14:paraId="44F44F41" w14:textId="0CC68C8A" w:rsidR="006A0723" w:rsidRDefault="00831E10" w:rsidP="00055E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r w:rsidR="002964B8" w:rsidRPr="00E0641D">
        <w:rPr>
          <w:rFonts w:ascii="Arial" w:hAnsi="Arial"/>
          <w:b/>
          <w:bCs/>
        </w:rPr>
        <w:tab/>
      </w:r>
    </w:p>
    <w:p w14:paraId="3DD98C2C" w14:textId="77777777" w:rsidR="000B306D" w:rsidRDefault="000B306D"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725DA5" w:rsidRPr="00725DA5" w14:paraId="79024EDF" w14:textId="77777777" w:rsidTr="00895656">
        <w:trPr>
          <w:jc w:val="center"/>
        </w:trPr>
        <w:tc>
          <w:tcPr>
            <w:tcW w:w="3114" w:type="dxa"/>
            <w:vAlign w:val="center"/>
          </w:tcPr>
          <w:p w14:paraId="6EB70C97" w14:textId="77777777" w:rsidR="00725DA5" w:rsidRPr="00725DA5" w:rsidRDefault="00725DA5" w:rsidP="00895656">
            <w:pPr>
              <w:spacing w:before="80" w:after="80"/>
              <w:jc w:val="center"/>
              <w:rPr>
                <w:rFonts w:ascii="Arial" w:hAnsi="Arial" w:cs="Arial"/>
                <w:b/>
              </w:rPr>
            </w:pPr>
            <w:r w:rsidRPr="00725DA5">
              <w:rPr>
                <w:rFonts w:ascii="Arial" w:hAnsi="Arial" w:cs="Arial"/>
                <w:b/>
              </w:rPr>
              <w:t>Evento de risco</w:t>
            </w:r>
          </w:p>
        </w:tc>
        <w:tc>
          <w:tcPr>
            <w:tcW w:w="3115" w:type="dxa"/>
            <w:vAlign w:val="center"/>
          </w:tcPr>
          <w:p w14:paraId="7F6AF603" w14:textId="77777777" w:rsidR="00725DA5" w:rsidRPr="00725DA5" w:rsidRDefault="00725DA5" w:rsidP="00895656">
            <w:pPr>
              <w:spacing w:before="80" w:after="80"/>
              <w:jc w:val="center"/>
              <w:rPr>
                <w:rFonts w:ascii="Arial" w:hAnsi="Arial" w:cs="Arial"/>
                <w:b/>
              </w:rPr>
            </w:pPr>
            <w:r w:rsidRPr="00725DA5">
              <w:rPr>
                <w:rFonts w:ascii="Arial" w:hAnsi="Arial" w:cs="Arial"/>
                <w:b/>
              </w:rPr>
              <w:t>Alocação</w:t>
            </w:r>
          </w:p>
        </w:tc>
        <w:tc>
          <w:tcPr>
            <w:tcW w:w="3115" w:type="dxa"/>
            <w:vAlign w:val="center"/>
          </w:tcPr>
          <w:p w14:paraId="456CC65A" w14:textId="77777777" w:rsidR="00725DA5" w:rsidRPr="00725DA5" w:rsidRDefault="00725DA5" w:rsidP="00895656">
            <w:pPr>
              <w:spacing w:before="80" w:after="80"/>
              <w:jc w:val="center"/>
              <w:rPr>
                <w:rFonts w:ascii="Arial" w:hAnsi="Arial" w:cs="Arial"/>
                <w:b/>
              </w:rPr>
            </w:pPr>
            <w:r w:rsidRPr="00725DA5">
              <w:rPr>
                <w:rFonts w:ascii="Arial" w:hAnsi="Arial" w:cs="Arial"/>
                <w:b/>
              </w:rPr>
              <w:t>Consequência</w:t>
            </w:r>
          </w:p>
        </w:tc>
      </w:tr>
      <w:tr w:rsidR="00725DA5" w:rsidRPr="00725DA5" w14:paraId="15157A78" w14:textId="77777777" w:rsidTr="00895656">
        <w:trPr>
          <w:jc w:val="center"/>
        </w:trPr>
        <w:tc>
          <w:tcPr>
            <w:tcW w:w="3114" w:type="dxa"/>
            <w:vAlign w:val="center"/>
          </w:tcPr>
          <w:p w14:paraId="6898BB98" w14:textId="77777777" w:rsidR="00725DA5" w:rsidRPr="00725DA5" w:rsidRDefault="00725DA5" w:rsidP="00895656">
            <w:pPr>
              <w:spacing w:before="80" w:after="80"/>
              <w:jc w:val="center"/>
              <w:rPr>
                <w:rFonts w:ascii="Arial" w:hAnsi="Arial" w:cs="Arial"/>
              </w:rPr>
            </w:pPr>
            <w:r w:rsidRPr="00725DA5">
              <w:rPr>
                <w:rFonts w:ascii="Arial" w:hAnsi="Arial" w:cs="Arial"/>
              </w:rPr>
              <w:t>Republicação do edital e atraso na contratação</w:t>
            </w:r>
          </w:p>
        </w:tc>
        <w:tc>
          <w:tcPr>
            <w:tcW w:w="3115" w:type="dxa"/>
            <w:vAlign w:val="center"/>
          </w:tcPr>
          <w:p w14:paraId="4661965A" w14:textId="77777777" w:rsidR="00725DA5" w:rsidRPr="00725DA5" w:rsidRDefault="00725DA5" w:rsidP="00895656">
            <w:pPr>
              <w:spacing w:before="80" w:after="80"/>
              <w:jc w:val="center"/>
              <w:rPr>
                <w:rFonts w:ascii="Arial" w:hAnsi="Arial" w:cs="Arial"/>
              </w:rPr>
            </w:pPr>
            <w:r w:rsidRPr="00725DA5">
              <w:rPr>
                <w:rFonts w:ascii="Arial" w:hAnsi="Arial" w:cs="Arial"/>
              </w:rPr>
              <w:t>Contratante (alteração unilateral)</w:t>
            </w:r>
          </w:p>
        </w:tc>
        <w:tc>
          <w:tcPr>
            <w:tcW w:w="3115" w:type="dxa"/>
            <w:vAlign w:val="center"/>
          </w:tcPr>
          <w:p w14:paraId="28D1D642" w14:textId="77777777" w:rsidR="00725DA5" w:rsidRPr="00725DA5" w:rsidRDefault="00725DA5" w:rsidP="00895656">
            <w:pPr>
              <w:spacing w:before="80" w:after="80"/>
              <w:jc w:val="center"/>
              <w:rPr>
                <w:rFonts w:ascii="Arial" w:hAnsi="Arial" w:cs="Arial"/>
              </w:rPr>
            </w:pPr>
            <w:r w:rsidRPr="00725DA5">
              <w:rPr>
                <w:rFonts w:ascii="Arial" w:hAnsi="Arial" w:cs="Arial"/>
              </w:rPr>
              <w:t>Ajustes no escopo antes da licitação</w:t>
            </w:r>
          </w:p>
        </w:tc>
      </w:tr>
      <w:tr w:rsidR="00725DA5" w:rsidRPr="00725DA5" w14:paraId="7F0336A0" w14:textId="77777777" w:rsidTr="00895656">
        <w:trPr>
          <w:jc w:val="center"/>
        </w:trPr>
        <w:tc>
          <w:tcPr>
            <w:tcW w:w="3114" w:type="dxa"/>
            <w:vAlign w:val="center"/>
          </w:tcPr>
          <w:p w14:paraId="740814EC" w14:textId="77777777" w:rsidR="00725DA5" w:rsidRPr="00725DA5" w:rsidRDefault="00725DA5" w:rsidP="00895656">
            <w:pPr>
              <w:spacing w:before="80" w:after="80"/>
              <w:jc w:val="center"/>
              <w:rPr>
                <w:rFonts w:ascii="Arial" w:hAnsi="Arial" w:cs="Arial"/>
              </w:rPr>
            </w:pPr>
            <w:r w:rsidRPr="00725DA5">
              <w:rPr>
                <w:rFonts w:ascii="Arial" w:hAnsi="Arial" w:cs="Arial"/>
              </w:rPr>
              <w:t>Impugnações ao Edital</w:t>
            </w:r>
          </w:p>
        </w:tc>
        <w:tc>
          <w:tcPr>
            <w:tcW w:w="3115" w:type="dxa"/>
            <w:vAlign w:val="center"/>
          </w:tcPr>
          <w:p w14:paraId="75179EF0" w14:textId="77777777" w:rsidR="00725DA5" w:rsidRPr="00725DA5" w:rsidRDefault="00725DA5" w:rsidP="00895656">
            <w:pPr>
              <w:spacing w:before="80" w:after="80"/>
              <w:jc w:val="center"/>
              <w:rPr>
                <w:rFonts w:ascii="Arial" w:hAnsi="Arial" w:cs="Arial"/>
              </w:rPr>
            </w:pPr>
            <w:r w:rsidRPr="00725DA5">
              <w:rPr>
                <w:rFonts w:ascii="Arial" w:hAnsi="Arial" w:cs="Arial"/>
              </w:rPr>
              <w:t>Contratante (falhas no edital)</w:t>
            </w:r>
          </w:p>
        </w:tc>
        <w:tc>
          <w:tcPr>
            <w:tcW w:w="3115" w:type="dxa"/>
            <w:vAlign w:val="center"/>
          </w:tcPr>
          <w:p w14:paraId="26394B1C" w14:textId="77777777" w:rsidR="00725DA5" w:rsidRPr="00725DA5" w:rsidRDefault="00725DA5" w:rsidP="00895656">
            <w:pPr>
              <w:spacing w:before="80" w:after="80"/>
              <w:jc w:val="center"/>
              <w:rPr>
                <w:rFonts w:ascii="Arial" w:hAnsi="Arial" w:cs="Arial"/>
              </w:rPr>
            </w:pPr>
            <w:r w:rsidRPr="00725DA5">
              <w:rPr>
                <w:rFonts w:ascii="Arial" w:hAnsi="Arial" w:cs="Arial"/>
              </w:rPr>
              <w:t>Suspensão e readequação do certame</w:t>
            </w:r>
          </w:p>
        </w:tc>
      </w:tr>
      <w:tr w:rsidR="00725DA5" w:rsidRPr="00725DA5" w14:paraId="20BAC090" w14:textId="77777777" w:rsidTr="00895656">
        <w:trPr>
          <w:jc w:val="center"/>
        </w:trPr>
        <w:tc>
          <w:tcPr>
            <w:tcW w:w="3114" w:type="dxa"/>
            <w:vAlign w:val="center"/>
          </w:tcPr>
          <w:p w14:paraId="3953A6F0" w14:textId="77777777" w:rsidR="00725DA5" w:rsidRPr="00725DA5" w:rsidRDefault="00725DA5" w:rsidP="00895656">
            <w:pPr>
              <w:spacing w:before="80" w:after="80"/>
              <w:jc w:val="center"/>
              <w:rPr>
                <w:rFonts w:ascii="Arial" w:hAnsi="Arial" w:cs="Arial"/>
              </w:rPr>
            </w:pPr>
            <w:r w:rsidRPr="00725DA5">
              <w:rPr>
                <w:rFonts w:ascii="Arial" w:hAnsi="Arial" w:cs="Arial"/>
              </w:rPr>
              <w:t>Licitação Deserta/Fracassada</w:t>
            </w:r>
          </w:p>
        </w:tc>
        <w:tc>
          <w:tcPr>
            <w:tcW w:w="3115" w:type="dxa"/>
            <w:vAlign w:val="center"/>
          </w:tcPr>
          <w:p w14:paraId="5938271E" w14:textId="77777777" w:rsidR="00725DA5" w:rsidRPr="00725DA5" w:rsidRDefault="00725DA5" w:rsidP="00895656">
            <w:pPr>
              <w:spacing w:before="80" w:after="80"/>
              <w:jc w:val="center"/>
              <w:rPr>
                <w:rFonts w:ascii="Arial" w:hAnsi="Arial" w:cs="Arial"/>
              </w:rPr>
            </w:pPr>
            <w:r w:rsidRPr="00725DA5">
              <w:rPr>
                <w:rFonts w:ascii="Arial" w:hAnsi="Arial" w:cs="Arial"/>
              </w:rPr>
              <w:t>Contratante (modelagem econômica)</w:t>
            </w:r>
          </w:p>
        </w:tc>
        <w:tc>
          <w:tcPr>
            <w:tcW w:w="3115" w:type="dxa"/>
            <w:vAlign w:val="center"/>
          </w:tcPr>
          <w:p w14:paraId="5A41933F" w14:textId="77777777" w:rsidR="00725DA5" w:rsidRPr="00725DA5" w:rsidRDefault="00725DA5" w:rsidP="00895656">
            <w:pPr>
              <w:spacing w:before="80" w:after="80"/>
              <w:jc w:val="center"/>
              <w:rPr>
                <w:rFonts w:ascii="Arial" w:hAnsi="Arial" w:cs="Arial"/>
              </w:rPr>
            </w:pPr>
            <w:r w:rsidRPr="00725DA5">
              <w:rPr>
                <w:rFonts w:ascii="Arial" w:hAnsi="Arial" w:cs="Arial"/>
              </w:rPr>
              <w:t>Repetição do processo licitatório</w:t>
            </w:r>
          </w:p>
        </w:tc>
      </w:tr>
      <w:tr w:rsidR="00725DA5" w:rsidRPr="00725DA5" w14:paraId="1AE7D09D" w14:textId="77777777" w:rsidTr="00895656">
        <w:trPr>
          <w:jc w:val="center"/>
        </w:trPr>
        <w:tc>
          <w:tcPr>
            <w:tcW w:w="3114" w:type="dxa"/>
            <w:vAlign w:val="center"/>
          </w:tcPr>
          <w:p w14:paraId="377A24A3" w14:textId="77777777" w:rsidR="00725DA5" w:rsidRPr="00725DA5" w:rsidRDefault="00725DA5" w:rsidP="00895656">
            <w:pPr>
              <w:spacing w:before="80" w:after="80"/>
              <w:jc w:val="center"/>
              <w:rPr>
                <w:rFonts w:ascii="Arial" w:hAnsi="Arial" w:cs="Arial"/>
              </w:rPr>
            </w:pPr>
            <w:r w:rsidRPr="00725DA5">
              <w:rPr>
                <w:rFonts w:ascii="Arial" w:hAnsi="Arial" w:cs="Arial"/>
              </w:rPr>
              <w:t>Exigências Restritivas no Edital</w:t>
            </w:r>
          </w:p>
        </w:tc>
        <w:tc>
          <w:tcPr>
            <w:tcW w:w="3115" w:type="dxa"/>
            <w:vAlign w:val="center"/>
          </w:tcPr>
          <w:p w14:paraId="63DC5043" w14:textId="77777777" w:rsidR="00725DA5" w:rsidRPr="00725DA5" w:rsidRDefault="00725DA5" w:rsidP="00895656">
            <w:pPr>
              <w:spacing w:before="80" w:after="80"/>
              <w:jc w:val="center"/>
              <w:rPr>
                <w:rFonts w:ascii="Arial" w:hAnsi="Arial" w:cs="Arial"/>
              </w:rPr>
            </w:pPr>
            <w:r w:rsidRPr="00725DA5">
              <w:rPr>
                <w:rFonts w:ascii="Arial" w:hAnsi="Arial" w:cs="Arial"/>
              </w:rPr>
              <w:t>Contratante (risco de modelagem)</w:t>
            </w:r>
          </w:p>
        </w:tc>
        <w:tc>
          <w:tcPr>
            <w:tcW w:w="3115" w:type="dxa"/>
            <w:vAlign w:val="center"/>
          </w:tcPr>
          <w:p w14:paraId="16000C62" w14:textId="77777777" w:rsidR="00725DA5" w:rsidRPr="00725DA5" w:rsidRDefault="00725DA5" w:rsidP="00895656">
            <w:pPr>
              <w:spacing w:before="80" w:after="80"/>
              <w:jc w:val="center"/>
              <w:rPr>
                <w:rFonts w:ascii="Arial" w:hAnsi="Arial" w:cs="Arial"/>
              </w:rPr>
            </w:pPr>
            <w:r w:rsidRPr="00725DA5">
              <w:rPr>
                <w:rFonts w:ascii="Arial" w:hAnsi="Arial" w:cs="Arial"/>
              </w:rPr>
              <w:t>Republicação do edital e atraso na contratação</w:t>
            </w:r>
          </w:p>
        </w:tc>
      </w:tr>
      <w:tr w:rsidR="00725DA5" w:rsidRPr="00725DA5" w14:paraId="30ED365F" w14:textId="77777777" w:rsidTr="00895656">
        <w:trPr>
          <w:jc w:val="center"/>
        </w:trPr>
        <w:tc>
          <w:tcPr>
            <w:tcW w:w="3114" w:type="dxa"/>
            <w:vAlign w:val="center"/>
          </w:tcPr>
          <w:p w14:paraId="4A3AD5AD" w14:textId="77777777" w:rsidR="00725DA5" w:rsidRPr="00725DA5" w:rsidRDefault="00725DA5" w:rsidP="00895656">
            <w:pPr>
              <w:spacing w:before="80" w:after="80"/>
              <w:jc w:val="center"/>
              <w:rPr>
                <w:rFonts w:ascii="Arial" w:hAnsi="Arial" w:cs="Arial"/>
              </w:rPr>
            </w:pPr>
            <w:r w:rsidRPr="00725DA5">
              <w:rPr>
                <w:rFonts w:ascii="Arial" w:hAnsi="Arial" w:cs="Arial"/>
              </w:rPr>
              <w:t>Recusa de Assinatura</w:t>
            </w:r>
          </w:p>
        </w:tc>
        <w:tc>
          <w:tcPr>
            <w:tcW w:w="3115" w:type="dxa"/>
            <w:vAlign w:val="center"/>
          </w:tcPr>
          <w:p w14:paraId="4E2421FE" w14:textId="77777777" w:rsidR="00725DA5" w:rsidRPr="00725DA5" w:rsidRDefault="00725DA5" w:rsidP="00895656">
            <w:pPr>
              <w:spacing w:before="80" w:after="80"/>
              <w:jc w:val="center"/>
              <w:rPr>
                <w:rFonts w:ascii="Arial" w:hAnsi="Arial" w:cs="Arial"/>
              </w:rPr>
            </w:pPr>
            <w:r w:rsidRPr="00725DA5">
              <w:rPr>
                <w:rFonts w:ascii="Arial" w:hAnsi="Arial" w:cs="Arial"/>
              </w:rPr>
              <w:t>Contratada (risco empresarial)</w:t>
            </w:r>
          </w:p>
        </w:tc>
        <w:tc>
          <w:tcPr>
            <w:tcW w:w="3115" w:type="dxa"/>
            <w:vAlign w:val="center"/>
          </w:tcPr>
          <w:p w14:paraId="5B38E670" w14:textId="77777777" w:rsidR="00725DA5" w:rsidRPr="00725DA5" w:rsidRDefault="00725DA5" w:rsidP="00895656">
            <w:pPr>
              <w:spacing w:before="80" w:after="80"/>
              <w:jc w:val="center"/>
              <w:rPr>
                <w:rFonts w:ascii="Arial" w:hAnsi="Arial" w:cs="Arial"/>
              </w:rPr>
            </w:pPr>
            <w:r w:rsidRPr="00725DA5">
              <w:rPr>
                <w:rFonts w:ascii="Arial" w:hAnsi="Arial" w:cs="Arial"/>
              </w:rPr>
              <w:t>Convocação de remanescente ou nova licitação</w:t>
            </w:r>
          </w:p>
        </w:tc>
      </w:tr>
      <w:tr w:rsidR="00725DA5" w:rsidRPr="00725DA5" w14:paraId="01E0DCB3" w14:textId="77777777" w:rsidTr="00895656">
        <w:trPr>
          <w:jc w:val="center"/>
        </w:trPr>
        <w:tc>
          <w:tcPr>
            <w:tcW w:w="3114" w:type="dxa"/>
            <w:vAlign w:val="center"/>
          </w:tcPr>
          <w:p w14:paraId="174BB2A1" w14:textId="77777777" w:rsidR="00725DA5" w:rsidRPr="00725DA5" w:rsidRDefault="00725DA5" w:rsidP="00895656">
            <w:pPr>
              <w:spacing w:before="80" w:after="80"/>
              <w:jc w:val="center"/>
              <w:rPr>
                <w:rFonts w:ascii="Arial" w:hAnsi="Arial" w:cs="Arial"/>
              </w:rPr>
            </w:pPr>
            <w:r w:rsidRPr="00725DA5">
              <w:rPr>
                <w:rFonts w:ascii="Arial" w:hAnsi="Arial" w:cs="Arial"/>
              </w:rPr>
              <w:t>Atraso na Formalização</w:t>
            </w:r>
          </w:p>
        </w:tc>
        <w:tc>
          <w:tcPr>
            <w:tcW w:w="3115" w:type="dxa"/>
            <w:vAlign w:val="center"/>
          </w:tcPr>
          <w:p w14:paraId="4E109557" w14:textId="77777777" w:rsidR="00725DA5" w:rsidRPr="00725DA5" w:rsidRDefault="00725DA5" w:rsidP="00895656">
            <w:pPr>
              <w:spacing w:before="80" w:after="80"/>
              <w:jc w:val="center"/>
              <w:rPr>
                <w:rFonts w:ascii="Arial" w:hAnsi="Arial" w:cs="Arial"/>
              </w:rPr>
            </w:pPr>
            <w:r w:rsidRPr="00725DA5">
              <w:rPr>
                <w:rFonts w:ascii="Arial" w:hAnsi="Arial" w:cs="Arial"/>
              </w:rPr>
              <w:t>Compartilhado (formalização contratual)</w:t>
            </w:r>
          </w:p>
        </w:tc>
        <w:tc>
          <w:tcPr>
            <w:tcW w:w="3115" w:type="dxa"/>
            <w:vAlign w:val="center"/>
          </w:tcPr>
          <w:p w14:paraId="6D3E160D" w14:textId="77777777" w:rsidR="00725DA5" w:rsidRPr="00725DA5" w:rsidRDefault="00725DA5" w:rsidP="00895656">
            <w:pPr>
              <w:spacing w:before="80" w:after="80"/>
              <w:jc w:val="center"/>
              <w:rPr>
                <w:rFonts w:ascii="Arial" w:hAnsi="Arial" w:cs="Arial"/>
              </w:rPr>
            </w:pPr>
            <w:r w:rsidRPr="00725DA5">
              <w:rPr>
                <w:rFonts w:ascii="Arial" w:hAnsi="Arial" w:cs="Arial"/>
              </w:rPr>
              <w:t>Prorrogação de prazos e ajustes no cronograma</w:t>
            </w:r>
          </w:p>
        </w:tc>
      </w:tr>
      <w:tr w:rsidR="00725DA5" w:rsidRPr="00725DA5" w14:paraId="7F23FE34" w14:textId="77777777" w:rsidTr="00895656">
        <w:trPr>
          <w:jc w:val="center"/>
        </w:trPr>
        <w:tc>
          <w:tcPr>
            <w:tcW w:w="3114" w:type="dxa"/>
            <w:vAlign w:val="center"/>
          </w:tcPr>
          <w:p w14:paraId="2A7F68C4" w14:textId="77777777" w:rsidR="00725DA5" w:rsidRPr="00725DA5" w:rsidRDefault="00725DA5" w:rsidP="00895656">
            <w:pPr>
              <w:spacing w:before="80" w:after="80"/>
              <w:jc w:val="center"/>
              <w:rPr>
                <w:rFonts w:ascii="Arial" w:hAnsi="Arial" w:cs="Arial"/>
              </w:rPr>
            </w:pPr>
            <w:r w:rsidRPr="00725DA5">
              <w:rPr>
                <w:rFonts w:ascii="Arial" w:hAnsi="Arial" w:cs="Arial"/>
              </w:rPr>
              <w:t>Impedimentos para Início</w:t>
            </w:r>
          </w:p>
        </w:tc>
        <w:tc>
          <w:tcPr>
            <w:tcW w:w="3115" w:type="dxa"/>
            <w:vAlign w:val="center"/>
          </w:tcPr>
          <w:p w14:paraId="74E2E159" w14:textId="77777777" w:rsidR="00725DA5" w:rsidRPr="00725DA5" w:rsidRDefault="00725DA5" w:rsidP="00895656">
            <w:pPr>
              <w:spacing w:before="80" w:after="80"/>
              <w:jc w:val="center"/>
              <w:rPr>
                <w:rFonts w:ascii="Arial" w:hAnsi="Arial" w:cs="Arial"/>
              </w:rPr>
            </w:pPr>
            <w:r w:rsidRPr="00725DA5">
              <w:rPr>
                <w:rFonts w:ascii="Arial" w:hAnsi="Arial" w:cs="Arial"/>
              </w:rPr>
              <w:t>Contratante (disponibilização da área)</w:t>
            </w:r>
          </w:p>
        </w:tc>
        <w:tc>
          <w:tcPr>
            <w:tcW w:w="3115" w:type="dxa"/>
            <w:vAlign w:val="center"/>
          </w:tcPr>
          <w:p w14:paraId="3EEC0260" w14:textId="77777777" w:rsidR="00725DA5" w:rsidRPr="00725DA5" w:rsidRDefault="00725DA5" w:rsidP="00895656">
            <w:pPr>
              <w:spacing w:before="80" w:after="80"/>
              <w:jc w:val="center"/>
              <w:rPr>
                <w:rFonts w:ascii="Arial" w:hAnsi="Arial" w:cs="Arial"/>
              </w:rPr>
            </w:pPr>
            <w:r w:rsidRPr="00725DA5">
              <w:rPr>
                <w:rFonts w:ascii="Arial" w:hAnsi="Arial" w:cs="Arial"/>
              </w:rPr>
              <w:t>Paralisação e reprogramação da obra</w:t>
            </w:r>
          </w:p>
        </w:tc>
      </w:tr>
      <w:tr w:rsidR="00725DA5" w:rsidRPr="00725DA5" w14:paraId="32B54FEF" w14:textId="77777777" w:rsidTr="00895656">
        <w:trPr>
          <w:jc w:val="center"/>
        </w:trPr>
        <w:tc>
          <w:tcPr>
            <w:tcW w:w="3114" w:type="dxa"/>
            <w:vAlign w:val="center"/>
          </w:tcPr>
          <w:p w14:paraId="22DC0F39" w14:textId="77777777" w:rsidR="00725DA5" w:rsidRPr="00725DA5" w:rsidRDefault="00725DA5" w:rsidP="00895656">
            <w:pPr>
              <w:spacing w:before="80" w:after="80"/>
              <w:jc w:val="center"/>
              <w:rPr>
                <w:rFonts w:ascii="Arial" w:hAnsi="Arial" w:cs="Arial"/>
              </w:rPr>
            </w:pPr>
            <w:r w:rsidRPr="00725DA5">
              <w:rPr>
                <w:rFonts w:ascii="Arial" w:hAnsi="Arial" w:cs="Arial"/>
              </w:rPr>
              <w:t>Inadequação Documental</w:t>
            </w:r>
          </w:p>
        </w:tc>
        <w:tc>
          <w:tcPr>
            <w:tcW w:w="3115" w:type="dxa"/>
            <w:vAlign w:val="center"/>
          </w:tcPr>
          <w:p w14:paraId="6F40BAC5" w14:textId="77777777" w:rsidR="00725DA5" w:rsidRPr="00725DA5" w:rsidRDefault="00725DA5" w:rsidP="00895656">
            <w:pPr>
              <w:spacing w:before="80" w:after="80"/>
              <w:jc w:val="center"/>
              <w:rPr>
                <w:rFonts w:ascii="Arial" w:hAnsi="Arial" w:cs="Arial"/>
              </w:rPr>
            </w:pPr>
            <w:r w:rsidRPr="00725DA5">
              <w:rPr>
                <w:rFonts w:ascii="Arial" w:hAnsi="Arial" w:cs="Arial"/>
              </w:rPr>
              <w:t>Contratante (licenciamento)</w:t>
            </w:r>
          </w:p>
        </w:tc>
        <w:tc>
          <w:tcPr>
            <w:tcW w:w="3115" w:type="dxa"/>
            <w:vAlign w:val="center"/>
          </w:tcPr>
          <w:p w14:paraId="214A1932" w14:textId="77777777" w:rsidR="00725DA5" w:rsidRPr="00725DA5" w:rsidRDefault="00725DA5" w:rsidP="00895656">
            <w:pPr>
              <w:spacing w:before="80" w:after="80"/>
              <w:jc w:val="center"/>
              <w:rPr>
                <w:rFonts w:ascii="Arial" w:hAnsi="Arial" w:cs="Arial"/>
              </w:rPr>
            </w:pPr>
            <w:r w:rsidRPr="00725DA5">
              <w:rPr>
                <w:rFonts w:ascii="Arial" w:hAnsi="Arial" w:cs="Arial"/>
              </w:rPr>
              <w:t>Embargos e necessidade de regularização</w:t>
            </w:r>
          </w:p>
        </w:tc>
      </w:tr>
      <w:tr w:rsidR="00725DA5" w:rsidRPr="00725DA5" w14:paraId="322A2837" w14:textId="77777777" w:rsidTr="00895656">
        <w:trPr>
          <w:jc w:val="center"/>
        </w:trPr>
        <w:tc>
          <w:tcPr>
            <w:tcW w:w="3114" w:type="dxa"/>
            <w:vAlign w:val="center"/>
          </w:tcPr>
          <w:p w14:paraId="70C84336" w14:textId="77777777" w:rsidR="00725DA5" w:rsidRPr="00725DA5" w:rsidRDefault="00725DA5" w:rsidP="00895656">
            <w:pPr>
              <w:spacing w:before="80" w:after="80"/>
              <w:jc w:val="center"/>
              <w:rPr>
                <w:rFonts w:ascii="Arial" w:hAnsi="Arial" w:cs="Arial"/>
              </w:rPr>
            </w:pPr>
            <w:r w:rsidRPr="00725DA5">
              <w:rPr>
                <w:rFonts w:ascii="Arial" w:hAnsi="Arial" w:cs="Arial"/>
              </w:rPr>
              <w:t>Deficiências no Projeto e Orçamento</w:t>
            </w:r>
          </w:p>
        </w:tc>
        <w:tc>
          <w:tcPr>
            <w:tcW w:w="3115" w:type="dxa"/>
            <w:vAlign w:val="center"/>
          </w:tcPr>
          <w:p w14:paraId="4DC76215" w14:textId="77777777" w:rsidR="00725DA5" w:rsidRPr="00725DA5" w:rsidRDefault="00725DA5" w:rsidP="00895656">
            <w:pPr>
              <w:spacing w:before="80" w:after="80"/>
              <w:jc w:val="center"/>
              <w:rPr>
                <w:rFonts w:ascii="Arial" w:hAnsi="Arial" w:cs="Arial"/>
              </w:rPr>
            </w:pPr>
            <w:r w:rsidRPr="00725DA5">
              <w:rPr>
                <w:rFonts w:ascii="Arial" w:hAnsi="Arial" w:cs="Arial"/>
              </w:rPr>
              <w:t>Contratante (risco de projeto)</w:t>
            </w:r>
          </w:p>
        </w:tc>
        <w:tc>
          <w:tcPr>
            <w:tcW w:w="3115" w:type="dxa"/>
            <w:vAlign w:val="center"/>
          </w:tcPr>
          <w:p w14:paraId="750A9605" w14:textId="77777777" w:rsidR="00725DA5" w:rsidRPr="00725DA5" w:rsidRDefault="00725DA5" w:rsidP="00895656">
            <w:pPr>
              <w:spacing w:before="80" w:after="80"/>
              <w:jc w:val="center"/>
              <w:rPr>
                <w:rFonts w:ascii="Arial" w:hAnsi="Arial" w:cs="Arial"/>
              </w:rPr>
            </w:pPr>
            <w:r w:rsidRPr="00725DA5">
              <w:rPr>
                <w:rFonts w:ascii="Arial" w:hAnsi="Arial" w:cs="Arial"/>
              </w:rPr>
              <w:t>Necessidade de aditivos, revisão de valores e prazos</w:t>
            </w:r>
          </w:p>
        </w:tc>
      </w:tr>
      <w:tr w:rsidR="00725DA5" w:rsidRPr="00725DA5" w14:paraId="4610237A" w14:textId="77777777" w:rsidTr="00895656">
        <w:trPr>
          <w:jc w:val="center"/>
        </w:trPr>
        <w:tc>
          <w:tcPr>
            <w:tcW w:w="3114" w:type="dxa"/>
            <w:vAlign w:val="center"/>
          </w:tcPr>
          <w:p w14:paraId="16559D20" w14:textId="77777777" w:rsidR="00725DA5" w:rsidRPr="00725DA5" w:rsidRDefault="00725DA5" w:rsidP="00895656">
            <w:pPr>
              <w:spacing w:before="80" w:after="80"/>
              <w:jc w:val="center"/>
              <w:rPr>
                <w:rFonts w:ascii="Arial" w:hAnsi="Arial" w:cs="Arial"/>
              </w:rPr>
            </w:pPr>
            <w:r w:rsidRPr="00725DA5">
              <w:rPr>
                <w:rFonts w:ascii="Arial" w:hAnsi="Arial" w:cs="Arial"/>
              </w:rPr>
              <w:lastRenderedPageBreak/>
              <w:t>Variação de Quantitativos</w:t>
            </w:r>
          </w:p>
        </w:tc>
        <w:tc>
          <w:tcPr>
            <w:tcW w:w="3115" w:type="dxa"/>
            <w:vAlign w:val="center"/>
          </w:tcPr>
          <w:p w14:paraId="6D79919D" w14:textId="77777777" w:rsidR="00725DA5" w:rsidRPr="00725DA5" w:rsidRDefault="00725DA5" w:rsidP="00895656">
            <w:pPr>
              <w:spacing w:before="80" w:after="80"/>
              <w:jc w:val="center"/>
              <w:rPr>
                <w:rFonts w:ascii="Arial" w:hAnsi="Arial" w:cs="Arial"/>
              </w:rPr>
            </w:pPr>
            <w:r w:rsidRPr="00725DA5">
              <w:rPr>
                <w:rFonts w:ascii="Arial" w:hAnsi="Arial" w:cs="Arial"/>
              </w:rPr>
              <w:t>Compartilhado (álea ordinária)</w:t>
            </w:r>
          </w:p>
        </w:tc>
        <w:tc>
          <w:tcPr>
            <w:tcW w:w="3115" w:type="dxa"/>
            <w:vAlign w:val="center"/>
          </w:tcPr>
          <w:p w14:paraId="6BD42EB1" w14:textId="77777777" w:rsidR="00725DA5" w:rsidRPr="00725DA5" w:rsidRDefault="00725DA5" w:rsidP="00895656">
            <w:pPr>
              <w:spacing w:before="80" w:after="80"/>
              <w:jc w:val="center"/>
              <w:rPr>
                <w:rFonts w:ascii="Arial" w:hAnsi="Arial" w:cs="Arial"/>
              </w:rPr>
            </w:pPr>
            <w:r w:rsidRPr="00725DA5">
              <w:rPr>
                <w:rFonts w:ascii="Arial" w:hAnsi="Arial" w:cs="Arial"/>
              </w:rPr>
              <w:t>Reequilíbrio econômico-financeiro</w:t>
            </w:r>
          </w:p>
        </w:tc>
      </w:tr>
      <w:tr w:rsidR="00725DA5" w:rsidRPr="00725DA5" w14:paraId="2200EDF9" w14:textId="77777777" w:rsidTr="00895656">
        <w:trPr>
          <w:jc w:val="center"/>
        </w:trPr>
        <w:tc>
          <w:tcPr>
            <w:tcW w:w="3114" w:type="dxa"/>
            <w:vAlign w:val="center"/>
          </w:tcPr>
          <w:p w14:paraId="742DDDCD" w14:textId="77777777" w:rsidR="00725DA5" w:rsidRPr="00725DA5" w:rsidRDefault="00725DA5" w:rsidP="00895656">
            <w:pPr>
              <w:spacing w:before="80" w:after="80"/>
              <w:jc w:val="center"/>
              <w:rPr>
                <w:rFonts w:ascii="Arial" w:hAnsi="Arial" w:cs="Arial"/>
              </w:rPr>
            </w:pPr>
            <w:r w:rsidRPr="00725DA5">
              <w:rPr>
                <w:rFonts w:ascii="Arial" w:hAnsi="Arial" w:cs="Arial"/>
              </w:rPr>
              <w:t>Erro de Execução ou Não Conformidade Técnica</w:t>
            </w:r>
          </w:p>
        </w:tc>
        <w:tc>
          <w:tcPr>
            <w:tcW w:w="3115" w:type="dxa"/>
            <w:vAlign w:val="center"/>
          </w:tcPr>
          <w:p w14:paraId="1EA3038D" w14:textId="77777777" w:rsidR="00725DA5" w:rsidRPr="00725DA5" w:rsidRDefault="00725DA5" w:rsidP="00895656">
            <w:pPr>
              <w:spacing w:before="80" w:after="80"/>
              <w:jc w:val="center"/>
              <w:rPr>
                <w:rFonts w:ascii="Arial" w:hAnsi="Arial" w:cs="Arial"/>
              </w:rPr>
            </w:pPr>
            <w:r w:rsidRPr="00725DA5">
              <w:rPr>
                <w:rFonts w:ascii="Arial" w:hAnsi="Arial" w:cs="Arial"/>
              </w:rPr>
              <w:t>Contratada (risco de execução / qualidade)</w:t>
            </w:r>
          </w:p>
        </w:tc>
        <w:tc>
          <w:tcPr>
            <w:tcW w:w="3115" w:type="dxa"/>
            <w:vAlign w:val="center"/>
          </w:tcPr>
          <w:p w14:paraId="6ECBF849" w14:textId="77777777" w:rsidR="00725DA5" w:rsidRPr="00725DA5" w:rsidRDefault="00725DA5" w:rsidP="00895656">
            <w:pPr>
              <w:spacing w:before="80" w:after="80"/>
              <w:jc w:val="center"/>
              <w:rPr>
                <w:rFonts w:ascii="Arial" w:hAnsi="Arial" w:cs="Arial"/>
              </w:rPr>
            </w:pPr>
            <w:r w:rsidRPr="00725DA5">
              <w:rPr>
                <w:rFonts w:ascii="Arial" w:hAnsi="Arial" w:cs="Arial"/>
              </w:rPr>
              <w:t>Retrabalho sem ônus à Administração</w:t>
            </w:r>
          </w:p>
        </w:tc>
      </w:tr>
      <w:tr w:rsidR="00725DA5" w:rsidRPr="00725DA5" w14:paraId="619B2668" w14:textId="77777777" w:rsidTr="00895656">
        <w:trPr>
          <w:jc w:val="center"/>
        </w:trPr>
        <w:tc>
          <w:tcPr>
            <w:tcW w:w="3114" w:type="dxa"/>
            <w:vAlign w:val="center"/>
          </w:tcPr>
          <w:p w14:paraId="18B64133" w14:textId="77777777" w:rsidR="00725DA5" w:rsidRPr="00725DA5" w:rsidRDefault="00725DA5" w:rsidP="00895656">
            <w:pPr>
              <w:spacing w:before="80" w:after="80"/>
              <w:jc w:val="center"/>
              <w:rPr>
                <w:rFonts w:ascii="Arial" w:hAnsi="Arial" w:cs="Arial"/>
              </w:rPr>
            </w:pPr>
            <w:r w:rsidRPr="00725DA5">
              <w:rPr>
                <w:rFonts w:ascii="Arial" w:hAnsi="Arial" w:cs="Arial"/>
              </w:rPr>
              <w:t>Exigências Supervenientes</w:t>
            </w:r>
          </w:p>
        </w:tc>
        <w:tc>
          <w:tcPr>
            <w:tcW w:w="3115" w:type="dxa"/>
            <w:vAlign w:val="center"/>
          </w:tcPr>
          <w:p w14:paraId="22F00FE8" w14:textId="77777777" w:rsidR="00725DA5" w:rsidRPr="00725DA5" w:rsidRDefault="00725DA5" w:rsidP="00895656">
            <w:pPr>
              <w:spacing w:before="80" w:after="80"/>
              <w:jc w:val="center"/>
              <w:rPr>
                <w:rFonts w:ascii="Arial" w:hAnsi="Arial" w:cs="Arial"/>
              </w:rPr>
            </w:pPr>
            <w:r w:rsidRPr="00725DA5">
              <w:rPr>
                <w:rFonts w:ascii="Arial" w:hAnsi="Arial" w:cs="Arial"/>
              </w:rPr>
              <w:t>Contratante (fato da Administração)</w:t>
            </w:r>
          </w:p>
        </w:tc>
        <w:tc>
          <w:tcPr>
            <w:tcW w:w="3115" w:type="dxa"/>
            <w:vAlign w:val="center"/>
          </w:tcPr>
          <w:p w14:paraId="6E9EEA9B" w14:textId="77777777" w:rsidR="00725DA5" w:rsidRPr="00725DA5" w:rsidRDefault="00725DA5" w:rsidP="00895656">
            <w:pPr>
              <w:spacing w:before="80" w:after="80"/>
              <w:jc w:val="center"/>
              <w:rPr>
                <w:rFonts w:ascii="Arial" w:hAnsi="Arial" w:cs="Arial"/>
              </w:rPr>
            </w:pPr>
            <w:r w:rsidRPr="00725DA5">
              <w:rPr>
                <w:rFonts w:ascii="Arial" w:hAnsi="Arial" w:cs="Arial"/>
              </w:rPr>
              <w:t>Adequações com possível reequilíbrio</w:t>
            </w:r>
          </w:p>
        </w:tc>
      </w:tr>
      <w:tr w:rsidR="00725DA5" w:rsidRPr="00725DA5" w14:paraId="3BF13CCB" w14:textId="77777777" w:rsidTr="00895656">
        <w:trPr>
          <w:jc w:val="center"/>
        </w:trPr>
        <w:tc>
          <w:tcPr>
            <w:tcW w:w="3114" w:type="dxa"/>
            <w:vAlign w:val="center"/>
          </w:tcPr>
          <w:p w14:paraId="181D456A" w14:textId="77777777" w:rsidR="00725DA5" w:rsidRPr="00725DA5" w:rsidRDefault="00725DA5" w:rsidP="00895656">
            <w:pPr>
              <w:spacing w:before="80" w:after="80"/>
              <w:jc w:val="center"/>
              <w:rPr>
                <w:rFonts w:ascii="Arial" w:hAnsi="Arial" w:cs="Arial"/>
              </w:rPr>
            </w:pPr>
            <w:r w:rsidRPr="00725DA5">
              <w:rPr>
                <w:rFonts w:ascii="Arial" w:hAnsi="Arial" w:cs="Arial"/>
              </w:rPr>
              <w:t>Desequilíbrio por Insumos</w:t>
            </w:r>
          </w:p>
        </w:tc>
        <w:tc>
          <w:tcPr>
            <w:tcW w:w="3115" w:type="dxa"/>
            <w:vAlign w:val="center"/>
          </w:tcPr>
          <w:p w14:paraId="35FCC0FC" w14:textId="77777777" w:rsidR="00725DA5" w:rsidRPr="00725DA5" w:rsidRDefault="00725DA5" w:rsidP="00895656">
            <w:pPr>
              <w:spacing w:before="80" w:after="80"/>
              <w:jc w:val="center"/>
              <w:rPr>
                <w:rFonts w:ascii="Arial" w:hAnsi="Arial" w:cs="Arial"/>
              </w:rPr>
            </w:pPr>
            <w:r w:rsidRPr="00725DA5">
              <w:rPr>
                <w:rFonts w:ascii="Arial" w:hAnsi="Arial" w:cs="Arial"/>
              </w:rPr>
              <w:t>Contratada (álea ordinária</w:t>
            </w:r>
          </w:p>
        </w:tc>
        <w:tc>
          <w:tcPr>
            <w:tcW w:w="3115" w:type="dxa"/>
            <w:vAlign w:val="center"/>
          </w:tcPr>
          <w:p w14:paraId="3C845658" w14:textId="77777777" w:rsidR="00725DA5" w:rsidRPr="00725DA5" w:rsidRDefault="00725DA5" w:rsidP="00895656">
            <w:pPr>
              <w:spacing w:before="80" w:after="80"/>
              <w:jc w:val="center"/>
              <w:rPr>
                <w:rFonts w:ascii="Arial" w:hAnsi="Arial" w:cs="Arial"/>
              </w:rPr>
            </w:pPr>
            <w:r w:rsidRPr="00725DA5">
              <w:rPr>
                <w:rFonts w:ascii="Arial" w:hAnsi="Arial" w:cs="Arial"/>
              </w:rPr>
              <w:t>Absorção do risco ou pedido de reequilíbrio (se cabível)</w:t>
            </w:r>
          </w:p>
        </w:tc>
      </w:tr>
      <w:tr w:rsidR="00725DA5" w:rsidRPr="00725DA5" w14:paraId="1F388C74" w14:textId="77777777" w:rsidTr="00895656">
        <w:trPr>
          <w:jc w:val="center"/>
        </w:trPr>
        <w:tc>
          <w:tcPr>
            <w:tcW w:w="3114" w:type="dxa"/>
            <w:vAlign w:val="center"/>
          </w:tcPr>
          <w:p w14:paraId="30B614E2" w14:textId="77777777" w:rsidR="00725DA5" w:rsidRPr="00725DA5" w:rsidRDefault="00725DA5" w:rsidP="00895656">
            <w:pPr>
              <w:spacing w:before="80" w:after="80"/>
              <w:jc w:val="center"/>
              <w:rPr>
                <w:rFonts w:ascii="Arial" w:hAnsi="Arial" w:cs="Arial"/>
              </w:rPr>
            </w:pPr>
            <w:r w:rsidRPr="00725DA5">
              <w:rPr>
                <w:rFonts w:ascii="Arial" w:hAnsi="Arial" w:cs="Arial"/>
              </w:rPr>
              <w:t>Impacto Tributário</w:t>
            </w:r>
          </w:p>
        </w:tc>
        <w:tc>
          <w:tcPr>
            <w:tcW w:w="3115" w:type="dxa"/>
            <w:vAlign w:val="center"/>
          </w:tcPr>
          <w:p w14:paraId="544BF379" w14:textId="77777777" w:rsidR="00725DA5" w:rsidRPr="00725DA5" w:rsidRDefault="00725DA5" w:rsidP="00895656">
            <w:pPr>
              <w:spacing w:before="80" w:after="80"/>
              <w:jc w:val="center"/>
              <w:rPr>
                <w:rFonts w:ascii="Arial" w:hAnsi="Arial" w:cs="Arial"/>
              </w:rPr>
            </w:pPr>
            <w:r w:rsidRPr="00725DA5">
              <w:rPr>
                <w:rFonts w:ascii="Arial" w:hAnsi="Arial" w:cs="Arial"/>
              </w:rPr>
              <w:t>Contratante (álea extraordinária)</w:t>
            </w:r>
          </w:p>
        </w:tc>
        <w:tc>
          <w:tcPr>
            <w:tcW w:w="3115" w:type="dxa"/>
            <w:vAlign w:val="center"/>
          </w:tcPr>
          <w:p w14:paraId="00C84CD7" w14:textId="77777777" w:rsidR="00725DA5" w:rsidRPr="00725DA5" w:rsidRDefault="00725DA5" w:rsidP="00895656">
            <w:pPr>
              <w:spacing w:before="80" w:after="80"/>
              <w:jc w:val="center"/>
              <w:rPr>
                <w:rFonts w:ascii="Arial" w:hAnsi="Arial" w:cs="Arial"/>
              </w:rPr>
            </w:pPr>
            <w:r w:rsidRPr="00725DA5">
              <w:rPr>
                <w:rFonts w:ascii="Arial" w:hAnsi="Arial" w:cs="Arial"/>
              </w:rPr>
              <w:t>Revisão contratual para recomposição</w:t>
            </w:r>
          </w:p>
        </w:tc>
      </w:tr>
      <w:tr w:rsidR="00725DA5" w:rsidRPr="00725DA5" w14:paraId="5F35AF9B" w14:textId="77777777" w:rsidTr="00895656">
        <w:trPr>
          <w:jc w:val="center"/>
        </w:trPr>
        <w:tc>
          <w:tcPr>
            <w:tcW w:w="3114" w:type="dxa"/>
            <w:vAlign w:val="center"/>
          </w:tcPr>
          <w:p w14:paraId="57710865" w14:textId="77777777" w:rsidR="00725DA5" w:rsidRPr="00725DA5" w:rsidRDefault="00725DA5" w:rsidP="00895656">
            <w:pPr>
              <w:spacing w:before="80" w:after="80"/>
              <w:jc w:val="center"/>
              <w:rPr>
                <w:rFonts w:ascii="Arial" w:hAnsi="Arial" w:cs="Arial"/>
              </w:rPr>
            </w:pPr>
            <w:r w:rsidRPr="00725DA5">
              <w:rPr>
                <w:rFonts w:ascii="Arial" w:hAnsi="Arial" w:cs="Arial"/>
              </w:rPr>
              <w:t>Preço Inexequível</w:t>
            </w:r>
          </w:p>
        </w:tc>
        <w:tc>
          <w:tcPr>
            <w:tcW w:w="3115" w:type="dxa"/>
            <w:vAlign w:val="center"/>
          </w:tcPr>
          <w:p w14:paraId="265BF042" w14:textId="77777777" w:rsidR="00725DA5" w:rsidRPr="00725DA5" w:rsidRDefault="00725DA5" w:rsidP="00895656">
            <w:pPr>
              <w:spacing w:before="80" w:after="80"/>
              <w:jc w:val="center"/>
              <w:rPr>
                <w:rFonts w:ascii="Arial" w:hAnsi="Arial" w:cs="Arial"/>
              </w:rPr>
            </w:pPr>
            <w:r w:rsidRPr="00725DA5">
              <w:rPr>
                <w:rFonts w:ascii="Arial" w:hAnsi="Arial" w:cs="Arial"/>
              </w:rPr>
              <w:t>Contratada (risco da proposta)</w:t>
            </w:r>
          </w:p>
        </w:tc>
        <w:tc>
          <w:tcPr>
            <w:tcW w:w="3115" w:type="dxa"/>
            <w:vAlign w:val="center"/>
          </w:tcPr>
          <w:p w14:paraId="301CE2CD" w14:textId="77777777" w:rsidR="00725DA5" w:rsidRPr="00725DA5" w:rsidRDefault="00725DA5" w:rsidP="00895656">
            <w:pPr>
              <w:spacing w:before="80" w:after="80"/>
              <w:jc w:val="center"/>
              <w:rPr>
                <w:rFonts w:ascii="Arial" w:hAnsi="Arial" w:cs="Arial"/>
              </w:rPr>
            </w:pPr>
            <w:r w:rsidRPr="00725DA5">
              <w:rPr>
                <w:rFonts w:ascii="Arial" w:hAnsi="Arial" w:cs="Arial"/>
              </w:rPr>
              <w:t>Risco de inadimplemento e sanções</w:t>
            </w:r>
          </w:p>
        </w:tc>
      </w:tr>
      <w:tr w:rsidR="00725DA5" w:rsidRPr="00725DA5" w14:paraId="491F303F" w14:textId="77777777" w:rsidTr="00895656">
        <w:trPr>
          <w:jc w:val="center"/>
        </w:trPr>
        <w:tc>
          <w:tcPr>
            <w:tcW w:w="3114" w:type="dxa"/>
            <w:vAlign w:val="center"/>
          </w:tcPr>
          <w:p w14:paraId="299EC50C" w14:textId="77777777" w:rsidR="00725DA5" w:rsidRPr="00725DA5" w:rsidRDefault="00725DA5" w:rsidP="00895656">
            <w:pPr>
              <w:spacing w:before="80" w:after="80"/>
              <w:jc w:val="center"/>
              <w:rPr>
                <w:rFonts w:ascii="Arial" w:hAnsi="Arial" w:cs="Arial"/>
              </w:rPr>
            </w:pPr>
            <w:r w:rsidRPr="00725DA5">
              <w:rPr>
                <w:rFonts w:ascii="Arial" w:hAnsi="Arial" w:cs="Arial"/>
              </w:rPr>
              <w:t>Inadimplência da Contratante</w:t>
            </w:r>
          </w:p>
        </w:tc>
        <w:tc>
          <w:tcPr>
            <w:tcW w:w="3115" w:type="dxa"/>
            <w:vAlign w:val="center"/>
          </w:tcPr>
          <w:p w14:paraId="4AFA1AE0" w14:textId="77777777" w:rsidR="00725DA5" w:rsidRPr="00725DA5" w:rsidRDefault="00725DA5" w:rsidP="00895656">
            <w:pPr>
              <w:spacing w:before="80" w:after="80"/>
              <w:jc w:val="center"/>
              <w:rPr>
                <w:rFonts w:ascii="Arial" w:hAnsi="Arial" w:cs="Arial"/>
              </w:rPr>
            </w:pPr>
            <w:r w:rsidRPr="00725DA5">
              <w:rPr>
                <w:rFonts w:ascii="Arial" w:hAnsi="Arial" w:cs="Arial"/>
              </w:rPr>
              <w:t>Contratante (risco financeiro público)</w:t>
            </w:r>
          </w:p>
        </w:tc>
        <w:tc>
          <w:tcPr>
            <w:tcW w:w="3115" w:type="dxa"/>
            <w:vAlign w:val="center"/>
          </w:tcPr>
          <w:p w14:paraId="77E5E215" w14:textId="77777777" w:rsidR="00725DA5" w:rsidRPr="00725DA5" w:rsidRDefault="00725DA5" w:rsidP="00895656">
            <w:pPr>
              <w:spacing w:before="80" w:after="80"/>
              <w:jc w:val="center"/>
              <w:rPr>
                <w:rFonts w:ascii="Arial" w:hAnsi="Arial" w:cs="Arial"/>
              </w:rPr>
            </w:pPr>
            <w:r w:rsidRPr="00725DA5">
              <w:rPr>
                <w:rFonts w:ascii="Arial" w:hAnsi="Arial" w:cs="Arial"/>
              </w:rPr>
              <w:t>Suspensão dos serviços ou reequilíbrio</w:t>
            </w:r>
          </w:p>
        </w:tc>
      </w:tr>
      <w:tr w:rsidR="00725DA5" w:rsidRPr="00725DA5" w14:paraId="6343720B" w14:textId="77777777" w:rsidTr="00895656">
        <w:trPr>
          <w:jc w:val="center"/>
        </w:trPr>
        <w:tc>
          <w:tcPr>
            <w:tcW w:w="3114" w:type="dxa"/>
            <w:vAlign w:val="center"/>
          </w:tcPr>
          <w:p w14:paraId="4C8ABB06" w14:textId="77777777" w:rsidR="00725DA5" w:rsidRPr="00725DA5" w:rsidRDefault="00725DA5" w:rsidP="00895656">
            <w:pPr>
              <w:spacing w:before="80" w:after="80"/>
              <w:jc w:val="center"/>
              <w:rPr>
                <w:rFonts w:ascii="Arial" w:hAnsi="Arial" w:cs="Arial"/>
              </w:rPr>
            </w:pPr>
            <w:r w:rsidRPr="00725DA5">
              <w:rPr>
                <w:rFonts w:ascii="Arial" w:hAnsi="Arial" w:cs="Arial"/>
              </w:rPr>
              <w:t>Inadimplemento Trabalhista</w:t>
            </w:r>
          </w:p>
        </w:tc>
        <w:tc>
          <w:tcPr>
            <w:tcW w:w="3115" w:type="dxa"/>
            <w:vAlign w:val="center"/>
          </w:tcPr>
          <w:p w14:paraId="0135C2BB" w14:textId="77777777" w:rsidR="00725DA5" w:rsidRPr="00725DA5" w:rsidRDefault="00725DA5" w:rsidP="00895656">
            <w:pPr>
              <w:spacing w:before="80" w:after="80"/>
              <w:jc w:val="center"/>
              <w:rPr>
                <w:rFonts w:ascii="Arial" w:hAnsi="Arial" w:cs="Arial"/>
              </w:rPr>
            </w:pPr>
            <w:r w:rsidRPr="00725DA5">
              <w:rPr>
                <w:rFonts w:ascii="Arial" w:hAnsi="Arial" w:cs="Arial"/>
              </w:rPr>
              <w:t>Contratada (encargos legais)</w:t>
            </w:r>
          </w:p>
        </w:tc>
        <w:tc>
          <w:tcPr>
            <w:tcW w:w="3115" w:type="dxa"/>
            <w:vAlign w:val="center"/>
          </w:tcPr>
          <w:p w14:paraId="067C227B" w14:textId="77777777" w:rsidR="00725DA5" w:rsidRPr="00725DA5" w:rsidRDefault="00725DA5" w:rsidP="00895656">
            <w:pPr>
              <w:spacing w:before="80" w:after="80"/>
              <w:jc w:val="center"/>
              <w:rPr>
                <w:rFonts w:ascii="Arial" w:hAnsi="Arial" w:cs="Arial"/>
              </w:rPr>
            </w:pPr>
            <w:r w:rsidRPr="00725DA5">
              <w:rPr>
                <w:rFonts w:ascii="Arial" w:hAnsi="Arial" w:cs="Arial"/>
              </w:rPr>
              <w:t>Retenção de pagamentos e responsabilização</w:t>
            </w:r>
          </w:p>
        </w:tc>
      </w:tr>
      <w:tr w:rsidR="00725DA5" w:rsidRPr="00725DA5" w14:paraId="38B2EB8F" w14:textId="77777777" w:rsidTr="00895656">
        <w:trPr>
          <w:jc w:val="center"/>
        </w:trPr>
        <w:tc>
          <w:tcPr>
            <w:tcW w:w="3114" w:type="dxa"/>
            <w:vAlign w:val="center"/>
          </w:tcPr>
          <w:p w14:paraId="2D7AFF86" w14:textId="77777777" w:rsidR="00725DA5" w:rsidRPr="00725DA5" w:rsidRDefault="00725DA5" w:rsidP="00895656">
            <w:pPr>
              <w:spacing w:before="80" w:after="80"/>
              <w:jc w:val="center"/>
              <w:rPr>
                <w:rFonts w:ascii="Arial" w:hAnsi="Arial" w:cs="Arial"/>
              </w:rPr>
            </w:pPr>
            <w:r w:rsidRPr="00725DA5">
              <w:rPr>
                <w:rFonts w:ascii="Arial" w:hAnsi="Arial" w:cs="Arial"/>
              </w:rPr>
              <w:t>Problemas com Mão de Obra</w:t>
            </w:r>
          </w:p>
        </w:tc>
        <w:tc>
          <w:tcPr>
            <w:tcW w:w="3115" w:type="dxa"/>
            <w:vAlign w:val="center"/>
          </w:tcPr>
          <w:p w14:paraId="62A98501" w14:textId="77777777" w:rsidR="00725DA5" w:rsidRPr="00725DA5" w:rsidRDefault="00725DA5" w:rsidP="00895656">
            <w:pPr>
              <w:spacing w:before="80" w:after="80"/>
              <w:jc w:val="center"/>
              <w:rPr>
                <w:rFonts w:ascii="Arial" w:hAnsi="Arial" w:cs="Arial"/>
              </w:rPr>
            </w:pPr>
            <w:r w:rsidRPr="00725DA5">
              <w:rPr>
                <w:rFonts w:ascii="Arial" w:hAnsi="Arial" w:cs="Arial"/>
              </w:rPr>
              <w:t>Contratada (gestão operacional)</w:t>
            </w:r>
          </w:p>
        </w:tc>
        <w:tc>
          <w:tcPr>
            <w:tcW w:w="3115" w:type="dxa"/>
            <w:vAlign w:val="center"/>
          </w:tcPr>
          <w:p w14:paraId="1C606297" w14:textId="77777777" w:rsidR="00725DA5" w:rsidRPr="00725DA5" w:rsidRDefault="00725DA5" w:rsidP="00895656">
            <w:pPr>
              <w:spacing w:before="80" w:after="80"/>
              <w:jc w:val="center"/>
              <w:rPr>
                <w:rFonts w:ascii="Arial" w:hAnsi="Arial" w:cs="Arial"/>
              </w:rPr>
            </w:pPr>
            <w:r w:rsidRPr="00725DA5">
              <w:rPr>
                <w:rFonts w:ascii="Arial" w:hAnsi="Arial" w:cs="Arial"/>
              </w:rPr>
              <w:t>Queda de produtividade e substituição de equipe</w:t>
            </w:r>
          </w:p>
        </w:tc>
      </w:tr>
      <w:tr w:rsidR="00725DA5" w:rsidRPr="00725DA5" w14:paraId="602DF483" w14:textId="77777777" w:rsidTr="00895656">
        <w:trPr>
          <w:jc w:val="center"/>
        </w:trPr>
        <w:tc>
          <w:tcPr>
            <w:tcW w:w="3114" w:type="dxa"/>
            <w:vAlign w:val="center"/>
          </w:tcPr>
          <w:p w14:paraId="4303A956" w14:textId="77777777" w:rsidR="00725DA5" w:rsidRPr="00725DA5" w:rsidRDefault="00725DA5" w:rsidP="00895656">
            <w:pPr>
              <w:spacing w:before="80" w:after="80"/>
              <w:jc w:val="center"/>
              <w:rPr>
                <w:rFonts w:ascii="Arial" w:hAnsi="Arial" w:cs="Arial"/>
              </w:rPr>
            </w:pPr>
            <w:r w:rsidRPr="00725DA5">
              <w:rPr>
                <w:rFonts w:ascii="Arial" w:hAnsi="Arial" w:cs="Arial"/>
              </w:rPr>
              <w:t>Acidentes de Trabalho</w:t>
            </w:r>
          </w:p>
        </w:tc>
        <w:tc>
          <w:tcPr>
            <w:tcW w:w="3115" w:type="dxa"/>
            <w:vAlign w:val="center"/>
          </w:tcPr>
          <w:p w14:paraId="7E8420A7" w14:textId="77777777" w:rsidR="00725DA5" w:rsidRPr="00725DA5" w:rsidRDefault="00725DA5" w:rsidP="00895656">
            <w:pPr>
              <w:spacing w:before="80" w:after="80"/>
              <w:jc w:val="center"/>
              <w:rPr>
                <w:rFonts w:ascii="Arial" w:hAnsi="Arial" w:cs="Arial"/>
              </w:rPr>
            </w:pPr>
            <w:r w:rsidRPr="00725DA5">
              <w:rPr>
                <w:rFonts w:ascii="Arial" w:hAnsi="Arial" w:cs="Arial"/>
              </w:rPr>
              <w:t>Contratada (segurança do trabalho)</w:t>
            </w:r>
          </w:p>
        </w:tc>
        <w:tc>
          <w:tcPr>
            <w:tcW w:w="3115" w:type="dxa"/>
            <w:vAlign w:val="center"/>
          </w:tcPr>
          <w:p w14:paraId="2DE5B3C2" w14:textId="77777777" w:rsidR="00725DA5" w:rsidRPr="00725DA5" w:rsidRDefault="00725DA5" w:rsidP="00895656">
            <w:pPr>
              <w:spacing w:before="80" w:after="80"/>
              <w:jc w:val="center"/>
              <w:rPr>
                <w:rFonts w:ascii="Arial" w:hAnsi="Arial" w:cs="Arial"/>
              </w:rPr>
            </w:pPr>
            <w:r w:rsidRPr="00725DA5">
              <w:rPr>
                <w:rFonts w:ascii="Arial" w:hAnsi="Arial" w:cs="Arial"/>
              </w:rPr>
              <w:t>Responsabilização civil e paralisações</w:t>
            </w:r>
          </w:p>
        </w:tc>
      </w:tr>
      <w:tr w:rsidR="00725DA5" w:rsidRPr="00725DA5" w14:paraId="376B00BB" w14:textId="77777777" w:rsidTr="00895656">
        <w:trPr>
          <w:jc w:val="center"/>
        </w:trPr>
        <w:tc>
          <w:tcPr>
            <w:tcW w:w="3114" w:type="dxa"/>
            <w:vAlign w:val="center"/>
          </w:tcPr>
          <w:p w14:paraId="5E0A3A07" w14:textId="77777777" w:rsidR="00725DA5" w:rsidRPr="00725DA5" w:rsidRDefault="00725DA5" w:rsidP="00895656">
            <w:pPr>
              <w:spacing w:before="80" w:after="80"/>
              <w:jc w:val="center"/>
              <w:rPr>
                <w:rFonts w:ascii="Arial" w:hAnsi="Arial" w:cs="Arial"/>
              </w:rPr>
            </w:pPr>
            <w:r w:rsidRPr="00725DA5">
              <w:rPr>
                <w:rFonts w:ascii="Arial" w:hAnsi="Arial" w:cs="Arial"/>
              </w:rPr>
              <w:t>Gestão Irregular de Resíduos</w:t>
            </w:r>
          </w:p>
        </w:tc>
        <w:tc>
          <w:tcPr>
            <w:tcW w:w="3115" w:type="dxa"/>
            <w:vAlign w:val="center"/>
          </w:tcPr>
          <w:p w14:paraId="496102B9" w14:textId="77777777" w:rsidR="00725DA5" w:rsidRPr="00725DA5" w:rsidRDefault="00725DA5" w:rsidP="00895656">
            <w:pPr>
              <w:spacing w:before="80" w:after="80"/>
              <w:jc w:val="center"/>
              <w:rPr>
                <w:rFonts w:ascii="Arial" w:hAnsi="Arial" w:cs="Arial"/>
              </w:rPr>
            </w:pPr>
            <w:r w:rsidRPr="00725DA5">
              <w:rPr>
                <w:rFonts w:ascii="Arial" w:hAnsi="Arial" w:cs="Arial"/>
              </w:rPr>
              <w:t>Contratada (responsabilidade ambiental)</w:t>
            </w:r>
          </w:p>
        </w:tc>
        <w:tc>
          <w:tcPr>
            <w:tcW w:w="3115" w:type="dxa"/>
            <w:vAlign w:val="center"/>
          </w:tcPr>
          <w:p w14:paraId="29B2476E" w14:textId="77777777" w:rsidR="00725DA5" w:rsidRPr="00725DA5" w:rsidRDefault="00725DA5" w:rsidP="00895656">
            <w:pPr>
              <w:spacing w:before="80" w:after="80"/>
              <w:jc w:val="center"/>
              <w:rPr>
                <w:rFonts w:ascii="Arial" w:hAnsi="Arial" w:cs="Arial"/>
              </w:rPr>
            </w:pPr>
            <w:r w:rsidRPr="00725DA5">
              <w:rPr>
                <w:rFonts w:ascii="Arial" w:hAnsi="Arial" w:cs="Arial"/>
              </w:rPr>
              <w:t>Aplicação de multas e sanções</w:t>
            </w:r>
          </w:p>
        </w:tc>
      </w:tr>
      <w:tr w:rsidR="00725DA5" w:rsidRPr="00725DA5" w14:paraId="1C347F22" w14:textId="77777777" w:rsidTr="00895656">
        <w:trPr>
          <w:jc w:val="center"/>
        </w:trPr>
        <w:tc>
          <w:tcPr>
            <w:tcW w:w="3114" w:type="dxa"/>
            <w:vAlign w:val="center"/>
          </w:tcPr>
          <w:p w14:paraId="1F07E180" w14:textId="77777777" w:rsidR="00725DA5" w:rsidRPr="00725DA5" w:rsidRDefault="00725DA5" w:rsidP="00895656">
            <w:pPr>
              <w:spacing w:before="80" w:after="80"/>
              <w:jc w:val="center"/>
              <w:rPr>
                <w:rFonts w:ascii="Arial" w:hAnsi="Arial" w:cs="Arial"/>
              </w:rPr>
            </w:pPr>
            <w:r w:rsidRPr="00725DA5">
              <w:rPr>
                <w:rFonts w:ascii="Arial" w:hAnsi="Arial" w:cs="Arial"/>
              </w:rPr>
              <w:t>Roubos e Furtos</w:t>
            </w:r>
          </w:p>
        </w:tc>
        <w:tc>
          <w:tcPr>
            <w:tcW w:w="3115" w:type="dxa"/>
            <w:vAlign w:val="center"/>
          </w:tcPr>
          <w:p w14:paraId="0C629DA1" w14:textId="77777777" w:rsidR="00725DA5" w:rsidRPr="00725DA5" w:rsidRDefault="00725DA5" w:rsidP="00895656">
            <w:pPr>
              <w:spacing w:before="80" w:after="80"/>
              <w:jc w:val="center"/>
              <w:rPr>
                <w:rFonts w:ascii="Arial" w:hAnsi="Arial" w:cs="Arial"/>
              </w:rPr>
            </w:pPr>
            <w:r w:rsidRPr="00725DA5">
              <w:rPr>
                <w:rFonts w:ascii="Arial" w:hAnsi="Arial" w:cs="Arial"/>
              </w:rPr>
              <w:t>Contratada (risco patrimonial)</w:t>
            </w:r>
          </w:p>
        </w:tc>
        <w:tc>
          <w:tcPr>
            <w:tcW w:w="3115" w:type="dxa"/>
            <w:vAlign w:val="center"/>
          </w:tcPr>
          <w:p w14:paraId="3E45F0D2" w14:textId="77777777" w:rsidR="00725DA5" w:rsidRPr="00725DA5" w:rsidRDefault="00725DA5" w:rsidP="00895656">
            <w:pPr>
              <w:spacing w:before="80" w:after="80"/>
              <w:jc w:val="center"/>
              <w:rPr>
                <w:rFonts w:ascii="Arial" w:hAnsi="Arial" w:cs="Arial"/>
              </w:rPr>
            </w:pPr>
            <w:r w:rsidRPr="00725DA5">
              <w:rPr>
                <w:rFonts w:ascii="Arial" w:hAnsi="Arial" w:cs="Arial"/>
              </w:rPr>
              <w:t>Prejuízos financeiros à contratada</w:t>
            </w:r>
          </w:p>
        </w:tc>
      </w:tr>
      <w:tr w:rsidR="00725DA5" w:rsidRPr="00725DA5" w14:paraId="2B0C2BE2" w14:textId="77777777" w:rsidTr="00895656">
        <w:trPr>
          <w:jc w:val="center"/>
        </w:trPr>
        <w:tc>
          <w:tcPr>
            <w:tcW w:w="3114" w:type="dxa"/>
            <w:vAlign w:val="center"/>
          </w:tcPr>
          <w:p w14:paraId="24FE02D6" w14:textId="77777777" w:rsidR="00725DA5" w:rsidRPr="00725DA5" w:rsidRDefault="00725DA5" w:rsidP="00895656">
            <w:pPr>
              <w:spacing w:before="80" w:after="80"/>
              <w:jc w:val="center"/>
              <w:rPr>
                <w:rFonts w:ascii="Arial" w:hAnsi="Arial" w:cs="Arial"/>
              </w:rPr>
            </w:pPr>
            <w:r w:rsidRPr="00725DA5">
              <w:rPr>
                <w:rFonts w:ascii="Arial" w:hAnsi="Arial" w:cs="Arial"/>
              </w:rPr>
              <w:t>Eventos Climáticos</w:t>
            </w:r>
          </w:p>
        </w:tc>
        <w:tc>
          <w:tcPr>
            <w:tcW w:w="3115" w:type="dxa"/>
            <w:vAlign w:val="center"/>
          </w:tcPr>
          <w:p w14:paraId="3FBF8A28" w14:textId="77777777" w:rsidR="00725DA5" w:rsidRPr="00725DA5" w:rsidRDefault="00725DA5" w:rsidP="00895656">
            <w:pPr>
              <w:spacing w:before="80" w:after="80"/>
              <w:jc w:val="center"/>
              <w:rPr>
                <w:rFonts w:ascii="Arial" w:hAnsi="Arial" w:cs="Arial"/>
              </w:rPr>
            </w:pPr>
            <w:r w:rsidRPr="00725DA5">
              <w:rPr>
                <w:rFonts w:ascii="Arial" w:hAnsi="Arial" w:cs="Arial"/>
              </w:rPr>
              <w:t>Compartilhado (força maior)</w:t>
            </w:r>
          </w:p>
        </w:tc>
        <w:tc>
          <w:tcPr>
            <w:tcW w:w="3115" w:type="dxa"/>
            <w:vAlign w:val="center"/>
          </w:tcPr>
          <w:p w14:paraId="32240623" w14:textId="77777777" w:rsidR="00725DA5" w:rsidRPr="00725DA5" w:rsidRDefault="00725DA5" w:rsidP="00895656">
            <w:pPr>
              <w:spacing w:before="80" w:after="80"/>
              <w:jc w:val="center"/>
              <w:rPr>
                <w:rFonts w:ascii="Arial" w:hAnsi="Arial" w:cs="Arial"/>
              </w:rPr>
            </w:pPr>
            <w:r w:rsidRPr="00725DA5">
              <w:rPr>
                <w:rFonts w:ascii="Arial" w:hAnsi="Arial" w:cs="Arial"/>
              </w:rPr>
              <w:t>Prorrogação de prazos</w:t>
            </w:r>
          </w:p>
        </w:tc>
      </w:tr>
      <w:tr w:rsidR="00725DA5" w:rsidRPr="00725DA5" w14:paraId="66D18B43" w14:textId="77777777" w:rsidTr="00895656">
        <w:trPr>
          <w:jc w:val="center"/>
        </w:trPr>
        <w:tc>
          <w:tcPr>
            <w:tcW w:w="3114" w:type="dxa"/>
            <w:vAlign w:val="center"/>
          </w:tcPr>
          <w:p w14:paraId="0CFC354D" w14:textId="77777777" w:rsidR="00725DA5" w:rsidRPr="00725DA5" w:rsidRDefault="00725DA5" w:rsidP="00895656">
            <w:pPr>
              <w:spacing w:before="80" w:after="80"/>
              <w:jc w:val="center"/>
              <w:rPr>
                <w:rFonts w:ascii="Arial" w:hAnsi="Arial" w:cs="Arial"/>
              </w:rPr>
            </w:pPr>
            <w:r w:rsidRPr="00725DA5">
              <w:rPr>
                <w:rFonts w:ascii="Arial" w:hAnsi="Arial" w:cs="Arial"/>
              </w:rPr>
              <w:t>Danos por Eventos Naturais</w:t>
            </w:r>
          </w:p>
        </w:tc>
        <w:tc>
          <w:tcPr>
            <w:tcW w:w="3115" w:type="dxa"/>
            <w:vAlign w:val="center"/>
          </w:tcPr>
          <w:p w14:paraId="4295874A" w14:textId="77777777" w:rsidR="00725DA5" w:rsidRPr="00725DA5" w:rsidRDefault="00725DA5" w:rsidP="00895656">
            <w:pPr>
              <w:spacing w:before="80" w:after="80"/>
              <w:jc w:val="center"/>
              <w:rPr>
                <w:rFonts w:ascii="Arial" w:hAnsi="Arial" w:cs="Arial"/>
              </w:rPr>
            </w:pPr>
            <w:r w:rsidRPr="00725DA5">
              <w:rPr>
                <w:rFonts w:ascii="Arial" w:hAnsi="Arial" w:cs="Arial"/>
              </w:rPr>
              <w:t>Compartilhado (força maior)</w:t>
            </w:r>
          </w:p>
        </w:tc>
        <w:tc>
          <w:tcPr>
            <w:tcW w:w="3115" w:type="dxa"/>
            <w:vAlign w:val="center"/>
          </w:tcPr>
          <w:p w14:paraId="7D74042F" w14:textId="77777777" w:rsidR="00725DA5" w:rsidRPr="00725DA5" w:rsidRDefault="00725DA5" w:rsidP="00895656">
            <w:pPr>
              <w:spacing w:before="80" w:after="80"/>
              <w:jc w:val="center"/>
              <w:rPr>
                <w:rFonts w:ascii="Arial" w:hAnsi="Arial" w:cs="Arial"/>
              </w:rPr>
            </w:pPr>
            <w:r w:rsidRPr="00725DA5">
              <w:rPr>
                <w:rFonts w:ascii="Arial" w:hAnsi="Arial" w:cs="Arial"/>
              </w:rPr>
              <w:t>Acionamento de seguros e recomposição</w:t>
            </w:r>
          </w:p>
        </w:tc>
      </w:tr>
      <w:tr w:rsidR="00725DA5" w:rsidRPr="00725DA5" w14:paraId="37C5B3E8" w14:textId="77777777" w:rsidTr="00895656">
        <w:trPr>
          <w:jc w:val="center"/>
        </w:trPr>
        <w:tc>
          <w:tcPr>
            <w:tcW w:w="3114" w:type="dxa"/>
            <w:vAlign w:val="center"/>
          </w:tcPr>
          <w:p w14:paraId="0FD883DA" w14:textId="77777777" w:rsidR="00725DA5" w:rsidRPr="00725DA5" w:rsidRDefault="00725DA5" w:rsidP="00895656">
            <w:pPr>
              <w:spacing w:before="80" w:after="80"/>
              <w:jc w:val="center"/>
              <w:rPr>
                <w:rFonts w:ascii="Arial" w:hAnsi="Arial" w:cs="Arial"/>
              </w:rPr>
            </w:pPr>
            <w:r w:rsidRPr="00725DA5">
              <w:rPr>
                <w:rFonts w:ascii="Arial" w:hAnsi="Arial" w:cs="Arial"/>
              </w:rPr>
              <w:t>Atraso na Execução</w:t>
            </w:r>
          </w:p>
        </w:tc>
        <w:tc>
          <w:tcPr>
            <w:tcW w:w="3115" w:type="dxa"/>
            <w:vAlign w:val="center"/>
          </w:tcPr>
          <w:p w14:paraId="0046F500" w14:textId="77777777" w:rsidR="00725DA5" w:rsidRPr="00725DA5" w:rsidRDefault="00725DA5" w:rsidP="00895656">
            <w:pPr>
              <w:spacing w:before="80" w:after="80"/>
              <w:jc w:val="center"/>
              <w:rPr>
                <w:rFonts w:ascii="Arial" w:hAnsi="Arial" w:cs="Arial"/>
              </w:rPr>
            </w:pPr>
            <w:r w:rsidRPr="00725DA5">
              <w:rPr>
                <w:rFonts w:ascii="Arial" w:hAnsi="Arial" w:cs="Arial"/>
              </w:rPr>
              <w:t>Contratada (gestão do cronograma)</w:t>
            </w:r>
          </w:p>
        </w:tc>
        <w:tc>
          <w:tcPr>
            <w:tcW w:w="3115" w:type="dxa"/>
            <w:vAlign w:val="center"/>
          </w:tcPr>
          <w:p w14:paraId="3D31BA52" w14:textId="77777777" w:rsidR="00725DA5" w:rsidRPr="00725DA5" w:rsidRDefault="00725DA5" w:rsidP="00895656">
            <w:pPr>
              <w:spacing w:before="80" w:after="80"/>
              <w:jc w:val="center"/>
              <w:rPr>
                <w:rFonts w:ascii="Arial" w:hAnsi="Arial" w:cs="Arial"/>
              </w:rPr>
            </w:pPr>
            <w:r w:rsidRPr="00725DA5">
              <w:rPr>
                <w:rFonts w:ascii="Arial" w:hAnsi="Arial" w:cs="Arial"/>
              </w:rPr>
              <w:t>Aplicação de penalidades e multas</w:t>
            </w:r>
          </w:p>
        </w:tc>
      </w:tr>
      <w:tr w:rsidR="00725DA5" w:rsidRPr="00725DA5" w14:paraId="323A2B96" w14:textId="77777777" w:rsidTr="00895656">
        <w:trPr>
          <w:jc w:val="center"/>
        </w:trPr>
        <w:tc>
          <w:tcPr>
            <w:tcW w:w="3114" w:type="dxa"/>
            <w:vAlign w:val="center"/>
          </w:tcPr>
          <w:p w14:paraId="3693A486" w14:textId="77777777" w:rsidR="00725DA5" w:rsidRPr="00725DA5" w:rsidRDefault="00725DA5" w:rsidP="00895656">
            <w:pPr>
              <w:spacing w:before="80" w:after="80"/>
              <w:jc w:val="center"/>
              <w:rPr>
                <w:rFonts w:ascii="Arial" w:hAnsi="Arial" w:cs="Arial"/>
              </w:rPr>
            </w:pPr>
            <w:r w:rsidRPr="00725DA5">
              <w:rPr>
                <w:rFonts w:ascii="Arial" w:hAnsi="Arial" w:cs="Arial"/>
              </w:rPr>
              <w:t>Inexecução Contratual</w:t>
            </w:r>
          </w:p>
        </w:tc>
        <w:tc>
          <w:tcPr>
            <w:tcW w:w="3115" w:type="dxa"/>
            <w:vAlign w:val="center"/>
          </w:tcPr>
          <w:p w14:paraId="591B68F8" w14:textId="77777777" w:rsidR="00725DA5" w:rsidRPr="00725DA5" w:rsidRDefault="00725DA5" w:rsidP="00895656">
            <w:pPr>
              <w:spacing w:before="80" w:after="80"/>
              <w:jc w:val="center"/>
              <w:rPr>
                <w:rFonts w:ascii="Arial" w:hAnsi="Arial" w:cs="Arial"/>
              </w:rPr>
            </w:pPr>
            <w:r w:rsidRPr="00725DA5">
              <w:rPr>
                <w:rFonts w:ascii="Arial" w:hAnsi="Arial" w:cs="Arial"/>
              </w:rPr>
              <w:t>Contratada (inadimplemento)</w:t>
            </w:r>
          </w:p>
        </w:tc>
        <w:tc>
          <w:tcPr>
            <w:tcW w:w="3115" w:type="dxa"/>
            <w:vAlign w:val="center"/>
          </w:tcPr>
          <w:p w14:paraId="0B96C618" w14:textId="77777777" w:rsidR="00725DA5" w:rsidRPr="00725DA5" w:rsidRDefault="00725DA5" w:rsidP="00895656">
            <w:pPr>
              <w:spacing w:before="80" w:after="80"/>
              <w:jc w:val="center"/>
              <w:rPr>
                <w:rFonts w:ascii="Arial" w:hAnsi="Arial" w:cs="Arial"/>
              </w:rPr>
            </w:pPr>
            <w:r w:rsidRPr="00725DA5">
              <w:rPr>
                <w:rFonts w:ascii="Arial" w:hAnsi="Arial" w:cs="Arial"/>
              </w:rPr>
              <w:t>Rescisão contratual e execução de garantias</w:t>
            </w:r>
          </w:p>
        </w:tc>
      </w:tr>
      <w:tr w:rsidR="00725DA5" w:rsidRPr="00725DA5" w14:paraId="1209A24F" w14:textId="77777777" w:rsidTr="00895656">
        <w:trPr>
          <w:jc w:val="center"/>
        </w:trPr>
        <w:tc>
          <w:tcPr>
            <w:tcW w:w="3114" w:type="dxa"/>
            <w:vAlign w:val="center"/>
          </w:tcPr>
          <w:p w14:paraId="7CA6DB0D" w14:textId="77777777" w:rsidR="00725DA5" w:rsidRPr="00725DA5" w:rsidRDefault="00725DA5" w:rsidP="00895656">
            <w:pPr>
              <w:spacing w:before="80" w:after="80"/>
              <w:jc w:val="center"/>
              <w:rPr>
                <w:rFonts w:ascii="Arial" w:hAnsi="Arial" w:cs="Arial"/>
              </w:rPr>
            </w:pPr>
            <w:r w:rsidRPr="00725DA5">
              <w:rPr>
                <w:rFonts w:ascii="Arial" w:hAnsi="Arial" w:cs="Arial"/>
              </w:rPr>
              <w:t>Rescisão por Culpa da Contratada</w:t>
            </w:r>
          </w:p>
        </w:tc>
        <w:tc>
          <w:tcPr>
            <w:tcW w:w="3115" w:type="dxa"/>
            <w:vAlign w:val="center"/>
          </w:tcPr>
          <w:p w14:paraId="282E7F74" w14:textId="77777777" w:rsidR="00725DA5" w:rsidRPr="00725DA5" w:rsidRDefault="00725DA5" w:rsidP="00895656">
            <w:pPr>
              <w:spacing w:before="80" w:after="80"/>
              <w:jc w:val="center"/>
              <w:rPr>
                <w:rFonts w:ascii="Arial" w:hAnsi="Arial" w:cs="Arial"/>
              </w:rPr>
            </w:pPr>
            <w:r w:rsidRPr="00725DA5">
              <w:rPr>
                <w:rFonts w:ascii="Arial" w:hAnsi="Arial" w:cs="Arial"/>
              </w:rPr>
              <w:t>Contratada (inadimplemento grave)</w:t>
            </w:r>
          </w:p>
        </w:tc>
        <w:tc>
          <w:tcPr>
            <w:tcW w:w="3115" w:type="dxa"/>
            <w:vAlign w:val="center"/>
          </w:tcPr>
          <w:p w14:paraId="1ADC5731" w14:textId="77777777" w:rsidR="00725DA5" w:rsidRPr="00725DA5" w:rsidRDefault="00725DA5" w:rsidP="00895656">
            <w:pPr>
              <w:spacing w:before="80" w:after="80"/>
              <w:jc w:val="center"/>
              <w:rPr>
                <w:rFonts w:ascii="Arial" w:hAnsi="Arial" w:cs="Arial"/>
              </w:rPr>
            </w:pPr>
            <w:r w:rsidRPr="00725DA5">
              <w:rPr>
                <w:rFonts w:ascii="Arial" w:hAnsi="Arial" w:cs="Arial"/>
              </w:rPr>
              <w:t>Aplicação de sanções administrativas</w:t>
            </w:r>
          </w:p>
        </w:tc>
      </w:tr>
    </w:tbl>
    <w:bookmarkEnd w:id="142"/>
    <w:p w14:paraId="0374D87F" w14:textId="659D6FA2" w:rsidR="00242089" w:rsidRDefault="009A558D" w:rsidP="009873B2">
      <w:pPr>
        <w:pStyle w:val="Ttulo2"/>
        <w:keepNext w:val="0"/>
        <w:tabs>
          <w:tab w:val="left" w:pos="0"/>
        </w:tabs>
        <w:suppressAutoHyphens/>
        <w:spacing w:before="36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2C6B40D4" w14:textId="77777777" w:rsidR="00BC6091" w:rsidRDefault="00BC6091" w:rsidP="00BC6091"/>
    <w:p w14:paraId="64C5533A" w14:textId="3BEF189D" w:rsidR="00BC6091" w:rsidRPr="0034332D" w:rsidRDefault="0034332D" w:rsidP="00BC6091">
      <w:pPr>
        <w:pStyle w:val="Expandido"/>
        <w:ind w:left="0"/>
        <w:rPr>
          <w:rFonts w:ascii="Arial" w:hAnsi="Arial" w:cs="Arial"/>
          <w:color w:val="auto"/>
          <w:sz w:val="24"/>
        </w:rPr>
      </w:pPr>
      <w:bookmarkStart w:id="143" w:name="_Hlk212890859"/>
      <w:r w:rsidRPr="0034332D">
        <w:rPr>
          <w:rFonts w:ascii="Arial" w:hAnsi="Arial" w:cs="Arial"/>
          <w:color w:val="auto"/>
          <w:sz w:val="24"/>
        </w:rPr>
        <w:t xml:space="preserve">4.1. </w:t>
      </w:r>
      <w:r w:rsidR="00BC6091" w:rsidRPr="0034332D">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0116B1B0" w14:textId="77777777" w:rsidR="00BC6091" w:rsidRPr="0034332D" w:rsidRDefault="00BC6091" w:rsidP="00BC6091">
      <w:pPr>
        <w:pStyle w:val="Expandido"/>
        <w:rPr>
          <w:rFonts w:ascii="Arial" w:hAnsi="Arial" w:cs="Arial"/>
          <w:color w:val="auto"/>
          <w:sz w:val="24"/>
        </w:rPr>
      </w:pPr>
    </w:p>
    <w:p w14:paraId="71030424" w14:textId="3887BB5B" w:rsidR="00BC6091" w:rsidRPr="0034332D" w:rsidRDefault="0034332D" w:rsidP="00E8540F">
      <w:pPr>
        <w:pStyle w:val="Expandido"/>
        <w:ind w:left="0"/>
        <w:rPr>
          <w:rFonts w:ascii="Arial" w:hAnsi="Arial" w:cs="Arial"/>
          <w:color w:val="auto"/>
          <w:sz w:val="24"/>
        </w:rPr>
      </w:pPr>
      <w:r w:rsidRPr="0034332D">
        <w:rPr>
          <w:rFonts w:ascii="Arial" w:hAnsi="Arial" w:cs="Arial"/>
          <w:color w:val="auto"/>
          <w:sz w:val="24"/>
        </w:rPr>
        <w:t xml:space="preserve">4.1.1. </w:t>
      </w:r>
      <w:r w:rsidR="00BC6091" w:rsidRPr="0034332D">
        <w:rPr>
          <w:rFonts w:ascii="Arial" w:hAnsi="Arial" w:cs="Arial"/>
          <w:color w:val="auto"/>
          <w:sz w:val="24"/>
        </w:rPr>
        <w:t>É passível de aprovação para subcontratação, observando rigorosamente o limite máximo estabelecido em conformidade com a legislação vigente, os seguintes itens:</w:t>
      </w:r>
    </w:p>
    <w:p w14:paraId="1CE5932E" w14:textId="192D939E" w:rsidR="00BC6091" w:rsidRPr="00E8540F" w:rsidRDefault="00BC6091" w:rsidP="005B559E">
      <w:pPr>
        <w:pStyle w:val="Expandido"/>
        <w:numPr>
          <w:ilvl w:val="0"/>
          <w:numId w:val="22"/>
        </w:numPr>
        <w:ind w:left="709"/>
        <w:rPr>
          <w:rFonts w:ascii="Arial" w:hAnsi="Arial" w:cs="Arial"/>
          <w:color w:val="auto"/>
          <w:sz w:val="24"/>
        </w:rPr>
      </w:pPr>
      <w:r w:rsidRPr="00E8540F">
        <w:rPr>
          <w:rFonts w:ascii="Arial" w:hAnsi="Arial" w:cs="Arial"/>
          <w:color w:val="auto"/>
          <w:sz w:val="24"/>
        </w:rPr>
        <w:lastRenderedPageBreak/>
        <w:t>Serviços de execução de perfuração de estaca em hélice contínua;</w:t>
      </w:r>
    </w:p>
    <w:p w14:paraId="2E4C0602" w14:textId="77777777" w:rsidR="00BC6091" w:rsidRPr="0034332D"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fabricação e montagem estrutura metálica;</w:t>
      </w:r>
    </w:p>
    <w:p w14:paraId="5DB739FD" w14:textId="73304091"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pintura;</w:t>
      </w:r>
    </w:p>
    <w:p w14:paraId="68183CED" w14:textId="39F90D39"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 xml:space="preserve">Serviços de execução de paredes em </w:t>
      </w:r>
      <w:proofErr w:type="spellStart"/>
      <w:r w:rsidRPr="0034332D">
        <w:rPr>
          <w:rFonts w:ascii="Arial" w:hAnsi="Arial" w:cs="Arial"/>
          <w:color w:val="auto"/>
          <w:sz w:val="24"/>
        </w:rPr>
        <w:t>dry-wall</w:t>
      </w:r>
      <w:proofErr w:type="spellEnd"/>
      <w:r w:rsidRPr="0034332D">
        <w:rPr>
          <w:rFonts w:ascii="Arial" w:hAnsi="Arial" w:cs="Arial"/>
          <w:color w:val="auto"/>
          <w:sz w:val="24"/>
        </w:rPr>
        <w:t xml:space="preserve"> e forro de gesso;</w:t>
      </w:r>
    </w:p>
    <w:p w14:paraId="107E6459" w14:textId="14BFA051"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instalações elétricas em geral;</w:t>
      </w:r>
    </w:p>
    <w:p w14:paraId="32F01E60" w14:textId="149807D1"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marmoraria;</w:t>
      </w:r>
    </w:p>
    <w:p w14:paraId="2696ED29" w14:textId="0141CE26"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execução de rede de gases medicinais;</w:t>
      </w:r>
    </w:p>
    <w:p w14:paraId="4E6A8269" w14:textId="155E8B98"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fornecimento e instalação de sistema de ar condicionado;</w:t>
      </w:r>
    </w:p>
    <w:p w14:paraId="6352B378" w14:textId="6EF7EE8E" w:rsidR="00BC6091" w:rsidRPr="00E8540F"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fabricação e instalação de esquadrias em geral</w:t>
      </w:r>
    </w:p>
    <w:p w14:paraId="76BBE93E" w14:textId="77777777" w:rsidR="00BC6091" w:rsidRPr="0034332D" w:rsidRDefault="00BC6091" w:rsidP="005B559E">
      <w:pPr>
        <w:pStyle w:val="Expandido"/>
        <w:numPr>
          <w:ilvl w:val="0"/>
          <w:numId w:val="22"/>
        </w:numPr>
        <w:ind w:left="709"/>
        <w:rPr>
          <w:rFonts w:ascii="Arial" w:hAnsi="Arial" w:cs="Arial"/>
          <w:color w:val="auto"/>
          <w:sz w:val="24"/>
        </w:rPr>
      </w:pPr>
      <w:r w:rsidRPr="0034332D">
        <w:rPr>
          <w:rFonts w:ascii="Arial" w:hAnsi="Arial" w:cs="Arial"/>
          <w:color w:val="auto"/>
          <w:sz w:val="24"/>
        </w:rPr>
        <w:t>Serviços de fornecimento e instalação de elevadores e plataformas</w:t>
      </w:r>
    </w:p>
    <w:p w14:paraId="21358CF9" w14:textId="77777777" w:rsidR="00BC6091" w:rsidRPr="0034332D" w:rsidRDefault="00BC6091" w:rsidP="008B3F75">
      <w:pPr>
        <w:jc w:val="both"/>
        <w:rPr>
          <w:rFonts w:ascii="Arial" w:hAnsi="Arial"/>
        </w:rPr>
      </w:pPr>
    </w:p>
    <w:p w14:paraId="1E6DF0DE" w14:textId="2944BC4C" w:rsidR="00BC6091" w:rsidRPr="0034332D" w:rsidRDefault="0034332D" w:rsidP="0034332D">
      <w:pPr>
        <w:jc w:val="both"/>
        <w:rPr>
          <w:rFonts w:ascii="Arial" w:hAnsi="Arial"/>
        </w:rPr>
      </w:pPr>
      <w:r w:rsidRPr="0034332D">
        <w:rPr>
          <w:rFonts w:ascii="Arial" w:hAnsi="Arial"/>
        </w:rPr>
        <w:t>4.1.</w:t>
      </w:r>
      <w:r w:rsidR="008B3F75">
        <w:rPr>
          <w:rFonts w:ascii="Arial" w:hAnsi="Arial"/>
        </w:rPr>
        <w:t>2</w:t>
      </w:r>
      <w:r w:rsidRPr="0034332D">
        <w:rPr>
          <w:rFonts w:ascii="Arial" w:hAnsi="Arial"/>
        </w:rPr>
        <w:t xml:space="preserve">. </w:t>
      </w:r>
      <w:r w:rsidR="00BC6091" w:rsidRPr="0034332D">
        <w:rPr>
          <w:rFonts w:ascii="Arial" w:hAnsi="Arial"/>
        </w:rPr>
        <w:t>A subcontratação depende de autorização prévia do Contratante, a quem incumbe avaliar se o subcontratado cumpre os requisitos de qualificação técnica necessários para a execução do objeto.</w:t>
      </w:r>
    </w:p>
    <w:p w14:paraId="7ABE4844" w14:textId="77777777" w:rsidR="00BC6091" w:rsidRPr="0034332D" w:rsidRDefault="00BC6091" w:rsidP="0034332D">
      <w:pPr>
        <w:ind w:left="1701"/>
        <w:jc w:val="both"/>
        <w:rPr>
          <w:rFonts w:ascii="Arial" w:hAnsi="Arial"/>
        </w:rPr>
      </w:pPr>
    </w:p>
    <w:p w14:paraId="03D19956" w14:textId="757035F0" w:rsidR="008F7297" w:rsidRDefault="0034332D" w:rsidP="008F7297">
      <w:pPr>
        <w:pStyle w:val="Expandido"/>
        <w:ind w:left="0"/>
        <w:rPr>
          <w:rFonts w:ascii="Arial" w:hAnsi="Arial" w:cs="Arial"/>
          <w:color w:val="auto"/>
          <w:sz w:val="24"/>
        </w:rPr>
      </w:pPr>
      <w:r w:rsidRPr="0034332D">
        <w:rPr>
          <w:rFonts w:ascii="Arial" w:hAnsi="Arial" w:cs="Arial"/>
          <w:color w:val="auto"/>
          <w:sz w:val="24"/>
        </w:rPr>
        <w:t>4.1.</w:t>
      </w:r>
      <w:r w:rsidR="008B3F75">
        <w:rPr>
          <w:rFonts w:ascii="Arial" w:hAnsi="Arial" w:cs="Arial"/>
          <w:color w:val="auto"/>
          <w:sz w:val="24"/>
        </w:rPr>
        <w:t>3</w:t>
      </w:r>
      <w:r w:rsidRPr="0034332D">
        <w:rPr>
          <w:rFonts w:ascii="Arial" w:hAnsi="Arial" w:cs="Arial"/>
          <w:color w:val="auto"/>
          <w:sz w:val="24"/>
        </w:rPr>
        <w:t xml:space="preserve">. </w:t>
      </w:r>
      <w:bookmarkEnd w:id="143"/>
      <w:r w:rsidR="008F7297" w:rsidRPr="00D567CE">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37AA3565" w14:textId="77777777" w:rsidR="008B3F75" w:rsidRPr="0034332D" w:rsidRDefault="008B3F75" w:rsidP="008B3F75">
      <w:pPr>
        <w:rPr>
          <w:rFonts w:ascii="Arial" w:hAnsi="Arial"/>
        </w:rPr>
      </w:pPr>
    </w:p>
    <w:p w14:paraId="17CF3B6F" w14:textId="03AD274F" w:rsidR="008B3F75" w:rsidRPr="0034332D" w:rsidRDefault="008B3F75" w:rsidP="008B3F75">
      <w:pPr>
        <w:jc w:val="both"/>
        <w:rPr>
          <w:rFonts w:ascii="Arial" w:hAnsi="Arial"/>
        </w:rPr>
      </w:pPr>
      <w:r w:rsidRPr="0034332D">
        <w:rPr>
          <w:rFonts w:ascii="Arial" w:hAnsi="Arial"/>
        </w:rPr>
        <w:t>4.1.</w:t>
      </w:r>
      <w:r>
        <w:rPr>
          <w:rFonts w:ascii="Arial" w:hAnsi="Arial"/>
        </w:rPr>
        <w:t>4</w:t>
      </w:r>
      <w:r w:rsidRPr="0034332D">
        <w:rPr>
          <w:rFonts w:ascii="Arial" w:hAnsi="Arial"/>
        </w:rPr>
        <w:t xml:space="preserve">. 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6B1B3B4A" w14:textId="77777777" w:rsidR="008B3F75" w:rsidRDefault="008B3F75" w:rsidP="008B3F75">
      <w:pPr>
        <w:jc w:val="both"/>
        <w:rPr>
          <w:rFonts w:ascii="Arial" w:hAnsi="Arial"/>
        </w:rPr>
      </w:pPr>
    </w:p>
    <w:p w14:paraId="5085E22C" w14:textId="3DD48F9F" w:rsidR="008B3F75" w:rsidRPr="0034332D" w:rsidRDefault="008B3F75" w:rsidP="008B3F75">
      <w:pPr>
        <w:jc w:val="both"/>
        <w:rPr>
          <w:rFonts w:ascii="Arial" w:hAnsi="Arial"/>
        </w:rPr>
      </w:pPr>
      <w:r w:rsidRPr="0034332D">
        <w:rPr>
          <w:rFonts w:ascii="Arial" w:hAnsi="Arial"/>
        </w:rPr>
        <w:t>4.1.</w:t>
      </w:r>
      <w:r>
        <w:rPr>
          <w:rFonts w:ascii="Arial" w:hAnsi="Arial"/>
        </w:rPr>
        <w:t>5</w:t>
      </w:r>
      <w:r w:rsidRPr="0034332D">
        <w:rPr>
          <w:rFonts w:ascii="Arial" w:hAnsi="Arial"/>
        </w:rPr>
        <w:t>.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95E7862" w14:textId="1AF41F35" w:rsidR="00BC6091" w:rsidRPr="00BC6091" w:rsidRDefault="00BC6091" w:rsidP="008F7297">
      <w:pPr>
        <w:pStyle w:val="Expandido"/>
        <w:ind w:left="0"/>
      </w:pPr>
    </w:p>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6FF32980" w14:textId="69235B8F" w:rsidR="00B776D2" w:rsidRDefault="00176E24" w:rsidP="00776E88">
      <w:pPr>
        <w:pStyle w:val="Expandido"/>
        <w:ind w:left="0"/>
        <w:rPr>
          <w:rFonts w:ascii="Arial" w:hAnsi="Arial" w:cs="Arial"/>
          <w:color w:val="auto"/>
          <w:sz w:val="24"/>
        </w:rPr>
      </w:pPr>
      <w:r w:rsidRPr="00C90375">
        <w:rPr>
          <w:rFonts w:ascii="Arial" w:hAnsi="Arial" w:cs="Arial"/>
          <w:color w:val="auto"/>
          <w:sz w:val="24"/>
        </w:rPr>
        <w:t xml:space="preserve">6.1. </w:t>
      </w:r>
      <w:r w:rsidR="00C90375" w:rsidRPr="00C90375">
        <w:rPr>
          <w:rFonts w:ascii="Arial" w:hAnsi="Arial" w:cs="Arial"/>
          <w:color w:val="auto"/>
          <w:sz w:val="24"/>
        </w:rPr>
        <w:t xml:space="preserve">A contratada, após a aprovação da medição, emitirá as faturas contra a Administração, no primeiro dia subsequente à comunicação do valor aprovado e terão </w:t>
      </w:r>
      <w:r w:rsidR="00C90375" w:rsidRPr="00C90375">
        <w:rPr>
          <w:rFonts w:ascii="Arial" w:hAnsi="Arial" w:cs="Arial"/>
          <w:color w:val="auto"/>
          <w:sz w:val="24"/>
        </w:rPr>
        <w:lastRenderedPageBreak/>
        <w:t xml:space="preserve">vencimento </w:t>
      </w:r>
      <w:r w:rsidR="00C90375" w:rsidRPr="00C90375">
        <w:rPr>
          <w:rFonts w:ascii="Arial" w:hAnsi="Arial" w:cs="Arial"/>
          <w:b/>
          <w:bCs/>
          <w:color w:val="auto"/>
          <w:sz w:val="24"/>
        </w:rPr>
        <w:t>no 15º (décimo quinto) dia,</w:t>
      </w:r>
      <w:r w:rsidR="00C90375" w:rsidRPr="00C90375">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281679EE" w14:textId="77777777" w:rsidR="00D306A9" w:rsidRPr="00796B09" w:rsidRDefault="00D306A9" w:rsidP="00776E88">
      <w:pPr>
        <w:spacing w:before="160"/>
        <w:jc w:val="both"/>
        <w:rPr>
          <w:rFonts w:ascii="Arial" w:hAnsi="Arial"/>
        </w:rPr>
      </w:pPr>
      <w:r w:rsidRPr="00796B09">
        <w:rPr>
          <w:rFonts w:ascii="Arial" w:hAnsi="Arial"/>
          <w:b/>
        </w:rPr>
        <w:t>OBS. A EMPRESA CONTRATADA DEVERÁ, OBRIGATORIAMENTE, DESCREVER NA NOTA FISCAL, OS SEGUINTES DADOS:</w:t>
      </w:r>
    </w:p>
    <w:p w14:paraId="3F1D2E71" w14:textId="2DE62112" w:rsidR="00D306A9" w:rsidRPr="00D306A9" w:rsidRDefault="00D306A9" w:rsidP="00776E88">
      <w:pPr>
        <w:spacing w:before="160"/>
        <w:jc w:val="both"/>
        <w:rPr>
          <w:rFonts w:ascii="Arial" w:hAnsi="Arial"/>
        </w:rPr>
      </w:pPr>
      <w:r w:rsidRPr="00796B09">
        <w:rPr>
          <w:rFonts w:ascii="Arial" w:hAnsi="Arial"/>
        </w:rPr>
        <w:t xml:space="preserve">N° do Processo / N° da Concorrência Eletrônica. </w:t>
      </w:r>
    </w:p>
    <w:p w14:paraId="579F2949" w14:textId="7D6FCA92" w:rsidR="00EF57AE" w:rsidRPr="00EF57AE" w:rsidRDefault="00EF57AE" w:rsidP="00776E88">
      <w:pPr>
        <w:pStyle w:val="Expandido"/>
        <w:spacing w:before="160"/>
        <w:ind w:left="0"/>
        <w:rPr>
          <w:rFonts w:ascii="Arial" w:hAnsi="Arial" w:cs="Arial"/>
          <w:color w:val="auto"/>
          <w:sz w:val="24"/>
          <w:highlight w:val="cyan"/>
        </w:rPr>
      </w:pPr>
      <w:r>
        <w:rPr>
          <w:rFonts w:ascii="Arial" w:hAnsi="Arial" w:cs="Arial"/>
          <w:color w:val="auto"/>
          <w:sz w:val="24"/>
        </w:rPr>
        <w:t>6.</w:t>
      </w:r>
      <w:r w:rsidR="00D306A9">
        <w:rPr>
          <w:rFonts w:ascii="Arial" w:hAnsi="Arial" w:cs="Arial"/>
          <w:color w:val="auto"/>
          <w:sz w:val="24"/>
        </w:rPr>
        <w:t>2</w:t>
      </w:r>
      <w:r>
        <w:rPr>
          <w:rFonts w:ascii="Arial" w:hAnsi="Arial" w:cs="Arial"/>
          <w:color w:val="auto"/>
          <w:sz w:val="24"/>
        </w:rPr>
        <w:t xml:space="preserve">. </w:t>
      </w:r>
      <w:r w:rsidRPr="00EF57AE">
        <w:rPr>
          <w:rFonts w:ascii="Arial" w:hAnsi="Arial" w:cs="Arial"/>
          <w:color w:val="auto"/>
          <w:sz w:val="24"/>
        </w:rPr>
        <w:t>O pagamento será realizado através de ordem bancária, para crédito em banco, agência e conta corrente indicados pelo contratado.</w:t>
      </w:r>
    </w:p>
    <w:p w14:paraId="62F95FEC" w14:textId="5F20B27E" w:rsidR="00EF57AE" w:rsidRPr="00EF57AE" w:rsidRDefault="00EF57AE" w:rsidP="00776E88">
      <w:pPr>
        <w:pStyle w:val="Expandido"/>
        <w:spacing w:before="160"/>
        <w:ind w:left="0"/>
        <w:rPr>
          <w:rFonts w:ascii="Arial" w:hAnsi="Arial" w:cs="Arial"/>
          <w:color w:val="auto"/>
          <w:sz w:val="24"/>
          <w:highlight w:val="cyan"/>
        </w:rPr>
      </w:pPr>
      <w:r>
        <w:rPr>
          <w:rFonts w:ascii="Arial" w:hAnsi="Arial" w:cs="Arial"/>
          <w:color w:val="auto"/>
          <w:sz w:val="24"/>
        </w:rPr>
        <w:t>6.</w:t>
      </w:r>
      <w:r w:rsidR="00D306A9">
        <w:rPr>
          <w:rFonts w:ascii="Arial" w:hAnsi="Arial" w:cs="Arial"/>
          <w:color w:val="auto"/>
          <w:sz w:val="24"/>
        </w:rPr>
        <w:t>3</w:t>
      </w:r>
      <w:r>
        <w:rPr>
          <w:rFonts w:ascii="Arial" w:hAnsi="Arial" w:cs="Arial"/>
          <w:color w:val="auto"/>
          <w:sz w:val="24"/>
        </w:rPr>
        <w:t xml:space="preserve">. </w:t>
      </w:r>
      <w:r w:rsidRPr="00EF57AE">
        <w:rPr>
          <w:rFonts w:ascii="Arial" w:hAnsi="Arial" w:cs="Arial"/>
          <w:color w:val="auto"/>
          <w:sz w:val="24"/>
        </w:rPr>
        <w:t>Será considerada data do pagamento o dia em que constar como emitida a ordem bancária para pagamento.</w:t>
      </w:r>
    </w:p>
    <w:p w14:paraId="596B60C9" w14:textId="508846EB" w:rsidR="00EF57AE" w:rsidRPr="00EF57AE" w:rsidRDefault="00EF57AE" w:rsidP="00776E88">
      <w:pPr>
        <w:pStyle w:val="Expandido"/>
        <w:spacing w:before="160"/>
        <w:ind w:left="0"/>
        <w:rPr>
          <w:rFonts w:ascii="Arial" w:hAnsi="Arial" w:cs="Arial"/>
          <w:color w:val="auto"/>
          <w:sz w:val="24"/>
          <w:highlight w:val="cyan"/>
        </w:rPr>
      </w:pPr>
      <w:r>
        <w:rPr>
          <w:rFonts w:ascii="Arial" w:hAnsi="Arial" w:cs="Arial"/>
          <w:color w:val="auto"/>
          <w:sz w:val="24"/>
        </w:rPr>
        <w:t>6.</w:t>
      </w:r>
      <w:r w:rsidR="00D306A9">
        <w:rPr>
          <w:rFonts w:ascii="Arial" w:hAnsi="Arial" w:cs="Arial"/>
          <w:color w:val="auto"/>
          <w:sz w:val="24"/>
        </w:rPr>
        <w:t>4</w:t>
      </w:r>
      <w:r>
        <w:rPr>
          <w:rFonts w:ascii="Arial" w:hAnsi="Arial" w:cs="Arial"/>
          <w:color w:val="auto"/>
          <w:sz w:val="24"/>
        </w:rPr>
        <w:t xml:space="preserve">. </w:t>
      </w:r>
      <w:r w:rsidRPr="00EF57AE">
        <w:rPr>
          <w:rFonts w:ascii="Arial" w:hAnsi="Arial" w:cs="Arial"/>
          <w:color w:val="auto"/>
          <w:sz w:val="24"/>
        </w:rPr>
        <w:t>Quando do pagamento, será efetuada a retenção tributária prevista na legislação aplicável.</w:t>
      </w:r>
    </w:p>
    <w:p w14:paraId="74FC2AC6" w14:textId="2F452636" w:rsidR="00EF57AE" w:rsidRDefault="00EF57AE" w:rsidP="00776E88">
      <w:pPr>
        <w:pStyle w:val="Expandido"/>
        <w:spacing w:before="160"/>
        <w:ind w:left="0"/>
        <w:rPr>
          <w:rFonts w:ascii="Arial" w:hAnsi="Arial" w:cs="Arial"/>
          <w:color w:val="auto"/>
          <w:sz w:val="24"/>
        </w:rPr>
      </w:pPr>
      <w:r>
        <w:rPr>
          <w:rFonts w:ascii="Arial" w:hAnsi="Arial" w:cs="Arial"/>
          <w:color w:val="auto"/>
          <w:sz w:val="24"/>
        </w:rPr>
        <w:t>6.</w:t>
      </w:r>
      <w:r w:rsidR="00D306A9">
        <w:rPr>
          <w:rFonts w:ascii="Arial" w:hAnsi="Arial" w:cs="Arial"/>
          <w:color w:val="auto"/>
          <w:sz w:val="24"/>
        </w:rPr>
        <w:t>5</w:t>
      </w:r>
      <w:r>
        <w:rPr>
          <w:rFonts w:ascii="Arial" w:hAnsi="Arial" w:cs="Arial"/>
          <w:color w:val="auto"/>
          <w:sz w:val="24"/>
        </w:rPr>
        <w:t xml:space="preserve">. </w:t>
      </w:r>
      <w:r w:rsidRPr="00EF57AE">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150B24F8" w14:textId="117FA130" w:rsidR="00D306A9" w:rsidRPr="00EF57AE" w:rsidRDefault="00D306A9" w:rsidP="00776E88">
      <w:pPr>
        <w:spacing w:before="160"/>
        <w:jc w:val="both"/>
        <w:rPr>
          <w:rFonts w:ascii="Arial" w:hAnsi="Arial"/>
          <w:color w:val="ED0000"/>
        </w:rPr>
      </w:pPr>
      <w:r>
        <w:rPr>
          <w:rFonts w:ascii="Arial" w:hAnsi="Arial"/>
        </w:rPr>
        <w:t xml:space="preserve">6.6. </w:t>
      </w:r>
      <w:r w:rsidRPr="00EF57A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52C09CD" w14:textId="1B3193B4" w:rsidR="005B559E" w:rsidRPr="002F4E1B" w:rsidRDefault="00EF57AE" w:rsidP="002F4E1B">
      <w:pPr>
        <w:pStyle w:val="Expandido"/>
        <w:spacing w:before="160"/>
        <w:ind w:left="0"/>
        <w:rPr>
          <w:rFonts w:ascii="Arial" w:hAnsi="Arial" w:cs="Arial"/>
          <w:color w:val="auto"/>
          <w:sz w:val="24"/>
        </w:rPr>
      </w:pPr>
      <w:r>
        <w:rPr>
          <w:rFonts w:ascii="Arial" w:hAnsi="Arial" w:cs="Arial"/>
          <w:color w:val="auto"/>
          <w:sz w:val="24"/>
        </w:rPr>
        <w:t xml:space="preserve">6.7. </w:t>
      </w:r>
      <w:r w:rsidRPr="00EF57AE">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0A92A8" w14:textId="5E5C704B" w:rsidR="005B559E" w:rsidRPr="00796B09" w:rsidRDefault="00BD76A9" w:rsidP="002F4E1B">
      <w:pPr>
        <w:spacing w:before="160"/>
        <w:jc w:val="both"/>
        <w:rPr>
          <w:rFonts w:ascii="Arial" w:hAnsi="Arial"/>
        </w:rPr>
      </w:pPr>
      <w:r>
        <w:rPr>
          <w:rFonts w:ascii="Arial" w:hAnsi="Arial"/>
        </w:rPr>
        <w:t xml:space="preserve">6.8. </w:t>
      </w:r>
      <w:r w:rsidR="005B559E" w:rsidRPr="00796B09">
        <w:rPr>
          <w:rFonts w:ascii="Arial" w:hAnsi="Arial"/>
        </w:rPr>
        <w:t>Será indicada a retenção ou glosa no pagamento, proporcional à irregularidade verificada, sem prejuízo das sanções cabíveis, caso se constate que o Contratado:</w:t>
      </w:r>
    </w:p>
    <w:p w14:paraId="2D46522C" w14:textId="53774820" w:rsidR="005B559E" w:rsidRPr="00A232CD" w:rsidRDefault="005B559E" w:rsidP="00984822">
      <w:pPr>
        <w:widowControl/>
        <w:numPr>
          <w:ilvl w:val="0"/>
          <w:numId w:val="23"/>
        </w:numPr>
        <w:tabs>
          <w:tab w:val="left" w:pos="142"/>
          <w:tab w:val="left" w:pos="284"/>
          <w:tab w:val="left" w:pos="567"/>
        </w:tabs>
        <w:suppressAutoHyphens w:val="0"/>
        <w:autoSpaceDN/>
        <w:spacing w:before="120"/>
        <w:ind w:left="0" w:firstLine="0"/>
        <w:jc w:val="both"/>
        <w:textAlignment w:val="auto"/>
        <w:rPr>
          <w:rFonts w:ascii="Arial" w:hAnsi="Arial"/>
        </w:rPr>
      </w:pPr>
      <w:r w:rsidRPr="00A232CD">
        <w:rPr>
          <w:rFonts w:ascii="Arial" w:hAnsi="Arial"/>
        </w:rPr>
        <w:t>Não produziu os resultados acordados,</w:t>
      </w:r>
    </w:p>
    <w:p w14:paraId="78921886" w14:textId="55DE4EA4" w:rsidR="005B559E" w:rsidRPr="00A232CD" w:rsidRDefault="005B559E" w:rsidP="00984822">
      <w:pPr>
        <w:widowControl/>
        <w:numPr>
          <w:ilvl w:val="0"/>
          <w:numId w:val="23"/>
        </w:numPr>
        <w:tabs>
          <w:tab w:val="left" w:pos="142"/>
          <w:tab w:val="left" w:pos="284"/>
        </w:tabs>
        <w:suppressAutoHyphens w:val="0"/>
        <w:autoSpaceDN/>
        <w:ind w:left="0" w:firstLine="0"/>
        <w:jc w:val="both"/>
        <w:textAlignment w:val="auto"/>
        <w:rPr>
          <w:rFonts w:ascii="Arial" w:hAnsi="Arial"/>
        </w:rPr>
      </w:pPr>
      <w:r w:rsidRPr="00A232CD">
        <w:rPr>
          <w:rFonts w:ascii="Arial" w:hAnsi="Arial"/>
        </w:rPr>
        <w:t>Deixou de executar, ou não executou com a qualidade mínima exigida as atividades contratadas; ou</w:t>
      </w:r>
    </w:p>
    <w:p w14:paraId="61398A1B" w14:textId="5A93F482" w:rsidR="005B559E" w:rsidRPr="007E28AF" w:rsidRDefault="005B559E" w:rsidP="00984822">
      <w:pPr>
        <w:widowControl/>
        <w:numPr>
          <w:ilvl w:val="0"/>
          <w:numId w:val="23"/>
        </w:numPr>
        <w:tabs>
          <w:tab w:val="left" w:pos="142"/>
          <w:tab w:val="left" w:pos="284"/>
        </w:tabs>
        <w:suppressAutoHyphens w:val="0"/>
        <w:autoSpaceDN/>
        <w:ind w:left="0" w:firstLine="0"/>
        <w:jc w:val="both"/>
        <w:textAlignment w:val="auto"/>
        <w:rPr>
          <w:rFonts w:ascii="Arial" w:hAnsi="Arial"/>
        </w:rPr>
      </w:pPr>
      <w:r w:rsidRPr="00796B09">
        <w:rPr>
          <w:rFonts w:ascii="Arial" w:hAnsi="Arial"/>
        </w:rPr>
        <w:t>Deixou de utilizar materiais e recursos humanos exigidos para a execução do serviço, ou os utilizou com qualidade ou quantidade inferior à demandada.</w:t>
      </w:r>
    </w:p>
    <w:p w14:paraId="3C0AFDCF" w14:textId="733A8EE7" w:rsidR="005B559E" w:rsidRPr="00796B09" w:rsidRDefault="00BD76A9" w:rsidP="002F4E1B">
      <w:pPr>
        <w:spacing w:before="160"/>
        <w:jc w:val="both"/>
        <w:rPr>
          <w:rFonts w:ascii="Arial" w:hAnsi="Arial"/>
        </w:rPr>
      </w:pPr>
      <w:r>
        <w:rPr>
          <w:rFonts w:ascii="Arial" w:hAnsi="Arial"/>
        </w:rPr>
        <w:t>6.9.</w:t>
      </w:r>
      <w:r w:rsidR="007E28AF">
        <w:rPr>
          <w:rFonts w:ascii="Arial" w:hAnsi="Arial"/>
        </w:rPr>
        <w:t xml:space="preserve"> </w:t>
      </w:r>
      <w:r w:rsidR="005B559E" w:rsidRPr="00796B09">
        <w:rPr>
          <w:rFonts w:ascii="Arial" w:hAnsi="Arial"/>
        </w:rPr>
        <w:t>Para fins de liquidação, o setor competente deve verificar se a Nota Fiscal ou Fatura apresentada expressa os elementos necessários e essenciais do documento, tais como:</w:t>
      </w:r>
    </w:p>
    <w:p w14:paraId="0CB7CBF0" w14:textId="77777777" w:rsidR="005B559E" w:rsidRPr="00796B09" w:rsidRDefault="005B559E" w:rsidP="00984822">
      <w:pPr>
        <w:tabs>
          <w:tab w:val="left" w:pos="567"/>
        </w:tabs>
        <w:spacing w:before="120"/>
        <w:jc w:val="both"/>
        <w:rPr>
          <w:rFonts w:ascii="Arial" w:hAnsi="Arial"/>
        </w:rPr>
      </w:pPr>
      <w:r w:rsidRPr="00796B09">
        <w:rPr>
          <w:rFonts w:ascii="Arial" w:hAnsi="Arial"/>
        </w:rPr>
        <w:t>I)</w:t>
      </w:r>
      <w:r w:rsidRPr="00796B09">
        <w:rPr>
          <w:rFonts w:ascii="Arial" w:hAnsi="Arial"/>
        </w:rPr>
        <w:tab/>
        <w:t>o prazo de validade;</w:t>
      </w:r>
    </w:p>
    <w:p w14:paraId="02177295" w14:textId="77777777" w:rsidR="005B559E" w:rsidRPr="00796B09" w:rsidRDefault="005B559E" w:rsidP="00984822">
      <w:pPr>
        <w:tabs>
          <w:tab w:val="left" w:pos="567"/>
        </w:tabs>
        <w:jc w:val="both"/>
        <w:rPr>
          <w:rFonts w:ascii="Arial" w:hAnsi="Arial"/>
        </w:rPr>
      </w:pPr>
      <w:r w:rsidRPr="00796B09">
        <w:rPr>
          <w:rFonts w:ascii="Arial" w:hAnsi="Arial"/>
        </w:rPr>
        <w:t>II)</w:t>
      </w:r>
      <w:r w:rsidRPr="00796B09">
        <w:rPr>
          <w:rFonts w:ascii="Arial" w:hAnsi="Arial"/>
        </w:rPr>
        <w:tab/>
        <w:t>a data da emissão;</w:t>
      </w:r>
    </w:p>
    <w:p w14:paraId="5893810A" w14:textId="77777777" w:rsidR="005B559E" w:rsidRPr="00796B09" w:rsidRDefault="005B559E" w:rsidP="00984822">
      <w:pPr>
        <w:tabs>
          <w:tab w:val="left" w:pos="567"/>
        </w:tabs>
        <w:jc w:val="both"/>
        <w:rPr>
          <w:rFonts w:ascii="Arial" w:hAnsi="Arial"/>
        </w:rPr>
      </w:pPr>
      <w:r w:rsidRPr="00796B09">
        <w:rPr>
          <w:rFonts w:ascii="Arial" w:hAnsi="Arial"/>
        </w:rPr>
        <w:t>III)</w:t>
      </w:r>
      <w:r w:rsidRPr="00796B09">
        <w:rPr>
          <w:rFonts w:ascii="Arial" w:hAnsi="Arial"/>
        </w:rPr>
        <w:tab/>
        <w:t>os dados do contrato e do órgão contratante;</w:t>
      </w:r>
    </w:p>
    <w:p w14:paraId="2DCA3E58" w14:textId="77777777" w:rsidR="005B559E" w:rsidRPr="00796B09" w:rsidRDefault="005B559E" w:rsidP="00984822">
      <w:pPr>
        <w:tabs>
          <w:tab w:val="left" w:pos="567"/>
        </w:tabs>
        <w:jc w:val="both"/>
        <w:rPr>
          <w:rFonts w:ascii="Arial" w:hAnsi="Arial"/>
        </w:rPr>
      </w:pPr>
      <w:r w:rsidRPr="00796B09">
        <w:rPr>
          <w:rFonts w:ascii="Arial" w:hAnsi="Arial"/>
        </w:rPr>
        <w:t>IV)</w:t>
      </w:r>
      <w:r w:rsidRPr="00796B09">
        <w:rPr>
          <w:rFonts w:ascii="Arial" w:hAnsi="Arial"/>
        </w:rPr>
        <w:tab/>
        <w:t>o período respectivo de execução do contrato;</w:t>
      </w:r>
    </w:p>
    <w:p w14:paraId="42C67B0E" w14:textId="77777777" w:rsidR="005B559E" w:rsidRPr="00796B09" w:rsidRDefault="005B559E" w:rsidP="00984822">
      <w:pPr>
        <w:tabs>
          <w:tab w:val="left" w:pos="567"/>
        </w:tabs>
        <w:jc w:val="both"/>
        <w:rPr>
          <w:rFonts w:ascii="Arial" w:hAnsi="Arial"/>
        </w:rPr>
      </w:pPr>
      <w:r w:rsidRPr="00796B09">
        <w:rPr>
          <w:rFonts w:ascii="Arial" w:hAnsi="Arial"/>
        </w:rPr>
        <w:t>V)</w:t>
      </w:r>
      <w:r w:rsidRPr="00796B09">
        <w:rPr>
          <w:rFonts w:ascii="Arial" w:hAnsi="Arial"/>
        </w:rPr>
        <w:tab/>
        <w:t>o valor a pagar; e</w:t>
      </w:r>
    </w:p>
    <w:p w14:paraId="6027B5B0" w14:textId="729F21C1" w:rsidR="005B559E" w:rsidRPr="00796B09" w:rsidRDefault="005B559E" w:rsidP="00984822">
      <w:pPr>
        <w:tabs>
          <w:tab w:val="left" w:pos="567"/>
        </w:tabs>
        <w:jc w:val="both"/>
        <w:rPr>
          <w:rFonts w:ascii="Arial" w:hAnsi="Arial"/>
        </w:rPr>
      </w:pPr>
      <w:r w:rsidRPr="00796B09">
        <w:rPr>
          <w:rFonts w:ascii="Arial" w:hAnsi="Arial"/>
        </w:rPr>
        <w:t>VI)</w:t>
      </w:r>
      <w:r w:rsidRPr="00796B09">
        <w:rPr>
          <w:rFonts w:ascii="Arial" w:hAnsi="Arial"/>
        </w:rPr>
        <w:tab/>
        <w:t>eventual destaque do valor de retenções tributárias cabíveis.</w:t>
      </w:r>
    </w:p>
    <w:p w14:paraId="58CFDA48" w14:textId="4ABC43DC" w:rsidR="005D2CF6" w:rsidRPr="00EF57AE" w:rsidRDefault="00BD76A9" w:rsidP="002F4E1B">
      <w:pPr>
        <w:spacing w:before="160"/>
        <w:jc w:val="both"/>
        <w:rPr>
          <w:rFonts w:ascii="Arial" w:hAnsi="Arial"/>
        </w:rPr>
      </w:pPr>
      <w:r>
        <w:rPr>
          <w:rFonts w:ascii="Arial" w:hAnsi="Arial"/>
        </w:rPr>
        <w:lastRenderedPageBreak/>
        <w:t xml:space="preserve">6.10. </w:t>
      </w:r>
      <w:r w:rsidR="005B559E" w:rsidRPr="00796B09">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A54E44">
      <w:pPr>
        <w:spacing w:before="240"/>
        <w:jc w:val="both"/>
        <w:rPr>
          <w:rFonts w:ascii="Arial" w:hAnsi="Arial"/>
          <w:b/>
          <w:bCs/>
        </w:rPr>
      </w:pPr>
      <w:bookmarkStart w:id="144"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0490B8C4" w:rsidR="00B939EA" w:rsidRPr="002930B7" w:rsidRDefault="00026839" w:rsidP="002F4E1B">
      <w:pPr>
        <w:pStyle w:val="Nivel2"/>
        <w:widowControl w:val="0"/>
        <w:numPr>
          <w:ilvl w:val="0"/>
          <w:numId w:val="0"/>
        </w:numPr>
        <w:suppressAutoHyphens/>
        <w:spacing w:before="160"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F0460A">
        <w:rPr>
          <w:b/>
          <w:color w:val="auto"/>
          <w:sz w:val="24"/>
          <w:szCs w:val="24"/>
          <w:u w:val="single"/>
        </w:rPr>
        <w:t>20</w:t>
      </w:r>
      <w:r w:rsidR="008B0AB0" w:rsidRPr="002B0081">
        <w:rPr>
          <w:b/>
          <w:color w:val="auto"/>
          <w:sz w:val="24"/>
          <w:szCs w:val="24"/>
          <w:u w:val="single"/>
        </w:rPr>
        <w:t>/</w:t>
      </w:r>
      <w:r w:rsidR="00990A69" w:rsidRPr="002B0081">
        <w:rPr>
          <w:b/>
          <w:color w:val="auto"/>
          <w:sz w:val="24"/>
          <w:szCs w:val="24"/>
          <w:u w:val="single"/>
        </w:rPr>
        <w:t>0</w:t>
      </w:r>
      <w:r w:rsidR="003C2106">
        <w:rPr>
          <w:b/>
          <w:color w:val="auto"/>
          <w:sz w:val="24"/>
          <w:szCs w:val="24"/>
          <w:u w:val="single"/>
        </w:rPr>
        <w:t>5</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65FDE7E4" w14:textId="4A005104" w:rsidR="00A47773" w:rsidRPr="00EA5BFE" w:rsidRDefault="00026839" w:rsidP="002F4E1B">
      <w:pPr>
        <w:pStyle w:val="Nivel2"/>
        <w:widowControl w:val="0"/>
        <w:numPr>
          <w:ilvl w:val="0"/>
          <w:numId w:val="0"/>
        </w:numPr>
        <w:suppressAutoHyphens/>
        <w:spacing w:before="160" w:after="0" w:line="240" w:lineRule="auto"/>
        <w:rPr>
          <w:rStyle w:val="Forte"/>
          <w:b w:val="0"/>
          <w:color w:val="auto"/>
          <w:sz w:val="24"/>
          <w:szCs w:val="24"/>
        </w:rPr>
      </w:pPr>
      <w:r w:rsidRPr="00A47773">
        <w:rPr>
          <w:color w:val="auto"/>
          <w:sz w:val="24"/>
          <w:szCs w:val="24"/>
        </w:rPr>
        <w:t>7.1.1.</w:t>
      </w:r>
      <w:r w:rsidRPr="00A47773">
        <w:rPr>
          <w:color w:val="auto"/>
          <w:sz w:val="24"/>
          <w:szCs w:val="24"/>
        </w:rPr>
        <w:tab/>
        <w:t xml:space="preserve">O orçamento estimado pela Administração baseou-se nas planilhas referenciais elaboradas com base </w:t>
      </w:r>
      <w:r w:rsidRPr="00EA5BFE">
        <w:rPr>
          <w:color w:val="auto"/>
          <w:sz w:val="24"/>
          <w:szCs w:val="24"/>
        </w:rPr>
        <w:t>no</w:t>
      </w:r>
      <w:r w:rsidR="001C58B4" w:rsidRPr="00EA5BFE">
        <w:rPr>
          <w:color w:val="auto"/>
          <w:sz w:val="24"/>
          <w:szCs w:val="24"/>
        </w:rPr>
        <w:t xml:space="preserve"> </w:t>
      </w:r>
      <w:r w:rsidR="00A47773" w:rsidRPr="00EA5BFE">
        <w:rPr>
          <w:color w:val="auto"/>
          <w:sz w:val="24"/>
          <w:szCs w:val="24"/>
        </w:rPr>
        <w:t>CDHU</w:t>
      </w:r>
      <w:r w:rsidR="00FC4387">
        <w:rPr>
          <w:color w:val="auto"/>
          <w:sz w:val="24"/>
          <w:szCs w:val="24"/>
        </w:rPr>
        <w:t xml:space="preserve"> e SINAPI</w:t>
      </w:r>
      <w:r w:rsidR="001C58B4" w:rsidRPr="00EA5BFE">
        <w:rPr>
          <w:color w:val="auto"/>
          <w:sz w:val="24"/>
          <w:szCs w:val="24"/>
        </w:rPr>
        <w:t>.</w:t>
      </w:r>
    </w:p>
    <w:p w14:paraId="7BC9EDE1" w14:textId="45D69389" w:rsidR="00026839" w:rsidRPr="00181432" w:rsidRDefault="00026839" w:rsidP="002F4E1B">
      <w:pPr>
        <w:pStyle w:val="Ttulo2"/>
        <w:keepNext w:val="0"/>
        <w:spacing w:before="160"/>
        <w:rPr>
          <w:rStyle w:val="Forte"/>
          <w:rFonts w:eastAsiaTheme="minorEastAsia"/>
          <w:b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0CB7CF5F" w14:textId="77777777" w:rsidR="00026839" w:rsidRPr="009E5F1C" w:rsidRDefault="00026839" w:rsidP="002F4E1B">
      <w:pPr>
        <w:pStyle w:val="Ttulo2"/>
        <w:keepNext w:val="0"/>
        <w:spacing w:before="16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2F4E1B">
      <w:pPr>
        <w:pStyle w:val="Ttulo2"/>
        <w:keepNext w:val="0"/>
        <w:tabs>
          <w:tab w:val="left" w:pos="0"/>
        </w:tabs>
        <w:spacing w:before="16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144"/>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145"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145"/>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0"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lastRenderedPageBreak/>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093233F2"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675FF5">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1"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xml:space="preserve">. Assegurar que o ambiente de trabalho, inclusive seus equipamentos e </w:t>
      </w:r>
      <w:r w:rsidRPr="00401714">
        <w:rPr>
          <w:sz w:val="24"/>
          <w:szCs w:val="24"/>
        </w:rPr>
        <w:lastRenderedPageBreak/>
        <w:t>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675FF5">
      <w:pPr>
        <w:pStyle w:val="Nivel2"/>
        <w:widowControl w:val="0"/>
        <w:numPr>
          <w:ilvl w:val="0"/>
          <w:numId w:val="0"/>
        </w:numPr>
        <w:suppressAutoHyphens/>
        <w:spacing w:before="232" w:after="0" w:line="259"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675FF5">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84ABA">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675FF5">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675FF5">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675FF5">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675FF5">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675FF5">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675FF5">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 xml:space="preserve">Alocar os empregados necessários ao perfeito cumprimento das cláusulas deste </w:t>
      </w:r>
      <w:r w:rsidRPr="00D831CF">
        <w:rPr>
          <w:b w:val="0"/>
          <w:bCs/>
          <w:sz w:val="24"/>
        </w:rPr>
        <w:lastRenderedPageBreak/>
        <w:t>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1C1738E9" w14:textId="2999CE05"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lastRenderedPageBreak/>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4E5486">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300B81" w14:textId="77777777" w:rsidR="009874D3" w:rsidRDefault="009874D3" w:rsidP="00FE6864">
      <w:pPr>
        <w:spacing w:before="160"/>
        <w:jc w:val="both"/>
        <w:rPr>
          <w:rFonts w:ascii="Arial" w:hAnsi="Arial"/>
        </w:rPr>
      </w:pPr>
    </w:p>
    <w:p w14:paraId="71E96A6C" w14:textId="0FD172DC" w:rsidR="008C35B0" w:rsidRDefault="008C35B0" w:rsidP="00FE6864">
      <w:pPr>
        <w:spacing w:before="160"/>
        <w:jc w:val="both"/>
        <w:rPr>
          <w:rFonts w:ascii="Arial" w:hAnsi="Arial"/>
        </w:rPr>
      </w:pPr>
      <w:r w:rsidRPr="008C35B0">
        <w:rPr>
          <w:rFonts w:ascii="Arial" w:hAnsi="Arial"/>
        </w:rPr>
        <w:lastRenderedPageBreak/>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55EB10F3" w:rsidR="00806D1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lastRenderedPageBreak/>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2"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3"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4"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5"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 xml:space="preserve">Caso os produtos ou subprodutos florestais utilizados na execução contratual </w:t>
      </w:r>
      <w:r w:rsidR="0083071F" w:rsidRPr="00995FBA">
        <w:rPr>
          <w:rFonts w:ascii="Arial" w:eastAsia="Times New Roman" w:hAnsi="Arial"/>
          <w:bCs/>
        </w:rPr>
        <w:lastRenderedPageBreak/>
        <w:t>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lastRenderedPageBreak/>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65A5F403" w14:textId="77777777" w:rsidR="00334AAB" w:rsidRDefault="00334AAB" w:rsidP="00562440">
      <w:pPr>
        <w:spacing w:before="120"/>
        <w:jc w:val="both"/>
        <w:rPr>
          <w:rFonts w:ascii="Arial" w:eastAsia="Times New Roman" w:hAnsi="Arial"/>
          <w:bCs/>
        </w:rPr>
      </w:pPr>
    </w:p>
    <w:p w14:paraId="27695A64" w14:textId="3F74246B" w:rsidR="00A955C7" w:rsidRPr="00705FD0" w:rsidRDefault="00A955C7" w:rsidP="00562440">
      <w:pPr>
        <w:spacing w:before="120"/>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DC1C2E" w:rsidRDefault="000466CB" w:rsidP="00675FF5">
      <w:pPr>
        <w:spacing w:before="240"/>
        <w:jc w:val="both"/>
        <w:rPr>
          <w:rFonts w:ascii="Arial" w:eastAsia="Times New Roman" w:hAnsi="Arial"/>
          <w:b/>
          <w:u w:val="single"/>
        </w:rPr>
      </w:pPr>
      <w:r w:rsidRPr="00C969ED">
        <w:rPr>
          <w:rFonts w:ascii="Arial" w:eastAsia="Times New Roman" w:hAnsi="Arial"/>
          <w:b/>
          <w:u w:val="single"/>
        </w:rPr>
        <w:t xml:space="preserve">CLÁUSULA </w:t>
      </w:r>
      <w:r w:rsidRPr="00DC1C2E">
        <w:rPr>
          <w:rFonts w:ascii="Arial" w:eastAsia="Times New Roman" w:hAnsi="Arial"/>
          <w:b/>
          <w:u w:val="single"/>
        </w:rPr>
        <w:t>DÉCIMA</w:t>
      </w:r>
      <w:r w:rsidR="009A2391" w:rsidRPr="00DC1C2E">
        <w:rPr>
          <w:rFonts w:ascii="Arial" w:eastAsia="Times New Roman" w:hAnsi="Arial"/>
          <w:b/>
          <w:u w:val="single"/>
        </w:rPr>
        <w:t xml:space="preserve"> PRIMEIRA</w:t>
      </w:r>
      <w:r w:rsidRPr="00DC1C2E">
        <w:rPr>
          <w:rFonts w:ascii="Arial" w:eastAsia="Times New Roman" w:hAnsi="Arial"/>
          <w:b/>
        </w:rPr>
        <w:t xml:space="preserve"> </w:t>
      </w:r>
      <w:r w:rsidR="003947ED" w:rsidRPr="00DC1C2E">
        <w:rPr>
          <w:rFonts w:ascii="Arial" w:eastAsia="Times New Roman" w:hAnsi="Arial"/>
          <w:b/>
        </w:rPr>
        <w:t>-</w:t>
      </w:r>
      <w:r w:rsidRPr="00DC1C2E">
        <w:rPr>
          <w:rFonts w:ascii="Arial" w:eastAsia="Times New Roman" w:hAnsi="Arial"/>
          <w:b/>
        </w:rPr>
        <w:t xml:space="preserve"> GARANTIA DE EXECUÇÃO</w:t>
      </w:r>
    </w:p>
    <w:p w14:paraId="393CAA33" w14:textId="6E6D512C" w:rsidR="003272B0" w:rsidRPr="00DC1C2E" w:rsidRDefault="009A2391" w:rsidP="00675FF5">
      <w:pPr>
        <w:spacing w:before="240"/>
        <w:jc w:val="both"/>
        <w:rPr>
          <w:rFonts w:ascii="Arial" w:hAnsi="Arial"/>
        </w:rPr>
      </w:pPr>
      <w:r w:rsidRPr="00DC1C2E">
        <w:rPr>
          <w:rFonts w:ascii="Arial" w:eastAsia="Times New Roman" w:hAnsi="Arial"/>
          <w:bCs/>
        </w:rPr>
        <w:t>11.</w:t>
      </w:r>
      <w:r w:rsidRPr="004C0ACD">
        <w:rPr>
          <w:rFonts w:ascii="Arial" w:eastAsia="Times New Roman" w:hAnsi="Arial"/>
          <w:bCs/>
        </w:rPr>
        <w:t xml:space="preserve">1. </w:t>
      </w:r>
      <w:r w:rsidR="00FF7900" w:rsidRPr="004C0ACD">
        <w:rPr>
          <w:rFonts w:ascii="Arial" w:hAnsi="Arial"/>
        </w:rPr>
        <w:t xml:space="preserve">Será exigida a prestação de garantia na presente contratação, conforme regras constantes do </w:t>
      </w:r>
      <w:r w:rsidR="00A57877" w:rsidRPr="004C0ACD">
        <w:rPr>
          <w:rFonts w:ascii="Arial" w:hAnsi="Arial"/>
        </w:rPr>
        <w:t>projeto básico.</w:t>
      </w:r>
    </w:p>
    <w:p w14:paraId="4A2ABBB5" w14:textId="77777777" w:rsidR="00334AAB" w:rsidRDefault="00334AAB" w:rsidP="00675FF5">
      <w:pPr>
        <w:pStyle w:val="Ttulo2"/>
        <w:tabs>
          <w:tab w:val="left" w:pos="0"/>
        </w:tabs>
        <w:spacing w:before="240"/>
        <w:rPr>
          <w:sz w:val="24"/>
          <w:u w:val="single"/>
        </w:rPr>
      </w:pPr>
    </w:p>
    <w:p w14:paraId="5757AD31" w14:textId="2A8EFA72" w:rsidR="009A2391" w:rsidRPr="00DC1C2E" w:rsidRDefault="009A2391" w:rsidP="00334AAB">
      <w:pPr>
        <w:pStyle w:val="Ttulo2"/>
        <w:tabs>
          <w:tab w:val="left" w:pos="0"/>
        </w:tabs>
        <w:rPr>
          <w:sz w:val="24"/>
          <w:u w:val="single"/>
        </w:rPr>
      </w:pPr>
      <w:r w:rsidRPr="00DC1C2E">
        <w:rPr>
          <w:sz w:val="24"/>
          <w:u w:val="single"/>
        </w:rPr>
        <w:t>CLÁUSULA DÉCIMA SEGUNDA</w:t>
      </w:r>
      <w:r w:rsidRPr="00DC1C2E">
        <w:rPr>
          <w:sz w:val="24"/>
        </w:rPr>
        <w:t xml:space="preserve"> - INFRAÇÕES E SANÇÕES ADMINISTRATIVAS</w:t>
      </w:r>
    </w:p>
    <w:p w14:paraId="6BECD15C" w14:textId="37B56677" w:rsidR="00854FF0" w:rsidRPr="00147252" w:rsidRDefault="0099782D" w:rsidP="00675FF5">
      <w:pPr>
        <w:pStyle w:val="Ttulo2"/>
        <w:keepNext w:val="0"/>
        <w:tabs>
          <w:tab w:val="left" w:pos="0"/>
        </w:tabs>
        <w:suppressAutoHyphens/>
        <w:spacing w:before="240"/>
        <w:rPr>
          <w:b w:val="0"/>
          <w:bCs/>
          <w:sz w:val="24"/>
        </w:rPr>
      </w:pPr>
      <w:r w:rsidRPr="00DC1C2E">
        <w:rPr>
          <w:b w:val="0"/>
          <w:bCs/>
          <w:sz w:val="24"/>
        </w:rPr>
        <w:t>12.1</w:t>
      </w:r>
      <w:r w:rsidR="006C649D">
        <w:rPr>
          <w:b w:val="0"/>
          <w:bCs/>
          <w:sz w:val="24"/>
        </w:rPr>
        <w:t>.</w:t>
      </w:r>
      <w:r w:rsidRPr="00DC1C2E">
        <w:rPr>
          <w:b w:val="0"/>
          <w:bCs/>
          <w:sz w:val="24"/>
        </w:rPr>
        <w:t xml:space="preserve"> As regras acerca de infrações e sanções administrativas referentes à execução do contrato são aquelas definidas no </w:t>
      </w:r>
      <w:r w:rsidR="00A57877" w:rsidRPr="00DC1C2E">
        <w:rPr>
          <w:b w:val="0"/>
          <w:bCs/>
          <w:sz w:val="24"/>
        </w:rPr>
        <w:t>projeto básico.</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270FBE66"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lastRenderedPageBreak/>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5E669323" w14:textId="39F4A778" w:rsidR="00B65516" w:rsidRPr="006B7C17" w:rsidRDefault="002328A0" w:rsidP="0052531B">
      <w:pPr>
        <w:spacing w:before="120" w:after="240"/>
        <w:jc w:val="both"/>
        <w:rPr>
          <w:rFonts w:ascii="Arial" w:hAnsi="Arial"/>
        </w:rPr>
      </w:pPr>
      <w:r w:rsidRPr="00E3010A">
        <w:rPr>
          <w:rFonts w:ascii="Arial" w:hAnsi="Arial"/>
        </w:rPr>
        <w:t>1</w:t>
      </w:r>
      <w:r w:rsidR="00AD49FC" w:rsidRPr="00E3010A">
        <w:rPr>
          <w:rFonts w:ascii="Arial" w:hAnsi="Arial"/>
        </w:rPr>
        <w:t>5</w:t>
      </w:r>
      <w:r w:rsidRPr="00E3010A">
        <w:rPr>
          <w:rFonts w:ascii="Arial" w:hAnsi="Arial"/>
        </w:rPr>
        <w:t>.1.</w:t>
      </w:r>
      <w:r w:rsidR="00DB6E76" w:rsidRPr="00E3010A">
        <w:rPr>
          <w:rFonts w:ascii="Arial" w:hAnsi="Arial"/>
        </w:rPr>
        <w:t xml:space="preserve"> </w:t>
      </w:r>
      <w:r w:rsidR="0052531B" w:rsidRPr="008C4D9D">
        <w:rPr>
          <w:rFonts w:ascii="Arial" w:hAnsi="Arial"/>
        </w:rPr>
        <w:t xml:space="preserve">As despesas </w:t>
      </w:r>
      <w:r w:rsidR="0052531B">
        <w:rPr>
          <w:rFonts w:ascii="Arial" w:hAnsi="Arial"/>
        </w:rPr>
        <w:t>decorrentes da contratação correrão por conta das dotações orçamentárias próprias consignadas no Orçamento Geral do Município, relativo ao exercício financeiro de 202</w:t>
      </w:r>
      <w:r w:rsidR="00287229">
        <w:rPr>
          <w:rFonts w:ascii="Arial" w:hAnsi="Arial"/>
        </w:rPr>
        <w:t>6</w:t>
      </w:r>
      <w:r w:rsidR="0052531B">
        <w:rPr>
          <w:rFonts w:ascii="Arial" w:hAnsi="Arial"/>
        </w:rPr>
        <w:t>, na classificação orçamentária abaixo relacionada: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52531B" w:rsidRPr="00F90941" w14:paraId="52A7AAEA" w14:textId="77777777" w:rsidTr="00472C8F">
        <w:trPr>
          <w:jc w:val="center"/>
        </w:trPr>
        <w:tc>
          <w:tcPr>
            <w:tcW w:w="2142" w:type="dxa"/>
          </w:tcPr>
          <w:p w14:paraId="1F36895A" w14:textId="77777777" w:rsidR="0052531B" w:rsidRPr="00AA6D0E" w:rsidRDefault="0052531B" w:rsidP="00472C8F">
            <w:pPr>
              <w:snapToGrid w:val="0"/>
              <w:jc w:val="center"/>
              <w:rPr>
                <w:rFonts w:ascii="Arial" w:hAnsi="Arial"/>
                <w:b/>
              </w:rPr>
            </w:pPr>
            <w:r w:rsidRPr="00AA6D0E">
              <w:rPr>
                <w:rFonts w:ascii="Arial" w:hAnsi="Arial"/>
                <w:b/>
              </w:rPr>
              <w:t>CAT. ECON.</w:t>
            </w:r>
          </w:p>
        </w:tc>
        <w:tc>
          <w:tcPr>
            <w:tcW w:w="3527" w:type="dxa"/>
          </w:tcPr>
          <w:p w14:paraId="0A3FF506" w14:textId="77777777" w:rsidR="0052531B" w:rsidRPr="00AA6D0E" w:rsidRDefault="0052531B" w:rsidP="00472C8F">
            <w:pPr>
              <w:snapToGrid w:val="0"/>
              <w:jc w:val="center"/>
              <w:rPr>
                <w:rFonts w:ascii="Arial" w:hAnsi="Arial"/>
                <w:b/>
              </w:rPr>
            </w:pPr>
            <w:r w:rsidRPr="00AA6D0E">
              <w:rPr>
                <w:rFonts w:ascii="Arial" w:hAnsi="Arial"/>
                <w:b/>
              </w:rPr>
              <w:t>FUNCIONAL PROGR.</w:t>
            </w:r>
          </w:p>
        </w:tc>
      </w:tr>
      <w:tr w:rsidR="0052531B" w:rsidRPr="00F90941" w14:paraId="086E7CE3" w14:textId="77777777" w:rsidTr="00472C8F">
        <w:trPr>
          <w:trHeight w:val="226"/>
          <w:jc w:val="center"/>
        </w:trPr>
        <w:tc>
          <w:tcPr>
            <w:tcW w:w="2142" w:type="dxa"/>
          </w:tcPr>
          <w:p w14:paraId="0554B4A5" w14:textId="77777777" w:rsidR="0052531B" w:rsidRPr="00AA6D0E" w:rsidRDefault="0052531B" w:rsidP="00472C8F">
            <w:pPr>
              <w:snapToGrid w:val="0"/>
              <w:jc w:val="center"/>
              <w:rPr>
                <w:rFonts w:ascii="Arial" w:hAnsi="Arial"/>
                <w:b/>
              </w:rPr>
            </w:pPr>
            <w:r w:rsidRPr="00AA6D0E">
              <w:rPr>
                <w:rFonts w:ascii="Arial" w:hAnsi="Arial"/>
                <w:b/>
              </w:rPr>
              <w:t>4.4.90.51.00</w:t>
            </w:r>
          </w:p>
        </w:tc>
        <w:tc>
          <w:tcPr>
            <w:tcW w:w="3527" w:type="dxa"/>
          </w:tcPr>
          <w:p w14:paraId="1DA2C50E" w14:textId="07CBF24F" w:rsidR="0052531B" w:rsidRPr="00AA6D0E" w:rsidRDefault="00FD02D5" w:rsidP="00472C8F">
            <w:pPr>
              <w:snapToGrid w:val="0"/>
              <w:jc w:val="center"/>
              <w:rPr>
                <w:rFonts w:ascii="Arial" w:hAnsi="Arial"/>
                <w:b/>
              </w:rPr>
            </w:pPr>
            <w:r w:rsidRPr="00AA6D0E">
              <w:rPr>
                <w:rFonts w:ascii="Arial" w:hAnsi="Arial"/>
                <w:b/>
              </w:rPr>
              <w:t>10.302.0079.1.525</w:t>
            </w:r>
          </w:p>
        </w:tc>
      </w:tr>
    </w:tbl>
    <w:p w14:paraId="1AA5D416" w14:textId="1ED9B3CC" w:rsidR="002328A0" w:rsidRPr="00824387" w:rsidRDefault="002328A0" w:rsidP="006D43E7">
      <w:pPr>
        <w:pStyle w:val="NormalWeb"/>
        <w:widowControl w:val="0"/>
        <w:suppressAutoHyphens/>
        <w:spacing w:before="36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Pr="00762BC1"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Default="002328A0" w:rsidP="00675FF5">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lastRenderedPageBreak/>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4B0E2A81" w14:textId="77777777" w:rsidR="00F50540" w:rsidRDefault="00F50540" w:rsidP="00675FF5">
      <w:pPr>
        <w:jc w:val="both"/>
        <w:rPr>
          <w:rFonts w:ascii="Arial" w:hAnsi="Arial"/>
          <w:b/>
          <w:bCs/>
          <w:color w:val="000000"/>
        </w:rPr>
      </w:pPr>
    </w:p>
    <w:p w14:paraId="381C1125" w14:textId="77777777" w:rsidR="00DD7FB1" w:rsidRPr="005F4315" w:rsidRDefault="00DD7FB1"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57DFEAC4" w14:textId="77777777" w:rsidR="008E03BE" w:rsidRDefault="008E03BE" w:rsidP="000262EC">
      <w:pPr>
        <w:jc w:val="right"/>
        <w:rPr>
          <w:rFonts w:ascii="Arial" w:hAnsi="Arial"/>
          <w:b/>
          <w:bCs/>
          <w:color w:val="000000"/>
        </w:rPr>
      </w:pPr>
    </w:p>
    <w:p w14:paraId="25AAA14B" w14:textId="77777777" w:rsidR="008E03BE" w:rsidRPr="000262EC" w:rsidRDefault="008E03BE" w:rsidP="000262EC">
      <w:pPr>
        <w:jc w:val="right"/>
        <w:rPr>
          <w:rFonts w:ascii="Arial" w:hAnsi="Arial"/>
          <w:b/>
          <w:bCs/>
          <w:color w:val="000000"/>
        </w:rPr>
      </w:pPr>
    </w:p>
    <w:p w14:paraId="65CC0755" w14:textId="77777777" w:rsidR="00C36609" w:rsidRDefault="00C36609" w:rsidP="00675FF5">
      <w:pPr>
        <w:autoSpaceDE w:val="0"/>
        <w:ind w:right="57"/>
        <w:jc w:val="center"/>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2447859B" w14:textId="77777777" w:rsidR="00A54A86" w:rsidRDefault="00A54A86" w:rsidP="000262EC">
      <w:pPr>
        <w:autoSpaceDE w:val="0"/>
        <w:ind w:right="57"/>
        <w:rPr>
          <w:rFonts w:ascii="Arial" w:eastAsia="Arial" w:hAnsi="Arial"/>
          <w:b/>
          <w:sz w:val="28"/>
          <w:szCs w:val="28"/>
        </w:rPr>
      </w:pPr>
    </w:p>
    <w:p w14:paraId="55EE7AF1" w14:textId="77777777" w:rsidR="00A54A86" w:rsidRDefault="00A54A8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080ECB0F" w14:textId="77777777" w:rsidR="00EF6612" w:rsidRDefault="00EF6612" w:rsidP="00051E2E">
      <w:pPr>
        <w:rPr>
          <w:rFonts w:ascii="Arial" w:hAnsi="Arial"/>
          <w:b/>
          <w:color w:val="000000"/>
        </w:rPr>
      </w:pPr>
    </w:p>
    <w:p w14:paraId="695626B4" w14:textId="77777777" w:rsidR="00A54A86" w:rsidRDefault="00A54A86" w:rsidP="00C30AD9">
      <w:pPr>
        <w:rPr>
          <w:rFonts w:ascii="Arial" w:hAnsi="Arial"/>
          <w:b/>
          <w:color w:val="000000"/>
        </w:rPr>
      </w:pPr>
    </w:p>
    <w:p w14:paraId="0FFAA7C6" w14:textId="77777777" w:rsidR="00A54A86" w:rsidRDefault="00A54A86" w:rsidP="00675FF5">
      <w:pPr>
        <w:jc w:val="center"/>
        <w:rPr>
          <w:rFonts w:ascii="Arial" w:hAnsi="Arial"/>
          <w:b/>
          <w:color w:val="000000"/>
        </w:rPr>
      </w:pPr>
    </w:p>
    <w:p w14:paraId="76E97B7C" w14:textId="77777777" w:rsidR="00A54A86" w:rsidRDefault="00A54A86" w:rsidP="00675FF5">
      <w:pPr>
        <w:jc w:val="center"/>
        <w:rPr>
          <w:rFonts w:ascii="Arial" w:hAnsi="Arial"/>
          <w:b/>
          <w:color w:val="000000"/>
        </w:rPr>
      </w:pPr>
    </w:p>
    <w:p w14:paraId="5AC343C1" w14:textId="77777777" w:rsidR="00C30AD9" w:rsidRPr="00092B21" w:rsidRDefault="00C30AD9" w:rsidP="00C30AD9">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100B3682" w14:textId="4414AD22" w:rsidR="00C30AD9" w:rsidRDefault="00C30AD9" w:rsidP="00C30AD9">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w:t>
      </w:r>
    </w:p>
    <w:p w14:paraId="66DE320A" w14:textId="1936C237" w:rsidR="00BC190B" w:rsidRDefault="00C30AD9" w:rsidP="00C30AD9">
      <w:pPr>
        <w:jc w:val="center"/>
        <w:rPr>
          <w:rFonts w:ascii="Arial" w:hAnsi="Arial"/>
          <w:b/>
          <w:color w:val="000000"/>
        </w:rPr>
      </w:pPr>
      <w:r w:rsidRPr="00092B21">
        <w:rPr>
          <w:rFonts w:ascii="Arial" w:hAnsi="Arial"/>
          <w:b/>
          <w:color w:val="000000"/>
        </w:rPr>
        <w:t>SERVIÇOS PÚBLICOS</w:t>
      </w:r>
    </w:p>
    <w:p w14:paraId="75329035" w14:textId="77777777" w:rsidR="00BC190B" w:rsidRDefault="00BC190B" w:rsidP="00BC190B">
      <w:pPr>
        <w:rPr>
          <w:rFonts w:ascii="Arial" w:hAnsi="Arial"/>
          <w:b/>
          <w:color w:val="000000"/>
        </w:rPr>
      </w:pPr>
    </w:p>
    <w:p w14:paraId="38504B76" w14:textId="77777777" w:rsidR="00EF6612" w:rsidRDefault="00EF6612" w:rsidP="00BC190B">
      <w:pPr>
        <w:rPr>
          <w:rFonts w:ascii="Arial" w:hAnsi="Arial"/>
          <w:b/>
          <w:color w:val="000000"/>
        </w:rPr>
      </w:pPr>
    </w:p>
    <w:p w14:paraId="66D5B8D2" w14:textId="77777777" w:rsidR="00C30AD9" w:rsidRDefault="00C30AD9" w:rsidP="00BC190B">
      <w:pPr>
        <w:rPr>
          <w:rFonts w:ascii="Arial" w:hAnsi="Arial"/>
          <w:b/>
          <w:color w:val="000000"/>
        </w:rPr>
      </w:pPr>
    </w:p>
    <w:p w14:paraId="266AEF4C" w14:textId="77777777" w:rsidR="00FB240F" w:rsidRDefault="00FB240F" w:rsidP="00BC190B">
      <w:pPr>
        <w:rPr>
          <w:rFonts w:ascii="Arial" w:hAnsi="Arial"/>
          <w:b/>
          <w:color w:val="000000"/>
        </w:rPr>
      </w:pPr>
    </w:p>
    <w:p w14:paraId="62AE6417" w14:textId="77777777" w:rsidR="00C30AD9" w:rsidRDefault="00C30AD9" w:rsidP="00BC190B">
      <w:pPr>
        <w:rPr>
          <w:rFonts w:ascii="Arial" w:hAnsi="Arial"/>
          <w:b/>
          <w:color w:val="000000"/>
        </w:rPr>
      </w:pPr>
    </w:p>
    <w:p w14:paraId="2FD334A5" w14:textId="77777777" w:rsidR="00BC190B" w:rsidRDefault="00BC190B" w:rsidP="00BC190B">
      <w:pPr>
        <w:rPr>
          <w:rFonts w:ascii="Arial" w:hAnsi="Arial"/>
          <w:b/>
          <w:color w:val="000000"/>
        </w:rPr>
      </w:pPr>
    </w:p>
    <w:p w14:paraId="0B0AD144" w14:textId="77777777" w:rsidR="004C0ACD" w:rsidRDefault="004C0ACD" w:rsidP="004C0ACD">
      <w:pPr>
        <w:jc w:val="center"/>
        <w:rPr>
          <w:rFonts w:ascii="Arial" w:hAnsi="Arial"/>
          <w:b/>
          <w:color w:val="000000"/>
        </w:rPr>
      </w:pPr>
      <w:r>
        <w:rPr>
          <w:rFonts w:ascii="Arial" w:hAnsi="Arial"/>
          <w:b/>
          <w:color w:val="000000"/>
        </w:rPr>
        <w:t xml:space="preserve">RENAN RAMOS URIZZI </w:t>
      </w:r>
    </w:p>
    <w:p w14:paraId="390AE2DD" w14:textId="77777777" w:rsidR="004C0ACD" w:rsidRDefault="004C0ACD" w:rsidP="004C0ACD">
      <w:pPr>
        <w:jc w:val="center"/>
        <w:rPr>
          <w:rFonts w:ascii="Arial" w:hAnsi="Arial"/>
          <w:b/>
          <w:color w:val="000000"/>
        </w:rPr>
      </w:pPr>
      <w:r>
        <w:rPr>
          <w:rFonts w:ascii="Arial" w:hAnsi="Arial"/>
          <w:b/>
          <w:color w:val="000000"/>
        </w:rPr>
        <w:t>SECRETÁRIO DE SAÚDE</w:t>
      </w:r>
    </w:p>
    <w:p w14:paraId="3C164621" w14:textId="77777777" w:rsidR="003331C7" w:rsidRDefault="003331C7" w:rsidP="00675FF5">
      <w:pPr>
        <w:jc w:val="center"/>
        <w:rPr>
          <w:rFonts w:ascii="Arial" w:hAnsi="Arial"/>
          <w:b/>
          <w:color w:val="000000"/>
        </w:rPr>
      </w:pPr>
    </w:p>
    <w:p w14:paraId="6D12F5A5" w14:textId="77777777" w:rsidR="003331C7" w:rsidRDefault="003331C7" w:rsidP="00675FF5">
      <w:pPr>
        <w:jc w:val="center"/>
        <w:rPr>
          <w:rFonts w:ascii="Arial" w:hAnsi="Arial"/>
          <w:b/>
          <w:color w:val="000000"/>
        </w:rPr>
      </w:pPr>
    </w:p>
    <w:p w14:paraId="7AE4DD20" w14:textId="77777777" w:rsidR="003331C7" w:rsidRDefault="003331C7" w:rsidP="00675FF5">
      <w:pPr>
        <w:jc w:val="center"/>
        <w:rPr>
          <w:rFonts w:ascii="Arial" w:hAnsi="Arial"/>
          <w:b/>
          <w:color w:val="000000"/>
        </w:rPr>
      </w:pPr>
    </w:p>
    <w:p w14:paraId="6AE80E9F" w14:textId="77777777" w:rsidR="003331C7" w:rsidRDefault="003331C7" w:rsidP="00675FF5">
      <w:pPr>
        <w:jc w:val="center"/>
        <w:rPr>
          <w:rFonts w:ascii="Arial" w:hAnsi="Arial"/>
          <w:b/>
          <w:color w:val="000000"/>
        </w:rPr>
      </w:pPr>
    </w:p>
    <w:p w14:paraId="6F245015" w14:textId="77777777" w:rsidR="00EF6612" w:rsidRDefault="00EF6612" w:rsidP="00675FF5">
      <w:pPr>
        <w:jc w:val="center"/>
        <w:rPr>
          <w:rFonts w:ascii="Arial" w:hAnsi="Arial"/>
          <w:b/>
          <w:color w:val="000000"/>
        </w:rPr>
      </w:pPr>
    </w:p>
    <w:p w14:paraId="4708F995" w14:textId="77777777" w:rsidR="00F13439" w:rsidRPr="005F4315" w:rsidRDefault="00F13439" w:rsidP="00675FF5">
      <w:pPr>
        <w:jc w:val="cente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57AF387B" w14:textId="77777777" w:rsidR="00384601" w:rsidRPr="005F4315" w:rsidRDefault="00384601" w:rsidP="00675FF5">
      <w:pPr>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675FF5">
      <w:pPr>
        <w:jc w:val="center"/>
        <w:rPr>
          <w:rFonts w:ascii="Arial" w:hAnsi="Arial"/>
          <w:b/>
          <w:color w:val="000000"/>
        </w:rPr>
      </w:pP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73EDDC4C" w14:textId="77777777" w:rsidR="00FB240F" w:rsidRDefault="00FB240F"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6E6B1655" w14:textId="77777777" w:rsidR="00EA0F8D" w:rsidRDefault="00EA0F8D" w:rsidP="00675FF5">
      <w:pPr>
        <w:autoSpaceDE w:val="0"/>
        <w:ind w:right="57"/>
        <w:rPr>
          <w:rFonts w:ascii="Arial" w:eastAsia="Arial" w:hAnsi="Arial"/>
          <w:b/>
          <w:sz w:val="28"/>
          <w:szCs w:val="28"/>
        </w:rPr>
      </w:pPr>
    </w:p>
    <w:p w14:paraId="59DA7277" w14:textId="77777777" w:rsidR="00851148" w:rsidRDefault="00851148" w:rsidP="00675FF5">
      <w:pPr>
        <w:autoSpaceDE w:val="0"/>
        <w:ind w:right="57"/>
        <w:rPr>
          <w:rFonts w:ascii="Arial" w:eastAsia="Arial" w:hAnsi="Arial"/>
          <w:b/>
          <w:sz w:val="28"/>
          <w:szCs w:val="28"/>
        </w:rPr>
      </w:pPr>
    </w:p>
    <w:p w14:paraId="5A810803" w14:textId="77777777" w:rsidR="00C57E20" w:rsidRDefault="00C57E20" w:rsidP="00675FF5">
      <w:pPr>
        <w:autoSpaceDE w:val="0"/>
        <w:ind w:right="57"/>
        <w:rPr>
          <w:rFonts w:ascii="Arial" w:eastAsia="Arial" w:hAnsi="Arial"/>
          <w:b/>
          <w:sz w:val="28"/>
          <w:szCs w:val="28"/>
        </w:rPr>
      </w:pPr>
    </w:p>
    <w:p w14:paraId="44500F0D" w14:textId="77777777" w:rsidR="0076111E" w:rsidRDefault="0076111E"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A00ACAD" w14:textId="5BD18DF1" w:rsidR="00967222" w:rsidRPr="00CE5F8C" w:rsidRDefault="00092B21" w:rsidP="00F11B97">
      <w:pPr>
        <w:pStyle w:val="Expandido"/>
        <w:ind w:left="0" w:right="-1"/>
        <w:rPr>
          <w:rFonts w:ascii="Arial" w:hAnsi="Arial" w:cs="Arial"/>
          <w:b/>
          <w:bCs/>
          <w:color w:val="auto"/>
          <w:sz w:val="24"/>
        </w:rPr>
      </w:pPr>
      <w:r w:rsidRPr="00E33016">
        <w:rPr>
          <w:rFonts w:ascii="Arial" w:hAnsi="Arial"/>
          <w:b/>
          <w:color w:val="auto"/>
          <w:sz w:val="24"/>
        </w:rPr>
        <w:t xml:space="preserve">OBJETO: </w:t>
      </w:r>
      <w:r w:rsidR="00F11B97" w:rsidRPr="00390C6F">
        <w:rPr>
          <w:rFonts w:ascii="Arial" w:hAnsi="Arial" w:cs="Arial"/>
          <w:b/>
          <w:bCs/>
          <w:color w:val="auto"/>
          <w:sz w:val="24"/>
        </w:rPr>
        <w:t>CONTRATAÇÃO DE EMPRESA ESPECIALIZADA PARA EXECUÇÃO DE OBRAS DE CONSTRUÇÃO DE PRÉDIO HOSPITALAR, NO MUNICÍPIO DE SERTÃOZINHO/SP</w:t>
      </w:r>
      <w:r w:rsidR="00F11B97">
        <w:rPr>
          <w:rFonts w:ascii="Arial" w:hAnsi="Arial" w:cs="Arial"/>
          <w:b/>
          <w:bCs/>
          <w:color w:val="auto"/>
          <w:sz w:val="24"/>
        </w:rPr>
        <w:t>.</w:t>
      </w:r>
    </w:p>
    <w:p w14:paraId="24481E0B" w14:textId="77777777" w:rsidR="003F30FD" w:rsidRDefault="003F30FD" w:rsidP="00675FF5">
      <w:pPr>
        <w:jc w:val="both"/>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48408423" w14:textId="77777777" w:rsidR="003029B4" w:rsidRDefault="003029B4" w:rsidP="00675FF5">
      <w:pPr>
        <w:ind w:right="403"/>
        <w:jc w:val="both"/>
        <w:rPr>
          <w:rFonts w:ascii="Arial" w:hAnsi="Arial"/>
          <w:b/>
          <w:bCs/>
        </w:rPr>
      </w:pPr>
    </w:p>
    <w:p w14:paraId="5C70D6CC" w14:textId="77777777" w:rsidR="00F13439" w:rsidRDefault="00F13439" w:rsidP="00675FF5">
      <w:pPr>
        <w:ind w:right="403"/>
        <w:jc w:val="both"/>
        <w:rPr>
          <w:rFonts w:ascii="Arial" w:hAnsi="Arial"/>
          <w:b/>
          <w:bCs/>
        </w:rPr>
      </w:pPr>
    </w:p>
    <w:p w14:paraId="4972BCE8" w14:textId="143D6BC8"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3A74F965" w14:textId="77777777" w:rsidR="00C30AD9" w:rsidRPr="008B28A6" w:rsidRDefault="00C30AD9" w:rsidP="00C30AD9">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34907414" w14:textId="77777777" w:rsidR="00C30AD9" w:rsidRPr="008B28A6" w:rsidRDefault="00C30AD9" w:rsidP="00C30AD9">
      <w:pPr>
        <w:rPr>
          <w:rFonts w:ascii="Arial" w:hAnsi="Arial"/>
        </w:rPr>
      </w:pPr>
      <w:r w:rsidRPr="008B28A6">
        <w:rPr>
          <w:rFonts w:ascii="Arial" w:hAnsi="Arial"/>
        </w:rPr>
        <w:t>Cargo: Secretária de Obras, Conservação e Serviços Públicos</w:t>
      </w:r>
    </w:p>
    <w:p w14:paraId="24C1FBAF" w14:textId="77777777" w:rsidR="00C30AD9" w:rsidRPr="008B28A6" w:rsidRDefault="00C30AD9" w:rsidP="00C30AD9">
      <w:pPr>
        <w:rPr>
          <w:rFonts w:ascii="Arial" w:hAnsi="Arial"/>
        </w:rPr>
      </w:pPr>
      <w:r w:rsidRPr="008B28A6">
        <w:rPr>
          <w:rFonts w:ascii="Arial" w:hAnsi="Arial"/>
        </w:rPr>
        <w:t xml:space="preserve">CPF: </w:t>
      </w:r>
      <w:r w:rsidRPr="00E67249">
        <w:rPr>
          <w:rFonts w:ascii="Arial" w:hAnsi="Arial"/>
        </w:rPr>
        <w:t xml:space="preserve">375.530.008-76    </w:t>
      </w:r>
    </w:p>
    <w:p w14:paraId="40E128F0" w14:textId="77777777" w:rsidR="00C30AD9" w:rsidRDefault="00C30AD9" w:rsidP="00C30AD9">
      <w:pPr>
        <w:rPr>
          <w:rFonts w:ascii="Arial" w:hAnsi="Arial"/>
          <w:b/>
          <w:u w:val="single"/>
        </w:rPr>
      </w:pPr>
      <w:r w:rsidRPr="008B28A6">
        <w:rPr>
          <w:rFonts w:ascii="Arial" w:hAnsi="Arial"/>
        </w:rPr>
        <w:t>Assinatura: ______________________________________________________</w:t>
      </w:r>
    </w:p>
    <w:p w14:paraId="6125623A" w14:textId="603D7935" w:rsidR="00B87E9B" w:rsidRPr="003C03C5" w:rsidRDefault="00B87E9B" w:rsidP="00A06EF3">
      <w:pPr>
        <w:pStyle w:val="xmsonormal"/>
        <w:spacing w:before="240" w:beforeAutospacing="0" w:after="0" w:afterAutospacing="0"/>
        <w:ind w:right="142"/>
        <w:rPr>
          <w:rFonts w:ascii="Arial" w:hAnsi="Arial" w:cs="Arial"/>
        </w:rPr>
      </w:pPr>
      <w:r w:rsidRPr="003C03C5">
        <w:rPr>
          <w:rFonts w:ascii="Arial" w:hAnsi="Arial" w:cs="Arial"/>
        </w:rPr>
        <w:t xml:space="preserve">Nome: </w:t>
      </w:r>
      <w:r w:rsidRPr="008B28A6">
        <w:rPr>
          <w:rFonts w:ascii="Arial" w:hAnsi="Arial" w:cs="Arial"/>
          <w:b/>
          <w:bCs/>
        </w:rPr>
        <w:t>Renan</w:t>
      </w:r>
      <w:r>
        <w:rPr>
          <w:rFonts w:ascii="Arial" w:hAnsi="Arial" w:cs="Arial"/>
          <w:b/>
          <w:bCs/>
        </w:rPr>
        <w:t xml:space="preserve"> Ramos </w:t>
      </w:r>
      <w:proofErr w:type="spellStart"/>
      <w:r w:rsidRPr="008B28A6">
        <w:rPr>
          <w:rFonts w:ascii="Arial" w:hAnsi="Arial" w:cs="Arial"/>
          <w:b/>
          <w:bCs/>
        </w:rPr>
        <w:t>Urizzi</w:t>
      </w:r>
      <w:proofErr w:type="spellEnd"/>
      <w:r w:rsidRPr="003C03C5">
        <w:rPr>
          <w:rFonts w:ascii="Arial" w:hAnsi="Arial" w:cs="Arial"/>
        </w:rPr>
        <w:t> </w:t>
      </w:r>
    </w:p>
    <w:p w14:paraId="7236311F" w14:textId="77777777" w:rsidR="00B87E9B" w:rsidRPr="003C03C5" w:rsidRDefault="00B87E9B" w:rsidP="00B87E9B">
      <w:pPr>
        <w:pStyle w:val="xmsonormal"/>
        <w:spacing w:before="0" w:beforeAutospacing="0" w:after="0" w:afterAutospacing="0"/>
        <w:ind w:right="139"/>
        <w:rPr>
          <w:rFonts w:ascii="Arial" w:hAnsi="Arial" w:cs="Arial"/>
        </w:rPr>
      </w:pPr>
      <w:r w:rsidRPr="003C03C5">
        <w:rPr>
          <w:rFonts w:ascii="Arial" w:hAnsi="Arial" w:cs="Arial"/>
        </w:rPr>
        <w:t>Cargo: Secretári</w:t>
      </w:r>
      <w:r>
        <w:rPr>
          <w:rFonts w:ascii="Arial" w:hAnsi="Arial" w:cs="Arial"/>
        </w:rPr>
        <w:t>o</w:t>
      </w:r>
      <w:r w:rsidRPr="003C03C5">
        <w:rPr>
          <w:rFonts w:ascii="Arial" w:hAnsi="Arial" w:cs="Arial"/>
        </w:rPr>
        <w:t xml:space="preserve"> </w:t>
      </w:r>
      <w:r>
        <w:rPr>
          <w:rFonts w:ascii="Arial" w:hAnsi="Arial" w:cs="Arial"/>
        </w:rPr>
        <w:t xml:space="preserve">Municipal </w:t>
      </w:r>
      <w:r w:rsidRPr="003C03C5">
        <w:rPr>
          <w:rFonts w:ascii="Arial" w:hAnsi="Arial" w:cs="Arial"/>
        </w:rPr>
        <w:t>de Saúde  </w:t>
      </w:r>
    </w:p>
    <w:p w14:paraId="24075B3D" w14:textId="77777777" w:rsidR="00B87E9B" w:rsidRPr="00A76C99" w:rsidRDefault="00B87E9B" w:rsidP="00B87E9B">
      <w:pPr>
        <w:pStyle w:val="xmsonormal"/>
        <w:spacing w:before="0" w:beforeAutospacing="0" w:after="0" w:afterAutospacing="0"/>
        <w:ind w:right="139"/>
        <w:rPr>
          <w:rFonts w:ascii="Arial" w:hAnsi="Arial" w:cs="Arial"/>
          <w:color w:val="ED0000"/>
        </w:rPr>
      </w:pPr>
      <w:r w:rsidRPr="003C03C5">
        <w:rPr>
          <w:rFonts w:ascii="Arial" w:hAnsi="Arial" w:cs="Arial"/>
        </w:rPr>
        <w:t xml:space="preserve">CPF: </w:t>
      </w:r>
      <w:r w:rsidRPr="003B0A30">
        <w:rPr>
          <w:rFonts w:ascii="Arial" w:hAnsi="Arial" w:cs="Arial"/>
        </w:rPr>
        <w:t xml:space="preserve">401.914.478-89         </w:t>
      </w:r>
    </w:p>
    <w:p w14:paraId="1852F502" w14:textId="4943F911" w:rsidR="00D97C1E" w:rsidRDefault="00B87E9B" w:rsidP="00B87E9B">
      <w:pPr>
        <w:rPr>
          <w:rFonts w:ascii="Arial" w:eastAsia="Arial" w:hAnsi="Arial"/>
        </w:rPr>
      </w:pPr>
      <w:r w:rsidRPr="0098687B">
        <w:rPr>
          <w:rFonts w:ascii="Arial" w:hAnsi="Arial"/>
        </w:rPr>
        <w:t>Assinatura: _____________________________________________________</w:t>
      </w:r>
    </w:p>
    <w:p w14:paraId="5F15242C" w14:textId="77777777" w:rsidR="00BC190B" w:rsidRPr="00883A10" w:rsidRDefault="00BC190B" w:rsidP="00BC190B">
      <w:pPr>
        <w:rPr>
          <w:rFonts w:ascii="Arial" w:hAnsi="Arial"/>
          <w:b/>
          <w:color w:val="EE0000"/>
          <w:u w:val="single"/>
        </w:rPr>
      </w:pPr>
    </w:p>
    <w:p w14:paraId="4DE3E5AC" w14:textId="3492B0B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128D422F" w14:textId="04AE20BE"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lastRenderedPageBreak/>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0A3576FD"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638352CC" w14:textId="77777777" w:rsidR="00422B17" w:rsidRDefault="00422B17" w:rsidP="00675FF5">
      <w:pPr>
        <w:rPr>
          <w:lang w:eastAsia="pt-BR" w:bidi="ar-SA"/>
        </w:rPr>
      </w:pPr>
    </w:p>
    <w:p w14:paraId="2F957BEA" w14:textId="77777777" w:rsidR="00422B17" w:rsidRDefault="00422B17" w:rsidP="00675FF5">
      <w:pPr>
        <w:rPr>
          <w:lang w:eastAsia="pt-BR" w:bidi="ar-SA"/>
        </w:rPr>
      </w:pPr>
    </w:p>
    <w:p w14:paraId="163BA2F9" w14:textId="77777777" w:rsidR="00422B17" w:rsidRDefault="00422B17" w:rsidP="00675FF5">
      <w:pPr>
        <w:rPr>
          <w:lang w:eastAsia="pt-BR" w:bidi="ar-SA"/>
        </w:rPr>
      </w:pPr>
    </w:p>
    <w:p w14:paraId="7A17CCA5" w14:textId="77777777" w:rsidR="00AA05D4" w:rsidRDefault="00AA05D4"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649C8FB2" w14:textId="77777777" w:rsidR="00340383" w:rsidRDefault="00340383" w:rsidP="00675FF5">
      <w:pPr>
        <w:rPr>
          <w:lang w:eastAsia="pt-BR" w:bidi="ar-SA"/>
        </w:rPr>
      </w:pPr>
    </w:p>
    <w:p w14:paraId="20BEA369" w14:textId="77777777" w:rsidR="00340383" w:rsidRDefault="00340383" w:rsidP="00675FF5">
      <w:pPr>
        <w:rPr>
          <w:lang w:eastAsia="pt-BR" w:bidi="ar-SA"/>
        </w:rPr>
      </w:pPr>
    </w:p>
    <w:p w14:paraId="4DB0BEA9" w14:textId="77777777" w:rsidR="00C84853" w:rsidRDefault="00C84853" w:rsidP="00675FF5">
      <w:pPr>
        <w:rPr>
          <w:lang w:eastAsia="pt-BR" w:bidi="ar-SA"/>
        </w:rPr>
      </w:pPr>
    </w:p>
    <w:p w14:paraId="66959068" w14:textId="77777777" w:rsidR="00530121" w:rsidRDefault="00530121" w:rsidP="00675FF5">
      <w:pPr>
        <w:rPr>
          <w:lang w:eastAsia="pt-BR" w:bidi="ar-SA"/>
        </w:rPr>
      </w:pPr>
    </w:p>
    <w:p w14:paraId="564C7F7E" w14:textId="77777777" w:rsidR="00530121" w:rsidRDefault="00530121" w:rsidP="00675FF5">
      <w:pPr>
        <w:rPr>
          <w:lang w:eastAsia="pt-BR" w:bidi="ar-SA"/>
        </w:rPr>
      </w:pPr>
    </w:p>
    <w:p w14:paraId="5FCD208E" w14:textId="77777777" w:rsidR="00C84853" w:rsidRDefault="00C84853"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6291A506"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EF605F">
        <w:rPr>
          <w:rFonts w:ascii="Arial" w:hAnsi="Arial"/>
          <w:b/>
          <w:bCs/>
          <w:sz w:val="28"/>
          <w:szCs w:val="28"/>
        </w:rPr>
        <w:t>009</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6"/>
      <w:footerReference w:type="default" r:id="rId27"/>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4D13EC"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1468408"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4335337"/>
    <w:multiLevelType w:val="hybridMultilevel"/>
    <w:tmpl w:val="57DAB0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CF01876"/>
    <w:multiLevelType w:val="hybridMultilevel"/>
    <w:tmpl w:val="35FC96C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1" w15:restartNumberingAfterBreak="0">
    <w:nsid w:val="10C80392"/>
    <w:multiLevelType w:val="hybridMultilevel"/>
    <w:tmpl w:val="41BE896A"/>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2"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D8F1C15"/>
    <w:multiLevelType w:val="hybridMultilevel"/>
    <w:tmpl w:val="3D322F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29B41763"/>
    <w:multiLevelType w:val="hybridMultilevel"/>
    <w:tmpl w:val="DD127F2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5"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9930BA2"/>
    <w:multiLevelType w:val="hybridMultilevel"/>
    <w:tmpl w:val="0C0C95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9" w15:restartNumberingAfterBreak="0">
    <w:nsid w:val="39A94E1D"/>
    <w:multiLevelType w:val="hybridMultilevel"/>
    <w:tmpl w:val="F8C8A8F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3C8C7DC6"/>
    <w:multiLevelType w:val="hybridMultilevel"/>
    <w:tmpl w:val="205AA88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40665949"/>
    <w:multiLevelType w:val="hybridMultilevel"/>
    <w:tmpl w:val="7AD0FDE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5"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238192F"/>
    <w:multiLevelType w:val="hybridMultilevel"/>
    <w:tmpl w:val="7F66EA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7"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75C45E8"/>
    <w:multiLevelType w:val="hybridMultilevel"/>
    <w:tmpl w:val="1A4E79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0"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1"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4"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8160966"/>
    <w:multiLevelType w:val="hybridMultilevel"/>
    <w:tmpl w:val="B0F077F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6"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7"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FBA39E0"/>
    <w:multiLevelType w:val="hybridMultilevel"/>
    <w:tmpl w:val="70A4A56A"/>
    <w:lvl w:ilvl="0" w:tplc="04160001">
      <w:start w:val="1"/>
      <w:numFmt w:val="bullet"/>
      <w:lvlText w:val=""/>
      <w:lvlJc w:val="left"/>
      <w:pPr>
        <w:ind w:left="3141" w:hanging="360"/>
      </w:pPr>
      <w:rPr>
        <w:rFonts w:ascii="Symbol" w:hAnsi="Symbol" w:hint="default"/>
      </w:rPr>
    </w:lvl>
    <w:lvl w:ilvl="1" w:tplc="04160003" w:tentative="1">
      <w:start w:val="1"/>
      <w:numFmt w:val="bullet"/>
      <w:lvlText w:val="o"/>
      <w:lvlJc w:val="left"/>
      <w:pPr>
        <w:ind w:left="3861" w:hanging="360"/>
      </w:pPr>
      <w:rPr>
        <w:rFonts w:ascii="Courier New" w:hAnsi="Courier New" w:cs="Courier New" w:hint="default"/>
      </w:rPr>
    </w:lvl>
    <w:lvl w:ilvl="2" w:tplc="04160005" w:tentative="1">
      <w:start w:val="1"/>
      <w:numFmt w:val="bullet"/>
      <w:lvlText w:val=""/>
      <w:lvlJc w:val="left"/>
      <w:pPr>
        <w:ind w:left="4581" w:hanging="360"/>
      </w:pPr>
      <w:rPr>
        <w:rFonts w:ascii="Wingdings" w:hAnsi="Wingdings" w:hint="default"/>
      </w:rPr>
    </w:lvl>
    <w:lvl w:ilvl="3" w:tplc="04160001" w:tentative="1">
      <w:start w:val="1"/>
      <w:numFmt w:val="bullet"/>
      <w:lvlText w:val=""/>
      <w:lvlJc w:val="left"/>
      <w:pPr>
        <w:ind w:left="5301" w:hanging="360"/>
      </w:pPr>
      <w:rPr>
        <w:rFonts w:ascii="Symbol" w:hAnsi="Symbol" w:hint="default"/>
      </w:rPr>
    </w:lvl>
    <w:lvl w:ilvl="4" w:tplc="04160003" w:tentative="1">
      <w:start w:val="1"/>
      <w:numFmt w:val="bullet"/>
      <w:lvlText w:val="o"/>
      <w:lvlJc w:val="left"/>
      <w:pPr>
        <w:ind w:left="6021" w:hanging="360"/>
      </w:pPr>
      <w:rPr>
        <w:rFonts w:ascii="Courier New" w:hAnsi="Courier New" w:cs="Courier New" w:hint="default"/>
      </w:rPr>
    </w:lvl>
    <w:lvl w:ilvl="5" w:tplc="04160005" w:tentative="1">
      <w:start w:val="1"/>
      <w:numFmt w:val="bullet"/>
      <w:lvlText w:val=""/>
      <w:lvlJc w:val="left"/>
      <w:pPr>
        <w:ind w:left="6741" w:hanging="360"/>
      </w:pPr>
      <w:rPr>
        <w:rFonts w:ascii="Wingdings" w:hAnsi="Wingdings" w:hint="default"/>
      </w:rPr>
    </w:lvl>
    <w:lvl w:ilvl="6" w:tplc="04160001" w:tentative="1">
      <w:start w:val="1"/>
      <w:numFmt w:val="bullet"/>
      <w:lvlText w:val=""/>
      <w:lvlJc w:val="left"/>
      <w:pPr>
        <w:ind w:left="7461" w:hanging="360"/>
      </w:pPr>
      <w:rPr>
        <w:rFonts w:ascii="Symbol" w:hAnsi="Symbol" w:hint="default"/>
      </w:rPr>
    </w:lvl>
    <w:lvl w:ilvl="7" w:tplc="04160003" w:tentative="1">
      <w:start w:val="1"/>
      <w:numFmt w:val="bullet"/>
      <w:lvlText w:val="o"/>
      <w:lvlJc w:val="left"/>
      <w:pPr>
        <w:ind w:left="8181" w:hanging="360"/>
      </w:pPr>
      <w:rPr>
        <w:rFonts w:ascii="Courier New" w:hAnsi="Courier New" w:cs="Courier New" w:hint="default"/>
      </w:rPr>
    </w:lvl>
    <w:lvl w:ilvl="8" w:tplc="04160005" w:tentative="1">
      <w:start w:val="1"/>
      <w:numFmt w:val="bullet"/>
      <w:lvlText w:val=""/>
      <w:lvlJc w:val="left"/>
      <w:pPr>
        <w:ind w:left="8901" w:hanging="360"/>
      </w:pPr>
      <w:rPr>
        <w:rFonts w:ascii="Wingdings" w:hAnsi="Wingdings" w:hint="default"/>
      </w:rPr>
    </w:lvl>
  </w:abstractNum>
  <w:abstractNum w:abstractNumId="63" w15:restartNumberingAfterBreak="0">
    <w:nsid w:val="60851BBE"/>
    <w:multiLevelType w:val="hybridMultilevel"/>
    <w:tmpl w:val="1F16F8F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4" w15:restartNumberingAfterBreak="0">
    <w:nsid w:val="69123777"/>
    <w:multiLevelType w:val="hybridMultilevel"/>
    <w:tmpl w:val="FBBAA6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5"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8"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9"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1"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D4174D1"/>
    <w:multiLevelType w:val="hybridMultilevel"/>
    <w:tmpl w:val="75E8E71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7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7"/>
  </w:num>
  <w:num w:numId="2" w16cid:durableId="535772277">
    <w:abstractNumId w:val="41"/>
  </w:num>
  <w:num w:numId="3" w16cid:durableId="66415675">
    <w:abstractNumId w:val="60"/>
  </w:num>
  <w:num w:numId="4" w16cid:durableId="481502979">
    <w:abstractNumId w:val="29"/>
  </w:num>
  <w:num w:numId="5" w16cid:durableId="1199049734">
    <w:abstractNumId w:val="36"/>
  </w:num>
  <w:num w:numId="6" w16cid:durableId="307326029">
    <w:abstractNumId w:val="34"/>
  </w:num>
  <w:num w:numId="7" w16cid:durableId="2028215797">
    <w:abstractNumId w:val="66"/>
  </w:num>
  <w:num w:numId="8" w16cid:durableId="105007395">
    <w:abstractNumId w:val="65"/>
  </w:num>
  <w:num w:numId="9" w16cid:durableId="119962430">
    <w:abstractNumId w:val="76"/>
  </w:num>
  <w:num w:numId="10" w16cid:durableId="1998221805">
    <w:abstractNumId w:val="56"/>
  </w:num>
  <w:num w:numId="11" w16cid:durableId="65760642">
    <w:abstractNumId w:val="16"/>
  </w:num>
  <w:num w:numId="12" w16cid:durableId="1909804429">
    <w:abstractNumId w:val="22"/>
  </w:num>
  <w:num w:numId="13" w16cid:durableId="911429274">
    <w:abstractNumId w:val="75"/>
  </w:num>
  <w:num w:numId="14" w16cid:durableId="323634306">
    <w:abstractNumId w:val="31"/>
  </w:num>
  <w:num w:numId="15" w16cid:durableId="1044132316">
    <w:abstractNumId w:val="61"/>
  </w:num>
  <w:num w:numId="16" w16cid:durableId="1473130481">
    <w:abstractNumId w:val="24"/>
  </w:num>
  <w:num w:numId="17" w16cid:durableId="1733693230">
    <w:abstractNumId w:val="14"/>
  </w:num>
  <w:num w:numId="18" w16cid:durableId="888690281">
    <w:abstractNumId w:val="50"/>
  </w:num>
  <w:num w:numId="19" w16cid:durableId="482892487">
    <w:abstractNumId w:val="40"/>
  </w:num>
  <w:num w:numId="20" w16cid:durableId="767583330">
    <w:abstractNumId w:val="27"/>
  </w:num>
  <w:num w:numId="21" w16cid:durableId="1682317322">
    <w:abstractNumId w:val="52"/>
  </w:num>
  <w:num w:numId="22" w16cid:durableId="307898596">
    <w:abstractNumId w:val="17"/>
  </w:num>
  <w:num w:numId="23" w16cid:durableId="5720821">
    <w:abstractNumId w:val="38"/>
  </w:num>
  <w:num w:numId="24" w16cid:durableId="1047338640">
    <w:abstractNumId w:val="49"/>
  </w:num>
  <w:num w:numId="25" w16cid:durableId="894436997">
    <w:abstractNumId w:val="55"/>
  </w:num>
  <w:num w:numId="26" w16cid:durableId="122240675">
    <w:abstractNumId w:val="21"/>
  </w:num>
  <w:num w:numId="27" w16cid:durableId="1865245169">
    <w:abstractNumId w:val="64"/>
  </w:num>
  <w:num w:numId="28" w16cid:durableId="966930342">
    <w:abstractNumId w:val="63"/>
  </w:num>
  <w:num w:numId="29" w16cid:durableId="549656555">
    <w:abstractNumId w:val="68"/>
  </w:num>
  <w:num w:numId="30" w16cid:durableId="2046521811">
    <w:abstractNumId w:val="20"/>
  </w:num>
  <w:num w:numId="31" w16cid:durableId="1653484692">
    <w:abstractNumId w:val="28"/>
  </w:num>
  <w:num w:numId="32" w16cid:durableId="85156576">
    <w:abstractNumId w:val="47"/>
  </w:num>
  <w:num w:numId="33" w16cid:durableId="3291739">
    <w:abstractNumId w:val="58"/>
  </w:num>
  <w:num w:numId="34" w16cid:durableId="469635475">
    <w:abstractNumId w:val="35"/>
  </w:num>
  <w:num w:numId="35" w16cid:durableId="1075126046">
    <w:abstractNumId w:val="54"/>
  </w:num>
  <w:num w:numId="36" w16cid:durableId="1042291682">
    <w:abstractNumId w:val="26"/>
  </w:num>
  <w:num w:numId="37" w16cid:durableId="88281373">
    <w:abstractNumId w:val="69"/>
  </w:num>
  <w:num w:numId="38" w16cid:durableId="1633443964">
    <w:abstractNumId w:val="57"/>
  </w:num>
  <w:num w:numId="39" w16cid:durableId="963194739">
    <w:abstractNumId w:val="71"/>
  </w:num>
  <w:num w:numId="40" w16cid:durableId="134686624">
    <w:abstractNumId w:val="45"/>
  </w:num>
  <w:num w:numId="41" w16cid:durableId="2059040394">
    <w:abstractNumId w:val="72"/>
  </w:num>
  <w:num w:numId="42" w16cid:durableId="924800320">
    <w:abstractNumId w:val="33"/>
  </w:num>
  <w:num w:numId="43" w16cid:durableId="796223060">
    <w:abstractNumId w:val="48"/>
  </w:num>
  <w:num w:numId="44" w16cid:durableId="395855391">
    <w:abstractNumId w:val="23"/>
  </w:num>
  <w:num w:numId="45" w16cid:durableId="284390666">
    <w:abstractNumId w:val="25"/>
  </w:num>
  <w:num w:numId="46" w16cid:durableId="704255362">
    <w:abstractNumId w:val="32"/>
  </w:num>
  <w:num w:numId="47" w16cid:durableId="225186711">
    <w:abstractNumId w:val="73"/>
  </w:num>
  <w:num w:numId="48" w16cid:durableId="1152063665">
    <w:abstractNumId w:val="18"/>
  </w:num>
  <w:num w:numId="49" w16cid:durableId="1884243535">
    <w:abstractNumId w:val="51"/>
  </w:num>
  <w:num w:numId="50" w16cid:durableId="2107459872">
    <w:abstractNumId w:val="46"/>
  </w:num>
  <w:num w:numId="51" w16cid:durableId="559903348">
    <w:abstractNumId w:val="67"/>
  </w:num>
  <w:num w:numId="52" w16cid:durableId="1892493833">
    <w:abstractNumId w:val="59"/>
  </w:num>
  <w:num w:numId="53" w16cid:durableId="1513373686">
    <w:abstractNumId w:val="19"/>
  </w:num>
  <w:num w:numId="54" w16cid:durableId="1255633386">
    <w:abstractNumId w:val="53"/>
  </w:num>
  <w:num w:numId="55" w16cid:durableId="1331060378">
    <w:abstractNumId w:val="70"/>
  </w:num>
  <w:num w:numId="56" w16cid:durableId="413666255">
    <w:abstractNumId w:val="15"/>
  </w:num>
  <w:num w:numId="57" w16cid:durableId="525365911">
    <w:abstractNumId w:val="44"/>
  </w:num>
  <w:num w:numId="58" w16cid:durableId="867134955">
    <w:abstractNumId w:val="42"/>
  </w:num>
  <w:num w:numId="59" w16cid:durableId="1080298435">
    <w:abstractNumId w:val="62"/>
  </w:num>
  <w:num w:numId="60" w16cid:durableId="1129012329">
    <w:abstractNumId w:val="30"/>
  </w:num>
  <w:num w:numId="61" w16cid:durableId="809441188">
    <w:abstractNumId w:val="74"/>
  </w:num>
  <w:num w:numId="62" w16cid:durableId="1611890639">
    <w:abstractNumId w:val="43"/>
  </w:num>
  <w:num w:numId="63" w16cid:durableId="209284851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27A2"/>
    <w:rsid w:val="0000281F"/>
    <w:rsid w:val="000034D4"/>
    <w:rsid w:val="00003651"/>
    <w:rsid w:val="00004867"/>
    <w:rsid w:val="00004D50"/>
    <w:rsid w:val="00004DBD"/>
    <w:rsid w:val="00004FDB"/>
    <w:rsid w:val="00005164"/>
    <w:rsid w:val="000060C7"/>
    <w:rsid w:val="000062AD"/>
    <w:rsid w:val="000068B0"/>
    <w:rsid w:val="00007523"/>
    <w:rsid w:val="00007851"/>
    <w:rsid w:val="00010054"/>
    <w:rsid w:val="000100FB"/>
    <w:rsid w:val="00010625"/>
    <w:rsid w:val="00010F47"/>
    <w:rsid w:val="00011068"/>
    <w:rsid w:val="0001144B"/>
    <w:rsid w:val="00011A68"/>
    <w:rsid w:val="00012024"/>
    <w:rsid w:val="00012569"/>
    <w:rsid w:val="000131FA"/>
    <w:rsid w:val="00013AF8"/>
    <w:rsid w:val="0001420F"/>
    <w:rsid w:val="0001483E"/>
    <w:rsid w:val="00015287"/>
    <w:rsid w:val="00015634"/>
    <w:rsid w:val="00015EF2"/>
    <w:rsid w:val="0001606F"/>
    <w:rsid w:val="00016322"/>
    <w:rsid w:val="00016AD9"/>
    <w:rsid w:val="00016C04"/>
    <w:rsid w:val="00017798"/>
    <w:rsid w:val="000179E0"/>
    <w:rsid w:val="00017C8E"/>
    <w:rsid w:val="00017D56"/>
    <w:rsid w:val="00020017"/>
    <w:rsid w:val="0002012B"/>
    <w:rsid w:val="000209DB"/>
    <w:rsid w:val="00020B23"/>
    <w:rsid w:val="00021853"/>
    <w:rsid w:val="00022190"/>
    <w:rsid w:val="00022498"/>
    <w:rsid w:val="000228C1"/>
    <w:rsid w:val="00022927"/>
    <w:rsid w:val="000230E5"/>
    <w:rsid w:val="00023258"/>
    <w:rsid w:val="00023A82"/>
    <w:rsid w:val="00023CEF"/>
    <w:rsid w:val="00023F06"/>
    <w:rsid w:val="00025157"/>
    <w:rsid w:val="000254EB"/>
    <w:rsid w:val="00025815"/>
    <w:rsid w:val="0002589C"/>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CD6"/>
    <w:rsid w:val="000345D0"/>
    <w:rsid w:val="000346D6"/>
    <w:rsid w:val="000347B4"/>
    <w:rsid w:val="00034B29"/>
    <w:rsid w:val="00035644"/>
    <w:rsid w:val="00035750"/>
    <w:rsid w:val="000361A7"/>
    <w:rsid w:val="000361F4"/>
    <w:rsid w:val="0003678D"/>
    <w:rsid w:val="000367B3"/>
    <w:rsid w:val="0003687C"/>
    <w:rsid w:val="00036CBE"/>
    <w:rsid w:val="00036D25"/>
    <w:rsid w:val="00036EC5"/>
    <w:rsid w:val="0003748B"/>
    <w:rsid w:val="00037AA0"/>
    <w:rsid w:val="00037C22"/>
    <w:rsid w:val="00037D25"/>
    <w:rsid w:val="000408BD"/>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09E"/>
    <w:rsid w:val="000466CB"/>
    <w:rsid w:val="00046F2D"/>
    <w:rsid w:val="000471C1"/>
    <w:rsid w:val="00047228"/>
    <w:rsid w:val="00047605"/>
    <w:rsid w:val="00047C15"/>
    <w:rsid w:val="0005042B"/>
    <w:rsid w:val="00050893"/>
    <w:rsid w:val="00050FF4"/>
    <w:rsid w:val="0005145D"/>
    <w:rsid w:val="0005187C"/>
    <w:rsid w:val="00051E2E"/>
    <w:rsid w:val="00052360"/>
    <w:rsid w:val="0005278E"/>
    <w:rsid w:val="00053306"/>
    <w:rsid w:val="000535DE"/>
    <w:rsid w:val="00053988"/>
    <w:rsid w:val="000542C1"/>
    <w:rsid w:val="00054886"/>
    <w:rsid w:val="00054FC1"/>
    <w:rsid w:val="00055008"/>
    <w:rsid w:val="0005519C"/>
    <w:rsid w:val="000559D3"/>
    <w:rsid w:val="00055C21"/>
    <w:rsid w:val="00055D0A"/>
    <w:rsid w:val="00055EAD"/>
    <w:rsid w:val="00055EB8"/>
    <w:rsid w:val="000560C9"/>
    <w:rsid w:val="000562A5"/>
    <w:rsid w:val="00057071"/>
    <w:rsid w:val="00057876"/>
    <w:rsid w:val="00057D74"/>
    <w:rsid w:val="00057EC4"/>
    <w:rsid w:val="000602EF"/>
    <w:rsid w:val="000609C4"/>
    <w:rsid w:val="00060F16"/>
    <w:rsid w:val="0006181A"/>
    <w:rsid w:val="00062052"/>
    <w:rsid w:val="0006245D"/>
    <w:rsid w:val="00062740"/>
    <w:rsid w:val="0006278C"/>
    <w:rsid w:val="000628C3"/>
    <w:rsid w:val="00062FAD"/>
    <w:rsid w:val="00063603"/>
    <w:rsid w:val="00063C89"/>
    <w:rsid w:val="00064161"/>
    <w:rsid w:val="00064527"/>
    <w:rsid w:val="00064D12"/>
    <w:rsid w:val="0006539E"/>
    <w:rsid w:val="00065529"/>
    <w:rsid w:val="00065C1A"/>
    <w:rsid w:val="000661E6"/>
    <w:rsid w:val="00066459"/>
    <w:rsid w:val="000665EF"/>
    <w:rsid w:val="00066AA1"/>
    <w:rsid w:val="00066AB2"/>
    <w:rsid w:val="00066EEE"/>
    <w:rsid w:val="00066FD8"/>
    <w:rsid w:val="00067A37"/>
    <w:rsid w:val="00070019"/>
    <w:rsid w:val="00070073"/>
    <w:rsid w:val="000707A2"/>
    <w:rsid w:val="00070B64"/>
    <w:rsid w:val="00070E8B"/>
    <w:rsid w:val="00070F3F"/>
    <w:rsid w:val="0007107B"/>
    <w:rsid w:val="00071185"/>
    <w:rsid w:val="00071831"/>
    <w:rsid w:val="00071938"/>
    <w:rsid w:val="0007199C"/>
    <w:rsid w:val="00071D5B"/>
    <w:rsid w:val="0007209C"/>
    <w:rsid w:val="000723DA"/>
    <w:rsid w:val="000726B9"/>
    <w:rsid w:val="0007280E"/>
    <w:rsid w:val="00072DED"/>
    <w:rsid w:val="00072EBE"/>
    <w:rsid w:val="00073371"/>
    <w:rsid w:val="000734E6"/>
    <w:rsid w:val="0007396B"/>
    <w:rsid w:val="0007396E"/>
    <w:rsid w:val="00073BBD"/>
    <w:rsid w:val="00074501"/>
    <w:rsid w:val="000746F6"/>
    <w:rsid w:val="000748A3"/>
    <w:rsid w:val="00074B36"/>
    <w:rsid w:val="00075C14"/>
    <w:rsid w:val="00075E26"/>
    <w:rsid w:val="00075E92"/>
    <w:rsid w:val="000762A3"/>
    <w:rsid w:val="000765AD"/>
    <w:rsid w:val="000768B1"/>
    <w:rsid w:val="00076FD7"/>
    <w:rsid w:val="00077229"/>
    <w:rsid w:val="000779C8"/>
    <w:rsid w:val="00077C84"/>
    <w:rsid w:val="000800CF"/>
    <w:rsid w:val="0008093F"/>
    <w:rsid w:val="00080E2D"/>
    <w:rsid w:val="00080E9C"/>
    <w:rsid w:val="0008100B"/>
    <w:rsid w:val="0008126F"/>
    <w:rsid w:val="00082B37"/>
    <w:rsid w:val="00082BA6"/>
    <w:rsid w:val="000834BA"/>
    <w:rsid w:val="00083BF5"/>
    <w:rsid w:val="000844E0"/>
    <w:rsid w:val="000848F3"/>
    <w:rsid w:val="00085286"/>
    <w:rsid w:val="00085A9D"/>
    <w:rsid w:val="0008660C"/>
    <w:rsid w:val="00086C85"/>
    <w:rsid w:val="00086F2E"/>
    <w:rsid w:val="000871DD"/>
    <w:rsid w:val="0008770E"/>
    <w:rsid w:val="00087B52"/>
    <w:rsid w:val="000905F5"/>
    <w:rsid w:val="00091085"/>
    <w:rsid w:val="0009123B"/>
    <w:rsid w:val="00091260"/>
    <w:rsid w:val="000914A0"/>
    <w:rsid w:val="0009151A"/>
    <w:rsid w:val="0009168F"/>
    <w:rsid w:val="00091A5E"/>
    <w:rsid w:val="00092199"/>
    <w:rsid w:val="000924BA"/>
    <w:rsid w:val="00092565"/>
    <w:rsid w:val="00092B21"/>
    <w:rsid w:val="00092E56"/>
    <w:rsid w:val="00092E57"/>
    <w:rsid w:val="00093176"/>
    <w:rsid w:val="000934E0"/>
    <w:rsid w:val="0009355A"/>
    <w:rsid w:val="00093AB8"/>
    <w:rsid w:val="000941C7"/>
    <w:rsid w:val="000945C7"/>
    <w:rsid w:val="00095C73"/>
    <w:rsid w:val="00095E54"/>
    <w:rsid w:val="0009619F"/>
    <w:rsid w:val="00096328"/>
    <w:rsid w:val="0009651B"/>
    <w:rsid w:val="00096C8D"/>
    <w:rsid w:val="000970C8"/>
    <w:rsid w:val="000971C4"/>
    <w:rsid w:val="00097353"/>
    <w:rsid w:val="00097B33"/>
    <w:rsid w:val="00097DD6"/>
    <w:rsid w:val="000A02AB"/>
    <w:rsid w:val="000A08D3"/>
    <w:rsid w:val="000A0D50"/>
    <w:rsid w:val="000A13F1"/>
    <w:rsid w:val="000A140B"/>
    <w:rsid w:val="000A1416"/>
    <w:rsid w:val="000A1A17"/>
    <w:rsid w:val="000A2282"/>
    <w:rsid w:val="000A2439"/>
    <w:rsid w:val="000A24C0"/>
    <w:rsid w:val="000A258B"/>
    <w:rsid w:val="000A261D"/>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C2E"/>
    <w:rsid w:val="000B208B"/>
    <w:rsid w:val="000B306D"/>
    <w:rsid w:val="000B319B"/>
    <w:rsid w:val="000B3812"/>
    <w:rsid w:val="000B38A9"/>
    <w:rsid w:val="000B3B92"/>
    <w:rsid w:val="000B4941"/>
    <w:rsid w:val="000B4C04"/>
    <w:rsid w:val="000B6416"/>
    <w:rsid w:val="000B6B04"/>
    <w:rsid w:val="000B6D2D"/>
    <w:rsid w:val="000B7261"/>
    <w:rsid w:val="000B734D"/>
    <w:rsid w:val="000B758A"/>
    <w:rsid w:val="000B76C0"/>
    <w:rsid w:val="000C12DF"/>
    <w:rsid w:val="000C182C"/>
    <w:rsid w:val="000C1899"/>
    <w:rsid w:val="000C2019"/>
    <w:rsid w:val="000C3616"/>
    <w:rsid w:val="000C38F8"/>
    <w:rsid w:val="000C3D2F"/>
    <w:rsid w:val="000C3D7B"/>
    <w:rsid w:val="000C3ED9"/>
    <w:rsid w:val="000C405A"/>
    <w:rsid w:val="000C42F0"/>
    <w:rsid w:val="000C4325"/>
    <w:rsid w:val="000C44F7"/>
    <w:rsid w:val="000C4532"/>
    <w:rsid w:val="000C476B"/>
    <w:rsid w:val="000C4928"/>
    <w:rsid w:val="000C537E"/>
    <w:rsid w:val="000C5BFA"/>
    <w:rsid w:val="000C65BA"/>
    <w:rsid w:val="000C6961"/>
    <w:rsid w:val="000C6E33"/>
    <w:rsid w:val="000C7EEA"/>
    <w:rsid w:val="000D0445"/>
    <w:rsid w:val="000D1077"/>
    <w:rsid w:val="000D1455"/>
    <w:rsid w:val="000D18E5"/>
    <w:rsid w:val="000D20C7"/>
    <w:rsid w:val="000D2C8F"/>
    <w:rsid w:val="000D3443"/>
    <w:rsid w:val="000D3582"/>
    <w:rsid w:val="000D35F6"/>
    <w:rsid w:val="000D3891"/>
    <w:rsid w:val="000D3A22"/>
    <w:rsid w:val="000D3C00"/>
    <w:rsid w:val="000D41F8"/>
    <w:rsid w:val="000D45A2"/>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32F"/>
    <w:rsid w:val="000E234D"/>
    <w:rsid w:val="000E2CF0"/>
    <w:rsid w:val="000E2F04"/>
    <w:rsid w:val="000E32D2"/>
    <w:rsid w:val="000E33D2"/>
    <w:rsid w:val="000E393C"/>
    <w:rsid w:val="000E3AB8"/>
    <w:rsid w:val="000E3F76"/>
    <w:rsid w:val="000E45A4"/>
    <w:rsid w:val="000E48A5"/>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3B6"/>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848"/>
    <w:rsid w:val="000F4E13"/>
    <w:rsid w:val="000F510B"/>
    <w:rsid w:val="000F5A6E"/>
    <w:rsid w:val="000F5F5D"/>
    <w:rsid w:val="000F6092"/>
    <w:rsid w:val="000F63F1"/>
    <w:rsid w:val="000F6853"/>
    <w:rsid w:val="000F6F05"/>
    <w:rsid w:val="000F7449"/>
    <w:rsid w:val="000F7D22"/>
    <w:rsid w:val="001006B1"/>
    <w:rsid w:val="0010071E"/>
    <w:rsid w:val="001017E2"/>
    <w:rsid w:val="00101BC6"/>
    <w:rsid w:val="00102612"/>
    <w:rsid w:val="00102738"/>
    <w:rsid w:val="00102892"/>
    <w:rsid w:val="00102897"/>
    <w:rsid w:val="00102D18"/>
    <w:rsid w:val="00103232"/>
    <w:rsid w:val="00103388"/>
    <w:rsid w:val="00103715"/>
    <w:rsid w:val="001037D8"/>
    <w:rsid w:val="00103828"/>
    <w:rsid w:val="00103B28"/>
    <w:rsid w:val="00103C1A"/>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252"/>
    <w:rsid w:val="00107E64"/>
    <w:rsid w:val="00110597"/>
    <w:rsid w:val="001105E5"/>
    <w:rsid w:val="001107B9"/>
    <w:rsid w:val="00110896"/>
    <w:rsid w:val="00110B11"/>
    <w:rsid w:val="001110DE"/>
    <w:rsid w:val="0011126F"/>
    <w:rsid w:val="00111291"/>
    <w:rsid w:val="0011132B"/>
    <w:rsid w:val="00111721"/>
    <w:rsid w:val="001117F4"/>
    <w:rsid w:val="00111B40"/>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0F54"/>
    <w:rsid w:val="0013106C"/>
    <w:rsid w:val="001310EE"/>
    <w:rsid w:val="001316F4"/>
    <w:rsid w:val="001318B1"/>
    <w:rsid w:val="001318DE"/>
    <w:rsid w:val="00131D09"/>
    <w:rsid w:val="001324E8"/>
    <w:rsid w:val="00132520"/>
    <w:rsid w:val="0013299B"/>
    <w:rsid w:val="00132F60"/>
    <w:rsid w:val="00133440"/>
    <w:rsid w:val="00133EBE"/>
    <w:rsid w:val="0013401B"/>
    <w:rsid w:val="001343C5"/>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49"/>
    <w:rsid w:val="00140D52"/>
    <w:rsid w:val="00140DB2"/>
    <w:rsid w:val="00141B20"/>
    <w:rsid w:val="00141B9C"/>
    <w:rsid w:val="00142017"/>
    <w:rsid w:val="001426EC"/>
    <w:rsid w:val="00142A2A"/>
    <w:rsid w:val="00142DB4"/>
    <w:rsid w:val="00143F19"/>
    <w:rsid w:val="001442DC"/>
    <w:rsid w:val="00144601"/>
    <w:rsid w:val="00144796"/>
    <w:rsid w:val="00144CB8"/>
    <w:rsid w:val="0014507B"/>
    <w:rsid w:val="0014551C"/>
    <w:rsid w:val="0014568F"/>
    <w:rsid w:val="00145827"/>
    <w:rsid w:val="00145A18"/>
    <w:rsid w:val="0014652E"/>
    <w:rsid w:val="00146A84"/>
    <w:rsid w:val="00146CB3"/>
    <w:rsid w:val="00147252"/>
    <w:rsid w:val="00147CD8"/>
    <w:rsid w:val="00150054"/>
    <w:rsid w:val="001500AE"/>
    <w:rsid w:val="0015067F"/>
    <w:rsid w:val="00150C6F"/>
    <w:rsid w:val="00151272"/>
    <w:rsid w:val="00151888"/>
    <w:rsid w:val="0015284B"/>
    <w:rsid w:val="001529A1"/>
    <w:rsid w:val="00152C57"/>
    <w:rsid w:val="00153EAF"/>
    <w:rsid w:val="00154522"/>
    <w:rsid w:val="00155682"/>
    <w:rsid w:val="001557D5"/>
    <w:rsid w:val="00155BA8"/>
    <w:rsid w:val="00156356"/>
    <w:rsid w:val="00156528"/>
    <w:rsid w:val="00156F11"/>
    <w:rsid w:val="0015706F"/>
    <w:rsid w:val="001570EB"/>
    <w:rsid w:val="0015725E"/>
    <w:rsid w:val="00160184"/>
    <w:rsid w:val="00160249"/>
    <w:rsid w:val="00160889"/>
    <w:rsid w:val="001614D4"/>
    <w:rsid w:val="00161826"/>
    <w:rsid w:val="00161C7C"/>
    <w:rsid w:val="00161CB9"/>
    <w:rsid w:val="00161D9F"/>
    <w:rsid w:val="00162307"/>
    <w:rsid w:val="00162709"/>
    <w:rsid w:val="00162943"/>
    <w:rsid w:val="00162E1A"/>
    <w:rsid w:val="0016301F"/>
    <w:rsid w:val="0016326C"/>
    <w:rsid w:val="00163A15"/>
    <w:rsid w:val="00163CE0"/>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41A7"/>
    <w:rsid w:val="0017435B"/>
    <w:rsid w:val="0017460A"/>
    <w:rsid w:val="00175022"/>
    <w:rsid w:val="001752B9"/>
    <w:rsid w:val="00175507"/>
    <w:rsid w:val="00176473"/>
    <w:rsid w:val="00176CFA"/>
    <w:rsid w:val="00176E24"/>
    <w:rsid w:val="00177163"/>
    <w:rsid w:val="00177353"/>
    <w:rsid w:val="00177D83"/>
    <w:rsid w:val="00180424"/>
    <w:rsid w:val="00180A9C"/>
    <w:rsid w:val="00180FF5"/>
    <w:rsid w:val="00181100"/>
    <w:rsid w:val="001811E6"/>
    <w:rsid w:val="00181432"/>
    <w:rsid w:val="00181713"/>
    <w:rsid w:val="00181830"/>
    <w:rsid w:val="00181D39"/>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679"/>
    <w:rsid w:val="00186839"/>
    <w:rsid w:val="00187115"/>
    <w:rsid w:val="0018727D"/>
    <w:rsid w:val="00187662"/>
    <w:rsid w:val="001879E4"/>
    <w:rsid w:val="00187F96"/>
    <w:rsid w:val="00190705"/>
    <w:rsid w:val="00190B2E"/>
    <w:rsid w:val="00190F05"/>
    <w:rsid w:val="0019137C"/>
    <w:rsid w:val="001916CA"/>
    <w:rsid w:val="00191C73"/>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338"/>
    <w:rsid w:val="001A0325"/>
    <w:rsid w:val="001A0499"/>
    <w:rsid w:val="001A0917"/>
    <w:rsid w:val="001A0CF4"/>
    <w:rsid w:val="001A127C"/>
    <w:rsid w:val="001A176A"/>
    <w:rsid w:val="001A1A10"/>
    <w:rsid w:val="001A2338"/>
    <w:rsid w:val="001A2436"/>
    <w:rsid w:val="001A247C"/>
    <w:rsid w:val="001A263A"/>
    <w:rsid w:val="001A289D"/>
    <w:rsid w:val="001A45F3"/>
    <w:rsid w:val="001A48BA"/>
    <w:rsid w:val="001A4998"/>
    <w:rsid w:val="001A49D4"/>
    <w:rsid w:val="001A4CEC"/>
    <w:rsid w:val="001A5433"/>
    <w:rsid w:val="001A5C88"/>
    <w:rsid w:val="001A6167"/>
    <w:rsid w:val="001A6487"/>
    <w:rsid w:val="001A7BFF"/>
    <w:rsid w:val="001A7D2D"/>
    <w:rsid w:val="001B02C8"/>
    <w:rsid w:val="001B0A8A"/>
    <w:rsid w:val="001B0C3F"/>
    <w:rsid w:val="001B0F41"/>
    <w:rsid w:val="001B162C"/>
    <w:rsid w:val="001B187E"/>
    <w:rsid w:val="001B18AE"/>
    <w:rsid w:val="001B1B73"/>
    <w:rsid w:val="001B1CEE"/>
    <w:rsid w:val="001B204F"/>
    <w:rsid w:val="001B22BB"/>
    <w:rsid w:val="001B23CF"/>
    <w:rsid w:val="001B2816"/>
    <w:rsid w:val="001B2A71"/>
    <w:rsid w:val="001B2C34"/>
    <w:rsid w:val="001B2EAF"/>
    <w:rsid w:val="001B32B2"/>
    <w:rsid w:val="001B3670"/>
    <w:rsid w:val="001B3697"/>
    <w:rsid w:val="001B3886"/>
    <w:rsid w:val="001B46A6"/>
    <w:rsid w:val="001B47BA"/>
    <w:rsid w:val="001B4915"/>
    <w:rsid w:val="001B4B83"/>
    <w:rsid w:val="001B4DC9"/>
    <w:rsid w:val="001B5117"/>
    <w:rsid w:val="001B51C8"/>
    <w:rsid w:val="001B57E0"/>
    <w:rsid w:val="001B5AFA"/>
    <w:rsid w:val="001B5E7F"/>
    <w:rsid w:val="001B6A03"/>
    <w:rsid w:val="001B6C38"/>
    <w:rsid w:val="001B742D"/>
    <w:rsid w:val="001B7C81"/>
    <w:rsid w:val="001C0667"/>
    <w:rsid w:val="001C1040"/>
    <w:rsid w:val="001C1115"/>
    <w:rsid w:val="001C122C"/>
    <w:rsid w:val="001C15BD"/>
    <w:rsid w:val="001C1A69"/>
    <w:rsid w:val="001C1DE1"/>
    <w:rsid w:val="001C1EAB"/>
    <w:rsid w:val="001C212F"/>
    <w:rsid w:val="001C29FA"/>
    <w:rsid w:val="001C2ABF"/>
    <w:rsid w:val="001C2E2B"/>
    <w:rsid w:val="001C32E6"/>
    <w:rsid w:val="001C3462"/>
    <w:rsid w:val="001C36A2"/>
    <w:rsid w:val="001C3BAB"/>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0CF"/>
    <w:rsid w:val="001D7C53"/>
    <w:rsid w:val="001D7E19"/>
    <w:rsid w:val="001D7EAF"/>
    <w:rsid w:val="001E02F7"/>
    <w:rsid w:val="001E036C"/>
    <w:rsid w:val="001E0FA7"/>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927"/>
    <w:rsid w:val="001F7069"/>
    <w:rsid w:val="001F7829"/>
    <w:rsid w:val="001F7CB6"/>
    <w:rsid w:val="001F7D42"/>
    <w:rsid w:val="001F7DA1"/>
    <w:rsid w:val="00200FAF"/>
    <w:rsid w:val="00200FB5"/>
    <w:rsid w:val="00200FEA"/>
    <w:rsid w:val="0020191B"/>
    <w:rsid w:val="00201EAB"/>
    <w:rsid w:val="002025D5"/>
    <w:rsid w:val="00202C79"/>
    <w:rsid w:val="0020335F"/>
    <w:rsid w:val="00203551"/>
    <w:rsid w:val="002038E4"/>
    <w:rsid w:val="00203F6A"/>
    <w:rsid w:val="002041A9"/>
    <w:rsid w:val="002045D6"/>
    <w:rsid w:val="002053A6"/>
    <w:rsid w:val="00205BA3"/>
    <w:rsid w:val="00205E7B"/>
    <w:rsid w:val="002065D2"/>
    <w:rsid w:val="00206F12"/>
    <w:rsid w:val="0020760F"/>
    <w:rsid w:val="00207CA0"/>
    <w:rsid w:val="00210106"/>
    <w:rsid w:val="0021033D"/>
    <w:rsid w:val="00211912"/>
    <w:rsid w:val="002120D6"/>
    <w:rsid w:val="00212183"/>
    <w:rsid w:val="0021282F"/>
    <w:rsid w:val="002131E0"/>
    <w:rsid w:val="00213575"/>
    <w:rsid w:val="00213B60"/>
    <w:rsid w:val="00213F66"/>
    <w:rsid w:val="00214433"/>
    <w:rsid w:val="00214650"/>
    <w:rsid w:val="00214FA4"/>
    <w:rsid w:val="00215664"/>
    <w:rsid w:val="00215D3D"/>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1E97"/>
    <w:rsid w:val="002222FC"/>
    <w:rsid w:val="0022253B"/>
    <w:rsid w:val="00222FE8"/>
    <w:rsid w:val="00223068"/>
    <w:rsid w:val="00223349"/>
    <w:rsid w:val="002234E2"/>
    <w:rsid w:val="002234FA"/>
    <w:rsid w:val="00223B2A"/>
    <w:rsid w:val="00224289"/>
    <w:rsid w:val="0022477E"/>
    <w:rsid w:val="002247E6"/>
    <w:rsid w:val="00224A2E"/>
    <w:rsid w:val="00224A3F"/>
    <w:rsid w:val="00225471"/>
    <w:rsid w:val="002256D5"/>
    <w:rsid w:val="00225B1B"/>
    <w:rsid w:val="002263DD"/>
    <w:rsid w:val="002265E4"/>
    <w:rsid w:val="00226E86"/>
    <w:rsid w:val="00227AA3"/>
    <w:rsid w:val="00230856"/>
    <w:rsid w:val="00230C70"/>
    <w:rsid w:val="00230F2B"/>
    <w:rsid w:val="002310D6"/>
    <w:rsid w:val="00231207"/>
    <w:rsid w:val="002321C1"/>
    <w:rsid w:val="002322B2"/>
    <w:rsid w:val="002328A0"/>
    <w:rsid w:val="00232F0C"/>
    <w:rsid w:val="0023332D"/>
    <w:rsid w:val="00233940"/>
    <w:rsid w:val="00233BB3"/>
    <w:rsid w:val="00233CEE"/>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293"/>
    <w:rsid w:val="002413E9"/>
    <w:rsid w:val="00242089"/>
    <w:rsid w:val="002425CC"/>
    <w:rsid w:val="002425DB"/>
    <w:rsid w:val="00242BA7"/>
    <w:rsid w:val="0024407D"/>
    <w:rsid w:val="00244118"/>
    <w:rsid w:val="002445A3"/>
    <w:rsid w:val="00244FAE"/>
    <w:rsid w:val="00245813"/>
    <w:rsid w:val="00245E9A"/>
    <w:rsid w:val="00246260"/>
    <w:rsid w:val="002463C1"/>
    <w:rsid w:val="00246961"/>
    <w:rsid w:val="00247217"/>
    <w:rsid w:val="002476AD"/>
    <w:rsid w:val="002479D0"/>
    <w:rsid w:val="00247C29"/>
    <w:rsid w:val="00247CEC"/>
    <w:rsid w:val="002501A6"/>
    <w:rsid w:val="00251783"/>
    <w:rsid w:val="00251857"/>
    <w:rsid w:val="00251BBC"/>
    <w:rsid w:val="00251EAF"/>
    <w:rsid w:val="00252024"/>
    <w:rsid w:val="0025269D"/>
    <w:rsid w:val="0025281B"/>
    <w:rsid w:val="00253469"/>
    <w:rsid w:val="002539FB"/>
    <w:rsid w:val="00254090"/>
    <w:rsid w:val="002542C9"/>
    <w:rsid w:val="002544CA"/>
    <w:rsid w:val="00254653"/>
    <w:rsid w:val="00254B5A"/>
    <w:rsid w:val="00254B7D"/>
    <w:rsid w:val="00254C3F"/>
    <w:rsid w:val="00254C6A"/>
    <w:rsid w:val="00254E86"/>
    <w:rsid w:val="00254E87"/>
    <w:rsid w:val="00256426"/>
    <w:rsid w:val="00257ACA"/>
    <w:rsid w:val="00260317"/>
    <w:rsid w:val="00260573"/>
    <w:rsid w:val="002607C8"/>
    <w:rsid w:val="002608A1"/>
    <w:rsid w:val="00260AC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118"/>
    <w:rsid w:val="0027039A"/>
    <w:rsid w:val="002703ED"/>
    <w:rsid w:val="002707EC"/>
    <w:rsid w:val="00270FC5"/>
    <w:rsid w:val="00271879"/>
    <w:rsid w:val="00271C6A"/>
    <w:rsid w:val="00272AE1"/>
    <w:rsid w:val="00272EF7"/>
    <w:rsid w:val="0027360C"/>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BE4"/>
    <w:rsid w:val="002842C7"/>
    <w:rsid w:val="00284748"/>
    <w:rsid w:val="00284C35"/>
    <w:rsid w:val="00284F59"/>
    <w:rsid w:val="002856D3"/>
    <w:rsid w:val="00285DC5"/>
    <w:rsid w:val="00286414"/>
    <w:rsid w:val="002865F4"/>
    <w:rsid w:val="00287229"/>
    <w:rsid w:val="00287730"/>
    <w:rsid w:val="00287807"/>
    <w:rsid w:val="0029057B"/>
    <w:rsid w:val="002907CD"/>
    <w:rsid w:val="00290809"/>
    <w:rsid w:val="002915C9"/>
    <w:rsid w:val="0029189F"/>
    <w:rsid w:val="00291AC5"/>
    <w:rsid w:val="002925D6"/>
    <w:rsid w:val="002930B7"/>
    <w:rsid w:val="00293255"/>
    <w:rsid w:val="002934A8"/>
    <w:rsid w:val="00293F36"/>
    <w:rsid w:val="00293FC0"/>
    <w:rsid w:val="002945EF"/>
    <w:rsid w:val="0029495F"/>
    <w:rsid w:val="002954CC"/>
    <w:rsid w:val="00295D0D"/>
    <w:rsid w:val="002961C4"/>
    <w:rsid w:val="002964B8"/>
    <w:rsid w:val="00296592"/>
    <w:rsid w:val="00296E1D"/>
    <w:rsid w:val="00296ED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775"/>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8B"/>
    <w:rsid w:val="002A7E25"/>
    <w:rsid w:val="002A7EFB"/>
    <w:rsid w:val="002B0081"/>
    <w:rsid w:val="002B03E0"/>
    <w:rsid w:val="002B1603"/>
    <w:rsid w:val="002B292A"/>
    <w:rsid w:val="002B3108"/>
    <w:rsid w:val="002B3D13"/>
    <w:rsid w:val="002B4B9C"/>
    <w:rsid w:val="002B634F"/>
    <w:rsid w:val="002B6826"/>
    <w:rsid w:val="002B697A"/>
    <w:rsid w:val="002B6A14"/>
    <w:rsid w:val="002B6BFB"/>
    <w:rsid w:val="002B6FA0"/>
    <w:rsid w:val="002B77C6"/>
    <w:rsid w:val="002B7F46"/>
    <w:rsid w:val="002C0585"/>
    <w:rsid w:val="002C0697"/>
    <w:rsid w:val="002C0B50"/>
    <w:rsid w:val="002C0BC1"/>
    <w:rsid w:val="002C11A7"/>
    <w:rsid w:val="002C1500"/>
    <w:rsid w:val="002C163A"/>
    <w:rsid w:val="002C1A81"/>
    <w:rsid w:val="002C1AFA"/>
    <w:rsid w:val="002C1DE6"/>
    <w:rsid w:val="002C20F7"/>
    <w:rsid w:val="002C2232"/>
    <w:rsid w:val="002C2A18"/>
    <w:rsid w:val="002C2E02"/>
    <w:rsid w:val="002C324C"/>
    <w:rsid w:val="002C353C"/>
    <w:rsid w:val="002C35BE"/>
    <w:rsid w:val="002C5695"/>
    <w:rsid w:val="002C6D86"/>
    <w:rsid w:val="002C7C4A"/>
    <w:rsid w:val="002C7E35"/>
    <w:rsid w:val="002D03AD"/>
    <w:rsid w:val="002D03F6"/>
    <w:rsid w:val="002D1759"/>
    <w:rsid w:val="002D1817"/>
    <w:rsid w:val="002D1A58"/>
    <w:rsid w:val="002D1DB5"/>
    <w:rsid w:val="002D21CB"/>
    <w:rsid w:val="002D2705"/>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678"/>
    <w:rsid w:val="002E10E7"/>
    <w:rsid w:val="002E129A"/>
    <w:rsid w:val="002E14BE"/>
    <w:rsid w:val="002E18DA"/>
    <w:rsid w:val="002E3372"/>
    <w:rsid w:val="002E4D1E"/>
    <w:rsid w:val="002E5002"/>
    <w:rsid w:val="002E51D3"/>
    <w:rsid w:val="002E51DA"/>
    <w:rsid w:val="002E5344"/>
    <w:rsid w:val="002E59D1"/>
    <w:rsid w:val="002E5B47"/>
    <w:rsid w:val="002E6A20"/>
    <w:rsid w:val="002E6AB8"/>
    <w:rsid w:val="002E6C81"/>
    <w:rsid w:val="002E6C89"/>
    <w:rsid w:val="002E703A"/>
    <w:rsid w:val="002E7661"/>
    <w:rsid w:val="002F00FB"/>
    <w:rsid w:val="002F0CF5"/>
    <w:rsid w:val="002F0E6F"/>
    <w:rsid w:val="002F18D5"/>
    <w:rsid w:val="002F29E5"/>
    <w:rsid w:val="002F2C79"/>
    <w:rsid w:val="002F2F0B"/>
    <w:rsid w:val="002F3039"/>
    <w:rsid w:val="002F325B"/>
    <w:rsid w:val="002F33D3"/>
    <w:rsid w:val="002F34DA"/>
    <w:rsid w:val="002F34F3"/>
    <w:rsid w:val="002F365B"/>
    <w:rsid w:val="002F437A"/>
    <w:rsid w:val="002F469F"/>
    <w:rsid w:val="002F4B50"/>
    <w:rsid w:val="002F4E1B"/>
    <w:rsid w:val="002F5337"/>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5597"/>
    <w:rsid w:val="00305779"/>
    <w:rsid w:val="0030578A"/>
    <w:rsid w:val="00305CD9"/>
    <w:rsid w:val="00306ADE"/>
    <w:rsid w:val="00306BF3"/>
    <w:rsid w:val="00306E60"/>
    <w:rsid w:val="00306E7A"/>
    <w:rsid w:val="00307612"/>
    <w:rsid w:val="00307F7C"/>
    <w:rsid w:val="003100E4"/>
    <w:rsid w:val="0031082E"/>
    <w:rsid w:val="00310A46"/>
    <w:rsid w:val="00310D00"/>
    <w:rsid w:val="00311322"/>
    <w:rsid w:val="00311777"/>
    <w:rsid w:val="00311938"/>
    <w:rsid w:val="00312641"/>
    <w:rsid w:val="00313A91"/>
    <w:rsid w:val="00313AAE"/>
    <w:rsid w:val="003141F9"/>
    <w:rsid w:val="00314485"/>
    <w:rsid w:val="00314766"/>
    <w:rsid w:val="00315527"/>
    <w:rsid w:val="00315766"/>
    <w:rsid w:val="00315A30"/>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4FDF"/>
    <w:rsid w:val="00325248"/>
    <w:rsid w:val="00325CB5"/>
    <w:rsid w:val="00325E5D"/>
    <w:rsid w:val="00326653"/>
    <w:rsid w:val="00326768"/>
    <w:rsid w:val="00326909"/>
    <w:rsid w:val="00326A1D"/>
    <w:rsid w:val="003272B0"/>
    <w:rsid w:val="003272D8"/>
    <w:rsid w:val="00327648"/>
    <w:rsid w:val="00327674"/>
    <w:rsid w:val="003306D7"/>
    <w:rsid w:val="00330AA3"/>
    <w:rsid w:val="0033101E"/>
    <w:rsid w:val="003310F9"/>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4AAB"/>
    <w:rsid w:val="0033517D"/>
    <w:rsid w:val="00335526"/>
    <w:rsid w:val="0033587D"/>
    <w:rsid w:val="00335908"/>
    <w:rsid w:val="00335E19"/>
    <w:rsid w:val="003367AC"/>
    <w:rsid w:val="003377CF"/>
    <w:rsid w:val="00337C53"/>
    <w:rsid w:val="00340383"/>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D18"/>
    <w:rsid w:val="00351D76"/>
    <w:rsid w:val="00351DEF"/>
    <w:rsid w:val="0035219E"/>
    <w:rsid w:val="003527E9"/>
    <w:rsid w:val="00352920"/>
    <w:rsid w:val="00352997"/>
    <w:rsid w:val="003538FD"/>
    <w:rsid w:val="00353EBA"/>
    <w:rsid w:val="0035446D"/>
    <w:rsid w:val="00354762"/>
    <w:rsid w:val="003563D2"/>
    <w:rsid w:val="003564CB"/>
    <w:rsid w:val="003566D8"/>
    <w:rsid w:val="00357149"/>
    <w:rsid w:val="00357E75"/>
    <w:rsid w:val="0036057A"/>
    <w:rsid w:val="0036062B"/>
    <w:rsid w:val="003606B0"/>
    <w:rsid w:val="00360B7B"/>
    <w:rsid w:val="0036120A"/>
    <w:rsid w:val="00361241"/>
    <w:rsid w:val="00361C9A"/>
    <w:rsid w:val="003624BF"/>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E5B"/>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14DE"/>
    <w:rsid w:val="00381596"/>
    <w:rsid w:val="003818C6"/>
    <w:rsid w:val="00381E09"/>
    <w:rsid w:val="0038214F"/>
    <w:rsid w:val="00382206"/>
    <w:rsid w:val="00382447"/>
    <w:rsid w:val="003829F7"/>
    <w:rsid w:val="00382AAE"/>
    <w:rsid w:val="003830F2"/>
    <w:rsid w:val="0038375E"/>
    <w:rsid w:val="00383B4C"/>
    <w:rsid w:val="00383F07"/>
    <w:rsid w:val="00383FA7"/>
    <w:rsid w:val="00383FF7"/>
    <w:rsid w:val="003843FC"/>
    <w:rsid w:val="00384418"/>
    <w:rsid w:val="0038441F"/>
    <w:rsid w:val="00384601"/>
    <w:rsid w:val="00384DCF"/>
    <w:rsid w:val="003853A2"/>
    <w:rsid w:val="003857F1"/>
    <w:rsid w:val="00385E85"/>
    <w:rsid w:val="00386654"/>
    <w:rsid w:val="00386A2D"/>
    <w:rsid w:val="00386FE4"/>
    <w:rsid w:val="00387776"/>
    <w:rsid w:val="00387852"/>
    <w:rsid w:val="0038790B"/>
    <w:rsid w:val="00387D65"/>
    <w:rsid w:val="00390FD0"/>
    <w:rsid w:val="0039143A"/>
    <w:rsid w:val="00392809"/>
    <w:rsid w:val="0039281E"/>
    <w:rsid w:val="00392D70"/>
    <w:rsid w:val="00393283"/>
    <w:rsid w:val="00393C0A"/>
    <w:rsid w:val="0039420B"/>
    <w:rsid w:val="003944AD"/>
    <w:rsid w:val="003947ED"/>
    <w:rsid w:val="00394BCD"/>
    <w:rsid w:val="00394C69"/>
    <w:rsid w:val="00394E9C"/>
    <w:rsid w:val="003954BA"/>
    <w:rsid w:val="00395DB4"/>
    <w:rsid w:val="00396246"/>
    <w:rsid w:val="00396531"/>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225"/>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F9"/>
    <w:rsid w:val="003B418F"/>
    <w:rsid w:val="003B475E"/>
    <w:rsid w:val="003B4967"/>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2106"/>
    <w:rsid w:val="003C257C"/>
    <w:rsid w:val="003C2CC6"/>
    <w:rsid w:val="003C4162"/>
    <w:rsid w:val="003C491E"/>
    <w:rsid w:val="003C4C71"/>
    <w:rsid w:val="003C4DE5"/>
    <w:rsid w:val="003C4E85"/>
    <w:rsid w:val="003C4EE0"/>
    <w:rsid w:val="003C5A34"/>
    <w:rsid w:val="003C5BC2"/>
    <w:rsid w:val="003C60D8"/>
    <w:rsid w:val="003C6180"/>
    <w:rsid w:val="003C65AF"/>
    <w:rsid w:val="003C6878"/>
    <w:rsid w:val="003C6B32"/>
    <w:rsid w:val="003C6C2C"/>
    <w:rsid w:val="003C7DC5"/>
    <w:rsid w:val="003C7E7B"/>
    <w:rsid w:val="003D00F2"/>
    <w:rsid w:val="003D02F0"/>
    <w:rsid w:val="003D04D0"/>
    <w:rsid w:val="003D063E"/>
    <w:rsid w:val="003D0777"/>
    <w:rsid w:val="003D0C6A"/>
    <w:rsid w:val="003D0D85"/>
    <w:rsid w:val="003D13E0"/>
    <w:rsid w:val="003D1587"/>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63A8"/>
    <w:rsid w:val="003E6730"/>
    <w:rsid w:val="003E6B01"/>
    <w:rsid w:val="003E6FAF"/>
    <w:rsid w:val="003E7061"/>
    <w:rsid w:val="003E7C87"/>
    <w:rsid w:val="003E7D8B"/>
    <w:rsid w:val="003F0A1F"/>
    <w:rsid w:val="003F128E"/>
    <w:rsid w:val="003F1433"/>
    <w:rsid w:val="003F1599"/>
    <w:rsid w:val="003F15A6"/>
    <w:rsid w:val="003F19FF"/>
    <w:rsid w:val="003F1A24"/>
    <w:rsid w:val="003F2609"/>
    <w:rsid w:val="003F2DB7"/>
    <w:rsid w:val="003F30FD"/>
    <w:rsid w:val="003F3730"/>
    <w:rsid w:val="003F37D3"/>
    <w:rsid w:val="003F3998"/>
    <w:rsid w:val="003F3B07"/>
    <w:rsid w:val="003F3B7A"/>
    <w:rsid w:val="003F3B90"/>
    <w:rsid w:val="003F4036"/>
    <w:rsid w:val="003F42B8"/>
    <w:rsid w:val="003F4E80"/>
    <w:rsid w:val="003F5240"/>
    <w:rsid w:val="003F55BB"/>
    <w:rsid w:val="003F5B30"/>
    <w:rsid w:val="003F5CED"/>
    <w:rsid w:val="003F6B79"/>
    <w:rsid w:val="003F702A"/>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7275"/>
    <w:rsid w:val="00407300"/>
    <w:rsid w:val="004073EE"/>
    <w:rsid w:val="00407B7E"/>
    <w:rsid w:val="0041066A"/>
    <w:rsid w:val="0041113B"/>
    <w:rsid w:val="004111A0"/>
    <w:rsid w:val="0041126E"/>
    <w:rsid w:val="00411704"/>
    <w:rsid w:val="00411BE1"/>
    <w:rsid w:val="00411E0A"/>
    <w:rsid w:val="00411E8E"/>
    <w:rsid w:val="00412421"/>
    <w:rsid w:val="004131E7"/>
    <w:rsid w:val="0041330F"/>
    <w:rsid w:val="004135FA"/>
    <w:rsid w:val="00414199"/>
    <w:rsid w:val="004142D8"/>
    <w:rsid w:val="004154FE"/>
    <w:rsid w:val="0041560E"/>
    <w:rsid w:val="004156EF"/>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F92"/>
    <w:rsid w:val="00422410"/>
    <w:rsid w:val="004224AA"/>
    <w:rsid w:val="00422705"/>
    <w:rsid w:val="004227B1"/>
    <w:rsid w:val="00422926"/>
    <w:rsid w:val="00422B17"/>
    <w:rsid w:val="00423A6F"/>
    <w:rsid w:val="00423DC0"/>
    <w:rsid w:val="004242CC"/>
    <w:rsid w:val="00424975"/>
    <w:rsid w:val="00424F88"/>
    <w:rsid w:val="0042511A"/>
    <w:rsid w:val="00425B37"/>
    <w:rsid w:val="00425C58"/>
    <w:rsid w:val="00425EAE"/>
    <w:rsid w:val="00426039"/>
    <w:rsid w:val="0042663F"/>
    <w:rsid w:val="004274A0"/>
    <w:rsid w:val="0042768F"/>
    <w:rsid w:val="004276F8"/>
    <w:rsid w:val="0042791C"/>
    <w:rsid w:val="00427939"/>
    <w:rsid w:val="0043028A"/>
    <w:rsid w:val="0043077A"/>
    <w:rsid w:val="004310AC"/>
    <w:rsid w:val="0043169B"/>
    <w:rsid w:val="0043249D"/>
    <w:rsid w:val="00432526"/>
    <w:rsid w:val="004331A8"/>
    <w:rsid w:val="004334E1"/>
    <w:rsid w:val="00433717"/>
    <w:rsid w:val="00434182"/>
    <w:rsid w:val="004343AD"/>
    <w:rsid w:val="004346FA"/>
    <w:rsid w:val="00434BF8"/>
    <w:rsid w:val="0043526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5AE"/>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C2"/>
    <w:rsid w:val="004545BB"/>
    <w:rsid w:val="004547C3"/>
    <w:rsid w:val="004550C1"/>
    <w:rsid w:val="00455366"/>
    <w:rsid w:val="00455483"/>
    <w:rsid w:val="0045562E"/>
    <w:rsid w:val="00455651"/>
    <w:rsid w:val="004556CC"/>
    <w:rsid w:val="004556EB"/>
    <w:rsid w:val="00455B02"/>
    <w:rsid w:val="00455C9B"/>
    <w:rsid w:val="00455D2F"/>
    <w:rsid w:val="0045606F"/>
    <w:rsid w:val="004577F6"/>
    <w:rsid w:val="00457930"/>
    <w:rsid w:val="004579F6"/>
    <w:rsid w:val="00457C7D"/>
    <w:rsid w:val="00457F50"/>
    <w:rsid w:val="00457FC2"/>
    <w:rsid w:val="004602C8"/>
    <w:rsid w:val="004602F7"/>
    <w:rsid w:val="0046046F"/>
    <w:rsid w:val="00460DA5"/>
    <w:rsid w:val="00460F5C"/>
    <w:rsid w:val="00461C99"/>
    <w:rsid w:val="00461E35"/>
    <w:rsid w:val="0046203A"/>
    <w:rsid w:val="004622D8"/>
    <w:rsid w:val="00462E2B"/>
    <w:rsid w:val="00462EB7"/>
    <w:rsid w:val="00463ACD"/>
    <w:rsid w:val="00463D4F"/>
    <w:rsid w:val="00464BD2"/>
    <w:rsid w:val="0046537A"/>
    <w:rsid w:val="004658CB"/>
    <w:rsid w:val="00465FA3"/>
    <w:rsid w:val="00466393"/>
    <w:rsid w:val="004663FD"/>
    <w:rsid w:val="004666B5"/>
    <w:rsid w:val="00466D57"/>
    <w:rsid w:val="004672CC"/>
    <w:rsid w:val="00467376"/>
    <w:rsid w:val="004673BD"/>
    <w:rsid w:val="0046784C"/>
    <w:rsid w:val="004679F7"/>
    <w:rsid w:val="0047020B"/>
    <w:rsid w:val="00470262"/>
    <w:rsid w:val="00470D12"/>
    <w:rsid w:val="0047123A"/>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EC3"/>
    <w:rsid w:val="00485049"/>
    <w:rsid w:val="004856B4"/>
    <w:rsid w:val="00485DA3"/>
    <w:rsid w:val="004860D2"/>
    <w:rsid w:val="004866D9"/>
    <w:rsid w:val="00487468"/>
    <w:rsid w:val="00487BEC"/>
    <w:rsid w:val="00487BEF"/>
    <w:rsid w:val="004904EB"/>
    <w:rsid w:val="00490BFE"/>
    <w:rsid w:val="00491B4C"/>
    <w:rsid w:val="00492118"/>
    <w:rsid w:val="00492188"/>
    <w:rsid w:val="00492858"/>
    <w:rsid w:val="00492A3B"/>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405A"/>
    <w:rsid w:val="004A416D"/>
    <w:rsid w:val="004A4923"/>
    <w:rsid w:val="004A5952"/>
    <w:rsid w:val="004A59B8"/>
    <w:rsid w:val="004A5CD5"/>
    <w:rsid w:val="004A6654"/>
    <w:rsid w:val="004A6AED"/>
    <w:rsid w:val="004A6C3F"/>
    <w:rsid w:val="004A6DB3"/>
    <w:rsid w:val="004A72FF"/>
    <w:rsid w:val="004A79AF"/>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E0"/>
    <w:rsid w:val="004B730C"/>
    <w:rsid w:val="004B7BD3"/>
    <w:rsid w:val="004C0113"/>
    <w:rsid w:val="004C0ACD"/>
    <w:rsid w:val="004C17CE"/>
    <w:rsid w:val="004C1C57"/>
    <w:rsid w:val="004C1D86"/>
    <w:rsid w:val="004C1D9E"/>
    <w:rsid w:val="004C1E53"/>
    <w:rsid w:val="004C1F91"/>
    <w:rsid w:val="004C238C"/>
    <w:rsid w:val="004C2692"/>
    <w:rsid w:val="004C2CCE"/>
    <w:rsid w:val="004C36D4"/>
    <w:rsid w:val="004C42DB"/>
    <w:rsid w:val="004C46D9"/>
    <w:rsid w:val="004C4B81"/>
    <w:rsid w:val="004C4C88"/>
    <w:rsid w:val="004C5143"/>
    <w:rsid w:val="004C5701"/>
    <w:rsid w:val="004C5F69"/>
    <w:rsid w:val="004C6047"/>
    <w:rsid w:val="004C7419"/>
    <w:rsid w:val="004C784C"/>
    <w:rsid w:val="004C7BF3"/>
    <w:rsid w:val="004D0194"/>
    <w:rsid w:val="004D04A5"/>
    <w:rsid w:val="004D0508"/>
    <w:rsid w:val="004D0A15"/>
    <w:rsid w:val="004D0FC5"/>
    <w:rsid w:val="004D1170"/>
    <w:rsid w:val="004D12C8"/>
    <w:rsid w:val="004D13EC"/>
    <w:rsid w:val="004D1719"/>
    <w:rsid w:val="004D1777"/>
    <w:rsid w:val="004D1798"/>
    <w:rsid w:val="004D1D1E"/>
    <w:rsid w:val="004D1F5D"/>
    <w:rsid w:val="004D1F9C"/>
    <w:rsid w:val="004D2593"/>
    <w:rsid w:val="004D275A"/>
    <w:rsid w:val="004D27A7"/>
    <w:rsid w:val="004D281E"/>
    <w:rsid w:val="004D293C"/>
    <w:rsid w:val="004D2F4E"/>
    <w:rsid w:val="004D36C7"/>
    <w:rsid w:val="004D3845"/>
    <w:rsid w:val="004D3A11"/>
    <w:rsid w:val="004D40B5"/>
    <w:rsid w:val="004D522C"/>
    <w:rsid w:val="004D527B"/>
    <w:rsid w:val="004D5C15"/>
    <w:rsid w:val="004D649B"/>
    <w:rsid w:val="004D6EB0"/>
    <w:rsid w:val="004D6FD5"/>
    <w:rsid w:val="004D7C7D"/>
    <w:rsid w:val="004D7DC8"/>
    <w:rsid w:val="004D7F44"/>
    <w:rsid w:val="004E04F2"/>
    <w:rsid w:val="004E066D"/>
    <w:rsid w:val="004E06B8"/>
    <w:rsid w:val="004E0CA3"/>
    <w:rsid w:val="004E0ED3"/>
    <w:rsid w:val="004E199B"/>
    <w:rsid w:val="004E1C05"/>
    <w:rsid w:val="004E20CC"/>
    <w:rsid w:val="004E230D"/>
    <w:rsid w:val="004E2401"/>
    <w:rsid w:val="004E3207"/>
    <w:rsid w:val="004E3924"/>
    <w:rsid w:val="004E3DF1"/>
    <w:rsid w:val="004E3DF7"/>
    <w:rsid w:val="004E455A"/>
    <w:rsid w:val="004E45FF"/>
    <w:rsid w:val="004E4788"/>
    <w:rsid w:val="004E505B"/>
    <w:rsid w:val="004E52FC"/>
    <w:rsid w:val="004E5328"/>
    <w:rsid w:val="004E5451"/>
    <w:rsid w:val="004E5486"/>
    <w:rsid w:val="004E5665"/>
    <w:rsid w:val="004E5DB4"/>
    <w:rsid w:val="004E6844"/>
    <w:rsid w:val="004E74A6"/>
    <w:rsid w:val="004E750A"/>
    <w:rsid w:val="004E77A6"/>
    <w:rsid w:val="004F083B"/>
    <w:rsid w:val="004F0862"/>
    <w:rsid w:val="004F11B9"/>
    <w:rsid w:val="004F1622"/>
    <w:rsid w:val="004F17F8"/>
    <w:rsid w:val="004F1DD8"/>
    <w:rsid w:val="004F2DC7"/>
    <w:rsid w:val="004F2EAF"/>
    <w:rsid w:val="004F31F9"/>
    <w:rsid w:val="004F368D"/>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C86"/>
    <w:rsid w:val="00501DB9"/>
    <w:rsid w:val="00502BD8"/>
    <w:rsid w:val="00503620"/>
    <w:rsid w:val="0050387C"/>
    <w:rsid w:val="00503CF3"/>
    <w:rsid w:val="00504255"/>
    <w:rsid w:val="00504D5B"/>
    <w:rsid w:val="00504FC4"/>
    <w:rsid w:val="005050BA"/>
    <w:rsid w:val="00506025"/>
    <w:rsid w:val="00506034"/>
    <w:rsid w:val="00506105"/>
    <w:rsid w:val="005061BE"/>
    <w:rsid w:val="005062E0"/>
    <w:rsid w:val="0050687E"/>
    <w:rsid w:val="00506BE7"/>
    <w:rsid w:val="00506C72"/>
    <w:rsid w:val="005073B2"/>
    <w:rsid w:val="00507462"/>
    <w:rsid w:val="00507609"/>
    <w:rsid w:val="00507826"/>
    <w:rsid w:val="00507E83"/>
    <w:rsid w:val="00510271"/>
    <w:rsid w:val="00510606"/>
    <w:rsid w:val="005107AD"/>
    <w:rsid w:val="005109E1"/>
    <w:rsid w:val="00511112"/>
    <w:rsid w:val="005122D9"/>
    <w:rsid w:val="005128DB"/>
    <w:rsid w:val="005129EA"/>
    <w:rsid w:val="00512B66"/>
    <w:rsid w:val="005133E2"/>
    <w:rsid w:val="0051382F"/>
    <w:rsid w:val="00513FC4"/>
    <w:rsid w:val="00514770"/>
    <w:rsid w:val="00514A4D"/>
    <w:rsid w:val="005150DD"/>
    <w:rsid w:val="00515C41"/>
    <w:rsid w:val="00516983"/>
    <w:rsid w:val="00516B70"/>
    <w:rsid w:val="00516FBF"/>
    <w:rsid w:val="00517152"/>
    <w:rsid w:val="0051755F"/>
    <w:rsid w:val="00517588"/>
    <w:rsid w:val="00517772"/>
    <w:rsid w:val="00517BBB"/>
    <w:rsid w:val="00517BEC"/>
    <w:rsid w:val="00520442"/>
    <w:rsid w:val="005204FE"/>
    <w:rsid w:val="00520F71"/>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48C"/>
    <w:rsid w:val="00525ACC"/>
    <w:rsid w:val="00525D74"/>
    <w:rsid w:val="00525DFF"/>
    <w:rsid w:val="00526188"/>
    <w:rsid w:val="00526548"/>
    <w:rsid w:val="00526F74"/>
    <w:rsid w:val="00527361"/>
    <w:rsid w:val="005274B2"/>
    <w:rsid w:val="00527637"/>
    <w:rsid w:val="005279AF"/>
    <w:rsid w:val="00527C4B"/>
    <w:rsid w:val="00527E06"/>
    <w:rsid w:val="00527FD7"/>
    <w:rsid w:val="005300A2"/>
    <w:rsid w:val="00530121"/>
    <w:rsid w:val="00530F39"/>
    <w:rsid w:val="00532BAB"/>
    <w:rsid w:val="005333DF"/>
    <w:rsid w:val="00533D10"/>
    <w:rsid w:val="00533F97"/>
    <w:rsid w:val="00534267"/>
    <w:rsid w:val="0053426C"/>
    <w:rsid w:val="00534A4B"/>
    <w:rsid w:val="00534B7B"/>
    <w:rsid w:val="00535778"/>
    <w:rsid w:val="00535CC5"/>
    <w:rsid w:val="0053624A"/>
    <w:rsid w:val="00536375"/>
    <w:rsid w:val="00536637"/>
    <w:rsid w:val="00537109"/>
    <w:rsid w:val="00537509"/>
    <w:rsid w:val="00537618"/>
    <w:rsid w:val="00537E2D"/>
    <w:rsid w:val="00540573"/>
    <w:rsid w:val="00540994"/>
    <w:rsid w:val="00540B33"/>
    <w:rsid w:val="0054187D"/>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F7B"/>
    <w:rsid w:val="00557996"/>
    <w:rsid w:val="00557A8F"/>
    <w:rsid w:val="00557B38"/>
    <w:rsid w:val="00557D35"/>
    <w:rsid w:val="00557D6D"/>
    <w:rsid w:val="005600F1"/>
    <w:rsid w:val="00560EC7"/>
    <w:rsid w:val="00562440"/>
    <w:rsid w:val="005625E5"/>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EE5"/>
    <w:rsid w:val="005750E9"/>
    <w:rsid w:val="0057528F"/>
    <w:rsid w:val="00575680"/>
    <w:rsid w:val="00575692"/>
    <w:rsid w:val="005765A3"/>
    <w:rsid w:val="00576C6C"/>
    <w:rsid w:val="00576E08"/>
    <w:rsid w:val="0057771A"/>
    <w:rsid w:val="00577780"/>
    <w:rsid w:val="005803F0"/>
    <w:rsid w:val="005805E6"/>
    <w:rsid w:val="0058063D"/>
    <w:rsid w:val="005808F5"/>
    <w:rsid w:val="00580983"/>
    <w:rsid w:val="005809E5"/>
    <w:rsid w:val="00580E48"/>
    <w:rsid w:val="0058117B"/>
    <w:rsid w:val="00581BE1"/>
    <w:rsid w:val="00581CF6"/>
    <w:rsid w:val="00581E4E"/>
    <w:rsid w:val="005829FA"/>
    <w:rsid w:val="00582BD7"/>
    <w:rsid w:val="00583EE7"/>
    <w:rsid w:val="0058476E"/>
    <w:rsid w:val="0058483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E68"/>
    <w:rsid w:val="00592239"/>
    <w:rsid w:val="00592D03"/>
    <w:rsid w:val="00593252"/>
    <w:rsid w:val="0059325E"/>
    <w:rsid w:val="0059445F"/>
    <w:rsid w:val="00594565"/>
    <w:rsid w:val="0059459C"/>
    <w:rsid w:val="00594731"/>
    <w:rsid w:val="0059487E"/>
    <w:rsid w:val="0059496B"/>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A74AF"/>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2E5"/>
    <w:rsid w:val="005B44ED"/>
    <w:rsid w:val="005B46B8"/>
    <w:rsid w:val="005B4CDF"/>
    <w:rsid w:val="005B4E1B"/>
    <w:rsid w:val="005B5267"/>
    <w:rsid w:val="005B559E"/>
    <w:rsid w:val="005B5B2F"/>
    <w:rsid w:val="005B6459"/>
    <w:rsid w:val="005B71DB"/>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E00BB"/>
    <w:rsid w:val="005E0920"/>
    <w:rsid w:val="005E0C41"/>
    <w:rsid w:val="005E1178"/>
    <w:rsid w:val="005E1566"/>
    <w:rsid w:val="005E1956"/>
    <w:rsid w:val="005E19C2"/>
    <w:rsid w:val="005E2733"/>
    <w:rsid w:val="005E300E"/>
    <w:rsid w:val="005E3313"/>
    <w:rsid w:val="005E38F1"/>
    <w:rsid w:val="005E392B"/>
    <w:rsid w:val="005E4342"/>
    <w:rsid w:val="005E45F6"/>
    <w:rsid w:val="005E52F8"/>
    <w:rsid w:val="005E6D32"/>
    <w:rsid w:val="005E70AA"/>
    <w:rsid w:val="005E7F67"/>
    <w:rsid w:val="005F002F"/>
    <w:rsid w:val="005F02FD"/>
    <w:rsid w:val="005F060A"/>
    <w:rsid w:val="005F1055"/>
    <w:rsid w:val="005F153C"/>
    <w:rsid w:val="005F17C7"/>
    <w:rsid w:val="005F1867"/>
    <w:rsid w:val="005F1DAB"/>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F22"/>
    <w:rsid w:val="006031BA"/>
    <w:rsid w:val="00603385"/>
    <w:rsid w:val="006033F4"/>
    <w:rsid w:val="00605160"/>
    <w:rsid w:val="006051FD"/>
    <w:rsid w:val="00605363"/>
    <w:rsid w:val="00605589"/>
    <w:rsid w:val="006055C2"/>
    <w:rsid w:val="00605B0F"/>
    <w:rsid w:val="00605CD6"/>
    <w:rsid w:val="00605CE8"/>
    <w:rsid w:val="00606006"/>
    <w:rsid w:val="00606527"/>
    <w:rsid w:val="00606DA7"/>
    <w:rsid w:val="006073B5"/>
    <w:rsid w:val="00607445"/>
    <w:rsid w:val="00607C7C"/>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4E1"/>
    <w:rsid w:val="00616451"/>
    <w:rsid w:val="006166D7"/>
    <w:rsid w:val="006171C6"/>
    <w:rsid w:val="00617413"/>
    <w:rsid w:val="00617868"/>
    <w:rsid w:val="0061786C"/>
    <w:rsid w:val="00617B87"/>
    <w:rsid w:val="0062041D"/>
    <w:rsid w:val="0062094C"/>
    <w:rsid w:val="00620A10"/>
    <w:rsid w:val="00620E32"/>
    <w:rsid w:val="00620E82"/>
    <w:rsid w:val="006211B5"/>
    <w:rsid w:val="00621621"/>
    <w:rsid w:val="0062173F"/>
    <w:rsid w:val="00621D86"/>
    <w:rsid w:val="006221C0"/>
    <w:rsid w:val="0062252E"/>
    <w:rsid w:val="0062253E"/>
    <w:rsid w:val="00622A0F"/>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6129"/>
    <w:rsid w:val="00630187"/>
    <w:rsid w:val="006302A5"/>
    <w:rsid w:val="006308DB"/>
    <w:rsid w:val="006308ED"/>
    <w:rsid w:val="00630AE2"/>
    <w:rsid w:val="006325FE"/>
    <w:rsid w:val="0063440E"/>
    <w:rsid w:val="00635030"/>
    <w:rsid w:val="0063507E"/>
    <w:rsid w:val="006352EB"/>
    <w:rsid w:val="00635B5E"/>
    <w:rsid w:val="00635BA8"/>
    <w:rsid w:val="00635C7E"/>
    <w:rsid w:val="00635CAE"/>
    <w:rsid w:val="006365C0"/>
    <w:rsid w:val="006366F4"/>
    <w:rsid w:val="00636754"/>
    <w:rsid w:val="00636B4E"/>
    <w:rsid w:val="00637243"/>
    <w:rsid w:val="006373C8"/>
    <w:rsid w:val="0063741F"/>
    <w:rsid w:val="00637BA2"/>
    <w:rsid w:val="00640732"/>
    <w:rsid w:val="006407E6"/>
    <w:rsid w:val="0064093D"/>
    <w:rsid w:val="00640D45"/>
    <w:rsid w:val="0064210F"/>
    <w:rsid w:val="0064257D"/>
    <w:rsid w:val="00642905"/>
    <w:rsid w:val="00642C6D"/>
    <w:rsid w:val="00642C72"/>
    <w:rsid w:val="00643018"/>
    <w:rsid w:val="00643AD2"/>
    <w:rsid w:val="00643C1A"/>
    <w:rsid w:val="00643EF5"/>
    <w:rsid w:val="00644E7A"/>
    <w:rsid w:val="00644EF9"/>
    <w:rsid w:val="0064531A"/>
    <w:rsid w:val="006456F2"/>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40F9"/>
    <w:rsid w:val="00654475"/>
    <w:rsid w:val="006544EA"/>
    <w:rsid w:val="00654C19"/>
    <w:rsid w:val="00654D5C"/>
    <w:rsid w:val="00655361"/>
    <w:rsid w:val="00655AFF"/>
    <w:rsid w:val="00655D6C"/>
    <w:rsid w:val="00655FF3"/>
    <w:rsid w:val="00657DBC"/>
    <w:rsid w:val="00657FFD"/>
    <w:rsid w:val="0066065B"/>
    <w:rsid w:val="006606FF"/>
    <w:rsid w:val="00660760"/>
    <w:rsid w:val="00660A6F"/>
    <w:rsid w:val="00661D54"/>
    <w:rsid w:val="00662007"/>
    <w:rsid w:val="006624C9"/>
    <w:rsid w:val="00662B5D"/>
    <w:rsid w:val="00662F87"/>
    <w:rsid w:val="006631F3"/>
    <w:rsid w:val="006637A8"/>
    <w:rsid w:val="006637B4"/>
    <w:rsid w:val="0066425A"/>
    <w:rsid w:val="00664592"/>
    <w:rsid w:val="0066534A"/>
    <w:rsid w:val="00665E22"/>
    <w:rsid w:val="0066696B"/>
    <w:rsid w:val="00667061"/>
    <w:rsid w:val="00667681"/>
    <w:rsid w:val="006703FA"/>
    <w:rsid w:val="006709CA"/>
    <w:rsid w:val="00670BA8"/>
    <w:rsid w:val="00670F53"/>
    <w:rsid w:val="00671825"/>
    <w:rsid w:val="0067334C"/>
    <w:rsid w:val="00674811"/>
    <w:rsid w:val="00674969"/>
    <w:rsid w:val="00674A21"/>
    <w:rsid w:val="00675A45"/>
    <w:rsid w:val="00675FF5"/>
    <w:rsid w:val="0067652A"/>
    <w:rsid w:val="00676A1A"/>
    <w:rsid w:val="00676F4C"/>
    <w:rsid w:val="00677332"/>
    <w:rsid w:val="00677A0E"/>
    <w:rsid w:val="00677E7A"/>
    <w:rsid w:val="00677F93"/>
    <w:rsid w:val="00680315"/>
    <w:rsid w:val="00680569"/>
    <w:rsid w:val="006809F9"/>
    <w:rsid w:val="00680F45"/>
    <w:rsid w:val="00680FDF"/>
    <w:rsid w:val="00681074"/>
    <w:rsid w:val="006811BD"/>
    <w:rsid w:val="0068149C"/>
    <w:rsid w:val="00681C6A"/>
    <w:rsid w:val="00681D7E"/>
    <w:rsid w:val="006823D3"/>
    <w:rsid w:val="00682533"/>
    <w:rsid w:val="00682B28"/>
    <w:rsid w:val="00682EFB"/>
    <w:rsid w:val="00683C82"/>
    <w:rsid w:val="00683EFB"/>
    <w:rsid w:val="00684225"/>
    <w:rsid w:val="0068433D"/>
    <w:rsid w:val="006843CA"/>
    <w:rsid w:val="00685B12"/>
    <w:rsid w:val="00685B3C"/>
    <w:rsid w:val="00685FFB"/>
    <w:rsid w:val="0068607A"/>
    <w:rsid w:val="0068612C"/>
    <w:rsid w:val="00686404"/>
    <w:rsid w:val="00686729"/>
    <w:rsid w:val="00686CA1"/>
    <w:rsid w:val="00686F3E"/>
    <w:rsid w:val="006877FE"/>
    <w:rsid w:val="00687A3C"/>
    <w:rsid w:val="00687B8C"/>
    <w:rsid w:val="00690A36"/>
    <w:rsid w:val="00690AD3"/>
    <w:rsid w:val="00690E3D"/>
    <w:rsid w:val="00691030"/>
    <w:rsid w:val="00691F12"/>
    <w:rsid w:val="006922A9"/>
    <w:rsid w:val="006927C1"/>
    <w:rsid w:val="00692E01"/>
    <w:rsid w:val="0069357D"/>
    <w:rsid w:val="00693DF7"/>
    <w:rsid w:val="00694984"/>
    <w:rsid w:val="00694CDD"/>
    <w:rsid w:val="00695247"/>
    <w:rsid w:val="00695BAA"/>
    <w:rsid w:val="00695F45"/>
    <w:rsid w:val="0069644C"/>
    <w:rsid w:val="006979EA"/>
    <w:rsid w:val="00697A17"/>
    <w:rsid w:val="00697AA7"/>
    <w:rsid w:val="006A014F"/>
    <w:rsid w:val="006A04A1"/>
    <w:rsid w:val="006A05C1"/>
    <w:rsid w:val="006A0723"/>
    <w:rsid w:val="006A0D06"/>
    <w:rsid w:val="006A208D"/>
    <w:rsid w:val="006A2AA0"/>
    <w:rsid w:val="006A2C41"/>
    <w:rsid w:val="006A2D07"/>
    <w:rsid w:val="006A3187"/>
    <w:rsid w:val="006A35D4"/>
    <w:rsid w:val="006A35DF"/>
    <w:rsid w:val="006A3C41"/>
    <w:rsid w:val="006A3C97"/>
    <w:rsid w:val="006A40CB"/>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2AC"/>
    <w:rsid w:val="006B259C"/>
    <w:rsid w:val="006B3CD6"/>
    <w:rsid w:val="006B3F3D"/>
    <w:rsid w:val="006B567E"/>
    <w:rsid w:val="006B5D2D"/>
    <w:rsid w:val="006B7325"/>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4324"/>
    <w:rsid w:val="006C44BA"/>
    <w:rsid w:val="006C50D4"/>
    <w:rsid w:val="006C5393"/>
    <w:rsid w:val="006C5B2D"/>
    <w:rsid w:val="006C5F3B"/>
    <w:rsid w:val="006C63C1"/>
    <w:rsid w:val="006C649D"/>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2EC5"/>
    <w:rsid w:val="006D311C"/>
    <w:rsid w:val="006D348F"/>
    <w:rsid w:val="006D3A46"/>
    <w:rsid w:val="006D3F76"/>
    <w:rsid w:val="006D42D5"/>
    <w:rsid w:val="006D43E7"/>
    <w:rsid w:val="006D4B6F"/>
    <w:rsid w:val="006D51C6"/>
    <w:rsid w:val="006D54FB"/>
    <w:rsid w:val="006D57AF"/>
    <w:rsid w:val="006D5807"/>
    <w:rsid w:val="006D5896"/>
    <w:rsid w:val="006D6B6E"/>
    <w:rsid w:val="006D7316"/>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9F1"/>
    <w:rsid w:val="006E5CB4"/>
    <w:rsid w:val="006E5D86"/>
    <w:rsid w:val="006E6BA6"/>
    <w:rsid w:val="006E6EDA"/>
    <w:rsid w:val="006E723B"/>
    <w:rsid w:val="006E74BD"/>
    <w:rsid w:val="006E78C2"/>
    <w:rsid w:val="006E7DF3"/>
    <w:rsid w:val="006F045D"/>
    <w:rsid w:val="006F0708"/>
    <w:rsid w:val="006F11A4"/>
    <w:rsid w:val="006F12BB"/>
    <w:rsid w:val="006F1314"/>
    <w:rsid w:val="006F1792"/>
    <w:rsid w:val="006F17C0"/>
    <w:rsid w:val="006F2557"/>
    <w:rsid w:val="006F2DD9"/>
    <w:rsid w:val="006F2E32"/>
    <w:rsid w:val="006F2EE3"/>
    <w:rsid w:val="006F2F68"/>
    <w:rsid w:val="006F37A0"/>
    <w:rsid w:val="006F3DB8"/>
    <w:rsid w:val="006F3F93"/>
    <w:rsid w:val="006F4840"/>
    <w:rsid w:val="006F4AD5"/>
    <w:rsid w:val="006F4B63"/>
    <w:rsid w:val="006F4BDC"/>
    <w:rsid w:val="006F4C4C"/>
    <w:rsid w:val="006F52A5"/>
    <w:rsid w:val="006F54EE"/>
    <w:rsid w:val="006F5595"/>
    <w:rsid w:val="006F5944"/>
    <w:rsid w:val="006F5CFD"/>
    <w:rsid w:val="006F63F2"/>
    <w:rsid w:val="006F6857"/>
    <w:rsid w:val="006F6CA2"/>
    <w:rsid w:val="006F6FFD"/>
    <w:rsid w:val="006F7F72"/>
    <w:rsid w:val="007000C4"/>
    <w:rsid w:val="00700552"/>
    <w:rsid w:val="00700A41"/>
    <w:rsid w:val="00700B0B"/>
    <w:rsid w:val="00700C24"/>
    <w:rsid w:val="00701ADE"/>
    <w:rsid w:val="00702086"/>
    <w:rsid w:val="00703130"/>
    <w:rsid w:val="0070355A"/>
    <w:rsid w:val="0070439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949"/>
    <w:rsid w:val="00712B27"/>
    <w:rsid w:val="00712E7D"/>
    <w:rsid w:val="00713792"/>
    <w:rsid w:val="007138DF"/>
    <w:rsid w:val="00713D9F"/>
    <w:rsid w:val="007143C2"/>
    <w:rsid w:val="0071493B"/>
    <w:rsid w:val="00714ABA"/>
    <w:rsid w:val="00714C53"/>
    <w:rsid w:val="007156C6"/>
    <w:rsid w:val="00715803"/>
    <w:rsid w:val="00715BE2"/>
    <w:rsid w:val="007160BB"/>
    <w:rsid w:val="00716254"/>
    <w:rsid w:val="00716508"/>
    <w:rsid w:val="00716704"/>
    <w:rsid w:val="00716894"/>
    <w:rsid w:val="00716E48"/>
    <w:rsid w:val="0071732C"/>
    <w:rsid w:val="007177A2"/>
    <w:rsid w:val="00717A1F"/>
    <w:rsid w:val="00717E29"/>
    <w:rsid w:val="0072004A"/>
    <w:rsid w:val="007201BC"/>
    <w:rsid w:val="00720309"/>
    <w:rsid w:val="0072030F"/>
    <w:rsid w:val="0072098C"/>
    <w:rsid w:val="00720AB8"/>
    <w:rsid w:val="00721025"/>
    <w:rsid w:val="00721111"/>
    <w:rsid w:val="00721ECE"/>
    <w:rsid w:val="007222C9"/>
    <w:rsid w:val="0072236C"/>
    <w:rsid w:val="007226C0"/>
    <w:rsid w:val="00722B5C"/>
    <w:rsid w:val="00722CEE"/>
    <w:rsid w:val="00722E34"/>
    <w:rsid w:val="00722EA4"/>
    <w:rsid w:val="0072358F"/>
    <w:rsid w:val="00723BE7"/>
    <w:rsid w:val="00724737"/>
    <w:rsid w:val="00724825"/>
    <w:rsid w:val="00725DA5"/>
    <w:rsid w:val="0072610B"/>
    <w:rsid w:val="00726180"/>
    <w:rsid w:val="00726332"/>
    <w:rsid w:val="0072636E"/>
    <w:rsid w:val="00726569"/>
    <w:rsid w:val="007269D8"/>
    <w:rsid w:val="00726A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1848"/>
    <w:rsid w:val="00742A29"/>
    <w:rsid w:val="00744648"/>
    <w:rsid w:val="007451A9"/>
    <w:rsid w:val="00745DA8"/>
    <w:rsid w:val="00745EF3"/>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03E"/>
    <w:rsid w:val="007525D4"/>
    <w:rsid w:val="007527D2"/>
    <w:rsid w:val="007529A9"/>
    <w:rsid w:val="00752FAF"/>
    <w:rsid w:val="0075321B"/>
    <w:rsid w:val="007532C6"/>
    <w:rsid w:val="007533E9"/>
    <w:rsid w:val="00753776"/>
    <w:rsid w:val="007537BB"/>
    <w:rsid w:val="00753940"/>
    <w:rsid w:val="00753CCA"/>
    <w:rsid w:val="00753E94"/>
    <w:rsid w:val="0075426E"/>
    <w:rsid w:val="00754446"/>
    <w:rsid w:val="0075446F"/>
    <w:rsid w:val="00755E6D"/>
    <w:rsid w:val="007560B7"/>
    <w:rsid w:val="0075662C"/>
    <w:rsid w:val="007566A9"/>
    <w:rsid w:val="0075715B"/>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B2A"/>
    <w:rsid w:val="00762BC1"/>
    <w:rsid w:val="00763E64"/>
    <w:rsid w:val="00763ECA"/>
    <w:rsid w:val="0076442F"/>
    <w:rsid w:val="00764AA9"/>
    <w:rsid w:val="00764C6F"/>
    <w:rsid w:val="00765587"/>
    <w:rsid w:val="00765960"/>
    <w:rsid w:val="007659E1"/>
    <w:rsid w:val="00765B70"/>
    <w:rsid w:val="00766460"/>
    <w:rsid w:val="007664ED"/>
    <w:rsid w:val="00766665"/>
    <w:rsid w:val="007666D3"/>
    <w:rsid w:val="007667F6"/>
    <w:rsid w:val="00766985"/>
    <w:rsid w:val="007669B8"/>
    <w:rsid w:val="007679EA"/>
    <w:rsid w:val="00770348"/>
    <w:rsid w:val="00770897"/>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4492"/>
    <w:rsid w:val="007753F2"/>
    <w:rsid w:val="007753F6"/>
    <w:rsid w:val="00775478"/>
    <w:rsid w:val="00775BDD"/>
    <w:rsid w:val="00775E39"/>
    <w:rsid w:val="007764D7"/>
    <w:rsid w:val="0077672F"/>
    <w:rsid w:val="00776E88"/>
    <w:rsid w:val="00776E9A"/>
    <w:rsid w:val="00777C0A"/>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2E2F"/>
    <w:rsid w:val="00783FE3"/>
    <w:rsid w:val="0078434C"/>
    <w:rsid w:val="0078562D"/>
    <w:rsid w:val="00785A80"/>
    <w:rsid w:val="00787243"/>
    <w:rsid w:val="00787F5A"/>
    <w:rsid w:val="00790339"/>
    <w:rsid w:val="007913FD"/>
    <w:rsid w:val="00791C21"/>
    <w:rsid w:val="00791C56"/>
    <w:rsid w:val="00791E74"/>
    <w:rsid w:val="00791F76"/>
    <w:rsid w:val="00792147"/>
    <w:rsid w:val="00792186"/>
    <w:rsid w:val="007932B6"/>
    <w:rsid w:val="0079374C"/>
    <w:rsid w:val="007938C8"/>
    <w:rsid w:val="007947E8"/>
    <w:rsid w:val="00794DA1"/>
    <w:rsid w:val="00795AE8"/>
    <w:rsid w:val="00795B75"/>
    <w:rsid w:val="00796A0B"/>
    <w:rsid w:val="00796B09"/>
    <w:rsid w:val="00796E6B"/>
    <w:rsid w:val="00797D4B"/>
    <w:rsid w:val="007A09FA"/>
    <w:rsid w:val="007A0F08"/>
    <w:rsid w:val="007A1F50"/>
    <w:rsid w:val="007A230A"/>
    <w:rsid w:val="007A26A9"/>
    <w:rsid w:val="007A2D81"/>
    <w:rsid w:val="007A3777"/>
    <w:rsid w:val="007A3FE9"/>
    <w:rsid w:val="007A4027"/>
    <w:rsid w:val="007A4199"/>
    <w:rsid w:val="007A4C5F"/>
    <w:rsid w:val="007A558D"/>
    <w:rsid w:val="007A56BF"/>
    <w:rsid w:val="007A6AC0"/>
    <w:rsid w:val="007A774B"/>
    <w:rsid w:val="007A77AF"/>
    <w:rsid w:val="007B0274"/>
    <w:rsid w:val="007B02DF"/>
    <w:rsid w:val="007B0361"/>
    <w:rsid w:val="007B055F"/>
    <w:rsid w:val="007B0A24"/>
    <w:rsid w:val="007B0D05"/>
    <w:rsid w:val="007B0FAB"/>
    <w:rsid w:val="007B117D"/>
    <w:rsid w:val="007B13B3"/>
    <w:rsid w:val="007B15C0"/>
    <w:rsid w:val="007B194A"/>
    <w:rsid w:val="007B1B97"/>
    <w:rsid w:val="007B1BE0"/>
    <w:rsid w:val="007B23D5"/>
    <w:rsid w:val="007B29C9"/>
    <w:rsid w:val="007B2D91"/>
    <w:rsid w:val="007B3404"/>
    <w:rsid w:val="007B434A"/>
    <w:rsid w:val="007B4368"/>
    <w:rsid w:val="007B44BF"/>
    <w:rsid w:val="007B49CB"/>
    <w:rsid w:val="007B4D46"/>
    <w:rsid w:val="007B555C"/>
    <w:rsid w:val="007B55EC"/>
    <w:rsid w:val="007B5696"/>
    <w:rsid w:val="007B5BE3"/>
    <w:rsid w:val="007B5DEC"/>
    <w:rsid w:val="007B61E2"/>
    <w:rsid w:val="007B6355"/>
    <w:rsid w:val="007B6AB2"/>
    <w:rsid w:val="007B705B"/>
    <w:rsid w:val="007B738B"/>
    <w:rsid w:val="007B76C8"/>
    <w:rsid w:val="007B7722"/>
    <w:rsid w:val="007B7BEE"/>
    <w:rsid w:val="007C00DB"/>
    <w:rsid w:val="007C0441"/>
    <w:rsid w:val="007C047A"/>
    <w:rsid w:val="007C0533"/>
    <w:rsid w:val="007C055D"/>
    <w:rsid w:val="007C0C20"/>
    <w:rsid w:val="007C0E58"/>
    <w:rsid w:val="007C0EEE"/>
    <w:rsid w:val="007C1681"/>
    <w:rsid w:val="007C1727"/>
    <w:rsid w:val="007C1C86"/>
    <w:rsid w:val="007C2116"/>
    <w:rsid w:val="007C21B3"/>
    <w:rsid w:val="007C21C0"/>
    <w:rsid w:val="007C229F"/>
    <w:rsid w:val="007C285C"/>
    <w:rsid w:val="007C2EF3"/>
    <w:rsid w:val="007C3386"/>
    <w:rsid w:val="007C346C"/>
    <w:rsid w:val="007C35FE"/>
    <w:rsid w:val="007C3741"/>
    <w:rsid w:val="007C37FF"/>
    <w:rsid w:val="007C4063"/>
    <w:rsid w:val="007C4761"/>
    <w:rsid w:val="007C4E33"/>
    <w:rsid w:val="007C4F7C"/>
    <w:rsid w:val="007C52EB"/>
    <w:rsid w:val="007C53CD"/>
    <w:rsid w:val="007C5904"/>
    <w:rsid w:val="007C5BE2"/>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8AF"/>
    <w:rsid w:val="007E2987"/>
    <w:rsid w:val="007E2B03"/>
    <w:rsid w:val="007E2B4C"/>
    <w:rsid w:val="007E2CC6"/>
    <w:rsid w:val="007E3048"/>
    <w:rsid w:val="007E3615"/>
    <w:rsid w:val="007E3859"/>
    <w:rsid w:val="007E3A24"/>
    <w:rsid w:val="007E4207"/>
    <w:rsid w:val="007E44F5"/>
    <w:rsid w:val="007E4732"/>
    <w:rsid w:val="007E518A"/>
    <w:rsid w:val="007E5B5E"/>
    <w:rsid w:val="007E5CDC"/>
    <w:rsid w:val="007E650D"/>
    <w:rsid w:val="007E7183"/>
    <w:rsid w:val="007E7493"/>
    <w:rsid w:val="007E75B7"/>
    <w:rsid w:val="007E75EA"/>
    <w:rsid w:val="007F0C5B"/>
    <w:rsid w:val="007F0F1D"/>
    <w:rsid w:val="007F15DD"/>
    <w:rsid w:val="007F25A8"/>
    <w:rsid w:val="007F2C14"/>
    <w:rsid w:val="007F2F53"/>
    <w:rsid w:val="007F304A"/>
    <w:rsid w:val="007F3198"/>
    <w:rsid w:val="007F325C"/>
    <w:rsid w:val="007F336A"/>
    <w:rsid w:val="007F348C"/>
    <w:rsid w:val="007F36A4"/>
    <w:rsid w:val="007F3847"/>
    <w:rsid w:val="007F3EC9"/>
    <w:rsid w:val="007F3FE8"/>
    <w:rsid w:val="007F4308"/>
    <w:rsid w:val="007F43AF"/>
    <w:rsid w:val="007F60B6"/>
    <w:rsid w:val="007F674F"/>
    <w:rsid w:val="007F6B72"/>
    <w:rsid w:val="007F7116"/>
    <w:rsid w:val="007F7474"/>
    <w:rsid w:val="007F7747"/>
    <w:rsid w:val="007F776A"/>
    <w:rsid w:val="007F7F86"/>
    <w:rsid w:val="008001E0"/>
    <w:rsid w:val="0080074F"/>
    <w:rsid w:val="0080077A"/>
    <w:rsid w:val="00800C61"/>
    <w:rsid w:val="00800CE6"/>
    <w:rsid w:val="00800D70"/>
    <w:rsid w:val="008015E6"/>
    <w:rsid w:val="0080177F"/>
    <w:rsid w:val="00801CF9"/>
    <w:rsid w:val="00802157"/>
    <w:rsid w:val="00802685"/>
    <w:rsid w:val="00802F7A"/>
    <w:rsid w:val="00803A09"/>
    <w:rsid w:val="00803A2E"/>
    <w:rsid w:val="00803CAB"/>
    <w:rsid w:val="00803DEA"/>
    <w:rsid w:val="008041CE"/>
    <w:rsid w:val="00804D29"/>
    <w:rsid w:val="00805412"/>
    <w:rsid w:val="008054E0"/>
    <w:rsid w:val="0080582E"/>
    <w:rsid w:val="00805B23"/>
    <w:rsid w:val="00806323"/>
    <w:rsid w:val="00806341"/>
    <w:rsid w:val="0080658A"/>
    <w:rsid w:val="00806596"/>
    <w:rsid w:val="00806959"/>
    <w:rsid w:val="00806AE6"/>
    <w:rsid w:val="00806D1E"/>
    <w:rsid w:val="008077B2"/>
    <w:rsid w:val="00807CA7"/>
    <w:rsid w:val="008102B3"/>
    <w:rsid w:val="0081060C"/>
    <w:rsid w:val="008107F6"/>
    <w:rsid w:val="008109F9"/>
    <w:rsid w:val="00812D4F"/>
    <w:rsid w:val="00812D5D"/>
    <w:rsid w:val="00812E46"/>
    <w:rsid w:val="0081303F"/>
    <w:rsid w:val="00813219"/>
    <w:rsid w:val="00813347"/>
    <w:rsid w:val="00813ABD"/>
    <w:rsid w:val="00813BE4"/>
    <w:rsid w:val="00813E2F"/>
    <w:rsid w:val="00813F1A"/>
    <w:rsid w:val="00814AEA"/>
    <w:rsid w:val="008152E4"/>
    <w:rsid w:val="008160F9"/>
    <w:rsid w:val="0081651A"/>
    <w:rsid w:val="00816AB9"/>
    <w:rsid w:val="00816D2E"/>
    <w:rsid w:val="008170F1"/>
    <w:rsid w:val="008179D4"/>
    <w:rsid w:val="00817DED"/>
    <w:rsid w:val="00820C2A"/>
    <w:rsid w:val="00820C5D"/>
    <w:rsid w:val="0082168E"/>
    <w:rsid w:val="00821C93"/>
    <w:rsid w:val="00821E24"/>
    <w:rsid w:val="00821F5C"/>
    <w:rsid w:val="008228CC"/>
    <w:rsid w:val="00823178"/>
    <w:rsid w:val="00823194"/>
    <w:rsid w:val="00823BBC"/>
    <w:rsid w:val="00824668"/>
    <w:rsid w:val="008246AA"/>
    <w:rsid w:val="008247CE"/>
    <w:rsid w:val="00824C8F"/>
    <w:rsid w:val="00825280"/>
    <w:rsid w:val="00825735"/>
    <w:rsid w:val="00825AFD"/>
    <w:rsid w:val="0082602F"/>
    <w:rsid w:val="00826C68"/>
    <w:rsid w:val="00827C6E"/>
    <w:rsid w:val="0083071F"/>
    <w:rsid w:val="00830926"/>
    <w:rsid w:val="008311F1"/>
    <w:rsid w:val="008312E5"/>
    <w:rsid w:val="0083131D"/>
    <w:rsid w:val="0083166B"/>
    <w:rsid w:val="00831E10"/>
    <w:rsid w:val="00831EBC"/>
    <w:rsid w:val="00831EC8"/>
    <w:rsid w:val="00831F41"/>
    <w:rsid w:val="008323FE"/>
    <w:rsid w:val="00832755"/>
    <w:rsid w:val="0083303E"/>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148"/>
    <w:rsid w:val="008516CF"/>
    <w:rsid w:val="00851830"/>
    <w:rsid w:val="00851D5E"/>
    <w:rsid w:val="00851F87"/>
    <w:rsid w:val="0085227A"/>
    <w:rsid w:val="008522EF"/>
    <w:rsid w:val="00852753"/>
    <w:rsid w:val="00852A1C"/>
    <w:rsid w:val="00852C0F"/>
    <w:rsid w:val="00853010"/>
    <w:rsid w:val="008539F1"/>
    <w:rsid w:val="00853CFD"/>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E2"/>
    <w:rsid w:val="00861404"/>
    <w:rsid w:val="00862722"/>
    <w:rsid w:val="008633A5"/>
    <w:rsid w:val="0086342D"/>
    <w:rsid w:val="00863901"/>
    <w:rsid w:val="00863E93"/>
    <w:rsid w:val="00864971"/>
    <w:rsid w:val="00864984"/>
    <w:rsid w:val="00864D28"/>
    <w:rsid w:val="00864DA1"/>
    <w:rsid w:val="00865059"/>
    <w:rsid w:val="0086551B"/>
    <w:rsid w:val="00865C2F"/>
    <w:rsid w:val="0086635E"/>
    <w:rsid w:val="00866499"/>
    <w:rsid w:val="0086748F"/>
    <w:rsid w:val="00867A59"/>
    <w:rsid w:val="00867C79"/>
    <w:rsid w:val="00867EC2"/>
    <w:rsid w:val="00870155"/>
    <w:rsid w:val="00870C64"/>
    <w:rsid w:val="00870E07"/>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7FB"/>
    <w:rsid w:val="00874D1A"/>
    <w:rsid w:val="00874D36"/>
    <w:rsid w:val="00874DF8"/>
    <w:rsid w:val="008753CC"/>
    <w:rsid w:val="0087579A"/>
    <w:rsid w:val="00875B10"/>
    <w:rsid w:val="0087642A"/>
    <w:rsid w:val="00876799"/>
    <w:rsid w:val="00876C62"/>
    <w:rsid w:val="00877926"/>
    <w:rsid w:val="00877BEF"/>
    <w:rsid w:val="00877CB3"/>
    <w:rsid w:val="0088024A"/>
    <w:rsid w:val="00880350"/>
    <w:rsid w:val="00880980"/>
    <w:rsid w:val="00880C8D"/>
    <w:rsid w:val="00880D41"/>
    <w:rsid w:val="00881622"/>
    <w:rsid w:val="008818C8"/>
    <w:rsid w:val="008819DA"/>
    <w:rsid w:val="008829E1"/>
    <w:rsid w:val="00882BC2"/>
    <w:rsid w:val="00882F02"/>
    <w:rsid w:val="00883247"/>
    <w:rsid w:val="00883A10"/>
    <w:rsid w:val="00883C21"/>
    <w:rsid w:val="0088423B"/>
    <w:rsid w:val="008844A1"/>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A60"/>
    <w:rsid w:val="00897B46"/>
    <w:rsid w:val="008A01BB"/>
    <w:rsid w:val="008A0606"/>
    <w:rsid w:val="008A0BE1"/>
    <w:rsid w:val="008A0E28"/>
    <w:rsid w:val="008A1315"/>
    <w:rsid w:val="008A1E4E"/>
    <w:rsid w:val="008A39AD"/>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0A2"/>
    <w:rsid w:val="008A7525"/>
    <w:rsid w:val="008A757D"/>
    <w:rsid w:val="008A7DF0"/>
    <w:rsid w:val="008B01D4"/>
    <w:rsid w:val="008B064B"/>
    <w:rsid w:val="008B0904"/>
    <w:rsid w:val="008B0AB0"/>
    <w:rsid w:val="008B0D8A"/>
    <w:rsid w:val="008B108D"/>
    <w:rsid w:val="008B15F4"/>
    <w:rsid w:val="008B21F7"/>
    <w:rsid w:val="008B28A6"/>
    <w:rsid w:val="008B2907"/>
    <w:rsid w:val="008B3545"/>
    <w:rsid w:val="008B3F75"/>
    <w:rsid w:val="008B5096"/>
    <w:rsid w:val="008B5223"/>
    <w:rsid w:val="008B5B03"/>
    <w:rsid w:val="008B5FDB"/>
    <w:rsid w:val="008B6991"/>
    <w:rsid w:val="008B6B3B"/>
    <w:rsid w:val="008B71B1"/>
    <w:rsid w:val="008B77A9"/>
    <w:rsid w:val="008B7812"/>
    <w:rsid w:val="008C004D"/>
    <w:rsid w:val="008C08B6"/>
    <w:rsid w:val="008C0DC3"/>
    <w:rsid w:val="008C0EDE"/>
    <w:rsid w:val="008C0F1F"/>
    <w:rsid w:val="008C2023"/>
    <w:rsid w:val="008C2180"/>
    <w:rsid w:val="008C245D"/>
    <w:rsid w:val="008C2BE3"/>
    <w:rsid w:val="008C2D08"/>
    <w:rsid w:val="008C3491"/>
    <w:rsid w:val="008C35B0"/>
    <w:rsid w:val="008C3A7D"/>
    <w:rsid w:val="008C3D38"/>
    <w:rsid w:val="008C412D"/>
    <w:rsid w:val="008C429F"/>
    <w:rsid w:val="008C4506"/>
    <w:rsid w:val="008C457D"/>
    <w:rsid w:val="008C4760"/>
    <w:rsid w:val="008C4CD4"/>
    <w:rsid w:val="008C4D9D"/>
    <w:rsid w:val="008C5505"/>
    <w:rsid w:val="008C58B6"/>
    <w:rsid w:val="008C60ED"/>
    <w:rsid w:val="008C6765"/>
    <w:rsid w:val="008C7029"/>
    <w:rsid w:val="008C761F"/>
    <w:rsid w:val="008C7945"/>
    <w:rsid w:val="008C7EC0"/>
    <w:rsid w:val="008C7F85"/>
    <w:rsid w:val="008D058C"/>
    <w:rsid w:val="008D06EE"/>
    <w:rsid w:val="008D0C64"/>
    <w:rsid w:val="008D0EE4"/>
    <w:rsid w:val="008D0FD9"/>
    <w:rsid w:val="008D10FD"/>
    <w:rsid w:val="008D1203"/>
    <w:rsid w:val="008D1CFE"/>
    <w:rsid w:val="008D1DE2"/>
    <w:rsid w:val="008D1F5F"/>
    <w:rsid w:val="008D27EF"/>
    <w:rsid w:val="008D304C"/>
    <w:rsid w:val="008D30C4"/>
    <w:rsid w:val="008D3990"/>
    <w:rsid w:val="008D39D9"/>
    <w:rsid w:val="008D3A08"/>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679F"/>
    <w:rsid w:val="008F7297"/>
    <w:rsid w:val="008F787D"/>
    <w:rsid w:val="008F79DF"/>
    <w:rsid w:val="008F7A3A"/>
    <w:rsid w:val="009001FF"/>
    <w:rsid w:val="00900BE4"/>
    <w:rsid w:val="00900E03"/>
    <w:rsid w:val="00900F10"/>
    <w:rsid w:val="00901441"/>
    <w:rsid w:val="00902DAE"/>
    <w:rsid w:val="009038C6"/>
    <w:rsid w:val="009042A3"/>
    <w:rsid w:val="00904C2C"/>
    <w:rsid w:val="00904FCF"/>
    <w:rsid w:val="009050CE"/>
    <w:rsid w:val="00905154"/>
    <w:rsid w:val="009062FE"/>
    <w:rsid w:val="00906394"/>
    <w:rsid w:val="00906C31"/>
    <w:rsid w:val="00906F38"/>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2F3"/>
    <w:rsid w:val="00914DC0"/>
    <w:rsid w:val="00915556"/>
    <w:rsid w:val="009159CC"/>
    <w:rsid w:val="0091670A"/>
    <w:rsid w:val="00916794"/>
    <w:rsid w:val="009167A0"/>
    <w:rsid w:val="0091687F"/>
    <w:rsid w:val="009168CF"/>
    <w:rsid w:val="00916B2E"/>
    <w:rsid w:val="00916BE9"/>
    <w:rsid w:val="009175E8"/>
    <w:rsid w:val="00917680"/>
    <w:rsid w:val="009178A8"/>
    <w:rsid w:val="00917917"/>
    <w:rsid w:val="009201B7"/>
    <w:rsid w:val="009204FC"/>
    <w:rsid w:val="00920600"/>
    <w:rsid w:val="009207DD"/>
    <w:rsid w:val="00920984"/>
    <w:rsid w:val="009209EB"/>
    <w:rsid w:val="00920EED"/>
    <w:rsid w:val="009214EB"/>
    <w:rsid w:val="00921E54"/>
    <w:rsid w:val="00921FC9"/>
    <w:rsid w:val="00921FF7"/>
    <w:rsid w:val="009222A0"/>
    <w:rsid w:val="0092281A"/>
    <w:rsid w:val="00922E75"/>
    <w:rsid w:val="00923279"/>
    <w:rsid w:val="009237AD"/>
    <w:rsid w:val="00923890"/>
    <w:rsid w:val="00923C2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DC"/>
    <w:rsid w:val="0093112F"/>
    <w:rsid w:val="00931249"/>
    <w:rsid w:val="009313E7"/>
    <w:rsid w:val="0093169D"/>
    <w:rsid w:val="0093199A"/>
    <w:rsid w:val="00931A8C"/>
    <w:rsid w:val="00931B3C"/>
    <w:rsid w:val="00931BCB"/>
    <w:rsid w:val="00931E11"/>
    <w:rsid w:val="00932C16"/>
    <w:rsid w:val="00933C58"/>
    <w:rsid w:val="00933EA5"/>
    <w:rsid w:val="0093404B"/>
    <w:rsid w:val="00934414"/>
    <w:rsid w:val="00934B6F"/>
    <w:rsid w:val="009350F9"/>
    <w:rsid w:val="009356EC"/>
    <w:rsid w:val="00935B8E"/>
    <w:rsid w:val="00935C22"/>
    <w:rsid w:val="00935E59"/>
    <w:rsid w:val="00937500"/>
    <w:rsid w:val="0093763A"/>
    <w:rsid w:val="00937DF4"/>
    <w:rsid w:val="00937F00"/>
    <w:rsid w:val="00940D62"/>
    <w:rsid w:val="009415F6"/>
    <w:rsid w:val="0094162B"/>
    <w:rsid w:val="00941AB2"/>
    <w:rsid w:val="00941AFA"/>
    <w:rsid w:val="00942200"/>
    <w:rsid w:val="0094224E"/>
    <w:rsid w:val="009427BD"/>
    <w:rsid w:val="00944040"/>
    <w:rsid w:val="009441BC"/>
    <w:rsid w:val="0094467E"/>
    <w:rsid w:val="009446A7"/>
    <w:rsid w:val="00944D09"/>
    <w:rsid w:val="00944EA4"/>
    <w:rsid w:val="009457F4"/>
    <w:rsid w:val="0094595A"/>
    <w:rsid w:val="0094612B"/>
    <w:rsid w:val="00946391"/>
    <w:rsid w:val="009466A0"/>
    <w:rsid w:val="0094697F"/>
    <w:rsid w:val="009477A6"/>
    <w:rsid w:val="00947936"/>
    <w:rsid w:val="00947C23"/>
    <w:rsid w:val="00947C95"/>
    <w:rsid w:val="00947D1A"/>
    <w:rsid w:val="00947E6E"/>
    <w:rsid w:val="00947E7B"/>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96F"/>
    <w:rsid w:val="00955C70"/>
    <w:rsid w:val="0095647A"/>
    <w:rsid w:val="00956697"/>
    <w:rsid w:val="00956A07"/>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5B1"/>
    <w:rsid w:val="00971767"/>
    <w:rsid w:val="0097187B"/>
    <w:rsid w:val="009719C4"/>
    <w:rsid w:val="0097295A"/>
    <w:rsid w:val="00972A95"/>
    <w:rsid w:val="00972B50"/>
    <w:rsid w:val="009737E9"/>
    <w:rsid w:val="00974646"/>
    <w:rsid w:val="00974928"/>
    <w:rsid w:val="00974D9B"/>
    <w:rsid w:val="00975030"/>
    <w:rsid w:val="00975268"/>
    <w:rsid w:val="0097570C"/>
    <w:rsid w:val="0097688A"/>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4822"/>
    <w:rsid w:val="009851BD"/>
    <w:rsid w:val="00985713"/>
    <w:rsid w:val="00985A41"/>
    <w:rsid w:val="00985B60"/>
    <w:rsid w:val="00986979"/>
    <w:rsid w:val="00986C75"/>
    <w:rsid w:val="00987160"/>
    <w:rsid w:val="00987196"/>
    <w:rsid w:val="009873B2"/>
    <w:rsid w:val="009874D3"/>
    <w:rsid w:val="00987727"/>
    <w:rsid w:val="00987A93"/>
    <w:rsid w:val="00987B0A"/>
    <w:rsid w:val="00990022"/>
    <w:rsid w:val="00990103"/>
    <w:rsid w:val="009901C2"/>
    <w:rsid w:val="009909B6"/>
    <w:rsid w:val="00990A69"/>
    <w:rsid w:val="0099108F"/>
    <w:rsid w:val="0099153E"/>
    <w:rsid w:val="0099160D"/>
    <w:rsid w:val="00991B58"/>
    <w:rsid w:val="009928BD"/>
    <w:rsid w:val="00992909"/>
    <w:rsid w:val="00992B11"/>
    <w:rsid w:val="00992CC7"/>
    <w:rsid w:val="00992FA7"/>
    <w:rsid w:val="00993947"/>
    <w:rsid w:val="00994FA3"/>
    <w:rsid w:val="009959AC"/>
    <w:rsid w:val="00995B83"/>
    <w:rsid w:val="00995E11"/>
    <w:rsid w:val="00995FBA"/>
    <w:rsid w:val="00996274"/>
    <w:rsid w:val="0099654C"/>
    <w:rsid w:val="009968DD"/>
    <w:rsid w:val="00996FE6"/>
    <w:rsid w:val="009972D0"/>
    <w:rsid w:val="009973F1"/>
    <w:rsid w:val="0099782D"/>
    <w:rsid w:val="009979F5"/>
    <w:rsid w:val="00997AFF"/>
    <w:rsid w:val="00997DE1"/>
    <w:rsid w:val="00997E29"/>
    <w:rsid w:val="009A0174"/>
    <w:rsid w:val="009A0644"/>
    <w:rsid w:val="009A0922"/>
    <w:rsid w:val="009A22D8"/>
    <w:rsid w:val="009A2391"/>
    <w:rsid w:val="009A2841"/>
    <w:rsid w:val="009A288D"/>
    <w:rsid w:val="009A2A79"/>
    <w:rsid w:val="009A3128"/>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7032"/>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882"/>
    <w:rsid w:val="009B6AF7"/>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523E"/>
    <w:rsid w:val="009C5982"/>
    <w:rsid w:val="009C5FB4"/>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2F8"/>
    <w:rsid w:val="009D4E7D"/>
    <w:rsid w:val="009D538A"/>
    <w:rsid w:val="009D5B79"/>
    <w:rsid w:val="009D6783"/>
    <w:rsid w:val="009D67D3"/>
    <w:rsid w:val="009D69C2"/>
    <w:rsid w:val="009D6E95"/>
    <w:rsid w:val="009D73CC"/>
    <w:rsid w:val="009D7B0B"/>
    <w:rsid w:val="009D7E31"/>
    <w:rsid w:val="009E0193"/>
    <w:rsid w:val="009E01FA"/>
    <w:rsid w:val="009E0A6F"/>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B5"/>
    <w:rsid w:val="009F00F4"/>
    <w:rsid w:val="009F03B0"/>
    <w:rsid w:val="009F053C"/>
    <w:rsid w:val="009F0776"/>
    <w:rsid w:val="009F0A61"/>
    <w:rsid w:val="009F13B6"/>
    <w:rsid w:val="009F26F6"/>
    <w:rsid w:val="009F2FC3"/>
    <w:rsid w:val="009F417F"/>
    <w:rsid w:val="009F4980"/>
    <w:rsid w:val="009F4BCF"/>
    <w:rsid w:val="009F5369"/>
    <w:rsid w:val="009F5937"/>
    <w:rsid w:val="009F59F1"/>
    <w:rsid w:val="009F5AC0"/>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A00"/>
    <w:rsid w:val="00A11BC6"/>
    <w:rsid w:val="00A1234B"/>
    <w:rsid w:val="00A12643"/>
    <w:rsid w:val="00A127DD"/>
    <w:rsid w:val="00A12835"/>
    <w:rsid w:val="00A130A4"/>
    <w:rsid w:val="00A134B1"/>
    <w:rsid w:val="00A13CEA"/>
    <w:rsid w:val="00A144A9"/>
    <w:rsid w:val="00A14682"/>
    <w:rsid w:val="00A1488F"/>
    <w:rsid w:val="00A14CC5"/>
    <w:rsid w:val="00A1506E"/>
    <w:rsid w:val="00A155F9"/>
    <w:rsid w:val="00A1568D"/>
    <w:rsid w:val="00A15F18"/>
    <w:rsid w:val="00A15FDF"/>
    <w:rsid w:val="00A16310"/>
    <w:rsid w:val="00A16545"/>
    <w:rsid w:val="00A16895"/>
    <w:rsid w:val="00A16F40"/>
    <w:rsid w:val="00A17066"/>
    <w:rsid w:val="00A17770"/>
    <w:rsid w:val="00A17BCC"/>
    <w:rsid w:val="00A20B58"/>
    <w:rsid w:val="00A212B6"/>
    <w:rsid w:val="00A2199B"/>
    <w:rsid w:val="00A22107"/>
    <w:rsid w:val="00A22CC8"/>
    <w:rsid w:val="00A232CD"/>
    <w:rsid w:val="00A232E0"/>
    <w:rsid w:val="00A232F5"/>
    <w:rsid w:val="00A23438"/>
    <w:rsid w:val="00A245C6"/>
    <w:rsid w:val="00A24B06"/>
    <w:rsid w:val="00A25403"/>
    <w:rsid w:val="00A255AD"/>
    <w:rsid w:val="00A25644"/>
    <w:rsid w:val="00A2576C"/>
    <w:rsid w:val="00A2590F"/>
    <w:rsid w:val="00A25CE7"/>
    <w:rsid w:val="00A25FC5"/>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918"/>
    <w:rsid w:val="00A329F1"/>
    <w:rsid w:val="00A32DB8"/>
    <w:rsid w:val="00A32EE0"/>
    <w:rsid w:val="00A33443"/>
    <w:rsid w:val="00A33551"/>
    <w:rsid w:val="00A339AF"/>
    <w:rsid w:val="00A33BC5"/>
    <w:rsid w:val="00A34D9A"/>
    <w:rsid w:val="00A35C51"/>
    <w:rsid w:val="00A361BF"/>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3E70"/>
    <w:rsid w:val="00A444BF"/>
    <w:rsid w:val="00A44F26"/>
    <w:rsid w:val="00A455EF"/>
    <w:rsid w:val="00A46C1E"/>
    <w:rsid w:val="00A46DCD"/>
    <w:rsid w:val="00A47190"/>
    <w:rsid w:val="00A47411"/>
    <w:rsid w:val="00A47452"/>
    <w:rsid w:val="00A476DE"/>
    <w:rsid w:val="00A47773"/>
    <w:rsid w:val="00A47CC0"/>
    <w:rsid w:val="00A47D6F"/>
    <w:rsid w:val="00A47E17"/>
    <w:rsid w:val="00A5078D"/>
    <w:rsid w:val="00A52351"/>
    <w:rsid w:val="00A5242D"/>
    <w:rsid w:val="00A526F3"/>
    <w:rsid w:val="00A52C27"/>
    <w:rsid w:val="00A52D89"/>
    <w:rsid w:val="00A52E1A"/>
    <w:rsid w:val="00A538F2"/>
    <w:rsid w:val="00A54372"/>
    <w:rsid w:val="00A5453A"/>
    <w:rsid w:val="00A54568"/>
    <w:rsid w:val="00A54A86"/>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CC8"/>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1F2C"/>
    <w:rsid w:val="00A721D7"/>
    <w:rsid w:val="00A727AE"/>
    <w:rsid w:val="00A72991"/>
    <w:rsid w:val="00A73030"/>
    <w:rsid w:val="00A730EE"/>
    <w:rsid w:val="00A73FAE"/>
    <w:rsid w:val="00A73FDE"/>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633"/>
    <w:rsid w:val="00A80CDD"/>
    <w:rsid w:val="00A80ECF"/>
    <w:rsid w:val="00A810DD"/>
    <w:rsid w:val="00A81125"/>
    <w:rsid w:val="00A81B8A"/>
    <w:rsid w:val="00A82A87"/>
    <w:rsid w:val="00A831C7"/>
    <w:rsid w:val="00A83EB5"/>
    <w:rsid w:val="00A8445D"/>
    <w:rsid w:val="00A84475"/>
    <w:rsid w:val="00A846EF"/>
    <w:rsid w:val="00A8509B"/>
    <w:rsid w:val="00A85879"/>
    <w:rsid w:val="00A85957"/>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A21"/>
    <w:rsid w:val="00A92DA0"/>
    <w:rsid w:val="00A92E6E"/>
    <w:rsid w:val="00A92E8D"/>
    <w:rsid w:val="00A92FC5"/>
    <w:rsid w:val="00A933C2"/>
    <w:rsid w:val="00A935F2"/>
    <w:rsid w:val="00A936EA"/>
    <w:rsid w:val="00A94284"/>
    <w:rsid w:val="00A943E5"/>
    <w:rsid w:val="00A9465D"/>
    <w:rsid w:val="00A94A67"/>
    <w:rsid w:val="00A95006"/>
    <w:rsid w:val="00A955C7"/>
    <w:rsid w:val="00A9600F"/>
    <w:rsid w:val="00A972D3"/>
    <w:rsid w:val="00A97302"/>
    <w:rsid w:val="00A9757B"/>
    <w:rsid w:val="00A97E1C"/>
    <w:rsid w:val="00AA00ED"/>
    <w:rsid w:val="00AA0232"/>
    <w:rsid w:val="00AA0565"/>
    <w:rsid w:val="00AA05D4"/>
    <w:rsid w:val="00AA0ED2"/>
    <w:rsid w:val="00AA16F7"/>
    <w:rsid w:val="00AA1C1E"/>
    <w:rsid w:val="00AA1FAA"/>
    <w:rsid w:val="00AA25B6"/>
    <w:rsid w:val="00AA28D2"/>
    <w:rsid w:val="00AA30A8"/>
    <w:rsid w:val="00AA3351"/>
    <w:rsid w:val="00AA4035"/>
    <w:rsid w:val="00AA41AE"/>
    <w:rsid w:val="00AA4598"/>
    <w:rsid w:val="00AA471B"/>
    <w:rsid w:val="00AA4C01"/>
    <w:rsid w:val="00AA4C78"/>
    <w:rsid w:val="00AA4F3E"/>
    <w:rsid w:val="00AA56A1"/>
    <w:rsid w:val="00AA611F"/>
    <w:rsid w:val="00AA69F5"/>
    <w:rsid w:val="00AA6A55"/>
    <w:rsid w:val="00AA6C5A"/>
    <w:rsid w:val="00AA6D0E"/>
    <w:rsid w:val="00AA73BE"/>
    <w:rsid w:val="00AA75C4"/>
    <w:rsid w:val="00AA7DAB"/>
    <w:rsid w:val="00AB07DF"/>
    <w:rsid w:val="00AB0840"/>
    <w:rsid w:val="00AB172F"/>
    <w:rsid w:val="00AB1769"/>
    <w:rsid w:val="00AB1ECB"/>
    <w:rsid w:val="00AB2060"/>
    <w:rsid w:val="00AB2269"/>
    <w:rsid w:val="00AB248A"/>
    <w:rsid w:val="00AB2657"/>
    <w:rsid w:val="00AB288A"/>
    <w:rsid w:val="00AB2B1F"/>
    <w:rsid w:val="00AB2E9F"/>
    <w:rsid w:val="00AB3243"/>
    <w:rsid w:val="00AB362F"/>
    <w:rsid w:val="00AB3843"/>
    <w:rsid w:val="00AB3888"/>
    <w:rsid w:val="00AB39E2"/>
    <w:rsid w:val="00AB3F39"/>
    <w:rsid w:val="00AB4CF0"/>
    <w:rsid w:val="00AB549C"/>
    <w:rsid w:val="00AB5A94"/>
    <w:rsid w:val="00AB612F"/>
    <w:rsid w:val="00AB61C3"/>
    <w:rsid w:val="00AB6311"/>
    <w:rsid w:val="00AB76A8"/>
    <w:rsid w:val="00AB79C8"/>
    <w:rsid w:val="00AC1170"/>
    <w:rsid w:val="00AC1508"/>
    <w:rsid w:val="00AC15D9"/>
    <w:rsid w:val="00AC16E7"/>
    <w:rsid w:val="00AC192A"/>
    <w:rsid w:val="00AC1DD0"/>
    <w:rsid w:val="00AC1E56"/>
    <w:rsid w:val="00AC2C77"/>
    <w:rsid w:val="00AC3149"/>
    <w:rsid w:val="00AC36F2"/>
    <w:rsid w:val="00AC3741"/>
    <w:rsid w:val="00AC3D3A"/>
    <w:rsid w:val="00AC3EEB"/>
    <w:rsid w:val="00AC4414"/>
    <w:rsid w:val="00AC44B2"/>
    <w:rsid w:val="00AC4853"/>
    <w:rsid w:val="00AC4B1C"/>
    <w:rsid w:val="00AC4E87"/>
    <w:rsid w:val="00AC54CB"/>
    <w:rsid w:val="00AC624F"/>
    <w:rsid w:val="00AC6EA3"/>
    <w:rsid w:val="00AC6FE9"/>
    <w:rsid w:val="00AC731B"/>
    <w:rsid w:val="00AC743F"/>
    <w:rsid w:val="00AC7486"/>
    <w:rsid w:val="00AC77D6"/>
    <w:rsid w:val="00AC79BF"/>
    <w:rsid w:val="00AD005F"/>
    <w:rsid w:val="00AD06FC"/>
    <w:rsid w:val="00AD0F46"/>
    <w:rsid w:val="00AD12B1"/>
    <w:rsid w:val="00AD18E2"/>
    <w:rsid w:val="00AD1C5E"/>
    <w:rsid w:val="00AD1DA8"/>
    <w:rsid w:val="00AD2184"/>
    <w:rsid w:val="00AD2332"/>
    <w:rsid w:val="00AD2F97"/>
    <w:rsid w:val="00AD3E9D"/>
    <w:rsid w:val="00AD41E9"/>
    <w:rsid w:val="00AD42F1"/>
    <w:rsid w:val="00AD49FC"/>
    <w:rsid w:val="00AD53F7"/>
    <w:rsid w:val="00AD5C66"/>
    <w:rsid w:val="00AD5E65"/>
    <w:rsid w:val="00AD660F"/>
    <w:rsid w:val="00AD6720"/>
    <w:rsid w:val="00AD6AFD"/>
    <w:rsid w:val="00AD6C0C"/>
    <w:rsid w:val="00AD6C63"/>
    <w:rsid w:val="00AD6DA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AD1"/>
    <w:rsid w:val="00AE50CC"/>
    <w:rsid w:val="00AE5113"/>
    <w:rsid w:val="00AE5FD0"/>
    <w:rsid w:val="00AE61D4"/>
    <w:rsid w:val="00AE6291"/>
    <w:rsid w:val="00AE6518"/>
    <w:rsid w:val="00AE6C83"/>
    <w:rsid w:val="00AE7342"/>
    <w:rsid w:val="00AE7400"/>
    <w:rsid w:val="00AE7533"/>
    <w:rsid w:val="00AE773C"/>
    <w:rsid w:val="00AE7D45"/>
    <w:rsid w:val="00AF0493"/>
    <w:rsid w:val="00AF0CC5"/>
    <w:rsid w:val="00AF0EBE"/>
    <w:rsid w:val="00AF1367"/>
    <w:rsid w:val="00AF1809"/>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86B"/>
    <w:rsid w:val="00AF68D8"/>
    <w:rsid w:val="00AF6A7B"/>
    <w:rsid w:val="00AF6D1E"/>
    <w:rsid w:val="00AF7433"/>
    <w:rsid w:val="00AF7B8F"/>
    <w:rsid w:val="00B0002C"/>
    <w:rsid w:val="00B000FE"/>
    <w:rsid w:val="00B00805"/>
    <w:rsid w:val="00B00833"/>
    <w:rsid w:val="00B00CF3"/>
    <w:rsid w:val="00B00EBB"/>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06"/>
    <w:rsid w:val="00B055D0"/>
    <w:rsid w:val="00B059F2"/>
    <w:rsid w:val="00B05B3D"/>
    <w:rsid w:val="00B05DEB"/>
    <w:rsid w:val="00B05F83"/>
    <w:rsid w:val="00B0635B"/>
    <w:rsid w:val="00B06549"/>
    <w:rsid w:val="00B069B8"/>
    <w:rsid w:val="00B06E26"/>
    <w:rsid w:val="00B07676"/>
    <w:rsid w:val="00B079F9"/>
    <w:rsid w:val="00B07E89"/>
    <w:rsid w:val="00B07FB1"/>
    <w:rsid w:val="00B101C4"/>
    <w:rsid w:val="00B1031B"/>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40"/>
    <w:rsid w:val="00B155FD"/>
    <w:rsid w:val="00B1568D"/>
    <w:rsid w:val="00B15B28"/>
    <w:rsid w:val="00B15F48"/>
    <w:rsid w:val="00B161B1"/>
    <w:rsid w:val="00B1654A"/>
    <w:rsid w:val="00B17109"/>
    <w:rsid w:val="00B17972"/>
    <w:rsid w:val="00B17E1A"/>
    <w:rsid w:val="00B2030A"/>
    <w:rsid w:val="00B21E95"/>
    <w:rsid w:val="00B222C6"/>
    <w:rsid w:val="00B224DC"/>
    <w:rsid w:val="00B22B4A"/>
    <w:rsid w:val="00B22E4A"/>
    <w:rsid w:val="00B22E57"/>
    <w:rsid w:val="00B2331D"/>
    <w:rsid w:val="00B236CB"/>
    <w:rsid w:val="00B239FD"/>
    <w:rsid w:val="00B23E86"/>
    <w:rsid w:val="00B24150"/>
    <w:rsid w:val="00B243CC"/>
    <w:rsid w:val="00B24530"/>
    <w:rsid w:val="00B245B5"/>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E75"/>
    <w:rsid w:val="00B30F46"/>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6DA5"/>
    <w:rsid w:val="00B37160"/>
    <w:rsid w:val="00B37AA7"/>
    <w:rsid w:val="00B37B62"/>
    <w:rsid w:val="00B413A5"/>
    <w:rsid w:val="00B41430"/>
    <w:rsid w:val="00B41ACC"/>
    <w:rsid w:val="00B425E2"/>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DFE"/>
    <w:rsid w:val="00B5266B"/>
    <w:rsid w:val="00B527D5"/>
    <w:rsid w:val="00B53C86"/>
    <w:rsid w:val="00B54094"/>
    <w:rsid w:val="00B5472B"/>
    <w:rsid w:val="00B54A83"/>
    <w:rsid w:val="00B5575B"/>
    <w:rsid w:val="00B55BFF"/>
    <w:rsid w:val="00B55D86"/>
    <w:rsid w:val="00B55F87"/>
    <w:rsid w:val="00B5637C"/>
    <w:rsid w:val="00B5656D"/>
    <w:rsid w:val="00B56763"/>
    <w:rsid w:val="00B5687E"/>
    <w:rsid w:val="00B56C23"/>
    <w:rsid w:val="00B5788D"/>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FE9"/>
    <w:rsid w:val="00B6523C"/>
    <w:rsid w:val="00B65303"/>
    <w:rsid w:val="00B65516"/>
    <w:rsid w:val="00B65636"/>
    <w:rsid w:val="00B65AE2"/>
    <w:rsid w:val="00B65C05"/>
    <w:rsid w:val="00B6637F"/>
    <w:rsid w:val="00B66E6E"/>
    <w:rsid w:val="00B66FE2"/>
    <w:rsid w:val="00B6719D"/>
    <w:rsid w:val="00B674D6"/>
    <w:rsid w:val="00B67842"/>
    <w:rsid w:val="00B7010F"/>
    <w:rsid w:val="00B7029B"/>
    <w:rsid w:val="00B705DE"/>
    <w:rsid w:val="00B70684"/>
    <w:rsid w:val="00B70763"/>
    <w:rsid w:val="00B7095B"/>
    <w:rsid w:val="00B709A2"/>
    <w:rsid w:val="00B70F9A"/>
    <w:rsid w:val="00B710DD"/>
    <w:rsid w:val="00B71669"/>
    <w:rsid w:val="00B7168E"/>
    <w:rsid w:val="00B71BB5"/>
    <w:rsid w:val="00B71D41"/>
    <w:rsid w:val="00B73118"/>
    <w:rsid w:val="00B7326C"/>
    <w:rsid w:val="00B73D1E"/>
    <w:rsid w:val="00B746EA"/>
    <w:rsid w:val="00B74784"/>
    <w:rsid w:val="00B747DC"/>
    <w:rsid w:val="00B749BC"/>
    <w:rsid w:val="00B74B2E"/>
    <w:rsid w:val="00B750CE"/>
    <w:rsid w:val="00B757ED"/>
    <w:rsid w:val="00B75A34"/>
    <w:rsid w:val="00B75BB2"/>
    <w:rsid w:val="00B76A56"/>
    <w:rsid w:val="00B77049"/>
    <w:rsid w:val="00B77106"/>
    <w:rsid w:val="00B776D2"/>
    <w:rsid w:val="00B77CAD"/>
    <w:rsid w:val="00B80066"/>
    <w:rsid w:val="00B8013E"/>
    <w:rsid w:val="00B80BC7"/>
    <w:rsid w:val="00B812F0"/>
    <w:rsid w:val="00B82090"/>
    <w:rsid w:val="00B82347"/>
    <w:rsid w:val="00B82774"/>
    <w:rsid w:val="00B82C0D"/>
    <w:rsid w:val="00B82F04"/>
    <w:rsid w:val="00B837BF"/>
    <w:rsid w:val="00B837D7"/>
    <w:rsid w:val="00B8381D"/>
    <w:rsid w:val="00B83A66"/>
    <w:rsid w:val="00B84260"/>
    <w:rsid w:val="00B84733"/>
    <w:rsid w:val="00B849D2"/>
    <w:rsid w:val="00B84E64"/>
    <w:rsid w:val="00B84FBB"/>
    <w:rsid w:val="00B8570D"/>
    <w:rsid w:val="00B85751"/>
    <w:rsid w:val="00B85911"/>
    <w:rsid w:val="00B85A11"/>
    <w:rsid w:val="00B85F4A"/>
    <w:rsid w:val="00B862FE"/>
    <w:rsid w:val="00B86389"/>
    <w:rsid w:val="00B863E4"/>
    <w:rsid w:val="00B86543"/>
    <w:rsid w:val="00B8662A"/>
    <w:rsid w:val="00B86867"/>
    <w:rsid w:val="00B86B2D"/>
    <w:rsid w:val="00B870F4"/>
    <w:rsid w:val="00B87262"/>
    <w:rsid w:val="00B8799B"/>
    <w:rsid w:val="00B87E58"/>
    <w:rsid w:val="00B87E9B"/>
    <w:rsid w:val="00B87FC5"/>
    <w:rsid w:val="00B90296"/>
    <w:rsid w:val="00B90574"/>
    <w:rsid w:val="00B91114"/>
    <w:rsid w:val="00B92367"/>
    <w:rsid w:val="00B927D3"/>
    <w:rsid w:val="00B928B8"/>
    <w:rsid w:val="00B928F3"/>
    <w:rsid w:val="00B93207"/>
    <w:rsid w:val="00B936B8"/>
    <w:rsid w:val="00B939EA"/>
    <w:rsid w:val="00B9469F"/>
    <w:rsid w:val="00B94A43"/>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E20"/>
    <w:rsid w:val="00BA2671"/>
    <w:rsid w:val="00BA2964"/>
    <w:rsid w:val="00BA2F48"/>
    <w:rsid w:val="00BA3512"/>
    <w:rsid w:val="00BA3516"/>
    <w:rsid w:val="00BA3667"/>
    <w:rsid w:val="00BA36ED"/>
    <w:rsid w:val="00BA37C1"/>
    <w:rsid w:val="00BA3D6D"/>
    <w:rsid w:val="00BA3E0D"/>
    <w:rsid w:val="00BA4AA2"/>
    <w:rsid w:val="00BA4B1E"/>
    <w:rsid w:val="00BA51C1"/>
    <w:rsid w:val="00BA539B"/>
    <w:rsid w:val="00BA588E"/>
    <w:rsid w:val="00BA6903"/>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610C"/>
    <w:rsid w:val="00BB63A1"/>
    <w:rsid w:val="00BB6555"/>
    <w:rsid w:val="00BB689F"/>
    <w:rsid w:val="00BB6B01"/>
    <w:rsid w:val="00BB6D54"/>
    <w:rsid w:val="00BB6DED"/>
    <w:rsid w:val="00BB70A2"/>
    <w:rsid w:val="00BB794F"/>
    <w:rsid w:val="00BB7FB7"/>
    <w:rsid w:val="00BB7FF5"/>
    <w:rsid w:val="00BC08B7"/>
    <w:rsid w:val="00BC1526"/>
    <w:rsid w:val="00BC17E9"/>
    <w:rsid w:val="00BC18B9"/>
    <w:rsid w:val="00BC190B"/>
    <w:rsid w:val="00BC1931"/>
    <w:rsid w:val="00BC219F"/>
    <w:rsid w:val="00BC22D2"/>
    <w:rsid w:val="00BC32A3"/>
    <w:rsid w:val="00BC3680"/>
    <w:rsid w:val="00BC3C10"/>
    <w:rsid w:val="00BC4976"/>
    <w:rsid w:val="00BC4FA9"/>
    <w:rsid w:val="00BC588F"/>
    <w:rsid w:val="00BC5A7D"/>
    <w:rsid w:val="00BC5D85"/>
    <w:rsid w:val="00BC6091"/>
    <w:rsid w:val="00BC67A4"/>
    <w:rsid w:val="00BC70DD"/>
    <w:rsid w:val="00BC74CB"/>
    <w:rsid w:val="00BC79C9"/>
    <w:rsid w:val="00BC7E7C"/>
    <w:rsid w:val="00BD0849"/>
    <w:rsid w:val="00BD0900"/>
    <w:rsid w:val="00BD0DB4"/>
    <w:rsid w:val="00BD1B85"/>
    <w:rsid w:val="00BD20E8"/>
    <w:rsid w:val="00BD21DB"/>
    <w:rsid w:val="00BD25FA"/>
    <w:rsid w:val="00BD2E28"/>
    <w:rsid w:val="00BD375F"/>
    <w:rsid w:val="00BD38E5"/>
    <w:rsid w:val="00BD3EE5"/>
    <w:rsid w:val="00BD4BD6"/>
    <w:rsid w:val="00BD54C3"/>
    <w:rsid w:val="00BD5B50"/>
    <w:rsid w:val="00BD62E9"/>
    <w:rsid w:val="00BD6A40"/>
    <w:rsid w:val="00BD7391"/>
    <w:rsid w:val="00BD7673"/>
    <w:rsid w:val="00BD76A9"/>
    <w:rsid w:val="00BD7DFF"/>
    <w:rsid w:val="00BD7E44"/>
    <w:rsid w:val="00BD7EAA"/>
    <w:rsid w:val="00BE01AD"/>
    <w:rsid w:val="00BE0817"/>
    <w:rsid w:val="00BE125F"/>
    <w:rsid w:val="00BE1B04"/>
    <w:rsid w:val="00BE1B1A"/>
    <w:rsid w:val="00BE1B92"/>
    <w:rsid w:val="00BE252E"/>
    <w:rsid w:val="00BE31B8"/>
    <w:rsid w:val="00BE3FD5"/>
    <w:rsid w:val="00BE4610"/>
    <w:rsid w:val="00BE461B"/>
    <w:rsid w:val="00BE46B9"/>
    <w:rsid w:val="00BE4B0C"/>
    <w:rsid w:val="00BE4CD0"/>
    <w:rsid w:val="00BE4D43"/>
    <w:rsid w:val="00BE4E81"/>
    <w:rsid w:val="00BE52A5"/>
    <w:rsid w:val="00BE538A"/>
    <w:rsid w:val="00BE57BE"/>
    <w:rsid w:val="00BE5A5C"/>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B1C"/>
    <w:rsid w:val="00BF5E73"/>
    <w:rsid w:val="00BF5F1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45C2"/>
    <w:rsid w:val="00C04600"/>
    <w:rsid w:val="00C0496E"/>
    <w:rsid w:val="00C04B5A"/>
    <w:rsid w:val="00C05D9B"/>
    <w:rsid w:val="00C0660B"/>
    <w:rsid w:val="00C066D6"/>
    <w:rsid w:val="00C067F6"/>
    <w:rsid w:val="00C06B62"/>
    <w:rsid w:val="00C074B4"/>
    <w:rsid w:val="00C07659"/>
    <w:rsid w:val="00C078A6"/>
    <w:rsid w:val="00C07ED0"/>
    <w:rsid w:val="00C103AB"/>
    <w:rsid w:val="00C10619"/>
    <w:rsid w:val="00C10907"/>
    <w:rsid w:val="00C10C42"/>
    <w:rsid w:val="00C1106E"/>
    <w:rsid w:val="00C11DE1"/>
    <w:rsid w:val="00C11DF9"/>
    <w:rsid w:val="00C124B6"/>
    <w:rsid w:val="00C12BDA"/>
    <w:rsid w:val="00C12EA0"/>
    <w:rsid w:val="00C134B5"/>
    <w:rsid w:val="00C135C0"/>
    <w:rsid w:val="00C13A81"/>
    <w:rsid w:val="00C13E34"/>
    <w:rsid w:val="00C141CA"/>
    <w:rsid w:val="00C14362"/>
    <w:rsid w:val="00C144DE"/>
    <w:rsid w:val="00C1456E"/>
    <w:rsid w:val="00C146C7"/>
    <w:rsid w:val="00C14824"/>
    <w:rsid w:val="00C14B48"/>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15F"/>
    <w:rsid w:val="00C2252B"/>
    <w:rsid w:val="00C225D9"/>
    <w:rsid w:val="00C226EB"/>
    <w:rsid w:val="00C226FD"/>
    <w:rsid w:val="00C238BF"/>
    <w:rsid w:val="00C23B66"/>
    <w:rsid w:val="00C23F5C"/>
    <w:rsid w:val="00C23FA5"/>
    <w:rsid w:val="00C24EE5"/>
    <w:rsid w:val="00C24FD2"/>
    <w:rsid w:val="00C25322"/>
    <w:rsid w:val="00C2544F"/>
    <w:rsid w:val="00C258E7"/>
    <w:rsid w:val="00C25C48"/>
    <w:rsid w:val="00C25C81"/>
    <w:rsid w:val="00C25DE1"/>
    <w:rsid w:val="00C260C6"/>
    <w:rsid w:val="00C264E1"/>
    <w:rsid w:val="00C269D8"/>
    <w:rsid w:val="00C26F81"/>
    <w:rsid w:val="00C271D5"/>
    <w:rsid w:val="00C2732E"/>
    <w:rsid w:val="00C277C0"/>
    <w:rsid w:val="00C27E76"/>
    <w:rsid w:val="00C30547"/>
    <w:rsid w:val="00C30686"/>
    <w:rsid w:val="00C3093F"/>
    <w:rsid w:val="00C30AD9"/>
    <w:rsid w:val="00C3163F"/>
    <w:rsid w:val="00C316BC"/>
    <w:rsid w:val="00C31EE1"/>
    <w:rsid w:val="00C325D7"/>
    <w:rsid w:val="00C32D44"/>
    <w:rsid w:val="00C333DC"/>
    <w:rsid w:val="00C33409"/>
    <w:rsid w:val="00C33A23"/>
    <w:rsid w:val="00C33B4D"/>
    <w:rsid w:val="00C33CFF"/>
    <w:rsid w:val="00C33D91"/>
    <w:rsid w:val="00C350BE"/>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7B6"/>
    <w:rsid w:val="00C43E92"/>
    <w:rsid w:val="00C44768"/>
    <w:rsid w:val="00C448A0"/>
    <w:rsid w:val="00C44C6C"/>
    <w:rsid w:val="00C45392"/>
    <w:rsid w:val="00C45646"/>
    <w:rsid w:val="00C4630D"/>
    <w:rsid w:val="00C4669D"/>
    <w:rsid w:val="00C468A6"/>
    <w:rsid w:val="00C46FE5"/>
    <w:rsid w:val="00C474C9"/>
    <w:rsid w:val="00C4778A"/>
    <w:rsid w:val="00C478E0"/>
    <w:rsid w:val="00C47D7B"/>
    <w:rsid w:val="00C502CE"/>
    <w:rsid w:val="00C50C92"/>
    <w:rsid w:val="00C51E36"/>
    <w:rsid w:val="00C5217D"/>
    <w:rsid w:val="00C534BA"/>
    <w:rsid w:val="00C53957"/>
    <w:rsid w:val="00C539BC"/>
    <w:rsid w:val="00C53EB5"/>
    <w:rsid w:val="00C54733"/>
    <w:rsid w:val="00C54997"/>
    <w:rsid w:val="00C54BE7"/>
    <w:rsid w:val="00C54DF5"/>
    <w:rsid w:val="00C54FAE"/>
    <w:rsid w:val="00C559DA"/>
    <w:rsid w:val="00C56226"/>
    <w:rsid w:val="00C569AB"/>
    <w:rsid w:val="00C56B61"/>
    <w:rsid w:val="00C56C7A"/>
    <w:rsid w:val="00C5786A"/>
    <w:rsid w:val="00C57B26"/>
    <w:rsid w:val="00C57D31"/>
    <w:rsid w:val="00C57E20"/>
    <w:rsid w:val="00C60526"/>
    <w:rsid w:val="00C60558"/>
    <w:rsid w:val="00C60987"/>
    <w:rsid w:val="00C60A82"/>
    <w:rsid w:val="00C61B12"/>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9F"/>
    <w:rsid w:val="00C672B5"/>
    <w:rsid w:val="00C674E3"/>
    <w:rsid w:val="00C6765B"/>
    <w:rsid w:val="00C6793A"/>
    <w:rsid w:val="00C701E7"/>
    <w:rsid w:val="00C70753"/>
    <w:rsid w:val="00C709BD"/>
    <w:rsid w:val="00C70ADF"/>
    <w:rsid w:val="00C70E2C"/>
    <w:rsid w:val="00C70F9E"/>
    <w:rsid w:val="00C710FE"/>
    <w:rsid w:val="00C715F2"/>
    <w:rsid w:val="00C71AE2"/>
    <w:rsid w:val="00C72340"/>
    <w:rsid w:val="00C723A7"/>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6584"/>
    <w:rsid w:val="00C76916"/>
    <w:rsid w:val="00C77292"/>
    <w:rsid w:val="00C7754F"/>
    <w:rsid w:val="00C8024E"/>
    <w:rsid w:val="00C809D2"/>
    <w:rsid w:val="00C80CDF"/>
    <w:rsid w:val="00C812B3"/>
    <w:rsid w:val="00C812C2"/>
    <w:rsid w:val="00C813F9"/>
    <w:rsid w:val="00C81ADB"/>
    <w:rsid w:val="00C81E70"/>
    <w:rsid w:val="00C82A82"/>
    <w:rsid w:val="00C838AF"/>
    <w:rsid w:val="00C84110"/>
    <w:rsid w:val="00C844D5"/>
    <w:rsid w:val="00C84853"/>
    <w:rsid w:val="00C85424"/>
    <w:rsid w:val="00C8560B"/>
    <w:rsid w:val="00C856CE"/>
    <w:rsid w:val="00C85E3F"/>
    <w:rsid w:val="00C85F10"/>
    <w:rsid w:val="00C86B0D"/>
    <w:rsid w:val="00C86CB1"/>
    <w:rsid w:val="00C86D53"/>
    <w:rsid w:val="00C86E32"/>
    <w:rsid w:val="00C8795A"/>
    <w:rsid w:val="00C87CB4"/>
    <w:rsid w:val="00C87CD5"/>
    <w:rsid w:val="00C87F2E"/>
    <w:rsid w:val="00C90375"/>
    <w:rsid w:val="00C90553"/>
    <w:rsid w:val="00C90643"/>
    <w:rsid w:val="00C9090E"/>
    <w:rsid w:val="00C90DD4"/>
    <w:rsid w:val="00C90F58"/>
    <w:rsid w:val="00C917D5"/>
    <w:rsid w:val="00C9188E"/>
    <w:rsid w:val="00C91A1D"/>
    <w:rsid w:val="00C91B50"/>
    <w:rsid w:val="00C9232A"/>
    <w:rsid w:val="00C928ED"/>
    <w:rsid w:val="00C93184"/>
    <w:rsid w:val="00C931BB"/>
    <w:rsid w:val="00C931DF"/>
    <w:rsid w:val="00C93DA3"/>
    <w:rsid w:val="00C941FA"/>
    <w:rsid w:val="00C942DC"/>
    <w:rsid w:val="00C94894"/>
    <w:rsid w:val="00C94A41"/>
    <w:rsid w:val="00C94F6E"/>
    <w:rsid w:val="00C95346"/>
    <w:rsid w:val="00C958FF"/>
    <w:rsid w:val="00C963A2"/>
    <w:rsid w:val="00C969ED"/>
    <w:rsid w:val="00CA006A"/>
    <w:rsid w:val="00CA05B1"/>
    <w:rsid w:val="00CA0F2F"/>
    <w:rsid w:val="00CA13A5"/>
    <w:rsid w:val="00CA1D09"/>
    <w:rsid w:val="00CA1EDC"/>
    <w:rsid w:val="00CA1F18"/>
    <w:rsid w:val="00CA2605"/>
    <w:rsid w:val="00CA2A2A"/>
    <w:rsid w:val="00CA2BEB"/>
    <w:rsid w:val="00CA3A35"/>
    <w:rsid w:val="00CA3BBF"/>
    <w:rsid w:val="00CA408A"/>
    <w:rsid w:val="00CA458C"/>
    <w:rsid w:val="00CA5462"/>
    <w:rsid w:val="00CA5713"/>
    <w:rsid w:val="00CA58B9"/>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4C95"/>
    <w:rsid w:val="00CB54EE"/>
    <w:rsid w:val="00CB56F4"/>
    <w:rsid w:val="00CB5AAA"/>
    <w:rsid w:val="00CB60EF"/>
    <w:rsid w:val="00CB665D"/>
    <w:rsid w:val="00CB6878"/>
    <w:rsid w:val="00CB6AF6"/>
    <w:rsid w:val="00CB7639"/>
    <w:rsid w:val="00CB79F2"/>
    <w:rsid w:val="00CB7DD9"/>
    <w:rsid w:val="00CC022C"/>
    <w:rsid w:val="00CC0553"/>
    <w:rsid w:val="00CC0CD8"/>
    <w:rsid w:val="00CC0F9A"/>
    <w:rsid w:val="00CC10A1"/>
    <w:rsid w:val="00CC1322"/>
    <w:rsid w:val="00CC141F"/>
    <w:rsid w:val="00CC14FC"/>
    <w:rsid w:val="00CC1703"/>
    <w:rsid w:val="00CC2066"/>
    <w:rsid w:val="00CC262E"/>
    <w:rsid w:val="00CC2AD3"/>
    <w:rsid w:val="00CC2BBD"/>
    <w:rsid w:val="00CC2E43"/>
    <w:rsid w:val="00CC36A7"/>
    <w:rsid w:val="00CC396C"/>
    <w:rsid w:val="00CC4402"/>
    <w:rsid w:val="00CC4DA4"/>
    <w:rsid w:val="00CC562D"/>
    <w:rsid w:val="00CC625D"/>
    <w:rsid w:val="00CC6422"/>
    <w:rsid w:val="00CC660B"/>
    <w:rsid w:val="00CC67A1"/>
    <w:rsid w:val="00CC681C"/>
    <w:rsid w:val="00CC6A2A"/>
    <w:rsid w:val="00CC7F78"/>
    <w:rsid w:val="00CD0718"/>
    <w:rsid w:val="00CD0764"/>
    <w:rsid w:val="00CD1236"/>
    <w:rsid w:val="00CD13DF"/>
    <w:rsid w:val="00CD15AF"/>
    <w:rsid w:val="00CD1D50"/>
    <w:rsid w:val="00CD201D"/>
    <w:rsid w:val="00CD27F1"/>
    <w:rsid w:val="00CD2A0C"/>
    <w:rsid w:val="00CD3598"/>
    <w:rsid w:val="00CD3D5D"/>
    <w:rsid w:val="00CD5445"/>
    <w:rsid w:val="00CD5765"/>
    <w:rsid w:val="00CD61A6"/>
    <w:rsid w:val="00CD6675"/>
    <w:rsid w:val="00CD6AE1"/>
    <w:rsid w:val="00CD74CC"/>
    <w:rsid w:val="00CD7782"/>
    <w:rsid w:val="00CD7A58"/>
    <w:rsid w:val="00CD7B26"/>
    <w:rsid w:val="00CE0292"/>
    <w:rsid w:val="00CE0D53"/>
    <w:rsid w:val="00CE0EF9"/>
    <w:rsid w:val="00CE1262"/>
    <w:rsid w:val="00CE132D"/>
    <w:rsid w:val="00CE1889"/>
    <w:rsid w:val="00CE23F1"/>
    <w:rsid w:val="00CE25C3"/>
    <w:rsid w:val="00CE2686"/>
    <w:rsid w:val="00CE2E86"/>
    <w:rsid w:val="00CE3244"/>
    <w:rsid w:val="00CE3377"/>
    <w:rsid w:val="00CE374C"/>
    <w:rsid w:val="00CE380C"/>
    <w:rsid w:val="00CE3BBC"/>
    <w:rsid w:val="00CE3C99"/>
    <w:rsid w:val="00CE4B23"/>
    <w:rsid w:val="00CE4B98"/>
    <w:rsid w:val="00CE4BB8"/>
    <w:rsid w:val="00CE4F72"/>
    <w:rsid w:val="00CE51D4"/>
    <w:rsid w:val="00CE53AF"/>
    <w:rsid w:val="00CE58A0"/>
    <w:rsid w:val="00CE5941"/>
    <w:rsid w:val="00CE5A4C"/>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5C8"/>
    <w:rsid w:val="00CF1AFC"/>
    <w:rsid w:val="00CF274F"/>
    <w:rsid w:val="00CF2D6F"/>
    <w:rsid w:val="00CF3453"/>
    <w:rsid w:val="00CF3F0F"/>
    <w:rsid w:val="00CF4D50"/>
    <w:rsid w:val="00CF5500"/>
    <w:rsid w:val="00CF5729"/>
    <w:rsid w:val="00CF6005"/>
    <w:rsid w:val="00CF6064"/>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07D74"/>
    <w:rsid w:val="00D10155"/>
    <w:rsid w:val="00D10592"/>
    <w:rsid w:val="00D10B31"/>
    <w:rsid w:val="00D10B36"/>
    <w:rsid w:val="00D11893"/>
    <w:rsid w:val="00D11BB0"/>
    <w:rsid w:val="00D11FB7"/>
    <w:rsid w:val="00D120FA"/>
    <w:rsid w:val="00D12399"/>
    <w:rsid w:val="00D12EC2"/>
    <w:rsid w:val="00D13802"/>
    <w:rsid w:val="00D13D1E"/>
    <w:rsid w:val="00D13F8C"/>
    <w:rsid w:val="00D13FBA"/>
    <w:rsid w:val="00D1401A"/>
    <w:rsid w:val="00D14265"/>
    <w:rsid w:val="00D14486"/>
    <w:rsid w:val="00D14596"/>
    <w:rsid w:val="00D14A07"/>
    <w:rsid w:val="00D157CC"/>
    <w:rsid w:val="00D158A5"/>
    <w:rsid w:val="00D1626D"/>
    <w:rsid w:val="00D163C1"/>
    <w:rsid w:val="00D1678D"/>
    <w:rsid w:val="00D16E8C"/>
    <w:rsid w:val="00D1736A"/>
    <w:rsid w:val="00D17837"/>
    <w:rsid w:val="00D178D1"/>
    <w:rsid w:val="00D17F65"/>
    <w:rsid w:val="00D20205"/>
    <w:rsid w:val="00D2023C"/>
    <w:rsid w:val="00D202A5"/>
    <w:rsid w:val="00D20A1A"/>
    <w:rsid w:val="00D20CFD"/>
    <w:rsid w:val="00D2206A"/>
    <w:rsid w:val="00D2234E"/>
    <w:rsid w:val="00D22C06"/>
    <w:rsid w:val="00D22EED"/>
    <w:rsid w:val="00D234C2"/>
    <w:rsid w:val="00D238F7"/>
    <w:rsid w:val="00D23B2B"/>
    <w:rsid w:val="00D247C2"/>
    <w:rsid w:val="00D24878"/>
    <w:rsid w:val="00D24FEF"/>
    <w:rsid w:val="00D25050"/>
    <w:rsid w:val="00D25728"/>
    <w:rsid w:val="00D258E3"/>
    <w:rsid w:val="00D259A5"/>
    <w:rsid w:val="00D25F7D"/>
    <w:rsid w:val="00D268D6"/>
    <w:rsid w:val="00D27E91"/>
    <w:rsid w:val="00D3029F"/>
    <w:rsid w:val="00D306A9"/>
    <w:rsid w:val="00D30F33"/>
    <w:rsid w:val="00D315B0"/>
    <w:rsid w:val="00D32161"/>
    <w:rsid w:val="00D32C42"/>
    <w:rsid w:val="00D32CB1"/>
    <w:rsid w:val="00D33D79"/>
    <w:rsid w:val="00D34AEE"/>
    <w:rsid w:val="00D34B8D"/>
    <w:rsid w:val="00D34C22"/>
    <w:rsid w:val="00D350A5"/>
    <w:rsid w:val="00D3510C"/>
    <w:rsid w:val="00D35EFA"/>
    <w:rsid w:val="00D36C7C"/>
    <w:rsid w:val="00D371A4"/>
    <w:rsid w:val="00D37A01"/>
    <w:rsid w:val="00D37ADB"/>
    <w:rsid w:val="00D40793"/>
    <w:rsid w:val="00D40C00"/>
    <w:rsid w:val="00D4156C"/>
    <w:rsid w:val="00D41AA9"/>
    <w:rsid w:val="00D41E2E"/>
    <w:rsid w:val="00D424F8"/>
    <w:rsid w:val="00D42D66"/>
    <w:rsid w:val="00D42D9E"/>
    <w:rsid w:val="00D432A3"/>
    <w:rsid w:val="00D43565"/>
    <w:rsid w:val="00D43F38"/>
    <w:rsid w:val="00D43F7C"/>
    <w:rsid w:val="00D44184"/>
    <w:rsid w:val="00D45051"/>
    <w:rsid w:val="00D455C7"/>
    <w:rsid w:val="00D45C52"/>
    <w:rsid w:val="00D4639C"/>
    <w:rsid w:val="00D46425"/>
    <w:rsid w:val="00D47177"/>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693"/>
    <w:rsid w:val="00D567CE"/>
    <w:rsid w:val="00D568A4"/>
    <w:rsid w:val="00D56C86"/>
    <w:rsid w:val="00D571B7"/>
    <w:rsid w:val="00D5720E"/>
    <w:rsid w:val="00D57AA0"/>
    <w:rsid w:val="00D610CF"/>
    <w:rsid w:val="00D61686"/>
    <w:rsid w:val="00D618D7"/>
    <w:rsid w:val="00D6249B"/>
    <w:rsid w:val="00D629F9"/>
    <w:rsid w:val="00D62E2A"/>
    <w:rsid w:val="00D63267"/>
    <w:rsid w:val="00D632C8"/>
    <w:rsid w:val="00D6340D"/>
    <w:rsid w:val="00D639FC"/>
    <w:rsid w:val="00D63AC3"/>
    <w:rsid w:val="00D63BED"/>
    <w:rsid w:val="00D64377"/>
    <w:rsid w:val="00D64602"/>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6E9"/>
    <w:rsid w:val="00D74977"/>
    <w:rsid w:val="00D749A8"/>
    <w:rsid w:val="00D74C22"/>
    <w:rsid w:val="00D75441"/>
    <w:rsid w:val="00D75575"/>
    <w:rsid w:val="00D75921"/>
    <w:rsid w:val="00D75BA0"/>
    <w:rsid w:val="00D75C8A"/>
    <w:rsid w:val="00D7609C"/>
    <w:rsid w:val="00D76AF3"/>
    <w:rsid w:val="00D77866"/>
    <w:rsid w:val="00D80255"/>
    <w:rsid w:val="00D80335"/>
    <w:rsid w:val="00D80365"/>
    <w:rsid w:val="00D8083E"/>
    <w:rsid w:val="00D80994"/>
    <w:rsid w:val="00D81543"/>
    <w:rsid w:val="00D81C61"/>
    <w:rsid w:val="00D81E4F"/>
    <w:rsid w:val="00D81FC0"/>
    <w:rsid w:val="00D81FE3"/>
    <w:rsid w:val="00D820BF"/>
    <w:rsid w:val="00D82AE5"/>
    <w:rsid w:val="00D82D8C"/>
    <w:rsid w:val="00D831CF"/>
    <w:rsid w:val="00D83E32"/>
    <w:rsid w:val="00D844A3"/>
    <w:rsid w:val="00D849F8"/>
    <w:rsid w:val="00D84C1C"/>
    <w:rsid w:val="00D8523A"/>
    <w:rsid w:val="00D853B2"/>
    <w:rsid w:val="00D8554B"/>
    <w:rsid w:val="00D862CC"/>
    <w:rsid w:val="00D86799"/>
    <w:rsid w:val="00D8681C"/>
    <w:rsid w:val="00D870B9"/>
    <w:rsid w:val="00D90226"/>
    <w:rsid w:val="00D906E2"/>
    <w:rsid w:val="00D90ACC"/>
    <w:rsid w:val="00D90E32"/>
    <w:rsid w:val="00D90E7D"/>
    <w:rsid w:val="00D90F04"/>
    <w:rsid w:val="00D9242E"/>
    <w:rsid w:val="00D9244A"/>
    <w:rsid w:val="00D92E7B"/>
    <w:rsid w:val="00D934D2"/>
    <w:rsid w:val="00D93B1A"/>
    <w:rsid w:val="00D942EA"/>
    <w:rsid w:val="00D943D3"/>
    <w:rsid w:val="00D9444F"/>
    <w:rsid w:val="00D94545"/>
    <w:rsid w:val="00D945A5"/>
    <w:rsid w:val="00D951E7"/>
    <w:rsid w:val="00D95371"/>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6095"/>
    <w:rsid w:val="00DA6283"/>
    <w:rsid w:val="00DA7007"/>
    <w:rsid w:val="00DA74A9"/>
    <w:rsid w:val="00DA7913"/>
    <w:rsid w:val="00DA7E7F"/>
    <w:rsid w:val="00DB045F"/>
    <w:rsid w:val="00DB0BB5"/>
    <w:rsid w:val="00DB1242"/>
    <w:rsid w:val="00DB1508"/>
    <w:rsid w:val="00DB1832"/>
    <w:rsid w:val="00DB1CC9"/>
    <w:rsid w:val="00DB2938"/>
    <w:rsid w:val="00DB353A"/>
    <w:rsid w:val="00DB37C4"/>
    <w:rsid w:val="00DB3A3B"/>
    <w:rsid w:val="00DB4CE6"/>
    <w:rsid w:val="00DB558A"/>
    <w:rsid w:val="00DB6E76"/>
    <w:rsid w:val="00DB7041"/>
    <w:rsid w:val="00DB70C1"/>
    <w:rsid w:val="00DB750B"/>
    <w:rsid w:val="00DB788D"/>
    <w:rsid w:val="00DB79DE"/>
    <w:rsid w:val="00DC07D8"/>
    <w:rsid w:val="00DC0E39"/>
    <w:rsid w:val="00DC12C3"/>
    <w:rsid w:val="00DC1C2E"/>
    <w:rsid w:val="00DC1D90"/>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5F26"/>
    <w:rsid w:val="00DC617F"/>
    <w:rsid w:val="00DC64D8"/>
    <w:rsid w:val="00DC6DF6"/>
    <w:rsid w:val="00DC7700"/>
    <w:rsid w:val="00DC7C63"/>
    <w:rsid w:val="00DC7C65"/>
    <w:rsid w:val="00DD1193"/>
    <w:rsid w:val="00DD11A2"/>
    <w:rsid w:val="00DD1E24"/>
    <w:rsid w:val="00DD21DD"/>
    <w:rsid w:val="00DD2903"/>
    <w:rsid w:val="00DD371C"/>
    <w:rsid w:val="00DD4475"/>
    <w:rsid w:val="00DD5628"/>
    <w:rsid w:val="00DD563F"/>
    <w:rsid w:val="00DD57E3"/>
    <w:rsid w:val="00DD595C"/>
    <w:rsid w:val="00DD5CB2"/>
    <w:rsid w:val="00DD64BC"/>
    <w:rsid w:val="00DD6FB8"/>
    <w:rsid w:val="00DD79AB"/>
    <w:rsid w:val="00DD7A89"/>
    <w:rsid w:val="00DD7DDE"/>
    <w:rsid w:val="00DD7FB1"/>
    <w:rsid w:val="00DE0306"/>
    <w:rsid w:val="00DE049B"/>
    <w:rsid w:val="00DE0708"/>
    <w:rsid w:val="00DE07A9"/>
    <w:rsid w:val="00DE09C5"/>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EA7"/>
    <w:rsid w:val="00DE6F7D"/>
    <w:rsid w:val="00DE7472"/>
    <w:rsid w:val="00DF11CF"/>
    <w:rsid w:val="00DF169A"/>
    <w:rsid w:val="00DF241C"/>
    <w:rsid w:val="00DF2581"/>
    <w:rsid w:val="00DF2636"/>
    <w:rsid w:val="00DF2757"/>
    <w:rsid w:val="00DF2ED8"/>
    <w:rsid w:val="00DF2F47"/>
    <w:rsid w:val="00DF35C6"/>
    <w:rsid w:val="00DF37FB"/>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E00402"/>
    <w:rsid w:val="00E00692"/>
    <w:rsid w:val="00E00AC4"/>
    <w:rsid w:val="00E011F9"/>
    <w:rsid w:val="00E01F7E"/>
    <w:rsid w:val="00E030EB"/>
    <w:rsid w:val="00E0387B"/>
    <w:rsid w:val="00E03C82"/>
    <w:rsid w:val="00E041EB"/>
    <w:rsid w:val="00E046E3"/>
    <w:rsid w:val="00E0516F"/>
    <w:rsid w:val="00E0547F"/>
    <w:rsid w:val="00E0592B"/>
    <w:rsid w:val="00E05A80"/>
    <w:rsid w:val="00E063AF"/>
    <w:rsid w:val="00E0641D"/>
    <w:rsid w:val="00E06B0A"/>
    <w:rsid w:val="00E06BBE"/>
    <w:rsid w:val="00E07236"/>
    <w:rsid w:val="00E07767"/>
    <w:rsid w:val="00E07DC8"/>
    <w:rsid w:val="00E07E7E"/>
    <w:rsid w:val="00E105C8"/>
    <w:rsid w:val="00E109E5"/>
    <w:rsid w:val="00E10EC0"/>
    <w:rsid w:val="00E11CEC"/>
    <w:rsid w:val="00E12FB4"/>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6367"/>
    <w:rsid w:val="00E272FD"/>
    <w:rsid w:val="00E27F12"/>
    <w:rsid w:val="00E3010A"/>
    <w:rsid w:val="00E30437"/>
    <w:rsid w:val="00E30CF2"/>
    <w:rsid w:val="00E319CB"/>
    <w:rsid w:val="00E32446"/>
    <w:rsid w:val="00E32681"/>
    <w:rsid w:val="00E32765"/>
    <w:rsid w:val="00E32B8E"/>
    <w:rsid w:val="00E32BBC"/>
    <w:rsid w:val="00E33016"/>
    <w:rsid w:val="00E337E3"/>
    <w:rsid w:val="00E33D97"/>
    <w:rsid w:val="00E33FE8"/>
    <w:rsid w:val="00E3425E"/>
    <w:rsid w:val="00E342A9"/>
    <w:rsid w:val="00E3472D"/>
    <w:rsid w:val="00E353AE"/>
    <w:rsid w:val="00E359AA"/>
    <w:rsid w:val="00E359F4"/>
    <w:rsid w:val="00E35DA7"/>
    <w:rsid w:val="00E36432"/>
    <w:rsid w:val="00E364C3"/>
    <w:rsid w:val="00E36659"/>
    <w:rsid w:val="00E37080"/>
    <w:rsid w:val="00E375A6"/>
    <w:rsid w:val="00E37612"/>
    <w:rsid w:val="00E376CC"/>
    <w:rsid w:val="00E37C2B"/>
    <w:rsid w:val="00E37C97"/>
    <w:rsid w:val="00E37CEB"/>
    <w:rsid w:val="00E37E28"/>
    <w:rsid w:val="00E37E3F"/>
    <w:rsid w:val="00E40643"/>
    <w:rsid w:val="00E410B4"/>
    <w:rsid w:val="00E41914"/>
    <w:rsid w:val="00E41E55"/>
    <w:rsid w:val="00E42AA9"/>
    <w:rsid w:val="00E42CBD"/>
    <w:rsid w:val="00E4336D"/>
    <w:rsid w:val="00E436CB"/>
    <w:rsid w:val="00E4375B"/>
    <w:rsid w:val="00E43A76"/>
    <w:rsid w:val="00E443A9"/>
    <w:rsid w:val="00E44BF7"/>
    <w:rsid w:val="00E44D9C"/>
    <w:rsid w:val="00E45101"/>
    <w:rsid w:val="00E454DF"/>
    <w:rsid w:val="00E45CDB"/>
    <w:rsid w:val="00E4652E"/>
    <w:rsid w:val="00E46B0E"/>
    <w:rsid w:val="00E470D5"/>
    <w:rsid w:val="00E47332"/>
    <w:rsid w:val="00E47543"/>
    <w:rsid w:val="00E47960"/>
    <w:rsid w:val="00E50711"/>
    <w:rsid w:val="00E50AB3"/>
    <w:rsid w:val="00E51090"/>
    <w:rsid w:val="00E51999"/>
    <w:rsid w:val="00E51C7A"/>
    <w:rsid w:val="00E51C7B"/>
    <w:rsid w:val="00E534DB"/>
    <w:rsid w:val="00E53923"/>
    <w:rsid w:val="00E53BFB"/>
    <w:rsid w:val="00E54706"/>
    <w:rsid w:val="00E547DA"/>
    <w:rsid w:val="00E55269"/>
    <w:rsid w:val="00E556D5"/>
    <w:rsid w:val="00E5570E"/>
    <w:rsid w:val="00E560DB"/>
    <w:rsid w:val="00E56619"/>
    <w:rsid w:val="00E567B2"/>
    <w:rsid w:val="00E60313"/>
    <w:rsid w:val="00E60CEB"/>
    <w:rsid w:val="00E61291"/>
    <w:rsid w:val="00E618FB"/>
    <w:rsid w:val="00E6221D"/>
    <w:rsid w:val="00E622A2"/>
    <w:rsid w:val="00E62428"/>
    <w:rsid w:val="00E624BA"/>
    <w:rsid w:val="00E62D05"/>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212"/>
    <w:rsid w:val="00E7147E"/>
    <w:rsid w:val="00E71963"/>
    <w:rsid w:val="00E71C1E"/>
    <w:rsid w:val="00E73106"/>
    <w:rsid w:val="00E73736"/>
    <w:rsid w:val="00E7400D"/>
    <w:rsid w:val="00E742F1"/>
    <w:rsid w:val="00E743DD"/>
    <w:rsid w:val="00E744AD"/>
    <w:rsid w:val="00E74877"/>
    <w:rsid w:val="00E759A1"/>
    <w:rsid w:val="00E76A4B"/>
    <w:rsid w:val="00E76AE4"/>
    <w:rsid w:val="00E776E6"/>
    <w:rsid w:val="00E778FB"/>
    <w:rsid w:val="00E77C92"/>
    <w:rsid w:val="00E807C1"/>
    <w:rsid w:val="00E80869"/>
    <w:rsid w:val="00E80A81"/>
    <w:rsid w:val="00E80C27"/>
    <w:rsid w:val="00E81043"/>
    <w:rsid w:val="00E81704"/>
    <w:rsid w:val="00E817E5"/>
    <w:rsid w:val="00E82403"/>
    <w:rsid w:val="00E83285"/>
    <w:rsid w:val="00E833C1"/>
    <w:rsid w:val="00E83722"/>
    <w:rsid w:val="00E84383"/>
    <w:rsid w:val="00E8493C"/>
    <w:rsid w:val="00E84ABA"/>
    <w:rsid w:val="00E84F13"/>
    <w:rsid w:val="00E85305"/>
    <w:rsid w:val="00E8540F"/>
    <w:rsid w:val="00E859D4"/>
    <w:rsid w:val="00E85C47"/>
    <w:rsid w:val="00E85E74"/>
    <w:rsid w:val="00E86258"/>
    <w:rsid w:val="00E86908"/>
    <w:rsid w:val="00E869E8"/>
    <w:rsid w:val="00E86B8D"/>
    <w:rsid w:val="00E8779D"/>
    <w:rsid w:val="00E878AA"/>
    <w:rsid w:val="00E87C4E"/>
    <w:rsid w:val="00E87E1F"/>
    <w:rsid w:val="00E903B9"/>
    <w:rsid w:val="00E90E58"/>
    <w:rsid w:val="00E90EE7"/>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284"/>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FE"/>
    <w:rsid w:val="00EA5D83"/>
    <w:rsid w:val="00EA5EC4"/>
    <w:rsid w:val="00EA603F"/>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4C9"/>
    <w:rsid w:val="00EC1BDA"/>
    <w:rsid w:val="00EC1E90"/>
    <w:rsid w:val="00EC1F30"/>
    <w:rsid w:val="00EC20CE"/>
    <w:rsid w:val="00EC26E3"/>
    <w:rsid w:val="00EC30B6"/>
    <w:rsid w:val="00EC33FA"/>
    <w:rsid w:val="00EC3501"/>
    <w:rsid w:val="00EC3F45"/>
    <w:rsid w:val="00EC4A87"/>
    <w:rsid w:val="00EC4FA3"/>
    <w:rsid w:val="00EC52B7"/>
    <w:rsid w:val="00EC5C16"/>
    <w:rsid w:val="00EC5C45"/>
    <w:rsid w:val="00EC6110"/>
    <w:rsid w:val="00EC66FB"/>
    <w:rsid w:val="00EC68A7"/>
    <w:rsid w:val="00EC7190"/>
    <w:rsid w:val="00EC75D4"/>
    <w:rsid w:val="00EC77CA"/>
    <w:rsid w:val="00EC7B7F"/>
    <w:rsid w:val="00ED02CC"/>
    <w:rsid w:val="00ED033D"/>
    <w:rsid w:val="00ED0D87"/>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D98"/>
    <w:rsid w:val="00EE3E35"/>
    <w:rsid w:val="00EE4552"/>
    <w:rsid w:val="00EE4980"/>
    <w:rsid w:val="00EE4AEE"/>
    <w:rsid w:val="00EE4E83"/>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FB6"/>
    <w:rsid w:val="00EF47A8"/>
    <w:rsid w:val="00EF4DB7"/>
    <w:rsid w:val="00EF54EC"/>
    <w:rsid w:val="00EF57AE"/>
    <w:rsid w:val="00EF5EB0"/>
    <w:rsid w:val="00EF605F"/>
    <w:rsid w:val="00EF6612"/>
    <w:rsid w:val="00EF7BBA"/>
    <w:rsid w:val="00F00C9A"/>
    <w:rsid w:val="00F011AB"/>
    <w:rsid w:val="00F011C5"/>
    <w:rsid w:val="00F01329"/>
    <w:rsid w:val="00F01348"/>
    <w:rsid w:val="00F014FA"/>
    <w:rsid w:val="00F015D4"/>
    <w:rsid w:val="00F021E0"/>
    <w:rsid w:val="00F022D7"/>
    <w:rsid w:val="00F022ED"/>
    <w:rsid w:val="00F02347"/>
    <w:rsid w:val="00F029DE"/>
    <w:rsid w:val="00F031A4"/>
    <w:rsid w:val="00F03D32"/>
    <w:rsid w:val="00F04228"/>
    <w:rsid w:val="00F04242"/>
    <w:rsid w:val="00F0460A"/>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B6C"/>
    <w:rsid w:val="00F11B97"/>
    <w:rsid w:val="00F11E10"/>
    <w:rsid w:val="00F11E79"/>
    <w:rsid w:val="00F11F66"/>
    <w:rsid w:val="00F120B3"/>
    <w:rsid w:val="00F124D6"/>
    <w:rsid w:val="00F1296D"/>
    <w:rsid w:val="00F132C4"/>
    <w:rsid w:val="00F13439"/>
    <w:rsid w:val="00F1375F"/>
    <w:rsid w:val="00F138FE"/>
    <w:rsid w:val="00F146AF"/>
    <w:rsid w:val="00F14720"/>
    <w:rsid w:val="00F1479F"/>
    <w:rsid w:val="00F14810"/>
    <w:rsid w:val="00F14A34"/>
    <w:rsid w:val="00F1520D"/>
    <w:rsid w:val="00F155BA"/>
    <w:rsid w:val="00F1575F"/>
    <w:rsid w:val="00F159F1"/>
    <w:rsid w:val="00F15A2A"/>
    <w:rsid w:val="00F16216"/>
    <w:rsid w:val="00F16380"/>
    <w:rsid w:val="00F16C03"/>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980"/>
    <w:rsid w:val="00F43EDA"/>
    <w:rsid w:val="00F44D3A"/>
    <w:rsid w:val="00F44F51"/>
    <w:rsid w:val="00F451EE"/>
    <w:rsid w:val="00F45A1B"/>
    <w:rsid w:val="00F45AC9"/>
    <w:rsid w:val="00F45F31"/>
    <w:rsid w:val="00F46569"/>
    <w:rsid w:val="00F4685B"/>
    <w:rsid w:val="00F469BB"/>
    <w:rsid w:val="00F46F88"/>
    <w:rsid w:val="00F4711F"/>
    <w:rsid w:val="00F4798C"/>
    <w:rsid w:val="00F47A8D"/>
    <w:rsid w:val="00F50540"/>
    <w:rsid w:val="00F50A76"/>
    <w:rsid w:val="00F50F1C"/>
    <w:rsid w:val="00F510DF"/>
    <w:rsid w:val="00F5249C"/>
    <w:rsid w:val="00F52AA7"/>
    <w:rsid w:val="00F52CC6"/>
    <w:rsid w:val="00F5309C"/>
    <w:rsid w:val="00F5318A"/>
    <w:rsid w:val="00F536EA"/>
    <w:rsid w:val="00F5375E"/>
    <w:rsid w:val="00F53A8B"/>
    <w:rsid w:val="00F53AFF"/>
    <w:rsid w:val="00F53E9E"/>
    <w:rsid w:val="00F5428F"/>
    <w:rsid w:val="00F546BA"/>
    <w:rsid w:val="00F547B4"/>
    <w:rsid w:val="00F55140"/>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4065"/>
    <w:rsid w:val="00F64BCB"/>
    <w:rsid w:val="00F65474"/>
    <w:rsid w:val="00F65A30"/>
    <w:rsid w:val="00F65D09"/>
    <w:rsid w:val="00F65F82"/>
    <w:rsid w:val="00F663E2"/>
    <w:rsid w:val="00F66569"/>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8BD"/>
    <w:rsid w:val="00F859FA"/>
    <w:rsid w:val="00F86B58"/>
    <w:rsid w:val="00F86D1F"/>
    <w:rsid w:val="00F902C3"/>
    <w:rsid w:val="00F90478"/>
    <w:rsid w:val="00F90941"/>
    <w:rsid w:val="00F90C5F"/>
    <w:rsid w:val="00F92FF3"/>
    <w:rsid w:val="00F934FF"/>
    <w:rsid w:val="00F93672"/>
    <w:rsid w:val="00F93AB2"/>
    <w:rsid w:val="00F945B1"/>
    <w:rsid w:val="00F94A9F"/>
    <w:rsid w:val="00F94D9E"/>
    <w:rsid w:val="00F95116"/>
    <w:rsid w:val="00F95D17"/>
    <w:rsid w:val="00F95D69"/>
    <w:rsid w:val="00F95F1C"/>
    <w:rsid w:val="00F9693A"/>
    <w:rsid w:val="00F96DD9"/>
    <w:rsid w:val="00F97ABA"/>
    <w:rsid w:val="00FA0362"/>
    <w:rsid w:val="00FA0939"/>
    <w:rsid w:val="00FA0DB7"/>
    <w:rsid w:val="00FA16F6"/>
    <w:rsid w:val="00FA1AEC"/>
    <w:rsid w:val="00FA1E14"/>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73D6"/>
    <w:rsid w:val="00FA7703"/>
    <w:rsid w:val="00FA7833"/>
    <w:rsid w:val="00FB01A2"/>
    <w:rsid w:val="00FB0A75"/>
    <w:rsid w:val="00FB0D49"/>
    <w:rsid w:val="00FB1DF9"/>
    <w:rsid w:val="00FB2282"/>
    <w:rsid w:val="00FB240F"/>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695"/>
    <w:rsid w:val="00FB695A"/>
    <w:rsid w:val="00FB70CA"/>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87"/>
    <w:rsid w:val="00FC4399"/>
    <w:rsid w:val="00FC43A2"/>
    <w:rsid w:val="00FC45E3"/>
    <w:rsid w:val="00FC4EC0"/>
    <w:rsid w:val="00FC53EA"/>
    <w:rsid w:val="00FC56AE"/>
    <w:rsid w:val="00FC59B4"/>
    <w:rsid w:val="00FC5C19"/>
    <w:rsid w:val="00FC5ECF"/>
    <w:rsid w:val="00FC7513"/>
    <w:rsid w:val="00FC776E"/>
    <w:rsid w:val="00FC7C3F"/>
    <w:rsid w:val="00FC7E57"/>
    <w:rsid w:val="00FD0080"/>
    <w:rsid w:val="00FD02D5"/>
    <w:rsid w:val="00FD0301"/>
    <w:rsid w:val="00FD0329"/>
    <w:rsid w:val="00FD0497"/>
    <w:rsid w:val="00FD0738"/>
    <w:rsid w:val="00FD138C"/>
    <w:rsid w:val="00FD2050"/>
    <w:rsid w:val="00FD2303"/>
    <w:rsid w:val="00FD239B"/>
    <w:rsid w:val="00FD33AD"/>
    <w:rsid w:val="00FD3644"/>
    <w:rsid w:val="00FD40D5"/>
    <w:rsid w:val="00FD417A"/>
    <w:rsid w:val="00FD4753"/>
    <w:rsid w:val="00FD4A61"/>
    <w:rsid w:val="00FD4D2F"/>
    <w:rsid w:val="00FD4D97"/>
    <w:rsid w:val="00FD4DE8"/>
    <w:rsid w:val="00FD58B7"/>
    <w:rsid w:val="00FD5B94"/>
    <w:rsid w:val="00FD5DC1"/>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2583"/>
    <w:rsid w:val="00FF25C1"/>
    <w:rsid w:val="00FF36A3"/>
    <w:rsid w:val="00FF373C"/>
    <w:rsid w:val="00FF3B08"/>
    <w:rsid w:val="00FF3F62"/>
    <w:rsid w:val="00FF47ED"/>
    <w:rsid w:val="00FF4B4B"/>
    <w:rsid w:val="00FF4B5C"/>
    <w:rsid w:val="00FF4FCC"/>
    <w:rsid w:val="00FF53EB"/>
    <w:rsid w:val="00FF555A"/>
    <w:rsid w:val="00FF5EEF"/>
    <w:rsid w:val="00FF6982"/>
    <w:rsid w:val="00FF6B82"/>
    <w:rsid w:val="00FF72B8"/>
    <w:rsid w:val="00FF7900"/>
    <w:rsid w:val="00FF7D0B"/>
    <w:rsid w:val="00FF7E75"/>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E03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phocadownload/sinaflor/2018/2018-06-13-Ibama-IN-IBAMA-21-24-12-2014-SINAFLOR-DOF-compilada.pdf"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ibama.gov.br/component/legislacao/?view=legislacao&amp;legislacao=112647"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6938.htm" TargetMode="External"/><Relationship Id="rId28"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tce.sp.gov.br/sites/default/files/publicacoes/Artigo_Alexandre%20Sarquis_%20Aventureiros_0.pdf"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01-de-19-de-janeiro-de-2010"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20331237AF42FEA876E7368DD13A50"/>
        <w:category>
          <w:name w:val="Geral"/>
          <w:gallery w:val="placeholder"/>
        </w:category>
        <w:types>
          <w:type w:val="bbPlcHdr"/>
        </w:types>
        <w:behaviors>
          <w:behavior w:val="content"/>
        </w:behaviors>
        <w:guid w:val="{ACEA26E0-54F6-40F8-96A7-02ED4919719C}"/>
      </w:docPartPr>
      <w:docPartBody>
        <w:p w:rsidR="00254848" w:rsidRDefault="00254848" w:rsidP="00254848">
          <w:pPr>
            <w:pStyle w:val="1D20331237AF42FEA876E7368DD13A50"/>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CD"/>
    <w:rsid w:val="000763CD"/>
    <w:rsid w:val="00140D49"/>
    <w:rsid w:val="001C3462"/>
    <w:rsid w:val="00254848"/>
    <w:rsid w:val="002C353C"/>
    <w:rsid w:val="002E51D3"/>
    <w:rsid w:val="00357E75"/>
    <w:rsid w:val="003B4967"/>
    <w:rsid w:val="005300A2"/>
    <w:rsid w:val="00923890"/>
    <w:rsid w:val="009D7B0B"/>
    <w:rsid w:val="009E3D5C"/>
    <w:rsid w:val="00A47CC0"/>
    <w:rsid w:val="00B94A43"/>
    <w:rsid w:val="00BB6D54"/>
    <w:rsid w:val="00C8024E"/>
    <w:rsid w:val="00E71212"/>
    <w:rsid w:val="00FC107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54848"/>
    <w:rPr>
      <w:color w:val="808080"/>
    </w:rPr>
  </w:style>
  <w:style w:type="paragraph" w:customStyle="1" w:styleId="1D20331237AF42FEA876E7368DD13A50">
    <w:name w:val="1D20331237AF42FEA876E7368DD13A50"/>
    <w:rsid w:val="002548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90</Pages>
  <Words>29852</Words>
  <Characters>161203</Characters>
  <Application>Microsoft Office Word</Application>
  <DocSecurity>0</DocSecurity>
  <Lines>1343</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17</cp:revision>
  <cp:lastPrinted>2025-04-16T17:28:00Z</cp:lastPrinted>
  <dcterms:created xsi:type="dcterms:W3CDTF">2026-05-27T18:34:00Z</dcterms:created>
  <dcterms:modified xsi:type="dcterms:W3CDTF">2026-05-28T13:14:00Z</dcterms:modified>
</cp:coreProperties>
</file>