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43BA3E12" w:rsidR="00F768CB" w:rsidRPr="00136BBC" w:rsidRDefault="00DA4E27" w:rsidP="001C41E2">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824DC1">
        <w:rPr>
          <w:rFonts w:ascii="Arial" w:hAnsi="Arial"/>
          <w:color w:val="0070C0"/>
          <w:sz w:val="56"/>
          <w:szCs w:val="56"/>
        </w:rPr>
        <w:t>013</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5D14F5EA" w14:textId="77777777" w:rsidR="008340FB" w:rsidRPr="008340FB" w:rsidRDefault="008340FB" w:rsidP="008340FB">
      <w:pPr>
        <w:pStyle w:val="Expandido"/>
        <w:ind w:left="0" w:right="-427"/>
        <w:rPr>
          <w:rFonts w:ascii="Arial" w:hAnsi="Arial" w:cs="Arial"/>
          <w:b/>
          <w:bCs/>
          <w:color w:val="auto"/>
          <w:sz w:val="28"/>
          <w:szCs w:val="28"/>
        </w:rPr>
      </w:pPr>
      <w:bookmarkStart w:id="14" w:name="_Hlk227569818"/>
      <w:r w:rsidRPr="008340FB">
        <w:rPr>
          <w:rFonts w:ascii="Arial" w:hAnsi="Arial" w:cs="Arial"/>
          <w:b/>
          <w:bCs/>
          <w:color w:val="auto"/>
          <w:sz w:val="28"/>
          <w:szCs w:val="28"/>
        </w:rPr>
        <w:t>Contratação de empresa especializada para a execução de obras para a construção de uma Praça Pública para prática de Esportes e Lazer, relativa ao Cidades Melhores, no Bairro Jardim Gimenez, no Município de Sertãozinho/SP.</w:t>
      </w:r>
    </w:p>
    <w:bookmarkEnd w:id="14"/>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284CC749" w14:textId="1522C5C2" w:rsidR="00D17DC6" w:rsidRPr="008340FB" w:rsidRDefault="00D67BC6" w:rsidP="00675FF5">
      <w:pPr>
        <w:rPr>
          <w:rFonts w:ascii="Arial" w:hAnsi="Arial"/>
          <w:b/>
          <w:sz w:val="28"/>
          <w:szCs w:val="28"/>
        </w:rPr>
      </w:pPr>
      <w:r w:rsidRPr="008340FB">
        <w:rPr>
          <w:rFonts w:ascii="Arial" w:hAnsi="Arial"/>
          <w:b/>
          <w:bCs/>
          <w:sz w:val="28"/>
          <w:szCs w:val="28"/>
        </w:rPr>
        <w:t>R$</w:t>
      </w:r>
      <w:r w:rsidR="00C00F1E" w:rsidRPr="008340FB">
        <w:rPr>
          <w:rFonts w:ascii="Arial" w:hAnsi="Arial"/>
          <w:b/>
          <w:bCs/>
          <w:sz w:val="28"/>
          <w:szCs w:val="28"/>
        </w:rPr>
        <w:t xml:space="preserve"> </w:t>
      </w:r>
      <w:r w:rsidR="008340FB" w:rsidRPr="008340FB">
        <w:rPr>
          <w:rFonts w:ascii="Arial" w:hAnsi="Arial"/>
          <w:b/>
          <w:sz w:val="28"/>
          <w:szCs w:val="28"/>
        </w:rPr>
        <w:t>2.549.235,51</w:t>
      </w:r>
    </w:p>
    <w:p w14:paraId="7D587FD2" w14:textId="77777777" w:rsidR="00D9561F" w:rsidRPr="00D9561F" w:rsidRDefault="00D9561F"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5A4B39FE" w:rsidR="00F768CB" w:rsidRPr="00200FB5" w:rsidRDefault="0076285D" w:rsidP="00675FF5">
      <w:pPr>
        <w:rPr>
          <w:rFonts w:ascii="Arial" w:hAnsi="Arial"/>
          <w:b/>
          <w:bCs/>
          <w:sz w:val="28"/>
          <w:szCs w:val="28"/>
        </w:rPr>
      </w:pPr>
      <w:r>
        <w:rPr>
          <w:rFonts w:ascii="Arial" w:hAnsi="Arial"/>
          <w:b/>
          <w:bCs/>
          <w:sz w:val="28"/>
          <w:szCs w:val="28"/>
        </w:rPr>
        <w:t>28</w:t>
      </w:r>
      <w:r w:rsidR="005655AF" w:rsidRPr="00200FB5">
        <w:rPr>
          <w:rFonts w:ascii="Arial" w:hAnsi="Arial"/>
          <w:b/>
          <w:bCs/>
          <w:sz w:val="28"/>
          <w:szCs w:val="28"/>
        </w:rPr>
        <w:t>/</w:t>
      </w:r>
      <w:r>
        <w:rPr>
          <w:rFonts w:ascii="Arial" w:hAnsi="Arial"/>
          <w:b/>
          <w:bCs/>
          <w:sz w:val="28"/>
          <w:szCs w:val="28"/>
        </w:rPr>
        <w:t>05</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77D1813A" w:rsidR="00F768CB" w:rsidRPr="00210106" w:rsidRDefault="0076285D" w:rsidP="00675FF5">
      <w:pPr>
        <w:rPr>
          <w:rFonts w:ascii="Arial" w:hAnsi="Arial"/>
          <w:b/>
          <w:bCs/>
          <w:sz w:val="28"/>
          <w:szCs w:val="28"/>
        </w:rPr>
      </w:pPr>
      <w:r>
        <w:rPr>
          <w:rFonts w:ascii="Arial" w:hAnsi="Arial"/>
          <w:b/>
          <w:bCs/>
          <w:sz w:val="28"/>
          <w:szCs w:val="28"/>
        </w:rPr>
        <w:t>16</w:t>
      </w:r>
      <w:r w:rsidR="005655AF" w:rsidRPr="00210106">
        <w:rPr>
          <w:rFonts w:ascii="Arial" w:hAnsi="Arial"/>
          <w:b/>
          <w:bCs/>
          <w:sz w:val="28"/>
          <w:szCs w:val="28"/>
        </w:rPr>
        <w:t>/</w:t>
      </w:r>
      <w:r>
        <w:rPr>
          <w:rFonts w:ascii="Arial" w:hAnsi="Arial"/>
          <w:b/>
          <w:bCs/>
          <w:sz w:val="28"/>
          <w:szCs w:val="28"/>
        </w:rPr>
        <w:t>06</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2247E6" w:rsidRPr="00210106">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2D60B6DD" w14:textId="4E6BCE70" w:rsidR="00F768CB" w:rsidRPr="00200FB5" w:rsidRDefault="001831C7" w:rsidP="00675FF5">
      <w:pPr>
        <w:jc w:val="both"/>
        <w:rPr>
          <w:rFonts w:ascii="Arial" w:hAnsi="Arial"/>
          <w:b/>
          <w:bCs/>
          <w:sz w:val="28"/>
          <w:szCs w:val="28"/>
        </w:rPr>
      </w:pPr>
      <w:r>
        <w:rPr>
          <w:rFonts w:ascii="Arial" w:hAnsi="Arial"/>
          <w:b/>
          <w:bCs/>
          <w:sz w:val="28"/>
          <w:szCs w:val="28"/>
        </w:rPr>
        <w:t>M</w:t>
      </w:r>
      <w:r w:rsidR="00F768CB" w:rsidRPr="00200FB5">
        <w:rPr>
          <w:rFonts w:ascii="Arial" w:hAnsi="Arial"/>
          <w:b/>
          <w:bCs/>
          <w:sz w:val="28"/>
          <w:szCs w:val="28"/>
        </w:rPr>
        <w:t>enor preço</w:t>
      </w:r>
      <w:r w:rsidR="0015725E" w:rsidRPr="00200FB5">
        <w:rPr>
          <w:rFonts w:ascii="Arial" w:hAnsi="Arial"/>
          <w:b/>
          <w:bCs/>
          <w:sz w:val="28"/>
          <w:szCs w:val="28"/>
        </w:rPr>
        <w:t xml:space="preserve"> global</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193C7C75" w14:textId="1DCC7E6D" w:rsidR="00F768CB" w:rsidRDefault="009719EE" w:rsidP="00675FF5">
      <w:pPr>
        <w:rPr>
          <w:rFonts w:ascii="Arial" w:hAnsi="Arial"/>
          <w:b/>
          <w:bCs/>
          <w:sz w:val="28"/>
          <w:szCs w:val="28"/>
        </w:rPr>
      </w:pPr>
      <w:r>
        <w:rPr>
          <w:rFonts w:ascii="Arial" w:hAnsi="Arial"/>
          <w:b/>
          <w:bCs/>
          <w:sz w:val="28"/>
          <w:szCs w:val="28"/>
        </w:rPr>
        <w:t>Sim</w:t>
      </w:r>
    </w:p>
    <w:p w14:paraId="2C104136" w14:textId="77777777" w:rsidR="009A31F5" w:rsidRDefault="009A31F5" w:rsidP="00675FF5">
      <w:pPr>
        <w:rPr>
          <w:rFonts w:ascii="Arial" w:hAnsi="Arial"/>
          <w:b/>
          <w:bCs/>
          <w:sz w:val="28"/>
          <w:szCs w:val="28"/>
        </w:rPr>
      </w:pP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Pr="00F40125" w:rsidRDefault="003637F8"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043C0F" w:rsidRDefault="00F768CB" w:rsidP="00675FF5">
          <w:pPr>
            <w:pStyle w:val="CabealhodoSumrio"/>
            <w:rPr>
              <w:rFonts w:ascii="Arial" w:hAnsi="Arial" w:cs="Arial"/>
              <w:color w:val="auto"/>
              <w:sz w:val="24"/>
              <w:szCs w:val="24"/>
            </w:rPr>
          </w:pPr>
          <w:r w:rsidRPr="00043C0F">
            <w:rPr>
              <w:rFonts w:ascii="Arial" w:hAnsi="Arial" w:cs="Arial"/>
              <w:color w:val="auto"/>
              <w:sz w:val="24"/>
              <w:szCs w:val="24"/>
            </w:rPr>
            <w:t>Sumário</w:t>
          </w:r>
        </w:p>
        <w:p w14:paraId="74506A8D" w14:textId="77777777" w:rsidR="00F768CB" w:rsidRPr="00043C0F" w:rsidRDefault="00F768CB" w:rsidP="00675FF5">
          <w:pPr>
            <w:rPr>
              <w:rFonts w:ascii="Arial" w:hAnsi="Arial"/>
            </w:rPr>
          </w:pPr>
        </w:p>
        <w:p w14:paraId="4C1490EB" w14:textId="42F51313" w:rsidR="00F768CB" w:rsidRPr="00043C0F" w:rsidRDefault="00F768CB" w:rsidP="00715803">
          <w:pPr>
            <w:pStyle w:val="Sumrio1"/>
            <w:rPr>
              <w:rFonts w:asciiTheme="minorHAnsi" w:eastAsiaTheme="minorEastAsia" w:hAnsiTheme="minorHAnsi" w:cstheme="minorBidi"/>
              <w:kern w:val="2"/>
              <w14:ligatures w14:val="standardContextual"/>
            </w:rPr>
          </w:pPr>
          <w:r w:rsidRPr="00043C0F">
            <w:rPr>
              <w:rFonts w:cs="Arial"/>
            </w:rPr>
            <w:fldChar w:fldCharType="begin"/>
          </w:r>
          <w:r w:rsidRPr="00043C0F">
            <w:rPr>
              <w:rFonts w:cs="Arial"/>
            </w:rPr>
            <w:instrText xml:space="preserve"> TOC \o "1-3" \h \z \u </w:instrText>
          </w:r>
          <w:r w:rsidRPr="00043C0F">
            <w:rPr>
              <w:rFonts w:cs="Arial"/>
            </w:rPr>
            <w:fldChar w:fldCharType="separate"/>
          </w:r>
          <w:hyperlink w:anchor="_Toc168906017" w:history="1">
            <w:r w:rsidRPr="00043C0F">
              <w:rPr>
                <w:rStyle w:val="Hyperlink"/>
                <w:color w:val="auto"/>
                <w:lang w:eastAsia="en-US"/>
              </w:rPr>
              <w:t>1.</w:t>
            </w:r>
            <w:r w:rsidRPr="00043C0F">
              <w:rPr>
                <w:rFonts w:asciiTheme="minorHAnsi" w:eastAsiaTheme="minorEastAsia" w:hAnsiTheme="minorHAnsi" w:cstheme="minorBidi"/>
                <w:kern w:val="2"/>
                <w14:ligatures w14:val="standardContextual"/>
              </w:rPr>
              <w:tab/>
            </w:r>
            <w:r w:rsidRPr="00043C0F">
              <w:rPr>
                <w:rStyle w:val="Hyperlink"/>
                <w:color w:val="auto"/>
                <w:lang w:eastAsia="en-US"/>
              </w:rPr>
              <w:t>DO OBJETO</w:t>
            </w:r>
            <w:r w:rsidRPr="00043C0F">
              <w:rPr>
                <w:webHidden/>
              </w:rPr>
              <w:tab/>
            </w:r>
            <w:r w:rsidR="00F558ED" w:rsidRPr="00043C0F">
              <w:rPr>
                <w:webHidden/>
              </w:rPr>
              <w:t>3</w:t>
            </w:r>
          </w:hyperlink>
        </w:p>
        <w:p w14:paraId="4C085E36" w14:textId="70ADC600" w:rsidR="00F768CB" w:rsidRPr="00043C0F"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043C0F">
              <w:rPr>
                <w:rStyle w:val="Hyperlink"/>
                <w:color w:val="auto"/>
              </w:rPr>
              <w:t>2.</w:t>
            </w:r>
            <w:r w:rsidRPr="00043C0F">
              <w:rPr>
                <w:rFonts w:asciiTheme="minorHAnsi" w:eastAsiaTheme="minorEastAsia" w:hAnsiTheme="minorHAnsi" w:cstheme="minorBidi"/>
                <w:kern w:val="2"/>
                <w14:ligatures w14:val="standardContextual"/>
              </w:rPr>
              <w:tab/>
            </w:r>
            <w:r w:rsidRPr="00043C0F">
              <w:rPr>
                <w:rStyle w:val="Hyperlink"/>
                <w:color w:val="auto"/>
              </w:rPr>
              <w:t>DA PARTICIPAÇÃO NA LICITAÇÃO</w:t>
            </w:r>
            <w:r w:rsidRPr="00043C0F">
              <w:rPr>
                <w:webHidden/>
              </w:rPr>
              <w:tab/>
            </w:r>
          </w:hyperlink>
          <w:r w:rsidR="0043537F" w:rsidRPr="00043C0F">
            <w:t>4</w:t>
          </w:r>
        </w:p>
        <w:p w14:paraId="78132B75" w14:textId="4A373257" w:rsidR="00F768CB" w:rsidRPr="00043C0F"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043C0F">
              <w:rPr>
                <w:rStyle w:val="Hyperlink"/>
                <w:color w:val="auto"/>
              </w:rPr>
              <w:t>3.</w:t>
            </w:r>
            <w:r w:rsidRPr="00043C0F">
              <w:rPr>
                <w:rFonts w:asciiTheme="minorHAnsi" w:eastAsiaTheme="minorEastAsia" w:hAnsiTheme="minorHAnsi" w:cstheme="minorBidi"/>
                <w:kern w:val="2"/>
                <w14:ligatures w14:val="standardContextual"/>
              </w:rPr>
              <w:tab/>
            </w:r>
            <w:r w:rsidRPr="00043C0F">
              <w:rPr>
                <w:rStyle w:val="Hyperlink"/>
                <w:color w:val="auto"/>
              </w:rPr>
              <w:t>DA APRESENTAÇÃO DA PROPOSTA E DO</w:t>
            </w:r>
            <w:r w:rsidR="00BB70A2" w:rsidRPr="00043C0F">
              <w:rPr>
                <w:rStyle w:val="Hyperlink"/>
                <w:color w:val="auto"/>
              </w:rPr>
              <w:t xml:space="preserve"> </w:t>
            </w:r>
            <w:r w:rsidRPr="00043C0F">
              <w:rPr>
                <w:rStyle w:val="Hyperlink"/>
                <w:color w:val="auto"/>
              </w:rPr>
              <w:t>S</w:t>
            </w:r>
            <w:r w:rsidR="00BB70A2" w:rsidRPr="00043C0F">
              <w:rPr>
                <w:rStyle w:val="Hyperlink"/>
                <w:color w:val="auto"/>
              </w:rPr>
              <w:t>ISTEMA DE LICITAÇÕES DA BOLSA DE LICITAÇÕES E LEILÕES</w:t>
            </w:r>
            <w:r w:rsidRPr="00043C0F">
              <w:rPr>
                <w:webHidden/>
              </w:rPr>
              <w:tab/>
            </w:r>
            <w:r w:rsidR="00CA1EDC" w:rsidRPr="00043C0F">
              <w:rPr>
                <w:webHidden/>
              </w:rPr>
              <w:t>6</w:t>
            </w:r>
          </w:hyperlink>
        </w:p>
        <w:p w14:paraId="127732A6" w14:textId="4284F3C0" w:rsidR="00F768CB" w:rsidRPr="00043C0F"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043C0F">
              <w:rPr>
                <w:rStyle w:val="Hyperlink"/>
                <w:color w:val="auto"/>
              </w:rPr>
              <w:t>4.</w:t>
            </w:r>
            <w:r w:rsidRPr="00043C0F">
              <w:rPr>
                <w:rFonts w:asciiTheme="minorHAnsi" w:eastAsiaTheme="minorEastAsia" w:hAnsiTheme="minorHAnsi" w:cstheme="minorBidi"/>
                <w:kern w:val="2"/>
                <w14:ligatures w14:val="standardContextual"/>
              </w:rPr>
              <w:tab/>
            </w:r>
            <w:r w:rsidRPr="00043C0F">
              <w:rPr>
                <w:rStyle w:val="Hyperlink"/>
                <w:color w:val="auto"/>
              </w:rPr>
              <w:t>DO PREENCHIMENTO DA PROPOSTA</w:t>
            </w:r>
            <w:r w:rsidRPr="00043C0F">
              <w:rPr>
                <w:webHidden/>
              </w:rPr>
              <w:tab/>
            </w:r>
            <w:r w:rsidR="00F558ED" w:rsidRPr="00043C0F">
              <w:rPr>
                <w:webHidden/>
              </w:rPr>
              <w:t>7</w:t>
            </w:r>
          </w:hyperlink>
        </w:p>
        <w:p w14:paraId="01DEC9A0" w14:textId="749386A5" w:rsidR="00F768CB" w:rsidRPr="00043C0F"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043C0F">
              <w:rPr>
                <w:rStyle w:val="Hyperlink"/>
                <w:color w:val="auto"/>
              </w:rPr>
              <w:t>5.</w:t>
            </w:r>
            <w:r w:rsidRPr="00043C0F">
              <w:rPr>
                <w:rFonts w:asciiTheme="minorHAnsi" w:eastAsiaTheme="minorEastAsia" w:hAnsiTheme="minorHAnsi" w:cstheme="minorBidi"/>
                <w:kern w:val="2"/>
                <w14:ligatures w14:val="standardContextual"/>
              </w:rPr>
              <w:tab/>
            </w:r>
            <w:r w:rsidRPr="00043C0F">
              <w:rPr>
                <w:rStyle w:val="Hyperlink"/>
                <w:color w:val="auto"/>
              </w:rPr>
              <w:t>DA ABERTURA DA SESSÃO, CLASSIFICAÇÃO DAS PROPOSTAS E FORMULAÇÃO DE LANCES</w:t>
            </w:r>
            <w:r w:rsidRPr="00043C0F">
              <w:rPr>
                <w:webHidden/>
              </w:rPr>
              <w:tab/>
            </w:r>
            <w:r w:rsidR="00686CA1" w:rsidRPr="00043C0F">
              <w:rPr>
                <w:webHidden/>
              </w:rPr>
              <w:t>8</w:t>
            </w:r>
          </w:hyperlink>
        </w:p>
        <w:p w14:paraId="5AE99EE5" w14:textId="5D22042B" w:rsidR="00F768CB" w:rsidRPr="00043C0F"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043C0F">
              <w:rPr>
                <w:rStyle w:val="Hyperlink"/>
                <w:color w:val="auto"/>
              </w:rPr>
              <w:t>6.</w:t>
            </w:r>
            <w:r w:rsidRPr="00043C0F">
              <w:rPr>
                <w:rFonts w:asciiTheme="minorHAnsi" w:eastAsiaTheme="minorEastAsia" w:hAnsiTheme="minorHAnsi" w:cstheme="minorBidi"/>
                <w:kern w:val="2"/>
                <w14:ligatures w14:val="standardContextual"/>
              </w:rPr>
              <w:tab/>
            </w:r>
            <w:r w:rsidRPr="00043C0F">
              <w:rPr>
                <w:rStyle w:val="Hyperlink"/>
                <w:color w:val="auto"/>
              </w:rPr>
              <w:t>DA FASE DE JULGAMENTO</w:t>
            </w:r>
            <w:r w:rsidRPr="00043C0F">
              <w:rPr>
                <w:webHidden/>
              </w:rPr>
              <w:tab/>
            </w:r>
            <w:r w:rsidR="00F558ED" w:rsidRPr="00043C0F">
              <w:rPr>
                <w:webHidden/>
              </w:rPr>
              <w:t>1</w:t>
            </w:r>
            <w:r w:rsidR="006352EB" w:rsidRPr="00043C0F">
              <w:rPr>
                <w:webHidden/>
              </w:rPr>
              <w:t>2</w:t>
            </w:r>
          </w:hyperlink>
        </w:p>
        <w:p w14:paraId="4F8191A2" w14:textId="0A0DD62E" w:rsidR="00F768CB" w:rsidRPr="00043C0F" w:rsidRDefault="00F768CB" w:rsidP="00715803">
          <w:pPr>
            <w:pStyle w:val="Sumrio1"/>
          </w:pPr>
          <w:hyperlink w:anchor="_Toc168906023" w:history="1">
            <w:r w:rsidRPr="00043C0F">
              <w:rPr>
                <w:rStyle w:val="Hyperlink"/>
                <w:color w:val="auto"/>
              </w:rPr>
              <w:t>7.</w:t>
            </w:r>
            <w:r w:rsidRPr="00043C0F">
              <w:rPr>
                <w:rFonts w:asciiTheme="minorHAnsi" w:eastAsiaTheme="minorEastAsia" w:hAnsiTheme="minorHAnsi" w:cstheme="minorBidi"/>
                <w:kern w:val="2"/>
                <w14:ligatures w14:val="standardContextual"/>
              </w:rPr>
              <w:tab/>
            </w:r>
            <w:r w:rsidRPr="00043C0F">
              <w:rPr>
                <w:rStyle w:val="Hyperlink"/>
                <w:color w:val="auto"/>
              </w:rPr>
              <w:t>DA FASE DE HABILITAÇÃO</w:t>
            </w:r>
            <w:r w:rsidRPr="00043C0F">
              <w:rPr>
                <w:webHidden/>
              </w:rPr>
              <w:tab/>
            </w:r>
            <w:r w:rsidR="00F558ED" w:rsidRPr="00043C0F">
              <w:rPr>
                <w:webHidden/>
              </w:rPr>
              <w:t>1</w:t>
            </w:r>
            <w:r w:rsidR="00C969ED" w:rsidRPr="00043C0F">
              <w:rPr>
                <w:webHidden/>
              </w:rPr>
              <w:t>4</w:t>
            </w:r>
          </w:hyperlink>
        </w:p>
        <w:p w14:paraId="3420DC3A" w14:textId="6D686CF8" w:rsidR="00240671" w:rsidRPr="00043C0F"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043C0F">
              <w:rPr>
                <w:rStyle w:val="Hyperlink"/>
                <w:color w:val="auto"/>
              </w:rPr>
              <w:t>8.</w:t>
            </w:r>
            <w:r w:rsidRPr="00043C0F">
              <w:rPr>
                <w:rFonts w:asciiTheme="minorHAnsi" w:eastAsiaTheme="minorEastAsia" w:hAnsiTheme="minorHAnsi" w:cstheme="minorBidi"/>
                <w:kern w:val="2"/>
                <w14:ligatures w14:val="standardContextual"/>
              </w:rPr>
              <w:tab/>
            </w:r>
            <w:r w:rsidRPr="00043C0F">
              <w:rPr>
                <w:rStyle w:val="Hyperlink"/>
                <w:color w:val="auto"/>
              </w:rPr>
              <w:t>DO TERMO DE CONTRATO</w:t>
            </w:r>
            <w:r w:rsidRPr="00043C0F">
              <w:rPr>
                <w:webHidden/>
              </w:rPr>
              <w:tab/>
            </w:r>
            <w:r w:rsidR="00F1296D" w:rsidRPr="00043C0F">
              <w:rPr>
                <w:webHidden/>
              </w:rPr>
              <w:t>20</w:t>
            </w:r>
          </w:hyperlink>
        </w:p>
        <w:p w14:paraId="38BCC78C" w14:textId="278A3939" w:rsidR="00F768CB" w:rsidRPr="00043C0F"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043C0F">
              <w:rPr>
                <w:rStyle w:val="Hyperlink"/>
                <w:color w:val="auto"/>
              </w:rPr>
              <w:t>9</w:t>
            </w:r>
            <w:r w:rsidR="00F768CB" w:rsidRPr="00043C0F">
              <w:rPr>
                <w:rStyle w:val="Hyperlink"/>
                <w:color w:val="auto"/>
              </w:rPr>
              <w:t>.</w:t>
            </w:r>
            <w:r w:rsidR="00F768CB" w:rsidRPr="00043C0F">
              <w:rPr>
                <w:rFonts w:asciiTheme="minorHAnsi" w:eastAsiaTheme="minorEastAsia" w:hAnsiTheme="minorHAnsi" w:cstheme="minorBidi"/>
                <w:kern w:val="2"/>
                <w14:ligatures w14:val="standardContextual"/>
              </w:rPr>
              <w:tab/>
            </w:r>
            <w:r w:rsidR="00F768CB" w:rsidRPr="00043C0F">
              <w:rPr>
                <w:rStyle w:val="Hyperlink"/>
                <w:color w:val="auto"/>
              </w:rPr>
              <w:t>DOS RECURSOS</w:t>
            </w:r>
            <w:r w:rsidR="00F768CB" w:rsidRPr="00043C0F">
              <w:rPr>
                <w:webHidden/>
              </w:rPr>
              <w:tab/>
            </w:r>
            <w:r w:rsidR="00F1296D" w:rsidRPr="00043C0F">
              <w:rPr>
                <w:webHidden/>
              </w:rPr>
              <w:t>2</w:t>
            </w:r>
            <w:r w:rsidR="005E0361" w:rsidRPr="00043C0F">
              <w:rPr>
                <w:webHidden/>
              </w:rPr>
              <w:t>1</w:t>
            </w:r>
          </w:hyperlink>
        </w:p>
        <w:p w14:paraId="3D401B94" w14:textId="3A27A664" w:rsidR="00F768CB" w:rsidRPr="00043C0F"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043C0F">
              <w:rPr>
                <w:rStyle w:val="Hyperlink"/>
                <w:color w:val="auto"/>
              </w:rPr>
              <w:t>10</w:t>
            </w:r>
            <w:r w:rsidR="00F768CB" w:rsidRPr="00043C0F">
              <w:rPr>
                <w:rStyle w:val="Hyperlink"/>
                <w:color w:val="auto"/>
              </w:rPr>
              <w:t>.</w:t>
            </w:r>
            <w:r w:rsidR="00F768CB" w:rsidRPr="00043C0F">
              <w:rPr>
                <w:rFonts w:asciiTheme="minorHAnsi" w:eastAsiaTheme="minorEastAsia" w:hAnsiTheme="minorHAnsi" w:cstheme="minorBidi"/>
                <w:kern w:val="2"/>
                <w14:ligatures w14:val="standardContextual"/>
              </w:rPr>
              <w:tab/>
            </w:r>
            <w:r w:rsidR="00F768CB" w:rsidRPr="00043C0F">
              <w:rPr>
                <w:rStyle w:val="Hyperlink"/>
                <w:color w:val="auto"/>
              </w:rPr>
              <w:t>DAS INFRAÇÕES ADMINISTRATIVAS E SANÇÕES</w:t>
            </w:r>
            <w:r w:rsidR="00F768CB" w:rsidRPr="00043C0F">
              <w:rPr>
                <w:webHidden/>
              </w:rPr>
              <w:tab/>
            </w:r>
            <w:r w:rsidR="00F82B44" w:rsidRPr="00043C0F">
              <w:rPr>
                <w:webHidden/>
              </w:rPr>
              <w:t>2</w:t>
            </w:r>
            <w:r w:rsidR="005E0361" w:rsidRPr="00043C0F">
              <w:rPr>
                <w:webHidden/>
              </w:rPr>
              <w:t>2</w:t>
            </w:r>
          </w:hyperlink>
        </w:p>
        <w:p w14:paraId="5F6ECECF" w14:textId="5A5E91A6" w:rsidR="00F768CB" w:rsidRPr="00043C0F"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043C0F">
              <w:rPr>
                <w:rStyle w:val="Hyperlink"/>
                <w:color w:val="auto"/>
              </w:rPr>
              <w:t>1</w:t>
            </w:r>
            <w:r w:rsidR="00240671" w:rsidRPr="00043C0F">
              <w:rPr>
                <w:rStyle w:val="Hyperlink"/>
                <w:color w:val="auto"/>
              </w:rPr>
              <w:t>1</w:t>
            </w:r>
            <w:r w:rsidRPr="00043C0F">
              <w:rPr>
                <w:rStyle w:val="Hyperlink"/>
                <w:color w:val="auto"/>
              </w:rPr>
              <w:t>.</w:t>
            </w:r>
            <w:r w:rsidRPr="00043C0F">
              <w:rPr>
                <w:rFonts w:asciiTheme="minorHAnsi" w:eastAsiaTheme="minorEastAsia" w:hAnsiTheme="minorHAnsi" w:cstheme="minorBidi"/>
                <w:kern w:val="2"/>
                <w14:ligatures w14:val="standardContextual"/>
              </w:rPr>
              <w:tab/>
            </w:r>
            <w:r w:rsidRPr="00043C0F">
              <w:rPr>
                <w:rStyle w:val="Hyperlink"/>
                <w:color w:val="auto"/>
              </w:rPr>
              <w:t>DA IMPUGNAÇÃO AO EDITAL E DO PEDIDO DE ESCLARECIMENTO</w:t>
            </w:r>
            <w:r w:rsidRPr="00043C0F">
              <w:rPr>
                <w:webHidden/>
              </w:rPr>
              <w:tab/>
            </w:r>
            <w:r w:rsidR="000E04EF" w:rsidRPr="00043C0F">
              <w:rPr>
                <w:webHidden/>
              </w:rPr>
              <w:t>2</w:t>
            </w:r>
            <w:r w:rsidR="008A66DA" w:rsidRPr="00043C0F">
              <w:rPr>
                <w:webHidden/>
              </w:rPr>
              <w:t>4</w:t>
            </w:r>
          </w:hyperlink>
        </w:p>
        <w:p w14:paraId="3900D76E" w14:textId="59C55A23" w:rsidR="00F768CB" w:rsidRPr="00043C0F" w:rsidRDefault="00F768CB" w:rsidP="00715803">
          <w:pPr>
            <w:pStyle w:val="Sumrio1"/>
          </w:pPr>
          <w:hyperlink w:anchor="_Toc168906027" w:history="1">
            <w:r w:rsidRPr="00043C0F">
              <w:rPr>
                <w:rStyle w:val="Hyperlink"/>
                <w:color w:val="auto"/>
              </w:rPr>
              <w:t>1</w:t>
            </w:r>
            <w:r w:rsidR="00240671" w:rsidRPr="00043C0F">
              <w:rPr>
                <w:rStyle w:val="Hyperlink"/>
                <w:color w:val="auto"/>
              </w:rPr>
              <w:t>2</w:t>
            </w:r>
            <w:r w:rsidRPr="00043C0F">
              <w:rPr>
                <w:rStyle w:val="Hyperlink"/>
                <w:color w:val="auto"/>
              </w:rPr>
              <w:t>.</w:t>
            </w:r>
            <w:r w:rsidRPr="00043C0F">
              <w:rPr>
                <w:rFonts w:asciiTheme="minorHAnsi" w:eastAsiaTheme="minorEastAsia" w:hAnsiTheme="minorHAnsi" w:cstheme="minorBidi"/>
                <w:kern w:val="2"/>
                <w14:ligatures w14:val="standardContextual"/>
              </w:rPr>
              <w:tab/>
            </w:r>
            <w:r w:rsidRPr="00043C0F">
              <w:rPr>
                <w:rStyle w:val="Hyperlink"/>
                <w:color w:val="auto"/>
              </w:rPr>
              <w:t>DAS DISPOSIÇÕES GERAIS</w:t>
            </w:r>
            <w:r w:rsidRPr="00043C0F">
              <w:rPr>
                <w:webHidden/>
              </w:rPr>
              <w:tab/>
            </w:r>
            <w:r w:rsidR="000E04EF" w:rsidRPr="00043C0F">
              <w:rPr>
                <w:webHidden/>
              </w:rPr>
              <w:t>2</w:t>
            </w:r>
            <w:r w:rsidR="0043537F" w:rsidRPr="00043C0F">
              <w:rPr>
                <w:webHidden/>
              </w:rPr>
              <w:t>4</w:t>
            </w:r>
          </w:hyperlink>
        </w:p>
        <w:p w14:paraId="6D9EE163" w14:textId="598F1E4F" w:rsidR="000E04EF" w:rsidRPr="00043C0F" w:rsidRDefault="000E04EF" w:rsidP="00715803">
          <w:pPr>
            <w:pStyle w:val="Sumrio1"/>
          </w:pPr>
          <w:hyperlink w:anchor="_Toc168906027" w:history="1">
            <w:r w:rsidRPr="00043C0F">
              <w:rPr>
                <w:rStyle w:val="Hyperlink"/>
                <w:color w:val="auto"/>
              </w:rPr>
              <w:t>1</w:t>
            </w:r>
            <w:r w:rsidR="00240671" w:rsidRPr="00043C0F">
              <w:rPr>
                <w:rStyle w:val="Hyperlink"/>
                <w:color w:val="auto"/>
              </w:rPr>
              <w:t>3</w:t>
            </w:r>
            <w:r w:rsidRPr="00043C0F">
              <w:rPr>
                <w:rStyle w:val="Hyperlink"/>
                <w:color w:val="auto"/>
              </w:rPr>
              <w:t>.</w:t>
            </w:r>
            <w:r w:rsidRPr="00043C0F">
              <w:rPr>
                <w:rFonts w:asciiTheme="minorHAnsi" w:eastAsiaTheme="minorEastAsia" w:hAnsiTheme="minorHAnsi" w:cstheme="minorBidi"/>
                <w:kern w:val="2"/>
                <w14:ligatures w14:val="standardContextual"/>
              </w:rPr>
              <w:tab/>
            </w:r>
            <w:r w:rsidRPr="00043C0F">
              <w:rPr>
                <w:rStyle w:val="Hyperlink"/>
                <w:color w:val="auto"/>
              </w:rPr>
              <w:t>D</w:t>
            </w:r>
            <w:r w:rsidR="00BB70A2" w:rsidRPr="00043C0F">
              <w:rPr>
                <w:rStyle w:val="Hyperlink"/>
                <w:color w:val="auto"/>
              </w:rPr>
              <w:t>OS ANEXOS</w:t>
            </w:r>
            <w:r w:rsidRPr="00043C0F">
              <w:rPr>
                <w:webHidden/>
              </w:rPr>
              <w:tab/>
              <w:t>2</w:t>
            </w:r>
          </w:hyperlink>
          <w:r w:rsidR="00FF3B08" w:rsidRPr="00043C0F">
            <w:t>5</w:t>
          </w:r>
        </w:p>
        <w:p w14:paraId="148986D6" w14:textId="77777777" w:rsidR="00F768CB" w:rsidRDefault="00F768CB" w:rsidP="00675FF5">
          <w:pPr>
            <w:spacing w:before="200"/>
            <w:jc w:val="both"/>
            <w:rPr>
              <w:rFonts w:ascii="Arial" w:hAnsi="Arial"/>
              <w:b/>
              <w:bCs/>
              <w:sz w:val="22"/>
              <w:szCs w:val="22"/>
            </w:rPr>
          </w:pPr>
          <w:r w:rsidRPr="00043C0F">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63CAFEFC" w14:textId="77777777" w:rsidR="004B5D48" w:rsidRDefault="004B5D48"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62ACE97B"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C47F80">
        <w:rPr>
          <w:rFonts w:ascii="Arial" w:hAnsi="Arial"/>
          <w:b/>
          <w:sz w:val="28"/>
          <w:szCs w:val="28"/>
        </w:rPr>
        <w:t>013</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1D118F17"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C47F80">
        <w:rPr>
          <w:rFonts w:ascii="Arial" w:hAnsi="Arial"/>
          <w:b/>
          <w:sz w:val="28"/>
          <w:szCs w:val="28"/>
        </w:rPr>
        <w:t>131</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068F5C0A" w14:textId="369E1C5D" w:rsidR="00D66ECD" w:rsidRPr="00D66ECD" w:rsidRDefault="00AE61D4" w:rsidP="00D66ECD">
      <w:pPr>
        <w:pStyle w:val="Expandido"/>
        <w:ind w:left="0"/>
        <w:rPr>
          <w:rFonts w:ascii="Arial" w:hAnsi="Arial" w:cs="Arial"/>
          <w:color w:val="auto"/>
          <w:sz w:val="24"/>
        </w:rPr>
      </w:pPr>
      <w:r w:rsidRPr="00D66ECD">
        <w:rPr>
          <w:rFonts w:ascii="Arial" w:hAnsi="Arial"/>
          <w:color w:val="auto"/>
          <w:sz w:val="24"/>
        </w:rPr>
        <w:t xml:space="preserve">1.1. O objeto da presente licitação é a </w:t>
      </w:r>
      <w:r w:rsidR="004B5D48" w:rsidRPr="00D66ECD">
        <w:rPr>
          <w:rFonts w:ascii="Arial" w:hAnsi="Arial" w:cs="Arial"/>
          <w:b/>
          <w:bCs/>
          <w:color w:val="auto"/>
          <w:sz w:val="24"/>
        </w:rPr>
        <w:t>Contratação de empresa especializada para a execução de obras para a construção de uma Praça Pública para prática de Esportes e Lazer, relativa ao Cidades Melhores, no Bairro Jardim Gimenez, no Município de Sertãozinho/SP</w:t>
      </w:r>
      <w:r w:rsidR="004437A0" w:rsidRPr="00D66ECD">
        <w:rPr>
          <w:rFonts w:ascii="Arial" w:hAnsi="Arial"/>
          <w:b/>
          <w:bCs/>
          <w:color w:val="auto"/>
          <w:sz w:val="24"/>
        </w:rPr>
        <w:t xml:space="preserve">, </w:t>
      </w:r>
      <w:r w:rsidR="006C5393" w:rsidRPr="00D66ECD">
        <w:rPr>
          <w:rFonts w:ascii="Arial" w:hAnsi="Arial"/>
          <w:color w:val="auto"/>
          <w:sz w:val="24"/>
        </w:rPr>
        <w:t>conforme especificações e detalhamentos constantes do</w:t>
      </w:r>
      <w:r w:rsidR="00D66ECD" w:rsidRPr="00D66ECD">
        <w:rPr>
          <w:rFonts w:ascii="Arial" w:hAnsi="Arial"/>
          <w:color w:val="auto"/>
          <w:sz w:val="24"/>
        </w:rPr>
        <w:t xml:space="preserve">: </w:t>
      </w:r>
      <w:r w:rsidR="00D66ECD" w:rsidRPr="00D66ECD">
        <w:rPr>
          <w:rFonts w:ascii="Arial" w:hAnsi="Arial" w:cs="Arial"/>
          <w:color w:val="auto"/>
          <w:sz w:val="24"/>
        </w:rPr>
        <w:t xml:space="preserve">Mapa de localização; Levantamento topográfico e terraplanagem (02 arquivos); Projeto arquitetônico (14 arquivos); Projeto Estrutural (12 arquivos); Projeto hidráulico (02 arquivos); Projeto elétrico (01 arquivo); Projeto paisagístico (01 arquivo); Projeto Fonte (01 arquivo); Imagens (20 arquivos); Memorial descritivo (02 arquivos); Planilha sintética orçamentária; Composição analítica; Cronograma físico-financeiro; Memória de cálculo; Planilha de cotações </w:t>
      </w:r>
      <w:r w:rsidR="007716A7" w:rsidRPr="00D66ECD">
        <w:rPr>
          <w:rFonts w:ascii="Arial" w:hAnsi="Arial"/>
          <w:color w:val="auto"/>
          <w:sz w:val="24"/>
        </w:rPr>
        <w:t xml:space="preserve">e minuta do contrato, anexos ao presente edital, que o integram de forma indissociável, para todos os fins e efeitos de direito. </w:t>
      </w:r>
    </w:p>
    <w:p w14:paraId="7DB70404" w14:textId="427C63F2" w:rsidR="00BF1C84" w:rsidRPr="00BF1C84" w:rsidRDefault="00221B2E" w:rsidP="00155E51">
      <w:pPr>
        <w:jc w:val="both"/>
        <w:rPr>
          <w:rFonts w:ascii="Arial" w:hAnsi="Arial"/>
          <w:color w:val="EE0000"/>
        </w:rPr>
      </w:pPr>
      <w:r w:rsidRPr="00BF1C84">
        <w:rPr>
          <w:rFonts w:ascii="Arial" w:hAnsi="Arial"/>
        </w:rPr>
        <w:t xml:space="preserve">A obra será efetuada de acordo com o </w:t>
      </w:r>
      <w:r w:rsidR="00BF1C84" w:rsidRPr="00BF1C84">
        <w:rPr>
          <w:rFonts w:ascii="Arial" w:hAnsi="Arial"/>
        </w:rPr>
        <w:t xml:space="preserve">Contrato </w:t>
      </w:r>
      <w:r w:rsidR="00BF1C84" w:rsidRPr="00D404C5">
        <w:rPr>
          <w:rFonts w:ascii="Arial" w:hAnsi="Arial"/>
        </w:rPr>
        <w:t>de Repasse nº 975243/2025/ MCIDADES/CAIXA</w:t>
      </w:r>
      <w:r w:rsidR="00BF1C84">
        <w:rPr>
          <w:rFonts w:ascii="Arial" w:hAnsi="Arial"/>
        </w:rPr>
        <w:t xml:space="preserve">, </w:t>
      </w:r>
      <w:r w:rsidR="00BF1C84" w:rsidRPr="00D404C5">
        <w:rPr>
          <w:rFonts w:ascii="Arial" w:hAnsi="Arial"/>
        </w:rPr>
        <w:t>por intermédio d</w:t>
      </w:r>
      <w:r w:rsidR="00BF1C84">
        <w:rPr>
          <w:rFonts w:ascii="Arial" w:hAnsi="Arial"/>
        </w:rPr>
        <w:t xml:space="preserve">o Ministério das Cidades </w:t>
      </w:r>
      <w:r w:rsidR="00BF1C84" w:rsidRPr="00D404C5">
        <w:rPr>
          <w:rFonts w:ascii="Arial" w:hAnsi="Arial"/>
        </w:rPr>
        <w:t>e o Município</w:t>
      </w:r>
      <w:r w:rsidR="00BF1C84">
        <w:rPr>
          <w:rFonts w:ascii="Arial" w:hAnsi="Arial"/>
        </w:rPr>
        <w:t xml:space="preserve"> de Sertãozinho.</w:t>
      </w:r>
    </w:p>
    <w:p w14:paraId="40DD6A17" w14:textId="77777777" w:rsidR="00BF1C84" w:rsidRDefault="00BF1C84" w:rsidP="00155E51">
      <w:pPr>
        <w:jc w:val="both"/>
        <w:rPr>
          <w:rFonts w:ascii="Arial" w:hAnsi="Arial"/>
          <w:b/>
          <w:bCs/>
        </w:rPr>
      </w:pPr>
    </w:p>
    <w:p w14:paraId="68F112E2" w14:textId="71220316" w:rsidR="00155E51" w:rsidRPr="00242490" w:rsidRDefault="00155E51" w:rsidP="00155E51">
      <w:pPr>
        <w:jc w:val="both"/>
        <w:rPr>
          <w:rFonts w:ascii="Arial" w:eastAsia="Lucida Sans Unicode" w:hAnsi="Arial"/>
          <w:b/>
        </w:rPr>
      </w:pPr>
      <w:r w:rsidRPr="00242490">
        <w:rPr>
          <w:rFonts w:ascii="Arial" w:hAnsi="Arial"/>
          <w:b/>
          <w:bCs/>
        </w:rPr>
        <w:t xml:space="preserve">1.2. </w:t>
      </w:r>
      <w:r w:rsidRPr="00242490">
        <w:rPr>
          <w:rFonts w:ascii="Arial" w:eastAsia="Lucida Sans Unicode" w:hAnsi="Arial"/>
          <w:b/>
        </w:rPr>
        <w:t>A licitação será realizada pelo valor global.</w:t>
      </w:r>
    </w:p>
    <w:p w14:paraId="28B07182" w14:textId="13FF53AF" w:rsidR="00986860" w:rsidRPr="00986860" w:rsidRDefault="00155E51" w:rsidP="00155E51">
      <w:pPr>
        <w:pStyle w:val="Nvel2-Red"/>
        <w:widowControl w:val="0"/>
        <w:numPr>
          <w:ilvl w:val="0"/>
          <w:numId w:val="0"/>
        </w:numPr>
        <w:suppressAutoHyphens/>
        <w:spacing w:before="260" w:after="360" w:line="240" w:lineRule="auto"/>
        <w:rPr>
          <w:b/>
          <w:bCs/>
          <w:i w:val="0"/>
          <w:iCs w:val="0"/>
          <w:color w:val="auto"/>
          <w:sz w:val="24"/>
          <w:szCs w:val="24"/>
        </w:rPr>
      </w:pPr>
      <w:r w:rsidRPr="00242490">
        <w:rPr>
          <w:b/>
          <w:bCs/>
          <w:i w:val="0"/>
          <w:iCs w:val="0"/>
          <w:color w:val="auto"/>
          <w:sz w:val="24"/>
          <w:szCs w:val="24"/>
        </w:rPr>
        <w:t>1.3.</w:t>
      </w:r>
      <w:r w:rsidRPr="00242490">
        <w:rPr>
          <w:b/>
          <w:bCs/>
          <w:i w:val="0"/>
          <w:iCs w:val="0"/>
          <w:color w:val="EE0000"/>
          <w:sz w:val="24"/>
          <w:szCs w:val="24"/>
        </w:rPr>
        <w:t xml:space="preserve"> </w:t>
      </w:r>
      <w:r w:rsidRPr="00242490">
        <w:rPr>
          <w:b/>
          <w:bCs/>
          <w:i w:val="0"/>
          <w:iCs w:val="0"/>
          <w:color w:val="auto"/>
          <w:sz w:val="24"/>
          <w:szCs w:val="24"/>
        </w:rPr>
        <w:t>Deverão ser observados os valores máximos unitários e global da proposta e planilha orçamentária a ser preenchida.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993"/>
        <w:gridCol w:w="4819"/>
        <w:gridCol w:w="1843"/>
      </w:tblGrid>
      <w:tr w:rsidR="00C75666" w:rsidRPr="00E7147E" w14:paraId="0FEAA57C" w14:textId="77777777" w:rsidTr="00251857">
        <w:tc>
          <w:tcPr>
            <w:tcW w:w="8647"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4A5718">
        <w:tc>
          <w:tcPr>
            <w:tcW w:w="992"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993"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819"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1843"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3F30FD" w:rsidRPr="003F30FD" w14:paraId="5838AB45" w14:textId="77777777" w:rsidTr="004A5718">
        <w:tc>
          <w:tcPr>
            <w:tcW w:w="992" w:type="dxa"/>
            <w:vAlign w:val="center"/>
          </w:tcPr>
          <w:p w14:paraId="79217061" w14:textId="77777777" w:rsidR="00C75666" w:rsidRPr="002571D5" w:rsidRDefault="00C75666" w:rsidP="00675FF5">
            <w:pPr>
              <w:jc w:val="center"/>
              <w:rPr>
                <w:rFonts w:ascii="Arial" w:hAnsi="Arial"/>
                <w:b/>
              </w:rPr>
            </w:pPr>
            <w:r w:rsidRPr="002571D5">
              <w:rPr>
                <w:rFonts w:ascii="Arial" w:hAnsi="Arial"/>
                <w:b/>
              </w:rPr>
              <w:t>01</w:t>
            </w:r>
          </w:p>
        </w:tc>
        <w:tc>
          <w:tcPr>
            <w:tcW w:w="993" w:type="dxa"/>
            <w:vAlign w:val="center"/>
          </w:tcPr>
          <w:p w14:paraId="12E13E64" w14:textId="089292D4" w:rsidR="00C75666" w:rsidRPr="002571D5" w:rsidRDefault="00C75666" w:rsidP="00675FF5">
            <w:pPr>
              <w:jc w:val="center"/>
              <w:rPr>
                <w:rFonts w:ascii="Arial" w:hAnsi="Arial"/>
                <w:b/>
              </w:rPr>
            </w:pPr>
            <w:r w:rsidRPr="002571D5">
              <w:rPr>
                <w:rFonts w:ascii="Arial" w:hAnsi="Arial"/>
                <w:b/>
              </w:rPr>
              <w:t>01</w:t>
            </w:r>
          </w:p>
        </w:tc>
        <w:tc>
          <w:tcPr>
            <w:tcW w:w="4819" w:type="dxa"/>
          </w:tcPr>
          <w:p w14:paraId="1589BA15" w14:textId="01E25726" w:rsidR="00C75666" w:rsidRPr="002571D5" w:rsidRDefault="004B5D48" w:rsidP="004B5D48">
            <w:pPr>
              <w:jc w:val="both"/>
            </w:pPr>
            <w:r w:rsidRPr="002571D5">
              <w:rPr>
                <w:rFonts w:ascii="Arial" w:hAnsi="Arial"/>
                <w:b/>
                <w:bCs/>
              </w:rPr>
              <w:t>Contratação de empresa especializada para a execução de obras para a construção de uma Praça Pública para prática de Esportes e Lazer, relativa ao Cidades Melhores, no Bairro Jardim Gimenez, no Município de Sertãozinho/SP.</w:t>
            </w:r>
          </w:p>
        </w:tc>
        <w:tc>
          <w:tcPr>
            <w:tcW w:w="1843" w:type="dxa"/>
            <w:vAlign w:val="center"/>
          </w:tcPr>
          <w:p w14:paraId="6DC1ECED" w14:textId="77777777" w:rsidR="002571D5" w:rsidRPr="002571D5" w:rsidRDefault="002571D5" w:rsidP="002571D5">
            <w:pPr>
              <w:jc w:val="center"/>
              <w:rPr>
                <w:rFonts w:ascii="Arial" w:hAnsi="Arial"/>
                <w:b/>
              </w:rPr>
            </w:pPr>
            <w:r w:rsidRPr="002571D5">
              <w:rPr>
                <w:rFonts w:ascii="Arial" w:hAnsi="Arial"/>
                <w:b/>
              </w:rPr>
              <w:t>2.549.235,51</w:t>
            </w:r>
          </w:p>
          <w:p w14:paraId="2ADC15AF" w14:textId="43173E68" w:rsidR="00C75666" w:rsidRPr="002571D5" w:rsidRDefault="00C75666" w:rsidP="00FD615F">
            <w:pPr>
              <w:rPr>
                <w:rFonts w:ascii="Arial" w:hAnsi="Arial"/>
                <w:b/>
                <w:bCs/>
                <w:color w:val="EE0000"/>
              </w:rPr>
            </w:pPr>
          </w:p>
        </w:tc>
      </w:tr>
    </w:tbl>
    <w:p w14:paraId="39FAB77A" w14:textId="77777777" w:rsidR="00D13FBA" w:rsidRDefault="00D13FBA" w:rsidP="00611689">
      <w:pPr>
        <w:pStyle w:val="Nvel2-Red"/>
        <w:widowControl w:val="0"/>
        <w:numPr>
          <w:ilvl w:val="0"/>
          <w:numId w:val="0"/>
        </w:numPr>
        <w:suppressAutoHyphens/>
        <w:spacing w:before="0" w:after="0" w:line="259" w:lineRule="auto"/>
        <w:rPr>
          <w:i w:val="0"/>
          <w:iCs w:val="0"/>
          <w:color w:val="auto"/>
          <w:sz w:val="24"/>
          <w:szCs w:val="24"/>
        </w:rPr>
      </w:pPr>
    </w:p>
    <w:p w14:paraId="7BD9864E" w14:textId="4ECF73A1" w:rsidR="00C74083" w:rsidRPr="00D13FBA" w:rsidRDefault="00066459" w:rsidP="00D13FBA">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63024BB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lastRenderedPageBreak/>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77777777" w:rsidR="004306C1" w:rsidRPr="00C12BDA" w:rsidRDefault="004306C1" w:rsidP="004306C1">
      <w:pPr>
        <w:pStyle w:val="Nivel01"/>
        <w:rPr>
          <w:rFonts w:eastAsiaTheme="minorEastAsia"/>
          <w:b w:val="0"/>
          <w:bCs w:val="0"/>
          <w:kern w:val="3"/>
          <w:lang w:bidi="hi-IN"/>
        </w:rPr>
      </w:pPr>
      <w:r w:rsidRPr="00C12BDA">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xml:space="preserve">. Aquele que mantenha vínculo de natureza técnica, comercial, econômica, financeira, trabalhista ou civil com dirigente do órgão ou entidade contratante ou com agente público que desempenhe função na licitação ou atue na fiscalização ou na </w:t>
      </w:r>
      <w:r w:rsidRPr="00C12BDA">
        <w:rPr>
          <w:rFonts w:eastAsiaTheme="minorEastAsia"/>
          <w:b w:val="0"/>
          <w:bCs w:val="0"/>
          <w:kern w:val="3"/>
          <w:lang w:bidi="hi-IN"/>
        </w:rPr>
        <w:lastRenderedPageBreak/>
        <w:t>gestão do contrato, ou que deles seja cônjuge, companheiro ou parente em linha reta, colateral ou por afinidade, até o terceiro grau;</w:t>
      </w:r>
    </w:p>
    <w:p w14:paraId="5FE3158E" w14:textId="4A6105B4"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w:t>
      </w:r>
      <w:r w:rsidRPr="00C12BDA">
        <w:rPr>
          <w:rFonts w:eastAsiaTheme="minorEastAsia"/>
          <w:b w:val="0"/>
          <w:bCs w:val="0"/>
          <w:kern w:val="3"/>
          <w:lang w:bidi="hi-IN"/>
        </w:rPr>
        <w:lastRenderedPageBreak/>
        <w:t>especializado ou funcionário ou representante de empresa que preste assessoria técnica.</w:t>
      </w:r>
    </w:p>
    <w:p w14:paraId="27B4BAC8" w14:textId="2B287CE6" w:rsidR="00700A41" w:rsidRPr="00C64A50" w:rsidRDefault="00700A41" w:rsidP="00675FF5">
      <w:pPr>
        <w:pStyle w:val="Nivel01"/>
      </w:pPr>
      <w:r w:rsidRPr="00C64A50">
        <w:t>3. DA APRESENTAÇÃO DA PROPOSTA E DO SISTEMA DE LICITAÇÕES DA BOLSA DE LICITAÇÕES E LEILÕES</w:t>
      </w:r>
    </w:p>
    <w:p w14:paraId="3C32D927" w14:textId="77777777" w:rsidR="00ED0040" w:rsidRPr="00AA6C5A" w:rsidRDefault="00ED0040" w:rsidP="00D61808">
      <w:pPr>
        <w:spacing w:before="200"/>
        <w:jc w:val="both"/>
        <w:rPr>
          <w:rFonts w:ascii="Arial" w:hAnsi="Arial"/>
          <w:lang w:eastAsia="pt-BR" w:bidi="ar-SA"/>
        </w:rPr>
      </w:pPr>
      <w:bookmarkStart w:id="16" w:name="_Hlk173410179"/>
      <w:bookmarkStart w:id="17"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Pr="00AA6C5A">
        <w:rPr>
          <w:rFonts w:ascii="Arial" w:hAnsi="Arial"/>
          <w:b/>
          <w:bCs/>
          <w:lang w:eastAsia="pt-BR" w:bidi="ar-SA"/>
        </w:rPr>
        <w:t>sucederá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D61808">
      <w:pPr>
        <w:spacing w:before="200"/>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D61808">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7FC6AE60" w14:textId="4B6A2344" w:rsidR="00C12BDA" w:rsidRPr="00AC15D9" w:rsidRDefault="00C12BDA" w:rsidP="00D61808">
      <w:pPr>
        <w:spacing w:before="200"/>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004D27A7" w:rsidRPr="004D27A7">
        <w:rPr>
          <w:rFonts w:ascii="Arial" w:hAnsi="Arial"/>
          <w:b/>
          <w:bCs/>
          <w:lang w:eastAsia="pt-BR" w:bidi="ar-SA"/>
        </w:rPr>
        <w:t>ANEXO III.2,</w:t>
      </w:r>
      <w:r w:rsidR="004D27A7" w:rsidRPr="00AC15D9">
        <w:rPr>
          <w:rFonts w:ascii="Arial" w:hAnsi="Arial"/>
          <w:lang w:eastAsia="pt-BR" w:bidi="ar-SA"/>
        </w:rPr>
        <w:t xml:space="preserve"> </w:t>
      </w:r>
      <w:r w:rsidRPr="00AC15D9">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19388F">
      <w:pPr>
        <w:spacing w:before="230" w:line="259" w:lineRule="auto"/>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FD4DE8">
      <w:pPr>
        <w:spacing w:before="16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FD4DE8">
      <w:pPr>
        <w:spacing w:before="16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3A55E3E4" w:rsidR="00746D0C"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48283C0E" w:rsidR="00C12BDA" w:rsidRPr="00CF307D"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lastRenderedPageBreak/>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6"/>
    </w:p>
    <w:p w14:paraId="5D3A8257" w14:textId="77777777" w:rsidR="00BE57BE" w:rsidRPr="0085227A" w:rsidRDefault="00BE57BE" w:rsidP="00675FF5">
      <w:pPr>
        <w:pStyle w:val="Nivel01"/>
        <w:spacing w:before="220"/>
      </w:pPr>
      <w:bookmarkStart w:id="18" w:name="_Toc135469227"/>
      <w:bookmarkEnd w:id="17"/>
      <w:r w:rsidRPr="0085227A">
        <w:t>4. DO PREENCHIMENTO DA PROPOSTA</w:t>
      </w:r>
      <w:bookmarkEnd w:id="18"/>
    </w:p>
    <w:p w14:paraId="5E3988AC" w14:textId="77777777" w:rsidR="00C12BDA" w:rsidRPr="00C12BDA" w:rsidRDefault="00C12BDA" w:rsidP="00833B95">
      <w:pPr>
        <w:autoSpaceDN/>
        <w:spacing w:before="160"/>
        <w:jc w:val="both"/>
        <w:textAlignment w:val="auto"/>
        <w:rPr>
          <w:rFonts w:ascii="Arial" w:eastAsia="Times New Roman" w:hAnsi="Arial"/>
          <w:color w:val="000000"/>
          <w:kern w:val="0"/>
          <w:lang w:eastAsia="pt-BR" w:bidi="ar-SA"/>
        </w:rPr>
      </w:pPr>
      <w:bookmarkStart w:id="19"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833B95">
      <w:pPr>
        <w:autoSpaceDN/>
        <w:spacing w:before="16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833B95">
      <w:pPr>
        <w:autoSpaceDN/>
        <w:spacing w:before="160"/>
        <w:jc w:val="both"/>
        <w:textAlignment w:val="auto"/>
        <w:rPr>
          <w:rFonts w:ascii="Arial" w:eastAsiaTheme="minorEastAsia" w:hAnsi="Arial"/>
          <w:color w:val="000000"/>
          <w:kern w:val="0"/>
          <w:lang w:eastAsia="pt-BR" w:bidi="ar-SA"/>
        </w:rPr>
      </w:pPr>
      <w:bookmarkStart w:id="20"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0"/>
      <w:r w:rsidRPr="00C12BDA">
        <w:rPr>
          <w:rFonts w:ascii="Arial" w:eastAsiaTheme="minorEastAsia" w:hAnsi="Arial"/>
          <w:color w:val="000000"/>
          <w:kern w:val="0"/>
          <w:lang w:eastAsia="pt-BR" w:bidi="ar-SA"/>
        </w:rPr>
        <w:t xml:space="preserve">projeto básico.  </w:t>
      </w:r>
    </w:p>
    <w:p w14:paraId="5C7DFBF0" w14:textId="0C1480EA" w:rsidR="008948C1" w:rsidRDefault="00C12BDA" w:rsidP="00833B95">
      <w:pPr>
        <w:autoSpaceDN/>
        <w:spacing w:before="16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833B95">
      <w:pPr>
        <w:autoSpaceDN/>
        <w:spacing w:before="16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833B95">
      <w:pPr>
        <w:autoSpaceDN/>
        <w:spacing w:before="16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833B95">
      <w:pPr>
        <w:autoSpaceDN/>
        <w:spacing w:before="16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D75441">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1"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1"/>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2" w:name="_Toc135469228"/>
      <w:bookmarkEnd w:id="19"/>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2"/>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3"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4"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4"/>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lastRenderedPageBreak/>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565F74" w:rsidRDefault="00C12BDA" w:rsidP="00E651B5">
      <w:pPr>
        <w:pStyle w:val="Nivel2"/>
        <w:widowControl w:val="0"/>
        <w:numPr>
          <w:ilvl w:val="0"/>
          <w:numId w:val="0"/>
        </w:numPr>
        <w:suppressAutoHyphens/>
        <w:spacing w:before="232" w:after="0" w:line="259" w:lineRule="auto"/>
        <w:rPr>
          <w:b/>
          <w:bCs/>
          <w:color w:val="auto"/>
          <w:sz w:val="24"/>
          <w:szCs w:val="24"/>
        </w:rPr>
      </w:pPr>
      <w:r w:rsidRPr="00565F74">
        <w:rPr>
          <w:b/>
          <w:bCs/>
          <w:color w:val="auto"/>
          <w:sz w:val="24"/>
          <w:szCs w:val="24"/>
        </w:rPr>
        <w:t xml:space="preserve">5.5. O lance deverá ser ofertado </w:t>
      </w:r>
      <w:r w:rsidR="00F31F99" w:rsidRPr="00565F74">
        <w:rPr>
          <w:b/>
          <w:bCs/>
          <w:color w:val="auto"/>
          <w:sz w:val="24"/>
          <w:szCs w:val="24"/>
        </w:rPr>
        <w:t xml:space="preserve">sobre o </w:t>
      </w:r>
      <w:r w:rsidRPr="00565F74">
        <w:rPr>
          <w:b/>
          <w:bCs/>
          <w:color w:val="auto"/>
          <w:sz w:val="24"/>
          <w:szCs w:val="24"/>
        </w:rPr>
        <w:t xml:space="preserve">valor </w:t>
      </w:r>
      <w:r w:rsidR="003A0B81" w:rsidRPr="00565F74">
        <w:rPr>
          <w:b/>
          <w:bCs/>
          <w:color w:val="auto"/>
          <w:sz w:val="24"/>
          <w:szCs w:val="24"/>
        </w:rPr>
        <w:t>global</w:t>
      </w:r>
      <w:r w:rsidRPr="00565F74">
        <w:rPr>
          <w:b/>
          <w:bCs/>
          <w:color w:val="auto"/>
          <w:sz w:val="24"/>
          <w:szCs w:val="24"/>
        </w:rPr>
        <w:t>.</w:t>
      </w:r>
    </w:p>
    <w:p w14:paraId="529277F3" w14:textId="77777777" w:rsidR="00C12BDA" w:rsidRPr="00D52974" w:rsidRDefault="00C12BDA" w:rsidP="00E651B5">
      <w:pPr>
        <w:pStyle w:val="Nivel2"/>
        <w:widowControl w:val="0"/>
        <w:numPr>
          <w:ilvl w:val="0"/>
          <w:numId w:val="0"/>
        </w:numPr>
        <w:suppressAutoHyphens/>
        <w:spacing w:before="232" w:after="0" w:line="259"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E651B5">
      <w:pPr>
        <w:pStyle w:val="Nivel2"/>
        <w:widowControl w:val="0"/>
        <w:numPr>
          <w:ilvl w:val="0"/>
          <w:numId w:val="0"/>
        </w:numPr>
        <w:suppressAutoHyphens/>
        <w:spacing w:before="232" w:after="0" w:line="259"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6E0A8380" w:rsidR="00D52974" w:rsidRPr="00AD041F" w:rsidRDefault="00D247C2" w:rsidP="00675FF5">
      <w:pPr>
        <w:pStyle w:val="Nivel2"/>
        <w:widowControl w:val="0"/>
        <w:numPr>
          <w:ilvl w:val="0"/>
          <w:numId w:val="0"/>
        </w:numPr>
        <w:suppressAutoHyphens/>
        <w:spacing w:before="232" w:after="0" w:line="240" w:lineRule="auto"/>
        <w:rPr>
          <w:b/>
          <w:bCs/>
          <w:color w:val="auto"/>
          <w:sz w:val="24"/>
          <w:szCs w:val="24"/>
        </w:rPr>
      </w:pPr>
      <w:r w:rsidRPr="00AD041F">
        <w:rPr>
          <w:color w:val="auto"/>
          <w:sz w:val="24"/>
          <w:szCs w:val="24"/>
        </w:rPr>
        <w:t>5</w:t>
      </w:r>
      <w:r w:rsidR="00E878AA" w:rsidRPr="00AD041F">
        <w:rPr>
          <w:color w:val="auto"/>
          <w:sz w:val="24"/>
          <w:szCs w:val="24"/>
        </w:rPr>
        <w:t xml:space="preserve">.8. </w:t>
      </w:r>
      <w:bookmarkStart w:id="25" w:name="_Hlk160710957"/>
      <w:bookmarkStart w:id="26" w:name="_Hlk160711099"/>
      <w:bookmarkEnd w:id="23"/>
      <w:r w:rsidR="00D52974" w:rsidRPr="00AD041F">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AD041F">
        <w:rPr>
          <w:b/>
          <w:bCs/>
          <w:color w:val="auto"/>
          <w:sz w:val="24"/>
          <w:szCs w:val="24"/>
        </w:rPr>
        <w:t xml:space="preserve">R$ </w:t>
      </w:r>
      <w:r w:rsidR="00765AB9">
        <w:rPr>
          <w:b/>
          <w:bCs/>
          <w:color w:val="auto"/>
          <w:sz w:val="24"/>
          <w:szCs w:val="24"/>
        </w:rPr>
        <w:t>1</w:t>
      </w:r>
      <w:r w:rsidR="00AB4FEE" w:rsidRPr="00AD041F">
        <w:rPr>
          <w:b/>
          <w:bCs/>
          <w:color w:val="auto"/>
          <w:sz w:val="24"/>
          <w:szCs w:val="24"/>
        </w:rPr>
        <w:t>.000</w:t>
      </w:r>
      <w:r w:rsidR="00267B9D" w:rsidRPr="00AD041F">
        <w:rPr>
          <w:b/>
          <w:bCs/>
          <w:color w:val="auto"/>
          <w:sz w:val="24"/>
          <w:szCs w:val="24"/>
        </w:rPr>
        <w:t xml:space="preserve">,00 </w:t>
      </w:r>
      <w:r w:rsidR="00D52974" w:rsidRPr="00AD041F">
        <w:rPr>
          <w:b/>
          <w:bCs/>
          <w:color w:val="auto"/>
          <w:sz w:val="24"/>
          <w:szCs w:val="24"/>
        </w:rPr>
        <w:t>(</w:t>
      </w:r>
      <w:r w:rsidR="00AB4FEE" w:rsidRPr="00AD041F">
        <w:rPr>
          <w:b/>
          <w:bCs/>
          <w:color w:val="auto"/>
          <w:sz w:val="24"/>
          <w:szCs w:val="24"/>
        </w:rPr>
        <w:t>m</w:t>
      </w:r>
      <w:r w:rsidR="00267B9D" w:rsidRPr="00AD041F">
        <w:rPr>
          <w:b/>
          <w:bCs/>
          <w:color w:val="auto"/>
          <w:sz w:val="24"/>
          <w:szCs w:val="24"/>
        </w:rPr>
        <w:t>il reais</w:t>
      </w:r>
      <w:r w:rsidR="002744A5" w:rsidRPr="00AD041F">
        <w:rPr>
          <w:b/>
          <w:bCs/>
          <w:color w:val="auto"/>
          <w:sz w:val="24"/>
          <w:szCs w:val="24"/>
        </w:rPr>
        <w:t>)</w:t>
      </w:r>
      <w:r w:rsidR="00D52974" w:rsidRPr="00AD041F">
        <w:rPr>
          <w:color w:val="auto"/>
          <w:sz w:val="24"/>
          <w:szCs w:val="24"/>
        </w:rPr>
        <w:t xml:space="preserve"> </w:t>
      </w:r>
      <w:r w:rsidR="00D52974" w:rsidRPr="00AD041F">
        <w:rPr>
          <w:b/>
          <w:bCs/>
          <w:color w:val="auto"/>
          <w:sz w:val="24"/>
          <w:szCs w:val="24"/>
        </w:rPr>
        <w:t xml:space="preserve">e incidirá sobre o </w:t>
      </w:r>
      <w:r w:rsidR="006F4BDC" w:rsidRPr="00AD041F">
        <w:rPr>
          <w:b/>
          <w:bCs/>
          <w:color w:val="auto"/>
          <w:sz w:val="24"/>
          <w:szCs w:val="24"/>
        </w:rPr>
        <w:t xml:space="preserve">valor </w:t>
      </w:r>
      <w:r w:rsidR="00940D62" w:rsidRPr="00AD041F">
        <w:rPr>
          <w:b/>
          <w:bCs/>
          <w:color w:val="auto"/>
          <w:sz w:val="24"/>
          <w:szCs w:val="24"/>
        </w:rPr>
        <w:t>global</w:t>
      </w:r>
      <w:r w:rsidR="00D52974" w:rsidRPr="00AD041F">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5"/>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7"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8" w:name="_Hlk113697816"/>
      <w:bookmarkStart w:id="29" w:name="_Hlk160711017"/>
      <w:bookmarkEnd w:id="27"/>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675FF5">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0" w:name="_Hlk113631522"/>
      <w:r w:rsidRPr="00D52974">
        <w:rPr>
          <w:rFonts w:ascii="Arial" w:eastAsiaTheme="minorEastAsia" w:hAnsi="Arial"/>
          <w:kern w:val="0"/>
          <w:lang w:eastAsia="pt-BR" w:bidi="ar-SA"/>
        </w:rPr>
        <w:t>.</w:t>
      </w:r>
    </w:p>
    <w:p w14:paraId="2BBAD957" w14:textId="7673320E" w:rsidR="00B34783" w:rsidRDefault="00A60FAC" w:rsidP="004C7BF3">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5.14. Durante o transcurso da sessão pública, os licitantes serão informados, em tempo real, do valor do menor lance registrado, vedada a identificação do licitante.</w:t>
      </w:r>
    </w:p>
    <w:bookmarkEnd w:id="28"/>
    <w:bookmarkEnd w:id="30"/>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9"/>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w:t>
      </w:r>
      <w:r w:rsidRPr="002214C0">
        <w:rPr>
          <w:rFonts w:ascii="Arial" w:hAnsi="Arial"/>
        </w:rPr>
        <w:lastRenderedPageBreak/>
        <w:t xml:space="preserve">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6"/>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1"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xml:space="preserve">. Caso o licitante não venha a comprovar o atendimento dos requisitos para </w:t>
      </w:r>
      <w:r w:rsidRPr="00C9026D">
        <w:rPr>
          <w:color w:val="000000" w:themeColor="text1"/>
          <w:sz w:val="24"/>
          <w:szCs w:val="24"/>
        </w:rPr>
        <w:lastRenderedPageBreak/>
        <w:t>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1"/>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lastRenderedPageBreak/>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2" w:name="_Toc135469230"/>
      <w:r>
        <w:t>7</w:t>
      </w:r>
      <w:r w:rsidRPr="00BB0410">
        <w:t>. DA FASE DE HABILITAÇÃO</w:t>
      </w:r>
      <w:bookmarkEnd w:id="32"/>
    </w:p>
    <w:p w14:paraId="14E7ECBA" w14:textId="77777777" w:rsidR="00172AA0" w:rsidRPr="00B77106" w:rsidRDefault="00172AA0" w:rsidP="00172AA0">
      <w:pPr>
        <w:pStyle w:val="Nivel2"/>
        <w:widowControl w:val="0"/>
        <w:numPr>
          <w:ilvl w:val="0"/>
          <w:numId w:val="0"/>
        </w:numPr>
        <w:suppressAutoHyphens/>
        <w:spacing w:before="220" w:after="0" w:line="240" w:lineRule="auto"/>
        <w:rPr>
          <w:rStyle w:val="Hyperlink"/>
          <w:color w:val="auto"/>
          <w:sz w:val="24"/>
          <w:szCs w:val="24"/>
          <w:u w:val="none"/>
        </w:rPr>
      </w:pPr>
      <w:bookmarkStart w:id="33" w:name="_Hlk202441370"/>
      <w:bookmarkStart w:id="34"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172AA0">
      <w:pPr>
        <w:pStyle w:val="Nivel2"/>
        <w:widowControl w:val="0"/>
        <w:numPr>
          <w:ilvl w:val="0"/>
          <w:numId w:val="0"/>
        </w:numPr>
        <w:suppressAutoHyphens/>
        <w:spacing w:before="234"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172AA0">
      <w:pPr>
        <w:spacing w:before="234"/>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lastRenderedPageBreak/>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 xml:space="preserve">.2. Respeitada a exceção do subitem anterior, relativa à regularidade fiscal, quando a fase de habilitação anteceder as fases de apresentação de propostas e </w:t>
      </w:r>
      <w:r w:rsidRPr="00AA6C5A">
        <w:rPr>
          <w:color w:val="auto"/>
          <w:sz w:val="24"/>
          <w:szCs w:val="24"/>
        </w:rPr>
        <w:lastRenderedPageBreak/>
        <w:t>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4942DD">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4942DD">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172AA0">
      <w:pPr>
        <w:pStyle w:val="Nivel2"/>
        <w:widowControl w:val="0"/>
        <w:numPr>
          <w:ilvl w:val="0"/>
          <w:numId w:val="0"/>
        </w:numPr>
        <w:suppressAutoHyphens/>
        <w:spacing w:before="216" w:after="0" w:line="259"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3"/>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w:t>
      </w:r>
      <w:r w:rsidRPr="00742007">
        <w:rPr>
          <w:sz w:val="24"/>
          <w:szCs w:val="24"/>
        </w:rPr>
        <w:lastRenderedPageBreak/>
        <w:t>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675FF5">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4"/>
    <w:p w14:paraId="04495239" w14:textId="4499729B"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173D2B">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Default="007372AC" w:rsidP="00F42D28">
      <w:pPr>
        <w:autoSpaceDE w:val="0"/>
        <w:adjustRightInd w:val="0"/>
        <w:spacing w:before="1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7BE7D832" w14:textId="77777777" w:rsidR="00A61722" w:rsidRPr="00BB0410" w:rsidRDefault="00A61722" w:rsidP="00F42D28">
      <w:pPr>
        <w:autoSpaceDE w:val="0"/>
        <w:adjustRightInd w:val="0"/>
        <w:spacing w:before="120"/>
        <w:jc w:val="both"/>
        <w:rPr>
          <w:rFonts w:ascii="Arial" w:hAnsi="Arial"/>
        </w:rPr>
      </w:pPr>
    </w:p>
    <w:p w14:paraId="01DCA6ED" w14:textId="003F47C5" w:rsidR="007372AC" w:rsidRPr="00BB0410" w:rsidRDefault="007372AC" w:rsidP="00A61722">
      <w:pPr>
        <w:autoSpaceDE w:val="0"/>
        <w:adjustRightInd w:val="0"/>
        <w:spacing w:before="1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675FF5">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675FF5">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675FF5">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5"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FD4753" w:rsidRDefault="00282901" w:rsidP="00675FF5">
      <w:pPr>
        <w:spacing w:before="240"/>
        <w:jc w:val="both"/>
        <w:rPr>
          <w:rFonts w:ascii="Arial" w:hAnsi="Arial"/>
          <w:b/>
        </w:rPr>
      </w:pPr>
      <w:r w:rsidRPr="00FD4753">
        <w:rPr>
          <w:rFonts w:ascii="Arial" w:hAnsi="Arial"/>
          <w:b/>
        </w:rPr>
        <w:t>7.1</w:t>
      </w:r>
      <w:r w:rsidR="00172AA0">
        <w:rPr>
          <w:rFonts w:ascii="Arial" w:hAnsi="Arial"/>
          <w:b/>
        </w:rPr>
        <w:t>7</w:t>
      </w:r>
      <w:r w:rsidRPr="00FD4753">
        <w:rPr>
          <w:rFonts w:ascii="Arial" w:hAnsi="Arial"/>
          <w:b/>
        </w:rPr>
        <w:t>.</w:t>
      </w:r>
      <w:r w:rsidR="00D060DD" w:rsidRPr="00FD4753">
        <w:rPr>
          <w:rFonts w:ascii="Arial" w:hAnsi="Arial"/>
          <w:b/>
        </w:rPr>
        <w:t>4.</w:t>
      </w:r>
      <w:r w:rsidRPr="00FD4753">
        <w:rPr>
          <w:rFonts w:ascii="Arial" w:hAnsi="Arial"/>
          <w:b/>
        </w:rPr>
        <w:t xml:space="preserve"> QUALIFICAÇÃO TÉCNICA:</w:t>
      </w:r>
    </w:p>
    <w:p w14:paraId="154E6228" w14:textId="559DEF05" w:rsidR="00022498" w:rsidRPr="009C5FB4" w:rsidRDefault="00022498" w:rsidP="00022498">
      <w:pPr>
        <w:spacing w:before="220"/>
        <w:jc w:val="both"/>
        <w:rPr>
          <w:rFonts w:ascii="Arial" w:hAnsi="Arial"/>
        </w:rPr>
      </w:pPr>
      <w:r w:rsidRPr="009C5FB4">
        <w:rPr>
          <w:rFonts w:ascii="Arial" w:hAnsi="Arial"/>
          <w:b/>
        </w:rPr>
        <w:t>7.1</w:t>
      </w:r>
      <w:r w:rsidR="00172AA0" w:rsidRPr="009C5FB4">
        <w:rPr>
          <w:rFonts w:ascii="Arial" w:hAnsi="Arial"/>
          <w:b/>
        </w:rPr>
        <w:t>7</w:t>
      </w:r>
      <w:r w:rsidRPr="009C5FB4">
        <w:rPr>
          <w:rFonts w:ascii="Arial" w:hAnsi="Arial"/>
          <w:b/>
        </w:rPr>
        <w:t>.4.1. Qualificação técnica operacional:</w:t>
      </w:r>
    </w:p>
    <w:p w14:paraId="7B1850CD" w14:textId="0A7B71FD" w:rsidR="00022498" w:rsidRPr="00FB7BEF" w:rsidRDefault="00022498" w:rsidP="00022498">
      <w:pPr>
        <w:pStyle w:val="Corpodetexto21"/>
        <w:widowControl w:val="0"/>
        <w:tabs>
          <w:tab w:val="left" w:pos="360"/>
        </w:tabs>
        <w:spacing w:before="220"/>
        <w:rPr>
          <w:color w:val="auto"/>
          <w:szCs w:val="24"/>
        </w:rPr>
      </w:pPr>
      <w:r w:rsidRPr="00FB7BEF">
        <w:rPr>
          <w:color w:val="auto"/>
          <w:szCs w:val="24"/>
        </w:rPr>
        <w:t>a) Registro ou inscrição da licitante no Conselho Regional de Engenharia</w:t>
      </w:r>
      <w:r w:rsidR="00AB2060" w:rsidRPr="00FB7BEF">
        <w:rPr>
          <w:color w:val="auto"/>
          <w:szCs w:val="24"/>
        </w:rPr>
        <w:t xml:space="preserve"> </w:t>
      </w:r>
      <w:r w:rsidRPr="00FB7BEF">
        <w:rPr>
          <w:color w:val="auto"/>
          <w:szCs w:val="24"/>
        </w:rPr>
        <w:t>e Agronomia – CREA ou Conselho de Arquitetura e Urbanismo – CAU competente da região a que estiver vinculada a licitante</w:t>
      </w:r>
      <w:r w:rsidR="00FD4753" w:rsidRPr="00FB7BEF">
        <w:rPr>
          <w:color w:val="auto"/>
          <w:szCs w:val="24"/>
        </w:rPr>
        <w:t>;</w:t>
      </w:r>
    </w:p>
    <w:p w14:paraId="6EE0B21E" w14:textId="51B734CF" w:rsidR="00022498" w:rsidRPr="00FB7BEF" w:rsidRDefault="00022498" w:rsidP="00022498">
      <w:pPr>
        <w:pStyle w:val="Corpodetexto21"/>
        <w:tabs>
          <w:tab w:val="left" w:pos="360"/>
        </w:tabs>
        <w:spacing w:before="220"/>
        <w:rPr>
          <w:b/>
          <w:bCs/>
          <w:color w:val="auto"/>
          <w:szCs w:val="24"/>
          <w:u w:val="single"/>
        </w:rPr>
      </w:pPr>
      <w:r w:rsidRPr="00FB7BEF">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FB7BEF">
        <w:rPr>
          <w:b/>
          <w:bCs/>
          <w:color w:val="auto"/>
          <w:szCs w:val="24"/>
          <w:u w:val="single"/>
        </w:rPr>
        <w:t xml:space="preserve">comprovação de execução </w:t>
      </w:r>
      <w:r w:rsidR="00213BD7" w:rsidRPr="00FB7BEF">
        <w:rPr>
          <w:b/>
          <w:bCs/>
          <w:color w:val="auto"/>
          <w:szCs w:val="24"/>
          <w:u w:val="single"/>
        </w:rPr>
        <w:t xml:space="preserve">no mínimo de: </w:t>
      </w:r>
    </w:p>
    <w:p w14:paraId="0F8B7A24" w14:textId="77777777" w:rsidR="009316A8" w:rsidRDefault="009316A8" w:rsidP="009F6705">
      <w:pPr>
        <w:pStyle w:val="Expandido"/>
        <w:ind w:left="0"/>
        <w:rPr>
          <w:rFonts w:ascii="Arial" w:hAnsi="Arial" w:cs="Arial"/>
          <w:b/>
          <w:bCs/>
          <w:color w:val="auto"/>
          <w:sz w:val="24"/>
        </w:rPr>
      </w:pPr>
    </w:p>
    <w:p w14:paraId="522358C9" w14:textId="4EFA34EE" w:rsidR="001373C1" w:rsidRPr="00FE3D11" w:rsidRDefault="00EE3709" w:rsidP="00F57216">
      <w:pPr>
        <w:pStyle w:val="Expandido"/>
        <w:ind w:left="0"/>
        <w:rPr>
          <w:rFonts w:ascii="Arial" w:hAnsi="Arial" w:cs="Arial"/>
          <w:b/>
          <w:bCs/>
          <w:color w:val="auto"/>
          <w:sz w:val="24"/>
        </w:rPr>
      </w:pPr>
      <w:r w:rsidRPr="00FE3D11">
        <w:rPr>
          <w:rFonts w:ascii="Arial" w:hAnsi="Arial" w:cs="Arial"/>
          <w:b/>
          <w:bCs/>
          <w:color w:val="auto"/>
          <w:sz w:val="24"/>
        </w:rPr>
        <w:t>b.1) F</w:t>
      </w:r>
      <w:r w:rsidR="00F57216" w:rsidRPr="00FE3D11">
        <w:rPr>
          <w:rFonts w:ascii="Arial" w:hAnsi="Arial" w:cs="Arial"/>
          <w:b/>
          <w:bCs/>
          <w:color w:val="auto"/>
          <w:sz w:val="24"/>
        </w:rPr>
        <w:t xml:space="preserve">ornecimento e instalação de conjunto de equipamentos para fonte luminosa composta de bicos aspersores, projetores de luz </w:t>
      </w:r>
      <w:r w:rsidR="00D1124F" w:rsidRPr="00FE3D11">
        <w:rPr>
          <w:rFonts w:ascii="Arial" w:hAnsi="Arial" w:cs="Arial"/>
          <w:b/>
          <w:bCs/>
          <w:color w:val="auto"/>
          <w:sz w:val="24"/>
        </w:rPr>
        <w:t>RGB</w:t>
      </w:r>
      <w:r w:rsidR="00F57216" w:rsidRPr="00FE3D11">
        <w:rPr>
          <w:rFonts w:ascii="Arial" w:hAnsi="Arial" w:cs="Arial"/>
          <w:b/>
          <w:bCs/>
          <w:color w:val="auto"/>
          <w:sz w:val="24"/>
        </w:rPr>
        <w:t xml:space="preserve"> led, conjunto </w:t>
      </w:r>
      <w:proofErr w:type="spellStart"/>
      <w:r w:rsidR="00F57216" w:rsidRPr="00FE3D11">
        <w:rPr>
          <w:rFonts w:ascii="Arial" w:hAnsi="Arial" w:cs="Arial"/>
          <w:b/>
          <w:bCs/>
          <w:color w:val="auto"/>
          <w:sz w:val="24"/>
        </w:rPr>
        <w:t>moto-bomba</w:t>
      </w:r>
      <w:proofErr w:type="spellEnd"/>
      <w:r w:rsidR="00F57216" w:rsidRPr="00FE3D11">
        <w:rPr>
          <w:rFonts w:ascii="Arial" w:hAnsi="Arial" w:cs="Arial"/>
          <w:b/>
          <w:bCs/>
          <w:color w:val="auto"/>
          <w:sz w:val="24"/>
        </w:rPr>
        <w:t xml:space="preserve"> automatizada com painel de comando eletroeletrônico, sistema de aspiração, filtragem e recirculação de água – 01 conjunto;</w:t>
      </w:r>
    </w:p>
    <w:p w14:paraId="6B7BCB2A" w14:textId="77777777" w:rsidR="00F57216" w:rsidRPr="00FE3D11" w:rsidRDefault="00F57216" w:rsidP="00F57216">
      <w:pPr>
        <w:pStyle w:val="Expandido"/>
        <w:ind w:left="0"/>
        <w:rPr>
          <w:rFonts w:ascii="Arial" w:hAnsi="Arial" w:cs="Arial"/>
          <w:b/>
          <w:bCs/>
          <w:color w:val="auto"/>
          <w:sz w:val="24"/>
        </w:rPr>
      </w:pPr>
    </w:p>
    <w:p w14:paraId="3111FDE6" w14:textId="69A11194" w:rsidR="001373C1" w:rsidRPr="00FE3D11" w:rsidRDefault="00EE3709" w:rsidP="00F57216">
      <w:pPr>
        <w:pStyle w:val="Expandido"/>
        <w:ind w:left="0"/>
        <w:rPr>
          <w:rFonts w:ascii="Arial" w:hAnsi="Arial" w:cs="Arial"/>
          <w:b/>
          <w:bCs/>
          <w:color w:val="auto"/>
          <w:sz w:val="24"/>
        </w:rPr>
      </w:pPr>
      <w:r w:rsidRPr="00FE3D11">
        <w:rPr>
          <w:rFonts w:ascii="Arial" w:hAnsi="Arial" w:cs="Arial"/>
          <w:b/>
          <w:bCs/>
          <w:color w:val="auto"/>
          <w:sz w:val="24"/>
        </w:rPr>
        <w:t>b.2) F</w:t>
      </w:r>
      <w:r w:rsidR="00F57216" w:rsidRPr="00FE3D11">
        <w:rPr>
          <w:rFonts w:ascii="Arial" w:hAnsi="Arial" w:cs="Arial"/>
          <w:b/>
          <w:bCs/>
          <w:color w:val="auto"/>
          <w:sz w:val="24"/>
        </w:rPr>
        <w:t>ornecimento e instalação de alambrado estruturado por tubos de aço com tela de arame galvanizado – 285,00 m²;</w:t>
      </w:r>
    </w:p>
    <w:p w14:paraId="0849512D" w14:textId="77777777" w:rsidR="00F57216" w:rsidRPr="00FE3D11" w:rsidRDefault="00F57216" w:rsidP="00F57216">
      <w:pPr>
        <w:pStyle w:val="Expandido"/>
        <w:ind w:left="0"/>
        <w:rPr>
          <w:rFonts w:ascii="Arial" w:hAnsi="Arial" w:cs="Arial"/>
          <w:b/>
          <w:bCs/>
          <w:color w:val="auto"/>
          <w:sz w:val="24"/>
        </w:rPr>
      </w:pPr>
    </w:p>
    <w:p w14:paraId="1A462318" w14:textId="3706D523" w:rsidR="001373C1" w:rsidRPr="00FE3D11" w:rsidRDefault="00EE3709" w:rsidP="00F57216">
      <w:pPr>
        <w:pStyle w:val="Expandido"/>
        <w:ind w:left="0"/>
        <w:rPr>
          <w:rFonts w:ascii="Arial" w:hAnsi="Arial" w:cs="Arial"/>
          <w:b/>
          <w:bCs/>
          <w:color w:val="auto"/>
          <w:sz w:val="24"/>
        </w:rPr>
      </w:pPr>
      <w:r w:rsidRPr="00FE3D11">
        <w:rPr>
          <w:rFonts w:ascii="Arial" w:hAnsi="Arial" w:cs="Arial"/>
          <w:b/>
          <w:bCs/>
          <w:color w:val="auto"/>
          <w:sz w:val="24"/>
        </w:rPr>
        <w:t>b.3) E</w:t>
      </w:r>
      <w:r w:rsidR="00F57216" w:rsidRPr="00FE3D11">
        <w:rPr>
          <w:rFonts w:ascii="Arial" w:hAnsi="Arial" w:cs="Arial"/>
          <w:b/>
          <w:bCs/>
          <w:color w:val="auto"/>
          <w:sz w:val="24"/>
        </w:rPr>
        <w:t>xecução de piso em concreto com acabamento estampado ou equivalente – 575,00 m²;</w:t>
      </w:r>
    </w:p>
    <w:p w14:paraId="11395AA3" w14:textId="77777777" w:rsidR="00F57216" w:rsidRPr="00FE3D11" w:rsidRDefault="00F57216" w:rsidP="00F57216">
      <w:pPr>
        <w:pStyle w:val="Expandido"/>
        <w:ind w:left="0"/>
        <w:rPr>
          <w:rFonts w:ascii="Arial" w:hAnsi="Arial" w:cs="Arial"/>
          <w:b/>
          <w:bCs/>
          <w:color w:val="auto"/>
          <w:sz w:val="24"/>
        </w:rPr>
      </w:pPr>
    </w:p>
    <w:p w14:paraId="0FBD0E96" w14:textId="4B86E6E3" w:rsidR="001373C1" w:rsidRPr="00FE3D11" w:rsidRDefault="00EE3709" w:rsidP="00F57216">
      <w:pPr>
        <w:pStyle w:val="Expandido"/>
        <w:ind w:left="0"/>
        <w:rPr>
          <w:rFonts w:ascii="Arial" w:hAnsi="Arial" w:cs="Arial"/>
          <w:b/>
          <w:bCs/>
          <w:color w:val="auto"/>
          <w:sz w:val="24"/>
        </w:rPr>
      </w:pPr>
      <w:r w:rsidRPr="00FE3D11">
        <w:rPr>
          <w:rFonts w:ascii="Arial" w:hAnsi="Arial" w:cs="Arial"/>
          <w:b/>
          <w:bCs/>
          <w:color w:val="auto"/>
          <w:sz w:val="24"/>
        </w:rPr>
        <w:t>b.4) F</w:t>
      </w:r>
      <w:r w:rsidR="00F57216" w:rsidRPr="00FE3D11">
        <w:rPr>
          <w:rFonts w:ascii="Arial" w:hAnsi="Arial" w:cs="Arial"/>
          <w:b/>
          <w:bCs/>
          <w:color w:val="auto"/>
          <w:sz w:val="24"/>
        </w:rPr>
        <w:t>ornecimento e instalação de luminária led + poste para praças e áreas externas – 15,00 conjuntos.</w:t>
      </w:r>
    </w:p>
    <w:p w14:paraId="0CE5C151" w14:textId="77777777" w:rsidR="001373C1" w:rsidRDefault="001373C1" w:rsidP="009F6705">
      <w:pPr>
        <w:pStyle w:val="Expandido"/>
        <w:ind w:left="0"/>
        <w:rPr>
          <w:rFonts w:ascii="Arial" w:hAnsi="Arial" w:cs="Arial"/>
          <w:b/>
          <w:bCs/>
          <w:color w:val="auto"/>
          <w:sz w:val="24"/>
        </w:rPr>
      </w:pPr>
    </w:p>
    <w:p w14:paraId="5EF0FCF2" w14:textId="7766DE71" w:rsidR="00896D7F" w:rsidRPr="00161D9F" w:rsidRDefault="00022498" w:rsidP="00A61722">
      <w:pPr>
        <w:pStyle w:val="Corpodetexto21"/>
        <w:widowControl w:val="0"/>
        <w:tabs>
          <w:tab w:val="left" w:pos="360"/>
        </w:tabs>
        <w:spacing w:before="120"/>
        <w:rPr>
          <w:color w:val="auto"/>
          <w:szCs w:val="24"/>
        </w:rPr>
      </w:pPr>
      <w:r w:rsidRPr="00161D9F">
        <w:rPr>
          <w:b/>
          <w:bCs/>
          <w:color w:val="auto"/>
          <w:szCs w:val="24"/>
        </w:rPr>
        <w:lastRenderedPageBreak/>
        <w:t>7.1</w:t>
      </w:r>
      <w:r w:rsidR="00172AA0" w:rsidRPr="00161D9F">
        <w:rPr>
          <w:b/>
          <w:bCs/>
          <w:color w:val="auto"/>
          <w:szCs w:val="24"/>
        </w:rPr>
        <w:t>7</w:t>
      </w:r>
      <w:r w:rsidRPr="00161D9F">
        <w:rPr>
          <w:b/>
          <w:bCs/>
          <w:color w:val="auto"/>
          <w:szCs w:val="24"/>
        </w:rPr>
        <w:t>.4.2. Qualificação técnica profissional</w:t>
      </w:r>
      <w:r w:rsidR="001D35A8" w:rsidRPr="00161D9F">
        <w:rPr>
          <w:b/>
          <w:bCs/>
          <w:color w:val="auto"/>
          <w:szCs w:val="24"/>
        </w:rPr>
        <w:t xml:space="preserve">, </w:t>
      </w:r>
      <w:bookmarkStart w:id="36" w:name="_Hlk202441496"/>
      <w:r w:rsidR="001D35A8" w:rsidRPr="00161D9F">
        <w:rPr>
          <w:b/>
          <w:bCs/>
          <w:color w:val="auto"/>
          <w:szCs w:val="24"/>
          <w:u w:val="single"/>
        </w:rPr>
        <w:t>para fins de contratação</w:t>
      </w:r>
      <w:r w:rsidR="001D35A8" w:rsidRPr="00161D9F">
        <w:rPr>
          <w:b/>
          <w:bCs/>
          <w:color w:val="auto"/>
          <w:szCs w:val="24"/>
        </w:rPr>
        <w:t xml:space="preserve">: </w:t>
      </w:r>
      <w:r w:rsidR="001D35A8" w:rsidRPr="00161D9F">
        <w:rPr>
          <w:color w:val="auto"/>
          <w:szCs w:val="24"/>
        </w:rPr>
        <w:t xml:space="preserve">     </w:t>
      </w:r>
      <w:bookmarkEnd w:id="36"/>
      <w:r w:rsidRPr="00161D9F">
        <w:rPr>
          <w:color w:val="auto"/>
          <w:szCs w:val="24"/>
        </w:rPr>
        <w:t xml:space="preserve">    </w:t>
      </w:r>
    </w:p>
    <w:p w14:paraId="20BB9FD5" w14:textId="77777777" w:rsidR="00022498" w:rsidRPr="00161D9F" w:rsidRDefault="00022498" w:rsidP="00022498">
      <w:pPr>
        <w:pStyle w:val="Corpodetexto21"/>
        <w:tabs>
          <w:tab w:val="left" w:pos="360"/>
        </w:tabs>
        <w:spacing w:before="206"/>
        <w:rPr>
          <w:color w:val="auto"/>
          <w:szCs w:val="24"/>
        </w:rPr>
      </w:pPr>
      <w:r w:rsidRPr="00161D9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D41AA9" w:rsidRDefault="00022498" w:rsidP="00022498">
      <w:pPr>
        <w:pStyle w:val="Corpodetexto21"/>
        <w:tabs>
          <w:tab w:val="left" w:pos="360"/>
        </w:tabs>
        <w:spacing w:before="206"/>
        <w:rPr>
          <w:color w:val="auto"/>
          <w:szCs w:val="24"/>
        </w:rPr>
      </w:pPr>
      <w:r w:rsidRPr="00161D9F">
        <w:rPr>
          <w:color w:val="auto"/>
          <w:szCs w:val="24"/>
        </w:rPr>
        <w:t xml:space="preserve">a.1) O profissional indicado como Responsável Técnico do contrato </w:t>
      </w:r>
      <w:r w:rsidRPr="00D41AA9">
        <w:rPr>
          <w:color w:val="auto"/>
          <w:szCs w:val="24"/>
        </w:rPr>
        <w:t>deverá ter formação de engenheiro ou arquiteto.</w:t>
      </w:r>
    </w:p>
    <w:p w14:paraId="75D9DA14" w14:textId="77777777" w:rsidR="00022498" w:rsidRPr="00F5428F" w:rsidRDefault="00022498" w:rsidP="00022498">
      <w:pPr>
        <w:pStyle w:val="Corpodetexto21"/>
        <w:tabs>
          <w:tab w:val="left" w:pos="360"/>
        </w:tabs>
        <w:spacing w:before="206"/>
        <w:rPr>
          <w:color w:val="auto"/>
          <w:szCs w:val="24"/>
        </w:rPr>
      </w:pPr>
      <w:r w:rsidRPr="00F5428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1D35A8">
        <w:rPr>
          <w:b/>
          <w:bCs/>
          <w:color w:val="auto"/>
          <w:szCs w:val="24"/>
        </w:rPr>
        <w:t>declaração de contratação futura</w:t>
      </w:r>
      <w:r w:rsidRPr="00F5428F">
        <w:rPr>
          <w:color w:val="auto"/>
          <w:szCs w:val="24"/>
        </w:rPr>
        <w:t xml:space="preserve"> do profissional detentor do atestado apresentado, desde que acompanhada de declaração de anuência do profissional.</w:t>
      </w:r>
    </w:p>
    <w:p w14:paraId="3839EFE0" w14:textId="501A45D1" w:rsidR="00AE0447" w:rsidRDefault="00022498" w:rsidP="0092514B">
      <w:pPr>
        <w:pStyle w:val="Corpodetexto21"/>
        <w:tabs>
          <w:tab w:val="left" w:pos="360"/>
        </w:tabs>
        <w:spacing w:before="206"/>
        <w:rPr>
          <w:color w:val="auto"/>
          <w:szCs w:val="24"/>
        </w:rPr>
      </w:pPr>
      <w:r w:rsidRPr="00F5428F">
        <w:rPr>
          <w:color w:val="auto"/>
          <w:szCs w:val="24"/>
        </w:rPr>
        <w:t>b) Comprovação de 1 (uma) ou mais Certidão(</w:t>
      </w:r>
      <w:proofErr w:type="spellStart"/>
      <w:r w:rsidRPr="00F5428F">
        <w:rPr>
          <w:color w:val="auto"/>
          <w:szCs w:val="24"/>
        </w:rPr>
        <w:t>ões</w:t>
      </w:r>
      <w:proofErr w:type="spellEnd"/>
      <w:r w:rsidRPr="00F5428F">
        <w:rPr>
          <w:color w:val="auto"/>
          <w:szCs w:val="24"/>
        </w:rPr>
        <w:t xml:space="preserve">) de Acervo Técnico – CAT expedido(s) em nome do profissional indicado como Responsável Técnico do contrato, por Conselho Regional de Engenharia, Arquitetura e Agronomia – CREA ou Conselho de Arquitetura e Urbanismo – CAU competente da região onde os </w:t>
      </w:r>
      <w:r w:rsidRPr="00F04AAC">
        <w:rPr>
          <w:color w:val="auto"/>
          <w:szCs w:val="24"/>
        </w:rPr>
        <w:t xml:space="preserve">serviços foram prestados, que comprove(m) ter o profissional executado para administração pública ou privada - que não a própria licitante (CNPJ diferente) - </w:t>
      </w:r>
      <w:r w:rsidRPr="00161D9F">
        <w:rPr>
          <w:color w:val="auto"/>
          <w:szCs w:val="24"/>
        </w:rPr>
        <w:t>serviço(s) relativo(s) a:</w:t>
      </w:r>
    </w:p>
    <w:p w14:paraId="4EDA016C" w14:textId="77777777" w:rsidR="00EC75DA" w:rsidRDefault="00EC75DA" w:rsidP="00D438A9">
      <w:pPr>
        <w:pStyle w:val="Expandido"/>
        <w:ind w:left="0"/>
        <w:rPr>
          <w:rFonts w:ascii="Arial" w:hAnsi="Arial" w:cs="Arial"/>
          <w:b/>
          <w:bCs/>
          <w:color w:val="auto"/>
          <w:sz w:val="24"/>
        </w:rPr>
      </w:pPr>
    </w:p>
    <w:p w14:paraId="3250DCDF" w14:textId="7473BF8A" w:rsidR="00EC75DA" w:rsidRPr="00EC75DA" w:rsidRDefault="00EC75DA" w:rsidP="00EC75DA">
      <w:pPr>
        <w:pStyle w:val="Expandido"/>
        <w:ind w:left="0"/>
        <w:rPr>
          <w:rFonts w:ascii="Arial" w:hAnsi="Arial" w:cs="Arial"/>
          <w:b/>
          <w:bCs/>
          <w:color w:val="auto"/>
          <w:sz w:val="24"/>
        </w:rPr>
      </w:pPr>
      <w:r w:rsidRPr="00EC75DA">
        <w:rPr>
          <w:rFonts w:ascii="Arial" w:hAnsi="Arial" w:cs="Arial"/>
          <w:b/>
          <w:bCs/>
          <w:color w:val="auto"/>
          <w:sz w:val="24"/>
        </w:rPr>
        <w:t>b.1) Instalação de conjunto de equipamentos para fonte luminosa;</w:t>
      </w:r>
    </w:p>
    <w:p w14:paraId="3B655186" w14:textId="77777777" w:rsidR="00EC75DA" w:rsidRPr="00275823" w:rsidRDefault="00EC75DA" w:rsidP="00EC75DA">
      <w:pPr>
        <w:pStyle w:val="Expandido"/>
        <w:ind w:left="0"/>
        <w:rPr>
          <w:rFonts w:ascii="Arial" w:hAnsi="Arial" w:cs="Arial"/>
          <w:b/>
          <w:bCs/>
          <w:color w:val="EE0000"/>
          <w:sz w:val="24"/>
        </w:rPr>
      </w:pPr>
    </w:p>
    <w:p w14:paraId="63361E1E" w14:textId="5700052A" w:rsidR="00EC75DA" w:rsidRPr="00F72ED7" w:rsidRDefault="00EC75DA" w:rsidP="00EC75DA">
      <w:pPr>
        <w:pStyle w:val="Expandido"/>
        <w:ind w:left="0"/>
        <w:rPr>
          <w:rFonts w:ascii="Arial" w:hAnsi="Arial" w:cs="Arial"/>
          <w:b/>
          <w:bCs/>
          <w:color w:val="auto"/>
          <w:sz w:val="24"/>
        </w:rPr>
      </w:pPr>
      <w:r w:rsidRPr="00F72ED7">
        <w:rPr>
          <w:rFonts w:ascii="Arial" w:hAnsi="Arial" w:cs="Arial"/>
          <w:b/>
          <w:bCs/>
          <w:color w:val="auto"/>
          <w:sz w:val="24"/>
        </w:rPr>
        <w:t>b.2) Instalação de alambrado estruturado por tubos de aço com tela de arame galvanizado;</w:t>
      </w:r>
    </w:p>
    <w:p w14:paraId="396E3BD9" w14:textId="77777777" w:rsidR="00EC75DA" w:rsidRPr="00F72ED7" w:rsidRDefault="00EC75DA" w:rsidP="00EC75DA">
      <w:pPr>
        <w:pStyle w:val="Expandido"/>
        <w:ind w:left="0"/>
        <w:rPr>
          <w:rFonts w:ascii="Arial" w:hAnsi="Arial" w:cs="Arial"/>
          <w:b/>
          <w:bCs/>
          <w:color w:val="auto"/>
          <w:sz w:val="24"/>
        </w:rPr>
      </w:pPr>
    </w:p>
    <w:p w14:paraId="2E2E4D33" w14:textId="5873F504" w:rsidR="00EC75DA" w:rsidRPr="00F72ED7" w:rsidRDefault="00EC75DA" w:rsidP="00EC75DA">
      <w:pPr>
        <w:pStyle w:val="Expandido"/>
        <w:ind w:left="0"/>
        <w:rPr>
          <w:rFonts w:ascii="Arial" w:hAnsi="Arial" w:cs="Arial"/>
          <w:b/>
          <w:bCs/>
          <w:color w:val="auto"/>
          <w:sz w:val="24"/>
        </w:rPr>
      </w:pPr>
      <w:r w:rsidRPr="00F72ED7">
        <w:rPr>
          <w:rFonts w:ascii="Arial" w:hAnsi="Arial" w:cs="Arial"/>
          <w:b/>
          <w:bCs/>
          <w:color w:val="auto"/>
          <w:sz w:val="24"/>
        </w:rPr>
        <w:t>b.3) Execução de piso em concreto com acabamento estampado ou equivalente;</w:t>
      </w:r>
    </w:p>
    <w:p w14:paraId="11939F1C" w14:textId="77777777" w:rsidR="00EC75DA" w:rsidRPr="00F72ED7" w:rsidRDefault="00EC75DA" w:rsidP="00EC75DA">
      <w:pPr>
        <w:pStyle w:val="Expandido"/>
        <w:ind w:left="0"/>
        <w:rPr>
          <w:rFonts w:ascii="Arial" w:hAnsi="Arial" w:cs="Arial"/>
          <w:b/>
          <w:bCs/>
          <w:color w:val="auto"/>
          <w:sz w:val="24"/>
        </w:rPr>
      </w:pPr>
    </w:p>
    <w:p w14:paraId="4154715F" w14:textId="70E30866" w:rsidR="00EC75DA" w:rsidRPr="00F72ED7" w:rsidRDefault="00EC75DA" w:rsidP="00EC75DA">
      <w:pPr>
        <w:pStyle w:val="Expandido"/>
        <w:ind w:left="0"/>
        <w:rPr>
          <w:rFonts w:ascii="Arial" w:hAnsi="Arial" w:cs="Arial"/>
          <w:b/>
          <w:bCs/>
          <w:color w:val="auto"/>
          <w:sz w:val="24"/>
        </w:rPr>
      </w:pPr>
      <w:r w:rsidRPr="00F72ED7">
        <w:rPr>
          <w:rFonts w:ascii="Arial" w:hAnsi="Arial" w:cs="Arial"/>
          <w:b/>
          <w:bCs/>
          <w:color w:val="auto"/>
          <w:sz w:val="24"/>
        </w:rPr>
        <w:t>b.4) Instalação de luminária led + poste para praças e áreas externas.</w:t>
      </w:r>
    </w:p>
    <w:p w14:paraId="02A56458" w14:textId="498A0580" w:rsidR="00325FCA" w:rsidRPr="00275823" w:rsidRDefault="00325FCA" w:rsidP="0064449F">
      <w:pPr>
        <w:pStyle w:val="Expandido"/>
        <w:ind w:left="0"/>
        <w:rPr>
          <w:rFonts w:ascii="Arial" w:hAnsi="Arial" w:cs="Arial"/>
          <w:b/>
          <w:bCs/>
          <w:color w:val="EE0000"/>
          <w:sz w:val="24"/>
        </w:rPr>
      </w:pPr>
    </w:p>
    <w:p w14:paraId="0A65F433" w14:textId="2B759A69" w:rsidR="00022498" w:rsidRPr="0064449F" w:rsidRDefault="00022498" w:rsidP="0064449F">
      <w:pPr>
        <w:pStyle w:val="Expandido"/>
        <w:ind w:left="0"/>
        <w:rPr>
          <w:rFonts w:ascii="Arial" w:hAnsi="Arial" w:cs="Arial"/>
          <w:b/>
          <w:bCs/>
          <w:color w:val="auto"/>
          <w:sz w:val="24"/>
        </w:rPr>
      </w:pPr>
      <w:r w:rsidRPr="0064449F">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7457E583"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17CA69CD" w:rsidR="00022498" w:rsidRPr="004051CE" w:rsidRDefault="00022498" w:rsidP="000A5EC6">
      <w:pPr>
        <w:pStyle w:val="Corpodetexto21"/>
        <w:tabs>
          <w:tab w:val="left" w:pos="360"/>
        </w:tabs>
        <w:spacing w:before="206" w:line="259" w:lineRule="auto"/>
        <w:rPr>
          <w:color w:val="auto"/>
          <w:szCs w:val="24"/>
        </w:rPr>
      </w:pPr>
      <w:r w:rsidRPr="000062AD">
        <w:rPr>
          <w:color w:val="auto"/>
          <w:szCs w:val="24"/>
        </w:rPr>
        <w:t xml:space="preserve">f) A comprovação a </w:t>
      </w:r>
      <w:r w:rsidRPr="007A1513">
        <w:rPr>
          <w:color w:val="auto"/>
          <w:szCs w:val="24"/>
        </w:rPr>
        <w:t xml:space="preserve">que se refere o subitem </w:t>
      </w:r>
      <w:r w:rsidRPr="007A1513">
        <w:rPr>
          <w:bCs/>
          <w:color w:val="auto"/>
          <w:szCs w:val="24"/>
        </w:rPr>
        <w:t>7.1</w:t>
      </w:r>
      <w:r w:rsidR="00D906E2" w:rsidRPr="007A1513">
        <w:rPr>
          <w:bCs/>
          <w:color w:val="auto"/>
          <w:szCs w:val="24"/>
        </w:rPr>
        <w:t>7</w:t>
      </w:r>
      <w:r w:rsidRPr="007A1513">
        <w:rPr>
          <w:bCs/>
          <w:color w:val="auto"/>
          <w:szCs w:val="24"/>
        </w:rPr>
        <w:t>.4.1</w:t>
      </w:r>
      <w:r w:rsidR="007C5BE2" w:rsidRPr="007A1513">
        <w:rPr>
          <w:bCs/>
          <w:color w:val="auto"/>
          <w:szCs w:val="24"/>
        </w:rPr>
        <w:t xml:space="preserve"> - </w:t>
      </w:r>
      <w:r w:rsidRPr="007A1513">
        <w:rPr>
          <w:bCs/>
          <w:color w:val="auto"/>
          <w:szCs w:val="24"/>
        </w:rPr>
        <w:t>b</w:t>
      </w:r>
      <w:r w:rsidRPr="007A1513">
        <w:rPr>
          <w:color w:val="auto"/>
          <w:szCs w:val="24"/>
        </w:rPr>
        <w:t>.1), b.2)</w:t>
      </w:r>
      <w:r w:rsidR="000062AD" w:rsidRPr="007A1513">
        <w:rPr>
          <w:color w:val="auto"/>
          <w:szCs w:val="24"/>
        </w:rPr>
        <w:t xml:space="preserve">, </w:t>
      </w:r>
      <w:r w:rsidRPr="007A1513">
        <w:rPr>
          <w:color w:val="auto"/>
          <w:szCs w:val="24"/>
        </w:rPr>
        <w:t>b.3)</w:t>
      </w:r>
      <w:r w:rsidR="00566AF9">
        <w:rPr>
          <w:color w:val="auto"/>
          <w:szCs w:val="24"/>
        </w:rPr>
        <w:t xml:space="preserve"> e </w:t>
      </w:r>
      <w:r w:rsidR="000062AD" w:rsidRPr="007A1513">
        <w:rPr>
          <w:color w:val="auto"/>
          <w:szCs w:val="24"/>
        </w:rPr>
        <w:t>b.4)</w:t>
      </w:r>
      <w:r w:rsidR="001529FE" w:rsidRPr="007A1513">
        <w:rPr>
          <w:color w:val="auto"/>
          <w:szCs w:val="24"/>
        </w:rPr>
        <w:t xml:space="preserve">, </w:t>
      </w:r>
      <w:r w:rsidRPr="007A1513">
        <w:rPr>
          <w:color w:val="auto"/>
          <w:szCs w:val="24"/>
        </w:rPr>
        <w:t>acima, poderá ser efetuada pelo somatório das quantidades realizadas em tantos atestados válidos quanto dispuser a licitante</w:t>
      </w:r>
      <w:r w:rsidRPr="004051CE">
        <w:rPr>
          <w:color w:val="auto"/>
          <w:szCs w:val="24"/>
        </w:rPr>
        <w:t xml:space="preserve">. </w:t>
      </w:r>
    </w:p>
    <w:p w14:paraId="63E8DF8C" w14:textId="77777777" w:rsidR="00022498" w:rsidRDefault="00022498" w:rsidP="004259A6">
      <w:pPr>
        <w:pStyle w:val="Corpodetexto21"/>
        <w:tabs>
          <w:tab w:val="left" w:pos="360"/>
        </w:tabs>
        <w:spacing w:before="206"/>
        <w:rPr>
          <w:color w:val="auto"/>
          <w:szCs w:val="24"/>
        </w:rPr>
      </w:pPr>
      <w:r>
        <w:rPr>
          <w:color w:val="auto"/>
          <w:szCs w:val="24"/>
        </w:rPr>
        <w:lastRenderedPageBreak/>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25B132F4" w14:textId="7B2177DA" w:rsidR="0001623E" w:rsidRDefault="00553BBA" w:rsidP="004259A6">
      <w:pPr>
        <w:pStyle w:val="Corpodetexto21"/>
        <w:tabs>
          <w:tab w:val="left" w:pos="360"/>
        </w:tabs>
        <w:spacing w:before="206"/>
        <w:rPr>
          <w:color w:val="auto"/>
          <w:szCs w:val="24"/>
        </w:rPr>
      </w:pPr>
      <w:r w:rsidRPr="001C7791">
        <w:rPr>
          <w:b/>
          <w:bCs/>
          <w:color w:val="auto"/>
          <w:szCs w:val="24"/>
        </w:rPr>
        <w:t>h</w:t>
      </w:r>
      <w:r w:rsidR="00E85C47" w:rsidRPr="001C7791">
        <w:rPr>
          <w:b/>
          <w:bCs/>
          <w:color w:val="auto"/>
          <w:szCs w:val="24"/>
        </w:rPr>
        <w:t>)</w:t>
      </w:r>
      <w:r w:rsidR="00E85C47" w:rsidRPr="002E5002">
        <w:rPr>
          <w:color w:val="auto"/>
          <w:szCs w:val="24"/>
        </w:rPr>
        <w:t xml:space="preserve"> </w:t>
      </w:r>
      <w:r w:rsidR="00E85C47" w:rsidRPr="002E5002">
        <w:rPr>
          <w:b/>
          <w:bCs/>
          <w:color w:val="auto"/>
          <w:szCs w:val="24"/>
        </w:rPr>
        <w:t>Atestado de visita</w:t>
      </w:r>
      <w:r w:rsidR="00E85C47" w:rsidRPr="002E5002">
        <w:rPr>
          <w:color w:val="auto"/>
          <w:szCs w:val="24"/>
        </w:rPr>
        <w:t xml:space="preserve"> </w:t>
      </w:r>
      <w:r w:rsidR="00A63D53" w:rsidRPr="002E5002">
        <w:rPr>
          <w:b/>
          <w:bCs/>
          <w:color w:val="auto"/>
          <w:szCs w:val="24"/>
        </w:rPr>
        <w:t>(ANEXO III.3),</w:t>
      </w:r>
      <w:r w:rsidR="00A63D53" w:rsidRPr="002E5002">
        <w:rPr>
          <w:color w:val="auto"/>
          <w:szCs w:val="24"/>
        </w:rPr>
        <w:t xml:space="preserve"> </w:t>
      </w:r>
      <w:r w:rsidR="0001623E" w:rsidRPr="002E5002">
        <w:rPr>
          <w:color w:val="auto"/>
          <w:szCs w:val="24"/>
        </w:rPr>
        <w:t>ao local dos serviços por preposto da licitante DEVIDAMENTE CREDENCIADO PELA MESMA, emitido PREFERENCIALMENTE pela empresa interessada conforme modelo anexo ao Edital.</w:t>
      </w:r>
      <w:r w:rsidR="0001623E">
        <w:rPr>
          <w:color w:val="auto"/>
          <w:szCs w:val="24"/>
        </w:rPr>
        <w:t xml:space="preserve"> </w:t>
      </w:r>
      <w:r w:rsidR="0001623E" w:rsidRPr="0001623E">
        <w:rPr>
          <w:color w:val="auto"/>
          <w:szCs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0001623E" w:rsidRPr="0001623E">
          <w:rPr>
            <w:rStyle w:val="Hyperlink"/>
            <w:color w:val="auto"/>
            <w:szCs w:val="24"/>
          </w:rPr>
          <w:t>engenharia3@sertaozinho.sp.com.br</w:t>
        </w:r>
      </w:hyperlink>
      <w:r w:rsidR="0001623E" w:rsidRPr="0001623E">
        <w:rPr>
          <w:color w:val="auto"/>
          <w:szCs w:val="24"/>
        </w:rPr>
        <w:t xml:space="preserve"> e </w:t>
      </w:r>
      <w:hyperlink r:id="rId13" w:history="1">
        <w:r w:rsidR="0001623E" w:rsidRPr="0001623E">
          <w:rPr>
            <w:rStyle w:val="Hyperlink"/>
            <w:color w:val="auto"/>
            <w:szCs w:val="24"/>
          </w:rPr>
          <w:t>engenharia4@sertaozinho.sp.com.br</w:t>
        </w:r>
      </w:hyperlink>
      <w:r w:rsidR="0001623E" w:rsidRPr="0001623E">
        <w:rPr>
          <w:color w:val="auto"/>
          <w:szCs w:val="24"/>
        </w:rPr>
        <w:t xml:space="preserve">, informando data e hora da visita e até o dia imediatamente anterior à data de abertura da licitação, na Secretaria de Planejamento Urbano. </w:t>
      </w:r>
    </w:p>
    <w:p w14:paraId="4E93BEFB" w14:textId="1298B2B4" w:rsidR="00E85C47" w:rsidRPr="00165D20" w:rsidRDefault="00553BBA" w:rsidP="00675FF5">
      <w:pPr>
        <w:pStyle w:val="Corpodetexto21"/>
        <w:tabs>
          <w:tab w:val="left" w:pos="360"/>
        </w:tabs>
        <w:spacing w:before="206"/>
        <w:rPr>
          <w:color w:val="auto"/>
          <w:szCs w:val="24"/>
        </w:rPr>
      </w:pPr>
      <w:r w:rsidRPr="00165D20">
        <w:rPr>
          <w:color w:val="auto"/>
          <w:szCs w:val="24"/>
        </w:rPr>
        <w:t>h</w:t>
      </w:r>
      <w:r w:rsidR="00E85C47" w:rsidRPr="00165D20">
        <w:rPr>
          <w:color w:val="auto"/>
          <w:szCs w:val="24"/>
        </w:rPr>
        <w:t>.1) A visita técnica será facultativa;</w:t>
      </w:r>
    </w:p>
    <w:p w14:paraId="0C491440" w14:textId="4C869914" w:rsidR="00E85C47" w:rsidRDefault="00553BBA" w:rsidP="00675FF5">
      <w:pPr>
        <w:pStyle w:val="Corpodetexto21"/>
        <w:tabs>
          <w:tab w:val="left" w:pos="360"/>
        </w:tabs>
        <w:spacing w:before="206"/>
        <w:rPr>
          <w:color w:val="auto"/>
          <w:szCs w:val="24"/>
        </w:rPr>
      </w:pPr>
      <w:r w:rsidRPr="00165D20">
        <w:rPr>
          <w:color w:val="auto"/>
          <w:szCs w:val="24"/>
        </w:rPr>
        <w:t>h</w:t>
      </w:r>
      <w:r w:rsidR="00E85C47" w:rsidRPr="00165D20">
        <w:rPr>
          <w:color w:val="auto"/>
          <w:szCs w:val="24"/>
        </w:rPr>
        <w:t xml:space="preserve">.2) Se a empresa optar </w:t>
      </w:r>
      <w:r w:rsidRPr="00165D20">
        <w:rPr>
          <w:color w:val="auto"/>
          <w:szCs w:val="24"/>
        </w:rPr>
        <w:t>por</w:t>
      </w:r>
      <w:r w:rsidR="00E85C47" w:rsidRPr="00165D20">
        <w:rPr>
          <w:color w:val="auto"/>
          <w:szCs w:val="24"/>
        </w:rPr>
        <w:t xml:space="preserve">, não realizar a visita técnica, a Prefeitura Municipal de Sertãozinho, através da Secretaria Municipal de </w:t>
      </w:r>
      <w:r w:rsidR="00577720">
        <w:rPr>
          <w:color w:val="auto"/>
          <w:szCs w:val="24"/>
        </w:rPr>
        <w:t>Planejamento Urbano</w:t>
      </w:r>
      <w:r w:rsidR="00E85C47" w:rsidRPr="00165D20">
        <w:rPr>
          <w:color w:val="auto"/>
          <w:szCs w:val="24"/>
        </w:rPr>
        <w:t>, entende que a mesma tem conhecimento do</w:t>
      </w:r>
      <w:r w:rsidRPr="00165D20">
        <w:rPr>
          <w:color w:val="auto"/>
          <w:szCs w:val="24"/>
        </w:rPr>
        <w:t xml:space="preserve"> local dos serviços</w:t>
      </w:r>
      <w:r w:rsidR="00E85C47" w:rsidRPr="00165D20">
        <w:rPr>
          <w:color w:val="auto"/>
          <w:szCs w:val="24"/>
        </w:rPr>
        <w:t xml:space="preserve"> e não tem dúvidas, quanto ao local pretendido para realização dos serviços, portanto não poderá haver questionamento, sobre as condições do local</w:t>
      </w:r>
      <w:r w:rsidRPr="00165D20">
        <w:rPr>
          <w:color w:val="auto"/>
          <w:szCs w:val="24"/>
        </w:rPr>
        <w:t>.</w:t>
      </w:r>
    </w:p>
    <w:p w14:paraId="37096ECD" w14:textId="1860B13E" w:rsidR="009D73CC" w:rsidRPr="00E6603F" w:rsidRDefault="009D73CC" w:rsidP="009D73CC">
      <w:pPr>
        <w:spacing w:before="240"/>
        <w:jc w:val="both"/>
        <w:rPr>
          <w:rFonts w:ascii="Arial" w:hAnsi="Arial"/>
          <w:bCs/>
        </w:rPr>
      </w:pPr>
      <w:r w:rsidRPr="009D73CC">
        <w:rPr>
          <w:rFonts w:ascii="Arial" w:hAnsi="Arial"/>
          <w:b/>
        </w:rPr>
        <w:t xml:space="preserve">7.18. </w:t>
      </w:r>
      <w:r w:rsidRPr="00E6603F">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5"/>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7"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8" w:name="_Ref167884958"/>
      <w:bookmarkEnd w:id="37"/>
    </w:p>
    <w:p w14:paraId="74F627C3" w14:textId="07C7B6DC"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8"/>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lastRenderedPageBreak/>
        <w:t>8.4.2. A contratada se vincula à sua proposta e às previsões contidas neste edital;</w:t>
      </w:r>
    </w:p>
    <w:p w14:paraId="73324507" w14:textId="19F74312" w:rsidR="00A269BC" w:rsidRDefault="00F55408" w:rsidP="00C21977">
      <w:pPr>
        <w:tabs>
          <w:tab w:val="left" w:pos="0"/>
        </w:tabs>
        <w:spacing w:before="16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C21977">
      <w:pPr>
        <w:tabs>
          <w:tab w:val="left" w:pos="0"/>
        </w:tabs>
        <w:spacing w:before="160"/>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C21977">
      <w:pPr>
        <w:tabs>
          <w:tab w:val="left" w:pos="0"/>
        </w:tabs>
        <w:spacing w:before="16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3658FE">
      <w:pPr>
        <w:pStyle w:val="Nivel01"/>
        <w:tabs>
          <w:tab w:val="left" w:pos="0"/>
        </w:tabs>
        <w:spacing w:before="240"/>
      </w:pPr>
      <w:r>
        <w:t>9</w:t>
      </w:r>
      <w:r w:rsidR="004A3AA9" w:rsidRPr="00282901">
        <w:t>. DOS RECURSOS</w:t>
      </w:r>
    </w:p>
    <w:p w14:paraId="46719FEF" w14:textId="0DCE0268" w:rsidR="00BA539B" w:rsidRPr="00590262" w:rsidRDefault="00F55408" w:rsidP="00C21977">
      <w:pPr>
        <w:pStyle w:val="Nivel2"/>
        <w:widowControl w:val="0"/>
        <w:numPr>
          <w:ilvl w:val="0"/>
          <w:numId w:val="0"/>
        </w:numPr>
        <w:suppressAutoHyphens/>
        <w:spacing w:before="160"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C21977">
      <w:pPr>
        <w:pStyle w:val="Nivel2"/>
        <w:widowControl w:val="0"/>
        <w:numPr>
          <w:ilvl w:val="0"/>
          <w:numId w:val="0"/>
        </w:numPr>
        <w:suppressAutoHyphens/>
        <w:spacing w:before="160"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C21977">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C21977">
      <w:pPr>
        <w:pStyle w:val="Nivel3"/>
        <w:widowControl w:val="0"/>
        <w:numPr>
          <w:ilvl w:val="0"/>
          <w:numId w:val="0"/>
        </w:numPr>
        <w:suppressAutoHyphens/>
        <w:spacing w:before="160"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C21977">
      <w:pPr>
        <w:pStyle w:val="Nivel3"/>
        <w:widowControl w:val="0"/>
        <w:numPr>
          <w:ilvl w:val="0"/>
          <w:numId w:val="0"/>
        </w:numPr>
        <w:suppressAutoHyphens/>
        <w:spacing w:before="160" w:after="0" w:line="240" w:lineRule="auto"/>
        <w:rPr>
          <w:color w:val="auto"/>
          <w:sz w:val="24"/>
          <w:szCs w:val="24"/>
        </w:rPr>
      </w:pPr>
      <w:bookmarkStart w:id="39"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0314F12C" w:rsidR="004A3AA9" w:rsidRPr="00800CE6" w:rsidRDefault="00F55408" w:rsidP="00C21977">
      <w:pPr>
        <w:pStyle w:val="Nivel3"/>
        <w:widowControl w:val="0"/>
        <w:numPr>
          <w:ilvl w:val="0"/>
          <w:numId w:val="0"/>
        </w:numPr>
        <w:suppressAutoHyphens/>
        <w:spacing w:before="16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C21977">
      <w:pPr>
        <w:pStyle w:val="Nivel3"/>
        <w:widowControl w:val="0"/>
        <w:numPr>
          <w:ilvl w:val="0"/>
          <w:numId w:val="0"/>
        </w:numPr>
        <w:suppressAutoHyphens/>
        <w:spacing w:before="160" w:after="0" w:line="240" w:lineRule="auto"/>
        <w:rPr>
          <w:color w:val="auto"/>
          <w:sz w:val="24"/>
          <w:szCs w:val="24"/>
        </w:rPr>
      </w:pPr>
      <w:r w:rsidRPr="00800CE6">
        <w:rPr>
          <w:color w:val="auto"/>
          <w:sz w:val="24"/>
          <w:szCs w:val="24"/>
        </w:rPr>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C21977">
      <w:pPr>
        <w:pStyle w:val="Nivel2"/>
        <w:widowControl w:val="0"/>
        <w:numPr>
          <w:ilvl w:val="0"/>
          <w:numId w:val="0"/>
        </w:numPr>
        <w:suppressAutoHyphens/>
        <w:spacing w:before="16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C21977">
      <w:pPr>
        <w:pStyle w:val="Nivel2"/>
        <w:widowControl w:val="0"/>
        <w:numPr>
          <w:ilvl w:val="0"/>
          <w:numId w:val="0"/>
        </w:numPr>
        <w:suppressAutoHyphens/>
        <w:spacing w:before="16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C21977">
      <w:pPr>
        <w:pStyle w:val="Nivel2"/>
        <w:widowControl w:val="0"/>
        <w:numPr>
          <w:ilvl w:val="0"/>
          <w:numId w:val="0"/>
        </w:numPr>
        <w:suppressAutoHyphens/>
        <w:spacing w:before="160" w:after="0" w:line="240"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C21977">
      <w:pPr>
        <w:pStyle w:val="Nivel2"/>
        <w:widowControl w:val="0"/>
        <w:numPr>
          <w:ilvl w:val="0"/>
          <w:numId w:val="0"/>
        </w:numPr>
        <w:suppressAutoHyphens/>
        <w:spacing w:before="160" w:after="0" w:line="240"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C21977">
      <w:pPr>
        <w:pStyle w:val="Nivel2"/>
        <w:widowControl w:val="0"/>
        <w:numPr>
          <w:ilvl w:val="0"/>
          <w:numId w:val="0"/>
        </w:numPr>
        <w:suppressAutoHyphens/>
        <w:spacing w:before="160" w:after="0" w:line="240"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C21977">
      <w:pPr>
        <w:pStyle w:val="Nivel2"/>
        <w:widowControl w:val="0"/>
        <w:numPr>
          <w:ilvl w:val="0"/>
          <w:numId w:val="0"/>
        </w:numPr>
        <w:suppressAutoHyphens/>
        <w:spacing w:before="160" w:after="0" w:line="240"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40" w:name="_Hlk160714638"/>
    </w:p>
    <w:p w14:paraId="52B4D9BA" w14:textId="6F34471B" w:rsidR="0023579B" w:rsidRPr="00354762" w:rsidRDefault="00F55408" w:rsidP="002925D6">
      <w:pPr>
        <w:pStyle w:val="Nivel2"/>
        <w:widowControl w:val="0"/>
        <w:numPr>
          <w:ilvl w:val="0"/>
          <w:numId w:val="0"/>
        </w:numPr>
        <w:suppressAutoHyphens/>
        <w:spacing w:after="0" w:line="240" w:lineRule="auto"/>
        <w:rPr>
          <w:sz w:val="24"/>
          <w:szCs w:val="24"/>
        </w:rPr>
      </w:pPr>
      <w:r>
        <w:rPr>
          <w:sz w:val="24"/>
          <w:szCs w:val="24"/>
        </w:rPr>
        <w:lastRenderedPageBreak/>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1" w:name="_Toc135469234"/>
      <w:bookmarkStart w:id="42" w:name="_Hlk160715138"/>
      <w:bookmarkEnd w:id="40"/>
      <w:r>
        <w:t>10</w:t>
      </w:r>
      <w:r w:rsidR="004A3AA9">
        <w:t>.</w:t>
      </w:r>
      <w:r w:rsidR="004A3AA9" w:rsidRPr="00BB0410">
        <w:t xml:space="preserve"> DAS INFRAÇÕES ADMINISTRATIVAS E SANÇÕES</w:t>
      </w:r>
      <w:bookmarkEnd w:id="41"/>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F12C7C">
      <w:pPr>
        <w:spacing w:before="12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 xml:space="preserve">eclaração de inidoneidade para licitar ou contratar, enquanto perdurarem os motivos determinantes da punição ou até que seja promovida sua reabilitação </w:t>
      </w:r>
      <w:r w:rsidR="00777C0A" w:rsidRPr="00341217">
        <w:rPr>
          <w:rFonts w:ascii="Arial" w:eastAsiaTheme="minorEastAsia" w:hAnsi="Arial"/>
          <w:color w:val="000000"/>
          <w:kern w:val="0"/>
          <w:lang w:eastAsia="pt-BR" w:bidi="ar-SA"/>
        </w:rPr>
        <w:lastRenderedPageBreak/>
        <w:t>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92AA0">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w:t>
      </w:r>
      <w:r w:rsidR="00777C0A" w:rsidRPr="00421F92">
        <w:rPr>
          <w:rFonts w:ascii="Arial" w:eastAsiaTheme="minorEastAsia" w:hAnsi="Arial"/>
          <w:color w:val="000000"/>
          <w:kern w:val="0"/>
          <w:lang w:eastAsia="pt-BR" w:bidi="ar-SA"/>
        </w:rPr>
        <w:lastRenderedPageBreak/>
        <w:t xml:space="preserve">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4"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4"/>
      <w:r w:rsidR="00A869AF">
        <w:rPr>
          <w:rFonts w:ascii="Arial" w:hAnsi="Arial"/>
        </w:rPr>
        <w:t>.</w:t>
      </w:r>
    </w:p>
    <w:p w14:paraId="2C1CA985" w14:textId="1DD88D19" w:rsidR="00E27878"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2ED">
      <w:pPr>
        <w:spacing w:before="240"/>
        <w:jc w:val="both"/>
        <w:rPr>
          <w:rFonts w:ascii="Arial" w:hAnsi="Arial"/>
          <w:b/>
          <w:bCs/>
        </w:rPr>
      </w:pPr>
      <w:bookmarkStart w:id="45"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w:t>
      </w:r>
      <w:r w:rsidRPr="001934CA">
        <w:rPr>
          <w:rFonts w:ascii="Arial" w:hAnsi="Arial"/>
        </w:rPr>
        <w:lastRenderedPageBreak/>
        <w:t xml:space="preserve">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6"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37F7DB83" w14:textId="464DC9C0" w:rsidR="005823FC" w:rsidRDefault="004A3AA9" w:rsidP="00BA1629">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6"/>
      <w:r w:rsidR="005823FC">
        <w:rPr>
          <w:rFonts w:ascii="Arial" w:hAnsi="Arial"/>
        </w:rPr>
        <w:t>.</w:t>
      </w:r>
    </w:p>
    <w:p w14:paraId="20870C4A" w14:textId="77777777" w:rsidR="004C2692" w:rsidRDefault="004C2692" w:rsidP="00675FF5">
      <w:pPr>
        <w:jc w:val="both"/>
        <w:rPr>
          <w:rFonts w:ascii="Arial" w:hAnsi="Arial"/>
        </w:rPr>
      </w:pPr>
    </w:p>
    <w:p w14:paraId="41817CFB" w14:textId="77777777" w:rsidR="00DF0746" w:rsidRDefault="00DF0746" w:rsidP="00675FF5">
      <w:pPr>
        <w:jc w:val="both"/>
        <w:rPr>
          <w:rFonts w:ascii="Arial" w:hAnsi="Arial"/>
        </w:rPr>
      </w:pPr>
    </w:p>
    <w:p w14:paraId="27D55159" w14:textId="25FAC94B" w:rsidR="00D12399"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761222">
        <w:rPr>
          <w:rFonts w:ascii="Arial" w:hAnsi="Arial"/>
        </w:rPr>
        <w:t xml:space="preserve"> 27 </w:t>
      </w:r>
      <w:r w:rsidRPr="00C86D53">
        <w:rPr>
          <w:rFonts w:ascii="Arial" w:hAnsi="Arial"/>
        </w:rPr>
        <w:t>de</w:t>
      </w:r>
      <w:r w:rsidR="00761222">
        <w:rPr>
          <w:rFonts w:ascii="Arial" w:hAnsi="Arial"/>
        </w:rPr>
        <w:t xml:space="preserve"> maio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60A335B3" w14:textId="77777777" w:rsidR="00141B20" w:rsidRDefault="00141B20" w:rsidP="00675FF5">
      <w:pPr>
        <w:pStyle w:val="Default"/>
        <w:spacing w:line="276" w:lineRule="auto"/>
      </w:pPr>
    </w:p>
    <w:p w14:paraId="03AE0117" w14:textId="77777777" w:rsidR="00DF0746" w:rsidRDefault="00DF0746" w:rsidP="00675FF5">
      <w:pPr>
        <w:pStyle w:val="Default"/>
        <w:spacing w:line="276" w:lineRule="auto"/>
      </w:pPr>
    </w:p>
    <w:p w14:paraId="6FAA4E20" w14:textId="77777777" w:rsidR="00DF0746" w:rsidRDefault="00DF0746"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574E4410" w14:textId="77777777" w:rsidR="00BC7198" w:rsidRDefault="00BC7198" w:rsidP="00675FF5">
      <w:pPr>
        <w:rPr>
          <w:rFonts w:ascii="Arial" w:hAnsi="Arial"/>
          <w:b/>
          <w:color w:val="FF0000"/>
          <w:sz w:val="28"/>
          <w:szCs w:val="28"/>
        </w:rPr>
      </w:pPr>
    </w:p>
    <w:p w14:paraId="2CA2CFE7" w14:textId="77777777" w:rsidR="00DF0746" w:rsidRDefault="00DF0746" w:rsidP="00675FF5">
      <w:pPr>
        <w:rPr>
          <w:rFonts w:ascii="Arial" w:hAnsi="Arial"/>
          <w:b/>
          <w:color w:val="FF0000"/>
          <w:sz w:val="28"/>
          <w:szCs w:val="28"/>
        </w:rPr>
      </w:pPr>
    </w:p>
    <w:p w14:paraId="34CB3C65" w14:textId="77777777" w:rsidR="00DF0746" w:rsidRDefault="00DF0746" w:rsidP="00675FF5">
      <w:pPr>
        <w:rPr>
          <w:rFonts w:ascii="Arial" w:hAnsi="Arial"/>
          <w:b/>
          <w:color w:val="FF0000"/>
          <w:sz w:val="28"/>
          <w:szCs w:val="28"/>
        </w:rPr>
      </w:pPr>
    </w:p>
    <w:p w14:paraId="5B83FE41" w14:textId="77777777" w:rsidR="00DF0746" w:rsidRDefault="00DF0746" w:rsidP="00675FF5">
      <w:pPr>
        <w:rPr>
          <w:rFonts w:ascii="Arial" w:hAnsi="Arial"/>
          <w:b/>
          <w:color w:val="FF0000"/>
          <w:sz w:val="28"/>
          <w:szCs w:val="28"/>
        </w:rPr>
      </w:pPr>
    </w:p>
    <w:p w14:paraId="4E2DE4AA" w14:textId="1837FDFD"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C47F80">
        <w:rPr>
          <w:rFonts w:ascii="Arial" w:hAnsi="Arial"/>
          <w:b/>
          <w:bCs/>
          <w:sz w:val="28"/>
          <w:szCs w:val="28"/>
        </w:rPr>
        <w:t>013</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359246F2"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C47F80">
        <w:rPr>
          <w:rFonts w:ascii="Arial" w:hAnsi="Arial"/>
          <w:b/>
          <w:bCs/>
          <w:sz w:val="28"/>
          <w:szCs w:val="28"/>
        </w:rPr>
        <w:t>131</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2BF761D6" w14:textId="311DFB26" w:rsidR="004B5D48" w:rsidRDefault="00FD615F" w:rsidP="004B5D48">
      <w:pPr>
        <w:jc w:val="both"/>
        <w:rPr>
          <w:rFonts w:ascii="Arial" w:hAnsi="Arial"/>
          <w:b/>
          <w:bCs/>
          <w:u w:val="single"/>
        </w:rPr>
      </w:pPr>
      <w:r w:rsidRPr="00FD615F">
        <w:rPr>
          <w:rStyle w:val="PGE-Alteraesdestacadas"/>
          <w:color w:val="auto"/>
          <w:sz w:val="24"/>
        </w:rPr>
        <w:t>OBJETO</w:t>
      </w:r>
      <w:r w:rsidR="004B5D48" w:rsidRPr="004B5D48">
        <w:rPr>
          <w:rStyle w:val="PGE-Alteraesdestacadas"/>
          <w:color w:val="auto"/>
          <w:sz w:val="24"/>
        </w:rPr>
        <w:t>:</w:t>
      </w:r>
      <w:r w:rsidR="004B5D48" w:rsidRPr="004B5D48">
        <w:rPr>
          <w:rStyle w:val="PGE-Alteraesdestacadas"/>
          <w:b w:val="0"/>
          <w:bCs/>
          <w:color w:val="auto"/>
          <w:sz w:val="24"/>
        </w:rPr>
        <w:t xml:space="preserve"> </w:t>
      </w:r>
      <w:r w:rsidR="004B5D48" w:rsidRPr="004B5D48">
        <w:rPr>
          <w:rFonts w:ascii="Arial" w:hAnsi="Arial"/>
          <w:b/>
          <w:bCs/>
          <w:u w:val="single"/>
        </w:rPr>
        <w:t>CONTRATAÇÃO DE EMPRESA ESPECIALIZADA PARA A EXECUÇÃO DE OBRAS PARA A CONSTRUÇÃO DE UMA PRAÇA PÚBLICA PARA PRÁTICA DE ESPORTES E LAZER, RELATIVA AO CIDADES MELHORES, NO BAIRRO JARDIM GIMENEZ, NO MUNICÍPIO DE SERTÃOZINHO/SP</w:t>
      </w:r>
      <w:r w:rsidR="004B5D48">
        <w:rPr>
          <w:rFonts w:ascii="Arial" w:hAnsi="Arial"/>
          <w:b/>
          <w:bCs/>
          <w:u w:val="single"/>
        </w:rPr>
        <w:t>.</w:t>
      </w:r>
    </w:p>
    <w:p w14:paraId="27073884" w14:textId="77777777" w:rsidR="004B5D48" w:rsidRPr="004B5D48" w:rsidRDefault="004B5D48" w:rsidP="004B5D48">
      <w:pPr>
        <w:jc w:val="both"/>
        <w:rPr>
          <w:u w:val="single"/>
        </w:rPr>
      </w:pPr>
    </w:p>
    <w:p w14:paraId="5B3E6488" w14:textId="77777777" w:rsidR="0000748D" w:rsidRPr="00575680" w:rsidRDefault="0000748D" w:rsidP="00CC625D">
      <w:pPr>
        <w:pStyle w:val="Expandido"/>
        <w:ind w:left="0" w:right="-427"/>
        <w:rPr>
          <w:rStyle w:val="PGE-Alteraesdestacadas"/>
          <w:b w:val="0"/>
          <w:color w:val="ED0000"/>
          <w:sz w:val="24"/>
          <w:u w:val="none"/>
        </w:rPr>
      </w:pPr>
    </w:p>
    <w:p w14:paraId="3CA28D16" w14:textId="5D4AC32C" w:rsidR="00FE4B59" w:rsidRPr="0022062F" w:rsidRDefault="00BB7FF5" w:rsidP="00787243">
      <w:pPr>
        <w:ind w:right="403"/>
        <w:jc w:val="both"/>
        <w:rPr>
          <w:rStyle w:val="PGE-Alteraesdestacadas"/>
          <w:color w:val="auto"/>
          <w:sz w:val="24"/>
        </w:rPr>
      </w:pPr>
      <w:r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DF0013" w:rsidRDefault="0046203A" w:rsidP="0046203A">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7" w:name="_Hlk174023516"/>
      <w:r w:rsidRPr="00DF0013">
        <w:t xml:space="preserve">Objeto a ser contratado  </w:t>
      </w:r>
      <w:bookmarkStart w:id="48" w:name="_Hlk115684682"/>
      <w:r w:rsidRPr="00DF0013">
        <w:rPr>
          <w:b w:val="0"/>
          <w:bCs w:val="0"/>
        </w:rPr>
        <w:t xml:space="preserve"> </w:t>
      </w:r>
      <w:bookmarkEnd w:id="48"/>
    </w:p>
    <w:p w14:paraId="259E4EBF"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Contratação de empresa especializada para a execução de obras para a construção de uma Praça Pública para prática de Esportes e Lazer, relativa ao Cidades Melhores, no Bairro Jardim Gimenez, no Município de Sertãozinho/SP.</w:t>
      </w:r>
    </w:p>
    <w:p w14:paraId="1AA63614" w14:textId="77777777" w:rsidR="0060144B" w:rsidRPr="00DF0013" w:rsidRDefault="0060144B" w:rsidP="0060144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Natureza do objeto</w:t>
      </w:r>
    </w:p>
    <w:p w14:paraId="75756F4F"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Execução de obra - Serviço de execução de obra comum de engenharia.</w:t>
      </w:r>
    </w:p>
    <w:p w14:paraId="1226BB2B" w14:textId="77777777" w:rsidR="0060144B" w:rsidRPr="00DF0013" w:rsidRDefault="0060144B" w:rsidP="0060144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Fundamentação da contratação  </w:t>
      </w:r>
    </w:p>
    <w:p w14:paraId="72E71E5C"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O presente documento está baseado em Estudo Técnico Preliminar disponível no processo administrativo, indicado no item 1 deste TR.</w:t>
      </w:r>
    </w:p>
    <w:p w14:paraId="635744FF" w14:textId="77777777" w:rsidR="0060144B" w:rsidRPr="00DF0013" w:rsidRDefault="0060144B" w:rsidP="0060144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Há legislação especial que deva ser considerada na contratação?</w:t>
      </w:r>
    </w:p>
    <w:p w14:paraId="04149A35" w14:textId="25FEC9F3" w:rsidR="00BA1629" w:rsidRPr="00DF0013" w:rsidRDefault="009C4E7F" w:rsidP="0060144B">
      <w:pPr>
        <w:pStyle w:val="pf0"/>
        <w:spacing w:before="0" w:after="0"/>
        <w:rPr>
          <w:rFonts w:ascii="Arial" w:hAnsi="Arial" w:cs="Arial"/>
        </w:rPr>
      </w:pPr>
      <w:sdt>
        <w:sdtPr>
          <w:rPr>
            <w:rFonts w:ascii="Arial" w:eastAsia="MS Gothic" w:hAnsi="Arial" w:cs="Arial"/>
            <w:sz w:val="40"/>
          </w:rPr>
          <w:id w:val="-1275701576"/>
          <w14:checkbox>
            <w14:checked w14:val="1"/>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cs="Arial"/>
        </w:rPr>
        <w:t xml:space="preserve"> Sim      </w:t>
      </w:r>
      <w:sdt>
        <w:sdtPr>
          <w:rPr>
            <w:rFonts w:ascii="Arial" w:eastAsia="MS Gothic" w:hAnsi="Arial" w:cs="Arial"/>
            <w:sz w:val="40"/>
          </w:rPr>
          <w:id w:val="81113306"/>
          <w14:checkbox>
            <w14:checked w14:val="0"/>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cs="Arial"/>
        </w:rPr>
        <w:t xml:space="preserve"> Não</w:t>
      </w:r>
    </w:p>
    <w:p w14:paraId="3210E514" w14:textId="77777777" w:rsidR="0060144B" w:rsidRPr="00DF0013" w:rsidRDefault="0060144B" w:rsidP="0060144B">
      <w:pPr>
        <w:pStyle w:val="Tpico3"/>
        <w:numPr>
          <w:ilvl w:val="0"/>
          <w:numId w:val="0"/>
        </w:numPr>
        <w:suppressAutoHyphens w:val="0"/>
      </w:pPr>
      <w:r w:rsidRPr="00DF0013">
        <w:t>Qual é a legislação especial?</w:t>
      </w:r>
      <w:r w:rsidRPr="00DF0013">
        <w:rPr>
          <w:b w:val="0"/>
          <w:bCs w:val="0"/>
        </w:rPr>
        <w:t xml:space="preserve">  </w:t>
      </w:r>
    </w:p>
    <w:p w14:paraId="4D30FF51" w14:textId="77777777" w:rsidR="0060144B" w:rsidRPr="00DF0013" w:rsidRDefault="0060144B" w:rsidP="0060144B">
      <w:pPr>
        <w:pStyle w:val="Expandido"/>
        <w:ind w:left="0"/>
        <w:rPr>
          <w:rFonts w:ascii="Arial" w:hAnsi="Arial" w:cs="Arial"/>
          <w:color w:val="auto"/>
          <w:sz w:val="24"/>
          <w:u w:val="single"/>
        </w:rPr>
      </w:pPr>
      <w:r w:rsidRPr="00DF0013">
        <w:rPr>
          <w:rFonts w:ascii="Arial" w:hAnsi="Arial" w:cs="Arial"/>
          <w:color w:val="auto"/>
          <w:sz w:val="24"/>
          <w:u w:val="single"/>
        </w:rPr>
        <w:t>Normas Técnicas e Regulamentações:</w:t>
      </w:r>
    </w:p>
    <w:p w14:paraId="6BBF921A" w14:textId="77777777" w:rsidR="0060144B" w:rsidRPr="00DF0013" w:rsidRDefault="0060144B" w:rsidP="0060144B">
      <w:pPr>
        <w:pStyle w:val="Expandido"/>
        <w:rPr>
          <w:rFonts w:ascii="Arial" w:hAnsi="Arial" w:cs="Arial"/>
          <w:color w:val="auto"/>
          <w:sz w:val="24"/>
        </w:rPr>
      </w:pPr>
    </w:p>
    <w:p w14:paraId="2F54DAD2" w14:textId="77777777" w:rsidR="0060144B" w:rsidRPr="00DF0013" w:rsidRDefault="0060144B" w:rsidP="0060144B">
      <w:pPr>
        <w:pStyle w:val="Expandido"/>
        <w:numPr>
          <w:ilvl w:val="0"/>
          <w:numId w:val="25"/>
        </w:numPr>
        <w:rPr>
          <w:rFonts w:ascii="Arial" w:hAnsi="Arial" w:cs="Arial"/>
          <w:color w:val="auto"/>
          <w:sz w:val="24"/>
        </w:rPr>
      </w:pPr>
      <w:r w:rsidRPr="00DF0013">
        <w:rPr>
          <w:rFonts w:ascii="Arial" w:hAnsi="Arial" w:cs="Arial"/>
          <w:color w:val="auto"/>
          <w:sz w:val="24"/>
        </w:rPr>
        <w:t>NBR 9050 — Acessibilidade a edificações, mobiliário, espaços e equipamentos urbanos.</w:t>
      </w:r>
    </w:p>
    <w:p w14:paraId="655B6901" w14:textId="77777777" w:rsidR="0060144B" w:rsidRPr="00DF0013" w:rsidRDefault="0060144B" w:rsidP="0060144B">
      <w:pPr>
        <w:pStyle w:val="Expandido"/>
        <w:rPr>
          <w:rFonts w:ascii="Arial" w:hAnsi="Arial" w:cs="Arial"/>
          <w:color w:val="auto"/>
          <w:sz w:val="24"/>
        </w:rPr>
      </w:pPr>
    </w:p>
    <w:p w14:paraId="7ED82679" w14:textId="77777777" w:rsidR="0060144B" w:rsidRPr="00DF0013" w:rsidRDefault="0060144B" w:rsidP="0060144B">
      <w:pPr>
        <w:pStyle w:val="Expandido"/>
        <w:numPr>
          <w:ilvl w:val="0"/>
          <w:numId w:val="25"/>
        </w:numPr>
        <w:rPr>
          <w:rFonts w:ascii="Arial" w:hAnsi="Arial" w:cs="Arial"/>
          <w:color w:val="auto"/>
          <w:sz w:val="24"/>
        </w:rPr>
      </w:pPr>
      <w:r w:rsidRPr="00DF0013">
        <w:rPr>
          <w:rFonts w:ascii="Arial" w:hAnsi="Arial" w:cs="Arial"/>
          <w:color w:val="auto"/>
          <w:sz w:val="24"/>
        </w:rPr>
        <w:t>NBR 16537 — Diretrizes para projetos de espaços públicos urbanos.</w:t>
      </w:r>
    </w:p>
    <w:p w14:paraId="4548EB5D" w14:textId="77777777" w:rsidR="0060144B" w:rsidRPr="00DF0013" w:rsidRDefault="0060144B" w:rsidP="0060144B">
      <w:pPr>
        <w:pStyle w:val="Expandido"/>
        <w:ind w:left="0"/>
        <w:rPr>
          <w:rFonts w:ascii="Arial" w:hAnsi="Arial" w:cs="Arial"/>
          <w:color w:val="auto"/>
          <w:sz w:val="24"/>
        </w:rPr>
      </w:pPr>
    </w:p>
    <w:p w14:paraId="197A2EEC" w14:textId="77777777" w:rsidR="0060144B" w:rsidRPr="00DF0013" w:rsidRDefault="0060144B" w:rsidP="0060144B">
      <w:pPr>
        <w:pStyle w:val="Expandido"/>
        <w:numPr>
          <w:ilvl w:val="0"/>
          <w:numId w:val="25"/>
        </w:numPr>
        <w:rPr>
          <w:rFonts w:ascii="Arial" w:hAnsi="Arial" w:cs="Arial"/>
          <w:color w:val="auto"/>
          <w:sz w:val="24"/>
        </w:rPr>
      </w:pPr>
      <w:r w:rsidRPr="00DF0013">
        <w:rPr>
          <w:rFonts w:ascii="Arial" w:hAnsi="Arial" w:cs="Arial"/>
          <w:color w:val="auto"/>
          <w:sz w:val="24"/>
        </w:rPr>
        <w:t>NBR 5410 — Instalações elétricas de baixa tensão (para iluminação pública).</w:t>
      </w:r>
    </w:p>
    <w:p w14:paraId="7A2FA1E3" w14:textId="77777777" w:rsidR="0060144B" w:rsidRPr="00DF0013" w:rsidRDefault="0060144B" w:rsidP="0060144B">
      <w:pPr>
        <w:pStyle w:val="Expandido"/>
        <w:ind w:left="0"/>
        <w:rPr>
          <w:rFonts w:ascii="Arial" w:hAnsi="Arial" w:cs="Arial"/>
          <w:color w:val="auto"/>
          <w:sz w:val="24"/>
        </w:rPr>
      </w:pPr>
    </w:p>
    <w:p w14:paraId="10628AA9" w14:textId="77777777" w:rsidR="0060144B" w:rsidRPr="00DF0013" w:rsidRDefault="0060144B" w:rsidP="0060144B">
      <w:pPr>
        <w:pStyle w:val="Expandido"/>
        <w:numPr>
          <w:ilvl w:val="0"/>
          <w:numId w:val="25"/>
        </w:numPr>
        <w:rPr>
          <w:rFonts w:ascii="Arial" w:hAnsi="Arial" w:cs="Arial"/>
          <w:color w:val="auto"/>
          <w:sz w:val="24"/>
        </w:rPr>
      </w:pPr>
      <w:r w:rsidRPr="00DF0013">
        <w:rPr>
          <w:rFonts w:ascii="Arial" w:hAnsi="Arial" w:cs="Arial"/>
          <w:color w:val="auto"/>
          <w:sz w:val="24"/>
        </w:rPr>
        <w:t>NBR 15575 — Desempenho de edificações habitacionais (em parte aplicável a estruturas de apoio como banheiros, quiosques etc.).</w:t>
      </w:r>
    </w:p>
    <w:p w14:paraId="2F6E3F5A" w14:textId="77777777" w:rsidR="0060144B" w:rsidRPr="00DF0013" w:rsidRDefault="0060144B" w:rsidP="0060144B">
      <w:pPr>
        <w:pStyle w:val="Expandido"/>
        <w:rPr>
          <w:rFonts w:ascii="Arial" w:hAnsi="Arial" w:cs="Arial"/>
          <w:color w:val="auto"/>
          <w:sz w:val="24"/>
        </w:rPr>
      </w:pPr>
    </w:p>
    <w:p w14:paraId="33811DE3" w14:textId="77777777" w:rsidR="0060144B" w:rsidRPr="00DF0013" w:rsidRDefault="0060144B" w:rsidP="0060144B">
      <w:pPr>
        <w:pStyle w:val="Expandido"/>
        <w:numPr>
          <w:ilvl w:val="0"/>
          <w:numId w:val="25"/>
        </w:numPr>
        <w:rPr>
          <w:rFonts w:ascii="Arial" w:hAnsi="Arial" w:cs="Arial"/>
          <w:color w:val="auto"/>
          <w:sz w:val="24"/>
        </w:rPr>
      </w:pPr>
      <w:r w:rsidRPr="00DF0013">
        <w:rPr>
          <w:rFonts w:ascii="Arial" w:hAnsi="Arial" w:cs="Arial"/>
          <w:color w:val="auto"/>
          <w:sz w:val="24"/>
        </w:rPr>
        <w:t>NBR 14718 — Mobiliário urbano.</w:t>
      </w:r>
    </w:p>
    <w:p w14:paraId="7B645E29" w14:textId="77777777" w:rsidR="0060144B" w:rsidRPr="00DF0013" w:rsidRDefault="0060144B" w:rsidP="0060144B">
      <w:pPr>
        <w:pStyle w:val="Expandido"/>
        <w:rPr>
          <w:rFonts w:ascii="Arial" w:hAnsi="Arial" w:cs="Arial"/>
          <w:color w:val="auto"/>
          <w:sz w:val="24"/>
        </w:rPr>
      </w:pPr>
    </w:p>
    <w:p w14:paraId="547D3CC9" w14:textId="77777777" w:rsidR="0060144B" w:rsidRPr="00DF0013" w:rsidRDefault="0060144B" w:rsidP="0060144B">
      <w:pPr>
        <w:pStyle w:val="Expandido"/>
        <w:numPr>
          <w:ilvl w:val="0"/>
          <w:numId w:val="25"/>
        </w:numPr>
        <w:rPr>
          <w:rFonts w:ascii="Arial" w:hAnsi="Arial" w:cs="Arial"/>
          <w:color w:val="auto"/>
          <w:sz w:val="24"/>
        </w:rPr>
      </w:pPr>
      <w:r w:rsidRPr="00DF0013">
        <w:rPr>
          <w:rFonts w:ascii="Arial" w:hAnsi="Arial" w:cs="Arial"/>
          <w:color w:val="auto"/>
          <w:sz w:val="24"/>
        </w:rPr>
        <w:t>NBR 6120 — Cargas para o cálculo de estruturas.</w:t>
      </w:r>
    </w:p>
    <w:p w14:paraId="6391C874" w14:textId="77777777" w:rsidR="0060144B" w:rsidRPr="00DF0013" w:rsidRDefault="0060144B" w:rsidP="0060144B">
      <w:pPr>
        <w:pStyle w:val="Expandido"/>
        <w:rPr>
          <w:rFonts w:ascii="Arial" w:hAnsi="Arial" w:cs="Arial"/>
          <w:color w:val="auto"/>
          <w:sz w:val="24"/>
        </w:rPr>
      </w:pPr>
    </w:p>
    <w:p w14:paraId="6AC3F762" w14:textId="77777777" w:rsidR="0060144B" w:rsidRPr="00DF0013" w:rsidRDefault="0060144B" w:rsidP="0060144B">
      <w:pPr>
        <w:pStyle w:val="Expandido"/>
        <w:ind w:left="0"/>
        <w:rPr>
          <w:rFonts w:ascii="Arial" w:hAnsi="Arial" w:cs="Arial"/>
          <w:color w:val="auto"/>
          <w:sz w:val="24"/>
          <w:u w:val="single"/>
        </w:rPr>
      </w:pPr>
      <w:r w:rsidRPr="00DF0013">
        <w:rPr>
          <w:rFonts w:ascii="Arial" w:hAnsi="Arial" w:cs="Arial"/>
          <w:color w:val="auto"/>
          <w:sz w:val="24"/>
          <w:u w:val="single"/>
        </w:rPr>
        <w:t>Normas e Leis Ambientais e Urbanísticas:</w:t>
      </w:r>
    </w:p>
    <w:p w14:paraId="7AF6645B" w14:textId="77777777" w:rsidR="0060144B" w:rsidRPr="00DF0013" w:rsidRDefault="0060144B" w:rsidP="0060144B">
      <w:pPr>
        <w:pStyle w:val="Expandido"/>
        <w:rPr>
          <w:rFonts w:ascii="Arial" w:hAnsi="Arial" w:cs="Arial"/>
          <w:color w:val="auto"/>
          <w:sz w:val="24"/>
        </w:rPr>
      </w:pPr>
    </w:p>
    <w:p w14:paraId="5974FDA1" w14:textId="77777777" w:rsidR="0060144B" w:rsidRPr="00DF0013" w:rsidRDefault="0060144B" w:rsidP="0060144B">
      <w:pPr>
        <w:pStyle w:val="Expandido"/>
        <w:numPr>
          <w:ilvl w:val="0"/>
          <w:numId w:val="26"/>
        </w:numPr>
        <w:rPr>
          <w:rFonts w:ascii="Arial" w:hAnsi="Arial" w:cs="Arial"/>
          <w:color w:val="auto"/>
          <w:sz w:val="24"/>
        </w:rPr>
      </w:pPr>
      <w:r w:rsidRPr="00DF0013">
        <w:rPr>
          <w:rFonts w:ascii="Arial" w:hAnsi="Arial" w:cs="Arial"/>
          <w:color w:val="auto"/>
          <w:sz w:val="24"/>
        </w:rPr>
        <w:t>Lei nº 12.651/2012 (Código Florestal) - Caso a praça interfira em áreas de proteção permanente ou vegetação significativa.</w:t>
      </w:r>
    </w:p>
    <w:p w14:paraId="7832EC04" w14:textId="77777777" w:rsidR="0060144B" w:rsidRPr="00DF0013" w:rsidRDefault="0060144B" w:rsidP="0060144B">
      <w:pPr>
        <w:pStyle w:val="Expandido"/>
        <w:rPr>
          <w:rFonts w:ascii="Arial" w:hAnsi="Arial" w:cs="Arial"/>
          <w:color w:val="auto"/>
          <w:sz w:val="24"/>
        </w:rPr>
      </w:pPr>
    </w:p>
    <w:p w14:paraId="5495502F" w14:textId="77777777" w:rsidR="0060144B" w:rsidRPr="00DF0013" w:rsidRDefault="0060144B" w:rsidP="0060144B">
      <w:pPr>
        <w:pStyle w:val="Expandido"/>
        <w:ind w:left="0"/>
        <w:rPr>
          <w:rFonts w:ascii="Arial" w:hAnsi="Arial" w:cs="Arial"/>
          <w:color w:val="auto"/>
          <w:sz w:val="24"/>
          <w:u w:val="single"/>
        </w:rPr>
      </w:pPr>
      <w:r w:rsidRPr="00DF0013">
        <w:rPr>
          <w:rFonts w:ascii="Arial" w:hAnsi="Arial" w:cs="Arial"/>
          <w:color w:val="auto"/>
          <w:sz w:val="24"/>
          <w:u w:val="single"/>
        </w:rPr>
        <w:t>Resoluções do CONAMA (Conselho Nacional do Meio Ambiente):</w:t>
      </w:r>
    </w:p>
    <w:p w14:paraId="7F32094A" w14:textId="77777777" w:rsidR="0060144B" w:rsidRPr="00DF0013" w:rsidRDefault="0060144B" w:rsidP="0060144B">
      <w:pPr>
        <w:pStyle w:val="Expandido"/>
        <w:rPr>
          <w:rFonts w:ascii="Arial" w:hAnsi="Arial" w:cs="Arial"/>
          <w:color w:val="auto"/>
          <w:sz w:val="24"/>
        </w:rPr>
      </w:pPr>
    </w:p>
    <w:p w14:paraId="3D9B6381" w14:textId="77777777" w:rsidR="0060144B" w:rsidRPr="00DF0013" w:rsidRDefault="0060144B" w:rsidP="0060144B">
      <w:pPr>
        <w:pStyle w:val="Expandido"/>
        <w:numPr>
          <w:ilvl w:val="0"/>
          <w:numId w:val="26"/>
        </w:numPr>
        <w:rPr>
          <w:rFonts w:ascii="Arial" w:hAnsi="Arial" w:cs="Arial"/>
          <w:i/>
          <w:color w:val="auto"/>
          <w:sz w:val="24"/>
        </w:rPr>
      </w:pPr>
      <w:r w:rsidRPr="00DF0013">
        <w:rPr>
          <w:rFonts w:ascii="Arial" w:hAnsi="Arial" w:cs="Arial"/>
          <w:color w:val="auto"/>
          <w:sz w:val="24"/>
        </w:rPr>
        <w:t>Resolução nº 001/1986 sobre licenciamento ambiental para intervenções.</w:t>
      </w:r>
    </w:p>
    <w:p w14:paraId="0D451D04" w14:textId="77777777" w:rsidR="0060144B" w:rsidRPr="00DF0013" w:rsidRDefault="0060144B" w:rsidP="0060144B">
      <w:pPr>
        <w:pStyle w:val="Expandido"/>
        <w:rPr>
          <w:rFonts w:ascii="Arial" w:hAnsi="Arial" w:cs="Arial"/>
          <w:color w:val="auto"/>
          <w:sz w:val="24"/>
        </w:rPr>
      </w:pPr>
    </w:p>
    <w:p w14:paraId="2F76CB11" w14:textId="77777777" w:rsidR="0060144B" w:rsidRPr="00DF0013" w:rsidRDefault="0060144B" w:rsidP="0060144B">
      <w:pPr>
        <w:pStyle w:val="Expandido"/>
        <w:ind w:left="0"/>
        <w:rPr>
          <w:rFonts w:ascii="Arial" w:hAnsi="Arial" w:cs="Arial"/>
          <w:color w:val="auto"/>
          <w:sz w:val="24"/>
          <w:u w:val="single"/>
        </w:rPr>
      </w:pPr>
      <w:r w:rsidRPr="00DF0013">
        <w:rPr>
          <w:rFonts w:ascii="Arial" w:hAnsi="Arial" w:cs="Arial"/>
          <w:color w:val="auto"/>
          <w:sz w:val="24"/>
          <w:u w:val="single"/>
        </w:rPr>
        <w:t>Requisitos de Segurança do Trabalho e Obrigações Trabalhistas:</w:t>
      </w:r>
    </w:p>
    <w:p w14:paraId="7B590FE2" w14:textId="77777777" w:rsidR="0060144B" w:rsidRPr="00DF0013" w:rsidRDefault="0060144B" w:rsidP="0060144B">
      <w:pPr>
        <w:pStyle w:val="Expandido"/>
        <w:rPr>
          <w:rFonts w:ascii="Arial" w:hAnsi="Arial" w:cs="Arial"/>
          <w:color w:val="auto"/>
          <w:sz w:val="24"/>
        </w:rPr>
      </w:pPr>
    </w:p>
    <w:p w14:paraId="22C34099" w14:textId="77777777" w:rsidR="0060144B" w:rsidRPr="00DF0013" w:rsidRDefault="0060144B" w:rsidP="0060144B">
      <w:pPr>
        <w:pStyle w:val="Expandido"/>
        <w:numPr>
          <w:ilvl w:val="0"/>
          <w:numId w:val="26"/>
        </w:numPr>
        <w:rPr>
          <w:rFonts w:ascii="Arial" w:hAnsi="Arial" w:cs="Arial"/>
          <w:color w:val="auto"/>
          <w:sz w:val="24"/>
        </w:rPr>
      </w:pPr>
      <w:r w:rsidRPr="00DF0013">
        <w:rPr>
          <w:rFonts w:ascii="Arial" w:hAnsi="Arial" w:cs="Arial"/>
          <w:color w:val="auto"/>
          <w:sz w:val="24"/>
        </w:rPr>
        <w:t>NR-18 — Condições e meio ambiente de trabalho na construção civil.</w:t>
      </w:r>
    </w:p>
    <w:p w14:paraId="3791EBD9" w14:textId="77777777" w:rsidR="0060144B" w:rsidRPr="00DF0013" w:rsidRDefault="0060144B" w:rsidP="0060144B">
      <w:pPr>
        <w:pStyle w:val="Expandido"/>
        <w:rPr>
          <w:rFonts w:ascii="Arial" w:hAnsi="Arial" w:cs="Arial"/>
          <w:color w:val="auto"/>
          <w:sz w:val="24"/>
        </w:rPr>
      </w:pPr>
    </w:p>
    <w:p w14:paraId="7411BB7F" w14:textId="77777777" w:rsidR="0060144B" w:rsidRPr="00DF0013" w:rsidRDefault="0060144B" w:rsidP="0060144B">
      <w:pPr>
        <w:pStyle w:val="Expandido"/>
        <w:numPr>
          <w:ilvl w:val="0"/>
          <w:numId w:val="26"/>
        </w:numPr>
        <w:rPr>
          <w:rFonts w:ascii="Arial" w:hAnsi="Arial" w:cs="Arial"/>
          <w:color w:val="auto"/>
          <w:sz w:val="24"/>
        </w:rPr>
      </w:pPr>
      <w:r w:rsidRPr="00DF0013">
        <w:rPr>
          <w:rFonts w:ascii="Arial" w:hAnsi="Arial" w:cs="Arial"/>
          <w:color w:val="auto"/>
          <w:sz w:val="24"/>
        </w:rPr>
        <w:t>NR-35 — Trabalho em altura.</w:t>
      </w:r>
    </w:p>
    <w:p w14:paraId="6752E4E8" w14:textId="77777777" w:rsidR="0060144B" w:rsidRPr="00DF0013" w:rsidRDefault="0060144B" w:rsidP="0060144B">
      <w:pPr>
        <w:pStyle w:val="Expandido"/>
        <w:rPr>
          <w:rFonts w:ascii="Arial" w:hAnsi="Arial" w:cs="Arial"/>
          <w:color w:val="auto"/>
          <w:sz w:val="24"/>
        </w:rPr>
      </w:pPr>
    </w:p>
    <w:p w14:paraId="7224762A" w14:textId="77777777" w:rsidR="0060144B" w:rsidRPr="00DF0013" w:rsidRDefault="0060144B" w:rsidP="0060144B">
      <w:pPr>
        <w:pStyle w:val="Expandido"/>
        <w:numPr>
          <w:ilvl w:val="0"/>
          <w:numId w:val="26"/>
        </w:numPr>
        <w:rPr>
          <w:rFonts w:ascii="Arial" w:hAnsi="Arial" w:cs="Arial"/>
          <w:color w:val="auto"/>
          <w:sz w:val="24"/>
        </w:rPr>
      </w:pPr>
      <w:r w:rsidRPr="00DF0013">
        <w:rPr>
          <w:rFonts w:ascii="Arial" w:hAnsi="Arial" w:cs="Arial"/>
          <w:color w:val="auto"/>
          <w:sz w:val="24"/>
        </w:rPr>
        <w:t>NR-10 — Segurança em instalações e serviços em eletricidade.</w:t>
      </w:r>
    </w:p>
    <w:p w14:paraId="64FA4C77" w14:textId="77777777" w:rsidR="0060144B" w:rsidRPr="00DF0013" w:rsidRDefault="0060144B" w:rsidP="0060144B">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9" w:name="_Hlk114844323"/>
      <w:r w:rsidRPr="00DF0013">
        <w:t xml:space="preserve">Justificativa da contratação  </w:t>
      </w:r>
    </w:p>
    <w:bookmarkEnd w:id="49"/>
    <w:p w14:paraId="715452EF"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 xml:space="preserve">As praças são espaços de convivência social, pontos de encontro entre moradores de diferentes idades e perfis, fortalecendo o senso de comunidade e pertencimento. </w:t>
      </w:r>
    </w:p>
    <w:p w14:paraId="4AFE95A2" w14:textId="77777777" w:rsidR="0060144B" w:rsidRPr="00DF0013" w:rsidRDefault="0060144B" w:rsidP="0060144B">
      <w:pPr>
        <w:pStyle w:val="Expandido"/>
        <w:rPr>
          <w:rFonts w:ascii="Arial" w:hAnsi="Arial" w:cs="Arial"/>
          <w:color w:val="auto"/>
          <w:sz w:val="24"/>
        </w:rPr>
      </w:pPr>
    </w:p>
    <w:p w14:paraId="23BF369A"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 xml:space="preserve">As áreas de lazer e recreação são necessárias para oferecer às crianças, jovens, adultos e idosos um espaço seguro para atividades ao ar livre, caminhadas, piqueniques e brincadeiras. </w:t>
      </w:r>
    </w:p>
    <w:p w14:paraId="799E881C" w14:textId="77777777" w:rsidR="0060144B" w:rsidRPr="00DF0013" w:rsidRDefault="0060144B" w:rsidP="0060144B">
      <w:pPr>
        <w:pStyle w:val="Expandido"/>
        <w:rPr>
          <w:rFonts w:ascii="Arial" w:hAnsi="Arial" w:cs="Arial"/>
          <w:color w:val="auto"/>
          <w:sz w:val="24"/>
        </w:rPr>
      </w:pPr>
    </w:p>
    <w:p w14:paraId="51D89607"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 xml:space="preserve">Em áreas urbanas, as praças oferecem uma oportunidade para contato com áreas verdes, árvores, flores e sombra, essenciais para o bem-estar. Uma praça bem planejada ajuda a valorizar a região onde está inserida, podendo atrair comércio, melhorar o ambiente urbano e diminuir áreas ociosas. </w:t>
      </w:r>
    </w:p>
    <w:p w14:paraId="7D006E1F" w14:textId="77777777" w:rsidR="0060144B" w:rsidRPr="00DF0013" w:rsidRDefault="0060144B" w:rsidP="0060144B">
      <w:pPr>
        <w:pStyle w:val="Expandido"/>
        <w:rPr>
          <w:rFonts w:ascii="Arial" w:hAnsi="Arial" w:cs="Arial"/>
          <w:color w:val="auto"/>
          <w:sz w:val="24"/>
        </w:rPr>
      </w:pPr>
    </w:p>
    <w:p w14:paraId="148D8477"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lastRenderedPageBreak/>
        <w:t>Através da construção de praça pública é possível a promoção da saúde física e mental, incentivam atividades físicas, reduzindo sedentarismo e promovendo saúde mental por meio do lazer, convivência social e contato com o verde.</w:t>
      </w:r>
    </w:p>
    <w:p w14:paraId="5CF201C1" w14:textId="77777777" w:rsidR="0060144B" w:rsidRPr="00DF0013" w:rsidRDefault="0060144B" w:rsidP="0060144B">
      <w:pPr>
        <w:pStyle w:val="Expandido"/>
        <w:ind w:left="0"/>
        <w:rPr>
          <w:rFonts w:ascii="Arial" w:hAnsi="Arial" w:cs="Arial"/>
          <w:color w:val="auto"/>
          <w:sz w:val="24"/>
        </w:rPr>
      </w:pPr>
    </w:p>
    <w:p w14:paraId="141F7D9C" w14:textId="076C3320"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t>Permitem a realização de eventos públicos, feiras, apresentações artísticas, esportes e celebrações comunitárias.</w:t>
      </w:r>
    </w:p>
    <w:p w14:paraId="75EE8DE6" w14:textId="77777777" w:rsidR="0060144B" w:rsidRPr="00DF0013" w:rsidRDefault="0060144B"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Requisitos da contratação  </w:t>
      </w:r>
    </w:p>
    <w:p w14:paraId="5BC6B5B3" w14:textId="77777777" w:rsidR="0060144B" w:rsidRPr="00DF0013" w:rsidRDefault="0060144B" w:rsidP="00DF0013">
      <w:pPr>
        <w:jc w:val="both"/>
        <w:rPr>
          <w:rFonts w:ascii="Arial" w:hAnsi="Arial"/>
          <w:u w:val="single"/>
        </w:rPr>
      </w:pPr>
      <w:r w:rsidRPr="00DF0013">
        <w:rPr>
          <w:rFonts w:ascii="Arial" w:hAnsi="Arial"/>
          <w:u w:val="single"/>
        </w:rPr>
        <w:t>Requisitos gerais:</w:t>
      </w:r>
    </w:p>
    <w:p w14:paraId="71358BAF" w14:textId="77777777" w:rsidR="0060144B" w:rsidRPr="00DF0013" w:rsidRDefault="0060144B" w:rsidP="00DF0013">
      <w:pPr>
        <w:ind w:left="1701"/>
        <w:jc w:val="both"/>
        <w:rPr>
          <w:rFonts w:ascii="Arial" w:hAnsi="Arial"/>
        </w:rPr>
      </w:pPr>
    </w:p>
    <w:p w14:paraId="2E3CBBDA"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Sustentabilidade em obras de engenharia;</w:t>
      </w:r>
    </w:p>
    <w:p w14:paraId="6AFF56A9"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Critérios gerais de sustentabilidade;</w:t>
      </w:r>
    </w:p>
    <w:p w14:paraId="60AC81A3"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Adesão ao Guia Nacional de Contratações Sustentáveis;</w:t>
      </w:r>
    </w:p>
    <w:p w14:paraId="54F627F3"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Alinhamento com o Plano de Gestão e Logística Sustentável do órgão;</w:t>
      </w:r>
    </w:p>
    <w:p w14:paraId="02677809"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Incorporação das dimensões ambientais, sociais, econômicas e culturais;</w:t>
      </w:r>
    </w:p>
    <w:p w14:paraId="5674B42E"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Alinhamento com a Política Nacional de Meio Ambiente (Lei nº 6.938/1981);</w:t>
      </w:r>
    </w:p>
    <w:p w14:paraId="56312A6B" w14:textId="77777777" w:rsidR="0060144B" w:rsidRPr="00DF0013" w:rsidRDefault="0060144B" w:rsidP="00DF0013">
      <w:pPr>
        <w:widowControl/>
        <w:numPr>
          <w:ilvl w:val="0"/>
          <w:numId w:val="23"/>
        </w:numPr>
        <w:suppressAutoHyphens w:val="0"/>
        <w:autoSpaceDN/>
        <w:jc w:val="both"/>
        <w:textAlignment w:val="auto"/>
        <w:rPr>
          <w:rFonts w:ascii="Arial" w:hAnsi="Arial"/>
        </w:rPr>
      </w:pPr>
      <w:r w:rsidRPr="00DF0013">
        <w:rPr>
          <w:rFonts w:ascii="Arial" w:hAnsi="Arial"/>
        </w:rPr>
        <w:t>Alinhamento com a Política Nacional sobre Mudança do Clima (Lei nº 12.187/2009).</w:t>
      </w:r>
    </w:p>
    <w:p w14:paraId="1F418E26" w14:textId="77777777" w:rsidR="00BA1629" w:rsidRPr="00DF0013" w:rsidRDefault="00BA1629" w:rsidP="00DF0013">
      <w:pPr>
        <w:pStyle w:val="pf0"/>
        <w:spacing w:before="0" w:after="0"/>
        <w:ind w:left="1701"/>
        <w:jc w:val="both"/>
        <w:rPr>
          <w:rFonts w:ascii="Arial" w:hAnsi="Arial" w:cs="Arial"/>
        </w:rPr>
      </w:pPr>
    </w:p>
    <w:p w14:paraId="1F9D772A" w14:textId="77777777" w:rsidR="0060144B" w:rsidRPr="00DF0013" w:rsidRDefault="0060144B" w:rsidP="00DF0013">
      <w:pPr>
        <w:jc w:val="both"/>
        <w:rPr>
          <w:rFonts w:ascii="Arial" w:hAnsi="Arial"/>
          <w:u w:val="single"/>
        </w:rPr>
      </w:pPr>
      <w:r w:rsidRPr="00DF0013">
        <w:rPr>
          <w:rFonts w:ascii="Arial" w:hAnsi="Arial"/>
          <w:u w:val="single"/>
        </w:rPr>
        <w:t>Requisitos específicos:</w:t>
      </w:r>
    </w:p>
    <w:p w14:paraId="76F1506F" w14:textId="77777777" w:rsidR="0060144B" w:rsidRPr="00DF0013" w:rsidRDefault="0060144B" w:rsidP="00DF0013">
      <w:pPr>
        <w:ind w:left="1701"/>
        <w:jc w:val="both"/>
        <w:rPr>
          <w:rFonts w:ascii="Arial" w:hAnsi="Arial"/>
          <w:u w:val="single"/>
        </w:rPr>
      </w:pPr>
    </w:p>
    <w:p w14:paraId="22A7ABC9" w14:textId="77777777" w:rsidR="0060144B" w:rsidRPr="00DF0013" w:rsidRDefault="0060144B" w:rsidP="00DF0013">
      <w:pPr>
        <w:jc w:val="both"/>
        <w:rPr>
          <w:rFonts w:ascii="Arial" w:hAnsi="Arial"/>
        </w:rPr>
      </w:pPr>
      <w:r w:rsidRPr="00DF0013">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1576026F" w14:textId="77777777" w:rsidR="0060144B" w:rsidRPr="00DF0013" w:rsidRDefault="0060144B" w:rsidP="00DF0013">
      <w:pPr>
        <w:ind w:left="1701"/>
        <w:jc w:val="both"/>
        <w:rPr>
          <w:rFonts w:ascii="Arial" w:hAnsi="Arial"/>
        </w:rPr>
      </w:pPr>
    </w:p>
    <w:p w14:paraId="6B480994" w14:textId="77777777" w:rsidR="0060144B" w:rsidRPr="00DF0013" w:rsidRDefault="0060144B" w:rsidP="00DF0013">
      <w:pPr>
        <w:jc w:val="both"/>
        <w:rPr>
          <w:rFonts w:ascii="Arial" w:hAnsi="Arial"/>
        </w:rPr>
      </w:pPr>
      <w:r w:rsidRPr="00DF0013">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45A467E1" w14:textId="77777777" w:rsidR="0060144B" w:rsidRPr="00DF0013" w:rsidRDefault="0060144B" w:rsidP="00DF0013">
      <w:pPr>
        <w:ind w:left="1701"/>
        <w:jc w:val="both"/>
        <w:rPr>
          <w:rFonts w:ascii="Arial" w:hAnsi="Arial"/>
        </w:rPr>
      </w:pPr>
    </w:p>
    <w:p w14:paraId="4F31F8FB" w14:textId="77777777" w:rsidR="0060144B" w:rsidRPr="00DF0013" w:rsidRDefault="0060144B" w:rsidP="00DF0013">
      <w:pPr>
        <w:jc w:val="both"/>
        <w:rPr>
          <w:rFonts w:ascii="Arial" w:hAnsi="Arial"/>
        </w:rPr>
      </w:pPr>
      <w:r w:rsidRPr="00DF0013">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B2991A5" w14:textId="77777777" w:rsidR="0060144B" w:rsidRPr="00DF0013" w:rsidRDefault="0060144B" w:rsidP="00DF0013">
      <w:pPr>
        <w:ind w:left="1701"/>
        <w:jc w:val="both"/>
        <w:rPr>
          <w:rFonts w:ascii="Arial" w:hAnsi="Arial"/>
        </w:rPr>
      </w:pPr>
    </w:p>
    <w:p w14:paraId="14C54654" w14:textId="77777777" w:rsidR="0060144B" w:rsidRPr="00DF0013" w:rsidRDefault="0060144B" w:rsidP="00DF0013">
      <w:pPr>
        <w:widowControl/>
        <w:numPr>
          <w:ilvl w:val="0"/>
          <w:numId w:val="37"/>
        </w:numPr>
        <w:suppressAutoHyphens w:val="0"/>
        <w:autoSpaceDN/>
        <w:jc w:val="both"/>
        <w:textAlignment w:val="auto"/>
        <w:rPr>
          <w:rFonts w:ascii="Arial" w:hAnsi="Arial"/>
        </w:rPr>
      </w:pPr>
      <w:r w:rsidRPr="00DF0013">
        <w:rPr>
          <w:rFonts w:ascii="Arial" w:hAnsi="Arial"/>
        </w:rPr>
        <w:t>Em caso de divergências entre a especificação da planilha sintética orçamentária e os desenhos/projetos fornecidos, a Prefeitura Municipal de Sertãozinho deverá ser consultada.</w:t>
      </w:r>
    </w:p>
    <w:p w14:paraId="6F27C0C1" w14:textId="77777777" w:rsidR="0060144B" w:rsidRPr="00DF0013" w:rsidRDefault="0060144B" w:rsidP="00DF0013">
      <w:pPr>
        <w:widowControl/>
        <w:numPr>
          <w:ilvl w:val="0"/>
          <w:numId w:val="37"/>
        </w:numPr>
        <w:suppressAutoHyphens w:val="0"/>
        <w:autoSpaceDN/>
        <w:jc w:val="both"/>
        <w:textAlignment w:val="auto"/>
        <w:rPr>
          <w:rFonts w:ascii="Arial" w:hAnsi="Arial"/>
        </w:rPr>
      </w:pPr>
      <w:r w:rsidRPr="00DF0013">
        <w:rPr>
          <w:rFonts w:ascii="Arial" w:hAnsi="Arial"/>
        </w:rPr>
        <w:t xml:space="preserve">Em caso de divergência entre projetos com datas diferentes, prevalecerá o mais recente. </w:t>
      </w:r>
    </w:p>
    <w:p w14:paraId="631AADD0" w14:textId="77777777" w:rsidR="0060144B" w:rsidRPr="00DF0013" w:rsidRDefault="0060144B" w:rsidP="00DF0013">
      <w:pPr>
        <w:widowControl/>
        <w:numPr>
          <w:ilvl w:val="0"/>
          <w:numId w:val="37"/>
        </w:numPr>
        <w:suppressAutoHyphens w:val="0"/>
        <w:autoSpaceDN/>
        <w:jc w:val="both"/>
        <w:textAlignment w:val="auto"/>
        <w:rPr>
          <w:rFonts w:ascii="Arial" w:hAnsi="Arial"/>
        </w:rPr>
      </w:pPr>
      <w:r w:rsidRPr="00DF0013">
        <w:rPr>
          <w:rFonts w:ascii="Arial" w:hAnsi="Arial"/>
        </w:rPr>
        <w:t>Em caso de divergências no projeto, como entre as cotas dos desenhos e a representação gráfica em escala, a Prefeitura Municipal de Sertãozinho deverá ser consultada.</w:t>
      </w:r>
    </w:p>
    <w:p w14:paraId="118AEE97" w14:textId="77777777" w:rsidR="0060144B" w:rsidRPr="00DF0013" w:rsidRDefault="0060144B" w:rsidP="00DF0013">
      <w:pPr>
        <w:widowControl/>
        <w:numPr>
          <w:ilvl w:val="0"/>
          <w:numId w:val="37"/>
        </w:numPr>
        <w:suppressAutoHyphens w:val="0"/>
        <w:autoSpaceDN/>
        <w:jc w:val="both"/>
        <w:textAlignment w:val="auto"/>
        <w:rPr>
          <w:rFonts w:ascii="Arial" w:hAnsi="Arial"/>
        </w:rPr>
      </w:pPr>
      <w:r w:rsidRPr="00DF0013">
        <w:rPr>
          <w:rFonts w:ascii="Arial" w:hAnsi="Arial"/>
        </w:rPr>
        <w:lastRenderedPageBreak/>
        <w:t>A contratante, Prefeitura de Sertãozinho, designará engenheiros, arquitetos e seus prepostos para acompanhar e fiscalizar as obras.</w:t>
      </w:r>
    </w:p>
    <w:p w14:paraId="19EFCB28" w14:textId="77777777" w:rsidR="0060144B" w:rsidRPr="00DF0013" w:rsidRDefault="0060144B" w:rsidP="00DF0013">
      <w:pPr>
        <w:ind w:left="1701"/>
        <w:jc w:val="both"/>
        <w:rPr>
          <w:rFonts w:ascii="Arial" w:hAnsi="Arial"/>
        </w:rPr>
      </w:pPr>
    </w:p>
    <w:p w14:paraId="1F518F21" w14:textId="77777777" w:rsidR="0060144B" w:rsidRPr="00DF0013" w:rsidRDefault="0060144B" w:rsidP="00DF0013">
      <w:pPr>
        <w:jc w:val="both"/>
        <w:rPr>
          <w:rFonts w:ascii="Arial" w:hAnsi="Arial"/>
          <w:u w:val="single"/>
        </w:rPr>
      </w:pPr>
      <w:r w:rsidRPr="00DF0013">
        <w:rPr>
          <w:rFonts w:ascii="Arial" w:hAnsi="Arial"/>
          <w:u w:val="single"/>
        </w:rPr>
        <w:t>Requisitos legais e normativos que disciplinam a execução da obra:</w:t>
      </w:r>
    </w:p>
    <w:p w14:paraId="37A3EA0B" w14:textId="77777777" w:rsidR="00BA1629" w:rsidRPr="00DF0013" w:rsidRDefault="00BA1629" w:rsidP="00DF0013">
      <w:pPr>
        <w:pStyle w:val="pf0"/>
        <w:spacing w:before="0" w:after="0"/>
        <w:ind w:left="1701"/>
        <w:jc w:val="both"/>
        <w:rPr>
          <w:rFonts w:ascii="Arial" w:hAnsi="Arial" w:cs="Arial"/>
        </w:rPr>
      </w:pPr>
    </w:p>
    <w:p w14:paraId="74BE619D" w14:textId="77777777" w:rsidR="0060144B" w:rsidRPr="00DF0013" w:rsidRDefault="0060144B" w:rsidP="00DF0013">
      <w:pPr>
        <w:jc w:val="both"/>
        <w:rPr>
          <w:rFonts w:ascii="Arial" w:hAnsi="Arial"/>
        </w:rPr>
      </w:pPr>
      <w:r w:rsidRPr="00DF0013">
        <w:rPr>
          <w:rFonts w:ascii="Arial" w:hAnsi="Arial"/>
        </w:rPr>
        <w:t>A execução da obra deverá observar integralmente as disposições da Lei nº 14.133/2021, bem como demais legislações correlatas aplicáveis à contratação pública de obras e serviços de engenharia.</w:t>
      </w:r>
    </w:p>
    <w:p w14:paraId="46B3AB83" w14:textId="77777777" w:rsidR="0060144B" w:rsidRPr="00DF0013" w:rsidRDefault="0060144B" w:rsidP="00DF0013">
      <w:pPr>
        <w:ind w:left="1701"/>
        <w:jc w:val="both"/>
        <w:rPr>
          <w:rFonts w:ascii="Arial" w:hAnsi="Arial"/>
        </w:rPr>
      </w:pPr>
    </w:p>
    <w:p w14:paraId="75C79495" w14:textId="77777777" w:rsidR="0060144B" w:rsidRPr="00DF0013" w:rsidRDefault="0060144B" w:rsidP="00DF0013">
      <w:pPr>
        <w:jc w:val="both"/>
        <w:rPr>
          <w:rFonts w:ascii="Arial" w:hAnsi="Arial"/>
        </w:rPr>
      </w:pPr>
      <w:r w:rsidRPr="00DF0013">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049C09B9" w14:textId="77777777" w:rsidR="0060144B" w:rsidRPr="00DF0013" w:rsidRDefault="0060144B" w:rsidP="00DF0013">
      <w:pPr>
        <w:ind w:left="1701"/>
        <w:jc w:val="both"/>
        <w:rPr>
          <w:rFonts w:ascii="Arial" w:hAnsi="Arial"/>
        </w:rPr>
      </w:pPr>
    </w:p>
    <w:p w14:paraId="712DBFC4" w14:textId="77777777" w:rsidR="0060144B" w:rsidRPr="00DF0013" w:rsidRDefault="0060144B" w:rsidP="00DF0013">
      <w:pPr>
        <w:jc w:val="both"/>
        <w:rPr>
          <w:rFonts w:ascii="Arial" w:hAnsi="Arial"/>
        </w:rPr>
      </w:pPr>
      <w:r w:rsidRPr="00DF0013">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0322BFF0" w14:textId="77777777" w:rsidR="0060144B" w:rsidRPr="00DF0013" w:rsidRDefault="0060144B" w:rsidP="00DF0013">
      <w:pPr>
        <w:ind w:left="1701"/>
        <w:jc w:val="both"/>
        <w:rPr>
          <w:rFonts w:ascii="Arial" w:hAnsi="Arial"/>
        </w:rPr>
      </w:pPr>
    </w:p>
    <w:p w14:paraId="672A05DE" w14:textId="77777777" w:rsidR="0060144B" w:rsidRPr="00DF0013" w:rsidRDefault="0060144B" w:rsidP="00DF0013">
      <w:pPr>
        <w:jc w:val="both"/>
        <w:rPr>
          <w:rFonts w:ascii="Arial" w:hAnsi="Arial"/>
        </w:rPr>
      </w:pPr>
      <w:r w:rsidRPr="00DF0013">
        <w:rPr>
          <w:rFonts w:ascii="Arial" w:hAnsi="Arial"/>
        </w:rPr>
        <w:t>Será obrigatória a indicação de responsável técnico legalmente habilitado, com a devida emissão de Anotação de Responsabilidade Técnica (ART) ou Registro de Responsabilidade Técnica (RRT), conforme aplicável.</w:t>
      </w:r>
    </w:p>
    <w:p w14:paraId="523011E2" w14:textId="77777777" w:rsidR="0060144B" w:rsidRPr="00DF0013" w:rsidRDefault="0060144B" w:rsidP="00DF0013">
      <w:pPr>
        <w:ind w:left="1701"/>
        <w:jc w:val="both"/>
        <w:rPr>
          <w:rFonts w:ascii="Arial" w:hAnsi="Arial"/>
        </w:rPr>
      </w:pPr>
    </w:p>
    <w:p w14:paraId="192ADBBA" w14:textId="77777777" w:rsidR="0060144B" w:rsidRPr="00DF0013" w:rsidRDefault="0060144B" w:rsidP="00DF0013">
      <w:pPr>
        <w:jc w:val="both"/>
        <w:rPr>
          <w:rFonts w:ascii="Arial" w:hAnsi="Arial"/>
        </w:rPr>
      </w:pPr>
      <w:r w:rsidRPr="00DF0013">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1C3C3322" w14:textId="77777777" w:rsidR="0060144B" w:rsidRPr="00DF0013" w:rsidRDefault="0060144B" w:rsidP="00DF0013">
      <w:pPr>
        <w:ind w:left="1701"/>
        <w:jc w:val="both"/>
        <w:rPr>
          <w:rFonts w:ascii="Arial" w:hAnsi="Arial"/>
        </w:rPr>
      </w:pPr>
    </w:p>
    <w:p w14:paraId="4C825A8B" w14:textId="77777777" w:rsidR="0060144B" w:rsidRPr="00DF0013" w:rsidRDefault="0060144B" w:rsidP="00DF0013">
      <w:pPr>
        <w:jc w:val="both"/>
        <w:rPr>
          <w:rFonts w:ascii="Arial" w:hAnsi="Arial"/>
        </w:rPr>
      </w:pPr>
      <w:r w:rsidRPr="00DF0013">
        <w:rPr>
          <w:rFonts w:ascii="Arial" w:hAnsi="Arial"/>
        </w:rPr>
        <w:t>Por fim, deverão ser observadas as exigências ambientais aplicáveis, garantindo a adoção de medidas mitigadoras de impactos e o cumprimento das condicionantes eventualmente estabelecidas pelos órgãos competentes.</w:t>
      </w:r>
    </w:p>
    <w:p w14:paraId="3FD8735E" w14:textId="77777777" w:rsidR="0060144B" w:rsidRPr="00DF0013" w:rsidRDefault="0060144B" w:rsidP="00DF0013">
      <w:pPr>
        <w:ind w:left="1701"/>
        <w:jc w:val="both"/>
        <w:rPr>
          <w:rFonts w:ascii="Arial" w:hAnsi="Arial"/>
        </w:rPr>
      </w:pPr>
    </w:p>
    <w:p w14:paraId="6DCEB410" w14:textId="77777777" w:rsidR="0060144B" w:rsidRPr="00DF0013" w:rsidRDefault="0060144B" w:rsidP="00DF0013">
      <w:pPr>
        <w:jc w:val="both"/>
        <w:rPr>
          <w:rFonts w:ascii="Arial" w:hAnsi="Arial"/>
          <w:u w:val="single"/>
        </w:rPr>
      </w:pPr>
      <w:r w:rsidRPr="00DF0013">
        <w:rPr>
          <w:rFonts w:ascii="Arial" w:hAnsi="Arial"/>
          <w:u w:val="single"/>
        </w:rPr>
        <w:t>Especificações técnicas de sustentabilidade:</w:t>
      </w:r>
    </w:p>
    <w:p w14:paraId="2DDEBEA1" w14:textId="77777777" w:rsidR="0060144B" w:rsidRPr="00DF0013" w:rsidRDefault="0060144B" w:rsidP="00DF0013">
      <w:pPr>
        <w:ind w:left="1701"/>
        <w:jc w:val="both"/>
        <w:rPr>
          <w:rFonts w:ascii="Arial" w:hAnsi="Arial"/>
        </w:rPr>
      </w:pPr>
    </w:p>
    <w:p w14:paraId="5543E0DB"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Uso racional da água;</w:t>
      </w:r>
    </w:p>
    <w:p w14:paraId="28161E82"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Materiais de baixo impacto ambiental;</w:t>
      </w:r>
    </w:p>
    <w:p w14:paraId="739D18BF"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Seleção de materiais sustentáveis certificados;</w:t>
      </w:r>
    </w:p>
    <w:p w14:paraId="6CCB4814"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Gerenciamento de resíduos;</w:t>
      </w:r>
    </w:p>
    <w:p w14:paraId="4D99084C"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Planos para redução, reutilização e reciclagem de resíduos de construção;</w:t>
      </w:r>
    </w:p>
    <w:p w14:paraId="02E02E25"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Redução da poluição;</w:t>
      </w:r>
    </w:p>
    <w:p w14:paraId="6D56EF72" w14:textId="77777777" w:rsidR="0060144B" w:rsidRPr="00DF0013" w:rsidRDefault="0060144B" w:rsidP="00DF0013">
      <w:pPr>
        <w:widowControl/>
        <w:numPr>
          <w:ilvl w:val="0"/>
          <w:numId w:val="38"/>
        </w:numPr>
        <w:suppressAutoHyphens w:val="0"/>
        <w:autoSpaceDN/>
        <w:jc w:val="both"/>
        <w:textAlignment w:val="auto"/>
        <w:rPr>
          <w:rFonts w:ascii="Arial" w:hAnsi="Arial"/>
        </w:rPr>
      </w:pPr>
      <w:r w:rsidRPr="00DF0013">
        <w:rPr>
          <w:rFonts w:ascii="Arial" w:hAnsi="Arial"/>
        </w:rPr>
        <w:t>Práticas para minimizar a poluição durante construção e operação.</w:t>
      </w:r>
    </w:p>
    <w:p w14:paraId="3B2CD67D" w14:textId="77777777" w:rsidR="0060144B" w:rsidRPr="00DF0013" w:rsidRDefault="0060144B" w:rsidP="00DF0013">
      <w:pPr>
        <w:widowControl/>
        <w:numPr>
          <w:ilvl w:val="0"/>
          <w:numId w:val="27"/>
        </w:numPr>
        <w:suppressAutoHyphens w:val="0"/>
        <w:autoSpaceDN/>
        <w:jc w:val="both"/>
        <w:textAlignment w:val="auto"/>
        <w:rPr>
          <w:rFonts w:ascii="Arial" w:hAnsi="Arial"/>
        </w:rPr>
      </w:pPr>
      <w:r w:rsidRPr="00DF0013">
        <w:rPr>
          <w:rFonts w:ascii="Arial" w:hAnsi="Arial"/>
        </w:rPr>
        <w:t xml:space="preserve">Impõe-se a estrita observância e integral atendimento às disposições constantes no art. 45 da Lei nº 14.133/2021.  </w:t>
      </w:r>
    </w:p>
    <w:p w14:paraId="422D3D5F" w14:textId="77777777" w:rsidR="0060144B" w:rsidRPr="00DF0013" w:rsidRDefault="0060144B" w:rsidP="00DF0013">
      <w:pPr>
        <w:ind w:left="1701"/>
        <w:jc w:val="both"/>
        <w:rPr>
          <w:rFonts w:ascii="Arial" w:hAnsi="Arial"/>
          <w:u w:val="single"/>
        </w:rPr>
      </w:pPr>
    </w:p>
    <w:p w14:paraId="5650620D" w14:textId="41E838C8" w:rsidR="0060144B" w:rsidRPr="00DF0013" w:rsidRDefault="0060144B" w:rsidP="009D396D">
      <w:pPr>
        <w:jc w:val="both"/>
        <w:rPr>
          <w:rFonts w:ascii="Arial" w:hAnsi="Arial"/>
          <w:u w:val="single"/>
        </w:rPr>
      </w:pPr>
      <w:r w:rsidRPr="00DF0013">
        <w:rPr>
          <w:rFonts w:ascii="Arial" w:hAnsi="Arial"/>
          <w:u w:val="single"/>
        </w:rPr>
        <w:t>Critério de aceitabilidade de preços:</w:t>
      </w:r>
    </w:p>
    <w:p w14:paraId="64CE60A4" w14:textId="77777777" w:rsidR="0060144B" w:rsidRPr="00DF0013" w:rsidRDefault="0060144B" w:rsidP="00DF0013">
      <w:pPr>
        <w:widowControl/>
        <w:numPr>
          <w:ilvl w:val="0"/>
          <w:numId w:val="27"/>
        </w:numPr>
        <w:suppressAutoHyphens w:val="0"/>
        <w:autoSpaceDN/>
        <w:contextualSpacing/>
        <w:jc w:val="both"/>
        <w:textAlignment w:val="auto"/>
        <w:rPr>
          <w:rFonts w:ascii="Arial" w:hAnsi="Arial"/>
        </w:rPr>
      </w:pPr>
      <w:r w:rsidRPr="00DF0013">
        <w:rPr>
          <w:rFonts w:ascii="Arial" w:hAnsi="Arial"/>
        </w:rPr>
        <w:t>Apresentar preços inexequíveis ou permanecerem acima do preço máximo definido para a contratação;</w:t>
      </w:r>
    </w:p>
    <w:p w14:paraId="1332F320" w14:textId="77777777" w:rsidR="00BA1629" w:rsidRPr="00DF0013" w:rsidRDefault="00BA1629" w:rsidP="00DF0013">
      <w:pPr>
        <w:pStyle w:val="pf0"/>
        <w:spacing w:before="0" w:after="0"/>
        <w:jc w:val="both"/>
        <w:rPr>
          <w:rFonts w:ascii="Arial" w:hAnsi="Arial" w:cs="Arial"/>
        </w:rPr>
      </w:pPr>
    </w:p>
    <w:p w14:paraId="55AB17D9" w14:textId="77777777" w:rsidR="0060144B" w:rsidRPr="00DF0013" w:rsidRDefault="0060144B" w:rsidP="00DF0013">
      <w:pPr>
        <w:widowControl/>
        <w:numPr>
          <w:ilvl w:val="0"/>
          <w:numId w:val="27"/>
        </w:numPr>
        <w:suppressAutoHyphens w:val="0"/>
        <w:autoSpaceDN/>
        <w:contextualSpacing/>
        <w:jc w:val="both"/>
        <w:textAlignment w:val="auto"/>
        <w:rPr>
          <w:rFonts w:ascii="Arial" w:hAnsi="Arial"/>
        </w:rPr>
      </w:pPr>
      <w:r w:rsidRPr="00DF0013">
        <w:rPr>
          <w:rFonts w:ascii="Arial" w:hAnsi="Arial"/>
        </w:rPr>
        <w:t>Não tiverem sua exequibilidade demonstrada, quando exigido pela Administração;</w:t>
      </w:r>
    </w:p>
    <w:p w14:paraId="1FBEC669" w14:textId="77777777" w:rsidR="0060144B" w:rsidRPr="00DF0013" w:rsidRDefault="0060144B" w:rsidP="00DF0013">
      <w:pPr>
        <w:ind w:left="1701"/>
        <w:jc w:val="both"/>
        <w:rPr>
          <w:rFonts w:ascii="Arial" w:hAnsi="Arial"/>
        </w:rPr>
      </w:pPr>
    </w:p>
    <w:p w14:paraId="74CE772B" w14:textId="77777777" w:rsidR="0060144B" w:rsidRPr="00DF0013" w:rsidRDefault="0060144B" w:rsidP="00DF0013">
      <w:pPr>
        <w:pStyle w:val="Expandido"/>
        <w:numPr>
          <w:ilvl w:val="0"/>
          <w:numId w:val="27"/>
        </w:numPr>
        <w:rPr>
          <w:rFonts w:ascii="Arial" w:hAnsi="Arial" w:cs="Arial"/>
          <w:color w:val="auto"/>
          <w:sz w:val="24"/>
        </w:rPr>
      </w:pPr>
      <w:r w:rsidRPr="00DF0013">
        <w:rPr>
          <w:rFonts w:ascii="Arial" w:hAnsi="Arial" w:cs="Arial"/>
          <w:color w:val="auto"/>
          <w:sz w:val="24"/>
        </w:rPr>
        <w:t>No caso de obras e serviços de engenharia, serão consideradas inexequíveis as propostas cujos valores forem inferiores a 75% (setenta e cinco por cento) do valor orçado pela Administração, independentemente do regime de execução.</w:t>
      </w:r>
    </w:p>
    <w:p w14:paraId="2FBEA256" w14:textId="77777777" w:rsidR="0060144B" w:rsidRPr="00DF0013" w:rsidRDefault="0060144B" w:rsidP="00DF0013">
      <w:pPr>
        <w:ind w:left="1701"/>
        <w:jc w:val="both"/>
        <w:rPr>
          <w:rFonts w:ascii="Arial" w:hAnsi="Arial"/>
          <w:u w:val="single"/>
        </w:rPr>
      </w:pPr>
    </w:p>
    <w:p w14:paraId="3F667E81" w14:textId="77777777" w:rsidR="0060144B" w:rsidRPr="00DF0013" w:rsidRDefault="0060144B" w:rsidP="00DF0013">
      <w:pPr>
        <w:jc w:val="both"/>
        <w:rPr>
          <w:rFonts w:ascii="Arial" w:hAnsi="Arial"/>
          <w:u w:val="single"/>
        </w:rPr>
      </w:pPr>
      <w:r w:rsidRPr="00DF0013">
        <w:rPr>
          <w:rFonts w:ascii="Arial" w:hAnsi="Arial"/>
          <w:u w:val="single"/>
        </w:rPr>
        <w:t>Da padronização (Portaria Seges/ME nº 938/2022):</w:t>
      </w:r>
    </w:p>
    <w:p w14:paraId="5A0FFCB8" w14:textId="77777777" w:rsidR="0060144B" w:rsidRPr="00DF0013" w:rsidRDefault="0060144B" w:rsidP="00DF0013">
      <w:pPr>
        <w:ind w:left="1701"/>
        <w:jc w:val="both"/>
        <w:rPr>
          <w:rFonts w:ascii="Arial" w:hAnsi="Arial"/>
          <w:b/>
        </w:rPr>
      </w:pPr>
    </w:p>
    <w:p w14:paraId="325F013A" w14:textId="77777777" w:rsidR="0060144B" w:rsidRPr="00DF0013" w:rsidRDefault="0060144B" w:rsidP="00DF0013">
      <w:pPr>
        <w:pStyle w:val="Expandido"/>
        <w:ind w:left="0"/>
        <w:rPr>
          <w:rFonts w:ascii="Arial" w:hAnsi="Arial" w:cs="Arial"/>
          <w:color w:val="auto"/>
          <w:sz w:val="24"/>
        </w:rPr>
      </w:pPr>
      <w:r w:rsidRPr="00DF0013">
        <w:rPr>
          <w:rFonts w:ascii="Arial" w:hAnsi="Arial" w:cs="Arial"/>
          <w:color w:val="auto"/>
          <w:sz w:val="24"/>
        </w:rPr>
        <w:t>A Lei das Licitações nº 14.133/2021 no seu art. 40, § 1º, inc. I, prevê a utilização preferencial dos produtos constantes do catálogo eletrônico de padronização. (Art. 40, § 1º, inc. I: I - especificamente do produto, preferencialmente conforme catálogo eletrônico de padronização, observados os requisitos de qualidade, rendimento, compatibilidade, durabilidade e segurança). Considerando que até o presente momento o item objeto desta contratação não consta cadastrado no mencionado repositório, não existe possibilidade fática de sua utilização por esta unidade solicitante.</w:t>
      </w:r>
    </w:p>
    <w:p w14:paraId="2C35299A" w14:textId="77777777" w:rsidR="0060144B" w:rsidRPr="00DF0013" w:rsidRDefault="0060144B"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Análise dos riscos da contratação  </w:t>
      </w:r>
    </w:p>
    <w:p w14:paraId="0E89C7A0" w14:textId="77777777" w:rsidR="0060144B" w:rsidRPr="00DF0013" w:rsidRDefault="0060144B" w:rsidP="00DF0013">
      <w:pPr>
        <w:pStyle w:val="Expandido"/>
        <w:ind w:left="0"/>
        <w:rPr>
          <w:rFonts w:ascii="Arial" w:hAnsi="Arial" w:cs="Arial"/>
          <w:color w:val="auto"/>
          <w:sz w:val="24"/>
        </w:rPr>
      </w:pPr>
      <w:r w:rsidRPr="00DF0013">
        <w:rPr>
          <w:rFonts w:ascii="Arial" w:hAnsi="Arial" w:cs="Arial"/>
          <w:color w:val="auto"/>
          <w:sz w:val="24"/>
        </w:rPr>
        <w:t>Documento autônomo anexado aos autos.</w:t>
      </w:r>
    </w:p>
    <w:p w14:paraId="329C6C55" w14:textId="77777777" w:rsidR="0060144B" w:rsidRPr="00DF0013" w:rsidRDefault="0060144B" w:rsidP="00DF0013">
      <w:pPr>
        <w:pStyle w:val="Tpico3"/>
        <w:numPr>
          <w:ilvl w:val="0"/>
          <w:numId w:val="0"/>
        </w:numPr>
        <w:suppressAutoHyphens w:val="0"/>
        <w:spacing w:line="240" w:lineRule="auto"/>
      </w:pPr>
      <w:r w:rsidRPr="00DF0013">
        <w:t xml:space="preserve">Haverá necessidade de matriz de alocação de riscos no contrato? </w:t>
      </w:r>
      <w:r w:rsidRPr="00DF0013">
        <w:rPr>
          <w:b w:val="0"/>
          <w:bCs w:val="0"/>
        </w:rPr>
        <w:t xml:space="preserve"> </w:t>
      </w:r>
    </w:p>
    <w:p w14:paraId="35F4D424" w14:textId="77777777" w:rsidR="0060144B" w:rsidRPr="00DF0013" w:rsidRDefault="009C4E7F" w:rsidP="00DF0013">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rPr>
        <w:t xml:space="preserve"> Não </w:t>
      </w:r>
    </w:p>
    <w:p w14:paraId="0C7B4C10" w14:textId="77777777" w:rsidR="0060144B" w:rsidRPr="00DF0013" w:rsidRDefault="0060144B"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t xml:space="preserve">A seleção será restrita a produtos pré-qualificados?  </w:t>
      </w:r>
    </w:p>
    <w:p w14:paraId="7121B343" w14:textId="77777777" w:rsidR="0060144B" w:rsidRPr="00DF0013" w:rsidRDefault="009C4E7F" w:rsidP="00DF0013">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rPr>
        <w:t xml:space="preserve"> Não </w:t>
      </w:r>
    </w:p>
    <w:p w14:paraId="60E48E82" w14:textId="77777777" w:rsidR="0060144B" w:rsidRPr="00DF0013" w:rsidRDefault="0060144B"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t xml:space="preserve">O objeto é um produto com julgamento pelo ciclo de vida?   </w:t>
      </w:r>
    </w:p>
    <w:p w14:paraId="5AF61438" w14:textId="39E1A70D" w:rsidR="00BA1629" w:rsidRPr="00DF0013" w:rsidRDefault="009C4E7F" w:rsidP="00DF0013">
      <w:pPr>
        <w:pStyle w:val="pf0"/>
        <w:spacing w:before="0" w:after="0"/>
        <w:rPr>
          <w:rFonts w:ascii="Arial" w:hAnsi="Arial" w:cs="Arial"/>
        </w:rPr>
      </w:pPr>
      <w:sdt>
        <w:sdtPr>
          <w:rPr>
            <w:rFonts w:ascii="Arial" w:eastAsia="MS Gothic" w:hAnsi="Arial" w:cs="Arial"/>
            <w:sz w:val="40"/>
          </w:rPr>
          <w:id w:val="-1050694304"/>
          <w14:checkbox>
            <w14:checked w14:val="0"/>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cs="Arial"/>
        </w:rPr>
        <w:t xml:space="preserve"> Sim      </w:t>
      </w:r>
      <w:sdt>
        <w:sdtPr>
          <w:rPr>
            <w:rFonts w:ascii="Arial" w:eastAsia="MS Gothic" w:hAnsi="Arial" w:cs="Arial"/>
            <w:sz w:val="40"/>
          </w:rPr>
          <w:id w:val="-715113481"/>
          <w14:checkbox>
            <w14:checked w14:val="1"/>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cs="Arial"/>
        </w:rPr>
        <w:t xml:space="preserve"> Não</w:t>
      </w:r>
    </w:p>
    <w:p w14:paraId="1B0C5F4F" w14:textId="77777777" w:rsidR="0060144B" w:rsidRPr="00DF0013" w:rsidRDefault="0060144B"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t>O objeto possui critérios de inovação e/ou desenvolvimento nacional sustentável?</w:t>
      </w:r>
    </w:p>
    <w:p w14:paraId="44B10814" w14:textId="77777777" w:rsidR="0060144B" w:rsidRPr="00DF0013" w:rsidRDefault="009C4E7F" w:rsidP="00DF0013">
      <w:pPr>
        <w:rPr>
          <w:rFonts w:ascii="Arial" w:hAnsi="Arial"/>
          <w:i/>
          <w:color w:val="808080" w:themeColor="background1" w:themeShade="80"/>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60144B" w:rsidRPr="00DF0013">
            <w:rPr>
              <w:rFonts w:ascii="Segoe UI Symbol" w:eastAsia="MS Gothic" w:hAnsi="Segoe UI Symbol" w:cs="Segoe UI Symbol"/>
              <w:sz w:val="40"/>
            </w:rPr>
            <w:t>☒</w:t>
          </w:r>
        </w:sdtContent>
      </w:sdt>
      <w:r w:rsidR="0060144B" w:rsidRPr="00DF0013">
        <w:rPr>
          <w:rFonts w:ascii="Arial" w:hAnsi="Arial"/>
        </w:rPr>
        <w:t xml:space="preserve"> Não   </w:t>
      </w:r>
    </w:p>
    <w:p w14:paraId="12BDEAA7" w14:textId="77777777" w:rsidR="0060144B" w:rsidRPr="00DF0013" w:rsidRDefault="0060144B" w:rsidP="0060144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F0013">
        <w:rPr>
          <w:color w:val="auto"/>
        </w:rPr>
        <w:t>DESCRIÇÃO DA SOLUÇÃO</w:t>
      </w:r>
    </w:p>
    <w:p w14:paraId="1ADFD087" w14:textId="77777777" w:rsidR="0060144B" w:rsidRDefault="0060144B" w:rsidP="0060144B">
      <w:pPr>
        <w:pStyle w:val="Tpico2"/>
        <w:numPr>
          <w:ilvl w:val="0"/>
          <w:numId w:val="0"/>
        </w:numPr>
        <w:pBdr>
          <w:top w:val="none" w:sz="0" w:space="0" w:color="auto"/>
          <w:left w:val="none" w:sz="0" w:space="0" w:color="auto"/>
          <w:bottom w:val="single" w:sz="4" w:space="1" w:color="auto"/>
          <w:right w:val="none" w:sz="0" w:space="0" w:color="auto"/>
        </w:pBdr>
        <w:suppressAutoHyphens w:val="0"/>
      </w:pPr>
      <w:r>
        <w:t>Especificação e quantidades da solução</w:t>
      </w:r>
      <w:r w:rsidRPr="000A3958">
        <w:t>:</w:t>
      </w:r>
      <w:r w:rsidRPr="00861DFB">
        <w:t xml:space="preserve"> </w:t>
      </w:r>
    </w:p>
    <w:p w14:paraId="174F85F0" w14:textId="77777777" w:rsidR="0060144B" w:rsidRPr="00DF0013" w:rsidRDefault="0060144B" w:rsidP="0060144B">
      <w:pPr>
        <w:pStyle w:val="Expandido"/>
        <w:ind w:left="0"/>
        <w:rPr>
          <w:rFonts w:ascii="Arial" w:hAnsi="Arial" w:cs="Arial"/>
          <w:color w:val="auto"/>
          <w:sz w:val="24"/>
        </w:rPr>
      </w:pPr>
      <w:r w:rsidRPr="00DF0013">
        <w:rPr>
          <w:rFonts w:ascii="Arial" w:hAnsi="Arial" w:cs="Arial"/>
          <w:color w:val="auto"/>
          <w:sz w:val="24"/>
        </w:rPr>
        <w:lastRenderedPageBreak/>
        <w:t>A contratação para a construção deste objeto, por se tratar de obras, envolve a composição de diversos itens, descritos detalhadamente na planilha sintética orçamentária. A quantidade estimada dessa contratação está apresentada na tabela a seguir:</w:t>
      </w:r>
    </w:p>
    <w:p w14:paraId="66783388" w14:textId="77777777" w:rsidR="00BA1629" w:rsidRPr="00DF0013" w:rsidRDefault="00BA1629" w:rsidP="00E2679B">
      <w:pPr>
        <w:pStyle w:val="pf0"/>
        <w:spacing w:before="0" w:after="0"/>
        <w:ind w:left="1701"/>
        <w:jc w:val="center"/>
        <w:rPr>
          <w:rFonts w:ascii="Arial" w:hAnsi="Arial" w:cs="Arial"/>
        </w:rPr>
      </w:pPr>
    </w:p>
    <w:p w14:paraId="25089004" w14:textId="77777777" w:rsidR="00BA1629" w:rsidRPr="00DF0013" w:rsidRDefault="00BA1629" w:rsidP="0060144B">
      <w:pPr>
        <w:pStyle w:val="pf0"/>
        <w:spacing w:before="0" w:after="0"/>
        <w:rPr>
          <w:rFonts w:ascii="Arial" w:hAnsi="Arial"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6B2C51" w:rsidRPr="00DF0013" w14:paraId="38E33832" w14:textId="77777777" w:rsidTr="00B46F1E">
        <w:trPr>
          <w:tblHeader/>
          <w:jc w:val="center"/>
        </w:trPr>
        <w:tc>
          <w:tcPr>
            <w:tcW w:w="597" w:type="pct"/>
            <w:vAlign w:val="center"/>
          </w:tcPr>
          <w:p w14:paraId="1B4ECB40" w14:textId="77777777" w:rsidR="0060144B" w:rsidRPr="00DF0013" w:rsidRDefault="0060144B" w:rsidP="00B46F1E">
            <w:pPr>
              <w:spacing w:line="288" w:lineRule="auto"/>
              <w:jc w:val="center"/>
              <w:outlineLvl w:val="2"/>
              <w:rPr>
                <w:rFonts w:ascii="Arial" w:hAnsi="Arial"/>
                <w:b/>
                <w:sz w:val="22"/>
                <w:szCs w:val="22"/>
              </w:rPr>
            </w:pPr>
            <w:r w:rsidRPr="00DF0013">
              <w:rPr>
                <w:rFonts w:ascii="Arial" w:hAnsi="Arial"/>
                <w:b/>
                <w:sz w:val="22"/>
                <w:szCs w:val="22"/>
              </w:rPr>
              <w:t>Item</w:t>
            </w:r>
          </w:p>
        </w:tc>
        <w:tc>
          <w:tcPr>
            <w:tcW w:w="3253" w:type="pct"/>
            <w:vAlign w:val="center"/>
          </w:tcPr>
          <w:p w14:paraId="38D80E26" w14:textId="77777777" w:rsidR="0060144B" w:rsidRPr="00DF0013" w:rsidRDefault="0060144B" w:rsidP="00B46F1E">
            <w:pPr>
              <w:spacing w:line="288" w:lineRule="auto"/>
              <w:ind w:left="284"/>
              <w:jc w:val="center"/>
              <w:outlineLvl w:val="2"/>
              <w:rPr>
                <w:rFonts w:ascii="Arial" w:hAnsi="Arial"/>
                <w:b/>
                <w:sz w:val="22"/>
                <w:szCs w:val="22"/>
              </w:rPr>
            </w:pPr>
            <w:r w:rsidRPr="00DF0013">
              <w:rPr>
                <w:rFonts w:ascii="Arial" w:hAnsi="Arial"/>
                <w:b/>
                <w:sz w:val="22"/>
                <w:szCs w:val="22"/>
              </w:rPr>
              <w:t>Descrição</w:t>
            </w:r>
          </w:p>
        </w:tc>
        <w:tc>
          <w:tcPr>
            <w:tcW w:w="510" w:type="pct"/>
            <w:vAlign w:val="center"/>
          </w:tcPr>
          <w:p w14:paraId="53A38E9C" w14:textId="77777777" w:rsidR="0060144B" w:rsidRPr="00DF0013" w:rsidRDefault="0060144B" w:rsidP="00B46F1E">
            <w:pPr>
              <w:spacing w:line="288" w:lineRule="auto"/>
              <w:jc w:val="center"/>
              <w:outlineLvl w:val="2"/>
              <w:rPr>
                <w:rFonts w:ascii="Arial" w:hAnsi="Arial"/>
                <w:b/>
                <w:sz w:val="22"/>
                <w:szCs w:val="22"/>
              </w:rPr>
            </w:pPr>
            <w:r w:rsidRPr="00DF0013">
              <w:rPr>
                <w:rFonts w:ascii="Arial" w:hAnsi="Arial"/>
                <w:b/>
                <w:sz w:val="22"/>
                <w:szCs w:val="22"/>
              </w:rPr>
              <w:t>Un</w:t>
            </w:r>
          </w:p>
        </w:tc>
        <w:tc>
          <w:tcPr>
            <w:tcW w:w="640" w:type="pct"/>
            <w:vAlign w:val="center"/>
          </w:tcPr>
          <w:p w14:paraId="44A2E976" w14:textId="77777777" w:rsidR="0060144B" w:rsidRPr="00DF0013" w:rsidRDefault="0060144B" w:rsidP="00B46F1E">
            <w:pPr>
              <w:spacing w:line="288" w:lineRule="auto"/>
              <w:jc w:val="center"/>
              <w:outlineLvl w:val="2"/>
              <w:rPr>
                <w:rFonts w:ascii="Arial" w:hAnsi="Arial"/>
                <w:b/>
                <w:sz w:val="22"/>
                <w:szCs w:val="22"/>
              </w:rPr>
            </w:pPr>
            <w:proofErr w:type="spellStart"/>
            <w:r w:rsidRPr="00DF0013">
              <w:rPr>
                <w:rFonts w:ascii="Arial" w:hAnsi="Arial"/>
                <w:b/>
                <w:sz w:val="22"/>
                <w:szCs w:val="22"/>
              </w:rPr>
              <w:t>Qtde</w:t>
            </w:r>
            <w:proofErr w:type="spellEnd"/>
          </w:p>
        </w:tc>
      </w:tr>
      <w:tr w:rsidR="006B2C51" w:rsidRPr="00DF0013" w14:paraId="1CD3F4C0" w14:textId="77777777" w:rsidTr="00B46F1E">
        <w:trPr>
          <w:trHeight w:val="1407"/>
          <w:jc w:val="center"/>
        </w:trPr>
        <w:tc>
          <w:tcPr>
            <w:tcW w:w="597" w:type="pct"/>
            <w:vAlign w:val="center"/>
          </w:tcPr>
          <w:p w14:paraId="7FEFB851" w14:textId="77777777" w:rsidR="0060144B" w:rsidRPr="00DF0013" w:rsidRDefault="0060144B" w:rsidP="00B46F1E">
            <w:pPr>
              <w:spacing w:line="288" w:lineRule="auto"/>
              <w:jc w:val="center"/>
              <w:outlineLvl w:val="2"/>
              <w:rPr>
                <w:rFonts w:ascii="Arial" w:hAnsi="Arial"/>
                <w:sz w:val="22"/>
                <w:szCs w:val="22"/>
              </w:rPr>
            </w:pPr>
            <w:r w:rsidRPr="00DF0013">
              <w:rPr>
                <w:rFonts w:ascii="Arial" w:hAnsi="Arial"/>
                <w:sz w:val="22"/>
                <w:szCs w:val="22"/>
              </w:rPr>
              <w:t>1</w:t>
            </w:r>
          </w:p>
        </w:tc>
        <w:tc>
          <w:tcPr>
            <w:tcW w:w="3253" w:type="pct"/>
            <w:vAlign w:val="center"/>
          </w:tcPr>
          <w:p w14:paraId="2A7EF9AE" w14:textId="77777777" w:rsidR="0060144B" w:rsidRPr="00DF0013" w:rsidRDefault="0060144B" w:rsidP="00B46F1E">
            <w:pPr>
              <w:spacing w:line="288" w:lineRule="auto"/>
              <w:outlineLvl w:val="2"/>
              <w:rPr>
                <w:rFonts w:ascii="Arial" w:hAnsi="Arial"/>
                <w:sz w:val="22"/>
                <w:szCs w:val="22"/>
              </w:rPr>
            </w:pPr>
            <w:r w:rsidRPr="00DF0013">
              <w:rPr>
                <w:rFonts w:ascii="Arial" w:hAnsi="Arial"/>
                <w:sz w:val="22"/>
                <w:szCs w:val="22"/>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p w14:paraId="643D6498" w14:textId="77777777" w:rsidR="0060144B" w:rsidRPr="00DF0013" w:rsidRDefault="0060144B" w:rsidP="00B46F1E">
            <w:pPr>
              <w:spacing w:line="288" w:lineRule="auto"/>
              <w:outlineLvl w:val="2"/>
              <w:rPr>
                <w:rFonts w:ascii="Arial" w:hAnsi="Arial"/>
                <w:sz w:val="22"/>
                <w:szCs w:val="22"/>
              </w:rPr>
            </w:pPr>
            <w:r w:rsidRPr="00DF0013">
              <w:rPr>
                <w:rFonts w:ascii="Arial" w:hAnsi="Arial"/>
                <w:sz w:val="22"/>
                <w:szCs w:val="22"/>
              </w:rPr>
              <w:t>Coordenadas Geográficas: 21°04'31.3"S 47°54'36.1"W.</w:t>
            </w:r>
          </w:p>
        </w:tc>
        <w:tc>
          <w:tcPr>
            <w:tcW w:w="510" w:type="pct"/>
            <w:vAlign w:val="center"/>
          </w:tcPr>
          <w:p w14:paraId="22491A00" w14:textId="77777777" w:rsidR="0060144B" w:rsidRPr="00DF0013" w:rsidRDefault="0060144B" w:rsidP="00B46F1E">
            <w:pPr>
              <w:spacing w:line="288" w:lineRule="auto"/>
              <w:jc w:val="center"/>
              <w:outlineLvl w:val="2"/>
              <w:rPr>
                <w:rFonts w:ascii="Arial" w:hAnsi="Arial"/>
                <w:sz w:val="22"/>
                <w:szCs w:val="22"/>
              </w:rPr>
            </w:pPr>
            <w:proofErr w:type="spellStart"/>
            <w:r w:rsidRPr="00DF0013">
              <w:rPr>
                <w:rFonts w:ascii="Arial" w:hAnsi="Arial"/>
                <w:sz w:val="22"/>
                <w:szCs w:val="22"/>
              </w:rPr>
              <w:t>un</w:t>
            </w:r>
            <w:proofErr w:type="spellEnd"/>
          </w:p>
        </w:tc>
        <w:tc>
          <w:tcPr>
            <w:tcW w:w="640" w:type="pct"/>
            <w:vAlign w:val="center"/>
          </w:tcPr>
          <w:p w14:paraId="6977325C" w14:textId="77777777" w:rsidR="0060144B" w:rsidRPr="00DF0013" w:rsidRDefault="0060144B" w:rsidP="00B46F1E">
            <w:pPr>
              <w:spacing w:line="288" w:lineRule="auto"/>
              <w:jc w:val="center"/>
              <w:outlineLvl w:val="2"/>
              <w:rPr>
                <w:rFonts w:ascii="Arial" w:hAnsi="Arial"/>
                <w:sz w:val="22"/>
                <w:szCs w:val="22"/>
              </w:rPr>
            </w:pPr>
            <w:r w:rsidRPr="00DF0013">
              <w:rPr>
                <w:rFonts w:ascii="Arial" w:hAnsi="Arial"/>
                <w:sz w:val="22"/>
                <w:szCs w:val="22"/>
              </w:rPr>
              <w:t>01</w:t>
            </w:r>
          </w:p>
        </w:tc>
      </w:tr>
    </w:tbl>
    <w:p w14:paraId="419AA280" w14:textId="77777777" w:rsidR="00BA1629" w:rsidRDefault="00BA1629" w:rsidP="00E2679B">
      <w:pPr>
        <w:pStyle w:val="pf0"/>
        <w:spacing w:before="0" w:after="0"/>
        <w:ind w:left="1701"/>
        <w:jc w:val="center"/>
        <w:rPr>
          <w:rFonts w:ascii="Arial" w:hAnsi="Arial" w:cs="Arial"/>
        </w:rPr>
      </w:pPr>
    </w:p>
    <w:p w14:paraId="2723A6BE" w14:textId="77777777" w:rsidR="0050733F" w:rsidRPr="00DF0013" w:rsidRDefault="0050733F" w:rsidP="0050733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04"/>
      <w:r w:rsidRPr="00DF0013">
        <w:t xml:space="preserve">Prazo para início da execução do objeto </w:t>
      </w:r>
      <w:bookmarkEnd w:id="50"/>
      <w:r w:rsidRPr="00DF0013">
        <w:t xml:space="preserve"> </w:t>
      </w:r>
    </w:p>
    <w:p w14:paraId="1DC09028"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O termo inicial para a implementação do objeto em questão encontra-se estipulado para o segundo semestre de 2026, com um prazo de até 10 dias subsequentes à data especificada na Ordem de Serviço, devidamente firmada.</w:t>
      </w:r>
    </w:p>
    <w:p w14:paraId="43B3167F" w14:textId="77777777" w:rsidR="0050733F" w:rsidRPr="00DF0013" w:rsidRDefault="0050733F" w:rsidP="0050733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85"/>
      <w:r w:rsidRPr="00DF0013">
        <w:t xml:space="preserve">Prazo de entrega ou de execução do objeto </w:t>
      </w:r>
      <w:bookmarkEnd w:id="51"/>
      <w:r w:rsidRPr="00DF0013">
        <w:t xml:space="preserve"> </w:t>
      </w:r>
    </w:p>
    <w:p w14:paraId="4872CED1"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A entrega do objeto deverá ocorrer obrigatoriamente no prazo de 12 (doze) meses, a partir da data indicada na Ordem de Serviço devidamente assinada.</w:t>
      </w:r>
    </w:p>
    <w:p w14:paraId="678B21D5" w14:textId="77777777" w:rsidR="0050733F" w:rsidRPr="00DF0013" w:rsidRDefault="0050733F" w:rsidP="0050733F">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52" w:name="_Hlk115714372"/>
      <w:r w:rsidRPr="00DF0013">
        <w:t xml:space="preserve">Local de entrega ou execução </w:t>
      </w:r>
      <w:bookmarkEnd w:id="52"/>
      <w:r w:rsidRPr="00DF0013">
        <w:t xml:space="preserve"> </w:t>
      </w:r>
    </w:p>
    <w:p w14:paraId="5F9DE56F"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 xml:space="preserve">Quadra composta pelas Ruas Wilson Vicente </w:t>
      </w:r>
      <w:proofErr w:type="spellStart"/>
      <w:r w:rsidRPr="00DF0013">
        <w:rPr>
          <w:rFonts w:ascii="Arial" w:hAnsi="Arial" w:cs="Arial"/>
          <w:color w:val="auto"/>
          <w:sz w:val="24"/>
        </w:rPr>
        <w:t>Guidugli</w:t>
      </w:r>
      <w:proofErr w:type="spellEnd"/>
      <w:r w:rsidRPr="00DF0013">
        <w:rPr>
          <w:rFonts w:ascii="Arial" w:hAnsi="Arial" w:cs="Arial"/>
          <w:color w:val="auto"/>
          <w:sz w:val="24"/>
        </w:rPr>
        <w:t xml:space="preserve">, Rua Watson Lopes Trindade, Rua José Carlos </w:t>
      </w:r>
      <w:proofErr w:type="spellStart"/>
      <w:r w:rsidRPr="00DF0013">
        <w:rPr>
          <w:rFonts w:ascii="Arial" w:hAnsi="Arial" w:cs="Arial"/>
          <w:color w:val="auto"/>
          <w:sz w:val="24"/>
        </w:rPr>
        <w:t>Ninin</w:t>
      </w:r>
      <w:proofErr w:type="spellEnd"/>
      <w:r w:rsidRPr="00DF0013">
        <w:rPr>
          <w:rFonts w:ascii="Arial" w:hAnsi="Arial" w:cs="Arial"/>
          <w:color w:val="auto"/>
          <w:sz w:val="24"/>
        </w:rPr>
        <w:t xml:space="preserve"> e Rua Jefferson Cleiton Magro, no Bairro Jardim Gimenez, Município De Sertãozinho/SP.</w:t>
      </w:r>
    </w:p>
    <w:p w14:paraId="4777B33B" w14:textId="77777777" w:rsidR="0050733F" w:rsidRPr="00DF0013" w:rsidRDefault="0050733F" w:rsidP="0050733F">
      <w:pPr>
        <w:pStyle w:val="Expandido"/>
        <w:rPr>
          <w:rFonts w:ascii="Arial" w:hAnsi="Arial" w:cs="Arial"/>
          <w:color w:val="auto"/>
          <w:sz w:val="24"/>
        </w:rPr>
      </w:pPr>
    </w:p>
    <w:p w14:paraId="5623CB74"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 xml:space="preserve">Coordenadas Geográficas: 21°04'31.3"S 47°54'36.1"W.   </w:t>
      </w:r>
    </w:p>
    <w:p w14:paraId="6EDFD0CC" w14:textId="77777777" w:rsidR="0050733F" w:rsidRPr="00DF0013" w:rsidRDefault="0050733F"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t>O objeto possui exigências a serem feitas após a entrega/execução?</w:t>
      </w:r>
    </w:p>
    <w:p w14:paraId="1B5A2071" w14:textId="77777777" w:rsidR="0050733F" w:rsidRPr="00DF0013" w:rsidRDefault="009C4E7F" w:rsidP="00DF0013">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50733F" w:rsidRPr="00DF0013">
            <w:rPr>
              <w:rFonts w:ascii="Segoe UI Symbol" w:eastAsia="MS Gothic" w:hAnsi="Segoe UI Symbol" w:cs="Segoe UI Symbol"/>
              <w:sz w:val="40"/>
            </w:rPr>
            <w:t>☒</w:t>
          </w:r>
        </w:sdtContent>
      </w:sdt>
      <w:r w:rsidR="0050733F" w:rsidRPr="00DF0013">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50733F" w:rsidRPr="00DF0013">
            <w:rPr>
              <w:rFonts w:ascii="Segoe UI Symbol" w:eastAsia="MS Gothic" w:hAnsi="Segoe UI Symbol" w:cs="Segoe UI Symbol"/>
              <w:sz w:val="40"/>
            </w:rPr>
            <w:t>☐</w:t>
          </w:r>
        </w:sdtContent>
      </w:sdt>
      <w:r w:rsidR="0050733F" w:rsidRPr="00DF0013">
        <w:rPr>
          <w:rFonts w:ascii="Arial" w:hAnsi="Arial"/>
        </w:rPr>
        <w:t xml:space="preserve"> Não </w:t>
      </w:r>
    </w:p>
    <w:p w14:paraId="7933F34E" w14:textId="77777777" w:rsidR="0050733F" w:rsidRDefault="0050733F" w:rsidP="00516308">
      <w:pPr>
        <w:pStyle w:val="Tpico3"/>
        <w:numPr>
          <w:ilvl w:val="0"/>
          <w:numId w:val="0"/>
        </w:numPr>
        <w:suppressAutoHyphens w:val="0"/>
        <w:spacing w:after="120"/>
      </w:pPr>
      <w:bookmarkStart w:id="53" w:name="_Hlk115714573"/>
      <w:r w:rsidRPr="007B2480">
        <w:t>Garantia exigida do objeto</w:t>
      </w:r>
      <w:r>
        <w:t>:</w:t>
      </w:r>
      <w:r w:rsidRPr="007D4591">
        <w:rPr>
          <w:b w:val="0"/>
          <w:bCs w:val="0"/>
        </w:rPr>
        <w:t xml:space="preserve"> </w:t>
      </w:r>
      <w:bookmarkEnd w:id="53"/>
      <w:r>
        <w:t xml:space="preserve"> </w:t>
      </w:r>
    </w:p>
    <w:p w14:paraId="5909E76D"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O prazo de garantia contratual dos serviços é o previsto no artigo 618 do Código Civil, Lei nº 10.406/2002.</w:t>
      </w:r>
    </w:p>
    <w:p w14:paraId="53B9B88D" w14:textId="77777777" w:rsidR="00BA1629" w:rsidRDefault="00BA1629" w:rsidP="00E2679B">
      <w:pPr>
        <w:pStyle w:val="pf0"/>
        <w:spacing w:before="0" w:after="0"/>
        <w:ind w:left="1701"/>
        <w:jc w:val="center"/>
        <w:rPr>
          <w:rFonts w:ascii="Arial" w:hAnsi="Arial" w:cs="Arial"/>
        </w:rPr>
      </w:pPr>
    </w:p>
    <w:p w14:paraId="4E86F70F" w14:textId="77777777" w:rsidR="0050733F" w:rsidRPr="00DF0013" w:rsidRDefault="0050733F" w:rsidP="00DF0013">
      <w:pPr>
        <w:pStyle w:val="Tpico3"/>
        <w:numPr>
          <w:ilvl w:val="0"/>
          <w:numId w:val="0"/>
        </w:numPr>
        <w:suppressAutoHyphens w:val="0"/>
        <w:spacing w:before="120" w:line="240" w:lineRule="auto"/>
      </w:pPr>
      <w:r w:rsidRPr="00DF0013">
        <w:t>Exige respeito às normas específicas de descarte?</w:t>
      </w:r>
      <w:r w:rsidRPr="00DF0013">
        <w:rPr>
          <w:b w:val="0"/>
          <w:bCs w:val="0"/>
        </w:rPr>
        <w:t xml:space="preserve"> </w:t>
      </w:r>
      <w:r w:rsidRPr="00DF0013">
        <w:t xml:space="preserve"> </w:t>
      </w:r>
    </w:p>
    <w:p w14:paraId="2AC0CE25" w14:textId="77777777" w:rsidR="0050733F" w:rsidRDefault="009C4E7F" w:rsidP="00DF0013">
      <w:sdt>
        <w:sdtPr>
          <w:rPr>
            <w:rFonts w:ascii="Arial" w:eastAsia="MS Gothic" w:hAnsi="Arial"/>
            <w:sz w:val="40"/>
          </w:rPr>
          <w:id w:val="-766849760"/>
          <w14:checkbox>
            <w14:checked w14:val="1"/>
            <w14:checkedState w14:val="2612" w14:font="MS Gothic"/>
            <w14:uncheckedState w14:val="2610" w14:font="MS Gothic"/>
          </w14:checkbox>
        </w:sdtPr>
        <w:sdtEndPr/>
        <w:sdtContent>
          <w:r w:rsidR="0050733F" w:rsidRPr="00DF0013">
            <w:rPr>
              <w:rFonts w:ascii="Segoe UI Symbol" w:eastAsia="MS Gothic" w:hAnsi="Segoe UI Symbol" w:cs="Segoe UI Symbol"/>
              <w:sz w:val="40"/>
            </w:rPr>
            <w:t>☒</w:t>
          </w:r>
        </w:sdtContent>
      </w:sdt>
      <w:r w:rsidR="0050733F" w:rsidRPr="00DF0013">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50733F" w:rsidRPr="00DF0013">
            <w:rPr>
              <w:rFonts w:ascii="Segoe UI Symbol" w:eastAsia="MS Gothic" w:hAnsi="Segoe UI Symbol" w:cs="Segoe UI Symbol"/>
              <w:sz w:val="40"/>
            </w:rPr>
            <w:t>☐</w:t>
          </w:r>
        </w:sdtContent>
      </w:sdt>
      <w:r w:rsidR="0050733F" w:rsidRPr="00DF0013">
        <w:rPr>
          <w:rFonts w:ascii="Arial" w:hAnsi="Arial"/>
        </w:rPr>
        <w:t xml:space="preserve"> Não</w:t>
      </w:r>
      <w:r w:rsidR="0050733F">
        <w:t xml:space="preserve"> </w:t>
      </w:r>
    </w:p>
    <w:p w14:paraId="54D8A836" w14:textId="77777777" w:rsidR="0050733F" w:rsidRPr="00DF0013" w:rsidRDefault="0050733F" w:rsidP="0050733F">
      <w:pPr>
        <w:pStyle w:val="Tpico4"/>
        <w:numPr>
          <w:ilvl w:val="0"/>
          <w:numId w:val="0"/>
        </w:numPr>
        <w:suppressAutoHyphens w:val="0"/>
      </w:pPr>
      <w:bookmarkStart w:id="54" w:name="_Hlk115714632"/>
      <w:r w:rsidRPr="00DF0013">
        <w:lastRenderedPageBreak/>
        <w:t xml:space="preserve">Quais são as normas específicas de descarte? </w:t>
      </w:r>
      <w:bookmarkEnd w:id="54"/>
      <w:r w:rsidRPr="00DF0013">
        <w:t xml:space="preserve"> </w:t>
      </w:r>
    </w:p>
    <w:p w14:paraId="16BA08BF" w14:textId="77777777" w:rsidR="0050733F" w:rsidRPr="00DF0013" w:rsidRDefault="0050733F" w:rsidP="0050733F">
      <w:pPr>
        <w:pStyle w:val="Expandido"/>
        <w:rPr>
          <w:rFonts w:ascii="Arial" w:hAnsi="Arial" w:cs="Arial"/>
          <w:color w:val="auto"/>
          <w:sz w:val="24"/>
        </w:rPr>
      </w:pPr>
      <w:r w:rsidRPr="00DF0013">
        <w:rPr>
          <w:rFonts w:ascii="Arial" w:hAnsi="Arial" w:cs="Arial"/>
          <w:color w:val="auto"/>
          <w:sz w:val="24"/>
        </w:rPr>
        <w:t>•</w:t>
      </w:r>
      <w:r w:rsidRPr="00DF0013">
        <w:rPr>
          <w:rFonts w:ascii="Arial" w:hAnsi="Arial" w:cs="Arial"/>
          <w:color w:val="auto"/>
          <w:sz w:val="24"/>
        </w:rPr>
        <w:tab/>
        <w:t>Resolução Conama nº 307, de 05 de julho de 2002 – Estabelece diretrizes, critérios e procedimentos para a gestão dos resíduos da construção civil;</w:t>
      </w:r>
    </w:p>
    <w:p w14:paraId="79EE34CA" w14:textId="77777777" w:rsidR="0050733F" w:rsidRPr="00DF0013" w:rsidRDefault="0050733F" w:rsidP="0050733F">
      <w:pPr>
        <w:pStyle w:val="Expandido"/>
        <w:rPr>
          <w:rFonts w:ascii="Arial" w:hAnsi="Arial" w:cs="Arial"/>
          <w:color w:val="auto"/>
          <w:sz w:val="24"/>
        </w:rPr>
      </w:pPr>
      <w:r w:rsidRPr="00DF0013">
        <w:rPr>
          <w:rFonts w:ascii="Arial" w:hAnsi="Arial" w:cs="Arial"/>
          <w:color w:val="auto"/>
          <w:sz w:val="24"/>
        </w:rPr>
        <w:t>•</w:t>
      </w:r>
      <w:r w:rsidRPr="00DF0013">
        <w:rPr>
          <w:rFonts w:ascii="Arial" w:hAnsi="Arial" w:cs="Arial"/>
          <w:color w:val="auto"/>
          <w:sz w:val="24"/>
        </w:rPr>
        <w:tab/>
        <w:t>Alinhamento com Política Nacional de Resíduos Sólidos (Lei nº 12.305/2010);</w:t>
      </w:r>
    </w:p>
    <w:p w14:paraId="426C2C6F" w14:textId="77777777" w:rsidR="0050733F" w:rsidRPr="00DF0013" w:rsidRDefault="0050733F" w:rsidP="0050733F">
      <w:pPr>
        <w:pStyle w:val="Expandido"/>
        <w:rPr>
          <w:rFonts w:ascii="Arial" w:hAnsi="Arial" w:cs="Arial"/>
          <w:color w:val="auto"/>
          <w:sz w:val="24"/>
        </w:rPr>
      </w:pPr>
      <w:r w:rsidRPr="00DF0013">
        <w:rPr>
          <w:rFonts w:ascii="Arial" w:hAnsi="Arial" w:cs="Arial"/>
          <w:color w:val="auto"/>
          <w:sz w:val="24"/>
        </w:rPr>
        <w:t>•</w:t>
      </w:r>
      <w:r w:rsidRPr="00DF0013">
        <w:rPr>
          <w:rFonts w:ascii="Arial" w:hAnsi="Arial" w:cs="Arial"/>
          <w:color w:val="auto"/>
          <w:sz w:val="24"/>
        </w:rPr>
        <w:tab/>
        <w:t>Normas ABNT: NBR 15112/2004.</w:t>
      </w:r>
    </w:p>
    <w:p w14:paraId="618C168A" w14:textId="77777777" w:rsidR="0050733F" w:rsidRPr="00CD35ED" w:rsidRDefault="0050733F" w:rsidP="0050733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D35ED">
        <w:rPr>
          <w:color w:val="auto"/>
        </w:rPr>
        <w:t>MODELO DE EXECUÇÃO DO OBJETO</w:t>
      </w:r>
    </w:p>
    <w:p w14:paraId="56498D50" w14:textId="77777777" w:rsidR="0050733F" w:rsidRDefault="0050733F" w:rsidP="00BC6BD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t xml:space="preserve">Como atingiremos os resultados pretendidos do contrato? </w:t>
      </w:r>
    </w:p>
    <w:p w14:paraId="3731A900"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072D4177" w14:textId="77777777" w:rsidR="0050733F" w:rsidRPr="00DF0013" w:rsidRDefault="0050733F" w:rsidP="0050733F">
      <w:pPr>
        <w:pStyle w:val="Expandido"/>
        <w:ind w:left="0"/>
        <w:rPr>
          <w:rFonts w:ascii="Arial" w:hAnsi="Arial" w:cs="Arial"/>
          <w:color w:val="auto"/>
          <w:sz w:val="24"/>
        </w:rPr>
      </w:pPr>
    </w:p>
    <w:p w14:paraId="6E352B40" w14:textId="77777777" w:rsidR="0050733F" w:rsidRPr="00DF0013" w:rsidRDefault="0050733F" w:rsidP="0050733F">
      <w:pPr>
        <w:pStyle w:val="Expandido"/>
        <w:ind w:left="0"/>
        <w:rPr>
          <w:rFonts w:ascii="Arial" w:hAnsi="Arial" w:cs="Arial"/>
          <w:color w:val="auto"/>
          <w:sz w:val="24"/>
        </w:rPr>
      </w:pPr>
      <w:r w:rsidRPr="00DF0013">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08C918DC" w14:textId="77777777" w:rsidR="0050733F" w:rsidRPr="00DF0013" w:rsidRDefault="0050733F" w:rsidP="0050733F">
      <w:pPr>
        <w:pStyle w:val="Expandido"/>
        <w:rPr>
          <w:rFonts w:ascii="Arial" w:hAnsi="Arial" w:cs="Arial"/>
          <w:color w:val="auto"/>
          <w:sz w:val="24"/>
        </w:rPr>
      </w:pPr>
    </w:p>
    <w:p w14:paraId="25CB64E6" w14:textId="77777777" w:rsidR="0050733F" w:rsidRPr="00DF0013" w:rsidRDefault="0050733F" w:rsidP="0050733F">
      <w:pPr>
        <w:pStyle w:val="Expandido"/>
        <w:ind w:left="0"/>
        <w:rPr>
          <w:rFonts w:ascii="Arial" w:hAnsi="Arial" w:cs="Arial"/>
          <w:i/>
          <w:color w:val="auto"/>
          <w:sz w:val="24"/>
        </w:rPr>
      </w:pPr>
      <w:r w:rsidRPr="00DF0013">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p w14:paraId="0086AB22" w14:textId="77777777" w:rsidR="00BF388C" w:rsidRPr="00DF0013" w:rsidRDefault="00BF388C" w:rsidP="00BF388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Forma de execução do contrato  </w:t>
      </w:r>
    </w:p>
    <w:p w14:paraId="495FF385" w14:textId="77777777" w:rsidR="00BF388C" w:rsidRPr="00DF0013" w:rsidRDefault="00BF388C" w:rsidP="00BF388C">
      <w:pPr>
        <w:pStyle w:val="Expandido"/>
        <w:ind w:left="0"/>
        <w:rPr>
          <w:rFonts w:ascii="Arial" w:hAnsi="Arial" w:cs="Arial"/>
          <w:color w:val="auto"/>
          <w:sz w:val="24"/>
        </w:rPr>
      </w:pPr>
      <w:r w:rsidRPr="00DF0013">
        <w:rPr>
          <w:rFonts w:ascii="Arial" w:hAnsi="Arial" w:cs="Arial"/>
          <w:color w:val="auto"/>
          <w:sz w:val="24"/>
        </w:rPr>
        <w:t>Prestação de serviço por escopo.</w:t>
      </w:r>
    </w:p>
    <w:p w14:paraId="18405693" w14:textId="77777777" w:rsidR="00BF388C" w:rsidRPr="00DF0013" w:rsidRDefault="00BF388C" w:rsidP="00BF388C">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DF0013">
        <w:t xml:space="preserve">Prazo de vigência do contrato </w:t>
      </w:r>
      <w:r w:rsidRPr="00DF0013">
        <w:rPr>
          <w:b w:val="0"/>
          <w:bCs w:val="0"/>
        </w:rPr>
        <w:t xml:space="preserve"> </w:t>
      </w:r>
    </w:p>
    <w:p w14:paraId="7745FA60" w14:textId="77777777" w:rsidR="00BF388C" w:rsidRPr="00DF0013" w:rsidRDefault="00BF388C" w:rsidP="00BF388C">
      <w:pPr>
        <w:pStyle w:val="Expandido"/>
        <w:ind w:left="0"/>
        <w:rPr>
          <w:rFonts w:ascii="Arial" w:hAnsi="Arial" w:cs="Arial"/>
          <w:i/>
          <w:color w:val="auto"/>
          <w:sz w:val="24"/>
        </w:rPr>
      </w:pPr>
      <w:r w:rsidRPr="00DF0013">
        <w:rPr>
          <w:rFonts w:ascii="Arial" w:hAnsi="Arial" w:cs="Arial"/>
          <w:color w:val="auto"/>
          <w:sz w:val="24"/>
        </w:rPr>
        <w:t>O tempo estabelecido para a vigência contratual é de 15 (quize) meses, contados a partir da data indicada na ordem de serviço devidamente assinada.</w:t>
      </w:r>
    </w:p>
    <w:p w14:paraId="259F4756" w14:textId="77777777" w:rsidR="00BF388C" w:rsidRPr="00DF0013" w:rsidRDefault="00BF388C" w:rsidP="00BF388C">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DF0013">
        <w:rPr>
          <w:color w:val="auto"/>
        </w:rPr>
        <w:t>MODELO DE GESTÃO DO CONTRATO</w:t>
      </w:r>
    </w:p>
    <w:p w14:paraId="6A807CFD" w14:textId="77777777" w:rsidR="00BF388C" w:rsidRPr="00DF0013" w:rsidRDefault="00BF388C"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t>Existem requisitos anteriores à execução?</w:t>
      </w:r>
    </w:p>
    <w:p w14:paraId="5E47F270" w14:textId="77777777" w:rsidR="00BF388C" w:rsidRPr="00DF0013" w:rsidRDefault="009C4E7F" w:rsidP="00DF0013">
      <w:pPr>
        <w:rPr>
          <w:rFonts w:ascii="Arial" w:hAnsi="Arial"/>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BF388C" w:rsidRPr="00DF0013">
            <w:rPr>
              <w:rFonts w:ascii="Segoe UI Symbol" w:eastAsia="MS Gothic" w:hAnsi="Segoe UI Symbol" w:cs="Segoe UI Symbol"/>
              <w:sz w:val="40"/>
            </w:rPr>
            <w:t>☒</w:t>
          </w:r>
        </w:sdtContent>
      </w:sdt>
      <w:r w:rsidR="00BF388C" w:rsidRPr="00DF0013">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BF388C" w:rsidRPr="00DF0013">
            <w:rPr>
              <w:rFonts w:ascii="Segoe UI Symbol" w:eastAsia="MS Gothic" w:hAnsi="Segoe UI Symbol" w:cs="Segoe UI Symbol"/>
              <w:sz w:val="40"/>
            </w:rPr>
            <w:t>☐</w:t>
          </w:r>
        </w:sdtContent>
      </w:sdt>
      <w:r w:rsidR="00BF388C" w:rsidRPr="00DF0013">
        <w:rPr>
          <w:rFonts w:ascii="Arial" w:hAnsi="Arial"/>
        </w:rPr>
        <w:t xml:space="preserve"> Não    </w:t>
      </w:r>
    </w:p>
    <w:p w14:paraId="7AD07801" w14:textId="77777777" w:rsidR="00BF388C" w:rsidRPr="00DF0013" w:rsidRDefault="00BF388C" w:rsidP="00DF0013">
      <w:pPr>
        <w:pStyle w:val="Tpico3"/>
        <w:numPr>
          <w:ilvl w:val="0"/>
          <w:numId w:val="0"/>
        </w:numPr>
        <w:suppressAutoHyphens w:val="0"/>
        <w:spacing w:line="240" w:lineRule="auto"/>
      </w:pPr>
      <w:r w:rsidRPr="00DF0013">
        <w:lastRenderedPageBreak/>
        <w:t>Será exigida garantia financeira do contrato?</w:t>
      </w:r>
    </w:p>
    <w:p w14:paraId="2A98C696" w14:textId="77777777" w:rsidR="00BF388C" w:rsidRDefault="009C4E7F" w:rsidP="00DF0013">
      <w:sdt>
        <w:sdtPr>
          <w:rPr>
            <w:rFonts w:ascii="Arial" w:eastAsia="MS Gothic" w:hAnsi="Arial"/>
            <w:sz w:val="40"/>
          </w:rPr>
          <w:id w:val="-962424608"/>
          <w14:checkbox>
            <w14:checked w14:val="1"/>
            <w14:checkedState w14:val="2612" w14:font="MS Gothic"/>
            <w14:uncheckedState w14:val="2610" w14:font="MS Gothic"/>
          </w14:checkbox>
        </w:sdtPr>
        <w:sdtEndPr/>
        <w:sdtContent>
          <w:r w:rsidR="00BF388C" w:rsidRPr="00DF0013">
            <w:rPr>
              <w:rFonts w:ascii="Segoe UI Symbol" w:eastAsia="MS Gothic" w:hAnsi="Segoe UI Symbol" w:cs="Segoe UI Symbol"/>
              <w:sz w:val="40"/>
            </w:rPr>
            <w:t>☒</w:t>
          </w:r>
        </w:sdtContent>
      </w:sdt>
      <w:r w:rsidR="00BF388C" w:rsidRPr="00DF0013">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BF388C" w:rsidRPr="00DF0013">
            <w:rPr>
              <w:rFonts w:ascii="Segoe UI Symbol" w:eastAsia="MS Gothic" w:hAnsi="Segoe UI Symbol" w:cs="Segoe UI Symbol"/>
              <w:sz w:val="40"/>
            </w:rPr>
            <w:t>☐</w:t>
          </w:r>
        </w:sdtContent>
      </w:sdt>
      <w:r w:rsidR="00BF388C" w:rsidRPr="00DF0013">
        <w:rPr>
          <w:rFonts w:ascii="Arial" w:hAnsi="Arial"/>
        </w:rPr>
        <w:t xml:space="preserve"> Não</w:t>
      </w:r>
      <w:r w:rsidR="00BF388C">
        <w:t xml:space="preserve">   </w:t>
      </w:r>
    </w:p>
    <w:p w14:paraId="5D60BC12" w14:textId="77777777" w:rsidR="00BF388C" w:rsidRPr="00DF0013" w:rsidRDefault="00BF388C" w:rsidP="00DF0013">
      <w:pPr>
        <w:pStyle w:val="Tpico4"/>
        <w:numPr>
          <w:ilvl w:val="0"/>
          <w:numId w:val="0"/>
        </w:numPr>
        <w:suppressAutoHyphens w:val="0"/>
      </w:pPr>
      <w:r w:rsidRPr="00DF0013">
        <w:t xml:space="preserve">Se sim, o percentual de garantia financeira do contrato é: </w:t>
      </w:r>
    </w:p>
    <w:p w14:paraId="631BF11A" w14:textId="77777777" w:rsidR="00BF388C" w:rsidRPr="00DF0013" w:rsidRDefault="00BF388C" w:rsidP="00DF0013">
      <w:pPr>
        <w:jc w:val="both"/>
        <w:rPr>
          <w:rFonts w:ascii="Arial" w:hAnsi="Arial"/>
        </w:rPr>
      </w:pPr>
      <w:r w:rsidRPr="00DF0013">
        <w:rPr>
          <w:rFonts w:ascii="Arial" w:hAnsi="Arial"/>
        </w:rPr>
        <w:t xml:space="preserve">Será exigida a garantia da contratação de que tratam os artigos 96 e seguintes da Lei Federal nº 14.133/2021. </w:t>
      </w:r>
    </w:p>
    <w:p w14:paraId="41FD683C" w14:textId="77777777" w:rsidR="00BF388C" w:rsidRPr="00DF0013" w:rsidRDefault="00BF388C" w:rsidP="00DF0013">
      <w:pPr>
        <w:ind w:left="1701"/>
        <w:jc w:val="both"/>
        <w:rPr>
          <w:rFonts w:ascii="Arial" w:hAnsi="Arial"/>
        </w:rPr>
      </w:pPr>
    </w:p>
    <w:p w14:paraId="31948DF4" w14:textId="77777777" w:rsidR="00BF388C" w:rsidRPr="00DF0013" w:rsidRDefault="00BF388C" w:rsidP="00DF0013">
      <w:pPr>
        <w:jc w:val="both"/>
        <w:rPr>
          <w:rFonts w:ascii="Arial" w:hAnsi="Arial"/>
        </w:rPr>
      </w:pPr>
      <w:bookmarkStart w:id="55" w:name="_Hlk212893652"/>
      <w:r w:rsidRPr="00DF0013">
        <w:rPr>
          <w:rFonts w:ascii="Arial" w:hAnsi="Arial"/>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2B16A069" w14:textId="77777777" w:rsidR="00BF388C" w:rsidRPr="00DF0013" w:rsidRDefault="00BF388C" w:rsidP="00DF0013">
      <w:pPr>
        <w:ind w:left="1701"/>
        <w:jc w:val="both"/>
        <w:rPr>
          <w:rFonts w:ascii="Arial" w:hAnsi="Arial"/>
        </w:rPr>
      </w:pPr>
    </w:p>
    <w:bookmarkEnd w:id="55"/>
    <w:p w14:paraId="1E149CA9" w14:textId="77777777" w:rsidR="00BF388C" w:rsidRPr="00DF0013" w:rsidRDefault="00BF388C" w:rsidP="00DF0013">
      <w:pPr>
        <w:widowControl/>
        <w:numPr>
          <w:ilvl w:val="0"/>
          <w:numId w:val="29"/>
        </w:numPr>
        <w:suppressAutoHyphens w:val="0"/>
        <w:autoSpaceDN/>
        <w:jc w:val="both"/>
        <w:textAlignment w:val="auto"/>
        <w:rPr>
          <w:rFonts w:ascii="Arial" w:hAnsi="Arial"/>
        </w:rPr>
      </w:pPr>
      <w:r w:rsidRPr="00DF0013">
        <w:rPr>
          <w:rFonts w:ascii="Arial" w:hAnsi="Arial"/>
        </w:rPr>
        <w:t xml:space="preserve">Caução em dinheiro; </w:t>
      </w:r>
    </w:p>
    <w:p w14:paraId="17CAC1EF" w14:textId="77777777" w:rsidR="00BF388C" w:rsidRPr="00DF0013" w:rsidRDefault="00BF388C" w:rsidP="00DF0013">
      <w:pPr>
        <w:widowControl/>
        <w:numPr>
          <w:ilvl w:val="0"/>
          <w:numId w:val="29"/>
        </w:numPr>
        <w:suppressAutoHyphens w:val="0"/>
        <w:autoSpaceDN/>
        <w:jc w:val="both"/>
        <w:textAlignment w:val="auto"/>
        <w:rPr>
          <w:rFonts w:ascii="Arial" w:hAnsi="Arial"/>
        </w:rPr>
      </w:pPr>
      <w:r w:rsidRPr="00DF0013">
        <w:rPr>
          <w:rFonts w:ascii="Arial" w:hAnsi="Arial"/>
        </w:rPr>
        <w:t xml:space="preserve">Caução em títulos da dívida pública; </w:t>
      </w:r>
    </w:p>
    <w:p w14:paraId="587EACB0" w14:textId="77777777" w:rsidR="00BF388C" w:rsidRPr="00DF0013" w:rsidRDefault="00BF388C" w:rsidP="00DF0013">
      <w:pPr>
        <w:widowControl/>
        <w:numPr>
          <w:ilvl w:val="0"/>
          <w:numId w:val="29"/>
        </w:numPr>
        <w:suppressAutoHyphens w:val="0"/>
        <w:autoSpaceDN/>
        <w:jc w:val="both"/>
        <w:textAlignment w:val="auto"/>
        <w:rPr>
          <w:rFonts w:ascii="Arial" w:hAnsi="Arial"/>
        </w:rPr>
      </w:pPr>
      <w:r w:rsidRPr="00DF0013">
        <w:rPr>
          <w:rFonts w:ascii="Arial" w:hAnsi="Arial"/>
        </w:rPr>
        <w:t xml:space="preserve">Fiança bancária; </w:t>
      </w:r>
    </w:p>
    <w:p w14:paraId="0EB3C4FE" w14:textId="77777777" w:rsidR="00BF388C" w:rsidRPr="00DF0013" w:rsidRDefault="00BF388C" w:rsidP="00DF0013">
      <w:pPr>
        <w:widowControl/>
        <w:numPr>
          <w:ilvl w:val="0"/>
          <w:numId w:val="29"/>
        </w:numPr>
        <w:suppressAutoHyphens w:val="0"/>
        <w:autoSpaceDN/>
        <w:jc w:val="both"/>
        <w:textAlignment w:val="auto"/>
        <w:rPr>
          <w:rFonts w:ascii="Arial" w:hAnsi="Arial"/>
        </w:rPr>
      </w:pPr>
      <w:r w:rsidRPr="00DF0013">
        <w:rPr>
          <w:rFonts w:ascii="Arial" w:hAnsi="Arial"/>
        </w:rPr>
        <w:t xml:space="preserve">Seguro-garantia; </w:t>
      </w:r>
    </w:p>
    <w:p w14:paraId="2198EAB7" w14:textId="77777777" w:rsidR="00BF388C" w:rsidRPr="00DF0013" w:rsidRDefault="00BF388C" w:rsidP="00DF0013">
      <w:pPr>
        <w:widowControl/>
        <w:numPr>
          <w:ilvl w:val="0"/>
          <w:numId w:val="29"/>
        </w:numPr>
        <w:suppressAutoHyphens w:val="0"/>
        <w:autoSpaceDN/>
        <w:jc w:val="both"/>
        <w:textAlignment w:val="auto"/>
        <w:rPr>
          <w:rFonts w:ascii="Arial" w:hAnsi="Arial"/>
        </w:rPr>
      </w:pPr>
      <w:r w:rsidRPr="00DF0013">
        <w:rPr>
          <w:rFonts w:ascii="Arial" w:hAnsi="Arial"/>
        </w:rPr>
        <w:t xml:space="preserve">Título de capitalização. </w:t>
      </w:r>
    </w:p>
    <w:p w14:paraId="027128EE" w14:textId="77777777" w:rsidR="00BF388C" w:rsidRPr="00DF0013" w:rsidRDefault="00BF388C" w:rsidP="00DF0013">
      <w:pPr>
        <w:ind w:left="1701"/>
        <w:jc w:val="both"/>
        <w:rPr>
          <w:rFonts w:ascii="Arial" w:hAnsi="Arial"/>
        </w:rPr>
      </w:pPr>
    </w:p>
    <w:p w14:paraId="4A3BD9A6" w14:textId="77777777" w:rsidR="00BF388C" w:rsidRPr="00DF0013" w:rsidRDefault="00BF388C" w:rsidP="00DF0013">
      <w:pPr>
        <w:jc w:val="both"/>
        <w:rPr>
          <w:rFonts w:ascii="Arial" w:hAnsi="Arial"/>
        </w:rPr>
      </w:pPr>
      <w:r w:rsidRPr="00DF0013">
        <w:rPr>
          <w:rFonts w:ascii="Arial" w:hAnsi="Arial"/>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75198F11" w14:textId="77777777" w:rsidR="00BF388C" w:rsidRPr="00DF0013" w:rsidRDefault="00BF388C" w:rsidP="00DF0013">
      <w:pPr>
        <w:ind w:left="1701"/>
        <w:jc w:val="both"/>
        <w:rPr>
          <w:rFonts w:ascii="Arial" w:hAnsi="Arial"/>
        </w:rPr>
      </w:pPr>
    </w:p>
    <w:p w14:paraId="7092873E" w14:textId="77777777" w:rsidR="00BF388C" w:rsidRPr="00DF0013" w:rsidRDefault="00BF388C" w:rsidP="00DF0013">
      <w:pPr>
        <w:jc w:val="both"/>
        <w:rPr>
          <w:rFonts w:ascii="Arial" w:hAnsi="Arial"/>
        </w:rPr>
      </w:pPr>
      <w:r w:rsidRPr="00DF0013">
        <w:rPr>
          <w:rFonts w:ascii="Arial" w:hAnsi="Arial"/>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5BFAD1C9" w14:textId="77777777" w:rsidR="00BF388C" w:rsidRPr="00DF0013" w:rsidRDefault="00BF388C" w:rsidP="00DF0013">
      <w:pPr>
        <w:pStyle w:val="pf0"/>
        <w:spacing w:before="0" w:after="0"/>
        <w:ind w:left="1701"/>
        <w:jc w:val="both"/>
        <w:rPr>
          <w:rFonts w:ascii="Arial" w:hAnsi="Arial" w:cs="Arial"/>
        </w:rPr>
      </w:pPr>
    </w:p>
    <w:p w14:paraId="08020A54" w14:textId="77777777" w:rsidR="00BF388C" w:rsidRPr="00DF0013" w:rsidRDefault="00BF388C" w:rsidP="00DF0013">
      <w:pPr>
        <w:jc w:val="both"/>
        <w:rPr>
          <w:rFonts w:ascii="Arial" w:hAnsi="Arial"/>
        </w:rPr>
      </w:pPr>
      <w:r w:rsidRPr="00DF0013">
        <w:rPr>
          <w:rFonts w:ascii="Arial" w:hAnsi="Arial"/>
        </w:rPr>
        <w:t>Em caso de opção pelo seguro-garantia, a parte adjudicatária deverá apresentá-la, no prazo de até 1 (um) mês, contado da data de homologação da licitação e anterior à assinatura do contrato. </w:t>
      </w:r>
    </w:p>
    <w:p w14:paraId="5152EC84" w14:textId="77777777" w:rsidR="00BF388C" w:rsidRPr="00DF0013" w:rsidRDefault="00BF388C" w:rsidP="00DF0013">
      <w:pPr>
        <w:widowControl/>
        <w:numPr>
          <w:ilvl w:val="0"/>
          <w:numId w:val="28"/>
        </w:numPr>
        <w:suppressAutoHyphens w:val="0"/>
        <w:autoSpaceDN/>
        <w:jc w:val="both"/>
        <w:textAlignment w:val="auto"/>
        <w:rPr>
          <w:rFonts w:ascii="Arial" w:hAnsi="Arial"/>
        </w:rPr>
      </w:pPr>
      <w:r w:rsidRPr="00DF0013">
        <w:rPr>
          <w:rFonts w:ascii="Arial" w:hAnsi="Arial"/>
        </w:rPr>
        <w:t>A apólice de seguro-garantia permanecerá em vigor mesmo que o Contratado não pague o prêmio nas datas convencionadas. </w:t>
      </w:r>
    </w:p>
    <w:p w14:paraId="75486009" w14:textId="77777777" w:rsidR="00BF388C" w:rsidRPr="00DF0013" w:rsidRDefault="00BF388C" w:rsidP="00DF0013">
      <w:pPr>
        <w:ind w:left="1701"/>
        <w:jc w:val="both"/>
        <w:rPr>
          <w:rFonts w:ascii="Arial" w:hAnsi="Arial"/>
        </w:rPr>
      </w:pPr>
    </w:p>
    <w:p w14:paraId="74994289" w14:textId="77777777" w:rsidR="00BF388C" w:rsidRPr="00DF0013" w:rsidRDefault="00BF388C" w:rsidP="00DF0013">
      <w:pPr>
        <w:widowControl/>
        <w:numPr>
          <w:ilvl w:val="0"/>
          <w:numId w:val="28"/>
        </w:numPr>
        <w:suppressAutoHyphens w:val="0"/>
        <w:autoSpaceDN/>
        <w:jc w:val="both"/>
        <w:textAlignment w:val="auto"/>
        <w:rPr>
          <w:rFonts w:ascii="Arial" w:hAnsi="Arial"/>
        </w:rPr>
      </w:pPr>
      <w:r w:rsidRPr="00DF0013">
        <w:rPr>
          <w:rFonts w:ascii="Arial" w:hAnsi="Arial"/>
        </w:rPr>
        <w:t>Caso o adjudicatário não apresente a apólice de seguro de garantia antes da assinatura do contrato, ocorrerá a preclusão do direito de escolha dessa modalidade de garantia.</w:t>
      </w:r>
    </w:p>
    <w:p w14:paraId="369A78FB" w14:textId="77777777" w:rsidR="00BF388C" w:rsidRPr="00DF0013" w:rsidRDefault="00BF388C" w:rsidP="00DF0013">
      <w:pPr>
        <w:ind w:left="1701"/>
        <w:jc w:val="both"/>
        <w:rPr>
          <w:rFonts w:ascii="Arial" w:hAnsi="Arial"/>
        </w:rPr>
      </w:pPr>
    </w:p>
    <w:p w14:paraId="5F200EB9" w14:textId="77777777" w:rsidR="00BF388C" w:rsidRPr="00DF0013" w:rsidRDefault="00BF388C" w:rsidP="00DF0013">
      <w:pPr>
        <w:widowControl/>
        <w:numPr>
          <w:ilvl w:val="0"/>
          <w:numId w:val="28"/>
        </w:numPr>
        <w:suppressAutoHyphens w:val="0"/>
        <w:autoSpaceDN/>
        <w:jc w:val="both"/>
        <w:textAlignment w:val="auto"/>
        <w:rPr>
          <w:rFonts w:ascii="Arial" w:hAnsi="Arial"/>
        </w:rPr>
      </w:pPr>
      <w:r w:rsidRPr="00DF0013">
        <w:rPr>
          <w:rFonts w:ascii="Arial" w:hAnsi="Arial"/>
        </w:rPr>
        <w:t>A apólice de seguro-garantia deverá acompanhar as modificações referentes à vigência do contrato principal mediante a emissão do respectivo endosso pela seguradora. </w:t>
      </w:r>
    </w:p>
    <w:p w14:paraId="6BE1AB5E" w14:textId="77777777" w:rsidR="00BF388C" w:rsidRPr="00DF0013" w:rsidRDefault="00BF388C" w:rsidP="00DF0013">
      <w:pPr>
        <w:ind w:left="1701"/>
        <w:jc w:val="both"/>
        <w:rPr>
          <w:rFonts w:ascii="Arial" w:hAnsi="Arial"/>
        </w:rPr>
      </w:pPr>
    </w:p>
    <w:p w14:paraId="4B781F06" w14:textId="77777777" w:rsidR="00BF388C" w:rsidRPr="00DF0013" w:rsidRDefault="00BF388C" w:rsidP="00DF0013">
      <w:pPr>
        <w:widowControl/>
        <w:numPr>
          <w:ilvl w:val="0"/>
          <w:numId w:val="28"/>
        </w:numPr>
        <w:suppressAutoHyphens w:val="0"/>
        <w:autoSpaceDN/>
        <w:jc w:val="both"/>
        <w:textAlignment w:val="auto"/>
        <w:rPr>
          <w:rFonts w:ascii="Arial" w:hAnsi="Arial"/>
        </w:rPr>
      </w:pPr>
      <w:r w:rsidRPr="00DF0013">
        <w:rPr>
          <w:rFonts w:ascii="Arial" w:hAnsi="Arial"/>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5A4AF5FB" w14:textId="77777777" w:rsidR="00BF388C" w:rsidRPr="00DF0013" w:rsidRDefault="00BF388C" w:rsidP="00DF0013">
      <w:pPr>
        <w:ind w:left="1701"/>
        <w:jc w:val="both"/>
        <w:rPr>
          <w:rFonts w:ascii="Arial" w:hAnsi="Arial"/>
        </w:rPr>
      </w:pPr>
    </w:p>
    <w:p w14:paraId="08CB7EFF" w14:textId="77777777" w:rsidR="00BF388C" w:rsidRPr="00DF0013" w:rsidRDefault="00BF388C" w:rsidP="00DF0013">
      <w:pPr>
        <w:widowControl/>
        <w:numPr>
          <w:ilvl w:val="0"/>
          <w:numId w:val="28"/>
        </w:numPr>
        <w:suppressAutoHyphens w:val="0"/>
        <w:autoSpaceDN/>
        <w:jc w:val="both"/>
        <w:textAlignment w:val="auto"/>
        <w:rPr>
          <w:rFonts w:ascii="Arial" w:hAnsi="Arial"/>
        </w:rPr>
      </w:pPr>
      <w:r w:rsidRPr="00DF0013">
        <w:rPr>
          <w:rFonts w:ascii="Arial" w:hAnsi="Arial"/>
        </w:rPr>
        <w:lastRenderedPageBreak/>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01D3A3D4" w14:textId="77777777" w:rsidR="00BF388C" w:rsidRPr="00DF0013" w:rsidRDefault="00BF388C" w:rsidP="00DF0013">
      <w:pPr>
        <w:ind w:left="1701"/>
        <w:jc w:val="both"/>
        <w:rPr>
          <w:rFonts w:ascii="Arial" w:hAnsi="Arial"/>
        </w:rPr>
      </w:pPr>
    </w:p>
    <w:p w14:paraId="2F40AF6B" w14:textId="77777777" w:rsidR="00BF388C" w:rsidRPr="00DF0013" w:rsidRDefault="00BF388C" w:rsidP="00DF0013">
      <w:pPr>
        <w:widowControl/>
        <w:numPr>
          <w:ilvl w:val="0"/>
          <w:numId w:val="28"/>
        </w:numPr>
        <w:suppressAutoHyphens w:val="0"/>
        <w:autoSpaceDN/>
        <w:jc w:val="both"/>
        <w:textAlignment w:val="auto"/>
        <w:rPr>
          <w:rFonts w:ascii="Arial" w:hAnsi="Arial"/>
        </w:rPr>
      </w:pPr>
      <w:r w:rsidRPr="00DF0013">
        <w:rPr>
          <w:rFonts w:ascii="Arial" w:hAnsi="Arial"/>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5F966693" w14:textId="77777777" w:rsidR="00BF388C" w:rsidRPr="00DF0013" w:rsidRDefault="00BF388C" w:rsidP="00DF0013">
      <w:pPr>
        <w:ind w:left="1701"/>
        <w:jc w:val="both"/>
        <w:rPr>
          <w:rFonts w:ascii="Arial" w:hAnsi="Arial"/>
        </w:rPr>
      </w:pPr>
    </w:p>
    <w:p w14:paraId="27EA09EB" w14:textId="77777777" w:rsidR="00BF388C" w:rsidRPr="00DF0013" w:rsidRDefault="00BF388C" w:rsidP="00DF0013">
      <w:pPr>
        <w:jc w:val="both"/>
        <w:rPr>
          <w:rFonts w:ascii="Arial" w:hAnsi="Arial"/>
        </w:rPr>
      </w:pPr>
      <w:r w:rsidRPr="00DF0013">
        <w:rPr>
          <w:rFonts w:ascii="Arial" w:hAnsi="Arial"/>
        </w:rPr>
        <w:t>Nas demais opções de modalidades de garantia, a parte adjudicatária deverá apresentá-la, no prazo de até 10 (dez) dias, contados da data de homologação da licitação e anterior à assinatura do contrato. </w:t>
      </w:r>
    </w:p>
    <w:p w14:paraId="588B4127" w14:textId="77777777" w:rsidR="00BF388C" w:rsidRPr="00DF0013" w:rsidRDefault="00BF388C" w:rsidP="00DF0013">
      <w:pPr>
        <w:ind w:left="1701"/>
        <w:jc w:val="both"/>
        <w:rPr>
          <w:rFonts w:ascii="Arial" w:hAnsi="Arial"/>
        </w:rPr>
      </w:pPr>
    </w:p>
    <w:p w14:paraId="714F6BA0" w14:textId="77777777" w:rsidR="00BF388C" w:rsidRPr="00DF0013" w:rsidRDefault="00BF388C" w:rsidP="00DF0013">
      <w:pPr>
        <w:jc w:val="both"/>
        <w:rPr>
          <w:rFonts w:ascii="Arial" w:hAnsi="Arial"/>
        </w:rPr>
      </w:pPr>
      <w:r w:rsidRPr="00DF0013">
        <w:rPr>
          <w:rFonts w:ascii="Arial" w:hAnsi="Arial"/>
        </w:rPr>
        <w:t>Caso seja a garantia em dinheiro a modalidade de garantia escolhida pelo Contratado, deverá ser efetuada em favor do Contratante, em conta específica a ser indicada pela prefeitura, com correção monetária.</w:t>
      </w:r>
    </w:p>
    <w:p w14:paraId="0EE0E000" w14:textId="77777777" w:rsidR="00BF388C" w:rsidRPr="00DF0013" w:rsidRDefault="00BF388C" w:rsidP="00DF0013">
      <w:pPr>
        <w:ind w:left="1701"/>
        <w:jc w:val="both"/>
        <w:rPr>
          <w:rFonts w:ascii="Arial" w:hAnsi="Arial"/>
        </w:rPr>
      </w:pPr>
    </w:p>
    <w:p w14:paraId="63FE11AD" w14:textId="77777777" w:rsidR="00BF388C" w:rsidRPr="00DF0013" w:rsidRDefault="00BF388C" w:rsidP="00DF0013">
      <w:pPr>
        <w:jc w:val="both"/>
        <w:rPr>
          <w:rFonts w:ascii="Arial" w:hAnsi="Arial"/>
        </w:rPr>
      </w:pPr>
      <w:r w:rsidRPr="00DF0013">
        <w:rPr>
          <w:rFonts w:ascii="Arial" w:hAnsi="Arial"/>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4F90419" w14:textId="77777777" w:rsidR="00BF388C" w:rsidRPr="00DF0013" w:rsidRDefault="00BF388C" w:rsidP="00DF0013">
      <w:pPr>
        <w:ind w:left="1701"/>
        <w:jc w:val="both"/>
        <w:rPr>
          <w:rFonts w:ascii="Arial" w:hAnsi="Arial"/>
        </w:rPr>
      </w:pPr>
    </w:p>
    <w:p w14:paraId="001EFC4B" w14:textId="77777777" w:rsidR="00BF388C" w:rsidRPr="00DF0013" w:rsidRDefault="00BF388C" w:rsidP="00DF0013">
      <w:pPr>
        <w:jc w:val="both"/>
        <w:rPr>
          <w:rFonts w:ascii="Arial" w:hAnsi="Arial"/>
        </w:rPr>
      </w:pPr>
      <w:r w:rsidRPr="00DF0013">
        <w:rPr>
          <w:rFonts w:ascii="Arial" w:hAnsi="Arial"/>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3FC1681E" w14:textId="77777777" w:rsidR="00BF388C" w:rsidRPr="00DF0013" w:rsidRDefault="00BF388C" w:rsidP="00DF0013">
      <w:pPr>
        <w:ind w:left="1701"/>
        <w:jc w:val="both"/>
        <w:rPr>
          <w:rFonts w:ascii="Arial" w:hAnsi="Arial"/>
        </w:rPr>
      </w:pPr>
    </w:p>
    <w:p w14:paraId="79C41A71" w14:textId="77777777" w:rsidR="00BF388C" w:rsidRPr="00DF0013" w:rsidRDefault="00BF388C" w:rsidP="00DF0013">
      <w:pPr>
        <w:jc w:val="both"/>
        <w:rPr>
          <w:rFonts w:ascii="Arial" w:hAnsi="Arial"/>
        </w:rPr>
      </w:pPr>
      <w:r w:rsidRPr="00DF0013">
        <w:rPr>
          <w:rFonts w:ascii="Arial" w:hAnsi="Arial"/>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73375D94" w14:textId="77777777" w:rsidR="00BF388C" w:rsidRPr="00DF0013" w:rsidRDefault="00BF388C" w:rsidP="00DF0013">
      <w:pPr>
        <w:ind w:left="1701"/>
        <w:jc w:val="both"/>
        <w:rPr>
          <w:rFonts w:ascii="Arial" w:hAnsi="Arial"/>
        </w:rPr>
      </w:pPr>
    </w:p>
    <w:p w14:paraId="2E0DF2C6" w14:textId="77777777" w:rsidR="00BF388C" w:rsidRPr="00DF0013" w:rsidRDefault="00BF388C" w:rsidP="00DF0013">
      <w:pPr>
        <w:widowControl/>
        <w:numPr>
          <w:ilvl w:val="0"/>
          <w:numId w:val="30"/>
        </w:numPr>
        <w:suppressAutoHyphens w:val="0"/>
        <w:autoSpaceDN/>
        <w:jc w:val="both"/>
        <w:textAlignment w:val="auto"/>
        <w:rPr>
          <w:rFonts w:ascii="Arial" w:hAnsi="Arial"/>
        </w:rPr>
      </w:pPr>
      <w:r w:rsidRPr="00DF0013">
        <w:rPr>
          <w:rFonts w:ascii="Arial" w:hAnsi="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68276115" w14:textId="77777777" w:rsidR="00BF388C" w:rsidRPr="00DF0013" w:rsidRDefault="00BF388C" w:rsidP="00DF0013">
      <w:pPr>
        <w:ind w:left="1701"/>
        <w:jc w:val="both"/>
        <w:rPr>
          <w:rFonts w:ascii="Arial" w:hAnsi="Arial"/>
        </w:rPr>
      </w:pPr>
    </w:p>
    <w:p w14:paraId="49C44396" w14:textId="77777777" w:rsidR="00BF388C" w:rsidRPr="00DF0013" w:rsidRDefault="00BF388C" w:rsidP="00DF0013">
      <w:pPr>
        <w:jc w:val="both"/>
        <w:rPr>
          <w:rFonts w:ascii="Arial" w:hAnsi="Arial"/>
        </w:rPr>
      </w:pPr>
      <w:r w:rsidRPr="00DF0013">
        <w:rPr>
          <w:rFonts w:ascii="Arial" w:hAnsi="Arial"/>
        </w:rPr>
        <w:t>A garantia assegurará, qualquer que seja a modalidade escolhida, sob pena de não aceitação, o pagamento de: </w:t>
      </w:r>
    </w:p>
    <w:p w14:paraId="0961ACFC" w14:textId="77777777" w:rsidR="00BF388C" w:rsidRPr="00DF0013" w:rsidRDefault="00BF388C" w:rsidP="00DF0013">
      <w:pPr>
        <w:ind w:left="1701"/>
        <w:jc w:val="both"/>
        <w:rPr>
          <w:rFonts w:ascii="Arial" w:hAnsi="Arial"/>
        </w:rPr>
      </w:pPr>
    </w:p>
    <w:p w14:paraId="0335EAB6" w14:textId="77777777" w:rsidR="00BF388C" w:rsidRPr="00DF0013" w:rsidRDefault="00BF388C" w:rsidP="00DF0013">
      <w:pPr>
        <w:widowControl/>
        <w:numPr>
          <w:ilvl w:val="0"/>
          <w:numId w:val="30"/>
        </w:numPr>
        <w:suppressAutoHyphens w:val="0"/>
        <w:autoSpaceDN/>
        <w:jc w:val="both"/>
        <w:textAlignment w:val="auto"/>
        <w:rPr>
          <w:rFonts w:ascii="Arial" w:hAnsi="Arial"/>
        </w:rPr>
      </w:pPr>
      <w:r w:rsidRPr="00DF0013">
        <w:rPr>
          <w:rFonts w:ascii="Arial" w:hAnsi="Arial"/>
        </w:rPr>
        <w:lastRenderedPageBreak/>
        <w:t>Prejuízos advindos do não cumprimento do objeto do contrato e do não adimplemento das demais obrigações nele previstas; </w:t>
      </w:r>
    </w:p>
    <w:p w14:paraId="4679ED35" w14:textId="77777777" w:rsidR="00BF388C" w:rsidRPr="00DF0013" w:rsidRDefault="00BF388C" w:rsidP="00DF0013">
      <w:pPr>
        <w:ind w:left="1701"/>
        <w:jc w:val="both"/>
        <w:rPr>
          <w:rFonts w:ascii="Arial" w:hAnsi="Arial"/>
        </w:rPr>
      </w:pPr>
    </w:p>
    <w:p w14:paraId="4E8DE0B9" w14:textId="77777777" w:rsidR="00BF388C" w:rsidRPr="00DF0013" w:rsidRDefault="00BF388C" w:rsidP="00DF0013">
      <w:pPr>
        <w:widowControl/>
        <w:numPr>
          <w:ilvl w:val="0"/>
          <w:numId w:val="30"/>
        </w:numPr>
        <w:suppressAutoHyphens w:val="0"/>
        <w:autoSpaceDN/>
        <w:jc w:val="both"/>
        <w:textAlignment w:val="auto"/>
        <w:rPr>
          <w:rFonts w:ascii="Arial" w:hAnsi="Arial"/>
        </w:rPr>
      </w:pPr>
      <w:r w:rsidRPr="00DF0013">
        <w:rPr>
          <w:rFonts w:ascii="Arial" w:hAnsi="Arial"/>
        </w:rPr>
        <w:t>Multas moratórias e punitivas aplicadas pela Administração à contratada; e </w:t>
      </w:r>
    </w:p>
    <w:p w14:paraId="33F2FB37" w14:textId="77777777" w:rsidR="00BF388C" w:rsidRPr="00DF0013" w:rsidRDefault="00BF388C" w:rsidP="00DF0013">
      <w:pPr>
        <w:ind w:left="1701"/>
        <w:jc w:val="both"/>
        <w:rPr>
          <w:rFonts w:ascii="Arial" w:hAnsi="Arial"/>
        </w:rPr>
      </w:pPr>
    </w:p>
    <w:p w14:paraId="0B9C36F0" w14:textId="77777777" w:rsidR="00BF388C" w:rsidRPr="00DF0013" w:rsidRDefault="00BF388C" w:rsidP="00DF0013">
      <w:pPr>
        <w:widowControl/>
        <w:numPr>
          <w:ilvl w:val="0"/>
          <w:numId w:val="30"/>
        </w:numPr>
        <w:suppressAutoHyphens w:val="0"/>
        <w:autoSpaceDN/>
        <w:jc w:val="both"/>
        <w:textAlignment w:val="auto"/>
        <w:rPr>
          <w:rFonts w:ascii="Arial" w:hAnsi="Arial"/>
        </w:rPr>
      </w:pPr>
      <w:r w:rsidRPr="00DF0013">
        <w:rPr>
          <w:rFonts w:ascii="Arial" w:hAnsi="Arial"/>
        </w:rPr>
        <w:t>Obrigações trabalhistas e previdenciárias de qualquer natureza e para com o FGTS, não adimplidas pelo Contratado. </w:t>
      </w:r>
    </w:p>
    <w:p w14:paraId="02F45362" w14:textId="77777777" w:rsidR="00BF388C" w:rsidRPr="00DF0013" w:rsidRDefault="00BF388C" w:rsidP="00DF0013">
      <w:pPr>
        <w:ind w:left="1701"/>
        <w:jc w:val="both"/>
        <w:rPr>
          <w:rFonts w:ascii="Arial" w:hAnsi="Arial"/>
        </w:rPr>
      </w:pPr>
    </w:p>
    <w:p w14:paraId="722F80EF" w14:textId="77777777" w:rsidR="00BF388C" w:rsidRPr="00DF0013" w:rsidRDefault="00BF388C" w:rsidP="00DF0013">
      <w:pPr>
        <w:jc w:val="both"/>
        <w:rPr>
          <w:rFonts w:ascii="Arial" w:hAnsi="Arial"/>
        </w:rPr>
      </w:pPr>
      <w:r w:rsidRPr="00DF0013">
        <w:rPr>
          <w:rFonts w:ascii="Arial" w:hAnsi="Arial"/>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237242B8" w14:textId="77777777" w:rsidR="00BF388C" w:rsidRPr="00DF0013" w:rsidRDefault="00BF388C" w:rsidP="00DF0013">
      <w:pPr>
        <w:ind w:left="1701"/>
        <w:jc w:val="both"/>
        <w:rPr>
          <w:rFonts w:ascii="Arial" w:hAnsi="Arial"/>
        </w:rPr>
      </w:pPr>
    </w:p>
    <w:p w14:paraId="71765AFE" w14:textId="77777777" w:rsidR="00BF388C" w:rsidRPr="00DF0013" w:rsidRDefault="00BF388C" w:rsidP="00DF0013">
      <w:pPr>
        <w:jc w:val="both"/>
        <w:rPr>
          <w:rFonts w:ascii="Arial" w:hAnsi="Arial"/>
        </w:rPr>
      </w:pPr>
      <w:r w:rsidRPr="00DF0013">
        <w:rPr>
          <w:rFonts w:ascii="Arial" w:hAnsi="Arial"/>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648DAD6B" w14:textId="77777777" w:rsidR="00BF388C" w:rsidRPr="00DF0013" w:rsidRDefault="00BF388C" w:rsidP="00DF0013">
      <w:pPr>
        <w:ind w:left="1701"/>
        <w:jc w:val="both"/>
        <w:rPr>
          <w:rFonts w:ascii="Arial" w:hAnsi="Arial"/>
        </w:rPr>
      </w:pPr>
    </w:p>
    <w:p w14:paraId="2A42D87C" w14:textId="77777777" w:rsidR="00BF388C" w:rsidRPr="00DF0013" w:rsidRDefault="00BF388C" w:rsidP="00DF0013">
      <w:pPr>
        <w:jc w:val="both"/>
        <w:rPr>
          <w:rFonts w:ascii="Arial" w:hAnsi="Arial"/>
        </w:rPr>
      </w:pPr>
      <w:r w:rsidRPr="00DF0013">
        <w:rPr>
          <w:rFonts w:ascii="Arial" w:hAnsi="Arial"/>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57233A86" w14:textId="77777777" w:rsidR="00BF388C" w:rsidRPr="00DF0013" w:rsidRDefault="00BF388C" w:rsidP="00DF0013">
      <w:pPr>
        <w:pStyle w:val="pf0"/>
        <w:spacing w:before="0" w:after="0"/>
        <w:ind w:left="1701"/>
        <w:jc w:val="both"/>
        <w:rPr>
          <w:rFonts w:ascii="Arial" w:hAnsi="Arial" w:cs="Arial"/>
        </w:rPr>
      </w:pPr>
    </w:p>
    <w:p w14:paraId="33ACC538" w14:textId="77777777" w:rsidR="00BF388C" w:rsidRPr="00DF0013" w:rsidRDefault="00BF388C" w:rsidP="00DF0013">
      <w:pPr>
        <w:jc w:val="both"/>
        <w:rPr>
          <w:rFonts w:ascii="Arial" w:hAnsi="Arial"/>
        </w:rPr>
      </w:pPr>
      <w:r w:rsidRPr="00DF0013">
        <w:rPr>
          <w:rFonts w:ascii="Arial" w:hAnsi="Arial"/>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0616D5A1" w14:textId="77777777" w:rsidR="00BF388C" w:rsidRPr="00DF0013" w:rsidRDefault="00BF388C" w:rsidP="00DF0013">
      <w:pPr>
        <w:ind w:left="1701"/>
        <w:jc w:val="both"/>
        <w:rPr>
          <w:rFonts w:ascii="Arial" w:hAnsi="Arial"/>
        </w:rPr>
      </w:pPr>
    </w:p>
    <w:p w14:paraId="7F6B7E5F" w14:textId="77777777" w:rsidR="00BF388C" w:rsidRPr="00DF0013" w:rsidRDefault="00BF388C" w:rsidP="00DF0013">
      <w:pPr>
        <w:jc w:val="both"/>
        <w:rPr>
          <w:rFonts w:ascii="Arial" w:hAnsi="Arial"/>
        </w:rPr>
      </w:pPr>
      <w:r w:rsidRPr="00DF0013">
        <w:rPr>
          <w:rFonts w:ascii="Arial" w:hAnsi="Arial"/>
        </w:rPr>
        <w:t>O Contratante executará a garantia na forma prevista na legislação que rege a matéria.</w:t>
      </w:r>
    </w:p>
    <w:p w14:paraId="59DBF0F4" w14:textId="77777777" w:rsidR="00BF388C" w:rsidRPr="00DF0013" w:rsidRDefault="00BF388C" w:rsidP="00DF0013">
      <w:pPr>
        <w:ind w:left="1701"/>
        <w:jc w:val="both"/>
        <w:rPr>
          <w:rFonts w:ascii="Arial" w:hAnsi="Arial"/>
        </w:rPr>
      </w:pPr>
    </w:p>
    <w:p w14:paraId="65B7B6F3" w14:textId="77777777" w:rsidR="00BF388C" w:rsidRPr="00DF0013" w:rsidRDefault="00BF388C" w:rsidP="00DF0013">
      <w:pPr>
        <w:widowControl/>
        <w:numPr>
          <w:ilvl w:val="0"/>
          <w:numId w:val="31"/>
        </w:numPr>
        <w:suppressAutoHyphens w:val="0"/>
        <w:autoSpaceDN/>
        <w:jc w:val="both"/>
        <w:textAlignment w:val="auto"/>
        <w:rPr>
          <w:rFonts w:ascii="Arial" w:hAnsi="Arial"/>
        </w:rPr>
      </w:pPr>
      <w:r w:rsidRPr="00DF0013">
        <w:rPr>
          <w:rFonts w:ascii="Arial" w:hAnsi="Arial"/>
        </w:rPr>
        <w:t>O emitente da garantia ofertada pelo Contratado deverá ser notificado pelo Contratante quanto ao início de processo administrativo para apuração de descumprimento de cláusulas contratuais.</w:t>
      </w:r>
    </w:p>
    <w:p w14:paraId="53F28136" w14:textId="77777777" w:rsidR="00BF388C" w:rsidRPr="00DF0013" w:rsidRDefault="00BF388C" w:rsidP="00DF0013">
      <w:pPr>
        <w:widowControl/>
        <w:numPr>
          <w:ilvl w:val="0"/>
          <w:numId w:val="31"/>
        </w:numPr>
        <w:suppressAutoHyphens w:val="0"/>
        <w:autoSpaceDN/>
        <w:jc w:val="both"/>
        <w:textAlignment w:val="auto"/>
        <w:rPr>
          <w:rFonts w:ascii="Arial" w:hAnsi="Arial"/>
        </w:rPr>
      </w:pPr>
      <w:r w:rsidRPr="00DF0013">
        <w:rPr>
          <w:rFonts w:ascii="Arial" w:hAnsi="Arial"/>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953D4E7" w14:textId="77777777" w:rsidR="00BF388C" w:rsidRPr="00DF0013" w:rsidRDefault="00BF388C" w:rsidP="00DF0013">
      <w:pPr>
        <w:ind w:left="1701"/>
        <w:jc w:val="both"/>
        <w:rPr>
          <w:rFonts w:ascii="Arial" w:hAnsi="Arial"/>
        </w:rPr>
      </w:pPr>
    </w:p>
    <w:p w14:paraId="401B650E" w14:textId="77777777" w:rsidR="00BF388C" w:rsidRPr="00DF0013" w:rsidRDefault="00BF388C" w:rsidP="00DF0013">
      <w:pPr>
        <w:jc w:val="both"/>
        <w:rPr>
          <w:rFonts w:ascii="Arial" w:hAnsi="Arial"/>
        </w:rPr>
      </w:pPr>
      <w:r w:rsidRPr="00DF0013">
        <w:rPr>
          <w:rFonts w:ascii="Arial" w:hAnsi="Arial"/>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76009A55" w14:textId="77777777" w:rsidR="00BF388C" w:rsidRPr="00DF0013" w:rsidRDefault="00BF388C" w:rsidP="00DF0013">
      <w:pPr>
        <w:ind w:left="1701"/>
        <w:jc w:val="both"/>
        <w:rPr>
          <w:rFonts w:ascii="Arial" w:hAnsi="Arial"/>
        </w:rPr>
      </w:pPr>
    </w:p>
    <w:p w14:paraId="102D9D54" w14:textId="77777777" w:rsidR="00BF388C" w:rsidRPr="00DF0013" w:rsidRDefault="00BF388C" w:rsidP="00DF0013">
      <w:pPr>
        <w:widowControl/>
        <w:numPr>
          <w:ilvl w:val="0"/>
          <w:numId w:val="32"/>
        </w:numPr>
        <w:suppressAutoHyphens w:val="0"/>
        <w:autoSpaceDN/>
        <w:jc w:val="both"/>
        <w:textAlignment w:val="auto"/>
        <w:rPr>
          <w:rFonts w:ascii="Arial" w:hAnsi="Arial"/>
        </w:rPr>
      </w:pPr>
      <w:r w:rsidRPr="00DF0013">
        <w:rPr>
          <w:rFonts w:ascii="Arial" w:hAnsi="Arial"/>
        </w:rPr>
        <w:t>A extinção da garantia na modalidade seguro-garantia observará a regulamentação da Susep.</w:t>
      </w:r>
    </w:p>
    <w:p w14:paraId="40F9491A" w14:textId="77777777" w:rsidR="00BF388C" w:rsidRPr="00DF0013" w:rsidRDefault="00BF388C" w:rsidP="00DF0013">
      <w:pPr>
        <w:ind w:left="1701"/>
        <w:jc w:val="both"/>
        <w:rPr>
          <w:rFonts w:ascii="Arial" w:hAnsi="Arial"/>
        </w:rPr>
      </w:pPr>
    </w:p>
    <w:p w14:paraId="36763D04" w14:textId="77777777" w:rsidR="00BF388C" w:rsidRPr="00DF0013" w:rsidRDefault="00BF388C" w:rsidP="00DF0013">
      <w:pPr>
        <w:widowControl/>
        <w:numPr>
          <w:ilvl w:val="0"/>
          <w:numId w:val="32"/>
        </w:numPr>
        <w:suppressAutoHyphens w:val="0"/>
        <w:autoSpaceDN/>
        <w:jc w:val="both"/>
        <w:textAlignment w:val="auto"/>
        <w:rPr>
          <w:rFonts w:ascii="Arial" w:hAnsi="Arial"/>
        </w:rPr>
      </w:pPr>
      <w:r w:rsidRPr="00DF0013">
        <w:rPr>
          <w:rFonts w:ascii="Arial" w:hAnsi="Arial"/>
        </w:rPr>
        <w:t>A Administração deverá apurar se há alguma pendência contratual antes do término da vigência da apólice. </w:t>
      </w:r>
    </w:p>
    <w:p w14:paraId="710FA2BC" w14:textId="77777777" w:rsidR="00BF388C" w:rsidRPr="00DF0013" w:rsidRDefault="00BF388C" w:rsidP="00DF0013">
      <w:pPr>
        <w:ind w:left="1701"/>
        <w:jc w:val="both"/>
        <w:rPr>
          <w:rFonts w:ascii="Arial" w:hAnsi="Arial"/>
        </w:rPr>
      </w:pPr>
    </w:p>
    <w:p w14:paraId="7FE2EFCB" w14:textId="77777777" w:rsidR="00BF388C" w:rsidRPr="00DF0013" w:rsidRDefault="00BF388C" w:rsidP="00DF0013">
      <w:pPr>
        <w:jc w:val="both"/>
        <w:rPr>
          <w:rFonts w:ascii="Arial" w:hAnsi="Arial"/>
        </w:rPr>
      </w:pPr>
      <w:r w:rsidRPr="00DF0013">
        <w:rPr>
          <w:rFonts w:ascii="Arial" w:hAnsi="Arial"/>
        </w:rPr>
        <w:t>A garantia somente será liberada ou restituída após a fiel execução do contrato ou após a sua extinção por culpa exclusiva da Administração e, quando em dinheiro, será atualizada monetariamente.</w:t>
      </w:r>
    </w:p>
    <w:p w14:paraId="4016355C" w14:textId="77777777" w:rsidR="00BF388C" w:rsidRPr="00DF0013" w:rsidRDefault="00BF388C" w:rsidP="00DF0013">
      <w:pPr>
        <w:ind w:left="1701"/>
        <w:jc w:val="both"/>
        <w:rPr>
          <w:rFonts w:ascii="Arial" w:hAnsi="Arial"/>
        </w:rPr>
      </w:pPr>
    </w:p>
    <w:p w14:paraId="2F09D294" w14:textId="77777777" w:rsidR="00BF388C" w:rsidRPr="00DF0013" w:rsidRDefault="00BF388C" w:rsidP="00DF0013">
      <w:pPr>
        <w:jc w:val="both"/>
        <w:rPr>
          <w:rFonts w:ascii="Arial" w:hAnsi="Arial"/>
        </w:rPr>
      </w:pPr>
      <w:r w:rsidRPr="00DF0013">
        <w:rPr>
          <w:rFonts w:ascii="Arial" w:hAnsi="Arial"/>
        </w:rPr>
        <w:t>O Contratado autoriza o Contratante a reter, a qualquer tempo, a garantia, na forma prevista neste Projeto Básico.</w:t>
      </w:r>
    </w:p>
    <w:p w14:paraId="26E04E89" w14:textId="77777777" w:rsidR="00BF388C" w:rsidRPr="00DF0013" w:rsidRDefault="00BF388C" w:rsidP="00DF0013">
      <w:pPr>
        <w:ind w:left="1701"/>
        <w:jc w:val="both"/>
        <w:rPr>
          <w:rFonts w:ascii="Arial" w:hAnsi="Arial"/>
        </w:rPr>
      </w:pPr>
    </w:p>
    <w:p w14:paraId="06319E49" w14:textId="77777777" w:rsidR="00BF388C" w:rsidRPr="00DF0013" w:rsidRDefault="00BF388C" w:rsidP="00DF0013">
      <w:pPr>
        <w:jc w:val="both"/>
        <w:rPr>
          <w:rFonts w:ascii="Arial" w:hAnsi="Arial"/>
        </w:rPr>
      </w:pPr>
      <w:r w:rsidRPr="00DF0013">
        <w:rPr>
          <w:rFonts w:ascii="Arial" w:hAnsi="Arial"/>
        </w:rPr>
        <w:t>O garantidor não é parte para figurar em processo administrativo instaurado pelo Contratante com o objetivo de apurar prejuízos e/ou aplicar sanções à contratada.</w:t>
      </w:r>
    </w:p>
    <w:p w14:paraId="3892190E" w14:textId="77777777" w:rsidR="00BF388C" w:rsidRPr="00DF0013" w:rsidRDefault="00BF388C" w:rsidP="00DF0013">
      <w:pPr>
        <w:ind w:left="1701"/>
        <w:jc w:val="both"/>
        <w:rPr>
          <w:rFonts w:ascii="Arial" w:hAnsi="Arial"/>
        </w:rPr>
      </w:pPr>
    </w:p>
    <w:p w14:paraId="57D81350" w14:textId="77777777" w:rsidR="00BF388C" w:rsidRPr="00DF0013" w:rsidRDefault="00BF388C" w:rsidP="00DF0013">
      <w:pPr>
        <w:jc w:val="both"/>
        <w:rPr>
          <w:rFonts w:ascii="Arial" w:hAnsi="Arial"/>
        </w:rPr>
      </w:pPr>
      <w:r w:rsidRPr="00DF0013">
        <w:rPr>
          <w:rFonts w:ascii="Arial" w:hAnsi="Arial"/>
        </w:rPr>
        <w:t>A garantia de execução é independente de eventual garantia do produto ou serviço prevista neste Projeto Básico.</w:t>
      </w:r>
    </w:p>
    <w:p w14:paraId="7059F7BA" w14:textId="77777777" w:rsidR="00BF388C" w:rsidRPr="00DF0013" w:rsidRDefault="00BF388C" w:rsidP="00DF0013">
      <w:pPr>
        <w:pStyle w:val="Tpico3"/>
        <w:numPr>
          <w:ilvl w:val="0"/>
          <w:numId w:val="0"/>
        </w:numPr>
        <w:suppressAutoHyphens w:val="0"/>
        <w:spacing w:after="120" w:line="240" w:lineRule="auto"/>
      </w:pPr>
      <w:r w:rsidRPr="00DF0013">
        <w:t>Há outros requisitos anteriores à execução?</w:t>
      </w:r>
    </w:p>
    <w:p w14:paraId="468189B0" w14:textId="77777777" w:rsidR="00BF388C" w:rsidRPr="00DF0013" w:rsidRDefault="009C4E7F" w:rsidP="00DF0013">
      <w:pPr>
        <w:rPr>
          <w:rFonts w:ascii="Arial" w:hAnsi="Arial"/>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BF388C" w:rsidRPr="00DF0013">
            <w:rPr>
              <w:rFonts w:ascii="Segoe UI Symbol" w:eastAsia="MS Gothic" w:hAnsi="Segoe UI Symbol" w:cs="Segoe UI Symbol"/>
              <w:sz w:val="40"/>
            </w:rPr>
            <w:t>☒</w:t>
          </w:r>
        </w:sdtContent>
      </w:sdt>
      <w:r w:rsidR="00BF388C" w:rsidRPr="00DF0013">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BF388C" w:rsidRPr="00DF0013">
            <w:rPr>
              <w:rFonts w:ascii="Segoe UI Symbol" w:eastAsia="MS Gothic" w:hAnsi="Segoe UI Symbol" w:cs="Segoe UI Symbol"/>
              <w:sz w:val="40"/>
            </w:rPr>
            <w:t>☐</w:t>
          </w:r>
        </w:sdtContent>
      </w:sdt>
      <w:r w:rsidR="00BF388C" w:rsidRPr="00DF0013">
        <w:rPr>
          <w:rFonts w:ascii="Arial" w:hAnsi="Arial"/>
        </w:rPr>
        <w:t xml:space="preserve"> Não</w:t>
      </w:r>
    </w:p>
    <w:p w14:paraId="15BFACED" w14:textId="77777777" w:rsidR="00BF388C" w:rsidRPr="00DF0013" w:rsidRDefault="00BF388C" w:rsidP="00DF0013">
      <w:pPr>
        <w:pStyle w:val="Tpico4"/>
        <w:numPr>
          <w:ilvl w:val="0"/>
          <w:numId w:val="0"/>
        </w:numPr>
        <w:suppressAutoHyphens w:val="0"/>
        <w:spacing w:after="120"/>
        <w:rPr>
          <w:b/>
          <w:bCs/>
        </w:rPr>
      </w:pPr>
      <w:r w:rsidRPr="00DF0013">
        <w:rPr>
          <w:b/>
          <w:bCs/>
        </w:rPr>
        <w:t xml:space="preserve">Se sim, quais requisitos anteriores à execução?  </w:t>
      </w:r>
    </w:p>
    <w:p w14:paraId="7559AF13" w14:textId="77777777" w:rsidR="00BF388C" w:rsidRPr="00DF0013" w:rsidRDefault="00BF388C" w:rsidP="00DF0013">
      <w:pPr>
        <w:pStyle w:val="Expandido"/>
        <w:ind w:left="0"/>
        <w:rPr>
          <w:rFonts w:ascii="Arial" w:hAnsi="Arial" w:cs="Arial"/>
          <w:i/>
          <w:color w:val="auto"/>
          <w:sz w:val="24"/>
        </w:rPr>
      </w:pPr>
      <w:r w:rsidRPr="00DF0013">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3889865F" w14:textId="77777777" w:rsidR="00BF388C" w:rsidRPr="00DF0013" w:rsidRDefault="00BF388C"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DF0013">
        <w:t xml:space="preserve">Metodologia de acompanhamento da execução do contrato e principais pontos de controle  </w:t>
      </w:r>
    </w:p>
    <w:p w14:paraId="0EF4BE5C" w14:textId="77777777" w:rsidR="00BF388C" w:rsidRPr="00DF0013" w:rsidRDefault="00BF388C" w:rsidP="00010ECF">
      <w:pPr>
        <w:pStyle w:val="Expandido"/>
        <w:ind w:left="0"/>
        <w:rPr>
          <w:rFonts w:ascii="Arial" w:hAnsi="Arial" w:cs="Arial"/>
          <w:color w:val="auto"/>
          <w:sz w:val="24"/>
        </w:rPr>
      </w:pPr>
      <w:r w:rsidRPr="00DF0013">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04F5634D" w14:textId="77777777" w:rsidR="00BF388C" w:rsidRPr="00DF0013" w:rsidRDefault="00BF388C" w:rsidP="00010ECF">
      <w:pPr>
        <w:pStyle w:val="pf0"/>
        <w:spacing w:before="0" w:after="0"/>
        <w:ind w:left="1701"/>
        <w:jc w:val="both"/>
        <w:rPr>
          <w:rFonts w:ascii="Arial" w:hAnsi="Arial" w:cs="Arial"/>
        </w:rPr>
      </w:pPr>
    </w:p>
    <w:p w14:paraId="4703D1D4" w14:textId="77777777" w:rsidR="00BF388C" w:rsidRPr="00DF0013" w:rsidRDefault="00BF388C" w:rsidP="00010ECF">
      <w:pPr>
        <w:pStyle w:val="Expandido"/>
        <w:ind w:left="0"/>
        <w:rPr>
          <w:rFonts w:ascii="Arial" w:hAnsi="Arial" w:cs="Arial"/>
          <w:color w:val="auto"/>
          <w:sz w:val="24"/>
        </w:rPr>
      </w:pPr>
      <w:r w:rsidRPr="00DF0013">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789584A9" w14:textId="77777777" w:rsidR="00BF388C" w:rsidRPr="00DF0013" w:rsidRDefault="00BF388C" w:rsidP="00010ECF">
      <w:pPr>
        <w:pStyle w:val="Expandido"/>
        <w:rPr>
          <w:rFonts w:ascii="Arial" w:hAnsi="Arial" w:cs="Arial"/>
          <w:color w:val="auto"/>
          <w:sz w:val="24"/>
        </w:rPr>
      </w:pPr>
    </w:p>
    <w:p w14:paraId="1B0F2EA6" w14:textId="77777777" w:rsidR="00BF388C" w:rsidRPr="00DF0013" w:rsidRDefault="00BF388C" w:rsidP="00010ECF">
      <w:pPr>
        <w:pStyle w:val="Expandido"/>
        <w:ind w:left="0"/>
        <w:rPr>
          <w:rFonts w:ascii="Arial" w:hAnsi="Arial" w:cs="Arial"/>
          <w:color w:val="auto"/>
          <w:sz w:val="24"/>
        </w:rPr>
      </w:pPr>
      <w:r w:rsidRPr="00DF0013">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307D5578" w14:textId="77777777" w:rsidR="00BF388C" w:rsidRPr="00DF0013" w:rsidRDefault="00BF388C" w:rsidP="00010ECF">
      <w:pPr>
        <w:pStyle w:val="Expandido"/>
        <w:rPr>
          <w:rFonts w:ascii="Arial" w:hAnsi="Arial" w:cs="Arial"/>
          <w:color w:val="auto"/>
          <w:sz w:val="24"/>
        </w:rPr>
      </w:pPr>
    </w:p>
    <w:p w14:paraId="5344BB27" w14:textId="77777777" w:rsidR="00BF388C" w:rsidRPr="00DF0013" w:rsidRDefault="00BF388C" w:rsidP="00010ECF">
      <w:pPr>
        <w:pStyle w:val="Expandido"/>
        <w:ind w:left="0"/>
        <w:rPr>
          <w:rFonts w:ascii="Arial" w:hAnsi="Arial" w:cs="Arial"/>
          <w:color w:val="auto"/>
          <w:sz w:val="24"/>
        </w:rPr>
      </w:pPr>
      <w:r w:rsidRPr="00DF0013">
        <w:rPr>
          <w:rFonts w:ascii="Arial" w:hAnsi="Arial" w:cs="Arial"/>
          <w:color w:val="auto"/>
          <w:sz w:val="24"/>
        </w:rPr>
        <w:t>O órgão ou entidade poderá convocar representante da empresa para adoção de providências que devam ser cumpridas de imediato.</w:t>
      </w:r>
    </w:p>
    <w:p w14:paraId="5C9CCC23" w14:textId="77777777" w:rsidR="00BF388C" w:rsidRPr="00DF0013" w:rsidRDefault="00BF388C" w:rsidP="00010ECF">
      <w:pPr>
        <w:pStyle w:val="Expandido"/>
        <w:spacing w:before="120"/>
        <w:ind w:left="0"/>
        <w:rPr>
          <w:rFonts w:ascii="Arial" w:hAnsi="Arial" w:cs="Arial"/>
          <w:color w:val="auto"/>
          <w:sz w:val="24"/>
        </w:rPr>
      </w:pPr>
      <w:r w:rsidRPr="00DF0013">
        <w:rPr>
          <w:rFonts w:ascii="Arial" w:hAnsi="Arial" w:cs="Arial"/>
          <w:color w:val="auto"/>
          <w:sz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50408C" w14:textId="77777777" w:rsidR="00BF388C" w:rsidRPr="00DF0013" w:rsidRDefault="00BF388C" w:rsidP="00DF0013">
      <w:pPr>
        <w:pStyle w:val="Expandido"/>
        <w:rPr>
          <w:rFonts w:ascii="Arial" w:hAnsi="Arial" w:cs="Arial"/>
          <w:color w:val="auto"/>
          <w:sz w:val="24"/>
        </w:rPr>
      </w:pPr>
    </w:p>
    <w:p w14:paraId="4FC8E891" w14:textId="77777777" w:rsidR="00BF388C" w:rsidRPr="00DF0013" w:rsidRDefault="00BF388C" w:rsidP="00DF0013">
      <w:pPr>
        <w:pStyle w:val="Expandido"/>
        <w:ind w:left="0"/>
        <w:rPr>
          <w:rFonts w:ascii="Arial" w:hAnsi="Arial" w:cs="Arial"/>
          <w:b/>
          <w:color w:val="auto"/>
          <w:sz w:val="24"/>
        </w:rPr>
      </w:pPr>
      <w:r w:rsidRPr="00DF0013">
        <w:rPr>
          <w:rFonts w:ascii="Arial" w:hAnsi="Arial" w:cs="Arial"/>
          <w:b/>
          <w:color w:val="auto"/>
          <w:sz w:val="24"/>
        </w:rPr>
        <w:t>Preposto</w:t>
      </w:r>
    </w:p>
    <w:p w14:paraId="698ED4DF" w14:textId="77777777" w:rsidR="00BF388C" w:rsidRPr="00DF0013" w:rsidRDefault="00BF388C" w:rsidP="00DF0013">
      <w:pPr>
        <w:pStyle w:val="Expandido"/>
        <w:rPr>
          <w:rFonts w:ascii="Arial" w:hAnsi="Arial" w:cs="Arial"/>
          <w:color w:val="auto"/>
          <w:sz w:val="24"/>
        </w:rPr>
      </w:pPr>
    </w:p>
    <w:p w14:paraId="278952D1"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5A3AF3AA" w14:textId="77777777" w:rsidR="00BF388C" w:rsidRPr="00DF0013" w:rsidRDefault="00BF388C" w:rsidP="00DF0013">
      <w:pPr>
        <w:pStyle w:val="Expandido"/>
        <w:rPr>
          <w:rFonts w:ascii="Arial" w:hAnsi="Arial" w:cs="Arial"/>
          <w:color w:val="auto"/>
          <w:sz w:val="24"/>
        </w:rPr>
      </w:pPr>
    </w:p>
    <w:p w14:paraId="22A2B580"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5719A2D3" w14:textId="77777777" w:rsidR="00BF388C" w:rsidRPr="00DF0013" w:rsidRDefault="00BF388C" w:rsidP="00DF0013">
      <w:pPr>
        <w:pStyle w:val="Expandido"/>
        <w:rPr>
          <w:rFonts w:ascii="Arial" w:hAnsi="Arial" w:cs="Arial"/>
          <w:color w:val="auto"/>
          <w:sz w:val="24"/>
        </w:rPr>
      </w:pPr>
    </w:p>
    <w:p w14:paraId="0D8862C1" w14:textId="77777777" w:rsidR="00BF388C" w:rsidRPr="00DF0013" w:rsidRDefault="00BF388C" w:rsidP="00DF0013">
      <w:pPr>
        <w:pStyle w:val="Expandido"/>
        <w:rPr>
          <w:rFonts w:ascii="Arial" w:hAnsi="Arial" w:cs="Arial"/>
          <w:b/>
          <w:color w:val="auto"/>
          <w:sz w:val="24"/>
        </w:rPr>
      </w:pPr>
      <w:r w:rsidRPr="00DF0013">
        <w:rPr>
          <w:rFonts w:ascii="Arial" w:hAnsi="Arial" w:cs="Arial"/>
          <w:b/>
          <w:color w:val="auto"/>
          <w:sz w:val="24"/>
        </w:rPr>
        <w:t>Fiscalização</w:t>
      </w:r>
    </w:p>
    <w:p w14:paraId="44414162" w14:textId="77777777" w:rsidR="00BF388C" w:rsidRPr="00DF0013" w:rsidRDefault="00BF388C" w:rsidP="00DF0013">
      <w:pPr>
        <w:pStyle w:val="Expandido"/>
        <w:rPr>
          <w:rFonts w:ascii="Arial" w:hAnsi="Arial" w:cs="Arial"/>
          <w:color w:val="auto"/>
          <w:sz w:val="24"/>
        </w:rPr>
      </w:pPr>
    </w:p>
    <w:p w14:paraId="16761A15"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A execução do contrato deverá ser acompanhada e fiscalizada pelo s) fiscal (</w:t>
      </w:r>
      <w:proofErr w:type="spellStart"/>
      <w:r w:rsidRPr="00DF0013">
        <w:rPr>
          <w:rFonts w:ascii="Arial" w:hAnsi="Arial" w:cs="Arial"/>
          <w:color w:val="auto"/>
          <w:sz w:val="24"/>
        </w:rPr>
        <w:t>is</w:t>
      </w:r>
      <w:proofErr w:type="spellEnd"/>
      <w:r w:rsidRPr="00DF0013">
        <w:rPr>
          <w:rFonts w:ascii="Arial" w:hAnsi="Arial" w:cs="Arial"/>
          <w:color w:val="auto"/>
          <w:sz w:val="24"/>
        </w:rPr>
        <w:t>) do contrato, ou pelos respectivos substitutos (Lei nº 14.133, de 2021, art. 117, caput).</w:t>
      </w:r>
    </w:p>
    <w:p w14:paraId="4BD34410" w14:textId="77777777" w:rsidR="00BF388C" w:rsidRPr="00DF0013" w:rsidRDefault="00BF388C" w:rsidP="00DF0013">
      <w:pPr>
        <w:pStyle w:val="Expandido"/>
        <w:rPr>
          <w:rFonts w:ascii="Arial" w:hAnsi="Arial" w:cs="Arial"/>
          <w:color w:val="auto"/>
          <w:sz w:val="24"/>
          <w:u w:val="single"/>
        </w:rPr>
      </w:pPr>
    </w:p>
    <w:p w14:paraId="02E6E8A4" w14:textId="77777777" w:rsidR="00BF388C" w:rsidRPr="00DF0013" w:rsidRDefault="00BF388C" w:rsidP="00DF0013">
      <w:pPr>
        <w:pStyle w:val="Expandido"/>
        <w:rPr>
          <w:rFonts w:ascii="Arial" w:hAnsi="Arial" w:cs="Arial"/>
          <w:color w:val="auto"/>
          <w:sz w:val="24"/>
          <w:u w:val="single"/>
        </w:rPr>
      </w:pPr>
      <w:r w:rsidRPr="00DF0013">
        <w:rPr>
          <w:rFonts w:ascii="Arial" w:hAnsi="Arial" w:cs="Arial"/>
          <w:color w:val="auto"/>
          <w:sz w:val="24"/>
          <w:u w:val="single"/>
        </w:rPr>
        <w:t>Fiscal pelo Convênio:</w:t>
      </w:r>
    </w:p>
    <w:p w14:paraId="6F779259" w14:textId="77777777" w:rsidR="00BF388C" w:rsidRPr="00DF0013" w:rsidRDefault="00BF388C" w:rsidP="00DF0013">
      <w:pPr>
        <w:pStyle w:val="Expandido"/>
        <w:rPr>
          <w:rFonts w:ascii="Arial" w:hAnsi="Arial" w:cs="Arial"/>
          <w:color w:val="auto"/>
          <w:sz w:val="24"/>
        </w:rPr>
      </w:pPr>
    </w:p>
    <w:p w14:paraId="59365812"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Eng. José Roberto de Castro Júnior</w:t>
      </w:r>
    </w:p>
    <w:p w14:paraId="14DD7F23"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Cargo: Engenheiro Civil</w:t>
      </w:r>
    </w:p>
    <w:p w14:paraId="106317F7"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CREA: 5070097809</w:t>
      </w:r>
    </w:p>
    <w:p w14:paraId="449B25B0"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Matrícula: 112172-1</w:t>
      </w:r>
    </w:p>
    <w:p w14:paraId="0F01AB4E" w14:textId="77777777" w:rsidR="00BF388C" w:rsidRPr="00DF0013" w:rsidRDefault="00BF388C" w:rsidP="00DF0013">
      <w:pPr>
        <w:pStyle w:val="Expandido"/>
        <w:rPr>
          <w:rFonts w:ascii="Arial" w:hAnsi="Arial" w:cs="Arial"/>
          <w:color w:val="auto"/>
          <w:sz w:val="24"/>
        </w:rPr>
      </w:pPr>
    </w:p>
    <w:p w14:paraId="4E15850F" w14:textId="77777777" w:rsidR="00BF388C" w:rsidRPr="00DF0013" w:rsidRDefault="00BF388C" w:rsidP="00DF0013">
      <w:pPr>
        <w:pStyle w:val="Expandido"/>
        <w:rPr>
          <w:rFonts w:ascii="Arial" w:hAnsi="Arial" w:cs="Arial"/>
          <w:color w:val="auto"/>
          <w:sz w:val="24"/>
          <w:u w:val="single"/>
        </w:rPr>
      </w:pPr>
      <w:r w:rsidRPr="00DF0013">
        <w:rPr>
          <w:rFonts w:ascii="Arial" w:hAnsi="Arial" w:cs="Arial"/>
          <w:color w:val="auto"/>
          <w:sz w:val="24"/>
          <w:u w:val="single"/>
        </w:rPr>
        <w:t>Fiscais Técnicos e Administrativos pela Prefeitura:</w:t>
      </w:r>
    </w:p>
    <w:p w14:paraId="2A9E735B" w14:textId="77777777" w:rsidR="00BF388C" w:rsidRPr="00DF0013" w:rsidRDefault="00BF388C" w:rsidP="00DF0013">
      <w:pPr>
        <w:pStyle w:val="Expandido"/>
        <w:rPr>
          <w:rFonts w:ascii="Arial" w:hAnsi="Arial" w:cs="Arial"/>
          <w:color w:val="auto"/>
          <w:sz w:val="24"/>
        </w:rPr>
      </w:pPr>
    </w:p>
    <w:p w14:paraId="1BBC3AE9"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Eng. José Roberto de Castro Júnior</w:t>
      </w:r>
    </w:p>
    <w:p w14:paraId="1F2CAFBF"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Cargo: Engenheiro Civil</w:t>
      </w:r>
    </w:p>
    <w:p w14:paraId="105F0795"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CREA: 5070097809</w:t>
      </w:r>
    </w:p>
    <w:p w14:paraId="28B2A6C3"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Matrícula: 112172-1</w:t>
      </w:r>
    </w:p>
    <w:p w14:paraId="68B45331" w14:textId="77777777" w:rsidR="00BF388C" w:rsidRPr="00DF0013" w:rsidRDefault="00BF388C" w:rsidP="00DF0013">
      <w:pPr>
        <w:pStyle w:val="Expandido"/>
        <w:rPr>
          <w:rFonts w:ascii="Arial" w:hAnsi="Arial" w:cs="Arial"/>
          <w:color w:val="auto"/>
          <w:sz w:val="24"/>
        </w:rPr>
      </w:pPr>
    </w:p>
    <w:p w14:paraId="68E85C29"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 xml:space="preserve">Eng. Leandro </w:t>
      </w:r>
      <w:proofErr w:type="spellStart"/>
      <w:r w:rsidRPr="00DF0013">
        <w:rPr>
          <w:rFonts w:ascii="Arial" w:hAnsi="Arial" w:cs="Arial"/>
          <w:color w:val="auto"/>
          <w:sz w:val="24"/>
        </w:rPr>
        <w:t>Tomozaki</w:t>
      </w:r>
      <w:proofErr w:type="spellEnd"/>
      <w:r w:rsidRPr="00DF0013">
        <w:rPr>
          <w:rFonts w:ascii="Arial" w:hAnsi="Arial" w:cs="Arial"/>
          <w:color w:val="auto"/>
          <w:sz w:val="24"/>
        </w:rPr>
        <w:t xml:space="preserve"> </w:t>
      </w:r>
      <w:proofErr w:type="spellStart"/>
      <w:r w:rsidRPr="00DF0013">
        <w:rPr>
          <w:rFonts w:ascii="Arial" w:hAnsi="Arial" w:cs="Arial"/>
          <w:color w:val="auto"/>
          <w:sz w:val="24"/>
        </w:rPr>
        <w:t>Bonavena</w:t>
      </w:r>
      <w:proofErr w:type="spellEnd"/>
    </w:p>
    <w:p w14:paraId="3524772C"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Cargo: Engenheiro Elétrico</w:t>
      </w:r>
    </w:p>
    <w:p w14:paraId="52FCAA80"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CREA: 5060730248-SP</w:t>
      </w:r>
    </w:p>
    <w:p w14:paraId="4225D055"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Matrícula: 104.971-1</w:t>
      </w:r>
    </w:p>
    <w:p w14:paraId="3FB632EE" w14:textId="77777777" w:rsidR="00BF388C" w:rsidRPr="00DF0013" w:rsidRDefault="00BF388C" w:rsidP="00DF0013">
      <w:pPr>
        <w:pStyle w:val="Expandido"/>
        <w:rPr>
          <w:rFonts w:ascii="Arial" w:hAnsi="Arial" w:cs="Arial"/>
          <w:color w:val="auto"/>
          <w:sz w:val="24"/>
        </w:rPr>
      </w:pPr>
    </w:p>
    <w:p w14:paraId="4BCCBD6F" w14:textId="77777777" w:rsidR="00BF388C" w:rsidRPr="00DF0013" w:rsidRDefault="00BF388C" w:rsidP="00DF0013">
      <w:pPr>
        <w:pStyle w:val="Expandido"/>
        <w:rPr>
          <w:rFonts w:ascii="Arial" w:hAnsi="Arial" w:cs="Arial"/>
          <w:color w:val="auto"/>
          <w:sz w:val="24"/>
          <w:u w:val="single"/>
        </w:rPr>
      </w:pPr>
      <w:r w:rsidRPr="00DF0013">
        <w:rPr>
          <w:rFonts w:ascii="Arial" w:hAnsi="Arial" w:cs="Arial"/>
          <w:color w:val="auto"/>
          <w:sz w:val="24"/>
          <w:u w:val="single"/>
        </w:rPr>
        <w:t>Fiscal Suplente do Eng. Civil:</w:t>
      </w:r>
    </w:p>
    <w:p w14:paraId="088C3786" w14:textId="77777777" w:rsidR="00BF388C" w:rsidRPr="00DF0013" w:rsidRDefault="00BF388C" w:rsidP="00DF0013">
      <w:pPr>
        <w:pStyle w:val="Expandido"/>
        <w:rPr>
          <w:rFonts w:ascii="Arial" w:hAnsi="Arial" w:cs="Arial"/>
          <w:color w:val="auto"/>
          <w:sz w:val="24"/>
        </w:rPr>
      </w:pPr>
    </w:p>
    <w:p w14:paraId="063ACE40"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Eng. Raquel Alvarez Martins</w:t>
      </w:r>
    </w:p>
    <w:p w14:paraId="19071411"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Cargo: Engenheiro Civil</w:t>
      </w:r>
    </w:p>
    <w:p w14:paraId="3F998719"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CREA: 5069738170-SP</w:t>
      </w:r>
    </w:p>
    <w:p w14:paraId="7FE0A963"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Matrícula: 112.476-1</w:t>
      </w:r>
    </w:p>
    <w:p w14:paraId="68CF3CF7" w14:textId="77777777" w:rsidR="00BF388C" w:rsidRPr="00DF0013" w:rsidRDefault="00BF388C" w:rsidP="00DF0013">
      <w:pPr>
        <w:pStyle w:val="Expandido"/>
        <w:rPr>
          <w:rFonts w:ascii="Arial" w:hAnsi="Arial" w:cs="Arial"/>
          <w:color w:val="auto"/>
          <w:sz w:val="24"/>
        </w:rPr>
      </w:pPr>
    </w:p>
    <w:p w14:paraId="7162AF43"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lastRenderedPageBreak/>
        <w:t xml:space="preserve">O fiscal técnico do contrato acompanhará a execução do contrato, para que sejam cumpridas todas as condições estabelecidas no contrato, de modo a assegurar os melhores resultados para a Administração. </w:t>
      </w:r>
    </w:p>
    <w:p w14:paraId="71EA8DE1" w14:textId="77777777" w:rsidR="00BF388C" w:rsidRPr="00DF0013" w:rsidRDefault="00BF388C" w:rsidP="00DF0013">
      <w:pPr>
        <w:pStyle w:val="Expandido"/>
        <w:rPr>
          <w:rFonts w:ascii="Arial" w:hAnsi="Arial" w:cs="Arial"/>
          <w:color w:val="auto"/>
          <w:sz w:val="24"/>
        </w:rPr>
      </w:pPr>
    </w:p>
    <w:p w14:paraId="4E51EA59"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7982AAE" w14:textId="77777777" w:rsidR="00BF388C" w:rsidRPr="00DF0013" w:rsidRDefault="00BF388C" w:rsidP="00DF0013">
      <w:pPr>
        <w:pStyle w:val="Expandido"/>
        <w:rPr>
          <w:rFonts w:ascii="Arial" w:hAnsi="Arial" w:cs="Arial"/>
          <w:color w:val="auto"/>
          <w:sz w:val="24"/>
        </w:rPr>
      </w:pPr>
    </w:p>
    <w:p w14:paraId="63AA2096"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799EDBB8" w14:textId="77777777" w:rsidR="00BF388C" w:rsidRPr="00DF0013" w:rsidRDefault="00BF388C" w:rsidP="00DF0013">
      <w:pPr>
        <w:pStyle w:val="pf0"/>
        <w:spacing w:before="0" w:after="0"/>
        <w:ind w:left="1701"/>
        <w:jc w:val="both"/>
        <w:rPr>
          <w:rFonts w:ascii="Arial" w:hAnsi="Arial" w:cs="Arial"/>
        </w:rPr>
      </w:pPr>
    </w:p>
    <w:p w14:paraId="5237C2CE"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40393BE4" w14:textId="77777777" w:rsidR="00BF388C" w:rsidRPr="00DF0013" w:rsidRDefault="00BF388C" w:rsidP="00DF0013">
      <w:pPr>
        <w:pStyle w:val="Expandido"/>
        <w:spacing w:before="120"/>
        <w:ind w:left="0"/>
        <w:rPr>
          <w:rFonts w:ascii="Arial" w:hAnsi="Arial" w:cs="Arial"/>
          <w:color w:val="auto"/>
          <w:sz w:val="24"/>
        </w:rPr>
      </w:pPr>
      <w:r w:rsidRPr="00DF0013">
        <w:rPr>
          <w:rFonts w:ascii="Arial" w:hAnsi="Arial" w:cs="Arial"/>
          <w:color w:val="auto"/>
          <w:sz w:val="24"/>
        </w:rPr>
        <w:t>No caso de ocorrências que possam inviabilizar a execução do contrato nas datas aprazadas, o fiscal técnico do contrato comunicará o fato imediatamente ao gestor do contrato;</w:t>
      </w:r>
    </w:p>
    <w:p w14:paraId="77F567B0" w14:textId="77777777" w:rsidR="00BF388C" w:rsidRPr="00DF0013" w:rsidRDefault="00BF388C" w:rsidP="00DF0013">
      <w:pPr>
        <w:pStyle w:val="Expandido"/>
        <w:ind w:left="0"/>
        <w:rPr>
          <w:rFonts w:ascii="Arial" w:hAnsi="Arial" w:cs="Arial"/>
          <w:color w:val="auto"/>
          <w:sz w:val="24"/>
        </w:rPr>
      </w:pPr>
    </w:p>
    <w:p w14:paraId="6EBB789C" w14:textId="34D20422"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290EF042" w14:textId="77777777" w:rsidR="00BF388C" w:rsidRPr="00DF0013" w:rsidRDefault="00BF388C" w:rsidP="00DF0013">
      <w:pPr>
        <w:pStyle w:val="Expandido"/>
        <w:rPr>
          <w:rFonts w:ascii="Arial" w:hAnsi="Arial" w:cs="Arial"/>
          <w:color w:val="auto"/>
          <w:sz w:val="24"/>
        </w:rPr>
      </w:pPr>
    </w:p>
    <w:p w14:paraId="3D23E9EB" w14:textId="77777777" w:rsidR="00BF388C" w:rsidRPr="00DF0013" w:rsidRDefault="00BF388C" w:rsidP="00DF0013">
      <w:pPr>
        <w:pStyle w:val="Expandido"/>
        <w:rPr>
          <w:rFonts w:ascii="Arial" w:hAnsi="Arial" w:cs="Arial"/>
          <w:b/>
          <w:color w:val="auto"/>
          <w:sz w:val="24"/>
        </w:rPr>
      </w:pPr>
      <w:r w:rsidRPr="00DF0013">
        <w:rPr>
          <w:rFonts w:ascii="Arial" w:hAnsi="Arial" w:cs="Arial"/>
          <w:b/>
          <w:color w:val="auto"/>
          <w:sz w:val="24"/>
        </w:rPr>
        <w:t xml:space="preserve">Gestor do Contrato </w:t>
      </w:r>
    </w:p>
    <w:p w14:paraId="25D1C353" w14:textId="77777777" w:rsidR="00BF388C" w:rsidRPr="00DF0013" w:rsidRDefault="00BF388C" w:rsidP="00DF0013">
      <w:pPr>
        <w:pStyle w:val="Expandido"/>
        <w:ind w:left="0"/>
        <w:rPr>
          <w:rFonts w:ascii="Arial" w:hAnsi="Arial" w:cs="Arial"/>
          <w:color w:val="auto"/>
          <w:sz w:val="24"/>
        </w:rPr>
      </w:pPr>
    </w:p>
    <w:p w14:paraId="7B3F10A7"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 xml:space="preserve">Gabriela </w:t>
      </w:r>
      <w:proofErr w:type="spellStart"/>
      <w:r w:rsidRPr="00DF0013">
        <w:rPr>
          <w:rFonts w:ascii="Arial" w:hAnsi="Arial" w:cs="Arial"/>
          <w:color w:val="auto"/>
          <w:sz w:val="24"/>
        </w:rPr>
        <w:t>Toniello</w:t>
      </w:r>
      <w:proofErr w:type="spellEnd"/>
      <w:r w:rsidRPr="00DF0013">
        <w:rPr>
          <w:rFonts w:ascii="Arial" w:hAnsi="Arial" w:cs="Arial"/>
          <w:color w:val="auto"/>
          <w:sz w:val="24"/>
        </w:rPr>
        <w:t xml:space="preserve"> </w:t>
      </w:r>
      <w:proofErr w:type="spellStart"/>
      <w:r w:rsidRPr="00DF0013">
        <w:rPr>
          <w:rFonts w:ascii="Arial" w:hAnsi="Arial" w:cs="Arial"/>
          <w:color w:val="auto"/>
          <w:sz w:val="24"/>
        </w:rPr>
        <w:t>Galon</w:t>
      </w:r>
      <w:proofErr w:type="spellEnd"/>
      <w:r w:rsidRPr="00DF0013">
        <w:rPr>
          <w:rFonts w:ascii="Arial" w:hAnsi="Arial" w:cs="Arial"/>
          <w:color w:val="auto"/>
          <w:sz w:val="24"/>
        </w:rPr>
        <w:t xml:space="preserve"> Sanches.</w:t>
      </w:r>
    </w:p>
    <w:p w14:paraId="3D6EDE24"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Secretária Municipal de Obras, Conservação e Serviços Públicos.</w:t>
      </w:r>
    </w:p>
    <w:p w14:paraId="614CCE23" w14:textId="77777777" w:rsidR="00BF388C" w:rsidRPr="00DF0013" w:rsidRDefault="00BF388C" w:rsidP="00DF0013">
      <w:pPr>
        <w:pStyle w:val="Expandido"/>
        <w:rPr>
          <w:rFonts w:ascii="Arial" w:hAnsi="Arial" w:cs="Arial"/>
          <w:color w:val="auto"/>
          <w:sz w:val="24"/>
        </w:rPr>
      </w:pPr>
      <w:r w:rsidRPr="00DF0013">
        <w:rPr>
          <w:rFonts w:ascii="Arial" w:hAnsi="Arial" w:cs="Arial"/>
          <w:color w:val="auto"/>
          <w:sz w:val="24"/>
        </w:rPr>
        <w:t>E-mail: secretariadeobras@sertaozinho.sp.gov.br - Telefone (16) 3946 7800.</w:t>
      </w:r>
    </w:p>
    <w:p w14:paraId="03033C50" w14:textId="77777777" w:rsidR="00BF388C" w:rsidRPr="00DF0013" w:rsidRDefault="00BF388C" w:rsidP="00DF0013">
      <w:pPr>
        <w:pStyle w:val="Expandido"/>
        <w:ind w:left="0"/>
        <w:rPr>
          <w:rFonts w:ascii="Arial" w:hAnsi="Arial" w:cs="Arial"/>
          <w:color w:val="auto"/>
          <w:sz w:val="24"/>
        </w:rPr>
      </w:pPr>
    </w:p>
    <w:p w14:paraId="6EED099F" w14:textId="1C97B4E3"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3881ADE" w14:textId="77777777" w:rsidR="00BF388C" w:rsidRPr="00DF0013" w:rsidRDefault="00BF388C" w:rsidP="00DF0013">
      <w:pPr>
        <w:pStyle w:val="Expandido"/>
        <w:ind w:left="0"/>
        <w:rPr>
          <w:rFonts w:ascii="Arial" w:hAnsi="Arial" w:cs="Arial"/>
          <w:color w:val="auto"/>
          <w:sz w:val="24"/>
        </w:rPr>
      </w:pPr>
    </w:p>
    <w:p w14:paraId="3C15FF61" w14:textId="2E2D865B"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FC7243E"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5C62110" w14:textId="77777777" w:rsidR="00BF388C" w:rsidRPr="00DF0013" w:rsidRDefault="00BF388C" w:rsidP="00DF0013">
      <w:pPr>
        <w:pStyle w:val="Expandido"/>
        <w:rPr>
          <w:rFonts w:ascii="Arial" w:hAnsi="Arial" w:cs="Arial"/>
          <w:color w:val="auto"/>
          <w:sz w:val="24"/>
        </w:rPr>
      </w:pPr>
    </w:p>
    <w:p w14:paraId="1CEF21AE"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w:t>
      </w:r>
      <w:r w:rsidRPr="00DF0013">
        <w:rPr>
          <w:rFonts w:ascii="Arial" w:hAnsi="Arial" w:cs="Arial"/>
          <w:color w:val="auto"/>
          <w:sz w:val="24"/>
        </w:rPr>
        <w:lastRenderedPageBreak/>
        <w:t xml:space="preserve">baseado nos indicadores objetivamente definidos e aferidos, e a eventuais penalidades aplicadas, devendo constar do cadastro de atesto de cumprimento de obrigações. </w:t>
      </w:r>
    </w:p>
    <w:p w14:paraId="1CEBD2E6" w14:textId="77777777" w:rsidR="00BF388C" w:rsidRPr="00DF0013" w:rsidRDefault="00BF388C" w:rsidP="00DF0013">
      <w:pPr>
        <w:pStyle w:val="Expandido"/>
        <w:rPr>
          <w:rFonts w:ascii="Arial" w:hAnsi="Arial" w:cs="Arial"/>
          <w:color w:val="auto"/>
          <w:sz w:val="24"/>
        </w:rPr>
      </w:pPr>
    </w:p>
    <w:p w14:paraId="1E068E5C"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C9019DD" w14:textId="77777777" w:rsidR="00BF388C" w:rsidRPr="00DF0013" w:rsidRDefault="00BF388C" w:rsidP="00DF0013">
      <w:pPr>
        <w:pStyle w:val="Expandido"/>
        <w:rPr>
          <w:rFonts w:ascii="Arial" w:hAnsi="Arial" w:cs="Arial"/>
          <w:color w:val="auto"/>
          <w:sz w:val="24"/>
        </w:rPr>
      </w:pPr>
    </w:p>
    <w:p w14:paraId="3F3D2733"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815A95E" w14:textId="77777777" w:rsidR="00BF388C" w:rsidRPr="00DF0013" w:rsidRDefault="00BF388C" w:rsidP="00DF0013">
      <w:pPr>
        <w:pStyle w:val="Expandido"/>
        <w:rPr>
          <w:rFonts w:ascii="Arial" w:hAnsi="Arial" w:cs="Arial"/>
          <w:color w:val="auto"/>
          <w:sz w:val="24"/>
        </w:rPr>
      </w:pPr>
    </w:p>
    <w:p w14:paraId="620F4CD2" w14:textId="77777777" w:rsidR="00BF388C" w:rsidRPr="00DF0013" w:rsidRDefault="00BF388C" w:rsidP="00DF0013">
      <w:pPr>
        <w:pStyle w:val="Expandido"/>
        <w:ind w:left="0"/>
        <w:rPr>
          <w:rFonts w:ascii="Arial" w:hAnsi="Arial" w:cs="Arial"/>
          <w:color w:val="auto"/>
          <w:sz w:val="24"/>
        </w:rPr>
      </w:pPr>
      <w:r w:rsidRPr="00DF0013">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0002EDAF" w14:textId="77777777" w:rsidR="00BF388C" w:rsidRPr="00DF0013" w:rsidRDefault="00BF388C" w:rsidP="00DF0013">
      <w:pPr>
        <w:pStyle w:val="Expandido"/>
        <w:rPr>
          <w:rFonts w:ascii="Arial" w:hAnsi="Arial" w:cs="Arial"/>
          <w:color w:val="auto"/>
          <w:sz w:val="24"/>
        </w:rPr>
      </w:pPr>
    </w:p>
    <w:p w14:paraId="0B64FA71" w14:textId="77777777" w:rsidR="00BF388C" w:rsidRPr="00DF0013" w:rsidRDefault="00BF388C" w:rsidP="00DF0013">
      <w:pPr>
        <w:pStyle w:val="Expandido"/>
        <w:ind w:left="0"/>
        <w:rPr>
          <w:rFonts w:ascii="Arial" w:hAnsi="Arial" w:cs="Arial"/>
          <w:i/>
          <w:color w:val="auto"/>
          <w:sz w:val="24"/>
        </w:rPr>
      </w:pPr>
      <w:r w:rsidRPr="00DF0013">
        <w:rPr>
          <w:rFonts w:ascii="Arial" w:hAnsi="Arial" w:cs="Arial"/>
          <w:color w:val="auto"/>
          <w:sz w:val="24"/>
        </w:rPr>
        <w:t xml:space="preserve">Devendo ser observados e integralmente cumpridos os preceitos constantes no Capítulo II do Título V do </w:t>
      </w:r>
      <w:r w:rsidRPr="00DF0013">
        <w:rPr>
          <w:rStyle w:val="whitespace-normal"/>
          <w:rFonts w:ascii="Arial" w:hAnsi="Arial" w:cs="Arial"/>
          <w:color w:val="auto"/>
          <w:sz w:val="24"/>
        </w:rPr>
        <w:t>Decreto Municipal nº 8.109/2023.</w:t>
      </w:r>
    </w:p>
    <w:p w14:paraId="29DA4B72" w14:textId="77777777" w:rsidR="001F14F9" w:rsidRPr="00DF0013" w:rsidRDefault="001F14F9"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Obrigações específicas do contratado  </w:t>
      </w:r>
    </w:p>
    <w:p w14:paraId="368D2929"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6070CE14" w14:textId="77777777" w:rsidR="001F14F9" w:rsidRPr="00DF0013" w:rsidRDefault="001F14F9" w:rsidP="00DF0013">
      <w:pPr>
        <w:pStyle w:val="Expandido"/>
        <w:rPr>
          <w:rFonts w:ascii="Arial" w:hAnsi="Arial" w:cs="Arial"/>
          <w:color w:val="auto"/>
          <w:sz w:val="24"/>
        </w:rPr>
      </w:pPr>
    </w:p>
    <w:p w14:paraId="629EBA58"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A mão de obra a ser empregada na execução dos trabalhos, não havendo vínculo com o Município, ficando este isento da imputação de qualquer obrigação trabalhista;</w:t>
      </w:r>
    </w:p>
    <w:p w14:paraId="7E5F9D14" w14:textId="77777777" w:rsidR="001F14F9" w:rsidRPr="00DF0013" w:rsidRDefault="001F14F9" w:rsidP="00DF0013">
      <w:pPr>
        <w:pStyle w:val="Expandido"/>
        <w:rPr>
          <w:rFonts w:ascii="Arial" w:hAnsi="Arial" w:cs="Arial"/>
          <w:color w:val="auto"/>
          <w:sz w:val="24"/>
        </w:rPr>
      </w:pPr>
    </w:p>
    <w:p w14:paraId="351A03AC"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420BBD9E" w14:textId="77777777" w:rsidR="001F14F9" w:rsidRPr="00DF0013" w:rsidRDefault="001F14F9" w:rsidP="00DF0013">
      <w:pPr>
        <w:pStyle w:val="Expandido"/>
        <w:rPr>
          <w:rFonts w:ascii="Arial" w:hAnsi="Arial" w:cs="Arial"/>
          <w:color w:val="auto"/>
          <w:sz w:val="24"/>
        </w:rPr>
      </w:pPr>
    </w:p>
    <w:p w14:paraId="577631F6"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O pagamento de indenização a terceiros por danos ocasionados e relativos à execução do objeto contratado;</w:t>
      </w:r>
    </w:p>
    <w:p w14:paraId="6C6782DB" w14:textId="77777777" w:rsidR="001F14F9" w:rsidRPr="00DF0013" w:rsidRDefault="001F14F9" w:rsidP="00DF0013">
      <w:pPr>
        <w:pStyle w:val="Expandido"/>
        <w:rPr>
          <w:rFonts w:ascii="Arial" w:hAnsi="Arial" w:cs="Arial"/>
          <w:color w:val="auto"/>
          <w:sz w:val="24"/>
        </w:rPr>
      </w:pPr>
    </w:p>
    <w:p w14:paraId="5A13F941"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4B4E0974" w14:textId="77777777" w:rsidR="001F14F9" w:rsidRPr="00DF0013" w:rsidRDefault="001F14F9" w:rsidP="00DF0013">
      <w:pPr>
        <w:pStyle w:val="Expandido"/>
        <w:rPr>
          <w:rFonts w:ascii="Arial" w:hAnsi="Arial" w:cs="Arial"/>
          <w:color w:val="auto"/>
          <w:sz w:val="24"/>
        </w:rPr>
      </w:pPr>
    </w:p>
    <w:p w14:paraId="0BCD94FD" w14:textId="77777777" w:rsidR="001F14F9" w:rsidRPr="00DF0013" w:rsidRDefault="001F14F9" w:rsidP="00DF0013">
      <w:pPr>
        <w:pStyle w:val="Expandido"/>
        <w:ind w:left="0"/>
        <w:rPr>
          <w:rFonts w:ascii="Arial" w:hAnsi="Arial" w:cs="Arial"/>
          <w:i/>
          <w:color w:val="auto"/>
          <w:sz w:val="24"/>
        </w:rPr>
      </w:pPr>
      <w:r w:rsidRPr="00DF0013">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3B4121DB" w14:textId="77777777" w:rsidR="001F14F9" w:rsidRPr="00DF0013" w:rsidRDefault="001F14F9"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Obrigações específicas do Município  </w:t>
      </w:r>
    </w:p>
    <w:p w14:paraId="4CBC9225"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Prestar os esclarecimentos necessários para a execução do objeto contratado;</w:t>
      </w:r>
    </w:p>
    <w:p w14:paraId="793F6922" w14:textId="77777777" w:rsidR="001F14F9" w:rsidRPr="00DF0013" w:rsidRDefault="001F14F9" w:rsidP="00DF0013">
      <w:pPr>
        <w:pStyle w:val="Expandido"/>
        <w:rPr>
          <w:rFonts w:ascii="Arial" w:hAnsi="Arial" w:cs="Arial"/>
          <w:color w:val="auto"/>
          <w:sz w:val="24"/>
        </w:rPr>
      </w:pPr>
    </w:p>
    <w:p w14:paraId="10B13970"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lastRenderedPageBreak/>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79F5295E" w14:textId="77777777" w:rsidR="001F14F9" w:rsidRPr="00DF0013" w:rsidRDefault="001F14F9" w:rsidP="00DF0013">
      <w:pPr>
        <w:pStyle w:val="Expandido"/>
        <w:rPr>
          <w:rFonts w:ascii="Arial" w:hAnsi="Arial" w:cs="Arial"/>
          <w:color w:val="auto"/>
          <w:sz w:val="24"/>
        </w:rPr>
      </w:pPr>
    </w:p>
    <w:p w14:paraId="4D40F761" w14:textId="77777777" w:rsidR="001F14F9" w:rsidRPr="00DF0013" w:rsidRDefault="001F14F9" w:rsidP="00DF0013">
      <w:pPr>
        <w:pStyle w:val="Expandido"/>
        <w:ind w:left="0"/>
        <w:rPr>
          <w:rFonts w:ascii="Arial" w:hAnsi="Arial" w:cs="Arial"/>
          <w:color w:val="auto"/>
          <w:sz w:val="24"/>
        </w:rPr>
      </w:pPr>
      <w:r w:rsidRPr="00DF0013">
        <w:rPr>
          <w:rFonts w:ascii="Arial" w:hAnsi="Arial" w:cs="Arial"/>
          <w:color w:val="auto"/>
          <w:sz w:val="24"/>
        </w:rPr>
        <w:t>Comunicar por escrito a CONTRATADA qualquer irregularidade ou deficiência porventura, a fim de que a mesma possa providenciar as resoluções cabíveis;</w:t>
      </w:r>
    </w:p>
    <w:p w14:paraId="656D3CF2" w14:textId="77777777" w:rsidR="001F14F9" w:rsidRPr="00DF0013" w:rsidRDefault="001F14F9" w:rsidP="00DF0013">
      <w:pPr>
        <w:pStyle w:val="pf0"/>
        <w:spacing w:before="0" w:after="0"/>
        <w:jc w:val="both"/>
        <w:rPr>
          <w:rFonts w:ascii="Arial" w:hAnsi="Arial" w:cs="Arial"/>
        </w:rPr>
      </w:pPr>
    </w:p>
    <w:p w14:paraId="7C9C29D5" w14:textId="19337070" w:rsidR="00BA1629" w:rsidRPr="00DF0013" w:rsidRDefault="001F14F9" w:rsidP="00DF0013">
      <w:pPr>
        <w:pStyle w:val="pf0"/>
        <w:spacing w:before="0" w:after="0"/>
        <w:jc w:val="both"/>
        <w:rPr>
          <w:rFonts w:ascii="Arial" w:hAnsi="Arial" w:cs="Arial"/>
        </w:rPr>
      </w:pPr>
      <w:r w:rsidRPr="00DF0013">
        <w:rPr>
          <w:rFonts w:ascii="Arial" w:hAnsi="Arial" w:cs="Arial"/>
        </w:rPr>
        <w:t>Efetuar os pagamentos nas condições e preços pactuados nos termos deste processo.</w:t>
      </w:r>
    </w:p>
    <w:p w14:paraId="16DCED6D" w14:textId="77777777" w:rsidR="001F14F9" w:rsidRPr="00DF0013" w:rsidRDefault="001F14F9"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t>Existem requisitos posteriores à execução?</w:t>
      </w:r>
    </w:p>
    <w:p w14:paraId="348D2991" w14:textId="77777777" w:rsidR="001F14F9" w:rsidRDefault="009C4E7F" w:rsidP="00DF0013">
      <w:sdt>
        <w:sdtPr>
          <w:rPr>
            <w:rFonts w:ascii="Arial" w:eastAsia="MS Gothic" w:hAnsi="Arial"/>
            <w:sz w:val="40"/>
          </w:rPr>
          <w:id w:val="966400904"/>
          <w14:checkbox>
            <w14:checked w14:val="0"/>
            <w14:checkedState w14:val="2612" w14:font="MS Gothic"/>
            <w14:uncheckedState w14:val="2610" w14:font="MS Gothic"/>
          </w14:checkbox>
        </w:sdtPr>
        <w:sdtEndPr/>
        <w:sdtContent>
          <w:r w:rsidR="001F14F9" w:rsidRPr="00DF0013">
            <w:rPr>
              <w:rFonts w:ascii="Segoe UI Symbol" w:eastAsia="MS Gothic" w:hAnsi="Segoe UI Symbol" w:cs="Segoe UI Symbol"/>
              <w:sz w:val="40"/>
            </w:rPr>
            <w:t>☐</w:t>
          </w:r>
        </w:sdtContent>
      </w:sdt>
      <w:r w:rsidR="001F14F9" w:rsidRPr="00DF0013">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1F14F9" w:rsidRPr="00DF0013">
            <w:rPr>
              <w:rFonts w:ascii="Segoe UI Symbol" w:eastAsia="MS Gothic" w:hAnsi="Segoe UI Symbol" w:cs="Segoe UI Symbol"/>
              <w:sz w:val="40"/>
            </w:rPr>
            <w:t>☒</w:t>
          </w:r>
        </w:sdtContent>
      </w:sdt>
      <w:r w:rsidR="001F14F9" w:rsidRPr="00DF0013">
        <w:rPr>
          <w:rFonts w:ascii="Arial" w:hAnsi="Arial"/>
        </w:rPr>
        <w:t xml:space="preserve"> Não</w:t>
      </w:r>
    </w:p>
    <w:p w14:paraId="4A543B8A" w14:textId="77777777" w:rsidR="00636C9F" w:rsidRDefault="00636C9F" w:rsidP="00636C9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123A8">
        <w:t>Infrações e penalidades do Contrato</w:t>
      </w:r>
      <w:r w:rsidRPr="00543A11">
        <w:t xml:space="preserve">  </w:t>
      </w:r>
      <w:r w:rsidRPr="00733C3A">
        <w:t xml:space="preserve"> </w:t>
      </w:r>
    </w:p>
    <w:p w14:paraId="0C97E85F"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3ABA3CEF" w14:textId="77777777" w:rsidR="00636C9F" w:rsidRPr="004C1D86" w:rsidRDefault="00636C9F" w:rsidP="00636C9F">
      <w:pPr>
        <w:pStyle w:val="Expandido"/>
        <w:rPr>
          <w:rFonts w:ascii="Arial" w:hAnsi="Arial" w:cs="Arial"/>
          <w:color w:val="auto"/>
          <w:sz w:val="24"/>
        </w:rPr>
      </w:pPr>
    </w:p>
    <w:p w14:paraId="15C06E0D"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124A984E" w14:textId="77777777" w:rsidR="00636C9F" w:rsidRPr="004C1D86" w:rsidRDefault="00636C9F" w:rsidP="00636C9F">
      <w:pPr>
        <w:pStyle w:val="Expandido"/>
        <w:ind w:left="1418"/>
        <w:rPr>
          <w:rFonts w:ascii="Arial" w:hAnsi="Arial" w:cs="Arial"/>
          <w:color w:val="auto"/>
          <w:sz w:val="24"/>
        </w:rPr>
      </w:pPr>
    </w:p>
    <w:p w14:paraId="52C1A8EC"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6A7A559A" w14:textId="77777777" w:rsidR="00636C9F" w:rsidRPr="004C1D86" w:rsidRDefault="00636C9F" w:rsidP="00636C9F">
      <w:pPr>
        <w:pStyle w:val="Expandido"/>
        <w:ind w:left="1418"/>
        <w:rPr>
          <w:rFonts w:ascii="Arial" w:hAnsi="Arial" w:cs="Arial"/>
          <w:color w:val="auto"/>
          <w:sz w:val="24"/>
        </w:rPr>
      </w:pPr>
    </w:p>
    <w:p w14:paraId="7232D60D"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234A9A26" w14:textId="77777777" w:rsidR="00636C9F" w:rsidRPr="004C1D86" w:rsidRDefault="00636C9F" w:rsidP="00636C9F">
      <w:pPr>
        <w:pStyle w:val="Expandido"/>
        <w:ind w:left="1418"/>
        <w:rPr>
          <w:rFonts w:ascii="Arial" w:hAnsi="Arial" w:cs="Arial"/>
          <w:color w:val="auto"/>
          <w:sz w:val="24"/>
        </w:rPr>
      </w:pPr>
    </w:p>
    <w:p w14:paraId="00086D2A"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E509110" w14:textId="77777777" w:rsidR="00636C9F" w:rsidRPr="004C1D86" w:rsidRDefault="00636C9F" w:rsidP="00636C9F">
      <w:pPr>
        <w:pStyle w:val="Expandido"/>
        <w:ind w:left="1418"/>
        <w:rPr>
          <w:rFonts w:ascii="Arial" w:hAnsi="Arial" w:cs="Arial"/>
          <w:color w:val="auto"/>
          <w:sz w:val="24"/>
        </w:rPr>
      </w:pPr>
    </w:p>
    <w:p w14:paraId="53DA047B"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DEAB8D9" w14:textId="77777777" w:rsidR="00636C9F" w:rsidRPr="004C1D86" w:rsidRDefault="00636C9F" w:rsidP="00636C9F">
      <w:pPr>
        <w:pStyle w:val="Expandido"/>
        <w:ind w:left="1418"/>
        <w:rPr>
          <w:rFonts w:ascii="Arial" w:hAnsi="Arial" w:cs="Arial"/>
          <w:color w:val="auto"/>
          <w:sz w:val="24"/>
        </w:rPr>
      </w:pPr>
    </w:p>
    <w:p w14:paraId="60C258B0"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1AD13B85" w14:textId="77777777" w:rsidR="00636C9F" w:rsidRPr="004C1D86" w:rsidRDefault="00636C9F" w:rsidP="00636C9F">
      <w:pPr>
        <w:pStyle w:val="Expandido"/>
        <w:ind w:left="1418"/>
        <w:rPr>
          <w:rFonts w:ascii="Arial" w:hAnsi="Arial" w:cs="Arial"/>
          <w:color w:val="auto"/>
          <w:sz w:val="24"/>
        </w:rPr>
      </w:pPr>
    </w:p>
    <w:p w14:paraId="67E52026"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C0F52E8" w14:textId="77777777" w:rsidR="00636C9F" w:rsidRPr="004C1D86" w:rsidRDefault="00636C9F" w:rsidP="00636C9F">
      <w:pPr>
        <w:pStyle w:val="Expandido"/>
        <w:ind w:left="1418"/>
        <w:rPr>
          <w:rFonts w:ascii="Arial" w:hAnsi="Arial" w:cs="Arial"/>
          <w:color w:val="auto"/>
          <w:sz w:val="24"/>
        </w:rPr>
      </w:pPr>
    </w:p>
    <w:p w14:paraId="52EC66D8" w14:textId="77777777" w:rsidR="00636C9F" w:rsidRPr="004C1D86" w:rsidRDefault="00636C9F" w:rsidP="00636C9F">
      <w:pPr>
        <w:pStyle w:val="Expandido"/>
        <w:ind w:left="1418"/>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2326122" w14:textId="77777777" w:rsidR="00636C9F" w:rsidRPr="004C1D86" w:rsidRDefault="00636C9F" w:rsidP="00636C9F">
      <w:pPr>
        <w:pStyle w:val="Expandido"/>
        <w:rPr>
          <w:rFonts w:ascii="Arial" w:hAnsi="Arial" w:cs="Arial"/>
          <w:color w:val="auto"/>
          <w:sz w:val="24"/>
        </w:rPr>
      </w:pPr>
    </w:p>
    <w:p w14:paraId="71C52812"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339F28C2" w14:textId="77777777" w:rsidR="00636C9F" w:rsidRPr="004C1D86" w:rsidRDefault="00636C9F" w:rsidP="00636C9F">
      <w:pPr>
        <w:pStyle w:val="Expandido"/>
        <w:rPr>
          <w:rFonts w:ascii="Arial" w:hAnsi="Arial" w:cs="Arial"/>
          <w:color w:val="auto"/>
          <w:sz w:val="24"/>
        </w:rPr>
      </w:pPr>
    </w:p>
    <w:p w14:paraId="7BEB7BCE"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13F98C2B" w14:textId="77777777" w:rsidR="00636C9F" w:rsidRPr="004C1D86" w:rsidRDefault="00636C9F" w:rsidP="00636C9F">
      <w:pPr>
        <w:pStyle w:val="Expandido"/>
        <w:rPr>
          <w:rFonts w:ascii="Arial" w:hAnsi="Arial" w:cs="Arial"/>
          <w:color w:val="auto"/>
          <w:sz w:val="24"/>
        </w:rPr>
      </w:pPr>
    </w:p>
    <w:p w14:paraId="67830AB0"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lastRenderedPageBreak/>
        <w:t>Impedimento de licitar e contratar, quando praticadas as condutas descritas nas alíneas “b”, “c” e “d” do subitem acima, sempre que não se justificar a imposição de penalidade mais grave;</w:t>
      </w:r>
    </w:p>
    <w:p w14:paraId="293DDD34" w14:textId="77777777" w:rsidR="00636C9F" w:rsidRPr="004C1D86" w:rsidRDefault="00636C9F" w:rsidP="00636C9F">
      <w:pPr>
        <w:pStyle w:val="Expandido"/>
        <w:rPr>
          <w:rFonts w:ascii="Arial" w:hAnsi="Arial" w:cs="Arial"/>
          <w:color w:val="auto"/>
          <w:sz w:val="24"/>
        </w:rPr>
      </w:pPr>
    </w:p>
    <w:p w14:paraId="455BD082"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6E5AE30A" w14:textId="77777777" w:rsidR="00636C9F" w:rsidRPr="004C1D86" w:rsidRDefault="00636C9F" w:rsidP="00636C9F">
      <w:pPr>
        <w:pStyle w:val="Expandido"/>
        <w:rPr>
          <w:rFonts w:ascii="Arial" w:hAnsi="Arial" w:cs="Arial"/>
          <w:color w:val="auto"/>
          <w:sz w:val="24"/>
        </w:rPr>
      </w:pPr>
    </w:p>
    <w:p w14:paraId="2FC4F257"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Multa:</w:t>
      </w:r>
    </w:p>
    <w:p w14:paraId="3191C940" w14:textId="77777777" w:rsidR="00636C9F" w:rsidRDefault="00636C9F" w:rsidP="00636C9F">
      <w:pPr>
        <w:pStyle w:val="Expandido"/>
        <w:ind w:left="0"/>
        <w:rPr>
          <w:rFonts w:ascii="Arial" w:hAnsi="Arial" w:cs="Arial"/>
          <w:color w:val="auto"/>
          <w:sz w:val="24"/>
        </w:rPr>
      </w:pPr>
    </w:p>
    <w:p w14:paraId="40E26754"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48A2DB81" w14:textId="77777777" w:rsidR="00636C9F" w:rsidRPr="004C1D86" w:rsidRDefault="00636C9F" w:rsidP="00636C9F">
      <w:pPr>
        <w:pStyle w:val="Expandido"/>
        <w:rPr>
          <w:rFonts w:ascii="Arial" w:hAnsi="Arial" w:cs="Arial"/>
          <w:color w:val="auto"/>
          <w:sz w:val="24"/>
        </w:rPr>
      </w:pPr>
    </w:p>
    <w:p w14:paraId="2ACBC379"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6616CA1A" w14:textId="77777777" w:rsidR="00636C9F" w:rsidRPr="004C1D86" w:rsidRDefault="00636C9F" w:rsidP="00636C9F">
      <w:pPr>
        <w:pStyle w:val="Expandido"/>
        <w:rPr>
          <w:rFonts w:ascii="Arial" w:hAnsi="Arial" w:cs="Arial"/>
          <w:color w:val="auto"/>
          <w:sz w:val="24"/>
        </w:rPr>
      </w:pPr>
    </w:p>
    <w:p w14:paraId="13543CC9"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1ACAFBB" w14:textId="77777777" w:rsidR="00636C9F" w:rsidRPr="004C1D86" w:rsidRDefault="00636C9F" w:rsidP="00636C9F">
      <w:pPr>
        <w:pStyle w:val="Expandido"/>
        <w:rPr>
          <w:rFonts w:ascii="Arial" w:hAnsi="Arial" w:cs="Arial"/>
          <w:color w:val="auto"/>
          <w:sz w:val="24"/>
        </w:rPr>
      </w:pPr>
    </w:p>
    <w:p w14:paraId="78DE620F"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(cinte por cento)</w:t>
      </w:r>
      <w:r w:rsidRPr="004C1D86">
        <w:rPr>
          <w:rFonts w:ascii="Arial" w:hAnsi="Arial" w:cs="Arial"/>
          <w:color w:val="auto"/>
          <w:sz w:val="24"/>
        </w:rPr>
        <w:t xml:space="preserve"> do valor da contratação.</w:t>
      </w:r>
    </w:p>
    <w:p w14:paraId="0664E472" w14:textId="77777777" w:rsidR="00636C9F" w:rsidRPr="004C1D86" w:rsidRDefault="00636C9F" w:rsidP="00636C9F">
      <w:pPr>
        <w:pStyle w:val="Expandido"/>
        <w:rPr>
          <w:rFonts w:ascii="Arial" w:hAnsi="Arial" w:cs="Arial"/>
          <w:color w:val="auto"/>
          <w:sz w:val="24"/>
        </w:rPr>
      </w:pPr>
    </w:p>
    <w:p w14:paraId="679C9ACA"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7DEB2C1E" w14:textId="77777777" w:rsidR="00636C9F" w:rsidRPr="004C1D86" w:rsidRDefault="00636C9F" w:rsidP="00636C9F">
      <w:pPr>
        <w:pStyle w:val="Expandido"/>
        <w:rPr>
          <w:rFonts w:ascii="Arial" w:hAnsi="Arial" w:cs="Arial"/>
          <w:color w:val="auto"/>
          <w:sz w:val="24"/>
        </w:rPr>
      </w:pPr>
    </w:p>
    <w:p w14:paraId="42087AF3"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5A61A673" w14:textId="77777777" w:rsidR="00636C9F" w:rsidRPr="004C1D86" w:rsidRDefault="00636C9F" w:rsidP="00636C9F">
      <w:pPr>
        <w:pStyle w:val="Expandido"/>
        <w:rPr>
          <w:rFonts w:ascii="Arial" w:hAnsi="Arial" w:cs="Arial"/>
          <w:color w:val="auto"/>
          <w:sz w:val="24"/>
        </w:rPr>
      </w:pPr>
    </w:p>
    <w:p w14:paraId="6F3B7260" w14:textId="27830408"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767BAB">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69FBC98" w14:textId="77777777" w:rsidR="00636C9F" w:rsidRPr="004C1D86" w:rsidRDefault="00636C9F" w:rsidP="00636C9F">
      <w:pPr>
        <w:pStyle w:val="Expandido"/>
        <w:rPr>
          <w:rFonts w:ascii="Arial" w:hAnsi="Arial" w:cs="Arial"/>
          <w:color w:val="auto"/>
          <w:sz w:val="24"/>
        </w:rPr>
      </w:pPr>
    </w:p>
    <w:p w14:paraId="4912E677"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75203580" w14:textId="77777777" w:rsidR="00636C9F" w:rsidRPr="004C1D86" w:rsidRDefault="00636C9F" w:rsidP="00636C9F">
      <w:pPr>
        <w:pStyle w:val="Expandido"/>
        <w:rPr>
          <w:rFonts w:ascii="Arial" w:hAnsi="Arial" w:cs="Arial"/>
          <w:color w:val="auto"/>
          <w:sz w:val="24"/>
        </w:rPr>
      </w:pPr>
    </w:p>
    <w:p w14:paraId="6FB15A45" w14:textId="38122695"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A aplicação das sanções previstas neste</w:t>
      </w:r>
      <w:r w:rsidR="008624AD">
        <w:rPr>
          <w:rFonts w:ascii="Arial" w:hAnsi="Arial" w:cs="Arial"/>
          <w:color w:val="auto"/>
          <w:sz w:val="24"/>
        </w:rPr>
        <w:t xml:space="preserve"> documento </w:t>
      </w:r>
      <w:r w:rsidRPr="004C1D86">
        <w:rPr>
          <w:rFonts w:ascii="Arial" w:hAnsi="Arial" w:cs="Arial"/>
          <w:color w:val="auto"/>
          <w:sz w:val="24"/>
        </w:rPr>
        <w:t>não exclui, em hipótese alguma, a obrigação de reparação integral do dano causado ao Contratante.</w:t>
      </w:r>
    </w:p>
    <w:p w14:paraId="01E10321" w14:textId="77777777" w:rsidR="00636C9F" w:rsidRPr="004C1D86" w:rsidRDefault="00636C9F" w:rsidP="00636C9F">
      <w:pPr>
        <w:pStyle w:val="Expandido"/>
        <w:rPr>
          <w:rFonts w:ascii="Arial" w:hAnsi="Arial" w:cs="Arial"/>
          <w:color w:val="auto"/>
          <w:sz w:val="24"/>
        </w:rPr>
      </w:pPr>
    </w:p>
    <w:p w14:paraId="3041B86B" w14:textId="1AEDCCEB"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sidR="008624AD">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644CB9E3" w14:textId="77777777" w:rsidR="00636C9F" w:rsidRPr="004C1D86" w:rsidRDefault="00636C9F" w:rsidP="00636C9F">
      <w:pPr>
        <w:pStyle w:val="Expandido"/>
        <w:rPr>
          <w:rFonts w:ascii="Arial" w:hAnsi="Arial" w:cs="Arial"/>
          <w:color w:val="auto"/>
          <w:sz w:val="24"/>
        </w:rPr>
      </w:pPr>
    </w:p>
    <w:p w14:paraId="6E842236"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5E216F45" w14:textId="77777777" w:rsidR="00636C9F" w:rsidRPr="004C1D86" w:rsidRDefault="00636C9F" w:rsidP="00636C9F">
      <w:pPr>
        <w:pStyle w:val="Expandido"/>
        <w:rPr>
          <w:rFonts w:ascii="Arial" w:hAnsi="Arial" w:cs="Arial"/>
          <w:color w:val="auto"/>
          <w:sz w:val="24"/>
        </w:rPr>
      </w:pPr>
    </w:p>
    <w:p w14:paraId="43B69B6F"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Se a multa aplicada e as indenizações cabíveis forem superiores ao valor do pagamento eventualmente devido pelo Contratante ao Contratado, além da perda desse </w:t>
      </w:r>
      <w:r w:rsidRPr="004C1D86">
        <w:rPr>
          <w:rFonts w:ascii="Arial" w:hAnsi="Arial" w:cs="Arial"/>
          <w:color w:val="auto"/>
          <w:sz w:val="24"/>
        </w:rPr>
        <w:lastRenderedPageBreak/>
        <w:t>valor, a diferença será descontada da garantia prestada ou será cobrada judicialmente.</w:t>
      </w:r>
    </w:p>
    <w:p w14:paraId="4F75C458" w14:textId="77777777" w:rsidR="00636C9F" w:rsidRPr="004C1D86" w:rsidRDefault="00636C9F" w:rsidP="00636C9F">
      <w:pPr>
        <w:pStyle w:val="Expandido"/>
        <w:rPr>
          <w:rFonts w:ascii="Arial" w:hAnsi="Arial" w:cs="Arial"/>
          <w:color w:val="auto"/>
          <w:sz w:val="24"/>
        </w:rPr>
      </w:pPr>
    </w:p>
    <w:p w14:paraId="73FA47B2"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639D6ECC" w14:textId="77777777" w:rsidR="00636C9F" w:rsidRPr="004C1D86" w:rsidRDefault="00636C9F" w:rsidP="00636C9F">
      <w:pPr>
        <w:pStyle w:val="Expandido"/>
        <w:rPr>
          <w:rFonts w:ascii="Arial" w:hAnsi="Arial" w:cs="Arial"/>
          <w:color w:val="auto"/>
          <w:sz w:val="24"/>
        </w:rPr>
      </w:pPr>
    </w:p>
    <w:p w14:paraId="73564326" w14:textId="6F467522" w:rsidR="00636C9F" w:rsidRPr="004C1D86" w:rsidRDefault="00636C9F" w:rsidP="00733AAD">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4F5AEE2F" w14:textId="77777777" w:rsidR="00636C9F" w:rsidRPr="004C1D86" w:rsidRDefault="00636C9F" w:rsidP="00733AAD">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583239F0" w14:textId="7D0885B2" w:rsidR="00636C9F" w:rsidRPr="004C1D86" w:rsidRDefault="00636C9F" w:rsidP="00733AAD">
      <w:pPr>
        <w:pStyle w:val="Expandido"/>
        <w:ind w:left="0"/>
        <w:rPr>
          <w:rFonts w:ascii="Arial" w:hAnsi="Arial" w:cs="Arial"/>
          <w:color w:val="auto"/>
          <w:sz w:val="24"/>
        </w:rPr>
      </w:pPr>
      <w:r w:rsidRPr="004C1D86">
        <w:rPr>
          <w:rFonts w:ascii="Arial" w:hAnsi="Arial" w:cs="Arial"/>
          <w:color w:val="auto"/>
          <w:sz w:val="24"/>
        </w:rPr>
        <w:t>as peculiaridades do caso concreto;</w:t>
      </w:r>
    </w:p>
    <w:p w14:paraId="183C0AB9" w14:textId="4AFDF0AE" w:rsidR="00636C9F" w:rsidRPr="004C1D86" w:rsidRDefault="00636C9F" w:rsidP="00733AAD">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4A587641" w14:textId="0B071629" w:rsidR="00636C9F" w:rsidRPr="004C1D86" w:rsidRDefault="00636C9F" w:rsidP="00733AAD">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3EBD6FFC" w14:textId="77777777" w:rsidR="00636C9F" w:rsidRPr="004C1D86" w:rsidRDefault="00636C9F" w:rsidP="00733AAD">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047DDE42" w14:textId="77777777" w:rsidR="00636C9F" w:rsidRPr="004C1D86" w:rsidRDefault="00636C9F" w:rsidP="00636C9F">
      <w:pPr>
        <w:pStyle w:val="Expandido"/>
        <w:rPr>
          <w:rFonts w:ascii="Arial" w:hAnsi="Arial" w:cs="Arial"/>
          <w:color w:val="auto"/>
          <w:sz w:val="24"/>
        </w:rPr>
      </w:pPr>
    </w:p>
    <w:p w14:paraId="6BC436EE"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17C4810" w14:textId="77777777" w:rsidR="00636C9F" w:rsidRPr="004C1D86" w:rsidRDefault="00636C9F" w:rsidP="00636C9F">
      <w:pPr>
        <w:pStyle w:val="Expandido"/>
        <w:rPr>
          <w:rFonts w:ascii="Arial" w:hAnsi="Arial" w:cs="Arial"/>
          <w:color w:val="auto"/>
          <w:sz w:val="24"/>
        </w:rPr>
      </w:pPr>
    </w:p>
    <w:p w14:paraId="77E57489"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8B4AD19" w14:textId="77777777" w:rsidR="00636C9F" w:rsidRPr="004C1D86" w:rsidRDefault="00636C9F" w:rsidP="00636C9F">
      <w:pPr>
        <w:pStyle w:val="Expandido"/>
        <w:rPr>
          <w:rFonts w:ascii="Arial" w:hAnsi="Arial" w:cs="Arial"/>
          <w:color w:val="auto"/>
          <w:sz w:val="24"/>
        </w:rPr>
      </w:pPr>
    </w:p>
    <w:p w14:paraId="06615F58"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60935C7A" w14:textId="77777777" w:rsidR="00636C9F" w:rsidRPr="004C1D86" w:rsidRDefault="00636C9F" w:rsidP="00636C9F">
      <w:pPr>
        <w:pStyle w:val="Expandido"/>
        <w:rPr>
          <w:rFonts w:ascii="Arial" w:hAnsi="Arial" w:cs="Arial"/>
          <w:color w:val="auto"/>
          <w:sz w:val="24"/>
        </w:rPr>
      </w:pPr>
    </w:p>
    <w:p w14:paraId="104FA64A"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5AAB22EC" w14:textId="77777777" w:rsidR="00636C9F" w:rsidRPr="004C1D86" w:rsidRDefault="00636C9F" w:rsidP="00636C9F">
      <w:pPr>
        <w:pStyle w:val="Expandido"/>
        <w:rPr>
          <w:rFonts w:ascii="Arial" w:hAnsi="Arial" w:cs="Arial"/>
          <w:color w:val="auto"/>
          <w:sz w:val="24"/>
        </w:rPr>
      </w:pPr>
    </w:p>
    <w:p w14:paraId="7267A0DB" w14:textId="77777777" w:rsidR="00636C9F" w:rsidRPr="004C1D86" w:rsidRDefault="00636C9F" w:rsidP="00636C9F">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FB2E099" w14:textId="46522488" w:rsidR="001F14F9" w:rsidRDefault="00154D0A" w:rsidP="00733AA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76495">
        <w:t>Matriz de riscos</w:t>
      </w:r>
      <w:r w:rsidRPr="00206BD8">
        <w:t xml:space="preserve"> </w:t>
      </w:r>
      <w:r w:rsidRPr="00DF7E1F">
        <w:t xml:space="preserve"> </w:t>
      </w: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154D0A" w:rsidRPr="00154D0A" w14:paraId="36A5C2E0" w14:textId="77777777" w:rsidTr="00B46F1E">
        <w:trPr>
          <w:jc w:val="center"/>
        </w:trPr>
        <w:tc>
          <w:tcPr>
            <w:tcW w:w="3114" w:type="dxa"/>
            <w:vAlign w:val="center"/>
          </w:tcPr>
          <w:p w14:paraId="225A72C8" w14:textId="77777777" w:rsidR="00154D0A" w:rsidRPr="00154D0A" w:rsidRDefault="00154D0A" w:rsidP="00B46F1E">
            <w:pPr>
              <w:spacing w:before="80" w:after="80"/>
              <w:jc w:val="center"/>
              <w:rPr>
                <w:rFonts w:ascii="Arial" w:hAnsi="Arial" w:cs="Arial"/>
                <w:b/>
              </w:rPr>
            </w:pPr>
            <w:r w:rsidRPr="00154D0A">
              <w:rPr>
                <w:rFonts w:ascii="Arial" w:hAnsi="Arial" w:cs="Arial"/>
                <w:b/>
              </w:rPr>
              <w:t>Evento de risco</w:t>
            </w:r>
          </w:p>
        </w:tc>
        <w:tc>
          <w:tcPr>
            <w:tcW w:w="3115" w:type="dxa"/>
            <w:vAlign w:val="center"/>
          </w:tcPr>
          <w:p w14:paraId="02F222F3" w14:textId="77777777" w:rsidR="00154D0A" w:rsidRPr="00154D0A" w:rsidRDefault="00154D0A" w:rsidP="00B46F1E">
            <w:pPr>
              <w:spacing w:before="80" w:after="80"/>
              <w:jc w:val="center"/>
              <w:rPr>
                <w:rFonts w:ascii="Arial" w:hAnsi="Arial" w:cs="Arial"/>
                <w:b/>
              </w:rPr>
            </w:pPr>
            <w:r w:rsidRPr="00154D0A">
              <w:rPr>
                <w:rFonts w:ascii="Arial" w:hAnsi="Arial" w:cs="Arial"/>
                <w:b/>
              </w:rPr>
              <w:t>Alocação</w:t>
            </w:r>
          </w:p>
        </w:tc>
        <w:tc>
          <w:tcPr>
            <w:tcW w:w="3115" w:type="dxa"/>
            <w:vAlign w:val="center"/>
          </w:tcPr>
          <w:p w14:paraId="1E3371E9" w14:textId="77777777" w:rsidR="00154D0A" w:rsidRPr="00154D0A" w:rsidRDefault="00154D0A" w:rsidP="00B46F1E">
            <w:pPr>
              <w:spacing w:before="80" w:after="80"/>
              <w:jc w:val="center"/>
              <w:rPr>
                <w:rFonts w:ascii="Arial" w:hAnsi="Arial" w:cs="Arial"/>
                <w:b/>
              </w:rPr>
            </w:pPr>
            <w:r w:rsidRPr="00154D0A">
              <w:rPr>
                <w:rFonts w:ascii="Arial" w:hAnsi="Arial" w:cs="Arial"/>
                <w:b/>
              </w:rPr>
              <w:t>Consequência</w:t>
            </w:r>
          </w:p>
        </w:tc>
      </w:tr>
      <w:tr w:rsidR="00154D0A" w:rsidRPr="00154D0A" w14:paraId="6A7D5A3A" w14:textId="77777777" w:rsidTr="00B46F1E">
        <w:trPr>
          <w:jc w:val="center"/>
        </w:trPr>
        <w:tc>
          <w:tcPr>
            <w:tcW w:w="3114" w:type="dxa"/>
            <w:vAlign w:val="center"/>
          </w:tcPr>
          <w:p w14:paraId="1031E3F2" w14:textId="77777777" w:rsidR="00154D0A" w:rsidRPr="00154D0A" w:rsidRDefault="00154D0A" w:rsidP="00B46F1E">
            <w:pPr>
              <w:spacing w:before="80" w:after="80"/>
              <w:jc w:val="center"/>
              <w:rPr>
                <w:rFonts w:ascii="Arial" w:hAnsi="Arial" w:cs="Arial"/>
              </w:rPr>
            </w:pPr>
            <w:r w:rsidRPr="00154D0A">
              <w:rPr>
                <w:rFonts w:ascii="Arial" w:hAnsi="Arial" w:cs="Arial"/>
              </w:rPr>
              <w:t>Republicação do edital e atraso na contratação</w:t>
            </w:r>
          </w:p>
        </w:tc>
        <w:tc>
          <w:tcPr>
            <w:tcW w:w="3115" w:type="dxa"/>
            <w:vAlign w:val="center"/>
          </w:tcPr>
          <w:p w14:paraId="650262D9" w14:textId="77777777" w:rsidR="00154D0A" w:rsidRPr="00154D0A" w:rsidRDefault="00154D0A" w:rsidP="00B46F1E">
            <w:pPr>
              <w:spacing w:before="80" w:after="80"/>
              <w:jc w:val="center"/>
              <w:rPr>
                <w:rFonts w:ascii="Arial" w:hAnsi="Arial" w:cs="Arial"/>
              </w:rPr>
            </w:pPr>
            <w:r w:rsidRPr="00154D0A">
              <w:rPr>
                <w:rFonts w:ascii="Arial" w:hAnsi="Arial" w:cs="Arial"/>
              </w:rPr>
              <w:t>Contratante (alteração unilateral)</w:t>
            </w:r>
          </w:p>
        </w:tc>
        <w:tc>
          <w:tcPr>
            <w:tcW w:w="3115" w:type="dxa"/>
            <w:vAlign w:val="center"/>
          </w:tcPr>
          <w:p w14:paraId="279717EB" w14:textId="77777777" w:rsidR="00154D0A" w:rsidRPr="00154D0A" w:rsidRDefault="00154D0A" w:rsidP="00B46F1E">
            <w:pPr>
              <w:spacing w:before="80" w:after="80"/>
              <w:jc w:val="center"/>
              <w:rPr>
                <w:rFonts w:ascii="Arial" w:hAnsi="Arial" w:cs="Arial"/>
              </w:rPr>
            </w:pPr>
            <w:r w:rsidRPr="00154D0A">
              <w:rPr>
                <w:rFonts w:ascii="Arial" w:hAnsi="Arial" w:cs="Arial"/>
              </w:rPr>
              <w:t>Ajustes no escopo antes da licitação</w:t>
            </w:r>
          </w:p>
        </w:tc>
      </w:tr>
      <w:tr w:rsidR="00154D0A" w:rsidRPr="00154D0A" w14:paraId="0239783B" w14:textId="77777777" w:rsidTr="00B46F1E">
        <w:trPr>
          <w:jc w:val="center"/>
        </w:trPr>
        <w:tc>
          <w:tcPr>
            <w:tcW w:w="3114" w:type="dxa"/>
            <w:vAlign w:val="center"/>
          </w:tcPr>
          <w:p w14:paraId="65FB4453" w14:textId="77777777" w:rsidR="00154D0A" w:rsidRPr="00154D0A" w:rsidRDefault="00154D0A" w:rsidP="00B46F1E">
            <w:pPr>
              <w:spacing w:before="80" w:after="80"/>
              <w:jc w:val="center"/>
              <w:rPr>
                <w:rFonts w:ascii="Arial" w:hAnsi="Arial" w:cs="Arial"/>
              </w:rPr>
            </w:pPr>
            <w:r w:rsidRPr="00154D0A">
              <w:rPr>
                <w:rFonts w:ascii="Arial" w:hAnsi="Arial" w:cs="Arial"/>
              </w:rPr>
              <w:t>Impugnações ao Edital</w:t>
            </w:r>
          </w:p>
        </w:tc>
        <w:tc>
          <w:tcPr>
            <w:tcW w:w="3115" w:type="dxa"/>
            <w:vAlign w:val="center"/>
          </w:tcPr>
          <w:p w14:paraId="73791B83" w14:textId="77777777" w:rsidR="00154D0A" w:rsidRPr="00154D0A" w:rsidRDefault="00154D0A" w:rsidP="00B46F1E">
            <w:pPr>
              <w:spacing w:before="80" w:after="80"/>
              <w:jc w:val="center"/>
              <w:rPr>
                <w:rFonts w:ascii="Arial" w:hAnsi="Arial" w:cs="Arial"/>
              </w:rPr>
            </w:pPr>
            <w:r w:rsidRPr="00154D0A">
              <w:rPr>
                <w:rFonts w:ascii="Arial" w:hAnsi="Arial" w:cs="Arial"/>
              </w:rPr>
              <w:t>Contratante (falhas no edital)</w:t>
            </w:r>
          </w:p>
        </w:tc>
        <w:tc>
          <w:tcPr>
            <w:tcW w:w="3115" w:type="dxa"/>
            <w:vAlign w:val="center"/>
          </w:tcPr>
          <w:p w14:paraId="082157FF" w14:textId="77777777" w:rsidR="00154D0A" w:rsidRPr="00154D0A" w:rsidRDefault="00154D0A" w:rsidP="00B46F1E">
            <w:pPr>
              <w:spacing w:before="80" w:after="80"/>
              <w:jc w:val="center"/>
              <w:rPr>
                <w:rFonts w:ascii="Arial" w:hAnsi="Arial" w:cs="Arial"/>
              </w:rPr>
            </w:pPr>
            <w:r w:rsidRPr="00154D0A">
              <w:rPr>
                <w:rFonts w:ascii="Arial" w:hAnsi="Arial" w:cs="Arial"/>
              </w:rPr>
              <w:t>Suspensão e readequação do certame</w:t>
            </w:r>
          </w:p>
        </w:tc>
      </w:tr>
      <w:tr w:rsidR="00154D0A" w:rsidRPr="00154D0A" w14:paraId="0F5A6B35" w14:textId="77777777" w:rsidTr="00B46F1E">
        <w:trPr>
          <w:jc w:val="center"/>
        </w:trPr>
        <w:tc>
          <w:tcPr>
            <w:tcW w:w="3114" w:type="dxa"/>
            <w:vAlign w:val="center"/>
          </w:tcPr>
          <w:p w14:paraId="71C61173" w14:textId="77777777" w:rsidR="00154D0A" w:rsidRPr="00154D0A" w:rsidRDefault="00154D0A" w:rsidP="00B46F1E">
            <w:pPr>
              <w:spacing w:before="80" w:after="80"/>
              <w:jc w:val="center"/>
              <w:rPr>
                <w:rFonts w:ascii="Arial" w:hAnsi="Arial" w:cs="Arial"/>
              </w:rPr>
            </w:pPr>
            <w:r w:rsidRPr="00154D0A">
              <w:rPr>
                <w:rFonts w:ascii="Arial" w:hAnsi="Arial" w:cs="Arial"/>
              </w:rPr>
              <w:lastRenderedPageBreak/>
              <w:t>Licitação Deserta/Fracassada</w:t>
            </w:r>
          </w:p>
        </w:tc>
        <w:tc>
          <w:tcPr>
            <w:tcW w:w="3115" w:type="dxa"/>
            <w:vAlign w:val="center"/>
          </w:tcPr>
          <w:p w14:paraId="56985473" w14:textId="77777777" w:rsidR="00154D0A" w:rsidRPr="00154D0A" w:rsidRDefault="00154D0A" w:rsidP="00B46F1E">
            <w:pPr>
              <w:spacing w:before="80" w:after="80"/>
              <w:jc w:val="center"/>
              <w:rPr>
                <w:rFonts w:ascii="Arial" w:hAnsi="Arial" w:cs="Arial"/>
              </w:rPr>
            </w:pPr>
            <w:r w:rsidRPr="00154D0A">
              <w:rPr>
                <w:rFonts w:ascii="Arial" w:hAnsi="Arial" w:cs="Arial"/>
              </w:rPr>
              <w:t>Contratante (modelagem econômica)</w:t>
            </w:r>
          </w:p>
        </w:tc>
        <w:tc>
          <w:tcPr>
            <w:tcW w:w="3115" w:type="dxa"/>
            <w:vAlign w:val="center"/>
          </w:tcPr>
          <w:p w14:paraId="2CECB14C" w14:textId="77777777" w:rsidR="00154D0A" w:rsidRPr="00154D0A" w:rsidRDefault="00154D0A" w:rsidP="00B46F1E">
            <w:pPr>
              <w:spacing w:before="80" w:after="80"/>
              <w:jc w:val="center"/>
              <w:rPr>
                <w:rFonts w:ascii="Arial" w:hAnsi="Arial" w:cs="Arial"/>
              </w:rPr>
            </w:pPr>
            <w:r w:rsidRPr="00154D0A">
              <w:rPr>
                <w:rFonts w:ascii="Arial" w:hAnsi="Arial" w:cs="Arial"/>
              </w:rPr>
              <w:t>Repetição do processo licitatório</w:t>
            </w:r>
          </w:p>
        </w:tc>
      </w:tr>
      <w:tr w:rsidR="00154D0A" w:rsidRPr="00154D0A" w14:paraId="1AD4CAB7" w14:textId="77777777" w:rsidTr="00B46F1E">
        <w:trPr>
          <w:jc w:val="center"/>
        </w:trPr>
        <w:tc>
          <w:tcPr>
            <w:tcW w:w="3114" w:type="dxa"/>
            <w:vAlign w:val="center"/>
          </w:tcPr>
          <w:p w14:paraId="1ACF8561" w14:textId="77777777" w:rsidR="00154D0A" w:rsidRPr="00154D0A" w:rsidRDefault="00154D0A" w:rsidP="00B46F1E">
            <w:pPr>
              <w:spacing w:before="80" w:after="80"/>
              <w:jc w:val="center"/>
              <w:rPr>
                <w:rFonts w:ascii="Arial" w:hAnsi="Arial" w:cs="Arial"/>
              </w:rPr>
            </w:pPr>
            <w:r w:rsidRPr="00154D0A">
              <w:rPr>
                <w:rFonts w:ascii="Arial" w:hAnsi="Arial" w:cs="Arial"/>
              </w:rPr>
              <w:t>Exigências Restritivas no Edital</w:t>
            </w:r>
          </w:p>
        </w:tc>
        <w:tc>
          <w:tcPr>
            <w:tcW w:w="3115" w:type="dxa"/>
            <w:vAlign w:val="center"/>
          </w:tcPr>
          <w:p w14:paraId="263CABC3" w14:textId="77777777" w:rsidR="00154D0A" w:rsidRPr="00154D0A" w:rsidRDefault="00154D0A" w:rsidP="00B46F1E">
            <w:pPr>
              <w:spacing w:before="80" w:after="80"/>
              <w:jc w:val="center"/>
              <w:rPr>
                <w:rFonts w:ascii="Arial" w:hAnsi="Arial" w:cs="Arial"/>
              </w:rPr>
            </w:pPr>
            <w:r w:rsidRPr="00154D0A">
              <w:rPr>
                <w:rFonts w:ascii="Arial" w:hAnsi="Arial" w:cs="Arial"/>
              </w:rPr>
              <w:t>Contratante (risco de modelagem)</w:t>
            </w:r>
          </w:p>
        </w:tc>
        <w:tc>
          <w:tcPr>
            <w:tcW w:w="3115" w:type="dxa"/>
            <w:vAlign w:val="center"/>
          </w:tcPr>
          <w:p w14:paraId="0096234C" w14:textId="77777777" w:rsidR="00154D0A" w:rsidRPr="00154D0A" w:rsidRDefault="00154D0A" w:rsidP="00B46F1E">
            <w:pPr>
              <w:spacing w:before="80" w:after="80"/>
              <w:jc w:val="center"/>
              <w:rPr>
                <w:rFonts w:ascii="Arial" w:hAnsi="Arial" w:cs="Arial"/>
              </w:rPr>
            </w:pPr>
            <w:r w:rsidRPr="00154D0A">
              <w:rPr>
                <w:rFonts w:ascii="Arial" w:hAnsi="Arial" w:cs="Arial"/>
              </w:rPr>
              <w:t>Republicação do edital e atraso na contratação</w:t>
            </w:r>
          </w:p>
        </w:tc>
      </w:tr>
      <w:tr w:rsidR="00154D0A" w:rsidRPr="00154D0A" w14:paraId="79AF7B34" w14:textId="77777777" w:rsidTr="00B46F1E">
        <w:trPr>
          <w:jc w:val="center"/>
        </w:trPr>
        <w:tc>
          <w:tcPr>
            <w:tcW w:w="3114" w:type="dxa"/>
            <w:vAlign w:val="center"/>
          </w:tcPr>
          <w:p w14:paraId="7071997B" w14:textId="77777777" w:rsidR="00154D0A" w:rsidRPr="00154D0A" w:rsidRDefault="00154D0A" w:rsidP="00B46F1E">
            <w:pPr>
              <w:spacing w:before="80" w:after="80"/>
              <w:jc w:val="center"/>
              <w:rPr>
                <w:rFonts w:ascii="Arial" w:hAnsi="Arial" w:cs="Arial"/>
              </w:rPr>
            </w:pPr>
            <w:r w:rsidRPr="00154D0A">
              <w:rPr>
                <w:rFonts w:ascii="Arial" w:hAnsi="Arial" w:cs="Arial"/>
              </w:rPr>
              <w:t>Recusa de Assinatura</w:t>
            </w:r>
          </w:p>
        </w:tc>
        <w:tc>
          <w:tcPr>
            <w:tcW w:w="3115" w:type="dxa"/>
            <w:vAlign w:val="center"/>
          </w:tcPr>
          <w:p w14:paraId="511A0891" w14:textId="77777777" w:rsidR="00154D0A" w:rsidRPr="00154D0A" w:rsidRDefault="00154D0A" w:rsidP="00B46F1E">
            <w:pPr>
              <w:spacing w:before="80" w:after="80"/>
              <w:jc w:val="center"/>
              <w:rPr>
                <w:rFonts w:ascii="Arial" w:hAnsi="Arial" w:cs="Arial"/>
              </w:rPr>
            </w:pPr>
            <w:r w:rsidRPr="00154D0A">
              <w:rPr>
                <w:rFonts w:ascii="Arial" w:hAnsi="Arial" w:cs="Arial"/>
              </w:rPr>
              <w:t>Contratada (risco empresarial)</w:t>
            </w:r>
          </w:p>
        </w:tc>
        <w:tc>
          <w:tcPr>
            <w:tcW w:w="3115" w:type="dxa"/>
            <w:vAlign w:val="center"/>
          </w:tcPr>
          <w:p w14:paraId="6EC79517" w14:textId="77777777" w:rsidR="00154D0A" w:rsidRPr="00154D0A" w:rsidRDefault="00154D0A" w:rsidP="00B46F1E">
            <w:pPr>
              <w:spacing w:before="80" w:after="80"/>
              <w:jc w:val="center"/>
              <w:rPr>
                <w:rFonts w:ascii="Arial" w:hAnsi="Arial" w:cs="Arial"/>
              </w:rPr>
            </w:pPr>
            <w:r w:rsidRPr="00154D0A">
              <w:rPr>
                <w:rFonts w:ascii="Arial" w:hAnsi="Arial" w:cs="Arial"/>
              </w:rPr>
              <w:t>Convocação de remanescente ou nova licitação</w:t>
            </w:r>
          </w:p>
        </w:tc>
      </w:tr>
      <w:tr w:rsidR="00154D0A" w:rsidRPr="00154D0A" w14:paraId="4917EED1" w14:textId="77777777" w:rsidTr="00B46F1E">
        <w:trPr>
          <w:jc w:val="center"/>
        </w:trPr>
        <w:tc>
          <w:tcPr>
            <w:tcW w:w="3114" w:type="dxa"/>
            <w:vAlign w:val="center"/>
          </w:tcPr>
          <w:p w14:paraId="5C1670CD" w14:textId="77777777" w:rsidR="00154D0A" w:rsidRPr="00154D0A" w:rsidRDefault="00154D0A" w:rsidP="00B46F1E">
            <w:pPr>
              <w:spacing w:before="80" w:after="80"/>
              <w:jc w:val="center"/>
              <w:rPr>
                <w:rFonts w:ascii="Arial" w:hAnsi="Arial" w:cs="Arial"/>
              </w:rPr>
            </w:pPr>
            <w:r w:rsidRPr="00154D0A">
              <w:rPr>
                <w:rFonts w:ascii="Arial" w:hAnsi="Arial" w:cs="Arial"/>
              </w:rPr>
              <w:t>Atraso na Formalização</w:t>
            </w:r>
          </w:p>
        </w:tc>
        <w:tc>
          <w:tcPr>
            <w:tcW w:w="3115" w:type="dxa"/>
            <w:vAlign w:val="center"/>
          </w:tcPr>
          <w:p w14:paraId="63F24C80" w14:textId="77777777" w:rsidR="00154D0A" w:rsidRPr="00154D0A" w:rsidRDefault="00154D0A" w:rsidP="00B46F1E">
            <w:pPr>
              <w:spacing w:before="80" w:after="80"/>
              <w:jc w:val="center"/>
              <w:rPr>
                <w:rFonts w:ascii="Arial" w:hAnsi="Arial" w:cs="Arial"/>
              </w:rPr>
            </w:pPr>
            <w:r w:rsidRPr="00154D0A">
              <w:rPr>
                <w:rFonts w:ascii="Arial" w:hAnsi="Arial" w:cs="Arial"/>
              </w:rPr>
              <w:t>Compartilhado (formalização contratual)</w:t>
            </w:r>
          </w:p>
        </w:tc>
        <w:tc>
          <w:tcPr>
            <w:tcW w:w="3115" w:type="dxa"/>
            <w:vAlign w:val="center"/>
          </w:tcPr>
          <w:p w14:paraId="616DB725" w14:textId="77777777" w:rsidR="00154D0A" w:rsidRPr="00154D0A" w:rsidRDefault="00154D0A" w:rsidP="00B46F1E">
            <w:pPr>
              <w:spacing w:before="80" w:after="80"/>
              <w:jc w:val="center"/>
              <w:rPr>
                <w:rFonts w:ascii="Arial" w:hAnsi="Arial" w:cs="Arial"/>
              </w:rPr>
            </w:pPr>
            <w:r w:rsidRPr="00154D0A">
              <w:rPr>
                <w:rFonts w:ascii="Arial" w:hAnsi="Arial" w:cs="Arial"/>
              </w:rPr>
              <w:t>Prorrogação de prazos e ajustes no cronograma</w:t>
            </w:r>
          </w:p>
        </w:tc>
      </w:tr>
      <w:tr w:rsidR="00154D0A" w:rsidRPr="00154D0A" w14:paraId="5AF29710" w14:textId="77777777" w:rsidTr="00B46F1E">
        <w:trPr>
          <w:jc w:val="center"/>
        </w:trPr>
        <w:tc>
          <w:tcPr>
            <w:tcW w:w="3114" w:type="dxa"/>
            <w:vAlign w:val="center"/>
          </w:tcPr>
          <w:p w14:paraId="3631A2BD" w14:textId="77777777" w:rsidR="00154D0A" w:rsidRPr="00154D0A" w:rsidRDefault="00154D0A" w:rsidP="00B46F1E">
            <w:pPr>
              <w:spacing w:before="80" w:after="80"/>
              <w:jc w:val="center"/>
              <w:rPr>
                <w:rFonts w:ascii="Arial" w:hAnsi="Arial" w:cs="Arial"/>
              </w:rPr>
            </w:pPr>
            <w:r w:rsidRPr="00154D0A">
              <w:rPr>
                <w:rFonts w:ascii="Arial" w:hAnsi="Arial" w:cs="Arial"/>
              </w:rPr>
              <w:t>Impedimentos para Início</w:t>
            </w:r>
          </w:p>
        </w:tc>
        <w:tc>
          <w:tcPr>
            <w:tcW w:w="3115" w:type="dxa"/>
            <w:vAlign w:val="center"/>
          </w:tcPr>
          <w:p w14:paraId="293D0C32" w14:textId="77777777" w:rsidR="00154D0A" w:rsidRPr="00154D0A" w:rsidRDefault="00154D0A" w:rsidP="00B46F1E">
            <w:pPr>
              <w:spacing w:before="80" w:after="80"/>
              <w:jc w:val="center"/>
              <w:rPr>
                <w:rFonts w:ascii="Arial" w:hAnsi="Arial" w:cs="Arial"/>
              </w:rPr>
            </w:pPr>
            <w:r w:rsidRPr="00154D0A">
              <w:rPr>
                <w:rFonts w:ascii="Arial" w:hAnsi="Arial" w:cs="Arial"/>
              </w:rPr>
              <w:t>Contratante (disponibilização da área)</w:t>
            </w:r>
          </w:p>
        </w:tc>
        <w:tc>
          <w:tcPr>
            <w:tcW w:w="3115" w:type="dxa"/>
            <w:vAlign w:val="center"/>
          </w:tcPr>
          <w:p w14:paraId="2609A458" w14:textId="77777777" w:rsidR="00154D0A" w:rsidRPr="00154D0A" w:rsidRDefault="00154D0A" w:rsidP="00B46F1E">
            <w:pPr>
              <w:spacing w:before="80" w:after="80"/>
              <w:jc w:val="center"/>
              <w:rPr>
                <w:rFonts w:ascii="Arial" w:hAnsi="Arial" w:cs="Arial"/>
              </w:rPr>
            </w:pPr>
            <w:r w:rsidRPr="00154D0A">
              <w:rPr>
                <w:rFonts w:ascii="Arial" w:hAnsi="Arial" w:cs="Arial"/>
              </w:rPr>
              <w:t>Paralisação e reprogramação da obra</w:t>
            </w:r>
          </w:p>
        </w:tc>
      </w:tr>
      <w:tr w:rsidR="00154D0A" w:rsidRPr="00154D0A" w14:paraId="32B9B67C" w14:textId="77777777" w:rsidTr="00B46F1E">
        <w:trPr>
          <w:jc w:val="center"/>
        </w:trPr>
        <w:tc>
          <w:tcPr>
            <w:tcW w:w="3114" w:type="dxa"/>
            <w:vAlign w:val="center"/>
          </w:tcPr>
          <w:p w14:paraId="279A2B83" w14:textId="77777777" w:rsidR="00154D0A" w:rsidRPr="00154D0A" w:rsidRDefault="00154D0A" w:rsidP="00B46F1E">
            <w:pPr>
              <w:spacing w:before="80" w:after="80"/>
              <w:jc w:val="center"/>
              <w:rPr>
                <w:rFonts w:ascii="Arial" w:hAnsi="Arial" w:cs="Arial"/>
              </w:rPr>
            </w:pPr>
            <w:r w:rsidRPr="00154D0A">
              <w:rPr>
                <w:rFonts w:ascii="Arial" w:hAnsi="Arial" w:cs="Arial"/>
              </w:rPr>
              <w:t>Inadequação Documental</w:t>
            </w:r>
          </w:p>
        </w:tc>
        <w:tc>
          <w:tcPr>
            <w:tcW w:w="3115" w:type="dxa"/>
            <w:vAlign w:val="center"/>
          </w:tcPr>
          <w:p w14:paraId="60840D3D" w14:textId="77777777" w:rsidR="00154D0A" w:rsidRPr="00154D0A" w:rsidRDefault="00154D0A" w:rsidP="00B46F1E">
            <w:pPr>
              <w:spacing w:before="80" w:after="80"/>
              <w:jc w:val="center"/>
              <w:rPr>
                <w:rFonts w:ascii="Arial" w:hAnsi="Arial" w:cs="Arial"/>
              </w:rPr>
            </w:pPr>
            <w:r w:rsidRPr="00154D0A">
              <w:rPr>
                <w:rFonts w:ascii="Arial" w:hAnsi="Arial" w:cs="Arial"/>
              </w:rPr>
              <w:t>Contratante (licenciamento)</w:t>
            </w:r>
          </w:p>
        </w:tc>
        <w:tc>
          <w:tcPr>
            <w:tcW w:w="3115" w:type="dxa"/>
            <w:vAlign w:val="center"/>
          </w:tcPr>
          <w:p w14:paraId="44FCD665" w14:textId="77777777" w:rsidR="00154D0A" w:rsidRPr="00154D0A" w:rsidRDefault="00154D0A" w:rsidP="00B46F1E">
            <w:pPr>
              <w:spacing w:before="80" w:after="80"/>
              <w:jc w:val="center"/>
              <w:rPr>
                <w:rFonts w:ascii="Arial" w:hAnsi="Arial" w:cs="Arial"/>
              </w:rPr>
            </w:pPr>
            <w:r w:rsidRPr="00154D0A">
              <w:rPr>
                <w:rFonts w:ascii="Arial" w:hAnsi="Arial" w:cs="Arial"/>
              </w:rPr>
              <w:t>Embargos e necessidade de regularização</w:t>
            </w:r>
          </w:p>
        </w:tc>
      </w:tr>
      <w:tr w:rsidR="00154D0A" w:rsidRPr="00154D0A" w14:paraId="3314E1CE" w14:textId="77777777" w:rsidTr="00B46F1E">
        <w:trPr>
          <w:jc w:val="center"/>
        </w:trPr>
        <w:tc>
          <w:tcPr>
            <w:tcW w:w="3114" w:type="dxa"/>
            <w:vAlign w:val="center"/>
          </w:tcPr>
          <w:p w14:paraId="199A8C10" w14:textId="77777777" w:rsidR="00154D0A" w:rsidRPr="00154D0A" w:rsidRDefault="00154D0A" w:rsidP="00B46F1E">
            <w:pPr>
              <w:spacing w:before="80" w:after="80"/>
              <w:jc w:val="center"/>
              <w:rPr>
                <w:rFonts w:ascii="Arial" w:hAnsi="Arial" w:cs="Arial"/>
              </w:rPr>
            </w:pPr>
            <w:r w:rsidRPr="00154D0A">
              <w:rPr>
                <w:rFonts w:ascii="Arial" w:hAnsi="Arial" w:cs="Arial"/>
              </w:rPr>
              <w:t>Deficiências no Projeto e Orçamento</w:t>
            </w:r>
          </w:p>
        </w:tc>
        <w:tc>
          <w:tcPr>
            <w:tcW w:w="3115" w:type="dxa"/>
            <w:vAlign w:val="center"/>
          </w:tcPr>
          <w:p w14:paraId="58FC138F" w14:textId="77777777" w:rsidR="00154D0A" w:rsidRPr="00154D0A" w:rsidRDefault="00154D0A" w:rsidP="00B46F1E">
            <w:pPr>
              <w:spacing w:before="80" w:after="80"/>
              <w:jc w:val="center"/>
              <w:rPr>
                <w:rFonts w:ascii="Arial" w:hAnsi="Arial" w:cs="Arial"/>
              </w:rPr>
            </w:pPr>
            <w:r w:rsidRPr="00154D0A">
              <w:rPr>
                <w:rFonts w:ascii="Arial" w:hAnsi="Arial" w:cs="Arial"/>
              </w:rPr>
              <w:t>Contratante (risco de projeto)</w:t>
            </w:r>
          </w:p>
        </w:tc>
        <w:tc>
          <w:tcPr>
            <w:tcW w:w="3115" w:type="dxa"/>
            <w:vAlign w:val="center"/>
          </w:tcPr>
          <w:p w14:paraId="5987354E" w14:textId="77777777" w:rsidR="00154D0A" w:rsidRPr="00154D0A" w:rsidRDefault="00154D0A" w:rsidP="00B46F1E">
            <w:pPr>
              <w:spacing w:before="80" w:after="80"/>
              <w:jc w:val="center"/>
              <w:rPr>
                <w:rFonts w:ascii="Arial" w:hAnsi="Arial" w:cs="Arial"/>
              </w:rPr>
            </w:pPr>
            <w:r w:rsidRPr="00154D0A">
              <w:rPr>
                <w:rFonts w:ascii="Arial" w:hAnsi="Arial" w:cs="Arial"/>
              </w:rPr>
              <w:t>Necessidade de aditivos, revisão de valores e prazos</w:t>
            </w:r>
          </w:p>
        </w:tc>
      </w:tr>
      <w:tr w:rsidR="00154D0A" w:rsidRPr="00154D0A" w14:paraId="37EB5AE0" w14:textId="77777777" w:rsidTr="00B46F1E">
        <w:trPr>
          <w:jc w:val="center"/>
        </w:trPr>
        <w:tc>
          <w:tcPr>
            <w:tcW w:w="3114" w:type="dxa"/>
            <w:vAlign w:val="center"/>
          </w:tcPr>
          <w:p w14:paraId="432767F7" w14:textId="77777777" w:rsidR="00154D0A" w:rsidRPr="00154D0A" w:rsidRDefault="00154D0A" w:rsidP="00B46F1E">
            <w:pPr>
              <w:spacing w:before="80" w:after="80"/>
              <w:jc w:val="center"/>
              <w:rPr>
                <w:rFonts w:ascii="Arial" w:hAnsi="Arial" w:cs="Arial"/>
              </w:rPr>
            </w:pPr>
            <w:r w:rsidRPr="00154D0A">
              <w:rPr>
                <w:rFonts w:ascii="Arial" w:hAnsi="Arial" w:cs="Arial"/>
              </w:rPr>
              <w:t>Variação de Quantitativos</w:t>
            </w:r>
          </w:p>
        </w:tc>
        <w:tc>
          <w:tcPr>
            <w:tcW w:w="3115" w:type="dxa"/>
            <w:vAlign w:val="center"/>
          </w:tcPr>
          <w:p w14:paraId="59CC372F" w14:textId="77777777" w:rsidR="00154D0A" w:rsidRPr="00154D0A" w:rsidRDefault="00154D0A" w:rsidP="00B46F1E">
            <w:pPr>
              <w:spacing w:before="80" w:after="80"/>
              <w:jc w:val="center"/>
              <w:rPr>
                <w:rFonts w:ascii="Arial" w:hAnsi="Arial" w:cs="Arial"/>
              </w:rPr>
            </w:pPr>
            <w:r w:rsidRPr="00154D0A">
              <w:rPr>
                <w:rFonts w:ascii="Arial" w:hAnsi="Arial" w:cs="Arial"/>
              </w:rPr>
              <w:t>Compartilhado (álea ordinária)</w:t>
            </w:r>
          </w:p>
        </w:tc>
        <w:tc>
          <w:tcPr>
            <w:tcW w:w="3115" w:type="dxa"/>
            <w:vAlign w:val="center"/>
          </w:tcPr>
          <w:p w14:paraId="0A6DF8B8" w14:textId="77777777" w:rsidR="00154D0A" w:rsidRPr="00154D0A" w:rsidRDefault="00154D0A" w:rsidP="00B46F1E">
            <w:pPr>
              <w:spacing w:before="80" w:after="80"/>
              <w:jc w:val="center"/>
              <w:rPr>
                <w:rFonts w:ascii="Arial" w:hAnsi="Arial" w:cs="Arial"/>
              </w:rPr>
            </w:pPr>
            <w:r w:rsidRPr="00154D0A">
              <w:rPr>
                <w:rFonts w:ascii="Arial" w:hAnsi="Arial" w:cs="Arial"/>
              </w:rPr>
              <w:t>Reequilíbrio econômico-financeiro</w:t>
            </w:r>
          </w:p>
        </w:tc>
      </w:tr>
      <w:tr w:rsidR="00154D0A" w:rsidRPr="00154D0A" w14:paraId="6CC89AAB" w14:textId="77777777" w:rsidTr="00B46F1E">
        <w:trPr>
          <w:jc w:val="center"/>
        </w:trPr>
        <w:tc>
          <w:tcPr>
            <w:tcW w:w="3114" w:type="dxa"/>
            <w:vAlign w:val="center"/>
          </w:tcPr>
          <w:p w14:paraId="5B0A0769" w14:textId="77777777" w:rsidR="00154D0A" w:rsidRPr="00154D0A" w:rsidRDefault="00154D0A" w:rsidP="00B46F1E">
            <w:pPr>
              <w:spacing w:before="80" w:after="80"/>
              <w:jc w:val="center"/>
              <w:rPr>
                <w:rFonts w:ascii="Arial" w:hAnsi="Arial" w:cs="Arial"/>
              </w:rPr>
            </w:pPr>
            <w:r w:rsidRPr="00154D0A">
              <w:rPr>
                <w:rFonts w:ascii="Arial" w:hAnsi="Arial" w:cs="Arial"/>
              </w:rPr>
              <w:t>Erro de Execução ou Não Conformidade Técnica</w:t>
            </w:r>
          </w:p>
        </w:tc>
        <w:tc>
          <w:tcPr>
            <w:tcW w:w="3115" w:type="dxa"/>
            <w:vAlign w:val="center"/>
          </w:tcPr>
          <w:p w14:paraId="2ACB1E4A" w14:textId="77777777" w:rsidR="00154D0A" w:rsidRPr="00154D0A" w:rsidRDefault="00154D0A" w:rsidP="00B46F1E">
            <w:pPr>
              <w:spacing w:before="80" w:after="80"/>
              <w:jc w:val="center"/>
              <w:rPr>
                <w:rFonts w:ascii="Arial" w:hAnsi="Arial" w:cs="Arial"/>
              </w:rPr>
            </w:pPr>
            <w:r w:rsidRPr="00154D0A">
              <w:rPr>
                <w:rFonts w:ascii="Arial" w:hAnsi="Arial" w:cs="Arial"/>
              </w:rPr>
              <w:t>Contratada (risco de execução / qualidade)</w:t>
            </w:r>
          </w:p>
        </w:tc>
        <w:tc>
          <w:tcPr>
            <w:tcW w:w="3115" w:type="dxa"/>
            <w:vAlign w:val="center"/>
          </w:tcPr>
          <w:p w14:paraId="4D55B9E0" w14:textId="77777777" w:rsidR="00154D0A" w:rsidRPr="00154D0A" w:rsidRDefault="00154D0A" w:rsidP="00B46F1E">
            <w:pPr>
              <w:spacing w:before="80" w:after="80"/>
              <w:jc w:val="center"/>
              <w:rPr>
                <w:rFonts w:ascii="Arial" w:hAnsi="Arial" w:cs="Arial"/>
              </w:rPr>
            </w:pPr>
            <w:r w:rsidRPr="00154D0A">
              <w:rPr>
                <w:rFonts w:ascii="Arial" w:hAnsi="Arial" w:cs="Arial"/>
              </w:rPr>
              <w:t>Retrabalho sem ônus à Administração</w:t>
            </w:r>
          </w:p>
        </w:tc>
      </w:tr>
      <w:tr w:rsidR="00154D0A" w:rsidRPr="00154D0A" w14:paraId="0876FB4C" w14:textId="77777777" w:rsidTr="00B46F1E">
        <w:trPr>
          <w:jc w:val="center"/>
        </w:trPr>
        <w:tc>
          <w:tcPr>
            <w:tcW w:w="3114" w:type="dxa"/>
            <w:vAlign w:val="center"/>
          </w:tcPr>
          <w:p w14:paraId="66E27938" w14:textId="77777777" w:rsidR="00154D0A" w:rsidRPr="00154D0A" w:rsidRDefault="00154D0A" w:rsidP="00B46F1E">
            <w:pPr>
              <w:spacing w:before="80" w:after="80"/>
              <w:jc w:val="center"/>
              <w:rPr>
                <w:rFonts w:ascii="Arial" w:hAnsi="Arial" w:cs="Arial"/>
              </w:rPr>
            </w:pPr>
            <w:r w:rsidRPr="00154D0A">
              <w:rPr>
                <w:rFonts w:ascii="Arial" w:hAnsi="Arial" w:cs="Arial"/>
              </w:rPr>
              <w:t>Exigências Supervenientes</w:t>
            </w:r>
          </w:p>
        </w:tc>
        <w:tc>
          <w:tcPr>
            <w:tcW w:w="3115" w:type="dxa"/>
            <w:vAlign w:val="center"/>
          </w:tcPr>
          <w:p w14:paraId="19515727" w14:textId="77777777" w:rsidR="00154D0A" w:rsidRPr="00154D0A" w:rsidRDefault="00154D0A" w:rsidP="00B46F1E">
            <w:pPr>
              <w:spacing w:before="80" w:after="80"/>
              <w:jc w:val="center"/>
              <w:rPr>
                <w:rFonts w:ascii="Arial" w:hAnsi="Arial" w:cs="Arial"/>
              </w:rPr>
            </w:pPr>
            <w:r w:rsidRPr="00154D0A">
              <w:rPr>
                <w:rFonts w:ascii="Arial" w:hAnsi="Arial" w:cs="Arial"/>
              </w:rPr>
              <w:t>Contratante (fato da Administração)</w:t>
            </w:r>
          </w:p>
        </w:tc>
        <w:tc>
          <w:tcPr>
            <w:tcW w:w="3115" w:type="dxa"/>
            <w:vAlign w:val="center"/>
          </w:tcPr>
          <w:p w14:paraId="608925AB" w14:textId="77777777" w:rsidR="00154D0A" w:rsidRPr="00154D0A" w:rsidRDefault="00154D0A" w:rsidP="00B46F1E">
            <w:pPr>
              <w:spacing w:before="80" w:after="80"/>
              <w:jc w:val="center"/>
              <w:rPr>
                <w:rFonts w:ascii="Arial" w:hAnsi="Arial" w:cs="Arial"/>
              </w:rPr>
            </w:pPr>
            <w:r w:rsidRPr="00154D0A">
              <w:rPr>
                <w:rFonts w:ascii="Arial" w:hAnsi="Arial" w:cs="Arial"/>
              </w:rPr>
              <w:t>Adequações com possível reequilíbrio</w:t>
            </w:r>
          </w:p>
        </w:tc>
      </w:tr>
      <w:tr w:rsidR="00154D0A" w:rsidRPr="00154D0A" w14:paraId="70AA81F9" w14:textId="77777777" w:rsidTr="00B46F1E">
        <w:trPr>
          <w:jc w:val="center"/>
        </w:trPr>
        <w:tc>
          <w:tcPr>
            <w:tcW w:w="3114" w:type="dxa"/>
            <w:vAlign w:val="center"/>
          </w:tcPr>
          <w:p w14:paraId="579354D8" w14:textId="77777777" w:rsidR="00154D0A" w:rsidRPr="00154D0A" w:rsidRDefault="00154D0A" w:rsidP="00B46F1E">
            <w:pPr>
              <w:spacing w:before="80" w:after="80"/>
              <w:jc w:val="center"/>
              <w:rPr>
                <w:rFonts w:ascii="Arial" w:hAnsi="Arial" w:cs="Arial"/>
              </w:rPr>
            </w:pPr>
            <w:r w:rsidRPr="00154D0A">
              <w:rPr>
                <w:rFonts w:ascii="Arial" w:hAnsi="Arial" w:cs="Arial"/>
              </w:rPr>
              <w:t>Desequilíbrio por Insumos</w:t>
            </w:r>
          </w:p>
        </w:tc>
        <w:tc>
          <w:tcPr>
            <w:tcW w:w="3115" w:type="dxa"/>
            <w:vAlign w:val="center"/>
          </w:tcPr>
          <w:p w14:paraId="4A2AD230" w14:textId="77777777" w:rsidR="00154D0A" w:rsidRPr="00154D0A" w:rsidRDefault="00154D0A" w:rsidP="00B46F1E">
            <w:pPr>
              <w:spacing w:before="80" w:after="80"/>
              <w:jc w:val="center"/>
              <w:rPr>
                <w:rFonts w:ascii="Arial" w:hAnsi="Arial" w:cs="Arial"/>
              </w:rPr>
            </w:pPr>
            <w:r w:rsidRPr="00154D0A">
              <w:rPr>
                <w:rFonts w:ascii="Arial" w:hAnsi="Arial" w:cs="Arial"/>
              </w:rPr>
              <w:t>Contratada (álea ordinária</w:t>
            </w:r>
          </w:p>
        </w:tc>
        <w:tc>
          <w:tcPr>
            <w:tcW w:w="3115" w:type="dxa"/>
            <w:vAlign w:val="center"/>
          </w:tcPr>
          <w:p w14:paraId="67CE4E9B" w14:textId="77777777" w:rsidR="00154D0A" w:rsidRPr="00154D0A" w:rsidRDefault="00154D0A" w:rsidP="00B46F1E">
            <w:pPr>
              <w:spacing w:before="80" w:after="80"/>
              <w:jc w:val="center"/>
              <w:rPr>
                <w:rFonts w:ascii="Arial" w:hAnsi="Arial" w:cs="Arial"/>
              </w:rPr>
            </w:pPr>
            <w:r w:rsidRPr="00154D0A">
              <w:rPr>
                <w:rFonts w:ascii="Arial" w:hAnsi="Arial" w:cs="Arial"/>
              </w:rPr>
              <w:t>Absorção do risco ou pedido de reequilíbrio (se cabível)</w:t>
            </w:r>
          </w:p>
        </w:tc>
      </w:tr>
      <w:tr w:rsidR="00154D0A" w:rsidRPr="00154D0A" w14:paraId="4FB5C910" w14:textId="77777777" w:rsidTr="00B46F1E">
        <w:trPr>
          <w:jc w:val="center"/>
        </w:trPr>
        <w:tc>
          <w:tcPr>
            <w:tcW w:w="3114" w:type="dxa"/>
            <w:vAlign w:val="center"/>
          </w:tcPr>
          <w:p w14:paraId="58491C5A" w14:textId="77777777" w:rsidR="00154D0A" w:rsidRPr="00154D0A" w:rsidRDefault="00154D0A" w:rsidP="00B46F1E">
            <w:pPr>
              <w:spacing w:before="80" w:after="80"/>
              <w:jc w:val="center"/>
              <w:rPr>
                <w:rFonts w:ascii="Arial" w:hAnsi="Arial" w:cs="Arial"/>
              </w:rPr>
            </w:pPr>
            <w:r w:rsidRPr="00154D0A">
              <w:rPr>
                <w:rFonts w:ascii="Arial" w:hAnsi="Arial" w:cs="Arial"/>
              </w:rPr>
              <w:t>Impacto Tributário</w:t>
            </w:r>
          </w:p>
        </w:tc>
        <w:tc>
          <w:tcPr>
            <w:tcW w:w="3115" w:type="dxa"/>
            <w:vAlign w:val="center"/>
          </w:tcPr>
          <w:p w14:paraId="07D17BF2" w14:textId="77777777" w:rsidR="00154D0A" w:rsidRPr="00154D0A" w:rsidRDefault="00154D0A" w:rsidP="00B46F1E">
            <w:pPr>
              <w:spacing w:before="80" w:after="80"/>
              <w:jc w:val="center"/>
              <w:rPr>
                <w:rFonts w:ascii="Arial" w:hAnsi="Arial" w:cs="Arial"/>
              </w:rPr>
            </w:pPr>
            <w:r w:rsidRPr="00154D0A">
              <w:rPr>
                <w:rFonts w:ascii="Arial" w:hAnsi="Arial" w:cs="Arial"/>
              </w:rPr>
              <w:t>Contratante (álea extraordinária)</w:t>
            </w:r>
          </w:p>
        </w:tc>
        <w:tc>
          <w:tcPr>
            <w:tcW w:w="3115" w:type="dxa"/>
            <w:vAlign w:val="center"/>
          </w:tcPr>
          <w:p w14:paraId="0A8C9ED3" w14:textId="77777777" w:rsidR="00154D0A" w:rsidRPr="00154D0A" w:rsidRDefault="00154D0A" w:rsidP="00B46F1E">
            <w:pPr>
              <w:spacing w:before="80" w:after="80"/>
              <w:jc w:val="center"/>
              <w:rPr>
                <w:rFonts w:ascii="Arial" w:hAnsi="Arial" w:cs="Arial"/>
              </w:rPr>
            </w:pPr>
            <w:r w:rsidRPr="00154D0A">
              <w:rPr>
                <w:rFonts w:ascii="Arial" w:hAnsi="Arial" w:cs="Arial"/>
              </w:rPr>
              <w:t>Revisão contratual para recomposição</w:t>
            </w:r>
          </w:p>
        </w:tc>
      </w:tr>
      <w:tr w:rsidR="00154D0A" w:rsidRPr="00154D0A" w14:paraId="57630A2E" w14:textId="77777777" w:rsidTr="00B46F1E">
        <w:trPr>
          <w:jc w:val="center"/>
        </w:trPr>
        <w:tc>
          <w:tcPr>
            <w:tcW w:w="3114" w:type="dxa"/>
            <w:vAlign w:val="center"/>
          </w:tcPr>
          <w:p w14:paraId="0BEF3E70" w14:textId="77777777" w:rsidR="00154D0A" w:rsidRPr="00154D0A" w:rsidRDefault="00154D0A" w:rsidP="00B46F1E">
            <w:pPr>
              <w:spacing w:before="80" w:after="80"/>
              <w:jc w:val="center"/>
              <w:rPr>
                <w:rFonts w:ascii="Arial" w:hAnsi="Arial" w:cs="Arial"/>
              </w:rPr>
            </w:pPr>
            <w:r w:rsidRPr="00154D0A">
              <w:rPr>
                <w:rFonts w:ascii="Arial" w:hAnsi="Arial" w:cs="Arial"/>
              </w:rPr>
              <w:t>Preço Inexequível</w:t>
            </w:r>
          </w:p>
        </w:tc>
        <w:tc>
          <w:tcPr>
            <w:tcW w:w="3115" w:type="dxa"/>
            <w:vAlign w:val="center"/>
          </w:tcPr>
          <w:p w14:paraId="743AF712" w14:textId="77777777" w:rsidR="00154D0A" w:rsidRPr="00154D0A" w:rsidRDefault="00154D0A" w:rsidP="00B46F1E">
            <w:pPr>
              <w:spacing w:before="80" w:after="80"/>
              <w:jc w:val="center"/>
              <w:rPr>
                <w:rFonts w:ascii="Arial" w:hAnsi="Arial" w:cs="Arial"/>
              </w:rPr>
            </w:pPr>
            <w:r w:rsidRPr="00154D0A">
              <w:rPr>
                <w:rFonts w:ascii="Arial" w:hAnsi="Arial" w:cs="Arial"/>
              </w:rPr>
              <w:t>Contratada (risco da proposta)</w:t>
            </w:r>
          </w:p>
        </w:tc>
        <w:tc>
          <w:tcPr>
            <w:tcW w:w="3115" w:type="dxa"/>
            <w:vAlign w:val="center"/>
          </w:tcPr>
          <w:p w14:paraId="15256A13" w14:textId="77777777" w:rsidR="00154D0A" w:rsidRPr="00154D0A" w:rsidRDefault="00154D0A" w:rsidP="00B46F1E">
            <w:pPr>
              <w:spacing w:before="80" w:after="80"/>
              <w:jc w:val="center"/>
              <w:rPr>
                <w:rFonts w:ascii="Arial" w:hAnsi="Arial" w:cs="Arial"/>
              </w:rPr>
            </w:pPr>
            <w:r w:rsidRPr="00154D0A">
              <w:rPr>
                <w:rFonts w:ascii="Arial" w:hAnsi="Arial" w:cs="Arial"/>
              </w:rPr>
              <w:t>Risco de inadimplemento e sanções</w:t>
            </w:r>
          </w:p>
        </w:tc>
      </w:tr>
      <w:tr w:rsidR="00154D0A" w:rsidRPr="00154D0A" w14:paraId="746CF639" w14:textId="77777777" w:rsidTr="00B46F1E">
        <w:trPr>
          <w:jc w:val="center"/>
        </w:trPr>
        <w:tc>
          <w:tcPr>
            <w:tcW w:w="3114" w:type="dxa"/>
            <w:vAlign w:val="center"/>
          </w:tcPr>
          <w:p w14:paraId="0D8A7828" w14:textId="77777777" w:rsidR="00154D0A" w:rsidRPr="00154D0A" w:rsidRDefault="00154D0A" w:rsidP="00B46F1E">
            <w:pPr>
              <w:spacing w:before="80" w:after="80"/>
              <w:jc w:val="center"/>
              <w:rPr>
                <w:rFonts w:ascii="Arial" w:hAnsi="Arial" w:cs="Arial"/>
              </w:rPr>
            </w:pPr>
            <w:r w:rsidRPr="00154D0A">
              <w:rPr>
                <w:rFonts w:ascii="Arial" w:hAnsi="Arial" w:cs="Arial"/>
              </w:rPr>
              <w:t>Inadimplência da Contratante</w:t>
            </w:r>
          </w:p>
        </w:tc>
        <w:tc>
          <w:tcPr>
            <w:tcW w:w="3115" w:type="dxa"/>
            <w:vAlign w:val="center"/>
          </w:tcPr>
          <w:p w14:paraId="14304A29" w14:textId="77777777" w:rsidR="00154D0A" w:rsidRPr="00154D0A" w:rsidRDefault="00154D0A" w:rsidP="00B46F1E">
            <w:pPr>
              <w:spacing w:before="80" w:after="80"/>
              <w:jc w:val="center"/>
              <w:rPr>
                <w:rFonts w:ascii="Arial" w:hAnsi="Arial" w:cs="Arial"/>
              </w:rPr>
            </w:pPr>
            <w:r w:rsidRPr="00154D0A">
              <w:rPr>
                <w:rFonts w:ascii="Arial" w:hAnsi="Arial" w:cs="Arial"/>
              </w:rPr>
              <w:t>Contratante (risco financeiro público)</w:t>
            </w:r>
          </w:p>
        </w:tc>
        <w:tc>
          <w:tcPr>
            <w:tcW w:w="3115" w:type="dxa"/>
            <w:vAlign w:val="center"/>
          </w:tcPr>
          <w:p w14:paraId="1B99C024" w14:textId="77777777" w:rsidR="00154D0A" w:rsidRPr="00154D0A" w:rsidRDefault="00154D0A" w:rsidP="00B46F1E">
            <w:pPr>
              <w:spacing w:before="80" w:after="80"/>
              <w:jc w:val="center"/>
              <w:rPr>
                <w:rFonts w:ascii="Arial" w:hAnsi="Arial" w:cs="Arial"/>
              </w:rPr>
            </w:pPr>
            <w:r w:rsidRPr="00154D0A">
              <w:rPr>
                <w:rFonts w:ascii="Arial" w:hAnsi="Arial" w:cs="Arial"/>
              </w:rPr>
              <w:t>Suspensão dos serviços ou reequilíbrio</w:t>
            </w:r>
          </w:p>
        </w:tc>
      </w:tr>
      <w:tr w:rsidR="00154D0A" w:rsidRPr="00154D0A" w14:paraId="3E6C3688" w14:textId="77777777" w:rsidTr="00B46F1E">
        <w:trPr>
          <w:jc w:val="center"/>
        </w:trPr>
        <w:tc>
          <w:tcPr>
            <w:tcW w:w="3114" w:type="dxa"/>
            <w:vAlign w:val="center"/>
          </w:tcPr>
          <w:p w14:paraId="132EDE0C" w14:textId="77777777" w:rsidR="00154D0A" w:rsidRPr="00154D0A" w:rsidRDefault="00154D0A" w:rsidP="00B46F1E">
            <w:pPr>
              <w:spacing w:before="80" w:after="80"/>
              <w:jc w:val="center"/>
              <w:rPr>
                <w:rFonts w:ascii="Arial" w:hAnsi="Arial" w:cs="Arial"/>
              </w:rPr>
            </w:pPr>
            <w:r w:rsidRPr="00154D0A">
              <w:rPr>
                <w:rFonts w:ascii="Arial" w:hAnsi="Arial" w:cs="Arial"/>
              </w:rPr>
              <w:t>Inadimplemento Trabalhista</w:t>
            </w:r>
          </w:p>
        </w:tc>
        <w:tc>
          <w:tcPr>
            <w:tcW w:w="3115" w:type="dxa"/>
            <w:vAlign w:val="center"/>
          </w:tcPr>
          <w:p w14:paraId="08093739" w14:textId="77777777" w:rsidR="00154D0A" w:rsidRPr="00154D0A" w:rsidRDefault="00154D0A" w:rsidP="00B46F1E">
            <w:pPr>
              <w:spacing w:before="80" w:after="80"/>
              <w:jc w:val="center"/>
              <w:rPr>
                <w:rFonts w:ascii="Arial" w:hAnsi="Arial" w:cs="Arial"/>
              </w:rPr>
            </w:pPr>
            <w:r w:rsidRPr="00154D0A">
              <w:rPr>
                <w:rFonts w:ascii="Arial" w:hAnsi="Arial" w:cs="Arial"/>
              </w:rPr>
              <w:t>Contratada (encargos legais)</w:t>
            </w:r>
          </w:p>
        </w:tc>
        <w:tc>
          <w:tcPr>
            <w:tcW w:w="3115" w:type="dxa"/>
            <w:vAlign w:val="center"/>
          </w:tcPr>
          <w:p w14:paraId="64983669" w14:textId="77777777" w:rsidR="00154D0A" w:rsidRPr="00154D0A" w:rsidRDefault="00154D0A" w:rsidP="00B46F1E">
            <w:pPr>
              <w:spacing w:before="80" w:after="80"/>
              <w:jc w:val="center"/>
              <w:rPr>
                <w:rFonts w:ascii="Arial" w:hAnsi="Arial" w:cs="Arial"/>
              </w:rPr>
            </w:pPr>
            <w:r w:rsidRPr="00154D0A">
              <w:rPr>
                <w:rFonts w:ascii="Arial" w:hAnsi="Arial" w:cs="Arial"/>
              </w:rPr>
              <w:t>Retenção de pagamentos e responsabilização</w:t>
            </w:r>
          </w:p>
        </w:tc>
      </w:tr>
      <w:tr w:rsidR="00154D0A" w:rsidRPr="00154D0A" w14:paraId="1E71BDFB" w14:textId="77777777" w:rsidTr="00B46F1E">
        <w:trPr>
          <w:jc w:val="center"/>
        </w:trPr>
        <w:tc>
          <w:tcPr>
            <w:tcW w:w="3114" w:type="dxa"/>
            <w:vAlign w:val="center"/>
          </w:tcPr>
          <w:p w14:paraId="5874D7D2" w14:textId="77777777" w:rsidR="00154D0A" w:rsidRPr="00154D0A" w:rsidRDefault="00154D0A" w:rsidP="00B46F1E">
            <w:pPr>
              <w:spacing w:before="80" w:after="80"/>
              <w:jc w:val="center"/>
              <w:rPr>
                <w:rFonts w:ascii="Arial" w:hAnsi="Arial" w:cs="Arial"/>
              </w:rPr>
            </w:pPr>
            <w:r w:rsidRPr="00154D0A">
              <w:rPr>
                <w:rFonts w:ascii="Arial" w:hAnsi="Arial" w:cs="Arial"/>
              </w:rPr>
              <w:t>Problemas com Mão de Obra</w:t>
            </w:r>
          </w:p>
        </w:tc>
        <w:tc>
          <w:tcPr>
            <w:tcW w:w="3115" w:type="dxa"/>
            <w:vAlign w:val="center"/>
          </w:tcPr>
          <w:p w14:paraId="15887A05" w14:textId="77777777" w:rsidR="00154D0A" w:rsidRPr="00154D0A" w:rsidRDefault="00154D0A" w:rsidP="00B46F1E">
            <w:pPr>
              <w:spacing w:before="80" w:after="80"/>
              <w:jc w:val="center"/>
              <w:rPr>
                <w:rFonts w:ascii="Arial" w:hAnsi="Arial" w:cs="Arial"/>
              </w:rPr>
            </w:pPr>
            <w:r w:rsidRPr="00154D0A">
              <w:rPr>
                <w:rFonts w:ascii="Arial" w:hAnsi="Arial" w:cs="Arial"/>
              </w:rPr>
              <w:t>Contratada (gestão operacional)</w:t>
            </w:r>
          </w:p>
        </w:tc>
        <w:tc>
          <w:tcPr>
            <w:tcW w:w="3115" w:type="dxa"/>
            <w:vAlign w:val="center"/>
          </w:tcPr>
          <w:p w14:paraId="2FBDC66B" w14:textId="77777777" w:rsidR="00154D0A" w:rsidRPr="00154D0A" w:rsidRDefault="00154D0A" w:rsidP="00B46F1E">
            <w:pPr>
              <w:spacing w:before="80" w:after="80"/>
              <w:jc w:val="center"/>
              <w:rPr>
                <w:rFonts w:ascii="Arial" w:hAnsi="Arial" w:cs="Arial"/>
              </w:rPr>
            </w:pPr>
            <w:r w:rsidRPr="00154D0A">
              <w:rPr>
                <w:rFonts w:ascii="Arial" w:hAnsi="Arial" w:cs="Arial"/>
              </w:rPr>
              <w:t>Queda de produtividade e substituição de equipe</w:t>
            </w:r>
          </w:p>
        </w:tc>
      </w:tr>
      <w:tr w:rsidR="00154D0A" w:rsidRPr="00154D0A" w14:paraId="4EE69B09" w14:textId="77777777" w:rsidTr="00B46F1E">
        <w:trPr>
          <w:jc w:val="center"/>
        </w:trPr>
        <w:tc>
          <w:tcPr>
            <w:tcW w:w="3114" w:type="dxa"/>
            <w:vAlign w:val="center"/>
          </w:tcPr>
          <w:p w14:paraId="0C920820" w14:textId="77777777" w:rsidR="00154D0A" w:rsidRPr="00154D0A" w:rsidRDefault="00154D0A" w:rsidP="00B46F1E">
            <w:pPr>
              <w:spacing w:before="80" w:after="80"/>
              <w:jc w:val="center"/>
              <w:rPr>
                <w:rFonts w:ascii="Arial" w:hAnsi="Arial" w:cs="Arial"/>
              </w:rPr>
            </w:pPr>
            <w:r w:rsidRPr="00154D0A">
              <w:rPr>
                <w:rFonts w:ascii="Arial" w:hAnsi="Arial" w:cs="Arial"/>
              </w:rPr>
              <w:t>Acidentes de Trabalho</w:t>
            </w:r>
          </w:p>
        </w:tc>
        <w:tc>
          <w:tcPr>
            <w:tcW w:w="3115" w:type="dxa"/>
            <w:vAlign w:val="center"/>
          </w:tcPr>
          <w:p w14:paraId="594E611B" w14:textId="77777777" w:rsidR="00154D0A" w:rsidRPr="00154D0A" w:rsidRDefault="00154D0A" w:rsidP="00B46F1E">
            <w:pPr>
              <w:spacing w:before="80" w:after="80"/>
              <w:jc w:val="center"/>
              <w:rPr>
                <w:rFonts w:ascii="Arial" w:hAnsi="Arial" w:cs="Arial"/>
              </w:rPr>
            </w:pPr>
            <w:r w:rsidRPr="00154D0A">
              <w:rPr>
                <w:rFonts w:ascii="Arial" w:hAnsi="Arial" w:cs="Arial"/>
              </w:rPr>
              <w:t>Contratada (segurança do trabalho)</w:t>
            </w:r>
          </w:p>
        </w:tc>
        <w:tc>
          <w:tcPr>
            <w:tcW w:w="3115" w:type="dxa"/>
            <w:vAlign w:val="center"/>
          </w:tcPr>
          <w:p w14:paraId="2EF02C77" w14:textId="77777777" w:rsidR="00154D0A" w:rsidRPr="00154D0A" w:rsidRDefault="00154D0A" w:rsidP="00B46F1E">
            <w:pPr>
              <w:spacing w:before="80" w:after="80"/>
              <w:jc w:val="center"/>
              <w:rPr>
                <w:rFonts w:ascii="Arial" w:hAnsi="Arial" w:cs="Arial"/>
              </w:rPr>
            </w:pPr>
            <w:r w:rsidRPr="00154D0A">
              <w:rPr>
                <w:rFonts w:ascii="Arial" w:hAnsi="Arial" w:cs="Arial"/>
              </w:rPr>
              <w:t>Responsabilização civil e paralisações</w:t>
            </w:r>
          </w:p>
        </w:tc>
      </w:tr>
      <w:tr w:rsidR="00154D0A" w:rsidRPr="00154D0A" w14:paraId="6A490D4C" w14:textId="77777777" w:rsidTr="00B46F1E">
        <w:trPr>
          <w:jc w:val="center"/>
        </w:trPr>
        <w:tc>
          <w:tcPr>
            <w:tcW w:w="3114" w:type="dxa"/>
            <w:vAlign w:val="center"/>
          </w:tcPr>
          <w:p w14:paraId="7FD67EE2" w14:textId="77777777" w:rsidR="00154D0A" w:rsidRPr="00154D0A" w:rsidRDefault="00154D0A" w:rsidP="00B46F1E">
            <w:pPr>
              <w:spacing w:before="80" w:after="80"/>
              <w:jc w:val="center"/>
              <w:rPr>
                <w:rFonts w:ascii="Arial" w:hAnsi="Arial" w:cs="Arial"/>
              </w:rPr>
            </w:pPr>
            <w:r w:rsidRPr="00154D0A">
              <w:rPr>
                <w:rFonts w:ascii="Arial" w:hAnsi="Arial" w:cs="Arial"/>
              </w:rPr>
              <w:t>Gestão Irregular de Resíduos</w:t>
            </w:r>
          </w:p>
        </w:tc>
        <w:tc>
          <w:tcPr>
            <w:tcW w:w="3115" w:type="dxa"/>
            <w:vAlign w:val="center"/>
          </w:tcPr>
          <w:p w14:paraId="62CEA367" w14:textId="77777777" w:rsidR="00154D0A" w:rsidRPr="00154D0A" w:rsidRDefault="00154D0A" w:rsidP="00B46F1E">
            <w:pPr>
              <w:spacing w:before="80" w:after="80"/>
              <w:jc w:val="center"/>
              <w:rPr>
                <w:rFonts w:ascii="Arial" w:hAnsi="Arial" w:cs="Arial"/>
              </w:rPr>
            </w:pPr>
            <w:r w:rsidRPr="00154D0A">
              <w:rPr>
                <w:rFonts w:ascii="Arial" w:hAnsi="Arial" w:cs="Arial"/>
              </w:rPr>
              <w:t>Contratada (responsabilidade ambiental)</w:t>
            </w:r>
          </w:p>
        </w:tc>
        <w:tc>
          <w:tcPr>
            <w:tcW w:w="3115" w:type="dxa"/>
            <w:vAlign w:val="center"/>
          </w:tcPr>
          <w:p w14:paraId="2C5F97A3" w14:textId="77777777" w:rsidR="00154D0A" w:rsidRPr="00154D0A" w:rsidRDefault="00154D0A" w:rsidP="00B46F1E">
            <w:pPr>
              <w:spacing w:before="80" w:after="80"/>
              <w:jc w:val="center"/>
              <w:rPr>
                <w:rFonts w:ascii="Arial" w:hAnsi="Arial" w:cs="Arial"/>
              </w:rPr>
            </w:pPr>
            <w:r w:rsidRPr="00154D0A">
              <w:rPr>
                <w:rFonts w:ascii="Arial" w:hAnsi="Arial" w:cs="Arial"/>
              </w:rPr>
              <w:t>Aplicação de multas e sanções</w:t>
            </w:r>
          </w:p>
        </w:tc>
      </w:tr>
      <w:tr w:rsidR="00154D0A" w:rsidRPr="00154D0A" w14:paraId="3F73B4EB" w14:textId="77777777" w:rsidTr="00B46F1E">
        <w:trPr>
          <w:jc w:val="center"/>
        </w:trPr>
        <w:tc>
          <w:tcPr>
            <w:tcW w:w="3114" w:type="dxa"/>
            <w:vAlign w:val="center"/>
          </w:tcPr>
          <w:p w14:paraId="0F900896" w14:textId="77777777" w:rsidR="00154D0A" w:rsidRPr="00154D0A" w:rsidRDefault="00154D0A" w:rsidP="00B46F1E">
            <w:pPr>
              <w:spacing w:before="80" w:after="80"/>
              <w:jc w:val="center"/>
              <w:rPr>
                <w:rFonts w:ascii="Arial" w:hAnsi="Arial" w:cs="Arial"/>
              </w:rPr>
            </w:pPr>
            <w:r w:rsidRPr="00154D0A">
              <w:rPr>
                <w:rFonts w:ascii="Arial" w:hAnsi="Arial" w:cs="Arial"/>
              </w:rPr>
              <w:t>Roubos e Furtos</w:t>
            </w:r>
          </w:p>
        </w:tc>
        <w:tc>
          <w:tcPr>
            <w:tcW w:w="3115" w:type="dxa"/>
            <w:vAlign w:val="center"/>
          </w:tcPr>
          <w:p w14:paraId="23A60C28" w14:textId="77777777" w:rsidR="00154D0A" w:rsidRPr="00154D0A" w:rsidRDefault="00154D0A" w:rsidP="00B46F1E">
            <w:pPr>
              <w:spacing w:before="80" w:after="80"/>
              <w:jc w:val="center"/>
              <w:rPr>
                <w:rFonts w:ascii="Arial" w:hAnsi="Arial" w:cs="Arial"/>
              </w:rPr>
            </w:pPr>
            <w:r w:rsidRPr="00154D0A">
              <w:rPr>
                <w:rFonts w:ascii="Arial" w:hAnsi="Arial" w:cs="Arial"/>
              </w:rPr>
              <w:t>Contratada (risco patrimonial)</w:t>
            </w:r>
          </w:p>
        </w:tc>
        <w:tc>
          <w:tcPr>
            <w:tcW w:w="3115" w:type="dxa"/>
            <w:vAlign w:val="center"/>
          </w:tcPr>
          <w:p w14:paraId="342D0DB5" w14:textId="77777777" w:rsidR="00154D0A" w:rsidRPr="00154D0A" w:rsidRDefault="00154D0A" w:rsidP="00B46F1E">
            <w:pPr>
              <w:spacing w:before="80" w:after="80"/>
              <w:jc w:val="center"/>
              <w:rPr>
                <w:rFonts w:ascii="Arial" w:hAnsi="Arial" w:cs="Arial"/>
              </w:rPr>
            </w:pPr>
            <w:r w:rsidRPr="00154D0A">
              <w:rPr>
                <w:rFonts w:ascii="Arial" w:hAnsi="Arial" w:cs="Arial"/>
              </w:rPr>
              <w:t>Prejuízos financeiros à contratada</w:t>
            </w:r>
          </w:p>
        </w:tc>
      </w:tr>
      <w:tr w:rsidR="00154D0A" w:rsidRPr="00154D0A" w14:paraId="271E593B" w14:textId="77777777" w:rsidTr="00B46F1E">
        <w:trPr>
          <w:jc w:val="center"/>
        </w:trPr>
        <w:tc>
          <w:tcPr>
            <w:tcW w:w="3114" w:type="dxa"/>
            <w:vAlign w:val="center"/>
          </w:tcPr>
          <w:p w14:paraId="54F05EE1" w14:textId="77777777" w:rsidR="00154D0A" w:rsidRPr="00154D0A" w:rsidRDefault="00154D0A" w:rsidP="00B46F1E">
            <w:pPr>
              <w:spacing w:before="80" w:after="80"/>
              <w:jc w:val="center"/>
              <w:rPr>
                <w:rFonts w:ascii="Arial" w:hAnsi="Arial" w:cs="Arial"/>
              </w:rPr>
            </w:pPr>
            <w:r w:rsidRPr="00154D0A">
              <w:rPr>
                <w:rFonts w:ascii="Arial" w:hAnsi="Arial" w:cs="Arial"/>
              </w:rPr>
              <w:t>Eventos Climáticos</w:t>
            </w:r>
          </w:p>
        </w:tc>
        <w:tc>
          <w:tcPr>
            <w:tcW w:w="3115" w:type="dxa"/>
            <w:vAlign w:val="center"/>
          </w:tcPr>
          <w:p w14:paraId="2474D0D5" w14:textId="77777777" w:rsidR="00154D0A" w:rsidRPr="00154D0A" w:rsidRDefault="00154D0A" w:rsidP="00B46F1E">
            <w:pPr>
              <w:spacing w:before="80" w:after="80"/>
              <w:jc w:val="center"/>
              <w:rPr>
                <w:rFonts w:ascii="Arial" w:hAnsi="Arial" w:cs="Arial"/>
              </w:rPr>
            </w:pPr>
            <w:r w:rsidRPr="00154D0A">
              <w:rPr>
                <w:rFonts w:ascii="Arial" w:hAnsi="Arial" w:cs="Arial"/>
              </w:rPr>
              <w:t>Compartilhado (força maior)</w:t>
            </w:r>
          </w:p>
        </w:tc>
        <w:tc>
          <w:tcPr>
            <w:tcW w:w="3115" w:type="dxa"/>
            <w:vAlign w:val="center"/>
          </w:tcPr>
          <w:p w14:paraId="307C2EDB" w14:textId="77777777" w:rsidR="00154D0A" w:rsidRPr="00154D0A" w:rsidRDefault="00154D0A" w:rsidP="00B46F1E">
            <w:pPr>
              <w:spacing w:before="80" w:after="80"/>
              <w:jc w:val="center"/>
              <w:rPr>
                <w:rFonts w:ascii="Arial" w:hAnsi="Arial" w:cs="Arial"/>
              </w:rPr>
            </w:pPr>
            <w:r w:rsidRPr="00154D0A">
              <w:rPr>
                <w:rFonts w:ascii="Arial" w:hAnsi="Arial" w:cs="Arial"/>
              </w:rPr>
              <w:t>Prorrogação de prazos</w:t>
            </w:r>
          </w:p>
        </w:tc>
      </w:tr>
      <w:tr w:rsidR="00154D0A" w:rsidRPr="00154D0A" w14:paraId="669629C0" w14:textId="77777777" w:rsidTr="00B46F1E">
        <w:trPr>
          <w:jc w:val="center"/>
        </w:trPr>
        <w:tc>
          <w:tcPr>
            <w:tcW w:w="3114" w:type="dxa"/>
            <w:vAlign w:val="center"/>
          </w:tcPr>
          <w:p w14:paraId="525205D2" w14:textId="77777777" w:rsidR="00154D0A" w:rsidRPr="00154D0A" w:rsidRDefault="00154D0A" w:rsidP="00B46F1E">
            <w:pPr>
              <w:spacing w:before="80" w:after="80"/>
              <w:jc w:val="center"/>
              <w:rPr>
                <w:rFonts w:ascii="Arial" w:hAnsi="Arial" w:cs="Arial"/>
              </w:rPr>
            </w:pPr>
            <w:r w:rsidRPr="00154D0A">
              <w:rPr>
                <w:rFonts w:ascii="Arial" w:hAnsi="Arial" w:cs="Arial"/>
              </w:rPr>
              <w:t>Danos por Eventos Naturais</w:t>
            </w:r>
          </w:p>
        </w:tc>
        <w:tc>
          <w:tcPr>
            <w:tcW w:w="3115" w:type="dxa"/>
            <w:vAlign w:val="center"/>
          </w:tcPr>
          <w:p w14:paraId="2FB63DE1" w14:textId="77777777" w:rsidR="00154D0A" w:rsidRPr="00154D0A" w:rsidRDefault="00154D0A" w:rsidP="00B46F1E">
            <w:pPr>
              <w:spacing w:before="80" w:after="80"/>
              <w:jc w:val="center"/>
              <w:rPr>
                <w:rFonts w:ascii="Arial" w:hAnsi="Arial" w:cs="Arial"/>
              </w:rPr>
            </w:pPr>
            <w:r w:rsidRPr="00154D0A">
              <w:rPr>
                <w:rFonts w:ascii="Arial" w:hAnsi="Arial" w:cs="Arial"/>
              </w:rPr>
              <w:t>Compartilhado (força maior)</w:t>
            </w:r>
          </w:p>
        </w:tc>
        <w:tc>
          <w:tcPr>
            <w:tcW w:w="3115" w:type="dxa"/>
            <w:vAlign w:val="center"/>
          </w:tcPr>
          <w:p w14:paraId="7D70AC7D" w14:textId="77777777" w:rsidR="00154D0A" w:rsidRPr="00154D0A" w:rsidRDefault="00154D0A" w:rsidP="00B46F1E">
            <w:pPr>
              <w:spacing w:before="80" w:after="80"/>
              <w:jc w:val="center"/>
              <w:rPr>
                <w:rFonts w:ascii="Arial" w:hAnsi="Arial" w:cs="Arial"/>
              </w:rPr>
            </w:pPr>
            <w:r w:rsidRPr="00154D0A">
              <w:rPr>
                <w:rFonts w:ascii="Arial" w:hAnsi="Arial" w:cs="Arial"/>
              </w:rPr>
              <w:t>Acionamento de seguros e recomposição</w:t>
            </w:r>
          </w:p>
        </w:tc>
      </w:tr>
      <w:tr w:rsidR="00154D0A" w:rsidRPr="00154D0A" w14:paraId="07D4DE05" w14:textId="77777777" w:rsidTr="00B46F1E">
        <w:trPr>
          <w:jc w:val="center"/>
        </w:trPr>
        <w:tc>
          <w:tcPr>
            <w:tcW w:w="3114" w:type="dxa"/>
            <w:vAlign w:val="center"/>
          </w:tcPr>
          <w:p w14:paraId="29CC8BC9" w14:textId="77777777" w:rsidR="00154D0A" w:rsidRPr="00154D0A" w:rsidRDefault="00154D0A" w:rsidP="00B46F1E">
            <w:pPr>
              <w:spacing w:before="80" w:after="80"/>
              <w:jc w:val="center"/>
              <w:rPr>
                <w:rFonts w:ascii="Arial" w:hAnsi="Arial" w:cs="Arial"/>
              </w:rPr>
            </w:pPr>
            <w:r w:rsidRPr="00154D0A">
              <w:rPr>
                <w:rFonts w:ascii="Arial" w:hAnsi="Arial" w:cs="Arial"/>
              </w:rPr>
              <w:t>Atraso na Execução</w:t>
            </w:r>
          </w:p>
        </w:tc>
        <w:tc>
          <w:tcPr>
            <w:tcW w:w="3115" w:type="dxa"/>
            <w:vAlign w:val="center"/>
          </w:tcPr>
          <w:p w14:paraId="271B5A1D" w14:textId="77777777" w:rsidR="00154D0A" w:rsidRPr="00154D0A" w:rsidRDefault="00154D0A" w:rsidP="00B46F1E">
            <w:pPr>
              <w:spacing w:before="80" w:after="80"/>
              <w:jc w:val="center"/>
              <w:rPr>
                <w:rFonts w:ascii="Arial" w:hAnsi="Arial" w:cs="Arial"/>
              </w:rPr>
            </w:pPr>
            <w:r w:rsidRPr="00154D0A">
              <w:rPr>
                <w:rFonts w:ascii="Arial" w:hAnsi="Arial" w:cs="Arial"/>
              </w:rPr>
              <w:t>Contratada (gestão do cronograma)</w:t>
            </w:r>
          </w:p>
        </w:tc>
        <w:tc>
          <w:tcPr>
            <w:tcW w:w="3115" w:type="dxa"/>
            <w:vAlign w:val="center"/>
          </w:tcPr>
          <w:p w14:paraId="5F5CD7EF" w14:textId="77777777" w:rsidR="00154D0A" w:rsidRPr="00154D0A" w:rsidRDefault="00154D0A" w:rsidP="00B46F1E">
            <w:pPr>
              <w:spacing w:before="80" w:after="80"/>
              <w:jc w:val="center"/>
              <w:rPr>
                <w:rFonts w:ascii="Arial" w:hAnsi="Arial" w:cs="Arial"/>
              </w:rPr>
            </w:pPr>
            <w:r w:rsidRPr="00154D0A">
              <w:rPr>
                <w:rFonts w:ascii="Arial" w:hAnsi="Arial" w:cs="Arial"/>
              </w:rPr>
              <w:t>Aplicação de penalidades e multas</w:t>
            </w:r>
          </w:p>
        </w:tc>
      </w:tr>
      <w:tr w:rsidR="00154D0A" w:rsidRPr="00154D0A" w14:paraId="05027F6A" w14:textId="77777777" w:rsidTr="00B46F1E">
        <w:trPr>
          <w:jc w:val="center"/>
        </w:trPr>
        <w:tc>
          <w:tcPr>
            <w:tcW w:w="3114" w:type="dxa"/>
            <w:vAlign w:val="center"/>
          </w:tcPr>
          <w:p w14:paraId="0C561267" w14:textId="77777777" w:rsidR="00154D0A" w:rsidRPr="00154D0A" w:rsidRDefault="00154D0A" w:rsidP="00B46F1E">
            <w:pPr>
              <w:spacing w:before="80" w:after="80"/>
              <w:jc w:val="center"/>
              <w:rPr>
                <w:rFonts w:ascii="Arial" w:hAnsi="Arial" w:cs="Arial"/>
              </w:rPr>
            </w:pPr>
            <w:r w:rsidRPr="00154D0A">
              <w:rPr>
                <w:rFonts w:ascii="Arial" w:hAnsi="Arial" w:cs="Arial"/>
              </w:rPr>
              <w:lastRenderedPageBreak/>
              <w:t>Inexecução Contratual</w:t>
            </w:r>
          </w:p>
        </w:tc>
        <w:tc>
          <w:tcPr>
            <w:tcW w:w="3115" w:type="dxa"/>
            <w:vAlign w:val="center"/>
          </w:tcPr>
          <w:p w14:paraId="5D0CAFD1" w14:textId="77777777" w:rsidR="00154D0A" w:rsidRPr="00154D0A" w:rsidRDefault="00154D0A" w:rsidP="00B46F1E">
            <w:pPr>
              <w:spacing w:before="80" w:after="80"/>
              <w:jc w:val="center"/>
              <w:rPr>
                <w:rFonts w:ascii="Arial" w:hAnsi="Arial" w:cs="Arial"/>
              </w:rPr>
            </w:pPr>
            <w:r w:rsidRPr="00154D0A">
              <w:rPr>
                <w:rFonts w:ascii="Arial" w:hAnsi="Arial" w:cs="Arial"/>
              </w:rPr>
              <w:t>Contratada (inadimplemento)</w:t>
            </w:r>
          </w:p>
        </w:tc>
        <w:tc>
          <w:tcPr>
            <w:tcW w:w="3115" w:type="dxa"/>
            <w:vAlign w:val="center"/>
          </w:tcPr>
          <w:p w14:paraId="4AC1B9D2" w14:textId="77777777" w:rsidR="00154D0A" w:rsidRPr="00154D0A" w:rsidRDefault="00154D0A" w:rsidP="00B46F1E">
            <w:pPr>
              <w:spacing w:before="80" w:after="80"/>
              <w:jc w:val="center"/>
              <w:rPr>
                <w:rFonts w:ascii="Arial" w:hAnsi="Arial" w:cs="Arial"/>
              </w:rPr>
            </w:pPr>
            <w:r w:rsidRPr="00154D0A">
              <w:rPr>
                <w:rFonts w:ascii="Arial" w:hAnsi="Arial" w:cs="Arial"/>
              </w:rPr>
              <w:t>Rescisão contratual e execução de garantias</w:t>
            </w:r>
          </w:p>
        </w:tc>
      </w:tr>
      <w:tr w:rsidR="00154D0A" w:rsidRPr="00154D0A" w14:paraId="1DAC40A3" w14:textId="77777777" w:rsidTr="00B46F1E">
        <w:trPr>
          <w:jc w:val="center"/>
        </w:trPr>
        <w:tc>
          <w:tcPr>
            <w:tcW w:w="3114" w:type="dxa"/>
            <w:vAlign w:val="center"/>
          </w:tcPr>
          <w:p w14:paraId="4BDEBBFB" w14:textId="77777777" w:rsidR="00154D0A" w:rsidRPr="00154D0A" w:rsidRDefault="00154D0A" w:rsidP="00B46F1E">
            <w:pPr>
              <w:spacing w:before="80" w:after="80"/>
              <w:jc w:val="center"/>
              <w:rPr>
                <w:rFonts w:ascii="Arial" w:hAnsi="Arial" w:cs="Arial"/>
              </w:rPr>
            </w:pPr>
            <w:r w:rsidRPr="00154D0A">
              <w:rPr>
                <w:rFonts w:ascii="Arial" w:hAnsi="Arial" w:cs="Arial"/>
              </w:rPr>
              <w:t>Rescisão por Culpa da Contratada</w:t>
            </w:r>
          </w:p>
        </w:tc>
        <w:tc>
          <w:tcPr>
            <w:tcW w:w="3115" w:type="dxa"/>
            <w:vAlign w:val="center"/>
          </w:tcPr>
          <w:p w14:paraId="3ADE680C" w14:textId="77777777" w:rsidR="00154D0A" w:rsidRPr="00154D0A" w:rsidRDefault="00154D0A" w:rsidP="00B46F1E">
            <w:pPr>
              <w:spacing w:before="80" w:after="80"/>
              <w:jc w:val="center"/>
              <w:rPr>
                <w:rFonts w:ascii="Arial" w:hAnsi="Arial" w:cs="Arial"/>
              </w:rPr>
            </w:pPr>
            <w:r w:rsidRPr="00154D0A">
              <w:rPr>
                <w:rFonts w:ascii="Arial" w:hAnsi="Arial" w:cs="Arial"/>
              </w:rPr>
              <w:t>Contratada (inadimplemento grave)</w:t>
            </w:r>
          </w:p>
        </w:tc>
        <w:tc>
          <w:tcPr>
            <w:tcW w:w="3115" w:type="dxa"/>
            <w:vAlign w:val="center"/>
          </w:tcPr>
          <w:p w14:paraId="014A625D" w14:textId="77777777" w:rsidR="00154D0A" w:rsidRPr="00154D0A" w:rsidRDefault="00154D0A" w:rsidP="00B46F1E">
            <w:pPr>
              <w:spacing w:before="80" w:after="80"/>
              <w:jc w:val="center"/>
              <w:rPr>
                <w:rFonts w:ascii="Arial" w:hAnsi="Arial" w:cs="Arial"/>
              </w:rPr>
            </w:pPr>
            <w:r w:rsidRPr="00154D0A">
              <w:rPr>
                <w:rFonts w:ascii="Arial" w:hAnsi="Arial" w:cs="Arial"/>
              </w:rPr>
              <w:t>Aplicação de sanções administrativas</w:t>
            </w:r>
          </w:p>
        </w:tc>
      </w:tr>
    </w:tbl>
    <w:p w14:paraId="670E27B6" w14:textId="77777777" w:rsidR="001F14F9" w:rsidRPr="00154D0A" w:rsidRDefault="001F14F9" w:rsidP="00E2679B">
      <w:pPr>
        <w:pStyle w:val="pf0"/>
        <w:spacing w:before="0" w:after="0"/>
        <w:ind w:left="1701"/>
        <w:jc w:val="center"/>
        <w:rPr>
          <w:rFonts w:ascii="Arial" w:hAnsi="Arial" w:cs="Arial"/>
          <w:sz w:val="20"/>
          <w:szCs w:val="20"/>
        </w:rPr>
      </w:pPr>
    </w:p>
    <w:p w14:paraId="78D931A8" w14:textId="77777777" w:rsidR="00154D0A" w:rsidRPr="00DF0013" w:rsidRDefault="00154D0A"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Qual será a regra da subcontratação?  </w:t>
      </w:r>
    </w:p>
    <w:p w14:paraId="3F53058C"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Será permitida a subcontratação.</w:t>
      </w:r>
    </w:p>
    <w:p w14:paraId="29B5FD2F" w14:textId="77777777" w:rsidR="00154D0A" w:rsidRPr="00DF0013" w:rsidRDefault="00154D0A" w:rsidP="00DF0013">
      <w:pPr>
        <w:pStyle w:val="Tpico3"/>
        <w:numPr>
          <w:ilvl w:val="0"/>
          <w:numId w:val="0"/>
        </w:numPr>
        <w:suppressAutoHyphens w:val="0"/>
      </w:pPr>
      <w:r w:rsidRPr="00DF0013">
        <w:t>Se permitida, quais os limites da subcontratação?</w:t>
      </w:r>
      <w:r w:rsidRPr="00DF0013">
        <w:rPr>
          <w:b w:val="0"/>
          <w:bCs w:val="0"/>
        </w:rPr>
        <w:t xml:space="preserve">  </w:t>
      </w:r>
    </w:p>
    <w:p w14:paraId="45BEBD47"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41703864" w14:textId="77777777" w:rsidR="00154D0A" w:rsidRPr="00DF0013" w:rsidRDefault="00154D0A" w:rsidP="00DF0013">
      <w:pPr>
        <w:pStyle w:val="Expandido"/>
        <w:rPr>
          <w:rFonts w:ascii="Arial" w:hAnsi="Arial" w:cs="Arial"/>
          <w:color w:val="auto"/>
          <w:sz w:val="24"/>
        </w:rPr>
      </w:pPr>
    </w:p>
    <w:p w14:paraId="093027E0"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É passível de aprovação para subcontratação, observando rigorosamente o limite máximo estabelecido em conformidade com a legislação vigente, os seguintes itens:</w:t>
      </w:r>
    </w:p>
    <w:p w14:paraId="17768429" w14:textId="77777777" w:rsidR="00154D0A" w:rsidRPr="00DF0013" w:rsidRDefault="00154D0A" w:rsidP="00DF0013">
      <w:pPr>
        <w:pStyle w:val="Expandido"/>
        <w:rPr>
          <w:rFonts w:ascii="Arial" w:hAnsi="Arial" w:cs="Arial"/>
          <w:color w:val="auto"/>
          <w:sz w:val="24"/>
        </w:rPr>
      </w:pPr>
    </w:p>
    <w:p w14:paraId="136ABCEA" w14:textId="77777777" w:rsidR="002B5E20" w:rsidRPr="002B5E20" w:rsidRDefault="002B5E20" w:rsidP="002B5E20">
      <w:pPr>
        <w:pStyle w:val="Expandido"/>
        <w:numPr>
          <w:ilvl w:val="0"/>
          <w:numId w:val="24"/>
        </w:numPr>
        <w:rPr>
          <w:rFonts w:ascii="Arial" w:hAnsi="Arial" w:cs="Arial"/>
          <w:color w:val="auto"/>
          <w:sz w:val="24"/>
        </w:rPr>
      </w:pPr>
      <w:r w:rsidRPr="002B5E20">
        <w:rPr>
          <w:rFonts w:ascii="Arial" w:hAnsi="Arial" w:cs="Arial"/>
          <w:color w:val="auto"/>
          <w:sz w:val="24"/>
        </w:rPr>
        <w:t>Serviço de remoção de raízes remanescentes de tronco de árvore;</w:t>
      </w:r>
    </w:p>
    <w:p w14:paraId="00DE149C" w14:textId="77777777" w:rsidR="002B5E20" w:rsidRPr="002B5E20" w:rsidRDefault="002B5E20" w:rsidP="002B5E20">
      <w:pPr>
        <w:pStyle w:val="Expandido"/>
        <w:numPr>
          <w:ilvl w:val="0"/>
          <w:numId w:val="24"/>
        </w:numPr>
        <w:rPr>
          <w:rFonts w:ascii="Arial" w:hAnsi="Arial" w:cs="Arial"/>
          <w:color w:val="auto"/>
          <w:sz w:val="24"/>
        </w:rPr>
      </w:pPr>
      <w:r w:rsidRPr="002B5E20">
        <w:rPr>
          <w:rFonts w:ascii="Arial" w:hAnsi="Arial" w:cs="Arial"/>
          <w:color w:val="auto"/>
          <w:sz w:val="24"/>
        </w:rPr>
        <w:t>Serviço de instalação de equipamentos para a academia ao ar livre e playground.</w:t>
      </w:r>
    </w:p>
    <w:p w14:paraId="5369A168" w14:textId="77777777" w:rsidR="00154D0A" w:rsidRPr="00DF0013" w:rsidRDefault="00154D0A" w:rsidP="00DF0013">
      <w:pPr>
        <w:ind w:left="1701"/>
        <w:jc w:val="both"/>
        <w:rPr>
          <w:rFonts w:ascii="Arial" w:hAnsi="Arial"/>
        </w:rPr>
      </w:pPr>
    </w:p>
    <w:p w14:paraId="1661FC95" w14:textId="77777777" w:rsidR="00154D0A" w:rsidRPr="00DF0013" w:rsidRDefault="00154D0A" w:rsidP="00DF0013">
      <w:pPr>
        <w:jc w:val="both"/>
        <w:rPr>
          <w:rFonts w:ascii="Arial" w:hAnsi="Arial"/>
        </w:rPr>
      </w:pPr>
      <w:r w:rsidRPr="00DF0013">
        <w:rPr>
          <w:rFonts w:ascii="Arial" w:hAnsi="Arial"/>
        </w:rPr>
        <w:t>A subcontratação depende de autorização prévia do Contratante, a quem incumbe avaliar se o subcontratado cumpre os requisitos de qualificação técnica necessários para a execução do objeto.</w:t>
      </w:r>
    </w:p>
    <w:p w14:paraId="4823A5E3" w14:textId="77777777" w:rsidR="00154D0A" w:rsidRPr="00DF0013" w:rsidRDefault="00154D0A" w:rsidP="00DF0013">
      <w:pPr>
        <w:pStyle w:val="Expandido"/>
        <w:rPr>
          <w:rFonts w:ascii="Arial" w:hAnsi="Arial" w:cs="Arial"/>
          <w:color w:val="auto"/>
          <w:sz w:val="24"/>
        </w:rPr>
      </w:pPr>
    </w:p>
    <w:p w14:paraId="1A9FD36D"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007ECDE6" w14:textId="77777777" w:rsidR="00154D0A" w:rsidRPr="00DF0013" w:rsidRDefault="00154D0A" w:rsidP="00DF0013">
      <w:pPr>
        <w:pStyle w:val="Expandido"/>
        <w:rPr>
          <w:rFonts w:ascii="Arial" w:hAnsi="Arial" w:cs="Arial"/>
          <w:color w:val="auto"/>
          <w:sz w:val="24"/>
        </w:rPr>
      </w:pPr>
    </w:p>
    <w:p w14:paraId="1BADA71B" w14:textId="77777777" w:rsidR="00154D0A" w:rsidRPr="00DF0013" w:rsidRDefault="00154D0A" w:rsidP="00DF0013">
      <w:pPr>
        <w:jc w:val="both"/>
        <w:rPr>
          <w:rFonts w:ascii="Arial" w:hAnsi="Arial"/>
        </w:rPr>
      </w:pPr>
      <w:r w:rsidRPr="00DF0013">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6FF07346" w14:textId="77777777" w:rsidR="00154D0A" w:rsidRPr="00DF0013" w:rsidRDefault="00154D0A" w:rsidP="00DF0013">
      <w:pPr>
        <w:ind w:left="1701"/>
        <w:jc w:val="both"/>
        <w:rPr>
          <w:rFonts w:ascii="Arial" w:hAnsi="Arial"/>
        </w:rPr>
      </w:pPr>
    </w:p>
    <w:p w14:paraId="7683402C" w14:textId="77777777" w:rsidR="00154D0A" w:rsidRPr="00DF0013" w:rsidRDefault="00154D0A" w:rsidP="00DF0013">
      <w:pPr>
        <w:jc w:val="both"/>
        <w:rPr>
          <w:rFonts w:ascii="Arial" w:hAnsi="Arial"/>
        </w:rPr>
      </w:pPr>
      <w:r w:rsidRPr="00DF0013">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AAF6258" w14:textId="77777777" w:rsidR="00154D0A" w:rsidRPr="00DF0013" w:rsidRDefault="00154D0A" w:rsidP="00DF001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F0013">
        <w:lastRenderedPageBreak/>
        <w:t>Além da conciliação, haverá outro método alternativo de resolução de controvérsias?</w:t>
      </w:r>
    </w:p>
    <w:p w14:paraId="155CA05D" w14:textId="77777777" w:rsidR="00154D0A" w:rsidRPr="00DF0013" w:rsidRDefault="009C4E7F" w:rsidP="00DF0013">
      <w:pPr>
        <w:rPr>
          <w:rFonts w:ascii="Arial" w:hAnsi="Arial"/>
          <w:i/>
          <w:color w:val="808080" w:themeColor="background1" w:themeShade="80"/>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rPr>
        <w:t xml:space="preserve"> Não  </w:t>
      </w:r>
    </w:p>
    <w:p w14:paraId="7A844FA1" w14:textId="77777777" w:rsidR="00154D0A" w:rsidRPr="00C239EA" w:rsidRDefault="00154D0A" w:rsidP="00154D0A">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239EA">
        <w:rPr>
          <w:color w:val="auto"/>
        </w:rPr>
        <w:t>CRITÉRIOS DE MEDIÇÃO E PAGAMENTO</w:t>
      </w:r>
    </w:p>
    <w:p w14:paraId="40EFCB73" w14:textId="77777777" w:rsidR="00154D0A" w:rsidRPr="00DF0013" w:rsidRDefault="00154D0A"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t xml:space="preserve">Prazo de pagamento:  </w:t>
      </w:r>
    </w:p>
    <w:p w14:paraId="4A5CCD46"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DF0013">
        <w:rPr>
          <w:rFonts w:ascii="Arial" w:hAnsi="Arial" w:cs="Arial"/>
          <w:b/>
          <w:bCs/>
          <w:color w:val="auto"/>
          <w:sz w:val="24"/>
        </w:rPr>
        <w:t>no 10º (décimo) dia,</w:t>
      </w:r>
      <w:r w:rsidRPr="00DF0013">
        <w:rPr>
          <w:rFonts w:ascii="Arial" w:hAnsi="Arial" w:cs="Arial"/>
          <w:color w:val="auto"/>
          <w:sz w:val="24"/>
        </w:rPr>
        <w:t xml:space="preserve"> contados da finalização da liquidação da despesa, conforme seção anterior, nos termos da Instrução Normativa SEGES/ME nº 77, de 2022.</w:t>
      </w:r>
    </w:p>
    <w:p w14:paraId="06F28E63" w14:textId="77777777" w:rsidR="00154D0A" w:rsidRPr="00DF0013" w:rsidRDefault="00154D0A" w:rsidP="00DF0013">
      <w:pPr>
        <w:pStyle w:val="pf0"/>
        <w:spacing w:before="0" w:after="0"/>
        <w:ind w:left="1701"/>
        <w:jc w:val="both"/>
        <w:rPr>
          <w:rFonts w:ascii="Arial" w:hAnsi="Arial" w:cs="Arial"/>
        </w:rPr>
      </w:pPr>
    </w:p>
    <w:p w14:paraId="2B92EA3B" w14:textId="77777777" w:rsidR="00154D0A" w:rsidRPr="00DF0013" w:rsidRDefault="00154D0A" w:rsidP="00DF0013">
      <w:pPr>
        <w:jc w:val="both"/>
        <w:rPr>
          <w:rFonts w:ascii="Arial" w:hAnsi="Arial"/>
          <w:b/>
        </w:rPr>
      </w:pPr>
      <w:r w:rsidRPr="00DF0013">
        <w:rPr>
          <w:rFonts w:ascii="Arial" w:hAnsi="Arial"/>
          <w:b/>
        </w:rPr>
        <w:t>OBS. A EMPRESA CONTRATADA DEVERÁ, OBRIGATORIAMENTE, DESCREVER NA NOTA FISCAL, OS SEGUINTES DADOS:</w:t>
      </w:r>
    </w:p>
    <w:p w14:paraId="3E3095D4" w14:textId="77777777" w:rsidR="00154D0A" w:rsidRPr="00DF0013" w:rsidRDefault="00154D0A" w:rsidP="00DF0013">
      <w:pPr>
        <w:jc w:val="both"/>
        <w:rPr>
          <w:rFonts w:ascii="Arial" w:hAnsi="Arial"/>
          <w:b/>
          <w:bCs/>
        </w:rPr>
      </w:pPr>
      <w:r w:rsidRPr="00DF0013">
        <w:rPr>
          <w:rFonts w:ascii="Arial" w:hAnsi="Arial"/>
          <w:b/>
          <w:bCs/>
        </w:rPr>
        <w:t>CONTRATO DE REPASSE Nº 975243/2025/MCIDADES/CAIXA - OBJETIVANDO A EXECUÇÃO DE AÇÕES RELATIVAS AO CIDADES MELHORES.</w:t>
      </w:r>
    </w:p>
    <w:p w14:paraId="68F0A8ED" w14:textId="77777777" w:rsidR="00154D0A" w:rsidRPr="00DF0013" w:rsidRDefault="00154D0A" w:rsidP="00DF0013">
      <w:pPr>
        <w:jc w:val="both"/>
        <w:rPr>
          <w:rFonts w:ascii="Arial" w:hAnsi="Arial"/>
          <w:b/>
          <w:bCs/>
        </w:rPr>
      </w:pPr>
      <w:r w:rsidRPr="00DF0013">
        <w:rPr>
          <w:rFonts w:ascii="Arial" w:hAnsi="Arial"/>
          <w:b/>
          <w:bCs/>
        </w:rPr>
        <w:t>Execução de obras para a construção de uma Praça Pública para prática de Esportes e Lazer, no Bairro Jardim Gimenez, no Município de Sertãozinho/SP</w:t>
      </w:r>
    </w:p>
    <w:p w14:paraId="738D6DCD" w14:textId="77777777" w:rsidR="00154D0A" w:rsidRPr="00DF0013" w:rsidRDefault="00154D0A" w:rsidP="00DF0013">
      <w:pPr>
        <w:jc w:val="both"/>
        <w:rPr>
          <w:rFonts w:ascii="Arial" w:hAnsi="Arial"/>
        </w:rPr>
      </w:pPr>
      <w:r w:rsidRPr="00DF0013">
        <w:rPr>
          <w:rFonts w:ascii="Arial" w:hAnsi="Arial"/>
          <w:b/>
          <w:bCs/>
        </w:rPr>
        <w:t>N° do Processo / N° da Concorrência Eletrônica.</w:t>
      </w:r>
      <w:r w:rsidRPr="00DF0013">
        <w:rPr>
          <w:rFonts w:ascii="Arial" w:hAnsi="Arial"/>
        </w:rPr>
        <w:t xml:space="preserve"> </w:t>
      </w:r>
    </w:p>
    <w:p w14:paraId="13BA4C48" w14:textId="77777777" w:rsidR="00154D0A" w:rsidRPr="00DF0013" w:rsidRDefault="00154D0A" w:rsidP="00DF0013">
      <w:pPr>
        <w:pStyle w:val="Expandido"/>
        <w:ind w:left="0"/>
        <w:rPr>
          <w:rFonts w:ascii="Arial" w:hAnsi="Arial" w:cs="Arial"/>
          <w:color w:val="auto"/>
          <w:sz w:val="24"/>
        </w:rPr>
      </w:pPr>
    </w:p>
    <w:p w14:paraId="6D0D34E7" w14:textId="77777777" w:rsidR="00154D0A" w:rsidRPr="00DF0013" w:rsidRDefault="00154D0A" w:rsidP="00DF0013">
      <w:pPr>
        <w:jc w:val="both"/>
        <w:rPr>
          <w:rFonts w:ascii="Arial" w:hAnsi="Arial"/>
          <w:u w:val="single"/>
        </w:rPr>
      </w:pPr>
      <w:r w:rsidRPr="00DF0013">
        <w:rPr>
          <w:rFonts w:ascii="Arial" w:hAnsi="Arial"/>
          <w:u w:val="single"/>
        </w:rPr>
        <w:t>Condições gerais:</w:t>
      </w:r>
    </w:p>
    <w:p w14:paraId="2EB37E73" w14:textId="77777777" w:rsidR="00154D0A" w:rsidRPr="00DF0013" w:rsidRDefault="00154D0A" w:rsidP="00DF0013">
      <w:pPr>
        <w:jc w:val="both"/>
        <w:rPr>
          <w:rFonts w:ascii="Arial" w:hAnsi="Arial"/>
        </w:rPr>
      </w:pPr>
    </w:p>
    <w:p w14:paraId="3706D76C" w14:textId="77777777" w:rsidR="00154D0A" w:rsidRPr="00DF0013" w:rsidRDefault="00154D0A" w:rsidP="00DF0013">
      <w:pPr>
        <w:jc w:val="both"/>
        <w:rPr>
          <w:rFonts w:ascii="Arial" w:hAnsi="Arial"/>
        </w:rPr>
      </w:pPr>
      <w:r w:rsidRPr="00DF0013">
        <w:rPr>
          <w:rFonts w:ascii="Arial" w:hAnsi="Arial"/>
        </w:rPr>
        <w:t>O pagamento será realizado através de ordem bancária, para crédito em banco, agência e conta corrente indicados pelo contratado.</w:t>
      </w:r>
    </w:p>
    <w:p w14:paraId="1C831551" w14:textId="77777777" w:rsidR="00154D0A" w:rsidRPr="00DF0013" w:rsidRDefault="00154D0A" w:rsidP="00DF0013">
      <w:pPr>
        <w:ind w:left="1701"/>
        <w:jc w:val="both"/>
        <w:rPr>
          <w:rFonts w:ascii="Arial" w:hAnsi="Arial"/>
        </w:rPr>
      </w:pPr>
    </w:p>
    <w:p w14:paraId="6BD5780D" w14:textId="77777777" w:rsidR="00154D0A" w:rsidRPr="00DF0013" w:rsidRDefault="00154D0A" w:rsidP="00DF0013">
      <w:pPr>
        <w:jc w:val="both"/>
        <w:rPr>
          <w:rFonts w:ascii="Arial" w:hAnsi="Arial"/>
        </w:rPr>
      </w:pPr>
      <w:r w:rsidRPr="00DF0013">
        <w:rPr>
          <w:rFonts w:ascii="Arial" w:hAnsi="Arial"/>
        </w:rPr>
        <w:t>Será considerada data do pagamento o dia em que constar como emitida a ordem bancária para pagamento.</w:t>
      </w:r>
    </w:p>
    <w:p w14:paraId="776B6A54" w14:textId="77777777" w:rsidR="00154D0A" w:rsidRPr="00DF0013" w:rsidRDefault="00154D0A" w:rsidP="00DF0013">
      <w:pPr>
        <w:ind w:left="1701"/>
        <w:jc w:val="both"/>
        <w:rPr>
          <w:rFonts w:ascii="Arial" w:hAnsi="Arial"/>
        </w:rPr>
      </w:pPr>
    </w:p>
    <w:p w14:paraId="6EDB1006" w14:textId="77777777" w:rsidR="00154D0A" w:rsidRPr="00DF0013" w:rsidRDefault="00154D0A" w:rsidP="00DF0013">
      <w:pPr>
        <w:jc w:val="both"/>
        <w:rPr>
          <w:rFonts w:ascii="Arial" w:hAnsi="Arial"/>
        </w:rPr>
      </w:pPr>
      <w:r w:rsidRPr="00DF0013">
        <w:rPr>
          <w:rFonts w:ascii="Arial" w:hAnsi="Arial"/>
        </w:rPr>
        <w:t>Quando do pagamento, será efetuada a retenção tributária prevista na legislação aplicável.</w:t>
      </w:r>
    </w:p>
    <w:p w14:paraId="6502AB97" w14:textId="77777777" w:rsidR="00154D0A" w:rsidRPr="00DF0013" w:rsidRDefault="00154D0A" w:rsidP="00DF0013">
      <w:pPr>
        <w:ind w:left="1701"/>
        <w:jc w:val="both"/>
        <w:rPr>
          <w:rFonts w:ascii="Arial" w:hAnsi="Arial"/>
        </w:rPr>
      </w:pPr>
    </w:p>
    <w:p w14:paraId="327DB1F9" w14:textId="77777777" w:rsidR="00154D0A" w:rsidRPr="00DF0013" w:rsidRDefault="00154D0A" w:rsidP="00DF0013">
      <w:pPr>
        <w:jc w:val="both"/>
        <w:rPr>
          <w:rFonts w:ascii="Arial" w:hAnsi="Arial"/>
        </w:rPr>
      </w:pPr>
      <w:r w:rsidRPr="00DF0013">
        <w:rPr>
          <w:rFonts w:ascii="Arial" w:hAnsi="Arial"/>
        </w:rPr>
        <w:t>Independentemente do percentual de tributo inserido na planilha, quando houver, serão retidos na fonte, quando da realização do pagamento, os percentuais estabelecidos na legislação vigente.</w:t>
      </w:r>
    </w:p>
    <w:p w14:paraId="1B216970" w14:textId="77777777" w:rsidR="00154D0A" w:rsidRPr="00DF0013" w:rsidRDefault="00154D0A" w:rsidP="00DF0013">
      <w:pPr>
        <w:ind w:left="1701"/>
        <w:jc w:val="both"/>
        <w:rPr>
          <w:rFonts w:ascii="Arial" w:hAnsi="Arial"/>
        </w:rPr>
      </w:pPr>
    </w:p>
    <w:p w14:paraId="6BD6A834" w14:textId="77777777" w:rsidR="00154D0A" w:rsidRPr="00DF0013" w:rsidRDefault="00154D0A" w:rsidP="00DF0013">
      <w:pPr>
        <w:jc w:val="both"/>
        <w:rPr>
          <w:rFonts w:ascii="Arial" w:hAnsi="Arial"/>
        </w:rPr>
      </w:pPr>
      <w:r w:rsidRPr="00DF0013">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4FFCDC6" w14:textId="77777777" w:rsidR="00154D0A" w:rsidRPr="00DF0013" w:rsidRDefault="00154D0A" w:rsidP="00DF0013">
      <w:pPr>
        <w:ind w:left="1701"/>
        <w:jc w:val="both"/>
        <w:rPr>
          <w:rFonts w:ascii="Arial" w:hAnsi="Arial"/>
        </w:rPr>
      </w:pPr>
    </w:p>
    <w:p w14:paraId="0485FA94" w14:textId="77777777" w:rsidR="00154D0A" w:rsidRPr="00DF0013" w:rsidRDefault="00154D0A" w:rsidP="00DF0013">
      <w:pPr>
        <w:jc w:val="both"/>
        <w:rPr>
          <w:rFonts w:ascii="Arial" w:hAnsi="Arial"/>
        </w:rPr>
      </w:pPr>
      <w:r w:rsidRPr="00DF0013">
        <w:rPr>
          <w:rFonts w:ascii="Arial" w:hAnsi="Arial"/>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DF0013">
        <w:rPr>
          <w:rFonts w:ascii="Arial" w:hAnsi="Arial"/>
        </w:rPr>
        <w:lastRenderedPageBreak/>
        <w:t>Complementar.</w:t>
      </w:r>
    </w:p>
    <w:p w14:paraId="22EAA47C" w14:textId="77777777" w:rsidR="00154D0A" w:rsidRPr="00DF0013" w:rsidRDefault="00154D0A" w:rsidP="00DF0013">
      <w:pPr>
        <w:ind w:left="1701"/>
        <w:jc w:val="both"/>
        <w:rPr>
          <w:rFonts w:ascii="Arial" w:hAnsi="Arial"/>
        </w:rPr>
      </w:pPr>
    </w:p>
    <w:p w14:paraId="1EB4DCAD" w14:textId="77777777" w:rsidR="00154D0A" w:rsidRPr="00DF0013" w:rsidRDefault="00154D0A" w:rsidP="00DF0013">
      <w:pPr>
        <w:jc w:val="both"/>
        <w:rPr>
          <w:rFonts w:ascii="Arial" w:hAnsi="Arial"/>
        </w:rPr>
      </w:pPr>
      <w:r w:rsidRPr="00DF0013">
        <w:rPr>
          <w:rFonts w:ascii="Arial" w:hAnsi="Arial"/>
        </w:rPr>
        <w:t>Será indicada a retenção ou glosa no pagamento, proporcional à irregularidade verificada, sem prejuízo das sanções cabíveis, caso se constate que o Contratado:</w:t>
      </w:r>
    </w:p>
    <w:p w14:paraId="1B829218" w14:textId="77777777" w:rsidR="00154D0A" w:rsidRPr="00DF0013" w:rsidRDefault="00154D0A" w:rsidP="00DF0013">
      <w:pPr>
        <w:ind w:left="1701"/>
        <w:jc w:val="both"/>
        <w:rPr>
          <w:rFonts w:ascii="Arial" w:hAnsi="Arial"/>
        </w:rPr>
      </w:pPr>
    </w:p>
    <w:p w14:paraId="7B2B73DD" w14:textId="77777777" w:rsidR="00154D0A" w:rsidRPr="00DF0013" w:rsidRDefault="00154D0A" w:rsidP="00DF0013">
      <w:pPr>
        <w:widowControl/>
        <w:numPr>
          <w:ilvl w:val="0"/>
          <w:numId w:val="39"/>
        </w:numPr>
        <w:tabs>
          <w:tab w:val="left" w:pos="142"/>
          <w:tab w:val="left" w:pos="284"/>
          <w:tab w:val="left" w:pos="567"/>
        </w:tabs>
        <w:suppressAutoHyphens w:val="0"/>
        <w:autoSpaceDN/>
        <w:contextualSpacing/>
        <w:jc w:val="both"/>
        <w:textAlignment w:val="auto"/>
        <w:rPr>
          <w:rFonts w:ascii="Arial" w:hAnsi="Arial"/>
        </w:rPr>
      </w:pPr>
      <w:r w:rsidRPr="00DF0013">
        <w:rPr>
          <w:rFonts w:ascii="Arial" w:hAnsi="Arial"/>
        </w:rPr>
        <w:t>Não produziu os resultados acordados,</w:t>
      </w:r>
    </w:p>
    <w:p w14:paraId="4D08DA9F" w14:textId="77777777" w:rsidR="00154D0A" w:rsidRPr="00DF0013" w:rsidRDefault="00154D0A" w:rsidP="00DF0013">
      <w:pPr>
        <w:widowControl/>
        <w:numPr>
          <w:ilvl w:val="0"/>
          <w:numId w:val="39"/>
        </w:numPr>
        <w:tabs>
          <w:tab w:val="left" w:pos="142"/>
          <w:tab w:val="left" w:pos="284"/>
        </w:tabs>
        <w:suppressAutoHyphens w:val="0"/>
        <w:autoSpaceDN/>
        <w:contextualSpacing/>
        <w:jc w:val="both"/>
        <w:textAlignment w:val="auto"/>
        <w:rPr>
          <w:rFonts w:ascii="Arial" w:hAnsi="Arial"/>
        </w:rPr>
      </w:pPr>
      <w:r w:rsidRPr="00DF0013">
        <w:rPr>
          <w:rFonts w:ascii="Arial" w:hAnsi="Arial"/>
        </w:rPr>
        <w:t>Deixou de executar, ou não executou com a qualidade mínima exigida as atividades contratadas; ou</w:t>
      </w:r>
    </w:p>
    <w:p w14:paraId="67B7F0FB" w14:textId="77777777" w:rsidR="00154D0A" w:rsidRPr="00DF0013" w:rsidRDefault="00154D0A" w:rsidP="00DF0013">
      <w:pPr>
        <w:widowControl/>
        <w:numPr>
          <w:ilvl w:val="0"/>
          <w:numId w:val="39"/>
        </w:numPr>
        <w:tabs>
          <w:tab w:val="left" w:pos="142"/>
          <w:tab w:val="left" w:pos="284"/>
        </w:tabs>
        <w:suppressAutoHyphens w:val="0"/>
        <w:autoSpaceDN/>
        <w:contextualSpacing/>
        <w:jc w:val="both"/>
        <w:textAlignment w:val="auto"/>
        <w:rPr>
          <w:rFonts w:ascii="Arial" w:hAnsi="Arial"/>
        </w:rPr>
      </w:pPr>
      <w:r w:rsidRPr="00DF0013">
        <w:rPr>
          <w:rFonts w:ascii="Arial" w:hAnsi="Arial"/>
        </w:rPr>
        <w:t>Deixou de utilizar materiais e recursos humanos exigidos para a execução do serviço, ou os utilizou com qualidade ou quantidade inferior à demandada.</w:t>
      </w:r>
    </w:p>
    <w:p w14:paraId="16A4CA9E" w14:textId="77777777" w:rsidR="00154D0A" w:rsidRPr="00DF0013" w:rsidRDefault="00154D0A" w:rsidP="00DF0013">
      <w:pPr>
        <w:ind w:left="1701"/>
        <w:jc w:val="both"/>
        <w:rPr>
          <w:rFonts w:ascii="Arial" w:hAnsi="Arial"/>
        </w:rPr>
      </w:pPr>
    </w:p>
    <w:p w14:paraId="4AFDC56C" w14:textId="77777777" w:rsidR="00154D0A" w:rsidRPr="00DF0013" w:rsidRDefault="00154D0A" w:rsidP="00DF0013">
      <w:pPr>
        <w:jc w:val="both"/>
        <w:rPr>
          <w:rFonts w:ascii="Arial" w:hAnsi="Arial"/>
        </w:rPr>
      </w:pPr>
      <w:r w:rsidRPr="00DF0013">
        <w:rPr>
          <w:rFonts w:ascii="Arial" w:hAnsi="Arial"/>
        </w:rPr>
        <w:t>Para fins de liquidação, o setor competente deve verificar se a Nota Fiscal ou Fatura apresentada expressa os elementos necessários e essenciais do documento, tais como:</w:t>
      </w:r>
    </w:p>
    <w:p w14:paraId="048B98A7" w14:textId="77777777" w:rsidR="00154D0A" w:rsidRPr="00DF0013" w:rsidRDefault="00154D0A" w:rsidP="00DF0013">
      <w:pPr>
        <w:tabs>
          <w:tab w:val="left" w:pos="567"/>
        </w:tabs>
        <w:ind w:left="1701"/>
        <w:jc w:val="both"/>
        <w:rPr>
          <w:rFonts w:ascii="Arial" w:hAnsi="Arial"/>
        </w:rPr>
      </w:pPr>
    </w:p>
    <w:p w14:paraId="7A6BFF07" w14:textId="77777777" w:rsidR="00154D0A" w:rsidRPr="00DF0013" w:rsidRDefault="00154D0A" w:rsidP="00DF0013">
      <w:pPr>
        <w:widowControl/>
        <w:numPr>
          <w:ilvl w:val="0"/>
          <w:numId w:val="40"/>
        </w:numPr>
        <w:tabs>
          <w:tab w:val="left" w:pos="567"/>
        </w:tabs>
        <w:suppressAutoHyphens w:val="0"/>
        <w:autoSpaceDN/>
        <w:spacing w:line="280" w:lineRule="atLeast"/>
        <w:contextualSpacing/>
        <w:jc w:val="both"/>
        <w:textAlignment w:val="auto"/>
        <w:rPr>
          <w:rFonts w:ascii="Arial" w:hAnsi="Arial"/>
        </w:rPr>
      </w:pPr>
      <w:r w:rsidRPr="00DF0013">
        <w:rPr>
          <w:rFonts w:ascii="Arial" w:hAnsi="Arial"/>
        </w:rPr>
        <w:t>O prazo de validade;</w:t>
      </w:r>
    </w:p>
    <w:p w14:paraId="1C23B0DF" w14:textId="77777777" w:rsidR="00154D0A" w:rsidRPr="00DF0013" w:rsidRDefault="00154D0A" w:rsidP="00DF0013">
      <w:pPr>
        <w:widowControl/>
        <w:numPr>
          <w:ilvl w:val="0"/>
          <w:numId w:val="40"/>
        </w:numPr>
        <w:tabs>
          <w:tab w:val="left" w:pos="567"/>
        </w:tabs>
        <w:suppressAutoHyphens w:val="0"/>
        <w:autoSpaceDN/>
        <w:spacing w:line="280" w:lineRule="atLeast"/>
        <w:contextualSpacing/>
        <w:jc w:val="both"/>
        <w:textAlignment w:val="auto"/>
        <w:rPr>
          <w:rFonts w:ascii="Arial" w:hAnsi="Arial"/>
        </w:rPr>
      </w:pPr>
      <w:r w:rsidRPr="00DF0013">
        <w:rPr>
          <w:rFonts w:ascii="Arial" w:hAnsi="Arial"/>
        </w:rPr>
        <w:t>A data da emissão;</w:t>
      </w:r>
    </w:p>
    <w:p w14:paraId="20452245" w14:textId="77777777" w:rsidR="00154D0A" w:rsidRPr="00DF0013" w:rsidRDefault="00154D0A" w:rsidP="00DF0013">
      <w:pPr>
        <w:widowControl/>
        <w:numPr>
          <w:ilvl w:val="0"/>
          <w:numId w:val="40"/>
        </w:numPr>
        <w:tabs>
          <w:tab w:val="left" w:pos="567"/>
        </w:tabs>
        <w:suppressAutoHyphens w:val="0"/>
        <w:autoSpaceDN/>
        <w:spacing w:line="280" w:lineRule="atLeast"/>
        <w:contextualSpacing/>
        <w:jc w:val="both"/>
        <w:textAlignment w:val="auto"/>
        <w:rPr>
          <w:rFonts w:ascii="Arial" w:hAnsi="Arial"/>
        </w:rPr>
      </w:pPr>
      <w:r w:rsidRPr="00DF0013">
        <w:rPr>
          <w:rFonts w:ascii="Arial" w:hAnsi="Arial"/>
        </w:rPr>
        <w:t>Os dados do contrato e do órgão contratante;</w:t>
      </w:r>
    </w:p>
    <w:p w14:paraId="174080F1" w14:textId="77777777" w:rsidR="00154D0A" w:rsidRPr="00DF0013" w:rsidRDefault="00154D0A" w:rsidP="00DF0013">
      <w:pPr>
        <w:widowControl/>
        <w:numPr>
          <w:ilvl w:val="0"/>
          <w:numId w:val="40"/>
        </w:numPr>
        <w:tabs>
          <w:tab w:val="left" w:pos="567"/>
        </w:tabs>
        <w:suppressAutoHyphens w:val="0"/>
        <w:autoSpaceDN/>
        <w:spacing w:line="280" w:lineRule="atLeast"/>
        <w:contextualSpacing/>
        <w:jc w:val="both"/>
        <w:textAlignment w:val="auto"/>
        <w:rPr>
          <w:rFonts w:ascii="Arial" w:hAnsi="Arial"/>
        </w:rPr>
      </w:pPr>
      <w:r w:rsidRPr="00DF0013">
        <w:rPr>
          <w:rFonts w:ascii="Arial" w:hAnsi="Arial"/>
        </w:rPr>
        <w:t>O período respectivo de execução do contrato;</w:t>
      </w:r>
    </w:p>
    <w:p w14:paraId="209F6928" w14:textId="77777777" w:rsidR="00154D0A" w:rsidRPr="00DF0013" w:rsidRDefault="00154D0A" w:rsidP="00DF0013">
      <w:pPr>
        <w:widowControl/>
        <w:numPr>
          <w:ilvl w:val="0"/>
          <w:numId w:val="40"/>
        </w:numPr>
        <w:tabs>
          <w:tab w:val="left" w:pos="567"/>
        </w:tabs>
        <w:suppressAutoHyphens w:val="0"/>
        <w:autoSpaceDN/>
        <w:spacing w:line="280" w:lineRule="atLeast"/>
        <w:contextualSpacing/>
        <w:jc w:val="both"/>
        <w:textAlignment w:val="auto"/>
        <w:rPr>
          <w:rFonts w:ascii="Arial" w:hAnsi="Arial"/>
        </w:rPr>
      </w:pPr>
      <w:r w:rsidRPr="00DF0013">
        <w:rPr>
          <w:rFonts w:ascii="Arial" w:hAnsi="Arial"/>
        </w:rPr>
        <w:t>O valor a pagar; e</w:t>
      </w:r>
    </w:p>
    <w:p w14:paraId="1E91E193" w14:textId="77777777" w:rsidR="00154D0A" w:rsidRPr="00DF0013" w:rsidRDefault="00154D0A" w:rsidP="00DF0013">
      <w:pPr>
        <w:widowControl/>
        <w:numPr>
          <w:ilvl w:val="0"/>
          <w:numId w:val="40"/>
        </w:numPr>
        <w:tabs>
          <w:tab w:val="left" w:pos="567"/>
        </w:tabs>
        <w:suppressAutoHyphens w:val="0"/>
        <w:autoSpaceDN/>
        <w:spacing w:line="280" w:lineRule="atLeast"/>
        <w:contextualSpacing/>
        <w:jc w:val="both"/>
        <w:textAlignment w:val="auto"/>
        <w:rPr>
          <w:rFonts w:ascii="Arial" w:hAnsi="Arial"/>
        </w:rPr>
      </w:pPr>
      <w:r w:rsidRPr="00DF0013">
        <w:rPr>
          <w:rFonts w:ascii="Arial" w:hAnsi="Arial"/>
        </w:rPr>
        <w:t>Eventual destaque do valor de retenções tributárias cabíveis.</w:t>
      </w:r>
    </w:p>
    <w:p w14:paraId="5D878729" w14:textId="77777777" w:rsidR="00154D0A" w:rsidRPr="00DF0013" w:rsidRDefault="00154D0A" w:rsidP="00DF0013">
      <w:pPr>
        <w:ind w:left="1701"/>
        <w:jc w:val="both"/>
        <w:rPr>
          <w:rFonts w:ascii="Arial" w:hAnsi="Arial"/>
        </w:rPr>
      </w:pPr>
    </w:p>
    <w:p w14:paraId="33592A07" w14:textId="77777777" w:rsidR="00154D0A" w:rsidRPr="00DF0013" w:rsidRDefault="00154D0A" w:rsidP="00DF0013">
      <w:pPr>
        <w:jc w:val="both"/>
        <w:rPr>
          <w:rFonts w:ascii="Arial" w:hAnsi="Arial"/>
        </w:rPr>
      </w:pPr>
      <w:r w:rsidRPr="00DF0013">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125B3C3A" w14:textId="77777777" w:rsidR="00154D0A" w:rsidRDefault="00154D0A" w:rsidP="00154D0A">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t>Critério</w:t>
      </w:r>
      <w:r w:rsidRPr="007B2480">
        <w:t xml:space="preserve"> de reajuste </w:t>
      </w:r>
      <w:r>
        <w:t>e repactuação</w:t>
      </w:r>
      <w:r w:rsidRPr="007B2480">
        <w:t>:</w:t>
      </w:r>
    </w:p>
    <w:p w14:paraId="51223EEE" w14:textId="77777777" w:rsidR="00154D0A" w:rsidRPr="00DF0013" w:rsidRDefault="00154D0A" w:rsidP="00DF0013">
      <w:pPr>
        <w:pStyle w:val="Tpico3"/>
        <w:numPr>
          <w:ilvl w:val="0"/>
          <w:numId w:val="0"/>
        </w:numPr>
        <w:suppressAutoHyphens w:val="0"/>
      </w:pPr>
      <w:r w:rsidRPr="00DF0013">
        <w:t>Índice de reajuste ou repactuação dos insumos</w:t>
      </w:r>
      <w:r w:rsidRPr="00DF0013">
        <w:rPr>
          <w:b w:val="0"/>
          <w:bCs w:val="0"/>
        </w:rPr>
        <w:t xml:space="preserve">  </w:t>
      </w:r>
    </w:p>
    <w:p w14:paraId="6417A71E" w14:textId="7CC7169A" w:rsidR="001F14F9" w:rsidRPr="00DF0013" w:rsidRDefault="00154D0A" w:rsidP="00DF0013">
      <w:pPr>
        <w:pStyle w:val="pf0"/>
        <w:spacing w:before="0" w:after="0"/>
        <w:jc w:val="both"/>
        <w:rPr>
          <w:rFonts w:ascii="Arial" w:hAnsi="Arial" w:cs="Arial"/>
        </w:rPr>
      </w:pPr>
      <w:r w:rsidRPr="00DF0013">
        <w:rPr>
          <w:rFonts w:ascii="Arial" w:hAnsi="Arial" w:cs="Arial"/>
        </w:rPr>
        <w:t>O índice a ser utilizado é o INPC (IBGE), que é adotado pela prefeitura como índice oficial para orientar os reajustes contratuais. Os preços inicialmente contratados são fixos e irreajustáveis no prazo de um ano contado da data do orçamento estimado anexo a este documento.</w:t>
      </w:r>
    </w:p>
    <w:p w14:paraId="04386452" w14:textId="71B05A39" w:rsidR="00154D0A" w:rsidRPr="00DF0013" w:rsidRDefault="00154D0A" w:rsidP="00A33AB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120" w:line="240" w:lineRule="auto"/>
      </w:pPr>
      <w:r w:rsidRPr="00DF0013">
        <w:t>Haverá Instrumento de Medição de Resultado?</w:t>
      </w:r>
    </w:p>
    <w:p w14:paraId="2A9A9C32" w14:textId="026D4235" w:rsidR="001F14F9" w:rsidRPr="00DF0013" w:rsidRDefault="009C4E7F" w:rsidP="00DF0013">
      <w:pPr>
        <w:pStyle w:val="pf0"/>
        <w:spacing w:before="0" w:after="0"/>
        <w:rPr>
          <w:rFonts w:ascii="Arial" w:hAnsi="Arial" w:cs="Arial"/>
        </w:rPr>
      </w:pPr>
      <w:sdt>
        <w:sdtPr>
          <w:rPr>
            <w:rFonts w:ascii="Arial" w:eastAsia="MS Gothic" w:hAnsi="Arial" w:cs="Arial"/>
            <w:sz w:val="40"/>
          </w:rPr>
          <w:id w:val="-723515550"/>
          <w14:checkbox>
            <w14:checked w14:val="0"/>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cs="Arial"/>
          <w:color w:val="000000" w:themeColor="text1"/>
        </w:rPr>
        <w:t xml:space="preserve"> Sim      </w:t>
      </w:r>
      <w:sdt>
        <w:sdtPr>
          <w:rPr>
            <w:rFonts w:ascii="Arial" w:eastAsia="MS Gothic" w:hAnsi="Arial" w:cs="Arial"/>
            <w:sz w:val="40"/>
          </w:rPr>
          <w:id w:val="1005940758"/>
          <w14:checkbox>
            <w14:checked w14:val="1"/>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cs="Arial"/>
          <w:color w:val="000000" w:themeColor="text1"/>
        </w:rPr>
        <w:t xml:space="preserve"> Não     </w:t>
      </w:r>
    </w:p>
    <w:p w14:paraId="14F20F6E" w14:textId="77777777" w:rsidR="00154D0A" w:rsidRPr="00DF0013" w:rsidRDefault="00154D0A" w:rsidP="00A33ABB">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line="240" w:lineRule="auto"/>
      </w:pPr>
      <w:r w:rsidRPr="00DF0013">
        <w:t>Haverá Remuneração Variável?</w:t>
      </w:r>
    </w:p>
    <w:p w14:paraId="32DF2F03" w14:textId="2546A0DD" w:rsidR="001F14F9" w:rsidRPr="00DF0013" w:rsidRDefault="009C4E7F" w:rsidP="00DF0013">
      <w:pPr>
        <w:pStyle w:val="pf0"/>
        <w:spacing w:before="0" w:after="0"/>
        <w:rPr>
          <w:rFonts w:ascii="Arial" w:hAnsi="Arial" w:cs="Arial"/>
        </w:rPr>
      </w:pPr>
      <w:sdt>
        <w:sdtPr>
          <w:rPr>
            <w:rFonts w:ascii="Arial" w:eastAsia="MS Gothic" w:hAnsi="Arial" w:cs="Arial"/>
            <w:sz w:val="40"/>
          </w:rPr>
          <w:id w:val="-1324964837"/>
          <w14:checkbox>
            <w14:checked w14:val="0"/>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cs="Arial"/>
        </w:rPr>
        <w:t xml:space="preserve"> Sim      </w:t>
      </w:r>
      <w:sdt>
        <w:sdtPr>
          <w:rPr>
            <w:rFonts w:ascii="Arial" w:eastAsia="MS Gothic" w:hAnsi="Arial" w:cs="Arial"/>
            <w:sz w:val="40"/>
          </w:rPr>
          <w:id w:val="143480297"/>
          <w14:checkbox>
            <w14:checked w14:val="1"/>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cs="Arial"/>
        </w:rPr>
        <w:t xml:space="preserve"> Não      </w:t>
      </w:r>
    </w:p>
    <w:p w14:paraId="5CA9725D" w14:textId="77777777" w:rsidR="00154D0A" w:rsidRPr="00DF0013" w:rsidRDefault="00154D0A" w:rsidP="00A33AB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120" w:line="240" w:lineRule="auto"/>
      </w:pPr>
      <w:r w:rsidRPr="00DF0013">
        <w:t xml:space="preserve">Haverá a adoção do regime de conta vinculada?    </w:t>
      </w:r>
    </w:p>
    <w:p w14:paraId="6B95386B" w14:textId="77777777" w:rsidR="00154D0A" w:rsidRPr="00DF0013" w:rsidRDefault="009C4E7F" w:rsidP="00DF0013">
      <w:pPr>
        <w:rPr>
          <w:rFonts w:ascii="Arial" w:hAnsi="Arial"/>
          <w:sz w:val="22"/>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154D0A" w:rsidRPr="00DF0013">
            <w:rPr>
              <w:rFonts w:ascii="Segoe UI Symbol" w:eastAsia="MS Gothic" w:hAnsi="Segoe UI Symbol" w:cs="Segoe UI Symbol"/>
              <w:sz w:val="40"/>
            </w:rPr>
            <w:t>☒</w:t>
          </w:r>
        </w:sdtContent>
      </w:sdt>
      <w:r w:rsidR="00154D0A" w:rsidRPr="00DF0013">
        <w:rPr>
          <w:rFonts w:ascii="Arial" w:hAnsi="Arial"/>
        </w:rPr>
        <w:t xml:space="preserve"> Não    </w:t>
      </w:r>
    </w:p>
    <w:p w14:paraId="6BEF1625" w14:textId="77777777" w:rsidR="00154D0A" w:rsidRPr="00DF0013" w:rsidRDefault="00154D0A" w:rsidP="00DF001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F0013">
        <w:lastRenderedPageBreak/>
        <w:t xml:space="preserve">Critério e prazo para recebimento provisório  </w:t>
      </w:r>
    </w:p>
    <w:p w14:paraId="550C8CAF"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5D7E0451" w14:textId="77777777" w:rsidR="00154D0A" w:rsidRPr="00DF0013" w:rsidRDefault="00154D0A" w:rsidP="00DF0013">
      <w:pPr>
        <w:pStyle w:val="Expandido"/>
        <w:rPr>
          <w:rFonts w:ascii="Arial" w:hAnsi="Arial" w:cs="Arial"/>
          <w:color w:val="auto"/>
          <w:sz w:val="24"/>
        </w:rPr>
      </w:pPr>
    </w:p>
    <w:p w14:paraId="46788319"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184A3099" w14:textId="77777777" w:rsidR="00154D0A" w:rsidRPr="00DF0013" w:rsidRDefault="00154D0A" w:rsidP="00DF0013">
      <w:pPr>
        <w:pStyle w:val="Expandido"/>
        <w:rPr>
          <w:rFonts w:ascii="Arial" w:hAnsi="Arial" w:cs="Arial"/>
          <w:color w:val="auto"/>
          <w:sz w:val="24"/>
        </w:rPr>
      </w:pPr>
    </w:p>
    <w:p w14:paraId="7137213D"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Uma etapa será considerada efetivamente concluída quando os serviços previstos para aquela etapa, no Cronograma Físico-Financeiro, estiverem executados em sua totalidade.</w:t>
      </w:r>
    </w:p>
    <w:p w14:paraId="6B03222F" w14:textId="77777777" w:rsidR="00154D0A" w:rsidRPr="00DF0013" w:rsidRDefault="00154D0A" w:rsidP="00DF0013">
      <w:pPr>
        <w:pStyle w:val="Expandido"/>
        <w:rPr>
          <w:rFonts w:ascii="Arial" w:hAnsi="Arial" w:cs="Arial"/>
          <w:color w:val="auto"/>
          <w:sz w:val="24"/>
        </w:rPr>
      </w:pPr>
    </w:p>
    <w:p w14:paraId="72435D2E"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Contratado também apresentará, a cada medição, os documentos comprobatórios da procedência legal dos produtos e subprodutos florestais utilizados naquela etapa da execução contratual, quando for o caso.</w:t>
      </w:r>
    </w:p>
    <w:p w14:paraId="1D5AB482" w14:textId="77777777" w:rsidR="00154D0A" w:rsidRPr="00DF0013" w:rsidRDefault="00154D0A" w:rsidP="00DF0013">
      <w:pPr>
        <w:pStyle w:val="Expandido"/>
        <w:rPr>
          <w:rFonts w:ascii="Arial" w:hAnsi="Arial" w:cs="Arial"/>
          <w:color w:val="auto"/>
          <w:sz w:val="24"/>
        </w:rPr>
      </w:pPr>
    </w:p>
    <w:p w14:paraId="3BCBB060"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prazo para recebimento provisório será contado do recebimento de comunicação de cobrança oriunda do Contratado com a comprovação da prestação dos serviços a que se referem a parcela a ser paga.</w:t>
      </w:r>
    </w:p>
    <w:p w14:paraId="103A21DA" w14:textId="77777777" w:rsidR="00154D0A" w:rsidRPr="00DF0013" w:rsidRDefault="00154D0A" w:rsidP="00DF0013">
      <w:pPr>
        <w:pStyle w:val="Expandido"/>
        <w:rPr>
          <w:rFonts w:ascii="Arial" w:hAnsi="Arial" w:cs="Arial"/>
          <w:color w:val="auto"/>
          <w:sz w:val="24"/>
        </w:rPr>
      </w:pPr>
    </w:p>
    <w:p w14:paraId="21316CE8"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fiscal técnico do contrato realizará o recebimento provisório do objeto do contrato mediante termo detalhado que comprove o cumprimento das exigências de caráter técnico.</w:t>
      </w:r>
    </w:p>
    <w:p w14:paraId="002BC96A" w14:textId="77777777" w:rsidR="00154D0A" w:rsidRPr="00DF0013" w:rsidRDefault="00154D0A" w:rsidP="00DF0013">
      <w:pPr>
        <w:pStyle w:val="Expandido"/>
        <w:rPr>
          <w:rFonts w:ascii="Arial" w:hAnsi="Arial" w:cs="Arial"/>
          <w:color w:val="auto"/>
          <w:sz w:val="24"/>
        </w:rPr>
      </w:pPr>
    </w:p>
    <w:p w14:paraId="2ADAA5C6"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fiscal administrativo do contrato realizará o recebimento provisório do objeto do contrato mediante termo detalhado que comprove o cumprimento das exigências de caráter administrativo.</w:t>
      </w:r>
    </w:p>
    <w:p w14:paraId="21167499"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fiscal setorial do contrato, quando houver, realizará o recebimento provisório sob o ponto de vista técnico e administrativo.</w:t>
      </w:r>
    </w:p>
    <w:p w14:paraId="7583E75F" w14:textId="77777777" w:rsidR="00154D0A" w:rsidRPr="00DF0013" w:rsidRDefault="00154D0A" w:rsidP="00DF0013">
      <w:pPr>
        <w:pStyle w:val="Expandido"/>
        <w:rPr>
          <w:rFonts w:ascii="Arial" w:hAnsi="Arial" w:cs="Arial"/>
          <w:color w:val="auto"/>
          <w:sz w:val="24"/>
        </w:rPr>
      </w:pPr>
    </w:p>
    <w:p w14:paraId="605026E3"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Para efeito de recebimento provisório, será considerado para fins de faturamento o período detalhado no cronograma físico financeiro.</w:t>
      </w:r>
    </w:p>
    <w:p w14:paraId="7DF0CA92" w14:textId="77777777" w:rsidR="00154D0A" w:rsidRPr="00DF0013" w:rsidRDefault="00154D0A" w:rsidP="00DF0013">
      <w:pPr>
        <w:pStyle w:val="Expandido"/>
        <w:rPr>
          <w:rFonts w:ascii="Arial" w:hAnsi="Arial" w:cs="Arial"/>
          <w:color w:val="auto"/>
          <w:sz w:val="24"/>
        </w:rPr>
      </w:pPr>
    </w:p>
    <w:p w14:paraId="199849C3"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Ao final de cada período/evento de faturamento:</w:t>
      </w:r>
    </w:p>
    <w:p w14:paraId="02528819" w14:textId="77777777" w:rsidR="00154D0A" w:rsidRPr="00DF0013" w:rsidRDefault="00154D0A" w:rsidP="00DF0013">
      <w:pPr>
        <w:pStyle w:val="Expandido"/>
        <w:rPr>
          <w:rFonts w:ascii="Arial" w:hAnsi="Arial" w:cs="Arial"/>
          <w:color w:val="auto"/>
          <w:sz w:val="24"/>
        </w:rPr>
      </w:pPr>
    </w:p>
    <w:p w14:paraId="1A45113D" w14:textId="6D849299" w:rsidR="00154D0A" w:rsidRPr="00DF0013" w:rsidRDefault="00154D0A" w:rsidP="00A666DE">
      <w:pPr>
        <w:pStyle w:val="Expandido"/>
        <w:rPr>
          <w:rFonts w:ascii="Arial" w:hAnsi="Arial" w:cs="Arial"/>
          <w:color w:val="auto"/>
          <w:sz w:val="24"/>
        </w:rPr>
      </w:pPr>
      <w:r w:rsidRPr="00DF0013">
        <w:rPr>
          <w:rFonts w:ascii="Arial" w:hAnsi="Arial" w:cs="Arial"/>
          <w:color w:val="auto"/>
          <w:sz w:val="24"/>
        </w:rPr>
        <w:t>•</w:t>
      </w:r>
      <w:r w:rsidRPr="00DF0013">
        <w:rPr>
          <w:rFonts w:ascii="Arial" w:hAnsi="Arial" w:cs="Arial"/>
          <w:color w:val="auto"/>
          <w:sz w:val="24"/>
        </w:rPr>
        <w:tab/>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66B30ED3" w14:textId="77777777" w:rsidR="00154D0A" w:rsidRPr="00DF0013" w:rsidRDefault="00154D0A" w:rsidP="00DF0013">
      <w:pPr>
        <w:pStyle w:val="Expandido"/>
        <w:rPr>
          <w:rFonts w:ascii="Arial" w:hAnsi="Arial" w:cs="Arial"/>
          <w:color w:val="auto"/>
          <w:sz w:val="24"/>
        </w:rPr>
      </w:pPr>
      <w:r w:rsidRPr="00DF0013">
        <w:rPr>
          <w:rFonts w:ascii="Arial" w:hAnsi="Arial" w:cs="Arial"/>
          <w:color w:val="auto"/>
          <w:sz w:val="24"/>
        </w:rPr>
        <w:t>•</w:t>
      </w:r>
      <w:r w:rsidRPr="00DF0013">
        <w:rPr>
          <w:rFonts w:ascii="Arial" w:hAnsi="Arial" w:cs="Arial"/>
          <w:color w:val="auto"/>
          <w:sz w:val="24"/>
        </w:rPr>
        <w:tab/>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7E4CA14B" w14:textId="77777777" w:rsidR="00154D0A" w:rsidRPr="00DF0013" w:rsidRDefault="00154D0A" w:rsidP="00DF0013">
      <w:pPr>
        <w:pStyle w:val="Expandido"/>
        <w:rPr>
          <w:rFonts w:ascii="Arial" w:hAnsi="Arial" w:cs="Arial"/>
          <w:color w:val="auto"/>
          <w:sz w:val="24"/>
        </w:rPr>
      </w:pPr>
    </w:p>
    <w:p w14:paraId="5CD4C8FC"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Será considerado como ocorrido o recebimento provisório com a entrega do termo detalhado ou, em havendo mais de um a ser feito, com a entrega do último.</w:t>
      </w:r>
    </w:p>
    <w:p w14:paraId="6A2F466F" w14:textId="77777777" w:rsidR="00154D0A" w:rsidRPr="00DF0013" w:rsidRDefault="00154D0A" w:rsidP="00DF0013">
      <w:pPr>
        <w:pStyle w:val="Expandido"/>
        <w:rPr>
          <w:rFonts w:ascii="Arial" w:hAnsi="Arial" w:cs="Arial"/>
          <w:color w:val="auto"/>
          <w:sz w:val="24"/>
        </w:rPr>
      </w:pPr>
    </w:p>
    <w:p w14:paraId="32ADF6D4"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6E2E913" w14:textId="77777777" w:rsidR="00154D0A" w:rsidRPr="00DF0013" w:rsidRDefault="00154D0A" w:rsidP="00DF0013">
      <w:pPr>
        <w:pStyle w:val="Expandido"/>
        <w:rPr>
          <w:rFonts w:ascii="Arial" w:hAnsi="Arial" w:cs="Arial"/>
          <w:color w:val="auto"/>
          <w:sz w:val="24"/>
        </w:rPr>
      </w:pPr>
    </w:p>
    <w:p w14:paraId="5A14515F"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A fiscalização não efetuará o ateste da última e/ou única medição de serviços até que sejam sanadas todas as eventuais pendências que possam vir a ser apontadas no recebimento provisório.</w:t>
      </w:r>
    </w:p>
    <w:p w14:paraId="588290B0" w14:textId="77777777" w:rsidR="00154D0A" w:rsidRPr="00DF0013" w:rsidRDefault="00154D0A" w:rsidP="00DF0013">
      <w:pPr>
        <w:pStyle w:val="Expandido"/>
        <w:rPr>
          <w:rFonts w:ascii="Arial" w:hAnsi="Arial" w:cs="Arial"/>
          <w:color w:val="auto"/>
          <w:sz w:val="24"/>
        </w:rPr>
      </w:pPr>
    </w:p>
    <w:p w14:paraId="23F58E59"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 recebimento provisório também ficará sujeito, quando cabível, à conclusão de todos os testes de campo e à entrega dos Manuais e Instruções exigíveis.</w:t>
      </w:r>
    </w:p>
    <w:p w14:paraId="1E62C114" w14:textId="77777777" w:rsidR="00154D0A" w:rsidRPr="00DF0013" w:rsidRDefault="00154D0A" w:rsidP="00DF0013">
      <w:pPr>
        <w:pStyle w:val="Expandido"/>
        <w:rPr>
          <w:rFonts w:ascii="Arial" w:hAnsi="Arial" w:cs="Arial"/>
          <w:color w:val="auto"/>
          <w:sz w:val="24"/>
        </w:rPr>
      </w:pPr>
    </w:p>
    <w:p w14:paraId="4D95E073"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Os serviços poderão ser rejeitados, no todo ou em parte, quando em desacordo com as especificações constantes neste Termo de Referência e na proposta, sem prejuízo da aplicação das penalidades.</w:t>
      </w:r>
    </w:p>
    <w:p w14:paraId="09D080DC" w14:textId="77777777" w:rsidR="00154D0A" w:rsidRPr="00DF0013" w:rsidRDefault="00154D0A" w:rsidP="00DF0013">
      <w:pPr>
        <w:pStyle w:val="Expandido"/>
        <w:rPr>
          <w:rFonts w:ascii="Arial" w:hAnsi="Arial" w:cs="Arial"/>
          <w:color w:val="auto"/>
          <w:sz w:val="24"/>
        </w:rPr>
      </w:pPr>
    </w:p>
    <w:p w14:paraId="1EEC2CAC" w14:textId="77777777" w:rsidR="00154D0A" w:rsidRPr="00DF0013" w:rsidRDefault="00154D0A" w:rsidP="00DF0013">
      <w:pPr>
        <w:pStyle w:val="Expandido"/>
        <w:ind w:left="0"/>
        <w:rPr>
          <w:rFonts w:ascii="Arial" w:hAnsi="Arial" w:cs="Arial"/>
          <w:color w:val="auto"/>
          <w:sz w:val="24"/>
        </w:rPr>
      </w:pPr>
      <w:r w:rsidRPr="00DF0013">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F90C5C2" w14:textId="77777777" w:rsidR="00D62CB9" w:rsidRPr="00DF0013" w:rsidRDefault="00D62CB9" w:rsidP="00A666DE">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DF0013">
        <w:t xml:space="preserve">Critério e prazo para recebimento definitivo  </w:t>
      </w:r>
    </w:p>
    <w:p w14:paraId="4FFF7E4A" w14:textId="77777777" w:rsidR="00D62CB9" w:rsidRPr="00DF0013" w:rsidRDefault="00D62CB9" w:rsidP="00DF0013">
      <w:pPr>
        <w:pStyle w:val="Expandido"/>
        <w:ind w:left="0"/>
        <w:rPr>
          <w:rFonts w:ascii="Arial" w:hAnsi="Arial" w:cs="Arial"/>
          <w:color w:val="auto"/>
          <w:sz w:val="24"/>
        </w:rPr>
      </w:pPr>
      <w:r w:rsidRPr="00DF0013">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179CBC6B" w14:textId="77777777" w:rsidR="00D62CB9" w:rsidRPr="00DF0013" w:rsidRDefault="00D62CB9" w:rsidP="00DF0013">
      <w:pPr>
        <w:pStyle w:val="Expandido"/>
        <w:rPr>
          <w:rFonts w:ascii="Arial" w:hAnsi="Arial" w:cs="Arial"/>
          <w:color w:val="auto"/>
          <w:sz w:val="24"/>
        </w:rPr>
      </w:pPr>
    </w:p>
    <w:p w14:paraId="72F51F0C" w14:textId="77777777" w:rsidR="00D62CB9" w:rsidRPr="00DF0013" w:rsidRDefault="00D62CB9" w:rsidP="00DF0013">
      <w:pPr>
        <w:pStyle w:val="Expandido"/>
        <w:numPr>
          <w:ilvl w:val="0"/>
          <w:numId w:val="33"/>
        </w:numPr>
        <w:rPr>
          <w:rFonts w:ascii="Arial" w:hAnsi="Arial" w:cs="Arial"/>
          <w:color w:val="auto"/>
          <w:sz w:val="24"/>
        </w:rPr>
      </w:pPr>
      <w:r w:rsidRPr="00DF0013">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40B508D2" w14:textId="77777777" w:rsidR="00D62CB9" w:rsidRPr="00DF0013" w:rsidRDefault="00D62CB9" w:rsidP="00DF0013">
      <w:pPr>
        <w:pStyle w:val="Expandido"/>
        <w:rPr>
          <w:rFonts w:ascii="Arial" w:hAnsi="Arial" w:cs="Arial"/>
          <w:color w:val="auto"/>
          <w:sz w:val="24"/>
        </w:rPr>
      </w:pPr>
    </w:p>
    <w:p w14:paraId="7C2024B2" w14:textId="77777777" w:rsidR="00D62CB9" w:rsidRPr="00DF0013" w:rsidRDefault="00D62CB9" w:rsidP="00DF0013">
      <w:pPr>
        <w:pStyle w:val="Expandido"/>
        <w:numPr>
          <w:ilvl w:val="0"/>
          <w:numId w:val="33"/>
        </w:numPr>
        <w:rPr>
          <w:rFonts w:ascii="Arial" w:hAnsi="Arial" w:cs="Arial"/>
          <w:color w:val="auto"/>
          <w:sz w:val="24"/>
        </w:rPr>
      </w:pPr>
      <w:r w:rsidRPr="00DF0013">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82CBAA5" w14:textId="77777777" w:rsidR="00D62CB9" w:rsidRPr="00DF0013" w:rsidRDefault="00D62CB9" w:rsidP="00DF0013">
      <w:pPr>
        <w:pStyle w:val="Expandido"/>
        <w:rPr>
          <w:rFonts w:ascii="Arial" w:hAnsi="Arial" w:cs="Arial"/>
          <w:color w:val="auto"/>
          <w:sz w:val="24"/>
        </w:rPr>
      </w:pPr>
    </w:p>
    <w:p w14:paraId="6701410D" w14:textId="77777777" w:rsidR="00D62CB9" w:rsidRPr="00DF0013" w:rsidRDefault="00D62CB9" w:rsidP="00DF0013">
      <w:pPr>
        <w:pStyle w:val="Expandido"/>
        <w:numPr>
          <w:ilvl w:val="0"/>
          <w:numId w:val="33"/>
        </w:numPr>
        <w:rPr>
          <w:rFonts w:ascii="Arial" w:hAnsi="Arial" w:cs="Arial"/>
          <w:color w:val="auto"/>
          <w:sz w:val="24"/>
        </w:rPr>
      </w:pPr>
      <w:r w:rsidRPr="00DF0013">
        <w:rPr>
          <w:rFonts w:ascii="Arial" w:hAnsi="Arial" w:cs="Arial"/>
          <w:color w:val="auto"/>
          <w:sz w:val="24"/>
        </w:rPr>
        <w:lastRenderedPageBreak/>
        <w:t>Emitir Termo Detalhado para efeito de recebimento definitivo dos serviços prestados, com base nos relatórios e documentações apresentadas; e</w:t>
      </w:r>
    </w:p>
    <w:p w14:paraId="36298C54" w14:textId="77777777" w:rsidR="00D62CB9" w:rsidRPr="00DF0013" w:rsidRDefault="00D62CB9" w:rsidP="00DF0013">
      <w:pPr>
        <w:pStyle w:val="Expandido"/>
        <w:rPr>
          <w:rFonts w:ascii="Arial" w:hAnsi="Arial" w:cs="Arial"/>
          <w:color w:val="auto"/>
          <w:sz w:val="24"/>
        </w:rPr>
      </w:pPr>
    </w:p>
    <w:p w14:paraId="6157AC34" w14:textId="4C2100FF" w:rsidR="00D62CB9" w:rsidRPr="00044DC8" w:rsidRDefault="00D62CB9" w:rsidP="00044DC8">
      <w:pPr>
        <w:pStyle w:val="Expandido"/>
        <w:numPr>
          <w:ilvl w:val="0"/>
          <w:numId w:val="33"/>
        </w:numPr>
        <w:rPr>
          <w:rFonts w:ascii="Arial" w:hAnsi="Arial" w:cs="Arial"/>
          <w:color w:val="auto"/>
          <w:sz w:val="24"/>
        </w:rPr>
      </w:pPr>
      <w:r w:rsidRPr="00DF0013">
        <w:rPr>
          <w:rFonts w:ascii="Arial" w:hAnsi="Arial" w:cs="Arial"/>
          <w:color w:val="auto"/>
          <w:sz w:val="24"/>
        </w:rPr>
        <w:t>Comunicar a empresa para que emita a Nota Fiscal ou Fatura, com o valor exato dimensionado pela fiscalização.</w:t>
      </w:r>
    </w:p>
    <w:p w14:paraId="7B762991" w14:textId="77777777" w:rsidR="00D62CB9" w:rsidRPr="00DF0013" w:rsidRDefault="00D62CB9" w:rsidP="00DF0013">
      <w:pPr>
        <w:pStyle w:val="Expandido"/>
        <w:rPr>
          <w:rFonts w:ascii="Arial" w:hAnsi="Arial" w:cs="Arial"/>
          <w:color w:val="auto"/>
          <w:sz w:val="24"/>
        </w:rPr>
      </w:pPr>
    </w:p>
    <w:p w14:paraId="7F25A857" w14:textId="77777777" w:rsidR="00D62CB9" w:rsidRPr="00DF0013" w:rsidRDefault="00D62CB9" w:rsidP="00DF0013">
      <w:pPr>
        <w:pStyle w:val="Expandido"/>
        <w:numPr>
          <w:ilvl w:val="0"/>
          <w:numId w:val="33"/>
        </w:numPr>
        <w:rPr>
          <w:rFonts w:ascii="Arial" w:hAnsi="Arial" w:cs="Arial"/>
          <w:color w:val="auto"/>
          <w:sz w:val="24"/>
        </w:rPr>
      </w:pPr>
      <w:r w:rsidRPr="00DF0013">
        <w:rPr>
          <w:rFonts w:ascii="Arial" w:hAnsi="Arial" w:cs="Arial"/>
          <w:color w:val="auto"/>
          <w:sz w:val="24"/>
        </w:rPr>
        <w:t>Enviar a documentação pertinente ao setor de contratos para a formalização dos procedimentos de liquidação e pagamento, no valor dimensionado pela fiscalização e gestão.</w:t>
      </w:r>
    </w:p>
    <w:p w14:paraId="62B81DCB" w14:textId="77777777" w:rsidR="00D62CB9" w:rsidRPr="00DF0013" w:rsidRDefault="00D62CB9" w:rsidP="00DF0013">
      <w:pPr>
        <w:pStyle w:val="Expandido"/>
        <w:rPr>
          <w:rFonts w:ascii="Arial" w:hAnsi="Arial" w:cs="Arial"/>
          <w:color w:val="auto"/>
          <w:sz w:val="24"/>
        </w:rPr>
      </w:pPr>
    </w:p>
    <w:p w14:paraId="4C5BEF41" w14:textId="77777777" w:rsidR="00D62CB9" w:rsidRPr="00DF0013" w:rsidRDefault="00D62CB9" w:rsidP="00DF0013">
      <w:pPr>
        <w:pStyle w:val="Expandido"/>
        <w:ind w:left="0"/>
        <w:rPr>
          <w:rFonts w:ascii="Arial" w:hAnsi="Arial" w:cs="Arial"/>
          <w:color w:val="auto"/>
          <w:sz w:val="24"/>
        </w:rPr>
      </w:pPr>
      <w:r w:rsidRPr="00DF0013">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DF669C6" w14:textId="77777777" w:rsidR="00D62CB9" w:rsidRPr="00DF0013" w:rsidRDefault="00D62CB9" w:rsidP="00DF0013">
      <w:pPr>
        <w:pStyle w:val="Expandido"/>
        <w:rPr>
          <w:rFonts w:ascii="Arial" w:hAnsi="Arial" w:cs="Arial"/>
          <w:color w:val="auto"/>
          <w:sz w:val="24"/>
        </w:rPr>
      </w:pPr>
    </w:p>
    <w:p w14:paraId="7144D6F9" w14:textId="77777777" w:rsidR="00D62CB9" w:rsidRPr="00DF0013" w:rsidRDefault="00D62CB9" w:rsidP="00DF0013">
      <w:pPr>
        <w:pStyle w:val="Expandido"/>
        <w:ind w:left="0"/>
        <w:rPr>
          <w:rFonts w:ascii="Arial" w:hAnsi="Arial" w:cs="Arial"/>
          <w:color w:val="auto"/>
          <w:sz w:val="24"/>
        </w:rPr>
      </w:pPr>
      <w:r w:rsidRPr="00DF0013">
        <w:rPr>
          <w:rFonts w:ascii="Arial" w:hAnsi="Arial" w:cs="Arial"/>
          <w:color w:val="auto"/>
          <w:sz w:val="24"/>
        </w:rPr>
        <w:t>Nenhum prazo de recebimento ocorrerá enquanto pendente a solução, pelo Contratado, de inconsistências verificadas na execução do objeto ou no instrumento de cobrança.</w:t>
      </w:r>
    </w:p>
    <w:p w14:paraId="78F80D02" w14:textId="77777777" w:rsidR="00D62CB9" w:rsidRPr="00DF0013" w:rsidRDefault="00D62CB9" w:rsidP="00DF0013">
      <w:pPr>
        <w:pStyle w:val="Expandido"/>
        <w:rPr>
          <w:rFonts w:ascii="Arial" w:hAnsi="Arial" w:cs="Arial"/>
          <w:color w:val="auto"/>
          <w:sz w:val="24"/>
        </w:rPr>
      </w:pPr>
    </w:p>
    <w:p w14:paraId="7E7B36C7" w14:textId="493B8658" w:rsidR="00154D0A" w:rsidRPr="00DF0013" w:rsidRDefault="00D62CB9" w:rsidP="00DF0013">
      <w:pPr>
        <w:pStyle w:val="Expandido"/>
        <w:ind w:left="0"/>
        <w:rPr>
          <w:rFonts w:ascii="Arial" w:hAnsi="Arial" w:cs="Arial"/>
          <w:i/>
          <w:color w:val="auto"/>
          <w:sz w:val="24"/>
        </w:rPr>
      </w:pPr>
      <w:r w:rsidRPr="00DF0013">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2FF47A32" w14:textId="77777777" w:rsidR="00D62CB9" w:rsidRPr="00DF0013" w:rsidRDefault="00D62CB9" w:rsidP="00BE6168">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line="240" w:lineRule="auto"/>
        <w:rPr>
          <w:color w:val="auto"/>
        </w:rPr>
      </w:pPr>
      <w:r w:rsidRPr="00DF0013">
        <w:rPr>
          <w:color w:val="auto"/>
        </w:rPr>
        <w:t xml:space="preserve">É UMA CONTRATAÇÃO DIRETA?   </w:t>
      </w:r>
    </w:p>
    <w:p w14:paraId="5100A415" w14:textId="77777777" w:rsidR="00D62CB9" w:rsidRPr="00DF0013" w:rsidRDefault="009C4E7F" w:rsidP="00BE6168">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D62CB9" w:rsidRPr="00DF0013">
            <w:rPr>
              <w:rFonts w:ascii="Segoe UI Symbol" w:eastAsia="MS Gothic" w:hAnsi="Segoe UI Symbol" w:cs="Segoe UI Symbol"/>
              <w:sz w:val="40"/>
            </w:rPr>
            <w:t>☐</w:t>
          </w:r>
        </w:sdtContent>
      </w:sdt>
      <w:r w:rsidR="00D62CB9" w:rsidRPr="00DF0013">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D62CB9" w:rsidRPr="00DF0013">
            <w:rPr>
              <w:rFonts w:ascii="Segoe UI Symbol" w:eastAsia="MS Gothic" w:hAnsi="Segoe UI Symbol" w:cs="Segoe UI Symbol"/>
              <w:sz w:val="40"/>
            </w:rPr>
            <w:t>☒</w:t>
          </w:r>
        </w:sdtContent>
      </w:sdt>
      <w:r w:rsidR="00D62CB9" w:rsidRPr="00DF0013">
        <w:rPr>
          <w:rFonts w:ascii="Arial" w:hAnsi="Arial"/>
          <w:color w:val="000000" w:themeColor="text1"/>
        </w:rPr>
        <w:t xml:space="preserve"> Não</w:t>
      </w:r>
      <w:r w:rsidR="00D62CB9" w:rsidRPr="00DF0013">
        <w:rPr>
          <w:rFonts w:ascii="Arial" w:hAnsi="Arial"/>
        </w:rPr>
        <w:t xml:space="preserve">  </w:t>
      </w:r>
    </w:p>
    <w:p w14:paraId="20A3A441" w14:textId="77777777" w:rsidR="00D62CB9" w:rsidRPr="00DF0013" w:rsidRDefault="00D62CB9" w:rsidP="00674084">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120" w:line="240" w:lineRule="auto"/>
        <w:ind w:left="425" w:hanging="425"/>
        <w:rPr>
          <w:color w:val="auto"/>
        </w:rPr>
      </w:pPr>
      <w:r w:rsidRPr="00DF0013">
        <w:rPr>
          <w:color w:val="auto"/>
        </w:rPr>
        <w:t>EXISTE A NECESSIDADE DE ELABORAR UM EDITAL DE SELEÇÃO?</w:t>
      </w:r>
    </w:p>
    <w:p w14:paraId="40E1174C" w14:textId="77777777" w:rsidR="00D62CB9" w:rsidRPr="00DF0013" w:rsidRDefault="009C4E7F" w:rsidP="00BE6168">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D62CB9" w:rsidRPr="00DF0013">
            <w:rPr>
              <w:rFonts w:ascii="Segoe UI Symbol" w:eastAsia="MS Gothic" w:hAnsi="Segoe UI Symbol" w:cs="Segoe UI Symbol"/>
              <w:sz w:val="40"/>
            </w:rPr>
            <w:t>☒</w:t>
          </w:r>
        </w:sdtContent>
      </w:sdt>
      <w:r w:rsidR="00D62CB9" w:rsidRPr="00DF0013">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D62CB9" w:rsidRPr="00DF0013">
            <w:rPr>
              <w:rFonts w:ascii="Segoe UI Symbol" w:eastAsia="MS Gothic" w:hAnsi="Segoe UI Symbol" w:cs="Segoe UI Symbol"/>
              <w:sz w:val="40"/>
            </w:rPr>
            <w:t>☐</w:t>
          </w:r>
        </w:sdtContent>
      </w:sdt>
      <w:r w:rsidR="00D62CB9" w:rsidRPr="00DF0013">
        <w:rPr>
          <w:rFonts w:ascii="Arial" w:hAnsi="Arial"/>
          <w:color w:val="000000" w:themeColor="text1"/>
        </w:rPr>
        <w:t xml:space="preserve"> Não</w:t>
      </w:r>
    </w:p>
    <w:p w14:paraId="6C69076A" w14:textId="77777777" w:rsidR="00D62CB9" w:rsidRPr="00BE6168" w:rsidRDefault="00D62CB9"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Rito de seleção</w:t>
      </w:r>
    </w:p>
    <w:p w14:paraId="144E659F" w14:textId="77777777" w:rsidR="00D62CB9" w:rsidRPr="00BE6168" w:rsidRDefault="009C4E7F" w:rsidP="00BE6168">
      <w:pPr>
        <w:tabs>
          <w:tab w:val="left" w:pos="2772"/>
        </w:tabs>
        <w:spacing w:before="240" w:after="240"/>
        <w:rPr>
          <w:rFonts w:ascii="Arial" w:hAnsi="Arial"/>
          <w:sz w:val="22"/>
        </w:rPr>
      </w:pPr>
      <w:sdt>
        <w:sdtPr>
          <w:rPr>
            <w:rFonts w:ascii="Arial" w:hAnsi="Arial"/>
          </w:rPr>
          <w:alias w:val="9.1. Modalidade de licitação ou Contratação Direta"/>
          <w:tag w:val="9.1. Modalidade de licitação ou Contratação Direta"/>
          <w:id w:val="1122655159"/>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D62CB9" w:rsidRPr="00BE6168">
            <w:rPr>
              <w:rFonts w:ascii="Arial" w:hAnsi="Arial"/>
            </w:rPr>
            <w:t>Concorrência</w:t>
          </w:r>
        </w:sdtContent>
      </w:sdt>
      <w:r w:rsidR="00D62CB9" w:rsidRPr="00BE6168">
        <w:rPr>
          <w:rFonts w:ascii="Arial" w:hAnsi="Arial"/>
        </w:rPr>
        <w:t xml:space="preserve">   </w:t>
      </w:r>
    </w:p>
    <w:p w14:paraId="5DD7347E" w14:textId="77777777" w:rsidR="00D62CB9" w:rsidRPr="00BE6168" w:rsidRDefault="00D62CB9" w:rsidP="00871321">
      <w:pPr>
        <w:pStyle w:val="Tpico3"/>
        <w:numPr>
          <w:ilvl w:val="0"/>
          <w:numId w:val="0"/>
        </w:numPr>
        <w:suppressAutoHyphens w:val="0"/>
        <w:spacing w:after="120" w:line="240" w:lineRule="auto"/>
      </w:pPr>
      <w:r w:rsidRPr="00BE6168">
        <w:t xml:space="preserve">Forma da seleção </w:t>
      </w:r>
    </w:p>
    <w:p w14:paraId="2405B319" w14:textId="77777777" w:rsidR="00D62CB9" w:rsidRPr="00BE6168" w:rsidRDefault="009C4E7F" w:rsidP="00BE6168">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Eletrônica </w:t>
      </w:r>
    </w:p>
    <w:p w14:paraId="73B9836A" w14:textId="77777777" w:rsidR="00D62CB9" w:rsidRPr="00BE6168" w:rsidRDefault="00D62CB9" w:rsidP="00BE6168">
      <w:pPr>
        <w:pStyle w:val="Tpico3"/>
        <w:numPr>
          <w:ilvl w:val="0"/>
          <w:numId w:val="0"/>
        </w:numPr>
        <w:suppressAutoHyphens w:val="0"/>
        <w:spacing w:line="240" w:lineRule="auto"/>
      </w:pPr>
      <w:r w:rsidRPr="00BE6168">
        <w:t>Local do certame:</w:t>
      </w:r>
      <w:r w:rsidRPr="00BE6168">
        <w:rPr>
          <w:b w:val="0"/>
          <w:bCs w:val="0"/>
        </w:rPr>
        <w:t xml:space="preserve">  </w:t>
      </w:r>
    </w:p>
    <w:p w14:paraId="2EF375E4" w14:textId="77777777" w:rsidR="00D62CB9" w:rsidRPr="00BE6168" w:rsidRDefault="00D62CB9" w:rsidP="00BE6168">
      <w:pPr>
        <w:pStyle w:val="Tpico3"/>
        <w:numPr>
          <w:ilvl w:val="0"/>
          <w:numId w:val="0"/>
        </w:numPr>
        <w:tabs>
          <w:tab w:val="left" w:pos="720"/>
        </w:tabs>
        <w:spacing w:before="240" w:line="240" w:lineRule="auto"/>
      </w:pPr>
      <w:r w:rsidRPr="00BE6168">
        <w:rPr>
          <w:b w:val="0"/>
          <w:bCs w:val="0"/>
          <w:iCs w:val="0"/>
        </w:rPr>
        <w:t>Plataforma BLL (www.bll.org.br).</w:t>
      </w:r>
    </w:p>
    <w:p w14:paraId="4E9A4744" w14:textId="77777777" w:rsidR="00D62CB9" w:rsidRPr="00BE6168" w:rsidRDefault="00D62CB9"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BE6168">
        <w:t>Critério de julgamento</w:t>
      </w:r>
    </w:p>
    <w:p w14:paraId="0FACE667" w14:textId="77777777" w:rsidR="00D62CB9" w:rsidRPr="00BE6168" w:rsidRDefault="009C4E7F" w:rsidP="00BE6168">
      <w:pPr>
        <w:spacing w:before="240" w:after="240"/>
        <w:rPr>
          <w:rFonts w:ascii="Arial" w:hAnsi="Arial"/>
          <w:sz w:val="22"/>
        </w:rPr>
      </w:pPr>
      <w:sdt>
        <w:sdtPr>
          <w:rPr>
            <w:rFonts w:ascii="Arial" w:hAnsi="Arial"/>
          </w:rPr>
          <w:alias w:val="Critério de julgamento"/>
          <w:tag w:val="Critério de julgamento"/>
          <w:id w:val="-898818074"/>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D62CB9" w:rsidRPr="00BE6168">
            <w:rPr>
              <w:rFonts w:ascii="Arial" w:hAnsi="Arial"/>
            </w:rPr>
            <w:t>Menor preço</w:t>
          </w:r>
        </w:sdtContent>
      </w:sdt>
      <w:r w:rsidR="00D62CB9" w:rsidRPr="00BE6168">
        <w:rPr>
          <w:rFonts w:ascii="Arial" w:hAnsi="Arial"/>
        </w:rPr>
        <w:t xml:space="preserve">   </w:t>
      </w:r>
    </w:p>
    <w:p w14:paraId="3DE9881E" w14:textId="77777777" w:rsidR="00D62CB9" w:rsidRPr="00BE6168" w:rsidRDefault="00D62CB9" w:rsidP="00BE6168">
      <w:pPr>
        <w:pStyle w:val="Tpico3"/>
        <w:numPr>
          <w:ilvl w:val="0"/>
          <w:numId w:val="0"/>
        </w:numPr>
        <w:suppressAutoHyphens w:val="0"/>
        <w:spacing w:line="240" w:lineRule="auto"/>
      </w:pPr>
      <w:r w:rsidRPr="00BE6168">
        <w:lastRenderedPageBreak/>
        <w:t xml:space="preserve">A contratação será global, por lotes de itens, ou por itens  </w:t>
      </w:r>
    </w:p>
    <w:p w14:paraId="4317A95C" w14:textId="77777777" w:rsidR="00D62CB9" w:rsidRPr="00BE6168" w:rsidRDefault="009C4E7F" w:rsidP="00BE6168">
      <w:pPr>
        <w:spacing w:before="24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Por itens</w:t>
      </w:r>
    </w:p>
    <w:p w14:paraId="38B2A09A" w14:textId="77777777" w:rsidR="00D62CB9" w:rsidRPr="00BE6168" w:rsidRDefault="00D62CB9"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Modo de disputa</w:t>
      </w:r>
    </w:p>
    <w:p w14:paraId="37C80D30" w14:textId="77777777" w:rsidR="00D62CB9" w:rsidRPr="00BE6168" w:rsidRDefault="009C4E7F" w:rsidP="00BE6168">
      <w:pPr>
        <w:spacing w:before="240" w:after="240"/>
        <w:rPr>
          <w:rStyle w:val="cf01"/>
          <w:rFonts w:ascii="Arial" w:hAnsi="Arial" w:cs="Arial"/>
          <w:sz w:val="22"/>
          <w:szCs w:val="24"/>
        </w:rPr>
      </w:pPr>
      <w:sdt>
        <w:sdtPr>
          <w:rPr>
            <w:rFonts w:ascii="Arial" w:hAnsi="Arial" w:cs="Segoe UI"/>
            <w:sz w:val="18"/>
            <w:szCs w:val="18"/>
          </w:rPr>
          <w:alias w:val="Modo de disputa"/>
          <w:tag w:val="Modo de disputa"/>
          <w:id w:val="-422727845"/>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 w:val="24"/>
            <w:szCs w:val="24"/>
          </w:rPr>
        </w:sdtEndPr>
        <w:sdtContent>
          <w:r w:rsidR="00D62CB9" w:rsidRPr="00BE6168">
            <w:rPr>
              <w:rFonts w:ascii="Arial" w:hAnsi="Arial"/>
            </w:rPr>
            <w:t>Aberto</w:t>
          </w:r>
        </w:sdtContent>
      </w:sdt>
      <w:r w:rsidR="00D62CB9" w:rsidRPr="00BE6168">
        <w:rPr>
          <w:rFonts w:ascii="Arial" w:hAnsi="Arial"/>
        </w:rPr>
        <w:t xml:space="preserve">   </w:t>
      </w:r>
    </w:p>
    <w:p w14:paraId="10AEAABB" w14:textId="77777777" w:rsidR="00D62CB9" w:rsidRPr="00BE6168" w:rsidRDefault="00D62CB9"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 xml:space="preserve">Haverá antecipação da habilitação? </w:t>
      </w:r>
      <w:r w:rsidRPr="00BE6168">
        <w:rPr>
          <w:b w:val="0"/>
          <w:bCs w:val="0"/>
        </w:rPr>
        <w:t xml:space="preserve"> </w:t>
      </w:r>
    </w:p>
    <w:p w14:paraId="17D87591" w14:textId="77777777" w:rsidR="00D62CB9" w:rsidRPr="00BE6168" w:rsidRDefault="009C4E7F" w:rsidP="00BE6168">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Não, rito procedimental comum  </w:t>
      </w:r>
    </w:p>
    <w:p w14:paraId="1C2AABB9" w14:textId="77777777" w:rsidR="00D62CB9" w:rsidRPr="00BE6168" w:rsidRDefault="00D62CB9"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 xml:space="preserve">Benefícios </w:t>
      </w:r>
      <w:bookmarkStart w:id="56" w:name="_Hlk115710411"/>
      <w:r w:rsidRPr="00BE6168">
        <w:t>para Micro e Pequenas Empresas - MPE</w:t>
      </w:r>
      <w:bookmarkEnd w:id="56"/>
    </w:p>
    <w:p w14:paraId="2C0AA981" w14:textId="77777777" w:rsidR="00D62CB9" w:rsidRPr="00BE6168" w:rsidRDefault="009C4E7F" w:rsidP="00BE6168">
      <w:pPr>
        <w:spacing w:before="240" w:after="240"/>
        <w:rPr>
          <w:rFonts w:ascii="Arial" w:hAnsi="Arial"/>
        </w:rPr>
      </w:pPr>
      <w:sdt>
        <w:sdtPr>
          <w:rPr>
            <w:rFonts w:ascii="Arial" w:hAnsi="Arial"/>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D62CB9" w:rsidRPr="00BE6168">
            <w:rPr>
              <w:rFonts w:ascii="Arial" w:hAnsi="Arial"/>
            </w:rPr>
            <w:t>Desempate ficto, prazo para regularidade fiscal e direito de preferência</w:t>
          </w:r>
        </w:sdtContent>
      </w:sdt>
      <w:r w:rsidR="00D62CB9" w:rsidRPr="00BE6168">
        <w:rPr>
          <w:rFonts w:ascii="Arial" w:hAnsi="Arial"/>
        </w:rPr>
        <w:t xml:space="preserve">   </w:t>
      </w:r>
    </w:p>
    <w:p w14:paraId="294A5A39" w14:textId="77777777" w:rsidR="00D62CB9" w:rsidRPr="00BE6168" w:rsidRDefault="00D62CB9"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line="240" w:lineRule="auto"/>
      </w:pPr>
      <w:r w:rsidRPr="00BE6168">
        <w:t>Exigências específicas para a fase de proposta</w:t>
      </w:r>
    </w:p>
    <w:p w14:paraId="2473FBCC" w14:textId="77777777" w:rsidR="00D62CB9" w:rsidRPr="00BE6168" w:rsidRDefault="009C4E7F" w:rsidP="00BE6168">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Não se aplica o item  </w:t>
      </w:r>
    </w:p>
    <w:p w14:paraId="7348C3A2" w14:textId="77777777" w:rsidR="00D62CB9" w:rsidRPr="00BE6168" w:rsidRDefault="00D62CB9" w:rsidP="00D62CB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E6168">
        <w:t xml:space="preserve">Exigências específicas para a fase de habilitação   </w:t>
      </w:r>
    </w:p>
    <w:p w14:paraId="49860AA6" w14:textId="77777777" w:rsidR="00D62CB9" w:rsidRPr="00BE6168" w:rsidRDefault="009C4E7F" w:rsidP="00D62CB9">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D62CB9" w:rsidRPr="00BE6168">
            <w:rPr>
              <w:rFonts w:ascii="Segoe UI Symbol" w:eastAsia="MS Gothic" w:hAnsi="Segoe UI Symbol" w:cs="Segoe UI Symbol"/>
              <w:sz w:val="40"/>
            </w:rPr>
            <w:t>☐</w:t>
          </w:r>
        </w:sdtContent>
      </w:sdt>
      <w:r w:rsidR="00D62CB9" w:rsidRPr="00BE6168">
        <w:rPr>
          <w:rFonts w:ascii="Arial" w:hAnsi="Arial"/>
        </w:rPr>
        <w:t xml:space="preserve"> Não se aplica o item </w:t>
      </w:r>
    </w:p>
    <w:p w14:paraId="0C881169" w14:textId="77777777" w:rsidR="00D62CB9" w:rsidRPr="00BE6168" w:rsidRDefault="00D62CB9" w:rsidP="002B5CD6">
      <w:pPr>
        <w:pStyle w:val="Tpico3"/>
        <w:numPr>
          <w:ilvl w:val="0"/>
          <w:numId w:val="0"/>
        </w:numPr>
        <w:suppressAutoHyphens w:val="0"/>
        <w:spacing w:after="120" w:line="240" w:lineRule="auto"/>
      </w:pPr>
      <w:r w:rsidRPr="00BE6168">
        <w:t xml:space="preserve">Qualificação econômico-financeira:   </w:t>
      </w:r>
    </w:p>
    <w:p w14:paraId="5B10AD07" w14:textId="77777777" w:rsidR="00D62CB9" w:rsidRPr="00BE6168" w:rsidRDefault="00D62CB9" w:rsidP="00BE6168">
      <w:pPr>
        <w:pStyle w:val="Expandido"/>
        <w:ind w:left="0"/>
        <w:rPr>
          <w:rFonts w:ascii="Arial" w:hAnsi="Arial" w:cs="Arial"/>
          <w:color w:val="auto"/>
          <w:sz w:val="24"/>
        </w:rPr>
      </w:pPr>
      <w:r w:rsidRPr="00BE6168">
        <w:rPr>
          <w:rFonts w:ascii="Arial" w:hAnsi="Arial" w:cs="Arial"/>
          <w:color w:val="auto"/>
          <w:sz w:val="24"/>
        </w:rPr>
        <w:t xml:space="preserve">Certidão negativa de feitos sobre falência expedida pelo distribuidor da sede do licitante, conforme </w:t>
      </w:r>
      <w:proofErr w:type="spellStart"/>
      <w:r w:rsidRPr="00BE6168">
        <w:rPr>
          <w:rFonts w:ascii="Arial" w:hAnsi="Arial" w:cs="Arial"/>
          <w:color w:val="auto"/>
          <w:sz w:val="24"/>
        </w:rPr>
        <w:t>Art</w:t>
      </w:r>
      <w:proofErr w:type="spellEnd"/>
      <w:r w:rsidRPr="00BE6168">
        <w:rPr>
          <w:rFonts w:ascii="Arial" w:hAnsi="Arial" w:cs="Arial"/>
          <w:color w:val="auto"/>
          <w:sz w:val="24"/>
        </w:rPr>
        <w:t xml:space="preserve"> 69, Inc II, da Lei nº 14.133/2021.</w:t>
      </w:r>
    </w:p>
    <w:p w14:paraId="583CB510" w14:textId="77777777" w:rsidR="00D62CB9" w:rsidRPr="00BE6168" w:rsidRDefault="00D62CB9" w:rsidP="00BE6168">
      <w:pPr>
        <w:pStyle w:val="Expandido"/>
        <w:ind w:left="0"/>
        <w:rPr>
          <w:rFonts w:ascii="Arial" w:hAnsi="Arial" w:cs="Arial"/>
          <w:color w:val="auto"/>
          <w:sz w:val="24"/>
        </w:rPr>
      </w:pPr>
    </w:p>
    <w:p w14:paraId="23066618" w14:textId="42E7FB40" w:rsidR="00154D0A" w:rsidRPr="00BE6168" w:rsidRDefault="00D62CB9" w:rsidP="00BE6168">
      <w:pPr>
        <w:jc w:val="both"/>
        <w:rPr>
          <w:rFonts w:ascii="Arial" w:hAnsi="Arial"/>
          <w:b/>
          <w:bCs/>
        </w:rPr>
      </w:pPr>
      <w:r w:rsidRPr="00BE6168">
        <w:rPr>
          <w:rFonts w:ascii="Arial" w:hAnsi="Arial"/>
        </w:rPr>
        <w:t>A qualificação econômico-financeira é um requisito fundamental e de fácil obtenção, utilizado para verificar a saúde financeira mínima da empresa contratada.</w:t>
      </w:r>
    </w:p>
    <w:p w14:paraId="6F3F834C" w14:textId="77777777" w:rsidR="006B2C51" w:rsidRPr="00BE6168" w:rsidRDefault="006B2C51" w:rsidP="00BE6168">
      <w:pPr>
        <w:pStyle w:val="Tpico3"/>
        <w:numPr>
          <w:ilvl w:val="0"/>
          <w:numId w:val="0"/>
        </w:numPr>
        <w:suppressAutoHyphens w:val="0"/>
        <w:spacing w:line="240" w:lineRule="auto"/>
      </w:pPr>
      <w:bookmarkStart w:id="57" w:name="_Hlk115692419"/>
      <w:r w:rsidRPr="00BE6168">
        <w:t>Inscrição em entidade profissional</w:t>
      </w:r>
      <w:bookmarkEnd w:id="57"/>
    </w:p>
    <w:p w14:paraId="729CEC59" w14:textId="77777777" w:rsidR="006B2C51" w:rsidRPr="00BE6168" w:rsidRDefault="009C4E7F" w:rsidP="00BE6168">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 </w:t>
      </w:r>
    </w:p>
    <w:p w14:paraId="09240859" w14:textId="77777777" w:rsidR="006B2C51" w:rsidRPr="00BE6168" w:rsidRDefault="006B2C51" w:rsidP="006B2C51">
      <w:pPr>
        <w:pStyle w:val="Tpico4"/>
        <w:numPr>
          <w:ilvl w:val="0"/>
          <w:numId w:val="0"/>
        </w:numPr>
        <w:suppressAutoHyphens w:val="0"/>
        <w:spacing w:after="120"/>
        <w:rPr>
          <w:b/>
          <w:bCs/>
        </w:rPr>
      </w:pPr>
      <w:r w:rsidRPr="00BE6168">
        <w:rPr>
          <w:b/>
          <w:bCs/>
        </w:rPr>
        <w:t xml:space="preserve">Qual a entidade profissional:   </w:t>
      </w:r>
    </w:p>
    <w:p w14:paraId="4660F51B" w14:textId="77777777" w:rsidR="006B2C51" w:rsidRPr="00BE6168" w:rsidRDefault="006B2C51" w:rsidP="006B2C51">
      <w:pPr>
        <w:pStyle w:val="Expandido"/>
        <w:ind w:left="0"/>
        <w:rPr>
          <w:rFonts w:ascii="Arial" w:hAnsi="Arial" w:cs="Arial"/>
          <w:color w:val="auto"/>
          <w:sz w:val="24"/>
        </w:rPr>
      </w:pPr>
      <w:r w:rsidRPr="00BE6168">
        <w:rPr>
          <w:rFonts w:ascii="Arial" w:hAnsi="Arial" w:cs="Arial"/>
          <w:color w:val="auto"/>
          <w:sz w:val="24"/>
        </w:rPr>
        <w:t>CREA - Conselho Regional de Engenharia e Agronomia ou CAU - Conselho de Arquitetura e Urbanismo.</w:t>
      </w:r>
    </w:p>
    <w:p w14:paraId="7446E420" w14:textId="77777777" w:rsidR="006B2C51" w:rsidRPr="00BE6168" w:rsidRDefault="006B2C51" w:rsidP="00BE6168">
      <w:pPr>
        <w:pStyle w:val="Tpico3"/>
        <w:numPr>
          <w:ilvl w:val="0"/>
          <w:numId w:val="0"/>
        </w:numPr>
        <w:suppressAutoHyphens w:val="0"/>
        <w:spacing w:line="240" w:lineRule="auto"/>
      </w:pPr>
      <w:bookmarkStart w:id="58" w:name="_Hlk115694930"/>
      <w:r w:rsidRPr="00BE6168">
        <w:t>Será exigido atestado de capacidade técnico-operacional</w:t>
      </w:r>
      <w:bookmarkEnd w:id="58"/>
      <w:r w:rsidRPr="00BE6168">
        <w:t>?</w:t>
      </w:r>
    </w:p>
    <w:p w14:paraId="5EAAA140" w14:textId="77777777" w:rsidR="006B2C51" w:rsidRDefault="009C4E7F" w:rsidP="00BE6168">
      <w:pPr>
        <w:rPr>
          <w:color w:val="FFFFFF" w:themeColor="background1"/>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w:t>
      </w:r>
      <w:bookmarkStart w:id="59" w:name="_Hlk130220312"/>
      <w:r w:rsidR="006B2C51" w:rsidRPr="00BE6168">
        <w:rPr>
          <w:rFonts w:ascii="Arial" w:hAnsi="Arial"/>
        </w:rPr>
        <w:t>Não</w:t>
      </w:r>
      <w:r w:rsidR="006B2C51">
        <w:t xml:space="preserve">    </w:t>
      </w:r>
    </w:p>
    <w:bookmarkEnd w:id="59"/>
    <w:p w14:paraId="2FEDD9C6" w14:textId="77777777" w:rsidR="006B2C51" w:rsidRPr="00BE6168" w:rsidRDefault="006B2C51" w:rsidP="00BE6168">
      <w:pPr>
        <w:pStyle w:val="Tpico4"/>
        <w:numPr>
          <w:ilvl w:val="0"/>
          <w:numId w:val="0"/>
        </w:numPr>
        <w:suppressAutoHyphens w:val="0"/>
      </w:pPr>
      <w:r w:rsidRPr="00BE6168">
        <w:lastRenderedPageBreak/>
        <w:t xml:space="preserve">Requisito mínimo do atestado de capacidade técnico-operacional: </w:t>
      </w:r>
    </w:p>
    <w:p w14:paraId="52C84078" w14:textId="77777777" w:rsidR="006B2C51" w:rsidRPr="00BE6168" w:rsidRDefault="006B2C51" w:rsidP="00BE6168">
      <w:pPr>
        <w:pStyle w:val="Expandido"/>
        <w:ind w:left="0"/>
        <w:rPr>
          <w:rFonts w:ascii="Arial" w:hAnsi="Arial" w:cs="Arial"/>
          <w:color w:val="auto"/>
          <w:sz w:val="24"/>
        </w:rPr>
      </w:pPr>
      <w:r w:rsidRPr="00BE6168">
        <w:rPr>
          <w:rFonts w:ascii="Arial" w:hAnsi="Arial" w:cs="Arial"/>
          <w:color w:val="auto"/>
          <w:sz w:val="24"/>
        </w:rPr>
        <w:t>Em observância ao inciso IX, do art. 18 da Lei nº 14.133/2021, certificamos a realização da análise das indicações das parcelas de maior relevância técnica em observância a Curva ABC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675E16A1" w14:textId="77777777" w:rsidR="006B2C51" w:rsidRPr="00BE6168" w:rsidRDefault="006B2C51" w:rsidP="00BE6168">
      <w:pPr>
        <w:pStyle w:val="Expandido"/>
        <w:rPr>
          <w:rFonts w:ascii="Arial" w:hAnsi="Arial" w:cs="Arial"/>
          <w:color w:val="auto"/>
          <w:sz w:val="24"/>
        </w:rPr>
      </w:pPr>
    </w:p>
    <w:p w14:paraId="1F9712EE" w14:textId="77777777" w:rsidR="006B2C51" w:rsidRDefault="006B2C51" w:rsidP="00BE6168">
      <w:pPr>
        <w:pStyle w:val="Expandido"/>
        <w:ind w:left="0"/>
        <w:rPr>
          <w:rFonts w:ascii="Arial" w:hAnsi="Arial" w:cs="Arial"/>
          <w:color w:val="auto"/>
          <w:sz w:val="24"/>
        </w:rPr>
      </w:pPr>
      <w:r w:rsidRPr="00BE6168">
        <w:rPr>
          <w:rFonts w:ascii="Arial" w:hAnsi="Arial" w:cs="Arial"/>
          <w:color w:val="auto"/>
          <w:sz w:val="24"/>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70845455" w14:textId="77777777" w:rsidR="001373C1" w:rsidRDefault="001373C1" w:rsidP="00BE6168">
      <w:pPr>
        <w:pStyle w:val="Expandido"/>
        <w:ind w:left="0"/>
        <w:rPr>
          <w:rFonts w:ascii="Arial" w:hAnsi="Arial" w:cs="Arial"/>
          <w:color w:val="auto"/>
          <w:sz w:val="24"/>
        </w:rPr>
      </w:pPr>
    </w:p>
    <w:p w14:paraId="7FCFF70A" w14:textId="77777777" w:rsidR="001373C1" w:rsidRPr="001373C1" w:rsidRDefault="001373C1" w:rsidP="00D778BB">
      <w:pPr>
        <w:pStyle w:val="Expandido"/>
        <w:numPr>
          <w:ilvl w:val="0"/>
          <w:numId w:val="43"/>
        </w:numPr>
        <w:spacing w:before="120"/>
        <w:ind w:left="2415" w:hanging="357"/>
        <w:rPr>
          <w:rFonts w:ascii="Arial" w:hAnsi="Arial" w:cs="Arial"/>
          <w:color w:val="auto"/>
          <w:sz w:val="24"/>
        </w:rPr>
      </w:pPr>
      <w:r w:rsidRPr="001373C1">
        <w:rPr>
          <w:rFonts w:ascii="Arial" w:hAnsi="Arial" w:cs="Arial"/>
          <w:color w:val="auto"/>
          <w:sz w:val="24"/>
        </w:rPr>
        <w:t>FORNECIMENTO E INSTALAÇÃO DE CONJUNTO DE EQUIPAMENTOS PARA FONTE LUMINOSA COMPOSTA DE BICOS ASPERSORES, PROJETORES DE LUZ RGB LED, CONJUNTO MOTO-BOMBA AUTOMATIZADA COM PAINEL DE COMANDO ELETROELETRÔNICO, SISTEMA DE ASPIRAÇÃO, FILTRAGEM E RECIRCULAÇÃO DE ÁGUA – 01 conjunto;</w:t>
      </w:r>
    </w:p>
    <w:p w14:paraId="684549F8" w14:textId="77777777" w:rsidR="001373C1" w:rsidRPr="001373C1" w:rsidRDefault="001373C1" w:rsidP="00D778BB">
      <w:pPr>
        <w:pStyle w:val="Expandido"/>
        <w:numPr>
          <w:ilvl w:val="0"/>
          <w:numId w:val="43"/>
        </w:numPr>
        <w:spacing w:before="120"/>
        <w:ind w:left="2415" w:hanging="357"/>
        <w:rPr>
          <w:rFonts w:ascii="Arial" w:hAnsi="Arial" w:cs="Arial"/>
          <w:color w:val="auto"/>
          <w:sz w:val="24"/>
        </w:rPr>
      </w:pPr>
      <w:r w:rsidRPr="001373C1">
        <w:rPr>
          <w:rFonts w:ascii="Arial" w:hAnsi="Arial" w:cs="Arial"/>
          <w:color w:val="auto"/>
          <w:sz w:val="24"/>
        </w:rPr>
        <w:t>FORNECIMENTO E INSTALAÇÃO DE ALAMBRADO ESTRUTURADO POR TUBOS DE AÇO COM TELA DE ARAME GALVANIZADO – 285,00 m²;</w:t>
      </w:r>
    </w:p>
    <w:p w14:paraId="45339B5D" w14:textId="77777777" w:rsidR="001373C1" w:rsidRPr="001373C1" w:rsidRDefault="001373C1" w:rsidP="00D778BB">
      <w:pPr>
        <w:pStyle w:val="Expandido"/>
        <w:numPr>
          <w:ilvl w:val="0"/>
          <w:numId w:val="43"/>
        </w:numPr>
        <w:spacing w:before="120"/>
        <w:ind w:left="2415" w:hanging="357"/>
        <w:rPr>
          <w:rFonts w:ascii="Arial" w:hAnsi="Arial" w:cs="Arial"/>
          <w:color w:val="auto"/>
          <w:sz w:val="24"/>
        </w:rPr>
      </w:pPr>
      <w:r w:rsidRPr="001373C1">
        <w:rPr>
          <w:rFonts w:ascii="Arial" w:hAnsi="Arial" w:cs="Arial"/>
          <w:color w:val="auto"/>
          <w:sz w:val="24"/>
        </w:rPr>
        <w:t>EXECUÇÃO DE PISO EM CONCRETO COM ACABAMENTO ESTAMPADO OU EQUIVALENTE – 575,00 m²;</w:t>
      </w:r>
    </w:p>
    <w:p w14:paraId="67DC2AAE" w14:textId="77777777" w:rsidR="001373C1" w:rsidRPr="001373C1" w:rsidRDefault="001373C1" w:rsidP="00D778BB">
      <w:pPr>
        <w:pStyle w:val="Expandido"/>
        <w:numPr>
          <w:ilvl w:val="0"/>
          <w:numId w:val="43"/>
        </w:numPr>
        <w:spacing w:before="120"/>
        <w:ind w:left="2415" w:hanging="357"/>
        <w:rPr>
          <w:rFonts w:ascii="Arial" w:hAnsi="Arial" w:cs="Arial"/>
          <w:color w:val="auto"/>
          <w:sz w:val="24"/>
        </w:rPr>
      </w:pPr>
      <w:r w:rsidRPr="001373C1">
        <w:rPr>
          <w:rFonts w:ascii="Arial" w:hAnsi="Arial" w:cs="Arial"/>
          <w:color w:val="auto"/>
          <w:sz w:val="24"/>
        </w:rPr>
        <w:t>FORNECIMENTO E INSTALAÇÃO DE LUMINÁRIA LED + POSTE PARA PRAÇAS E ÁREAS EXTERNAS – 15,00 Conjuntos.</w:t>
      </w:r>
    </w:p>
    <w:p w14:paraId="1D988917" w14:textId="77777777" w:rsidR="001373C1" w:rsidRPr="00BE6168" w:rsidRDefault="001373C1" w:rsidP="00BE6168">
      <w:pPr>
        <w:pStyle w:val="Expandido"/>
        <w:ind w:left="0"/>
        <w:rPr>
          <w:rFonts w:ascii="Arial" w:hAnsi="Arial" w:cs="Arial"/>
          <w:color w:val="auto"/>
          <w:sz w:val="24"/>
        </w:rPr>
      </w:pPr>
    </w:p>
    <w:p w14:paraId="151259FF" w14:textId="77777777" w:rsidR="006B2C51" w:rsidRPr="00BE6168" w:rsidRDefault="006B2C51" w:rsidP="00BE6168">
      <w:pPr>
        <w:pStyle w:val="Expandido"/>
        <w:ind w:left="0"/>
        <w:rPr>
          <w:rFonts w:ascii="Arial" w:hAnsi="Arial" w:cs="Arial"/>
          <w:color w:val="auto"/>
          <w:sz w:val="24"/>
          <w:u w:val="single"/>
        </w:rPr>
      </w:pPr>
      <w:r w:rsidRPr="00BE6168">
        <w:rPr>
          <w:rFonts w:ascii="Arial" w:hAnsi="Arial" w:cs="Arial"/>
          <w:color w:val="auto"/>
          <w:sz w:val="24"/>
          <w:u w:val="single"/>
        </w:rPr>
        <w:t>Fundamenta-se nos seguintes aspectos:</w:t>
      </w:r>
    </w:p>
    <w:p w14:paraId="7C1348DA" w14:textId="77777777" w:rsidR="006B2C51" w:rsidRPr="00BE6168" w:rsidRDefault="006B2C51" w:rsidP="00BE6168">
      <w:pPr>
        <w:pStyle w:val="Expandido"/>
        <w:rPr>
          <w:rFonts w:ascii="Arial" w:hAnsi="Arial" w:cs="Arial"/>
          <w:color w:val="auto"/>
          <w:sz w:val="24"/>
          <w:u w:val="single"/>
        </w:rPr>
      </w:pPr>
    </w:p>
    <w:p w14:paraId="0ADEBC66" w14:textId="77777777" w:rsidR="006B2C51" w:rsidRPr="00BE6168" w:rsidRDefault="006B2C51" w:rsidP="00BE6168">
      <w:pPr>
        <w:pStyle w:val="Expandido"/>
        <w:numPr>
          <w:ilvl w:val="0"/>
          <w:numId w:val="44"/>
        </w:numPr>
        <w:rPr>
          <w:rFonts w:ascii="Arial" w:hAnsi="Arial" w:cs="Arial"/>
          <w:color w:val="auto"/>
          <w:sz w:val="24"/>
        </w:rPr>
      </w:pPr>
      <w:r w:rsidRPr="00BE6168">
        <w:rPr>
          <w:rFonts w:ascii="Arial" w:hAnsi="Arial" w:cs="Arial"/>
          <w:color w:val="auto"/>
          <w:sz w:val="24"/>
        </w:rPr>
        <w:t>A instalação de conjunto de equipamentos para Fonte Luminosa demanda necessidade de integração entre sistemas hidráulicos, elétricos e de automação, exigindo conhecimento multidisciplinar, compatibilização de projetos e precisão na instalação. Ademais, trata-se de sistema sensível à operação contínua, cujo desempenho inadequado pode comprometer tanto a funcionalidade quanto a segurança dos usuários. Ressalta-se, ainda, que este item possui valor significativo na planilha orçamentária, representando parcela relevante do custo total da obra, o que reforça sua caracterização como item de maior relevância;</w:t>
      </w:r>
    </w:p>
    <w:p w14:paraId="1DEE496F" w14:textId="77777777" w:rsidR="006B2C51" w:rsidRPr="00BE6168" w:rsidRDefault="006B2C51" w:rsidP="00BE6168">
      <w:pPr>
        <w:pStyle w:val="Expandido"/>
        <w:rPr>
          <w:rFonts w:ascii="Arial" w:hAnsi="Arial" w:cs="Arial"/>
          <w:color w:val="auto"/>
          <w:sz w:val="24"/>
        </w:rPr>
      </w:pPr>
    </w:p>
    <w:p w14:paraId="5983D986"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 xml:space="preserve">- Item 1.1 da Planilha Classificação ABC: FORNECIMENTO E INSTALAÇÃO DE CONJUNTO DE EQUIPAMENTOS PARA FONTE, </w:t>
      </w:r>
      <w:r w:rsidRPr="00BE6168">
        <w:rPr>
          <w:rFonts w:ascii="Arial" w:hAnsi="Arial" w:cs="Arial"/>
          <w:color w:val="auto"/>
          <w:sz w:val="24"/>
        </w:rPr>
        <w:lastRenderedPageBreak/>
        <w:t xml:space="preserve">COMPLETO (BICOS, PROJETORES SUBAQUÁTICOS, CONJUNTO MOTO-BOMBA, BOMBA SUBAQUATICA, GRELHAS PROTETORAS DE AÇO, CONJUNTO DE FILTRAGEM, ACOPLADORES E PAINEL DE COMANDO ELETROELETRÔNICO COM AUTOMAÇÃO) – Total de 1,00 CJ - Peso Total 9,83 %) </w:t>
      </w:r>
    </w:p>
    <w:p w14:paraId="323CDE58" w14:textId="77777777" w:rsidR="006B2C51" w:rsidRPr="00BE6168" w:rsidRDefault="006B2C51" w:rsidP="00BE6168">
      <w:pPr>
        <w:pStyle w:val="Expandido"/>
        <w:rPr>
          <w:rFonts w:ascii="Arial" w:hAnsi="Arial" w:cs="Arial"/>
          <w:color w:val="auto"/>
          <w:sz w:val="24"/>
        </w:rPr>
      </w:pPr>
    </w:p>
    <w:p w14:paraId="642AA8B0" w14:textId="77777777" w:rsidR="006B2C51" w:rsidRPr="00BE6168" w:rsidRDefault="006B2C51" w:rsidP="00BE6168">
      <w:pPr>
        <w:pStyle w:val="Expandido"/>
        <w:numPr>
          <w:ilvl w:val="0"/>
          <w:numId w:val="44"/>
        </w:numPr>
        <w:rPr>
          <w:rFonts w:ascii="Arial" w:hAnsi="Arial" w:cs="Arial"/>
          <w:color w:val="auto"/>
          <w:sz w:val="24"/>
        </w:rPr>
      </w:pPr>
      <w:r w:rsidRPr="00BE6168">
        <w:rPr>
          <w:rFonts w:ascii="Arial" w:hAnsi="Arial" w:cs="Arial"/>
          <w:color w:val="auto"/>
          <w:sz w:val="24"/>
        </w:rPr>
        <w:t>A execução de alambrado estruturado envolve atividades que vão além da simples instalação de cercamento, incluindo locação precisa, fundações para fixação dos montantes, alinhamento estrutural, tensionamento adequado da tela e tratamento anticorrosivo dos elementos metálicos. A relevância deste item decorre de sua função de proteção patrimonial e segurança dos usuários, além de sua exposição contínua a intempéries, exigindo rigor técnico na especificação e execução para garantir durabilidade e desempenho ao longo do tempo. A experiência comprovada nesse tipo de serviço reduz significativamente o risco de patologias como deformações, corrosão precoce e falhas estruturais.</w:t>
      </w:r>
    </w:p>
    <w:p w14:paraId="53965628" w14:textId="77777777" w:rsidR="006B2C51" w:rsidRPr="00BE6168" w:rsidRDefault="006B2C51" w:rsidP="00BE6168">
      <w:pPr>
        <w:pStyle w:val="Expandido"/>
        <w:rPr>
          <w:rFonts w:ascii="Arial" w:hAnsi="Arial" w:cs="Arial"/>
          <w:color w:val="auto"/>
          <w:sz w:val="24"/>
        </w:rPr>
      </w:pPr>
    </w:p>
    <w:p w14:paraId="49741DCA"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 xml:space="preserve">- Item 1.2 da Planilha Classificação ABC:  ALAMBRADO PARA QUADRA POLIESPORTIVA, ESTRUTURADO POR TUBOS DE AÇO GALVANIZADO, (MONTANTES COM DIÂMETRO 2", TRAVESSAS E ESCORAS COM DIÂMETRO 1 ¼"), COM TELA DE ARAME GALVANIZADO, FIO 10 BWG E MALHA QUADRADA 5X5CM (EXCETO MURETA). AF_12/2025 – Total de 575,10 m² - Peso Total 5,11 %) </w:t>
      </w:r>
    </w:p>
    <w:p w14:paraId="06A79F62" w14:textId="77777777" w:rsidR="006B2C51" w:rsidRPr="00BE6168" w:rsidRDefault="006B2C51" w:rsidP="00BE6168">
      <w:pPr>
        <w:pStyle w:val="Expandido"/>
        <w:rPr>
          <w:rFonts w:ascii="Arial" w:hAnsi="Arial" w:cs="Arial"/>
          <w:color w:val="auto"/>
          <w:sz w:val="24"/>
        </w:rPr>
      </w:pPr>
    </w:p>
    <w:p w14:paraId="679A33A3"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Cálculo: 575,10 m² / 2 = 287,55 m²</w:t>
      </w:r>
    </w:p>
    <w:p w14:paraId="21BBE788"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Valor considerado: 285,00 m²</w:t>
      </w:r>
    </w:p>
    <w:p w14:paraId="40AE14CA" w14:textId="77777777" w:rsidR="006B2C51" w:rsidRPr="00BE6168" w:rsidRDefault="006B2C51" w:rsidP="00BE6168">
      <w:pPr>
        <w:pStyle w:val="Expandido"/>
        <w:rPr>
          <w:rFonts w:ascii="Arial" w:hAnsi="Arial" w:cs="Arial"/>
          <w:color w:val="auto"/>
          <w:sz w:val="24"/>
        </w:rPr>
      </w:pPr>
    </w:p>
    <w:p w14:paraId="71604EB0" w14:textId="77777777" w:rsidR="006B2C51" w:rsidRPr="00BE6168" w:rsidRDefault="006B2C51" w:rsidP="00BE6168">
      <w:pPr>
        <w:pStyle w:val="Expandido"/>
        <w:numPr>
          <w:ilvl w:val="0"/>
          <w:numId w:val="44"/>
        </w:numPr>
        <w:rPr>
          <w:rFonts w:ascii="Arial" w:hAnsi="Arial" w:cs="Arial"/>
          <w:color w:val="auto"/>
          <w:sz w:val="24"/>
        </w:rPr>
      </w:pPr>
      <w:r w:rsidRPr="00BE6168">
        <w:rPr>
          <w:rFonts w:ascii="Arial" w:hAnsi="Arial" w:cs="Arial"/>
          <w:color w:val="auto"/>
          <w:sz w:val="24"/>
        </w:rPr>
        <w:t>A execução de piso em concreto estampado apresenta elevado grau de exigência técnica, especialmente no que se refere ao controle tecnológico do concreto, preparo da base, aplicação em tempo adequado, uso de moldes específicos e acabamento superficial. Diferentemente de pisos convencionais, o concreto estampado demanda sincronização precisa entre lançamento, nivelamento, pigmentação e estampagem, sendo altamente sensível a variações climáticas e falhas operacionais, que podem comprometer o resultado estético e funcional. Além disso, trata-se de elemento de grande área e visibilidade, com impacto direto na qualidade final do empreendimento, justificando sua classificação como item de relevância técnica.</w:t>
      </w:r>
    </w:p>
    <w:p w14:paraId="16B7B6D1" w14:textId="77777777" w:rsidR="006B2C51" w:rsidRPr="00BE6168" w:rsidRDefault="006B2C51" w:rsidP="00BE6168">
      <w:pPr>
        <w:pStyle w:val="Expandido"/>
        <w:rPr>
          <w:rFonts w:ascii="Arial" w:hAnsi="Arial" w:cs="Arial"/>
          <w:color w:val="auto"/>
          <w:sz w:val="24"/>
        </w:rPr>
      </w:pPr>
    </w:p>
    <w:p w14:paraId="20ED3397"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 xml:space="preserve">- Item 1.3 da Planilha Classificação ABC:  EXECUÇÃO DE PASSEIO (CALÇADA) COM CONCRETO MOLDADO IN LOCO, USINADO FCK 25 MPA, ACABAMENTO ESTAMPADO, ESPESSURA 8 CM, NÃO ARMADO – Total de 1.154,12 m² - Peso Total 4,66 %) </w:t>
      </w:r>
    </w:p>
    <w:p w14:paraId="46E0DC28" w14:textId="77777777" w:rsidR="006B2C51" w:rsidRPr="00BE6168" w:rsidRDefault="006B2C51" w:rsidP="00BE6168">
      <w:pPr>
        <w:pStyle w:val="Expandido"/>
        <w:rPr>
          <w:rFonts w:ascii="Arial" w:hAnsi="Arial" w:cs="Arial"/>
          <w:color w:val="auto"/>
          <w:sz w:val="24"/>
        </w:rPr>
      </w:pPr>
    </w:p>
    <w:p w14:paraId="72C40898" w14:textId="77777777" w:rsidR="00AC5AC1" w:rsidRDefault="00AC5AC1" w:rsidP="00BE6168">
      <w:pPr>
        <w:pStyle w:val="Expandido"/>
        <w:rPr>
          <w:rFonts w:ascii="Arial" w:hAnsi="Arial" w:cs="Arial"/>
          <w:color w:val="auto"/>
          <w:sz w:val="24"/>
        </w:rPr>
      </w:pPr>
    </w:p>
    <w:p w14:paraId="3B6ABC21" w14:textId="6B3BDE1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lastRenderedPageBreak/>
        <w:t>Cálculo: 1.154,12 m² / 2 = 577,06 m²</w:t>
      </w:r>
    </w:p>
    <w:p w14:paraId="08C0106A"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Valor considerado: 575,00 m²</w:t>
      </w:r>
    </w:p>
    <w:p w14:paraId="4B425E7E" w14:textId="77777777" w:rsidR="006B2C51" w:rsidRPr="00BE6168" w:rsidRDefault="006B2C51" w:rsidP="00BE6168">
      <w:pPr>
        <w:pStyle w:val="Expandido"/>
        <w:rPr>
          <w:rFonts w:ascii="Arial" w:hAnsi="Arial" w:cs="Arial"/>
          <w:color w:val="auto"/>
          <w:sz w:val="24"/>
        </w:rPr>
      </w:pPr>
    </w:p>
    <w:p w14:paraId="4C2FD327" w14:textId="77777777" w:rsidR="006B2C51" w:rsidRPr="00BE6168" w:rsidRDefault="006B2C51" w:rsidP="00BE6168">
      <w:pPr>
        <w:pStyle w:val="Expandido"/>
        <w:numPr>
          <w:ilvl w:val="0"/>
          <w:numId w:val="44"/>
        </w:numPr>
        <w:rPr>
          <w:rFonts w:ascii="Arial" w:hAnsi="Arial" w:cs="Arial"/>
          <w:color w:val="auto"/>
          <w:sz w:val="24"/>
        </w:rPr>
      </w:pPr>
      <w:r w:rsidRPr="00BE6168">
        <w:rPr>
          <w:rFonts w:ascii="Arial" w:hAnsi="Arial" w:cs="Arial"/>
          <w:color w:val="auto"/>
          <w:sz w:val="24"/>
        </w:rPr>
        <w:t xml:space="preserve">A definição do fornecimento e instalação de conjuntos de luminárias LED e postes de aço galvanizado como item de relevância técnica e operacional justifica-se pela complexidade logística e de engenharia elétrica envolvida na implantação de um sistema de iluminação pública eficiente e seguro. A execução demanda o domínio de técnicas de fundação para postes com alturas variáveis, considerando esforços de vento e estabilidade estrutural, além do manuseio de equipamentos com tecnologia LED que exigem proteção contra surtos e dimensionamento preciso de redes subterrâneas. Além da criticidade técnica para a segurança dos usuários no período noturno, a escolha deste item é ratificada por seu expressivo impacto financeiro, representando uma parcela considerável do valor global da obra. </w:t>
      </w:r>
    </w:p>
    <w:p w14:paraId="61C44EAA" w14:textId="77777777" w:rsidR="006B2C51" w:rsidRPr="00BE6168" w:rsidRDefault="006B2C51" w:rsidP="00BE6168">
      <w:pPr>
        <w:pStyle w:val="Expandido"/>
        <w:rPr>
          <w:rFonts w:ascii="Arial" w:hAnsi="Arial" w:cs="Arial"/>
          <w:color w:val="auto"/>
          <w:sz w:val="24"/>
        </w:rPr>
      </w:pPr>
    </w:p>
    <w:p w14:paraId="430AC53F" w14:textId="612FEB4A"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 xml:space="preserve">- Somatório dos Itens (1.22 / 1.28 / 1.38 / 1.55 / 1.96 / 1.20) da Planilha Classificação ABC:  REFERNTE AO FORNECIMENTO E INSTALAÇÃO DE POSTES EM AÇO E LUMINÁRIAS E PROJETORES EM LED - Total de 31,00 CJ - Peso Total 4,49 %) </w:t>
      </w:r>
    </w:p>
    <w:p w14:paraId="0F3DD489" w14:textId="77777777" w:rsidR="006B2C51" w:rsidRPr="00BE6168" w:rsidRDefault="006B2C51" w:rsidP="00BE6168">
      <w:pPr>
        <w:pStyle w:val="Expandido"/>
        <w:rPr>
          <w:rFonts w:ascii="Arial" w:hAnsi="Arial" w:cs="Arial"/>
          <w:color w:val="auto"/>
          <w:sz w:val="24"/>
        </w:rPr>
      </w:pPr>
    </w:p>
    <w:p w14:paraId="520F4CA8"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 xml:space="preserve">Cálculo: 31,00 CJ / 2 = 15,50 CJ </w:t>
      </w:r>
    </w:p>
    <w:p w14:paraId="2FFCAE69" w14:textId="77777777" w:rsidR="006B2C51" w:rsidRPr="00BE6168" w:rsidRDefault="006B2C51" w:rsidP="00BE6168">
      <w:pPr>
        <w:pStyle w:val="Expandido"/>
        <w:rPr>
          <w:rFonts w:ascii="Arial" w:hAnsi="Arial" w:cs="Arial"/>
          <w:color w:val="auto"/>
          <w:sz w:val="24"/>
        </w:rPr>
      </w:pPr>
      <w:r w:rsidRPr="00BE6168">
        <w:rPr>
          <w:rFonts w:ascii="Arial" w:hAnsi="Arial" w:cs="Arial"/>
          <w:color w:val="auto"/>
          <w:sz w:val="24"/>
        </w:rPr>
        <w:t>Valor considerado: 15,00 CJ</w:t>
      </w:r>
    </w:p>
    <w:p w14:paraId="0BBBC2C5" w14:textId="77777777" w:rsidR="006B2C51" w:rsidRPr="00BE6168" w:rsidRDefault="006B2C51" w:rsidP="00BE6168">
      <w:pPr>
        <w:pStyle w:val="Expandido"/>
        <w:rPr>
          <w:rFonts w:ascii="Arial" w:hAnsi="Arial" w:cs="Arial"/>
          <w:color w:val="auto"/>
          <w:sz w:val="24"/>
          <w:u w:val="single"/>
        </w:rPr>
      </w:pPr>
    </w:p>
    <w:p w14:paraId="3D2BC420" w14:textId="77777777" w:rsidR="006B2C51" w:rsidRPr="00BE6168" w:rsidRDefault="006B2C51" w:rsidP="00BE6168">
      <w:pPr>
        <w:pStyle w:val="Expandido"/>
        <w:ind w:left="0"/>
        <w:rPr>
          <w:rFonts w:ascii="Arial" w:hAnsi="Arial" w:cs="Arial"/>
          <w:color w:val="auto"/>
          <w:sz w:val="24"/>
        </w:rPr>
      </w:pPr>
      <w:r w:rsidRPr="00BE6168">
        <w:rPr>
          <w:rFonts w:ascii="Arial" w:hAnsi="Arial" w:cs="Arial"/>
          <w:color w:val="auto"/>
          <w:sz w:val="24"/>
        </w:rPr>
        <w:t xml:space="preserve">Dessa forma, a seleção desses itens como de </w:t>
      </w:r>
      <w:r w:rsidRPr="00BE6168">
        <w:rPr>
          <w:rFonts w:ascii="Arial" w:hAnsi="Arial" w:cs="Arial"/>
          <w:b/>
          <w:bCs/>
          <w:color w:val="auto"/>
          <w:sz w:val="24"/>
        </w:rPr>
        <w:t>maior relevância</w:t>
      </w:r>
      <w:r w:rsidRPr="00BE6168">
        <w:rPr>
          <w:rFonts w:ascii="Arial" w:hAnsi="Arial" w:cs="Arial"/>
          <w:color w:val="auto"/>
          <w:sz w:val="24"/>
        </w:rPr>
        <w:t xml:space="preserve"> na execução da obra se justifica tanto pelo seu valor significativo quanto pela sua </w:t>
      </w:r>
      <w:r w:rsidRPr="00BE6168">
        <w:rPr>
          <w:rFonts w:ascii="Arial" w:hAnsi="Arial" w:cs="Arial"/>
          <w:b/>
          <w:bCs/>
          <w:color w:val="auto"/>
          <w:sz w:val="24"/>
        </w:rPr>
        <w:t>importância estrutural e funcional</w:t>
      </w:r>
      <w:r w:rsidRPr="00BE6168">
        <w:rPr>
          <w:rFonts w:ascii="Arial" w:hAnsi="Arial" w:cs="Arial"/>
          <w:color w:val="auto"/>
          <w:sz w:val="24"/>
        </w:rPr>
        <w:t>.</w:t>
      </w:r>
    </w:p>
    <w:p w14:paraId="530FE12E" w14:textId="77777777" w:rsidR="006B2C51" w:rsidRPr="00BE6168" w:rsidRDefault="006B2C51" w:rsidP="00BE6168">
      <w:pPr>
        <w:pStyle w:val="Expandido"/>
        <w:rPr>
          <w:rFonts w:ascii="Arial" w:hAnsi="Arial" w:cs="Arial"/>
          <w:color w:val="auto"/>
          <w:sz w:val="24"/>
        </w:rPr>
      </w:pPr>
    </w:p>
    <w:p w14:paraId="429BA6A3" w14:textId="7CFBFE3C" w:rsidR="006B2C51" w:rsidRDefault="006B2C51" w:rsidP="00BE6168">
      <w:pPr>
        <w:pStyle w:val="Expandido"/>
        <w:ind w:left="0"/>
        <w:rPr>
          <w:rFonts w:ascii="Arial" w:hAnsi="Arial" w:cs="Arial"/>
          <w:color w:val="auto"/>
          <w:sz w:val="24"/>
        </w:rPr>
      </w:pPr>
      <w:r w:rsidRPr="00BE6168">
        <w:rPr>
          <w:rFonts w:ascii="Arial" w:hAnsi="Arial" w:cs="Arial"/>
          <w:color w:val="auto"/>
          <w:sz w:val="24"/>
        </w:rPr>
        <w:t xml:space="preserve">Ressalta-se que o quantitativo adotado para cada item corresponde a aproximadamente </w:t>
      </w:r>
      <w:r w:rsidRPr="00BE6168">
        <w:rPr>
          <w:rFonts w:ascii="Arial" w:hAnsi="Arial" w:cs="Arial"/>
          <w:b/>
          <w:bCs/>
          <w:color w:val="auto"/>
          <w:sz w:val="24"/>
        </w:rPr>
        <w:t>50% do total previsto</w:t>
      </w:r>
      <w:r w:rsidRPr="00BE6168">
        <w:rPr>
          <w:rFonts w:ascii="Arial" w:hAnsi="Arial" w:cs="Arial"/>
          <w:color w:val="auto"/>
          <w:sz w:val="24"/>
        </w:rPr>
        <w:t xml:space="preserve"> para cada serviço em planilha</w:t>
      </w:r>
      <w:r w:rsidR="00275823">
        <w:rPr>
          <w:rFonts w:ascii="Arial" w:hAnsi="Arial" w:cs="Arial"/>
          <w:color w:val="auto"/>
          <w:sz w:val="24"/>
        </w:rPr>
        <w:t>.</w:t>
      </w:r>
    </w:p>
    <w:p w14:paraId="62163D3A" w14:textId="77777777" w:rsidR="00275823" w:rsidRDefault="00275823" w:rsidP="00BE6168">
      <w:pPr>
        <w:pStyle w:val="Expandido"/>
        <w:ind w:left="0"/>
        <w:rPr>
          <w:rFonts w:ascii="Arial" w:hAnsi="Arial" w:cs="Arial"/>
          <w:color w:val="auto"/>
          <w:sz w:val="24"/>
        </w:rPr>
      </w:pPr>
    </w:p>
    <w:p w14:paraId="0153507C" w14:textId="77777777" w:rsidR="00275823" w:rsidRPr="00275823" w:rsidRDefault="00275823" w:rsidP="00275823">
      <w:pPr>
        <w:pStyle w:val="Expandido"/>
        <w:ind w:left="0"/>
        <w:rPr>
          <w:rFonts w:ascii="Arial" w:hAnsi="Arial" w:cs="Arial"/>
          <w:color w:val="auto"/>
          <w:sz w:val="24"/>
        </w:rPr>
      </w:pPr>
      <w:r w:rsidRPr="00275823">
        <w:rPr>
          <w:rFonts w:ascii="Arial" w:hAnsi="Arial" w:cs="Arial"/>
          <w:iCs/>
          <w:color w:val="auto"/>
          <w:sz w:val="24"/>
        </w:rPr>
        <w:t xml:space="preserve">A licitante deverá </w:t>
      </w:r>
      <w:r w:rsidRPr="009C4E7F">
        <w:rPr>
          <w:rFonts w:ascii="Arial" w:hAnsi="Arial" w:cs="Arial"/>
          <w:b/>
          <w:bCs/>
          <w:iCs/>
          <w:color w:val="auto"/>
          <w:sz w:val="24"/>
        </w:rPr>
        <w:t>preferencialmente</w:t>
      </w:r>
      <w:r w:rsidRPr="00275823">
        <w:rPr>
          <w:rFonts w:ascii="Arial" w:hAnsi="Arial" w:cs="Arial"/>
          <w:iCs/>
          <w:color w:val="auto"/>
          <w:sz w:val="24"/>
        </w:rPr>
        <w:t xml:space="preserve"> apresentar, juntamente com a proposta, o </w:t>
      </w:r>
      <w:proofErr w:type="spellStart"/>
      <w:r w:rsidRPr="00275823">
        <w:rPr>
          <w:rFonts w:ascii="Arial" w:hAnsi="Arial" w:cs="Arial"/>
          <w:iCs/>
          <w:color w:val="auto"/>
          <w:sz w:val="24"/>
        </w:rPr>
        <w:t>check-list</w:t>
      </w:r>
      <w:proofErr w:type="spellEnd"/>
      <w:r w:rsidRPr="00275823">
        <w:rPr>
          <w:rFonts w:ascii="Arial" w:hAnsi="Arial" w:cs="Arial"/>
          <w:iCs/>
          <w:color w:val="auto"/>
          <w:sz w:val="24"/>
        </w:rPr>
        <w:t xml:space="preserve"> de documentos apresentados devidamente preenchido, contendo a indicação expressa dos documentos comprobatórios correspondentes a cada atestado de capacidade técnico-operacional, em conformidade com o </w:t>
      </w:r>
      <w:r w:rsidRPr="00275823">
        <w:rPr>
          <w:rFonts w:ascii="Arial" w:hAnsi="Arial" w:cs="Arial"/>
          <w:b/>
          <w:iCs/>
          <w:color w:val="auto"/>
          <w:sz w:val="24"/>
        </w:rPr>
        <w:t>ANEXO - REFERENCIAMENTO DA QUALIFICAÇÃO TÉCNICA-OPERACIONAL</w:t>
      </w:r>
      <w:r w:rsidRPr="00275823">
        <w:rPr>
          <w:rFonts w:ascii="Arial" w:hAnsi="Arial" w:cs="Arial"/>
          <w:iCs/>
          <w:color w:val="auto"/>
          <w:sz w:val="24"/>
        </w:rPr>
        <w:t>, os quais serão considerados para fins de análise.</w:t>
      </w:r>
    </w:p>
    <w:p w14:paraId="013049AE" w14:textId="77777777" w:rsidR="00275823" w:rsidRDefault="00275823" w:rsidP="00BE6168">
      <w:pPr>
        <w:pStyle w:val="Expandido"/>
        <w:ind w:left="0"/>
        <w:rPr>
          <w:rFonts w:ascii="Arial" w:hAnsi="Arial" w:cs="Arial"/>
          <w:color w:val="auto"/>
          <w:sz w:val="24"/>
        </w:rPr>
      </w:pPr>
    </w:p>
    <w:p w14:paraId="10C181EF" w14:textId="77777777" w:rsidR="006B2C51" w:rsidRPr="00BE6168" w:rsidRDefault="006B2C51" w:rsidP="00BE6168">
      <w:pPr>
        <w:pStyle w:val="Expandido"/>
        <w:ind w:left="0"/>
        <w:rPr>
          <w:rFonts w:ascii="Arial" w:hAnsi="Arial" w:cs="Arial"/>
          <w:color w:val="auto"/>
          <w:sz w:val="24"/>
        </w:rPr>
      </w:pPr>
      <w:r w:rsidRPr="00BE6168">
        <w:rPr>
          <w:rFonts w:ascii="Arial" w:hAnsi="Arial" w:cs="Arial"/>
          <w:color w:val="auto"/>
          <w:sz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BE6168">
          <w:rPr>
            <w:rStyle w:val="Hyperlink"/>
            <w:rFonts w:ascii="Arial" w:hAnsi="Arial" w:cs="Arial"/>
            <w:color w:val="auto"/>
            <w:sz w:val="24"/>
          </w:rPr>
          <w:t>engenharia3@sertaozinho.sp.com.br</w:t>
        </w:r>
      </w:hyperlink>
      <w:r w:rsidRPr="00BE6168">
        <w:rPr>
          <w:rFonts w:ascii="Arial" w:hAnsi="Arial" w:cs="Arial"/>
          <w:color w:val="auto"/>
          <w:sz w:val="24"/>
        </w:rPr>
        <w:t xml:space="preserve"> e </w:t>
      </w:r>
      <w:hyperlink r:id="rId20" w:history="1">
        <w:r w:rsidRPr="00BE6168">
          <w:rPr>
            <w:rStyle w:val="Hyperlink"/>
            <w:rFonts w:ascii="Arial" w:hAnsi="Arial" w:cs="Arial"/>
            <w:color w:val="auto"/>
            <w:sz w:val="24"/>
          </w:rPr>
          <w:t>engenharia4@sertaozinho.sp.com.br</w:t>
        </w:r>
      </w:hyperlink>
      <w:r w:rsidRPr="00BE6168">
        <w:rPr>
          <w:rFonts w:ascii="Arial" w:hAnsi="Arial" w:cs="Arial"/>
          <w:color w:val="auto"/>
          <w:sz w:val="24"/>
        </w:rPr>
        <w:t xml:space="preserve">, informando data e hora da visita e até o dia imediatamente anterior à data de abertura da licitação, na Secretaria de Planejamento Urbano. </w:t>
      </w:r>
    </w:p>
    <w:p w14:paraId="4CBFEE4A" w14:textId="77777777" w:rsidR="006B2C51" w:rsidRPr="00BE6168" w:rsidRDefault="006B2C51" w:rsidP="00BE6168">
      <w:pPr>
        <w:pStyle w:val="Expandido"/>
        <w:ind w:left="0"/>
        <w:rPr>
          <w:rFonts w:ascii="Arial" w:hAnsi="Arial" w:cs="Arial"/>
          <w:color w:val="auto"/>
          <w:sz w:val="24"/>
        </w:rPr>
      </w:pPr>
    </w:p>
    <w:p w14:paraId="7178E448" w14:textId="28AB3FEB" w:rsidR="006B2C51" w:rsidRPr="00BE6168" w:rsidRDefault="006B2C51" w:rsidP="00BE6168">
      <w:pPr>
        <w:pStyle w:val="Expandido"/>
        <w:ind w:left="0"/>
        <w:rPr>
          <w:rFonts w:ascii="Arial" w:hAnsi="Arial" w:cs="Arial"/>
          <w:color w:val="auto"/>
          <w:sz w:val="24"/>
        </w:rPr>
      </w:pPr>
      <w:r w:rsidRPr="00BE6168">
        <w:rPr>
          <w:rFonts w:ascii="Arial" w:hAnsi="Arial" w:cs="Arial"/>
          <w:color w:val="auto"/>
          <w:sz w:val="24"/>
        </w:rPr>
        <w:t xml:space="preserve">Ressaltamos que a visita técnica reflete a necessidade de que as empresas participantes conheçam os locais e identifiquem possíveis readequações que precisam ser </w:t>
      </w:r>
      <w:r w:rsidRPr="00BE6168">
        <w:rPr>
          <w:rFonts w:ascii="Arial" w:hAnsi="Arial" w:cs="Arial"/>
          <w:color w:val="auto"/>
          <w:sz w:val="24"/>
        </w:rPr>
        <w:lastRenderedPageBreak/>
        <w:t>realizadas, impactando diretamente em suas propostas. A empresa interessada poderá indicar livremente qualquer pessoa.</w:t>
      </w:r>
    </w:p>
    <w:p w14:paraId="0A667BEA" w14:textId="77777777" w:rsidR="006B2C51" w:rsidRPr="00BE6168" w:rsidRDefault="006B2C51" w:rsidP="00BE6168">
      <w:pPr>
        <w:pStyle w:val="Expandido"/>
        <w:ind w:left="0"/>
        <w:rPr>
          <w:rFonts w:ascii="Arial" w:hAnsi="Arial" w:cs="Arial"/>
          <w:color w:val="auto"/>
          <w:sz w:val="24"/>
        </w:rPr>
      </w:pPr>
    </w:p>
    <w:p w14:paraId="6D0017ED" w14:textId="7A257781" w:rsidR="006B2C51" w:rsidRPr="00BE6168" w:rsidRDefault="006B2C51" w:rsidP="00BE6168">
      <w:pPr>
        <w:pStyle w:val="Expandido"/>
        <w:ind w:left="0"/>
        <w:rPr>
          <w:rFonts w:ascii="Arial" w:hAnsi="Arial" w:cs="Arial"/>
          <w:i/>
          <w:color w:val="auto"/>
          <w:sz w:val="24"/>
        </w:rPr>
      </w:pPr>
      <w:r w:rsidRPr="00BE6168">
        <w:rPr>
          <w:rFonts w:ascii="Arial" w:hAnsi="Arial" w:cs="Arial"/>
          <w:color w:val="auto"/>
          <w:sz w:val="24"/>
        </w:rPr>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45783E38" w14:textId="77777777" w:rsidR="006B2C51" w:rsidRPr="00BE6168" w:rsidRDefault="006B2C51" w:rsidP="00BE6168">
      <w:pPr>
        <w:pStyle w:val="Tpico4"/>
        <w:numPr>
          <w:ilvl w:val="0"/>
          <w:numId w:val="0"/>
        </w:numPr>
        <w:suppressAutoHyphens w:val="0"/>
        <w:spacing w:line="240" w:lineRule="auto"/>
      </w:pPr>
      <w:r w:rsidRPr="00BE6168">
        <w:t>Será admitida a utilização por atestado do subcontratado?</w:t>
      </w:r>
    </w:p>
    <w:p w14:paraId="30F7BE6A" w14:textId="77777777" w:rsidR="006B2C51" w:rsidRPr="00BE6168" w:rsidRDefault="009C4E7F" w:rsidP="00BE6168">
      <w:pPr>
        <w:rPr>
          <w:rFonts w:ascii="Arial" w:hAnsi="Arial"/>
          <w:color w:val="984806" w:themeColor="accent6" w:themeShade="80"/>
          <w:sz w:val="22"/>
          <w:szCs w:val="18"/>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w:t>
      </w:r>
      <w:bookmarkStart w:id="60" w:name="_Hlk130219093"/>
      <w:r w:rsidR="006B2C51" w:rsidRPr="00BE6168">
        <w:rPr>
          <w:rFonts w:ascii="Arial" w:hAnsi="Arial"/>
        </w:rPr>
        <w:t xml:space="preserve">Não   </w:t>
      </w:r>
      <w:bookmarkEnd w:id="60"/>
    </w:p>
    <w:p w14:paraId="6CD7A0C8" w14:textId="77777777" w:rsidR="006B2C51" w:rsidRPr="00BE6168" w:rsidRDefault="006B2C51" w:rsidP="00BE6168">
      <w:pPr>
        <w:pStyle w:val="Tpico4"/>
        <w:numPr>
          <w:ilvl w:val="0"/>
          <w:numId w:val="0"/>
        </w:numPr>
        <w:suppressAutoHyphens w:val="0"/>
        <w:spacing w:line="240" w:lineRule="auto"/>
      </w:pPr>
      <w:r w:rsidRPr="00BE6168">
        <w:t>Os atestados de capacidade técnico-operacional podem ser substituídos por outras provas hábeis?</w:t>
      </w:r>
    </w:p>
    <w:p w14:paraId="27401317" w14:textId="77777777" w:rsidR="006B2C51" w:rsidRPr="00BE6168" w:rsidRDefault="009C4E7F" w:rsidP="00BE6168">
      <w:pPr>
        <w:rPr>
          <w:rFonts w:ascii="Arial" w:hAnsi="Arial"/>
          <w:i/>
          <w:color w:val="808080" w:themeColor="background1" w:themeShade="80"/>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  </w:t>
      </w:r>
    </w:p>
    <w:p w14:paraId="52BC6843" w14:textId="77777777" w:rsidR="006B2C51" w:rsidRPr="00BE6168" w:rsidRDefault="006B2C51" w:rsidP="00BE6168">
      <w:pPr>
        <w:pStyle w:val="Tpico3"/>
        <w:numPr>
          <w:ilvl w:val="0"/>
          <w:numId w:val="0"/>
        </w:numPr>
        <w:suppressAutoHyphens w:val="0"/>
        <w:spacing w:line="240" w:lineRule="auto"/>
      </w:pPr>
      <w:r w:rsidRPr="00BE6168">
        <w:t xml:space="preserve">Exigência de atestado de capacidade </w:t>
      </w:r>
      <w:bookmarkStart w:id="61" w:name="_Hlk115695309"/>
      <w:r w:rsidRPr="00BE6168">
        <w:t>técnico-profissional</w:t>
      </w:r>
      <w:bookmarkEnd w:id="61"/>
    </w:p>
    <w:p w14:paraId="20F8AD4E" w14:textId="77777777" w:rsidR="006B2C51" w:rsidRDefault="009C4E7F" w:rsidP="00BE6168">
      <w:pPr>
        <w:rPr>
          <w:color w:val="FFFFFF" w:themeColor="background1"/>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w:t>
      </w:r>
      <w:bookmarkStart w:id="62" w:name="_Hlk130219243"/>
      <w:r w:rsidR="006B2C51" w:rsidRPr="00BE6168">
        <w:rPr>
          <w:rFonts w:ascii="Arial" w:hAnsi="Arial"/>
        </w:rPr>
        <w:t>Não</w:t>
      </w:r>
      <w:r w:rsidR="006B2C51">
        <w:t xml:space="preserve">   </w:t>
      </w:r>
    </w:p>
    <w:bookmarkEnd w:id="62"/>
    <w:p w14:paraId="50FAC548" w14:textId="77777777" w:rsidR="006B2C51" w:rsidRPr="00BE6168" w:rsidRDefault="006B2C51" w:rsidP="00BE6168">
      <w:pPr>
        <w:pStyle w:val="Tpico4"/>
        <w:numPr>
          <w:ilvl w:val="0"/>
          <w:numId w:val="0"/>
        </w:numPr>
        <w:suppressAutoHyphens w:val="0"/>
        <w:spacing w:after="360"/>
      </w:pPr>
      <w:r w:rsidRPr="00BE6168">
        <w:t>Requisito mínimo do atestado de capacidade técnico-profissional:</w:t>
      </w:r>
      <w:r w:rsidRPr="00BE6168">
        <w:rPr>
          <w:b/>
          <w:bCs/>
          <w:u w:val="single"/>
        </w:rPr>
        <w:t xml:space="preserve"> para fins de contratação</w:t>
      </w:r>
      <w:r w:rsidRPr="00BE6168">
        <w:rPr>
          <w:b/>
          <w:bCs/>
        </w:rPr>
        <w:t>:</w:t>
      </w:r>
      <w:r w:rsidRPr="00BE6168">
        <w:t xml:space="preserve">     </w:t>
      </w:r>
    </w:p>
    <w:p w14:paraId="3F6F3DB0" w14:textId="77777777" w:rsidR="006B2C51" w:rsidRPr="00BE6168" w:rsidRDefault="006B2C51" w:rsidP="00BE6168">
      <w:pPr>
        <w:pStyle w:val="Expandido"/>
        <w:spacing w:before="240"/>
        <w:ind w:left="0"/>
        <w:rPr>
          <w:rFonts w:ascii="Arial" w:hAnsi="Arial" w:cs="Arial"/>
          <w:color w:val="auto"/>
          <w:sz w:val="24"/>
        </w:rPr>
      </w:pPr>
      <w:r w:rsidRPr="00BE6168">
        <w:rPr>
          <w:rFonts w:ascii="Arial" w:hAnsi="Arial" w:cs="Arial"/>
          <w:color w:val="auto"/>
          <w:sz w:val="24"/>
        </w:rPr>
        <w:t xml:space="preserve">Em observância ao art. 67, § 1º, da Lei nº 14.133/2021, </w:t>
      </w:r>
      <w:r w:rsidRPr="00BE6168">
        <w:rPr>
          <w:rFonts w:ascii="Arial" w:hAnsi="Arial" w:cs="Arial"/>
          <w:b/>
          <w:color w:val="auto"/>
          <w:sz w:val="24"/>
        </w:rPr>
        <w:t>certificamos</w:t>
      </w:r>
      <w:r w:rsidRPr="00BE6168">
        <w:rPr>
          <w:rFonts w:ascii="Arial" w:hAnsi="Arial" w:cs="Arial"/>
          <w:color w:val="auto"/>
          <w:sz w:val="24"/>
        </w:rPr>
        <w:t xml:space="preserve"> a realização da análise das indicações das parcelas de maior relevância técnica em observância a </w:t>
      </w:r>
      <w:r w:rsidRPr="00BE6168">
        <w:rPr>
          <w:rFonts w:ascii="Arial" w:hAnsi="Arial" w:cs="Arial"/>
          <w:b/>
          <w:color w:val="auto"/>
          <w:sz w:val="24"/>
        </w:rPr>
        <w:t>Curva ABC</w:t>
      </w:r>
      <w:r w:rsidRPr="00BE6168">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5DEEBF4F" w14:textId="77777777" w:rsidR="006B2C51" w:rsidRPr="00BE6168" w:rsidRDefault="006B2C51" w:rsidP="00BE6168">
      <w:pPr>
        <w:jc w:val="both"/>
        <w:rPr>
          <w:rFonts w:ascii="Arial" w:hAnsi="Arial"/>
          <w:b/>
          <w:bCs/>
        </w:rPr>
      </w:pPr>
    </w:p>
    <w:p w14:paraId="3B26618E" w14:textId="77777777" w:rsidR="006B2C51" w:rsidRPr="00BE6168" w:rsidRDefault="006B2C51" w:rsidP="00BE6168">
      <w:pPr>
        <w:pStyle w:val="Expandido"/>
        <w:ind w:left="0"/>
        <w:rPr>
          <w:rFonts w:ascii="Arial" w:hAnsi="Arial" w:cs="Arial"/>
          <w:color w:val="auto"/>
          <w:sz w:val="24"/>
        </w:rPr>
      </w:pPr>
      <w:r w:rsidRPr="00BE6168">
        <w:rPr>
          <w:rFonts w:ascii="Arial" w:hAnsi="Arial" w:cs="Arial"/>
          <w:color w:val="auto"/>
          <w:sz w:val="24"/>
        </w:rPr>
        <w:t>Comprovação de 1 (uma) ou mais Certidão (</w:t>
      </w:r>
      <w:proofErr w:type="spellStart"/>
      <w:r w:rsidRPr="00BE6168">
        <w:rPr>
          <w:rFonts w:ascii="Arial" w:hAnsi="Arial" w:cs="Arial"/>
          <w:color w:val="auto"/>
          <w:sz w:val="24"/>
        </w:rPr>
        <w:t>ões</w:t>
      </w:r>
      <w:proofErr w:type="spellEnd"/>
      <w:r w:rsidRPr="00BE6168">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4A795A3B" w14:textId="77777777" w:rsidR="006B2C51" w:rsidRPr="00BE6168" w:rsidRDefault="006B2C51" w:rsidP="00BE6168">
      <w:pPr>
        <w:pStyle w:val="Expandido"/>
        <w:rPr>
          <w:rFonts w:ascii="Arial" w:hAnsi="Arial" w:cs="Arial"/>
          <w:color w:val="auto"/>
          <w:sz w:val="24"/>
        </w:rPr>
      </w:pPr>
    </w:p>
    <w:p w14:paraId="2C875483" w14:textId="77777777" w:rsidR="006B2C51" w:rsidRPr="00BE6168" w:rsidRDefault="006B2C51" w:rsidP="00BE6168">
      <w:pPr>
        <w:pStyle w:val="Expandido"/>
        <w:numPr>
          <w:ilvl w:val="0"/>
          <w:numId w:val="45"/>
        </w:numPr>
        <w:rPr>
          <w:rFonts w:ascii="Arial" w:hAnsi="Arial" w:cs="Arial"/>
          <w:color w:val="auto"/>
          <w:sz w:val="24"/>
        </w:rPr>
      </w:pPr>
      <w:r w:rsidRPr="00BE6168">
        <w:rPr>
          <w:rFonts w:ascii="Arial" w:hAnsi="Arial" w:cs="Arial"/>
          <w:color w:val="auto"/>
          <w:sz w:val="24"/>
        </w:rPr>
        <w:t>INSTALAÇÃO DE CONJUNTO DE EQUIPAMENTOS PARA FONTE LUMINOSA;</w:t>
      </w:r>
    </w:p>
    <w:p w14:paraId="5EC1FF94" w14:textId="77777777" w:rsidR="006B2C51" w:rsidRPr="00BE6168" w:rsidRDefault="006B2C51" w:rsidP="00BE6168">
      <w:pPr>
        <w:pStyle w:val="Expandido"/>
        <w:numPr>
          <w:ilvl w:val="0"/>
          <w:numId w:val="45"/>
        </w:numPr>
        <w:rPr>
          <w:rFonts w:ascii="Arial" w:hAnsi="Arial" w:cs="Arial"/>
          <w:color w:val="auto"/>
          <w:sz w:val="24"/>
        </w:rPr>
      </w:pPr>
      <w:r w:rsidRPr="00BE6168">
        <w:rPr>
          <w:rFonts w:ascii="Arial" w:hAnsi="Arial" w:cs="Arial"/>
          <w:color w:val="auto"/>
          <w:sz w:val="24"/>
        </w:rPr>
        <w:t>INSTALAÇÃO DE ALAMBRADO ESTRUTURADO POR TUBOS DE AÇO COM TELA DE ARAME GALVANIZADO;</w:t>
      </w:r>
    </w:p>
    <w:p w14:paraId="5376B060" w14:textId="77777777" w:rsidR="006B2C51" w:rsidRPr="00BE6168" w:rsidRDefault="006B2C51" w:rsidP="00BE6168">
      <w:pPr>
        <w:pStyle w:val="Expandido"/>
        <w:numPr>
          <w:ilvl w:val="0"/>
          <w:numId w:val="45"/>
        </w:numPr>
        <w:rPr>
          <w:rFonts w:ascii="Arial" w:hAnsi="Arial" w:cs="Arial"/>
          <w:color w:val="auto"/>
          <w:sz w:val="24"/>
        </w:rPr>
      </w:pPr>
      <w:r w:rsidRPr="00BE6168">
        <w:rPr>
          <w:rFonts w:ascii="Arial" w:hAnsi="Arial" w:cs="Arial"/>
          <w:color w:val="auto"/>
          <w:sz w:val="24"/>
        </w:rPr>
        <w:t>EXECUÇÃO DE PISO EM CONCRETO COM ACABAMENTO ESTAMPADO OU EQUIVALENTE;</w:t>
      </w:r>
    </w:p>
    <w:p w14:paraId="0B592407" w14:textId="77777777" w:rsidR="006B2C51" w:rsidRPr="00BE6168" w:rsidRDefault="006B2C51" w:rsidP="00BE6168">
      <w:pPr>
        <w:pStyle w:val="Expandido"/>
        <w:numPr>
          <w:ilvl w:val="0"/>
          <w:numId w:val="45"/>
        </w:numPr>
        <w:rPr>
          <w:rFonts w:ascii="Arial" w:hAnsi="Arial" w:cs="Arial"/>
          <w:color w:val="auto"/>
          <w:sz w:val="24"/>
        </w:rPr>
      </w:pPr>
      <w:r w:rsidRPr="00BE6168">
        <w:rPr>
          <w:rFonts w:ascii="Arial" w:hAnsi="Arial" w:cs="Arial"/>
          <w:color w:val="auto"/>
          <w:sz w:val="24"/>
        </w:rPr>
        <w:lastRenderedPageBreak/>
        <w:t>INSTALAÇÃO DE LUMINÁRIA LED + POSTE PARA PRAÇAS E ÁREAS EXTERNAS.</w:t>
      </w:r>
    </w:p>
    <w:p w14:paraId="3F5E6569" w14:textId="77777777" w:rsidR="006B2C51" w:rsidRPr="00BE6168" w:rsidRDefault="006B2C51" w:rsidP="00BE6168">
      <w:pPr>
        <w:pStyle w:val="Tpico4"/>
        <w:numPr>
          <w:ilvl w:val="0"/>
          <w:numId w:val="0"/>
        </w:numPr>
        <w:suppressAutoHyphens w:val="0"/>
        <w:spacing w:before="360" w:line="240" w:lineRule="auto"/>
      </w:pPr>
      <w:bookmarkStart w:id="63" w:name="_Hlk115697134"/>
      <w:r w:rsidRPr="00BE6168">
        <w:t>Os atestados de capacidade técnico-profissional, se exigidos, precisam estar registrados na entidade profissional competente</w:t>
      </w:r>
      <w:bookmarkEnd w:id="63"/>
      <w:r w:rsidRPr="00BE6168">
        <w:t>?</w:t>
      </w:r>
    </w:p>
    <w:p w14:paraId="4F145A50" w14:textId="236544BD" w:rsidR="006B2C51" w:rsidRPr="00BE6168" w:rsidRDefault="009C4E7F" w:rsidP="00BE6168">
      <w:pPr>
        <w:rPr>
          <w:rFonts w:ascii="Arial" w:hAnsi="Arial"/>
          <w:b/>
          <w:bCs/>
          <w:sz w:val="28"/>
          <w:szCs w:val="28"/>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    </w:t>
      </w:r>
    </w:p>
    <w:p w14:paraId="0794CFB6" w14:textId="77777777" w:rsidR="006B2C51" w:rsidRPr="00BE6168" w:rsidRDefault="006B2C51" w:rsidP="00BE6168">
      <w:pPr>
        <w:pStyle w:val="Tpico4"/>
        <w:numPr>
          <w:ilvl w:val="0"/>
          <w:numId w:val="0"/>
        </w:numPr>
        <w:suppressAutoHyphens w:val="0"/>
        <w:spacing w:before="360" w:line="240" w:lineRule="auto"/>
      </w:pPr>
      <w:r w:rsidRPr="00BE6168">
        <w:t>Os atestados de capacidade técnico-profissional podem ser substituídos por outras provas hábeis?</w:t>
      </w:r>
    </w:p>
    <w:p w14:paraId="72F127A5" w14:textId="77777777" w:rsidR="006B2C51" w:rsidRPr="00BE6168" w:rsidRDefault="009C4E7F" w:rsidP="00BE6168">
      <w:pPr>
        <w:rPr>
          <w:rFonts w:ascii="Arial" w:hAnsi="Arial"/>
          <w:i/>
          <w:color w:val="808080" w:themeColor="background1" w:themeShade="80"/>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   </w:t>
      </w:r>
    </w:p>
    <w:p w14:paraId="57F48547" w14:textId="77777777" w:rsidR="006B2C51" w:rsidRPr="00BE6168" w:rsidRDefault="006B2C51" w:rsidP="00BE6168">
      <w:pPr>
        <w:pStyle w:val="Tpico3"/>
        <w:numPr>
          <w:ilvl w:val="0"/>
          <w:numId w:val="0"/>
        </w:numPr>
        <w:suppressAutoHyphens w:val="0"/>
        <w:spacing w:line="240" w:lineRule="auto"/>
      </w:pPr>
      <w:r w:rsidRPr="00BE6168">
        <w:t>Há outro requisito previsto em lei especial?</w:t>
      </w:r>
    </w:p>
    <w:p w14:paraId="5AA9EB07" w14:textId="77777777" w:rsidR="006B2C51" w:rsidRPr="00BE6168" w:rsidRDefault="009C4E7F" w:rsidP="00BE6168">
      <w:pPr>
        <w:rPr>
          <w:rFonts w:ascii="Arial" w:hAnsi="Arial"/>
          <w:i/>
          <w:color w:val="808080" w:themeColor="background1" w:themeShade="80"/>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 </w:t>
      </w:r>
    </w:p>
    <w:p w14:paraId="1143087A" w14:textId="77777777" w:rsidR="006B2C51" w:rsidRPr="00BE6168" w:rsidRDefault="006B2C51"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Será vedada a participação de consórcios?</w:t>
      </w:r>
    </w:p>
    <w:p w14:paraId="21E9B7B3" w14:textId="53A8DEB3" w:rsidR="006B2C51" w:rsidRPr="00BE6168" w:rsidRDefault="009C4E7F" w:rsidP="00BE6168">
      <w:pPr>
        <w:rPr>
          <w:rFonts w:ascii="Arial" w:hAnsi="Arial"/>
          <w:b/>
          <w:bCs/>
          <w:sz w:val="28"/>
          <w:szCs w:val="28"/>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     </w:t>
      </w:r>
    </w:p>
    <w:p w14:paraId="62689C96" w14:textId="77777777" w:rsidR="006B2C51" w:rsidRPr="00BE6168" w:rsidRDefault="006B2C51"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Haverá limite máximo do número de consorciados em um consórcio?</w:t>
      </w:r>
    </w:p>
    <w:p w14:paraId="01EBB575" w14:textId="624C0247" w:rsidR="00154D0A" w:rsidRPr="00BE6168" w:rsidRDefault="009C4E7F" w:rsidP="00BE6168">
      <w:pPr>
        <w:rPr>
          <w:rFonts w:ascii="Arial" w:hAnsi="Arial"/>
          <w:b/>
          <w:bCs/>
          <w:sz w:val="28"/>
          <w:szCs w:val="28"/>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6B2C51" w:rsidRPr="00BE6168">
            <w:rPr>
              <w:rFonts w:ascii="Segoe UI Symbol" w:eastAsia="MS Gothic" w:hAnsi="Segoe UI Symbol" w:cs="Segoe UI Symbol"/>
              <w:sz w:val="40"/>
            </w:rPr>
            <w:t>☒</w:t>
          </w:r>
        </w:sdtContent>
      </w:sdt>
      <w:r w:rsidR="006B2C51" w:rsidRPr="00BE6168">
        <w:rPr>
          <w:rFonts w:ascii="Arial" w:hAnsi="Arial"/>
        </w:rPr>
        <w:t xml:space="preserve"> Não</w:t>
      </w:r>
    </w:p>
    <w:p w14:paraId="29AB083F" w14:textId="77777777" w:rsidR="006B2C51" w:rsidRPr="00BE6168" w:rsidRDefault="006B2C51" w:rsidP="006B2C5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E6168">
        <w:t xml:space="preserve">Infrações e penalidades no certame   </w:t>
      </w:r>
    </w:p>
    <w:p w14:paraId="21681817" w14:textId="77777777" w:rsidR="006B2C51" w:rsidRPr="00BE6168" w:rsidRDefault="006B2C51" w:rsidP="006B2C51">
      <w:pPr>
        <w:pStyle w:val="Expandido"/>
        <w:ind w:left="0"/>
        <w:rPr>
          <w:rFonts w:ascii="Arial" w:hAnsi="Arial" w:cs="Arial"/>
          <w:color w:val="auto"/>
          <w:sz w:val="24"/>
        </w:rPr>
      </w:pPr>
      <w:r w:rsidRPr="00BE6168">
        <w:rPr>
          <w:rFonts w:ascii="Arial" w:hAnsi="Arial" w:cs="Arial"/>
          <w:color w:val="auto"/>
          <w:sz w:val="24"/>
        </w:rPr>
        <w:t>Ao licitante infrator poderá ser aplicada penalidade de impedimento de licitar e contratar, nos termos da tabela:</w:t>
      </w:r>
    </w:p>
    <w:p w14:paraId="38F7C154" w14:textId="77777777" w:rsidR="006B2C51" w:rsidRDefault="006B2C51" w:rsidP="00D74977">
      <w:pPr>
        <w:rPr>
          <w:rFonts w:ascii="Arial" w:hAnsi="Arial"/>
          <w:b/>
          <w:bCs/>
          <w:sz w:val="28"/>
          <w:szCs w:val="28"/>
        </w:rPr>
      </w:pPr>
    </w:p>
    <w:tbl>
      <w:tblPr>
        <w:tblStyle w:val="Tabelacomgrade"/>
        <w:tblW w:w="9469" w:type="dxa"/>
        <w:tblInd w:w="-5" w:type="dxa"/>
        <w:tblCellMar>
          <w:left w:w="57" w:type="dxa"/>
          <w:right w:w="57" w:type="dxa"/>
        </w:tblCellMar>
        <w:tblLook w:val="04A0" w:firstRow="1" w:lastRow="0" w:firstColumn="1" w:lastColumn="0" w:noHBand="0" w:noVBand="1"/>
      </w:tblPr>
      <w:tblGrid>
        <w:gridCol w:w="4395"/>
        <w:gridCol w:w="3402"/>
        <w:gridCol w:w="1672"/>
      </w:tblGrid>
      <w:tr w:rsidR="006B2C51" w:rsidRPr="00DB27F8" w14:paraId="6DFC0F54" w14:textId="77777777" w:rsidTr="006B2C51">
        <w:tc>
          <w:tcPr>
            <w:tcW w:w="4395" w:type="dxa"/>
            <w:vAlign w:val="center"/>
          </w:tcPr>
          <w:p w14:paraId="34549E8A" w14:textId="77777777" w:rsidR="006B2C51" w:rsidRPr="006B2C51" w:rsidRDefault="006B2C51" w:rsidP="00B46F1E">
            <w:pPr>
              <w:spacing w:before="80" w:after="80" w:line="264" w:lineRule="auto"/>
              <w:jc w:val="center"/>
              <w:rPr>
                <w:rFonts w:ascii="Arial" w:hAnsi="Arial" w:cs="Arial"/>
                <w:b/>
                <w:bCs/>
                <w:sz w:val="22"/>
                <w:szCs w:val="22"/>
              </w:rPr>
            </w:pPr>
            <w:r w:rsidRPr="006B2C51">
              <w:rPr>
                <w:rFonts w:ascii="Arial" w:hAnsi="Arial" w:cs="Arial"/>
                <w:b/>
                <w:bCs/>
                <w:sz w:val="22"/>
                <w:szCs w:val="22"/>
              </w:rPr>
              <w:t>INFRAÇÃO COMETIDA</w:t>
            </w:r>
          </w:p>
        </w:tc>
        <w:tc>
          <w:tcPr>
            <w:tcW w:w="3402" w:type="dxa"/>
            <w:vAlign w:val="center"/>
          </w:tcPr>
          <w:p w14:paraId="2D52EBF3" w14:textId="77777777" w:rsidR="006B2C51" w:rsidRPr="006B2C51" w:rsidRDefault="006B2C51" w:rsidP="00B46F1E">
            <w:pPr>
              <w:spacing w:before="80" w:after="80" w:line="264" w:lineRule="auto"/>
              <w:jc w:val="center"/>
              <w:rPr>
                <w:rFonts w:ascii="Arial" w:hAnsi="Arial" w:cs="Arial"/>
                <w:b/>
                <w:bCs/>
                <w:sz w:val="22"/>
                <w:szCs w:val="22"/>
              </w:rPr>
            </w:pPr>
            <w:r w:rsidRPr="006B2C51">
              <w:rPr>
                <w:rFonts w:ascii="Arial" w:hAnsi="Arial" w:cs="Arial"/>
                <w:b/>
                <w:bCs/>
                <w:sz w:val="22"/>
                <w:szCs w:val="22"/>
              </w:rPr>
              <w:t>PENALIDADE</w:t>
            </w:r>
          </w:p>
        </w:tc>
        <w:tc>
          <w:tcPr>
            <w:tcW w:w="1672" w:type="dxa"/>
            <w:vAlign w:val="center"/>
          </w:tcPr>
          <w:p w14:paraId="61329E9E" w14:textId="77777777" w:rsidR="006B2C51" w:rsidRPr="006B2C51" w:rsidRDefault="006B2C51" w:rsidP="00B46F1E">
            <w:pPr>
              <w:spacing w:before="80" w:after="80" w:line="264" w:lineRule="auto"/>
              <w:jc w:val="center"/>
              <w:rPr>
                <w:rFonts w:ascii="Arial" w:hAnsi="Arial" w:cs="Arial"/>
                <w:b/>
                <w:bCs/>
                <w:sz w:val="22"/>
                <w:szCs w:val="22"/>
              </w:rPr>
            </w:pPr>
            <w:r w:rsidRPr="006B2C51">
              <w:rPr>
                <w:rFonts w:ascii="Arial" w:hAnsi="Arial" w:cs="Arial"/>
                <w:b/>
                <w:bCs/>
                <w:sz w:val="22"/>
                <w:szCs w:val="22"/>
              </w:rPr>
              <w:t>PRAZO</w:t>
            </w:r>
          </w:p>
        </w:tc>
      </w:tr>
      <w:tr w:rsidR="006B2C51" w:rsidRPr="00DB27F8" w14:paraId="7BBC9B26" w14:textId="77777777" w:rsidTr="006B2C51">
        <w:tc>
          <w:tcPr>
            <w:tcW w:w="4395" w:type="dxa"/>
            <w:vAlign w:val="center"/>
          </w:tcPr>
          <w:p w14:paraId="79E4F3FC"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Deixar de entregar a documentação exigida para o certame, mesmo após a possibilidade de saneamento</w:t>
            </w:r>
          </w:p>
        </w:tc>
        <w:tc>
          <w:tcPr>
            <w:tcW w:w="3402" w:type="dxa"/>
            <w:vAlign w:val="center"/>
          </w:tcPr>
          <w:p w14:paraId="5F710F18"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Impedimento de licitar ou contratar com o Município de Sertãozinho</w:t>
            </w:r>
          </w:p>
        </w:tc>
        <w:tc>
          <w:tcPr>
            <w:tcW w:w="1672" w:type="dxa"/>
            <w:vAlign w:val="center"/>
          </w:tcPr>
          <w:p w14:paraId="0F5CF200"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Seis meses</w:t>
            </w:r>
          </w:p>
        </w:tc>
      </w:tr>
      <w:tr w:rsidR="006B2C51" w:rsidRPr="00DB27F8" w14:paraId="05B94AC1" w14:textId="77777777" w:rsidTr="006B2C51">
        <w:tc>
          <w:tcPr>
            <w:tcW w:w="4395" w:type="dxa"/>
            <w:vAlign w:val="center"/>
          </w:tcPr>
          <w:p w14:paraId="0D990701"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Não manter a proposta, salvo em decorrência de fato superveniente devidamente justificado</w:t>
            </w:r>
          </w:p>
        </w:tc>
        <w:tc>
          <w:tcPr>
            <w:tcW w:w="3402" w:type="dxa"/>
            <w:vAlign w:val="center"/>
          </w:tcPr>
          <w:p w14:paraId="42AE7121"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Impedimento de licitar ou contratar com o Município de Sertãozinho</w:t>
            </w:r>
          </w:p>
        </w:tc>
        <w:tc>
          <w:tcPr>
            <w:tcW w:w="1672" w:type="dxa"/>
            <w:vAlign w:val="center"/>
          </w:tcPr>
          <w:p w14:paraId="3936C892"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Seis meses</w:t>
            </w:r>
          </w:p>
        </w:tc>
      </w:tr>
      <w:tr w:rsidR="006B2C51" w:rsidRPr="00DB27F8" w14:paraId="71C7AA92" w14:textId="77777777" w:rsidTr="006B2C51">
        <w:tc>
          <w:tcPr>
            <w:tcW w:w="4395" w:type="dxa"/>
            <w:vAlign w:val="center"/>
          </w:tcPr>
          <w:p w14:paraId="30758D0E"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Não celebrar o contrato ou não entregar a documentação exigida para a contratação, quando convocado dentro do prazo de validade de sua proposta</w:t>
            </w:r>
          </w:p>
        </w:tc>
        <w:tc>
          <w:tcPr>
            <w:tcW w:w="3402" w:type="dxa"/>
            <w:vAlign w:val="center"/>
          </w:tcPr>
          <w:p w14:paraId="28B11BBE"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Impedimento de licitar ou contratar com o Município de Sertãozinho</w:t>
            </w:r>
          </w:p>
        </w:tc>
        <w:tc>
          <w:tcPr>
            <w:tcW w:w="1672" w:type="dxa"/>
            <w:vAlign w:val="center"/>
          </w:tcPr>
          <w:p w14:paraId="2D8210B5"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Seis meses</w:t>
            </w:r>
          </w:p>
        </w:tc>
      </w:tr>
      <w:tr w:rsidR="006B2C51" w:rsidRPr="00DB27F8" w14:paraId="6D6FC106" w14:textId="77777777" w:rsidTr="006B2C51">
        <w:tc>
          <w:tcPr>
            <w:tcW w:w="4395" w:type="dxa"/>
            <w:vAlign w:val="center"/>
          </w:tcPr>
          <w:p w14:paraId="13E7936F"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lastRenderedPageBreak/>
              <w:t>Apresentar recursos manifestamente protelatórios</w:t>
            </w:r>
          </w:p>
        </w:tc>
        <w:tc>
          <w:tcPr>
            <w:tcW w:w="3402" w:type="dxa"/>
            <w:vAlign w:val="center"/>
          </w:tcPr>
          <w:p w14:paraId="360FCE7C"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Impedimento de licitar ou contratar com o Município de Sertãozinho</w:t>
            </w:r>
          </w:p>
        </w:tc>
        <w:tc>
          <w:tcPr>
            <w:tcW w:w="1672" w:type="dxa"/>
            <w:vAlign w:val="center"/>
          </w:tcPr>
          <w:p w14:paraId="177137A0"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Seis meses</w:t>
            </w:r>
          </w:p>
        </w:tc>
      </w:tr>
      <w:tr w:rsidR="006B2C51" w:rsidRPr="00DB27F8" w14:paraId="26680CAA" w14:textId="77777777" w:rsidTr="006B2C51">
        <w:tc>
          <w:tcPr>
            <w:tcW w:w="4395" w:type="dxa"/>
            <w:vAlign w:val="center"/>
          </w:tcPr>
          <w:p w14:paraId="734D0374"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Apresentar declaração ou documentação falsa exigida para o certame ou prestar declaração falsa durante a seleção do fornecedor</w:t>
            </w:r>
          </w:p>
        </w:tc>
        <w:tc>
          <w:tcPr>
            <w:tcW w:w="3402" w:type="dxa"/>
            <w:vAlign w:val="center"/>
          </w:tcPr>
          <w:p w14:paraId="6C8A7824"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Declaração de Inidoneidade para licitar ou contratar com todos os entes federativos</w:t>
            </w:r>
          </w:p>
        </w:tc>
        <w:tc>
          <w:tcPr>
            <w:tcW w:w="1672" w:type="dxa"/>
            <w:vAlign w:val="center"/>
          </w:tcPr>
          <w:p w14:paraId="172FF8CA"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4 anos e seis meses</w:t>
            </w:r>
          </w:p>
        </w:tc>
      </w:tr>
      <w:tr w:rsidR="006B2C51" w:rsidRPr="00DB27F8" w14:paraId="10638526" w14:textId="77777777" w:rsidTr="006B2C51">
        <w:tc>
          <w:tcPr>
            <w:tcW w:w="4395" w:type="dxa"/>
            <w:vAlign w:val="center"/>
          </w:tcPr>
          <w:p w14:paraId="00BAA0D7"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Fraudar a seleção do fornecedor</w:t>
            </w:r>
          </w:p>
        </w:tc>
        <w:tc>
          <w:tcPr>
            <w:tcW w:w="3402" w:type="dxa"/>
            <w:vAlign w:val="center"/>
          </w:tcPr>
          <w:p w14:paraId="12B90BBC"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Declaração de Inidoneidade para licitar ou contratar com todos os entes federativos</w:t>
            </w:r>
          </w:p>
        </w:tc>
        <w:tc>
          <w:tcPr>
            <w:tcW w:w="1672" w:type="dxa"/>
            <w:vAlign w:val="center"/>
          </w:tcPr>
          <w:p w14:paraId="6003E48B"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4 anos e seis meses</w:t>
            </w:r>
          </w:p>
        </w:tc>
      </w:tr>
      <w:tr w:rsidR="006B2C51" w:rsidRPr="00DB27F8" w14:paraId="4AF80559" w14:textId="77777777" w:rsidTr="006B2C51">
        <w:tc>
          <w:tcPr>
            <w:tcW w:w="4395" w:type="dxa"/>
            <w:vAlign w:val="center"/>
          </w:tcPr>
          <w:p w14:paraId="54F7BA1A"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Comportar-se de modo inidôneo ou cometer fraude de qualquer natureza</w:t>
            </w:r>
          </w:p>
        </w:tc>
        <w:tc>
          <w:tcPr>
            <w:tcW w:w="3402" w:type="dxa"/>
            <w:vAlign w:val="center"/>
          </w:tcPr>
          <w:p w14:paraId="3EAB533C"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Declaração de Inidoneidade para licitar ou contratar com todos os entes federativos</w:t>
            </w:r>
          </w:p>
        </w:tc>
        <w:tc>
          <w:tcPr>
            <w:tcW w:w="1672" w:type="dxa"/>
            <w:vAlign w:val="center"/>
          </w:tcPr>
          <w:p w14:paraId="4DA4EBD4"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4 anos e seis meses</w:t>
            </w:r>
          </w:p>
        </w:tc>
      </w:tr>
      <w:tr w:rsidR="006B2C51" w:rsidRPr="00DB27F8" w14:paraId="63A1CC63" w14:textId="77777777" w:rsidTr="006B2C51">
        <w:tc>
          <w:tcPr>
            <w:tcW w:w="4395" w:type="dxa"/>
            <w:vAlign w:val="center"/>
          </w:tcPr>
          <w:p w14:paraId="27F1FF4D"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Praticar atos ilícitos com vistas a frustrar os objetivos da seleção do fornecedor</w:t>
            </w:r>
          </w:p>
        </w:tc>
        <w:tc>
          <w:tcPr>
            <w:tcW w:w="3402" w:type="dxa"/>
            <w:vAlign w:val="center"/>
          </w:tcPr>
          <w:p w14:paraId="09DBE9E5"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Declaração de Inidoneidade para licitar ou contratar com todos os entes federativos</w:t>
            </w:r>
          </w:p>
        </w:tc>
        <w:tc>
          <w:tcPr>
            <w:tcW w:w="1672" w:type="dxa"/>
            <w:vAlign w:val="center"/>
          </w:tcPr>
          <w:p w14:paraId="54A89D27"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4 anos e seis meses</w:t>
            </w:r>
          </w:p>
        </w:tc>
      </w:tr>
      <w:tr w:rsidR="006B2C51" w:rsidRPr="00DB27F8" w14:paraId="1C9EF6F1" w14:textId="77777777" w:rsidTr="006B2C51">
        <w:tc>
          <w:tcPr>
            <w:tcW w:w="4395" w:type="dxa"/>
            <w:vAlign w:val="center"/>
          </w:tcPr>
          <w:p w14:paraId="512AEF65"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Praticar ato lesivo previsto no art. 5º da Lei nº 12.846, de 1º de agosto de 2013</w:t>
            </w:r>
          </w:p>
        </w:tc>
        <w:tc>
          <w:tcPr>
            <w:tcW w:w="3402" w:type="dxa"/>
            <w:vAlign w:val="center"/>
          </w:tcPr>
          <w:p w14:paraId="772ED213"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Declaração de Inidoneidade para licitar ou contratar com todos os entes federativos</w:t>
            </w:r>
          </w:p>
        </w:tc>
        <w:tc>
          <w:tcPr>
            <w:tcW w:w="1672" w:type="dxa"/>
            <w:vAlign w:val="center"/>
          </w:tcPr>
          <w:p w14:paraId="5A3E21AE" w14:textId="77777777" w:rsidR="006B2C51" w:rsidRPr="006B2C51" w:rsidRDefault="006B2C51" w:rsidP="00B46F1E">
            <w:pPr>
              <w:spacing w:before="80" w:after="80" w:line="264" w:lineRule="auto"/>
              <w:jc w:val="center"/>
              <w:rPr>
                <w:rFonts w:ascii="Arial" w:hAnsi="Arial" w:cs="Arial"/>
                <w:sz w:val="22"/>
                <w:szCs w:val="22"/>
              </w:rPr>
            </w:pPr>
            <w:r w:rsidRPr="006B2C51">
              <w:rPr>
                <w:rFonts w:ascii="Arial" w:hAnsi="Arial" w:cs="Arial"/>
                <w:sz w:val="22"/>
                <w:szCs w:val="22"/>
              </w:rPr>
              <w:t>4 anos e seis meses</w:t>
            </w:r>
          </w:p>
        </w:tc>
      </w:tr>
    </w:tbl>
    <w:p w14:paraId="11D591C6" w14:textId="77777777" w:rsidR="009F4EE0" w:rsidRPr="00BE6168" w:rsidRDefault="009F4EE0" w:rsidP="00BE6168">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480" w:line="240" w:lineRule="auto"/>
        <w:rPr>
          <w:color w:val="auto"/>
        </w:rPr>
      </w:pPr>
      <w:r w:rsidRPr="00BE6168">
        <w:rPr>
          <w:color w:val="auto"/>
        </w:rPr>
        <w:t>É UMA CONTRATAÇÃO SOB O SISTEMA DE REGISTRO DE PREÇOS?</w:t>
      </w:r>
    </w:p>
    <w:p w14:paraId="4508358A" w14:textId="494617A5" w:rsidR="006B2C51" w:rsidRPr="00BE6168" w:rsidRDefault="009C4E7F" w:rsidP="00BE6168">
      <w:pPr>
        <w:rPr>
          <w:rFonts w:ascii="Arial" w:hAnsi="Arial"/>
          <w:b/>
          <w:bCs/>
          <w:sz w:val="28"/>
          <w:szCs w:val="28"/>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9F4EE0" w:rsidRPr="00BE6168">
            <w:rPr>
              <w:rFonts w:ascii="Segoe UI Symbol" w:eastAsia="MS Gothic" w:hAnsi="Segoe UI Symbol" w:cs="Segoe UI Symbol"/>
              <w:sz w:val="40"/>
            </w:rPr>
            <w:t>☐</w:t>
          </w:r>
        </w:sdtContent>
      </w:sdt>
      <w:r w:rsidR="009F4EE0" w:rsidRPr="00BE6168">
        <w:rPr>
          <w:rFonts w:ascii="Arial" w:hAnsi="Arial"/>
          <w:color w:val="000000" w:themeColor="text1"/>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9F4EE0" w:rsidRPr="00BE6168">
            <w:rPr>
              <w:rFonts w:ascii="Segoe UI Symbol" w:eastAsia="MS Gothic" w:hAnsi="Segoe UI Symbol" w:cs="Segoe UI Symbol"/>
              <w:sz w:val="40"/>
            </w:rPr>
            <w:t>☒</w:t>
          </w:r>
        </w:sdtContent>
      </w:sdt>
      <w:r w:rsidR="009F4EE0" w:rsidRPr="00BE6168">
        <w:rPr>
          <w:rFonts w:ascii="Arial" w:hAnsi="Arial"/>
          <w:color w:val="000000" w:themeColor="text1"/>
        </w:rPr>
        <w:t xml:space="preserve"> Contratação tradicional</w:t>
      </w:r>
      <w:r w:rsidR="009F4EE0" w:rsidRPr="00BE6168">
        <w:rPr>
          <w:rFonts w:ascii="Arial" w:hAnsi="Arial"/>
        </w:rPr>
        <w:t xml:space="preserve">  </w:t>
      </w:r>
    </w:p>
    <w:p w14:paraId="0E52E6A0" w14:textId="77777777" w:rsidR="009F4EE0" w:rsidRPr="00BE6168" w:rsidRDefault="009F4EE0" w:rsidP="00BE6168">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120" w:line="240" w:lineRule="auto"/>
        <w:rPr>
          <w:color w:val="auto"/>
        </w:rPr>
      </w:pPr>
      <w:r w:rsidRPr="00BE6168">
        <w:rPr>
          <w:color w:val="auto"/>
        </w:rPr>
        <w:t>É UMA OBRA OU SERVIÇO DE ENGENHARIA?</w:t>
      </w:r>
    </w:p>
    <w:p w14:paraId="1D664E43" w14:textId="77777777" w:rsidR="009F4EE0" w:rsidRPr="00BE6168" w:rsidRDefault="009C4E7F" w:rsidP="00BE6168">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9F4EE0" w:rsidRPr="00BE6168">
            <w:rPr>
              <w:rFonts w:ascii="Segoe UI Symbol" w:eastAsia="MS Gothic" w:hAnsi="Segoe UI Symbol" w:cs="Segoe UI Symbol"/>
              <w:sz w:val="40"/>
            </w:rPr>
            <w:t>☒</w:t>
          </w:r>
        </w:sdtContent>
      </w:sdt>
      <w:r w:rsidR="009F4EE0" w:rsidRPr="00BE6168">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9F4EE0" w:rsidRPr="00BE6168">
            <w:rPr>
              <w:rFonts w:ascii="Segoe UI Symbol" w:eastAsia="MS Gothic" w:hAnsi="Segoe UI Symbol" w:cs="Segoe UI Symbol"/>
              <w:sz w:val="40"/>
            </w:rPr>
            <w:t>☐</w:t>
          </w:r>
        </w:sdtContent>
      </w:sdt>
      <w:r w:rsidR="009F4EE0" w:rsidRPr="00BE6168">
        <w:rPr>
          <w:rFonts w:ascii="Arial" w:hAnsi="Arial"/>
        </w:rPr>
        <w:t xml:space="preserve"> Não     </w:t>
      </w:r>
    </w:p>
    <w:p w14:paraId="1324F1C4" w14:textId="77777777" w:rsidR="009F4EE0" w:rsidRPr="00BE6168" w:rsidRDefault="009F4EE0"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Regime de execução do contrato</w:t>
      </w:r>
    </w:p>
    <w:p w14:paraId="0B5B9BC9" w14:textId="77777777" w:rsidR="009F4EE0" w:rsidRDefault="009C4E7F" w:rsidP="00BE6168">
      <w:pPr>
        <w:spacing w:before="240" w:after="240"/>
      </w:pPr>
      <w:sdt>
        <w:sdtPr>
          <w:rPr>
            <w:rFonts w:ascii="Arial" w:hAnsi="Arial"/>
          </w:rPr>
          <w:alias w:val="Regime de execução"/>
          <w:tag w:val="Forma de execução do contrato"/>
          <w:id w:val="-725841639"/>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9F4EE0" w:rsidRPr="00BE6168">
            <w:rPr>
              <w:rFonts w:ascii="Arial" w:hAnsi="Arial"/>
            </w:rPr>
            <w:t>Empreitada por preço global</w:t>
          </w:r>
        </w:sdtContent>
      </w:sdt>
      <w:r w:rsidR="009F4EE0" w:rsidRPr="004C2407">
        <w:t xml:space="preserve"> </w:t>
      </w:r>
      <w:r w:rsidR="009F4EE0">
        <w:t xml:space="preserve">  </w:t>
      </w:r>
      <w:r w:rsidR="009F4EE0" w:rsidRPr="004C2407">
        <w:t xml:space="preserve"> </w:t>
      </w:r>
    </w:p>
    <w:p w14:paraId="5299A446" w14:textId="77777777" w:rsidR="009F4EE0" w:rsidRPr="00BE6168" w:rsidRDefault="009F4EE0" w:rsidP="009F4EE0">
      <w:pPr>
        <w:pStyle w:val="Tpico3"/>
        <w:numPr>
          <w:ilvl w:val="0"/>
          <w:numId w:val="0"/>
        </w:numPr>
        <w:suppressAutoHyphens w:val="0"/>
      </w:pPr>
      <w:r w:rsidRPr="00BE6168">
        <w:t xml:space="preserve">Indicar os anexos do Anteprojeto? </w:t>
      </w:r>
      <w:r w:rsidRPr="00BE6168">
        <w:rPr>
          <w:b w:val="0"/>
          <w:bCs w:val="0"/>
        </w:rPr>
        <w:t xml:space="preserve"> </w:t>
      </w:r>
    </w:p>
    <w:p w14:paraId="6B3FED5D" w14:textId="77777777" w:rsidR="009F4EE0" w:rsidRPr="00BE6168" w:rsidRDefault="009F4EE0" w:rsidP="009F4EE0">
      <w:pPr>
        <w:pStyle w:val="Expandido"/>
        <w:ind w:left="0"/>
        <w:rPr>
          <w:rFonts w:ascii="Arial" w:hAnsi="Arial" w:cs="Arial"/>
          <w:i/>
          <w:color w:val="auto"/>
          <w:sz w:val="24"/>
        </w:rPr>
      </w:pPr>
      <w:r w:rsidRPr="00BE6168">
        <w:rPr>
          <w:rFonts w:ascii="Arial" w:hAnsi="Arial" w:cs="Arial"/>
          <w:color w:val="auto"/>
          <w:sz w:val="24"/>
        </w:rPr>
        <w:t>Não se aplica.</w:t>
      </w:r>
    </w:p>
    <w:p w14:paraId="722B3040" w14:textId="77777777" w:rsidR="009F4EE0" w:rsidRPr="00BE6168" w:rsidRDefault="009F4EE0" w:rsidP="009F4EE0">
      <w:pPr>
        <w:pStyle w:val="Tpico3"/>
        <w:numPr>
          <w:ilvl w:val="0"/>
          <w:numId w:val="0"/>
        </w:numPr>
        <w:suppressAutoHyphens w:val="0"/>
      </w:pPr>
      <w:r w:rsidRPr="00BE6168">
        <w:t xml:space="preserve">Inserir os anexos do Projeto Básico? </w:t>
      </w:r>
      <w:r w:rsidRPr="00BE6168">
        <w:rPr>
          <w:b w:val="0"/>
          <w:bCs w:val="0"/>
        </w:rPr>
        <w:t xml:space="preserve"> </w:t>
      </w:r>
    </w:p>
    <w:p w14:paraId="7DE70E91" w14:textId="77777777" w:rsidR="009F4EE0" w:rsidRPr="00BE6168" w:rsidRDefault="009F4EE0" w:rsidP="009F4EE0">
      <w:pPr>
        <w:pStyle w:val="Expandido"/>
        <w:ind w:left="0"/>
        <w:rPr>
          <w:rFonts w:ascii="Arial" w:hAnsi="Arial" w:cs="Arial"/>
          <w:color w:val="auto"/>
          <w:sz w:val="24"/>
        </w:rPr>
      </w:pPr>
      <w:r w:rsidRPr="00BE6168">
        <w:rPr>
          <w:rFonts w:ascii="Arial" w:hAnsi="Arial" w:cs="Arial"/>
          <w:color w:val="auto"/>
          <w:sz w:val="24"/>
        </w:rPr>
        <w:t>Os documentos em questão encontram-se apensados a este projeto básico, conferindo-lhe, desta forma, um projeto executivo:</w:t>
      </w:r>
    </w:p>
    <w:p w14:paraId="2426D2AE" w14:textId="77777777" w:rsidR="009F4EE0" w:rsidRPr="00BE6168" w:rsidRDefault="009F4EE0" w:rsidP="009F4EE0">
      <w:pPr>
        <w:pStyle w:val="Expandido"/>
        <w:rPr>
          <w:rFonts w:ascii="Arial" w:hAnsi="Arial" w:cs="Arial"/>
          <w:color w:val="auto"/>
          <w:sz w:val="24"/>
        </w:rPr>
      </w:pPr>
    </w:p>
    <w:p w14:paraId="006D1663"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Mapa de localização;</w:t>
      </w:r>
    </w:p>
    <w:p w14:paraId="740077C7"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Levantamento topográfico e terraplanagem (02 arquivos);</w:t>
      </w:r>
    </w:p>
    <w:p w14:paraId="510006C1"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lastRenderedPageBreak/>
        <w:t xml:space="preserve">Projeto arquitetônico (14 arquivos); </w:t>
      </w:r>
    </w:p>
    <w:p w14:paraId="090FEA11"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Projeto Estrutural (12 arquivos)</w:t>
      </w:r>
    </w:p>
    <w:p w14:paraId="42933A62"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Projeto hidráulico (02 arquivos);</w:t>
      </w:r>
    </w:p>
    <w:p w14:paraId="2533A1E3"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Projeto elétrico (01 arquivo);</w:t>
      </w:r>
    </w:p>
    <w:p w14:paraId="48D6449A"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Projeto paisagístico (01 arquivo)</w:t>
      </w:r>
    </w:p>
    <w:p w14:paraId="5F129831"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Projeto Fonte (01 arquivo)</w:t>
      </w:r>
    </w:p>
    <w:p w14:paraId="67657E3E"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Imagens (20 arquivos);</w:t>
      </w:r>
    </w:p>
    <w:p w14:paraId="3BA906B0"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Memorial descritivo (02 arquivos);</w:t>
      </w:r>
    </w:p>
    <w:p w14:paraId="5E725292"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Planilha sintética orçamentária;</w:t>
      </w:r>
    </w:p>
    <w:p w14:paraId="62D69390"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Composição analítica;</w:t>
      </w:r>
    </w:p>
    <w:p w14:paraId="5CE7E410"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 xml:space="preserve">Cronograma físico-financeiro; </w:t>
      </w:r>
    </w:p>
    <w:p w14:paraId="4725111B"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Memória de cálculo;</w:t>
      </w:r>
    </w:p>
    <w:p w14:paraId="740E03BC" w14:textId="77777777" w:rsidR="009F4EE0" w:rsidRPr="00BE6168" w:rsidRDefault="009F4EE0" w:rsidP="009F4EE0">
      <w:pPr>
        <w:pStyle w:val="Expandido"/>
        <w:numPr>
          <w:ilvl w:val="0"/>
          <w:numId w:val="34"/>
        </w:numPr>
        <w:ind w:left="2415" w:hanging="357"/>
        <w:rPr>
          <w:rFonts w:ascii="Arial" w:hAnsi="Arial" w:cs="Arial"/>
          <w:color w:val="auto"/>
          <w:sz w:val="24"/>
        </w:rPr>
      </w:pPr>
      <w:r w:rsidRPr="00BE6168">
        <w:rPr>
          <w:rFonts w:ascii="Arial" w:hAnsi="Arial" w:cs="Arial"/>
          <w:color w:val="auto"/>
          <w:sz w:val="24"/>
        </w:rPr>
        <w:t>Planilha de cotações.</w:t>
      </w:r>
    </w:p>
    <w:p w14:paraId="24029788" w14:textId="77777777" w:rsidR="009F4EE0" w:rsidRPr="00473D0D" w:rsidRDefault="009F4EE0" w:rsidP="009F4EE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73D0D">
        <w:rPr>
          <w:color w:val="auto"/>
        </w:rPr>
        <w:t>ESTIMATIVA DO VALOR DA CONTRATAÇÃO</w:t>
      </w:r>
    </w:p>
    <w:p w14:paraId="430B47BB" w14:textId="76E27E99" w:rsidR="009F4EE0" w:rsidRPr="00BE6168" w:rsidRDefault="009F4EE0" w:rsidP="00BE6168">
      <w:pPr>
        <w:pStyle w:val="Tpico2"/>
        <w:numPr>
          <w:ilvl w:val="0"/>
          <w:numId w:val="0"/>
        </w:numPr>
        <w:pBdr>
          <w:top w:val="none" w:sz="0" w:space="0" w:color="auto"/>
          <w:left w:val="none" w:sz="0" w:space="0" w:color="auto"/>
          <w:bottom w:val="single" w:sz="4" w:space="1" w:color="auto"/>
          <w:right w:val="none" w:sz="0" w:space="0" w:color="auto"/>
        </w:pBdr>
        <w:suppressAutoHyphens w:val="0"/>
      </w:pPr>
      <w:r>
        <w:t>Valor</w:t>
      </w:r>
      <w:r w:rsidRPr="0018511C">
        <w:t xml:space="preserve"> </w:t>
      </w:r>
      <w:r>
        <w:t>máximo total da contratação</w:t>
      </w:r>
      <w:r w:rsidRPr="0018511C">
        <w:t>:</w:t>
      </w:r>
      <w:r>
        <w:t xml:space="preserve">  </w:t>
      </w:r>
    </w:p>
    <w:p w14:paraId="16FC274A" w14:textId="621BDE4F" w:rsidR="009F4EE0" w:rsidRPr="00BE6168" w:rsidRDefault="009F4EE0" w:rsidP="00BE6168">
      <w:pPr>
        <w:pStyle w:val="Expandido"/>
        <w:ind w:left="0"/>
        <w:rPr>
          <w:rFonts w:ascii="Arial" w:hAnsi="Arial" w:cs="Arial"/>
          <w:color w:val="auto"/>
          <w:sz w:val="24"/>
        </w:rPr>
      </w:pPr>
      <w:r w:rsidRPr="00BE6168">
        <w:rPr>
          <w:rFonts w:ascii="Arial" w:hAnsi="Arial" w:cs="Arial"/>
          <w:color w:val="auto"/>
          <w:sz w:val="24"/>
        </w:rPr>
        <w:t xml:space="preserve">O valor estimado da contratação corresponde ao valor global de até </w:t>
      </w:r>
      <w:r w:rsidRPr="00BE6168">
        <w:rPr>
          <w:rFonts w:ascii="Arial" w:hAnsi="Arial" w:cs="Arial"/>
          <w:b/>
          <w:color w:val="auto"/>
          <w:sz w:val="24"/>
        </w:rPr>
        <w:t>R$  2.549.235,51 (dois milhões e quinhentos e quarenta e nove mil e duzentos e trinta e cinco reais e cinquenta e um centavos)</w:t>
      </w:r>
      <w:r w:rsidRPr="00BE6168">
        <w:rPr>
          <w:rFonts w:ascii="Arial" w:hAnsi="Arial" w:cs="Arial"/>
          <w:color w:val="auto"/>
          <w:sz w:val="24"/>
        </w:rPr>
        <w:t>, considerando a planilha sintética orçamentária, orçado com base nos sistemas de custos federais e estaduais oficiais, bem como em pesquisas complementares em site eletrônicos e/ou mercado local para composição de valores, dos itens não constantes em tabelas referencias de domínio de órgão público, previsto e justificada pelo § 2º, artigo 24, do Decreto Municipal nº 8109/2023.</w:t>
      </w:r>
    </w:p>
    <w:p w14:paraId="627BFE46" w14:textId="77777777" w:rsidR="009F4EE0" w:rsidRPr="00BE6168" w:rsidRDefault="009F4EE0" w:rsidP="00BE6168">
      <w:pPr>
        <w:pStyle w:val="Expandido"/>
        <w:rPr>
          <w:rFonts w:ascii="Arial" w:hAnsi="Arial" w:cs="Arial"/>
          <w:color w:val="auto"/>
          <w:sz w:val="24"/>
        </w:rPr>
      </w:pPr>
    </w:p>
    <w:p w14:paraId="49D6ACB4" w14:textId="77777777" w:rsidR="009F4EE0" w:rsidRPr="00BE6168" w:rsidRDefault="009F4EE0" w:rsidP="00BE6168">
      <w:pPr>
        <w:pStyle w:val="Expandido"/>
        <w:ind w:left="0"/>
        <w:rPr>
          <w:rFonts w:ascii="Arial" w:hAnsi="Arial" w:cs="Arial"/>
          <w:color w:val="auto"/>
          <w:sz w:val="24"/>
        </w:rPr>
      </w:pPr>
      <w:r w:rsidRPr="00BE6168">
        <w:rPr>
          <w:rFonts w:ascii="Arial" w:hAnsi="Arial" w:cs="Arial"/>
          <w:color w:val="auto"/>
          <w:sz w:val="24"/>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4BAC5719" w14:textId="77777777" w:rsidR="009F4EE0" w:rsidRPr="00BE6168" w:rsidRDefault="009F4EE0" w:rsidP="00BE6168">
      <w:pPr>
        <w:pStyle w:val="Expandido"/>
        <w:rPr>
          <w:rFonts w:ascii="Arial" w:hAnsi="Arial" w:cs="Arial"/>
          <w:color w:val="auto"/>
          <w:sz w:val="24"/>
        </w:rPr>
      </w:pPr>
    </w:p>
    <w:p w14:paraId="2D962E87" w14:textId="77777777" w:rsidR="009F4EE0" w:rsidRPr="00BE6168" w:rsidRDefault="009F4EE0" w:rsidP="00BE6168">
      <w:pPr>
        <w:pStyle w:val="Expandido"/>
        <w:ind w:left="0"/>
        <w:rPr>
          <w:rFonts w:ascii="Arial" w:hAnsi="Arial" w:cs="Arial"/>
          <w:color w:val="auto"/>
          <w:sz w:val="24"/>
        </w:rPr>
      </w:pPr>
      <w:r w:rsidRPr="00BE6168">
        <w:rPr>
          <w:rFonts w:ascii="Arial" w:hAnsi="Arial" w:cs="Arial"/>
          <w:color w:val="auto"/>
          <w:sz w:val="24"/>
        </w:rPr>
        <w:t>No que se refere às cotações, quando necessário, são realizadas três pesquisas de mercado, adotando-se a mediana dos valores obtidos como critério para a composição dos preços dos serviços. Tal metodologia assegura maior equilíbrio e fidedignidade na estimativa, não acarretando prejuízos ao erário.</w:t>
      </w:r>
    </w:p>
    <w:p w14:paraId="367E77B6" w14:textId="77777777" w:rsidR="009F4EE0" w:rsidRPr="00BE6168" w:rsidRDefault="009F4EE0" w:rsidP="00BE616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E6168">
        <w:t>Data da conclusão da formação de preço</w:t>
      </w:r>
      <w:r w:rsidRPr="00BE6168">
        <w:rPr>
          <w:b w:val="0"/>
          <w:bCs w:val="0"/>
        </w:rPr>
        <w:t xml:space="preserve">: </w:t>
      </w:r>
      <w:r w:rsidRPr="00BE6168">
        <w:t xml:space="preserve"> </w:t>
      </w:r>
    </w:p>
    <w:p w14:paraId="2CC3502B" w14:textId="77777777" w:rsidR="009F4EE0" w:rsidRPr="00BE6168" w:rsidRDefault="009C4E7F" w:rsidP="00BE6168">
      <w:pPr>
        <w:spacing w:before="240" w:after="240" w:line="288" w:lineRule="auto"/>
        <w:jc w:val="both"/>
        <w:rPr>
          <w:rFonts w:ascii="Arial" w:hAnsi="Arial"/>
          <w:iCs/>
        </w:rPr>
      </w:pPr>
      <w:sdt>
        <w:sdtPr>
          <w:rPr>
            <w:rFonts w:ascii="Arial" w:hAnsi="Arial"/>
            <w:iCs/>
          </w:rPr>
          <w:id w:val="278156198"/>
          <w:date w:fullDate="2026-04-27T00:00:00Z">
            <w:dateFormat w:val="d' de 'MMMM' de 'yyyy"/>
            <w:lid w:val="pt-BR"/>
            <w:storeMappedDataAs w:val="dateTime"/>
            <w:calendar w:val="gregorian"/>
          </w:date>
        </w:sdtPr>
        <w:sdtEndPr/>
        <w:sdtContent>
          <w:r w:rsidR="009F4EE0" w:rsidRPr="00BE6168">
            <w:rPr>
              <w:rFonts w:ascii="Arial" w:hAnsi="Arial"/>
              <w:iCs/>
            </w:rPr>
            <w:t>27 de abril de 2026</w:t>
          </w:r>
        </w:sdtContent>
      </w:sdt>
      <w:r w:rsidR="009F4EE0" w:rsidRPr="00BE6168">
        <w:rPr>
          <w:rFonts w:ascii="Arial" w:hAnsi="Arial"/>
          <w:iCs/>
        </w:rPr>
        <w:t>.</w:t>
      </w:r>
    </w:p>
    <w:p w14:paraId="5BE74D4C" w14:textId="77777777" w:rsidR="009F4EE0" w:rsidRPr="00BE6168" w:rsidRDefault="009F4EE0"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 xml:space="preserve">O preço de referência será sigiloso no processo?  </w:t>
      </w:r>
    </w:p>
    <w:p w14:paraId="538D47FB" w14:textId="77777777" w:rsidR="009F4EE0" w:rsidRDefault="009C4E7F" w:rsidP="00BE6168">
      <w:pPr>
        <w:rPr>
          <w:color w:val="000000" w:themeColor="text1"/>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9F4EE0" w:rsidRPr="00BE6168">
            <w:rPr>
              <w:rFonts w:ascii="Segoe UI Symbol" w:eastAsia="MS Gothic" w:hAnsi="Segoe UI Symbol" w:cs="Segoe UI Symbol"/>
              <w:sz w:val="40"/>
            </w:rPr>
            <w:t>☐</w:t>
          </w:r>
        </w:sdtContent>
      </w:sdt>
      <w:r w:rsidR="009F4EE0" w:rsidRPr="00BE6168">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9F4EE0" w:rsidRPr="00BE6168">
            <w:rPr>
              <w:rFonts w:ascii="Segoe UI Symbol" w:eastAsia="MS Gothic" w:hAnsi="Segoe UI Symbol" w:cs="Segoe UI Symbol"/>
              <w:sz w:val="40"/>
            </w:rPr>
            <w:t>☒</w:t>
          </w:r>
        </w:sdtContent>
      </w:sdt>
      <w:r w:rsidR="009F4EE0" w:rsidRPr="00BE6168">
        <w:rPr>
          <w:rFonts w:ascii="Arial" w:hAnsi="Arial"/>
        </w:rPr>
        <w:t xml:space="preserve"> Não</w:t>
      </w:r>
      <w:r w:rsidR="009F4EE0" w:rsidRPr="00FF1EA4">
        <w:rPr>
          <w:color w:val="000000" w:themeColor="text1"/>
        </w:rPr>
        <w:t xml:space="preserve"> </w:t>
      </w:r>
      <w:r w:rsidR="009F4EE0">
        <w:rPr>
          <w:color w:val="000000" w:themeColor="text1"/>
        </w:rPr>
        <w:t xml:space="preserve">   </w:t>
      </w:r>
    </w:p>
    <w:p w14:paraId="36FF11B0" w14:textId="77777777" w:rsidR="009F4EE0" w:rsidRPr="00BE6168" w:rsidRDefault="009F4EE0" w:rsidP="00BE6168">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line="240" w:lineRule="auto"/>
        <w:rPr>
          <w:color w:val="auto"/>
        </w:rPr>
      </w:pPr>
      <w:r w:rsidRPr="00BE6168">
        <w:rPr>
          <w:color w:val="auto"/>
        </w:rPr>
        <w:lastRenderedPageBreak/>
        <w:t>ADEQUAÇÃO ORÇAMENTÁRIA</w:t>
      </w:r>
    </w:p>
    <w:p w14:paraId="72564B33" w14:textId="77777777" w:rsidR="009F4EE0" w:rsidRPr="00BE6168" w:rsidRDefault="009F4EE0" w:rsidP="00BE6168">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BE6168">
        <w:t>Previsão orçamentária para a contratação</w:t>
      </w:r>
    </w:p>
    <w:sdt>
      <w:sdtPr>
        <w:rPr>
          <w:rFonts w:ascii="Arial" w:hAnsi="Arial"/>
        </w:rPr>
        <w:alias w:val="Previsão orçamentária para a contratação"/>
        <w:tag w:val="Previsão orçamentária para a contratação"/>
        <w:id w:val="875440048"/>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738FE18E" w14:textId="77777777" w:rsidR="009F4EE0" w:rsidRPr="00BE6168" w:rsidRDefault="009F4EE0" w:rsidP="00BE6168">
          <w:pPr>
            <w:spacing w:before="240" w:after="240"/>
            <w:rPr>
              <w:rFonts w:ascii="Arial" w:hAnsi="Arial"/>
            </w:rPr>
          </w:pPr>
          <w:r w:rsidRPr="00BE6168">
            <w:rPr>
              <w:rFonts w:ascii="Arial" w:hAnsi="Arial"/>
            </w:rPr>
            <w:t>Existe previsão orçamentária</w:t>
          </w:r>
        </w:p>
      </w:sdtContent>
    </w:sdt>
    <w:p w14:paraId="585415A7" w14:textId="77777777" w:rsidR="009F4EE0" w:rsidRPr="00BE6168" w:rsidRDefault="009F4EE0" w:rsidP="00BE616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E6168">
        <w:t xml:space="preserve">Rubrica orçamentária para a contratação  </w:t>
      </w:r>
    </w:p>
    <w:p w14:paraId="2CCF9823" w14:textId="77777777" w:rsidR="009F4EE0" w:rsidRPr="00BE6168" w:rsidRDefault="009F4EE0" w:rsidP="009F4EE0">
      <w:pPr>
        <w:pStyle w:val="Expandido"/>
        <w:ind w:left="0"/>
        <w:rPr>
          <w:rFonts w:ascii="Arial" w:hAnsi="Arial" w:cs="Arial"/>
          <w:b/>
          <w:color w:val="auto"/>
          <w:sz w:val="24"/>
        </w:rPr>
      </w:pPr>
      <w:r w:rsidRPr="00BE6168">
        <w:rPr>
          <w:rFonts w:ascii="Arial" w:hAnsi="Arial" w:cs="Arial"/>
          <w:b/>
          <w:color w:val="auto"/>
          <w:sz w:val="24"/>
        </w:rPr>
        <w:t>CONTRATO DE REPASSE Nº 975243/2025/MCIDADES/CAIXA</w:t>
      </w:r>
    </w:p>
    <w:p w14:paraId="330C42D8" w14:textId="77777777" w:rsidR="009F4EE0" w:rsidRPr="00BE6168" w:rsidRDefault="009F4EE0" w:rsidP="009F4EE0">
      <w:pPr>
        <w:pStyle w:val="Expandido"/>
        <w:ind w:left="0"/>
        <w:rPr>
          <w:rFonts w:ascii="Arial" w:hAnsi="Arial" w:cs="Arial"/>
          <w:b/>
          <w:color w:val="auto"/>
          <w:sz w:val="24"/>
        </w:rPr>
      </w:pPr>
    </w:p>
    <w:p w14:paraId="786D20EC" w14:textId="77777777"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Unidade Orçamentária:</w:t>
      </w:r>
      <w:r w:rsidRPr="00BE6168">
        <w:rPr>
          <w:rFonts w:ascii="Arial" w:hAnsi="Arial" w:cs="Arial"/>
          <w:color w:val="auto"/>
          <w:sz w:val="24"/>
        </w:rPr>
        <w:t xml:space="preserve"> 02.50.04 -Unidade Gestora de Fiscalização de Obras Públicas.</w:t>
      </w:r>
    </w:p>
    <w:p w14:paraId="0D94F061" w14:textId="77777777" w:rsidR="009F4EE0" w:rsidRPr="00BE6168" w:rsidRDefault="009F4EE0" w:rsidP="00BE6168">
      <w:pPr>
        <w:pStyle w:val="Expandido"/>
        <w:ind w:left="0"/>
        <w:rPr>
          <w:rFonts w:ascii="Arial" w:hAnsi="Arial" w:cs="Arial"/>
          <w:color w:val="auto"/>
          <w:sz w:val="24"/>
        </w:rPr>
      </w:pPr>
    </w:p>
    <w:p w14:paraId="25D6696B" w14:textId="77777777"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Classificação Funcional:</w:t>
      </w:r>
      <w:r w:rsidRPr="00BE6168">
        <w:rPr>
          <w:rFonts w:ascii="Arial" w:hAnsi="Arial" w:cs="Arial"/>
          <w:color w:val="auto"/>
          <w:sz w:val="24"/>
        </w:rPr>
        <w:t xml:space="preserve">  15.451.0079.1.526 - Revitalização, Construção, Reformas e Readequações de Praças Públicas.</w:t>
      </w:r>
    </w:p>
    <w:p w14:paraId="2D96FFD8" w14:textId="77777777" w:rsidR="009F4EE0" w:rsidRPr="00BE6168" w:rsidRDefault="009F4EE0" w:rsidP="00BE6168">
      <w:pPr>
        <w:pStyle w:val="Expandido"/>
        <w:ind w:left="0"/>
        <w:rPr>
          <w:rFonts w:ascii="Arial" w:hAnsi="Arial" w:cs="Arial"/>
          <w:color w:val="auto"/>
          <w:sz w:val="24"/>
        </w:rPr>
      </w:pPr>
    </w:p>
    <w:p w14:paraId="14E1D05F" w14:textId="77777777"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Natureza Da Despesa:</w:t>
      </w:r>
      <w:r w:rsidRPr="00BE6168">
        <w:rPr>
          <w:rFonts w:ascii="Arial" w:hAnsi="Arial" w:cs="Arial"/>
          <w:color w:val="auto"/>
          <w:sz w:val="24"/>
        </w:rPr>
        <w:t xml:space="preserve">  4.4.90.51.00 - Obras e Instalações.</w:t>
      </w:r>
    </w:p>
    <w:p w14:paraId="36038A41" w14:textId="77777777"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Dotação:</w:t>
      </w:r>
      <w:r w:rsidRPr="00BE6168">
        <w:rPr>
          <w:rFonts w:ascii="Arial" w:hAnsi="Arial" w:cs="Arial"/>
          <w:color w:val="auto"/>
          <w:sz w:val="24"/>
        </w:rPr>
        <w:t xml:space="preserve"> 576.</w:t>
      </w:r>
    </w:p>
    <w:p w14:paraId="40DBACDD" w14:textId="77777777" w:rsidR="009F4EE0" w:rsidRPr="00BE6168" w:rsidRDefault="009F4EE0" w:rsidP="00BE6168">
      <w:pPr>
        <w:pStyle w:val="Expandido"/>
        <w:ind w:left="0"/>
        <w:rPr>
          <w:rFonts w:ascii="Arial" w:hAnsi="Arial" w:cs="Arial"/>
          <w:color w:val="auto"/>
          <w:sz w:val="24"/>
        </w:rPr>
      </w:pPr>
    </w:p>
    <w:p w14:paraId="46837E8A" w14:textId="77777777"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Vínculo:</w:t>
      </w:r>
      <w:r w:rsidRPr="00BE6168">
        <w:rPr>
          <w:rFonts w:ascii="Arial" w:hAnsi="Arial" w:cs="Arial"/>
          <w:color w:val="auto"/>
          <w:sz w:val="24"/>
        </w:rPr>
        <w:t xml:space="preserve"> 91.110.0000 - Recursos Próprios.</w:t>
      </w:r>
    </w:p>
    <w:p w14:paraId="3D9A4F52" w14:textId="77777777" w:rsidR="009F4EE0" w:rsidRPr="00BE6168" w:rsidRDefault="009F4EE0" w:rsidP="00BE6168">
      <w:pPr>
        <w:pStyle w:val="Expandido"/>
        <w:ind w:left="0"/>
        <w:rPr>
          <w:rFonts w:ascii="Arial" w:hAnsi="Arial" w:cs="Arial"/>
          <w:color w:val="auto"/>
          <w:sz w:val="24"/>
        </w:rPr>
      </w:pPr>
    </w:p>
    <w:p w14:paraId="63E1D8CD" w14:textId="528EF905"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Vínculo:</w:t>
      </w:r>
      <w:r w:rsidRPr="00BE6168">
        <w:rPr>
          <w:rFonts w:ascii="Arial" w:hAnsi="Arial" w:cs="Arial"/>
          <w:color w:val="auto"/>
          <w:sz w:val="24"/>
        </w:rPr>
        <w:t xml:space="preserve"> 05.100.0478 - CV 975243/2025 CX 574.209.143-1-Pça.</w:t>
      </w:r>
      <w:r w:rsidR="00BE6168">
        <w:rPr>
          <w:rFonts w:ascii="Arial" w:hAnsi="Arial" w:cs="Arial"/>
          <w:color w:val="auto"/>
          <w:sz w:val="24"/>
        </w:rPr>
        <w:t xml:space="preserve"> </w:t>
      </w:r>
      <w:r w:rsidRPr="00BE6168">
        <w:rPr>
          <w:rFonts w:ascii="Arial" w:hAnsi="Arial" w:cs="Arial"/>
          <w:color w:val="auto"/>
          <w:sz w:val="24"/>
        </w:rPr>
        <w:t>Jd. Gimenez – Recurso Federal.</w:t>
      </w:r>
    </w:p>
    <w:p w14:paraId="6A470C68" w14:textId="77777777" w:rsidR="009F4EE0" w:rsidRPr="00BE6168" w:rsidRDefault="009F4EE0" w:rsidP="00BE6168">
      <w:pPr>
        <w:pStyle w:val="Expandido"/>
        <w:ind w:left="0"/>
        <w:rPr>
          <w:rFonts w:ascii="Arial" w:hAnsi="Arial" w:cs="Arial"/>
          <w:color w:val="auto"/>
          <w:sz w:val="24"/>
        </w:rPr>
      </w:pPr>
    </w:p>
    <w:p w14:paraId="42B3ED1D" w14:textId="77777777" w:rsidR="009F4EE0" w:rsidRPr="00BE6168" w:rsidRDefault="009F4EE0" w:rsidP="00BE6168">
      <w:pPr>
        <w:pStyle w:val="Expandido"/>
        <w:ind w:left="0"/>
        <w:rPr>
          <w:rFonts w:ascii="Arial" w:hAnsi="Arial" w:cs="Arial"/>
          <w:color w:val="auto"/>
          <w:sz w:val="24"/>
        </w:rPr>
      </w:pPr>
      <w:r w:rsidRPr="00BE6168">
        <w:rPr>
          <w:rFonts w:ascii="Arial" w:hAnsi="Arial" w:cs="Arial"/>
          <w:b/>
          <w:color w:val="auto"/>
          <w:sz w:val="24"/>
        </w:rPr>
        <w:t>Valor Do Repasse:</w:t>
      </w:r>
      <w:r w:rsidRPr="00BE6168">
        <w:rPr>
          <w:rFonts w:ascii="Arial" w:hAnsi="Arial" w:cs="Arial"/>
          <w:color w:val="auto"/>
          <w:sz w:val="24"/>
        </w:rPr>
        <w:t xml:space="preserve"> R$ 1.439.500,00.</w:t>
      </w:r>
    </w:p>
    <w:p w14:paraId="1B259559" w14:textId="49378B43" w:rsidR="00FE4B22" w:rsidRPr="00BE6168" w:rsidRDefault="00FE4B22" w:rsidP="00FE4B2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BE6168">
        <w:rPr>
          <w:color w:val="auto"/>
        </w:rPr>
        <w:t>APROVAÇÃO</w:t>
      </w:r>
    </w:p>
    <w:p w14:paraId="0BDF2C3C" w14:textId="2916A957" w:rsidR="00FE4B22" w:rsidRPr="00BE6168" w:rsidRDefault="00FE4B22" w:rsidP="00FE4B22">
      <w:pPr>
        <w:rPr>
          <w:rFonts w:ascii="Arial" w:hAnsi="Arial"/>
          <w:iCs/>
        </w:rPr>
      </w:pPr>
      <w:r w:rsidRPr="00BE6168">
        <w:rPr>
          <w:rFonts w:ascii="Arial" w:hAnsi="Arial"/>
          <w:iCs/>
        </w:rPr>
        <w:t xml:space="preserve">Sertãozinho - SP, </w:t>
      </w:r>
      <w:r w:rsidR="00904608">
        <w:rPr>
          <w:rFonts w:ascii="Arial" w:hAnsi="Arial"/>
          <w:iCs/>
        </w:rPr>
        <w:t>22</w:t>
      </w:r>
      <w:sdt>
        <w:sdtPr>
          <w:rPr>
            <w:rFonts w:ascii="Arial" w:hAnsi="Arial"/>
            <w:iCs/>
          </w:rPr>
          <w:id w:val="1276061628"/>
          <w:date>
            <w:dateFormat w:val="d' de 'MMMM' de 'yyyy"/>
            <w:lid w:val="pt-BR"/>
            <w:storeMappedDataAs w:val="dateTime"/>
            <w:calendar w:val="gregorian"/>
          </w:date>
        </w:sdtPr>
        <w:sdtEndPr/>
        <w:sdtContent>
          <w:r w:rsidR="00904608">
            <w:rPr>
              <w:rFonts w:ascii="Arial" w:hAnsi="Arial"/>
              <w:iCs/>
            </w:rPr>
            <w:t xml:space="preserve"> </w:t>
          </w:r>
          <w:r w:rsidRPr="00BE6168">
            <w:rPr>
              <w:rFonts w:ascii="Arial" w:hAnsi="Arial"/>
              <w:iCs/>
            </w:rPr>
            <w:t xml:space="preserve">de </w:t>
          </w:r>
          <w:r w:rsidR="00904608">
            <w:rPr>
              <w:rFonts w:ascii="Arial" w:hAnsi="Arial"/>
              <w:iCs/>
            </w:rPr>
            <w:t xml:space="preserve">maio </w:t>
          </w:r>
          <w:r w:rsidRPr="00BE6168">
            <w:rPr>
              <w:rFonts w:ascii="Arial" w:hAnsi="Arial"/>
              <w:iCs/>
            </w:rPr>
            <w:t>de 2026</w:t>
          </w:r>
        </w:sdtContent>
      </w:sdt>
      <w:r w:rsidRPr="00BE6168">
        <w:rPr>
          <w:rFonts w:ascii="Arial" w:hAnsi="Arial"/>
          <w:iCs/>
        </w:rPr>
        <w:t xml:space="preserve">. </w:t>
      </w:r>
      <w:bookmarkStart w:id="64" w:name="_Hlk130224926"/>
      <w:bookmarkStart w:id="65" w:name="_Hlk130227388"/>
      <w:r w:rsidRPr="00BE6168">
        <w:rPr>
          <w:rFonts w:ascii="Arial" w:hAnsi="Arial"/>
          <w:iCs/>
        </w:rPr>
        <w:t xml:space="preserve">  </w:t>
      </w:r>
    </w:p>
    <w:bookmarkEnd w:id="64"/>
    <w:bookmarkEnd w:id="65"/>
    <w:p w14:paraId="3DD1E3E6" w14:textId="77777777" w:rsidR="009F4EE0" w:rsidRDefault="009F4EE0" w:rsidP="009F4EE0">
      <w:pPr>
        <w:rPr>
          <w:rFonts w:ascii="Arial" w:hAnsi="Arial"/>
          <w:b/>
          <w:bCs/>
          <w:sz w:val="28"/>
          <w:szCs w:val="28"/>
        </w:rPr>
      </w:pPr>
    </w:p>
    <w:p w14:paraId="2F31C323" w14:textId="77777777" w:rsidR="009F4EE0" w:rsidRDefault="009F4EE0" w:rsidP="009F4EE0">
      <w:pPr>
        <w:rPr>
          <w:rFonts w:ascii="Arial" w:hAnsi="Arial"/>
          <w:b/>
          <w:bCs/>
          <w:sz w:val="28"/>
          <w:szCs w:val="28"/>
        </w:rPr>
      </w:pPr>
    </w:p>
    <w:p w14:paraId="4C9064F1" w14:textId="77777777" w:rsidR="00FE4B22" w:rsidRPr="00BE6168" w:rsidRDefault="00FE4B22" w:rsidP="00BE6168">
      <w:pPr>
        <w:pStyle w:val="pf0"/>
        <w:spacing w:before="0" w:after="0"/>
        <w:jc w:val="both"/>
        <w:rPr>
          <w:rStyle w:val="cf01"/>
          <w:rFonts w:ascii="Arial" w:hAnsi="Arial" w:cs="Arial"/>
          <w:sz w:val="24"/>
          <w:szCs w:val="24"/>
        </w:rPr>
      </w:pPr>
      <w:r w:rsidRPr="00BE6168">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BE6168">
        <w:rPr>
          <w:rStyle w:val="cf01"/>
          <w:rFonts w:ascii="Arial" w:hAnsi="Arial" w:cs="Arial"/>
          <w:b/>
          <w:sz w:val="24"/>
          <w:szCs w:val="24"/>
        </w:rPr>
        <w:t>todas as características legais e sustentáveis cabíveis a esta contratação.</w:t>
      </w:r>
    </w:p>
    <w:p w14:paraId="310523DB" w14:textId="77777777" w:rsidR="00FE4B22" w:rsidRPr="00BE6168" w:rsidRDefault="00FE4B22" w:rsidP="00BE6168">
      <w:pPr>
        <w:pStyle w:val="pf0"/>
        <w:spacing w:before="0" w:after="0"/>
        <w:jc w:val="both"/>
        <w:rPr>
          <w:rStyle w:val="cf01"/>
          <w:rFonts w:ascii="Arial" w:hAnsi="Arial" w:cs="Arial"/>
          <w:sz w:val="24"/>
          <w:szCs w:val="24"/>
        </w:rPr>
      </w:pPr>
    </w:p>
    <w:p w14:paraId="5A7D5AF9" w14:textId="52B2D0E8" w:rsidR="00FE4B22" w:rsidRPr="00BE6168" w:rsidRDefault="00FE4B22" w:rsidP="00BE6168">
      <w:pPr>
        <w:pStyle w:val="pf0"/>
        <w:spacing w:before="0" w:after="0"/>
        <w:jc w:val="both"/>
        <w:rPr>
          <w:rFonts w:ascii="Arial" w:hAnsi="Arial" w:cs="Arial"/>
        </w:rPr>
      </w:pPr>
      <w:r w:rsidRPr="00BE6168">
        <w:rPr>
          <w:rStyle w:val="cf01"/>
          <w:rFonts w:ascii="Arial" w:hAnsi="Arial" w:cs="Arial"/>
          <w:sz w:val="24"/>
          <w:szCs w:val="24"/>
        </w:rPr>
        <w:t>As secretarias em questão expressam sua contínua prontidão para acolher as diretrizes advindas tanto do parecer jurídico quanto da Unidade de Licitações e de quaisquer outros setores interessados no objeto desta contratação.</w:t>
      </w:r>
    </w:p>
    <w:p w14:paraId="67B872FB" w14:textId="77777777" w:rsidR="009F4EE0" w:rsidRDefault="009F4EE0" w:rsidP="00BE6168">
      <w:pPr>
        <w:jc w:val="both"/>
        <w:rPr>
          <w:rFonts w:ascii="Arial" w:hAnsi="Arial"/>
          <w:b/>
          <w:bCs/>
        </w:rPr>
      </w:pPr>
    </w:p>
    <w:p w14:paraId="228918C2" w14:textId="77777777" w:rsidR="00913ABD" w:rsidRDefault="00913ABD" w:rsidP="00BE6168">
      <w:pPr>
        <w:jc w:val="both"/>
        <w:rPr>
          <w:rFonts w:ascii="Arial" w:hAnsi="Arial"/>
          <w:b/>
          <w:bCs/>
        </w:rPr>
      </w:pPr>
    </w:p>
    <w:p w14:paraId="3DE727D4" w14:textId="77777777" w:rsidR="00FE4B22" w:rsidRDefault="00FE4B22" w:rsidP="009F4EE0">
      <w:pPr>
        <w:rPr>
          <w:rFonts w:ascii="Arial" w:hAnsi="Arial"/>
          <w:b/>
          <w:bCs/>
          <w:sz w:val="28"/>
          <w:szCs w:val="28"/>
        </w:rPr>
      </w:pPr>
    </w:p>
    <w:p w14:paraId="243590E3" w14:textId="5D42AAFD" w:rsidR="00FE4B22" w:rsidRPr="00654854" w:rsidRDefault="00FE4B22" w:rsidP="00FE4B22">
      <w:pPr>
        <w:ind w:left="1701"/>
        <w:jc w:val="center"/>
        <w:rPr>
          <w:rFonts w:ascii="Arial" w:hAnsi="Arial"/>
        </w:rPr>
      </w:pPr>
    </w:p>
    <w:p w14:paraId="36040A44" w14:textId="77777777" w:rsidR="00FE4B22" w:rsidRPr="00654854" w:rsidRDefault="00FE4B22" w:rsidP="00FE4B22">
      <w:pPr>
        <w:ind w:left="1701"/>
        <w:jc w:val="center"/>
        <w:rPr>
          <w:rFonts w:ascii="Arial" w:hAnsi="Arial"/>
        </w:rPr>
      </w:pPr>
      <w:proofErr w:type="spellStart"/>
      <w:r w:rsidRPr="00654854">
        <w:rPr>
          <w:rFonts w:ascii="Arial" w:hAnsi="Arial"/>
        </w:rPr>
        <w:t>Eng°</w:t>
      </w:r>
      <w:proofErr w:type="spellEnd"/>
      <w:r w:rsidRPr="00654854">
        <w:rPr>
          <w:rFonts w:ascii="Arial" w:hAnsi="Arial"/>
        </w:rPr>
        <w:t xml:space="preserve"> Francisco Carlos Sylvestre Júnior</w:t>
      </w:r>
    </w:p>
    <w:p w14:paraId="540A9636" w14:textId="77777777" w:rsidR="00FE4B22" w:rsidRPr="00654854" w:rsidRDefault="00FE4B22" w:rsidP="00FE4B22">
      <w:pPr>
        <w:ind w:left="1701"/>
        <w:jc w:val="center"/>
        <w:rPr>
          <w:rFonts w:ascii="Arial" w:hAnsi="Arial"/>
        </w:rPr>
      </w:pPr>
      <w:r w:rsidRPr="00654854">
        <w:rPr>
          <w:rFonts w:ascii="Arial" w:hAnsi="Arial"/>
        </w:rPr>
        <w:tab/>
        <w:t>Coordenadoria de Projetos de Obras Públicas</w:t>
      </w:r>
    </w:p>
    <w:p w14:paraId="353188B5" w14:textId="77777777" w:rsidR="00FE4B22" w:rsidRPr="00654854" w:rsidRDefault="00FE4B22" w:rsidP="00FE4B22">
      <w:pPr>
        <w:ind w:left="1701"/>
        <w:jc w:val="center"/>
        <w:rPr>
          <w:rFonts w:ascii="Arial" w:hAnsi="Arial"/>
        </w:rPr>
      </w:pPr>
      <w:r w:rsidRPr="00654854">
        <w:rPr>
          <w:rFonts w:ascii="Arial" w:hAnsi="Arial"/>
        </w:rPr>
        <w:t>CREA: 506.922.965-4</w:t>
      </w:r>
    </w:p>
    <w:p w14:paraId="7994551C" w14:textId="77777777" w:rsidR="00FE4B22" w:rsidRPr="00654854" w:rsidRDefault="00FE4B22" w:rsidP="00FE4B22">
      <w:pPr>
        <w:pStyle w:val="Explicao"/>
        <w:jc w:val="center"/>
        <w:rPr>
          <w:rStyle w:val="cf01"/>
          <w:rFonts w:ascii="Arial" w:hAnsi="Arial" w:cs="Arial"/>
          <w:color w:val="auto"/>
          <w:sz w:val="24"/>
          <w:szCs w:val="24"/>
        </w:rPr>
      </w:pPr>
    </w:p>
    <w:p w14:paraId="4A91FBFF" w14:textId="77777777" w:rsidR="00FE4B22" w:rsidRDefault="00FE4B22" w:rsidP="00FE4B22">
      <w:pPr>
        <w:pStyle w:val="Explicao"/>
        <w:jc w:val="center"/>
        <w:rPr>
          <w:rStyle w:val="cf01"/>
          <w:rFonts w:ascii="Arial" w:hAnsi="Arial" w:cs="Arial"/>
          <w:color w:val="auto"/>
          <w:sz w:val="24"/>
          <w:szCs w:val="24"/>
        </w:rPr>
      </w:pPr>
    </w:p>
    <w:p w14:paraId="6E4A4E02" w14:textId="77777777" w:rsidR="00913ABD" w:rsidRPr="00654854" w:rsidRDefault="00913ABD" w:rsidP="00FE4B22">
      <w:pPr>
        <w:pStyle w:val="Explicao"/>
        <w:jc w:val="center"/>
        <w:rPr>
          <w:rStyle w:val="cf01"/>
          <w:rFonts w:ascii="Arial" w:hAnsi="Arial" w:cs="Arial"/>
          <w:color w:val="auto"/>
          <w:sz w:val="24"/>
          <w:szCs w:val="24"/>
        </w:rPr>
      </w:pPr>
    </w:p>
    <w:p w14:paraId="5D7D43F8" w14:textId="77777777" w:rsidR="00FE4B22" w:rsidRPr="00654854" w:rsidRDefault="00FE4B22" w:rsidP="00FE4B22">
      <w:pPr>
        <w:pStyle w:val="Explicao"/>
        <w:ind w:left="0"/>
        <w:rPr>
          <w:rStyle w:val="cf01"/>
          <w:rFonts w:ascii="Arial" w:hAnsi="Arial" w:cs="Arial"/>
          <w:color w:val="auto"/>
          <w:sz w:val="24"/>
          <w:szCs w:val="24"/>
        </w:rPr>
      </w:pPr>
    </w:p>
    <w:p w14:paraId="29A5753C" w14:textId="77777777" w:rsidR="00FE4B22" w:rsidRDefault="00FE4B22" w:rsidP="00FE4B22">
      <w:pPr>
        <w:pStyle w:val="Explicao"/>
        <w:jc w:val="center"/>
        <w:rPr>
          <w:rStyle w:val="cf01"/>
          <w:rFonts w:ascii="Arial" w:hAnsi="Arial" w:cs="Arial"/>
          <w:color w:val="auto"/>
          <w:sz w:val="24"/>
          <w:szCs w:val="24"/>
        </w:rPr>
      </w:pPr>
    </w:p>
    <w:p w14:paraId="25F0DB22" w14:textId="77777777" w:rsidR="009E36B9" w:rsidRDefault="009E36B9" w:rsidP="00FE4B22">
      <w:pPr>
        <w:pStyle w:val="Explicao"/>
        <w:jc w:val="center"/>
        <w:rPr>
          <w:rStyle w:val="cf01"/>
          <w:rFonts w:ascii="Arial" w:hAnsi="Arial" w:cs="Arial"/>
          <w:color w:val="auto"/>
          <w:sz w:val="24"/>
          <w:szCs w:val="24"/>
        </w:rPr>
      </w:pPr>
    </w:p>
    <w:p w14:paraId="1A479260" w14:textId="77777777" w:rsidR="009E36B9" w:rsidRDefault="009E36B9" w:rsidP="00FE4B22">
      <w:pPr>
        <w:pStyle w:val="Explicao"/>
        <w:jc w:val="center"/>
        <w:rPr>
          <w:rStyle w:val="cf01"/>
          <w:rFonts w:ascii="Arial" w:hAnsi="Arial" w:cs="Arial"/>
          <w:color w:val="auto"/>
          <w:sz w:val="24"/>
          <w:szCs w:val="24"/>
        </w:rPr>
      </w:pPr>
    </w:p>
    <w:p w14:paraId="5F7336E7" w14:textId="77777777" w:rsidR="009E36B9" w:rsidRPr="00654854" w:rsidRDefault="009E36B9" w:rsidP="00FE4B22">
      <w:pPr>
        <w:pStyle w:val="Explicao"/>
        <w:jc w:val="center"/>
        <w:rPr>
          <w:rStyle w:val="cf01"/>
          <w:rFonts w:ascii="Arial" w:hAnsi="Arial" w:cs="Arial"/>
          <w:color w:val="auto"/>
          <w:sz w:val="24"/>
          <w:szCs w:val="24"/>
        </w:rPr>
      </w:pPr>
    </w:p>
    <w:p w14:paraId="4B8F471A" w14:textId="77777777" w:rsidR="00FE4B22" w:rsidRPr="00654854" w:rsidRDefault="00FE4B22" w:rsidP="00FE4B22">
      <w:pPr>
        <w:pStyle w:val="Explicao"/>
        <w:jc w:val="center"/>
        <w:rPr>
          <w:rStyle w:val="cf01"/>
          <w:rFonts w:ascii="Arial" w:hAnsi="Arial" w:cs="Arial"/>
          <w:color w:val="auto"/>
          <w:sz w:val="24"/>
          <w:szCs w:val="24"/>
        </w:rPr>
      </w:pPr>
    </w:p>
    <w:p w14:paraId="0211B171" w14:textId="77777777" w:rsidR="00FE4B22" w:rsidRPr="00654854" w:rsidRDefault="00FE4B22" w:rsidP="00FE4B22">
      <w:pPr>
        <w:pStyle w:val="Explicao"/>
        <w:jc w:val="center"/>
        <w:rPr>
          <w:rStyle w:val="cf01"/>
          <w:rFonts w:ascii="Arial" w:hAnsi="Arial" w:cs="Arial"/>
          <w:color w:val="auto"/>
          <w:sz w:val="24"/>
          <w:szCs w:val="24"/>
        </w:rPr>
      </w:pPr>
      <w:r w:rsidRPr="00654854">
        <w:rPr>
          <w:rStyle w:val="cf01"/>
          <w:rFonts w:ascii="Arial" w:hAnsi="Arial" w:cs="Arial"/>
          <w:color w:val="auto"/>
          <w:sz w:val="24"/>
          <w:szCs w:val="24"/>
        </w:rPr>
        <w:t>Engº Mércia Giovana Piccoli Risques</w:t>
      </w:r>
    </w:p>
    <w:p w14:paraId="7BD0FF55" w14:textId="77777777" w:rsidR="00FE4B22" w:rsidRPr="00654854" w:rsidRDefault="00FE4B22" w:rsidP="00FE4B22">
      <w:pPr>
        <w:pStyle w:val="Explicao"/>
        <w:jc w:val="center"/>
        <w:rPr>
          <w:rStyle w:val="cf01"/>
          <w:rFonts w:ascii="Arial" w:hAnsi="Arial" w:cs="Arial"/>
          <w:color w:val="auto"/>
          <w:sz w:val="24"/>
          <w:szCs w:val="24"/>
        </w:rPr>
      </w:pPr>
      <w:r w:rsidRPr="00654854">
        <w:rPr>
          <w:rStyle w:val="cf01"/>
          <w:rFonts w:ascii="Arial" w:hAnsi="Arial" w:cs="Arial"/>
          <w:color w:val="auto"/>
          <w:sz w:val="24"/>
          <w:szCs w:val="24"/>
        </w:rPr>
        <w:t>Secretária Municipal de Planejamento Urbano</w:t>
      </w:r>
    </w:p>
    <w:p w14:paraId="1BE0646F" w14:textId="77777777" w:rsidR="00FE4B22" w:rsidRPr="00654854" w:rsidRDefault="00FE4B22" w:rsidP="00FE4B22">
      <w:pPr>
        <w:pStyle w:val="Explicao"/>
        <w:jc w:val="center"/>
        <w:rPr>
          <w:rStyle w:val="cf01"/>
          <w:rFonts w:ascii="Arial" w:hAnsi="Arial" w:cs="Arial"/>
          <w:color w:val="auto"/>
          <w:sz w:val="24"/>
          <w:szCs w:val="24"/>
        </w:rPr>
      </w:pPr>
      <w:r w:rsidRPr="00654854">
        <w:rPr>
          <w:rStyle w:val="cf01"/>
          <w:rFonts w:ascii="Arial" w:hAnsi="Arial" w:cs="Arial"/>
          <w:color w:val="auto"/>
          <w:sz w:val="24"/>
          <w:szCs w:val="24"/>
        </w:rPr>
        <w:t>CREA: 506.159.225-8</w:t>
      </w:r>
    </w:p>
    <w:p w14:paraId="1A2F6C55" w14:textId="77777777" w:rsidR="009F4EE0" w:rsidRPr="00654854" w:rsidRDefault="009F4EE0" w:rsidP="009F4EE0">
      <w:pPr>
        <w:rPr>
          <w:rFonts w:ascii="Arial" w:hAnsi="Arial"/>
          <w:b/>
          <w:bCs/>
        </w:rPr>
      </w:pPr>
    </w:p>
    <w:p w14:paraId="76CDE41C" w14:textId="77777777" w:rsidR="00FE4B22" w:rsidRPr="00654854" w:rsidRDefault="00FE4B22" w:rsidP="009F4EE0">
      <w:pPr>
        <w:rPr>
          <w:rFonts w:ascii="Arial" w:hAnsi="Arial"/>
          <w:b/>
          <w:bCs/>
        </w:rPr>
      </w:pPr>
    </w:p>
    <w:p w14:paraId="60E52667" w14:textId="77777777" w:rsidR="00FE4B22" w:rsidRDefault="00FE4B22" w:rsidP="00FE4B22">
      <w:pPr>
        <w:pStyle w:val="Explicao"/>
        <w:jc w:val="center"/>
        <w:rPr>
          <w:rStyle w:val="cf01"/>
          <w:rFonts w:ascii="Arial" w:hAnsi="Arial" w:cs="Arial"/>
          <w:color w:val="auto"/>
          <w:sz w:val="24"/>
          <w:szCs w:val="24"/>
        </w:rPr>
      </w:pPr>
    </w:p>
    <w:p w14:paraId="0EA1DD18" w14:textId="77777777" w:rsidR="00913ABD" w:rsidRDefault="00913ABD" w:rsidP="00FE4B22">
      <w:pPr>
        <w:pStyle w:val="Explicao"/>
        <w:jc w:val="center"/>
        <w:rPr>
          <w:rStyle w:val="cf01"/>
          <w:rFonts w:ascii="Arial" w:hAnsi="Arial" w:cs="Arial"/>
          <w:color w:val="auto"/>
          <w:sz w:val="24"/>
          <w:szCs w:val="24"/>
        </w:rPr>
      </w:pPr>
    </w:p>
    <w:p w14:paraId="3D1CBE9A" w14:textId="77777777" w:rsidR="00913ABD" w:rsidRPr="00654854" w:rsidRDefault="00913ABD" w:rsidP="00FE4B22">
      <w:pPr>
        <w:pStyle w:val="Explicao"/>
        <w:jc w:val="center"/>
        <w:rPr>
          <w:rStyle w:val="cf01"/>
          <w:rFonts w:ascii="Arial" w:hAnsi="Arial" w:cs="Arial"/>
          <w:color w:val="auto"/>
          <w:sz w:val="24"/>
          <w:szCs w:val="24"/>
        </w:rPr>
      </w:pPr>
    </w:p>
    <w:p w14:paraId="51FF2E1C" w14:textId="60C616B0" w:rsidR="00FE4B22" w:rsidRDefault="00FE4B22" w:rsidP="00FE4B22">
      <w:pPr>
        <w:pStyle w:val="Explicao"/>
        <w:jc w:val="center"/>
        <w:rPr>
          <w:rStyle w:val="cf01"/>
          <w:rFonts w:ascii="Arial" w:hAnsi="Arial" w:cs="Arial"/>
          <w:color w:val="auto"/>
          <w:sz w:val="24"/>
          <w:szCs w:val="24"/>
        </w:rPr>
      </w:pPr>
    </w:p>
    <w:p w14:paraId="51D87FF9" w14:textId="77777777" w:rsidR="009E36B9" w:rsidRPr="00654854" w:rsidRDefault="009E36B9" w:rsidP="00FE4B22">
      <w:pPr>
        <w:pStyle w:val="Explicao"/>
        <w:jc w:val="center"/>
        <w:rPr>
          <w:rStyle w:val="cf01"/>
          <w:rFonts w:ascii="Arial" w:hAnsi="Arial" w:cs="Arial"/>
          <w:color w:val="auto"/>
          <w:sz w:val="24"/>
          <w:szCs w:val="24"/>
        </w:rPr>
      </w:pPr>
    </w:p>
    <w:p w14:paraId="4598C934" w14:textId="77777777" w:rsidR="00FE4B22" w:rsidRPr="00654854" w:rsidRDefault="00FE4B22" w:rsidP="00FE4B22">
      <w:pPr>
        <w:pStyle w:val="Explicao"/>
        <w:jc w:val="center"/>
        <w:rPr>
          <w:rFonts w:ascii="Arial" w:hAnsi="Arial" w:cs="Arial"/>
          <w:color w:val="auto"/>
          <w:sz w:val="24"/>
        </w:rPr>
      </w:pPr>
      <w:r w:rsidRPr="00654854">
        <w:rPr>
          <w:rFonts w:ascii="Arial" w:hAnsi="Arial" w:cs="Arial"/>
          <w:color w:val="auto"/>
          <w:sz w:val="24"/>
        </w:rPr>
        <w:t xml:space="preserve">Gabriela </w:t>
      </w:r>
      <w:proofErr w:type="spellStart"/>
      <w:r w:rsidRPr="00654854">
        <w:rPr>
          <w:rFonts w:ascii="Arial" w:hAnsi="Arial" w:cs="Arial"/>
          <w:color w:val="auto"/>
          <w:sz w:val="24"/>
        </w:rPr>
        <w:t>Toniello</w:t>
      </w:r>
      <w:proofErr w:type="spellEnd"/>
      <w:r w:rsidRPr="00654854">
        <w:rPr>
          <w:rFonts w:ascii="Arial" w:hAnsi="Arial" w:cs="Arial"/>
          <w:color w:val="auto"/>
          <w:sz w:val="24"/>
        </w:rPr>
        <w:t xml:space="preserve"> </w:t>
      </w:r>
      <w:proofErr w:type="spellStart"/>
      <w:r w:rsidRPr="00654854">
        <w:rPr>
          <w:rFonts w:ascii="Arial" w:hAnsi="Arial" w:cs="Arial"/>
          <w:color w:val="auto"/>
          <w:sz w:val="24"/>
        </w:rPr>
        <w:t>Galon</w:t>
      </w:r>
      <w:proofErr w:type="spellEnd"/>
      <w:r w:rsidRPr="00654854">
        <w:rPr>
          <w:rFonts w:ascii="Arial" w:hAnsi="Arial" w:cs="Arial"/>
          <w:color w:val="auto"/>
          <w:sz w:val="24"/>
        </w:rPr>
        <w:t xml:space="preserve"> Sanches</w:t>
      </w:r>
    </w:p>
    <w:p w14:paraId="116BB259" w14:textId="77777777" w:rsidR="00FE4B22" w:rsidRPr="00654854" w:rsidRDefault="00FE4B22" w:rsidP="00FE4B22">
      <w:pPr>
        <w:ind w:left="1701"/>
        <w:jc w:val="center"/>
        <w:rPr>
          <w:rFonts w:ascii="Arial" w:hAnsi="Arial"/>
        </w:rPr>
      </w:pPr>
      <w:r w:rsidRPr="00654854">
        <w:rPr>
          <w:rFonts w:ascii="Arial" w:hAnsi="Arial"/>
        </w:rPr>
        <w:t>Secretária Municipal de Obras, Conservação e Serviços Público</w:t>
      </w:r>
    </w:p>
    <w:p w14:paraId="6BA5CDBB" w14:textId="77777777" w:rsidR="00FE4B22" w:rsidRPr="00654854" w:rsidRDefault="00FE4B22" w:rsidP="00FE4B22">
      <w:pPr>
        <w:ind w:left="1701"/>
        <w:jc w:val="center"/>
        <w:rPr>
          <w:rFonts w:ascii="Arial" w:hAnsi="Arial"/>
        </w:rPr>
      </w:pPr>
      <w:r w:rsidRPr="00654854">
        <w:rPr>
          <w:rFonts w:ascii="Arial" w:hAnsi="Arial"/>
        </w:rPr>
        <w:t>CREA: 506.347.113-0</w:t>
      </w:r>
    </w:p>
    <w:p w14:paraId="52D27120" w14:textId="77777777" w:rsidR="00FE4B22" w:rsidRPr="00654854" w:rsidRDefault="00FE4B22" w:rsidP="00FE4B22">
      <w:pPr>
        <w:jc w:val="center"/>
        <w:rPr>
          <w:rStyle w:val="cf01"/>
          <w:rFonts w:ascii="Arial" w:hAnsi="Arial" w:cs="Arial"/>
          <w:sz w:val="24"/>
          <w:szCs w:val="24"/>
        </w:rPr>
      </w:pPr>
    </w:p>
    <w:p w14:paraId="6CB77984" w14:textId="77777777" w:rsidR="00FE4B22" w:rsidRPr="00654854" w:rsidRDefault="00FE4B22" w:rsidP="001C7394">
      <w:pPr>
        <w:pStyle w:val="Explicao"/>
        <w:ind w:left="0"/>
        <w:rPr>
          <w:rStyle w:val="cf01"/>
          <w:rFonts w:ascii="Arial" w:hAnsi="Arial" w:cs="Arial"/>
          <w:color w:val="auto"/>
          <w:sz w:val="24"/>
          <w:szCs w:val="24"/>
        </w:rPr>
      </w:pPr>
    </w:p>
    <w:p w14:paraId="55BD9D03" w14:textId="77777777" w:rsidR="00FE4B22" w:rsidRDefault="00FE4B22" w:rsidP="00FE4B22">
      <w:pPr>
        <w:pStyle w:val="Explicao"/>
        <w:jc w:val="center"/>
        <w:rPr>
          <w:rStyle w:val="cf01"/>
          <w:rFonts w:ascii="Arial" w:hAnsi="Arial" w:cs="Arial"/>
          <w:color w:val="auto"/>
          <w:sz w:val="24"/>
          <w:szCs w:val="24"/>
        </w:rPr>
      </w:pPr>
    </w:p>
    <w:p w14:paraId="4157420A" w14:textId="77777777" w:rsidR="00913ABD" w:rsidRDefault="00913ABD" w:rsidP="00FE4B22">
      <w:pPr>
        <w:pStyle w:val="Explicao"/>
        <w:jc w:val="center"/>
        <w:rPr>
          <w:rStyle w:val="cf01"/>
          <w:rFonts w:ascii="Arial" w:hAnsi="Arial" w:cs="Arial"/>
          <w:color w:val="auto"/>
          <w:sz w:val="24"/>
          <w:szCs w:val="24"/>
        </w:rPr>
      </w:pPr>
    </w:p>
    <w:p w14:paraId="4C45C080" w14:textId="77777777" w:rsidR="009E36B9" w:rsidRDefault="009E36B9" w:rsidP="00FE4B22">
      <w:pPr>
        <w:pStyle w:val="Explicao"/>
        <w:jc w:val="center"/>
        <w:rPr>
          <w:rStyle w:val="cf01"/>
          <w:rFonts w:ascii="Arial" w:hAnsi="Arial" w:cs="Arial"/>
          <w:color w:val="auto"/>
          <w:sz w:val="24"/>
          <w:szCs w:val="24"/>
        </w:rPr>
      </w:pPr>
    </w:p>
    <w:p w14:paraId="0560F64F" w14:textId="77777777" w:rsidR="00913ABD" w:rsidRPr="00654854" w:rsidRDefault="00913ABD" w:rsidP="00FE4B22">
      <w:pPr>
        <w:pStyle w:val="Explicao"/>
        <w:jc w:val="center"/>
        <w:rPr>
          <w:rStyle w:val="cf01"/>
          <w:rFonts w:ascii="Arial" w:hAnsi="Arial" w:cs="Arial"/>
          <w:color w:val="auto"/>
          <w:sz w:val="24"/>
          <w:szCs w:val="24"/>
        </w:rPr>
      </w:pPr>
    </w:p>
    <w:p w14:paraId="663D50D5" w14:textId="77777777" w:rsidR="00FE4B22" w:rsidRPr="00654854" w:rsidRDefault="00FE4B22" w:rsidP="00FE4B22">
      <w:pPr>
        <w:pStyle w:val="Explicao"/>
        <w:jc w:val="center"/>
        <w:rPr>
          <w:rStyle w:val="cf01"/>
          <w:rFonts w:ascii="Arial" w:hAnsi="Arial" w:cs="Arial"/>
          <w:color w:val="auto"/>
          <w:sz w:val="24"/>
          <w:szCs w:val="24"/>
        </w:rPr>
      </w:pPr>
    </w:p>
    <w:p w14:paraId="5952E5ED" w14:textId="776BF9AD" w:rsidR="00FE4B22" w:rsidRPr="00654854" w:rsidRDefault="00FE4B22" w:rsidP="00FE4B22">
      <w:pPr>
        <w:pStyle w:val="Explicao"/>
        <w:jc w:val="center"/>
        <w:rPr>
          <w:rStyle w:val="cf01"/>
          <w:rFonts w:ascii="Arial" w:hAnsi="Arial" w:cs="Arial"/>
          <w:color w:val="auto"/>
          <w:sz w:val="24"/>
          <w:szCs w:val="24"/>
        </w:rPr>
      </w:pPr>
    </w:p>
    <w:p w14:paraId="5C4B9A2D" w14:textId="77777777" w:rsidR="00FE4B22" w:rsidRPr="00654854" w:rsidRDefault="00FE4B22" w:rsidP="00FE4B22">
      <w:pPr>
        <w:pStyle w:val="Explicao"/>
        <w:jc w:val="center"/>
        <w:rPr>
          <w:rStyle w:val="cf01"/>
          <w:rFonts w:ascii="Arial" w:hAnsi="Arial" w:cs="Arial"/>
          <w:color w:val="auto"/>
          <w:sz w:val="24"/>
          <w:szCs w:val="24"/>
        </w:rPr>
      </w:pPr>
      <w:r w:rsidRPr="00654854">
        <w:rPr>
          <w:rStyle w:val="cf01"/>
          <w:rFonts w:ascii="Arial" w:hAnsi="Arial" w:cs="Arial"/>
          <w:color w:val="auto"/>
          <w:sz w:val="24"/>
          <w:szCs w:val="24"/>
        </w:rPr>
        <w:t>Carlos Alexandre Ribeiro Gomes</w:t>
      </w:r>
    </w:p>
    <w:p w14:paraId="5B668B76" w14:textId="77777777" w:rsidR="00FE4B22" w:rsidRPr="00654854" w:rsidRDefault="00FE4B22" w:rsidP="00FE4B22">
      <w:pPr>
        <w:pStyle w:val="Explicao"/>
        <w:jc w:val="center"/>
        <w:rPr>
          <w:rStyle w:val="cf01"/>
          <w:rFonts w:ascii="Arial" w:hAnsi="Arial" w:cs="Arial"/>
          <w:color w:val="auto"/>
          <w:sz w:val="24"/>
          <w:szCs w:val="24"/>
        </w:rPr>
      </w:pPr>
      <w:r w:rsidRPr="00654854">
        <w:rPr>
          <w:rStyle w:val="cf01"/>
          <w:rFonts w:ascii="Arial" w:hAnsi="Arial" w:cs="Arial"/>
          <w:color w:val="auto"/>
          <w:sz w:val="24"/>
          <w:szCs w:val="24"/>
        </w:rPr>
        <w:t>Secretaria de Meio Ambiente e Agricultura</w:t>
      </w:r>
    </w:p>
    <w:p w14:paraId="080102EA" w14:textId="77777777" w:rsidR="00FE4B22" w:rsidRPr="00654854" w:rsidRDefault="00FE4B22" w:rsidP="00FE4B22">
      <w:pPr>
        <w:pStyle w:val="pf0"/>
        <w:spacing w:before="0" w:after="0"/>
        <w:ind w:left="1701"/>
        <w:jc w:val="center"/>
        <w:rPr>
          <w:rFonts w:ascii="Arial" w:hAnsi="Arial" w:cs="Arial"/>
        </w:rPr>
      </w:pPr>
    </w:p>
    <w:p w14:paraId="6146F3B1" w14:textId="77777777" w:rsidR="00FE4B22" w:rsidRPr="00654854" w:rsidRDefault="00FE4B22" w:rsidP="009F4EE0">
      <w:pPr>
        <w:rPr>
          <w:rFonts w:ascii="Arial" w:hAnsi="Arial"/>
          <w:b/>
          <w:bCs/>
        </w:rPr>
      </w:pPr>
    </w:p>
    <w:p w14:paraId="61BE6A99" w14:textId="77777777" w:rsidR="00FE4B22" w:rsidRPr="00654854" w:rsidRDefault="00FE4B22" w:rsidP="009F4EE0">
      <w:pPr>
        <w:rPr>
          <w:rFonts w:ascii="Arial" w:hAnsi="Arial"/>
          <w:b/>
          <w:bCs/>
        </w:rPr>
      </w:pPr>
    </w:p>
    <w:p w14:paraId="33CA9378" w14:textId="77777777" w:rsidR="00FE4B22" w:rsidRPr="00654854" w:rsidRDefault="00FE4B22" w:rsidP="009F4EE0">
      <w:pPr>
        <w:rPr>
          <w:rFonts w:ascii="Arial" w:hAnsi="Arial"/>
          <w:b/>
          <w:bCs/>
        </w:rPr>
      </w:pPr>
    </w:p>
    <w:p w14:paraId="6F0D39C9" w14:textId="77777777" w:rsidR="00FE4B22" w:rsidRPr="00654854" w:rsidRDefault="00FE4B22" w:rsidP="009F4EE0">
      <w:pPr>
        <w:rPr>
          <w:rFonts w:ascii="Arial" w:hAnsi="Arial"/>
          <w:b/>
          <w:bCs/>
        </w:rPr>
      </w:pPr>
    </w:p>
    <w:p w14:paraId="5ADEEB51" w14:textId="77777777" w:rsidR="00FE4B22" w:rsidRPr="00654854" w:rsidRDefault="00FE4B22" w:rsidP="009F4EE0">
      <w:pPr>
        <w:rPr>
          <w:rFonts w:ascii="Arial" w:hAnsi="Arial"/>
          <w:b/>
          <w:bCs/>
        </w:rPr>
      </w:pPr>
    </w:p>
    <w:p w14:paraId="6B5B0192" w14:textId="77777777" w:rsidR="00FE4B22" w:rsidRDefault="00FE4B22" w:rsidP="009F4EE0">
      <w:pPr>
        <w:rPr>
          <w:rFonts w:ascii="Arial" w:hAnsi="Arial"/>
          <w:b/>
          <w:bCs/>
          <w:sz w:val="28"/>
          <w:szCs w:val="28"/>
        </w:rPr>
      </w:pPr>
    </w:p>
    <w:p w14:paraId="24E995A2" w14:textId="77777777" w:rsidR="009F4EE0" w:rsidRDefault="009F4EE0" w:rsidP="009F4EE0">
      <w:pPr>
        <w:rPr>
          <w:rFonts w:ascii="Arial" w:hAnsi="Arial"/>
          <w:b/>
          <w:bCs/>
          <w:sz w:val="28"/>
          <w:szCs w:val="28"/>
        </w:rPr>
      </w:pPr>
    </w:p>
    <w:p w14:paraId="646DA510" w14:textId="77777777" w:rsidR="00330EEF" w:rsidRDefault="00330EEF" w:rsidP="009F4EE0">
      <w:pPr>
        <w:rPr>
          <w:rFonts w:ascii="Arial" w:hAnsi="Arial"/>
          <w:b/>
          <w:bCs/>
          <w:sz w:val="28"/>
          <w:szCs w:val="28"/>
        </w:rPr>
      </w:pPr>
    </w:p>
    <w:p w14:paraId="1B8101E0" w14:textId="77777777" w:rsidR="00330EEF" w:rsidRDefault="00330EEF" w:rsidP="009F4EE0">
      <w:pPr>
        <w:rPr>
          <w:rFonts w:ascii="Arial" w:hAnsi="Arial"/>
          <w:b/>
          <w:bCs/>
          <w:sz w:val="28"/>
          <w:szCs w:val="28"/>
        </w:rPr>
      </w:pPr>
    </w:p>
    <w:p w14:paraId="71A750FF" w14:textId="77777777" w:rsidR="00330EEF" w:rsidRDefault="00330EEF" w:rsidP="009F4EE0">
      <w:pPr>
        <w:rPr>
          <w:rFonts w:ascii="Arial" w:hAnsi="Arial"/>
          <w:b/>
          <w:bCs/>
          <w:sz w:val="28"/>
          <w:szCs w:val="28"/>
        </w:rPr>
      </w:pPr>
    </w:p>
    <w:p w14:paraId="0978B503" w14:textId="77777777" w:rsidR="00330EEF" w:rsidRDefault="00330EEF" w:rsidP="009F4EE0">
      <w:pPr>
        <w:rPr>
          <w:rFonts w:ascii="Arial" w:hAnsi="Arial"/>
          <w:b/>
          <w:bCs/>
          <w:sz w:val="28"/>
          <w:szCs w:val="28"/>
        </w:rPr>
      </w:pPr>
    </w:p>
    <w:p w14:paraId="79D7E426" w14:textId="77777777" w:rsidR="00330EEF" w:rsidRDefault="00330EEF" w:rsidP="009F4EE0">
      <w:pPr>
        <w:rPr>
          <w:rFonts w:ascii="Arial" w:hAnsi="Arial"/>
          <w:b/>
          <w:bCs/>
          <w:sz w:val="28"/>
          <w:szCs w:val="28"/>
        </w:rPr>
      </w:pPr>
    </w:p>
    <w:p w14:paraId="019080CD" w14:textId="77777777" w:rsidR="0049338D" w:rsidRDefault="0049338D" w:rsidP="009F4EE0">
      <w:pPr>
        <w:rPr>
          <w:rFonts w:ascii="Arial" w:hAnsi="Arial"/>
          <w:b/>
          <w:bCs/>
          <w:sz w:val="28"/>
          <w:szCs w:val="28"/>
        </w:rPr>
      </w:pPr>
    </w:p>
    <w:p w14:paraId="5706C158" w14:textId="77777777" w:rsidR="0049338D" w:rsidRDefault="0049338D" w:rsidP="009F4EE0">
      <w:pPr>
        <w:rPr>
          <w:rFonts w:ascii="Arial" w:hAnsi="Arial"/>
          <w:b/>
          <w:bCs/>
          <w:sz w:val="28"/>
          <w:szCs w:val="28"/>
        </w:rPr>
      </w:pPr>
    </w:p>
    <w:p w14:paraId="20DCF3AF" w14:textId="77777777" w:rsidR="0049338D" w:rsidRDefault="0049338D" w:rsidP="009F4EE0">
      <w:pPr>
        <w:rPr>
          <w:rFonts w:ascii="Arial" w:hAnsi="Arial"/>
          <w:b/>
          <w:bCs/>
          <w:sz w:val="28"/>
          <w:szCs w:val="28"/>
        </w:rPr>
      </w:pPr>
    </w:p>
    <w:p w14:paraId="7998E483" w14:textId="77777777" w:rsidR="0049338D" w:rsidRDefault="0049338D" w:rsidP="009F4EE0">
      <w:pPr>
        <w:rPr>
          <w:rFonts w:ascii="Arial" w:hAnsi="Arial"/>
          <w:b/>
          <w:bCs/>
          <w:sz w:val="28"/>
          <w:szCs w:val="28"/>
        </w:rPr>
      </w:pPr>
    </w:p>
    <w:p w14:paraId="6699D1FE" w14:textId="77777777" w:rsidR="0049338D" w:rsidRDefault="0049338D" w:rsidP="009F4EE0">
      <w:pPr>
        <w:rPr>
          <w:rFonts w:ascii="Arial" w:hAnsi="Arial"/>
          <w:b/>
          <w:bCs/>
          <w:sz w:val="28"/>
          <w:szCs w:val="28"/>
        </w:rPr>
      </w:pPr>
    </w:p>
    <w:p w14:paraId="2D321D5D" w14:textId="77777777" w:rsidR="00E2679B" w:rsidRDefault="00E2679B" w:rsidP="00D74977">
      <w:pPr>
        <w:rPr>
          <w:rFonts w:ascii="Arial" w:hAnsi="Arial"/>
          <w:b/>
          <w:bCs/>
          <w:sz w:val="28"/>
          <w:szCs w:val="28"/>
        </w:rPr>
      </w:pPr>
    </w:p>
    <w:p w14:paraId="35DF147A" w14:textId="45BEEC00"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C47F80">
        <w:rPr>
          <w:rFonts w:ascii="Arial" w:hAnsi="Arial"/>
          <w:b/>
          <w:bCs/>
          <w:sz w:val="28"/>
          <w:szCs w:val="28"/>
        </w:rPr>
        <w:t>013</w:t>
      </w:r>
      <w:r w:rsidRPr="00603385">
        <w:rPr>
          <w:rFonts w:ascii="Arial" w:hAnsi="Arial"/>
          <w:b/>
          <w:bCs/>
          <w:sz w:val="28"/>
          <w:szCs w:val="28"/>
        </w:rPr>
        <w:t>/202</w:t>
      </w:r>
      <w:r w:rsidR="00103388">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4DAD5E99"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C47F80">
        <w:rPr>
          <w:rFonts w:ascii="Arial" w:hAnsi="Arial"/>
          <w:b/>
          <w:bCs/>
          <w:sz w:val="28"/>
          <w:szCs w:val="28"/>
        </w:rPr>
        <w:t>131</w:t>
      </w:r>
      <w:r w:rsidRPr="00603385">
        <w:rPr>
          <w:rFonts w:ascii="Arial" w:hAnsi="Arial"/>
          <w:b/>
          <w:bCs/>
          <w:sz w:val="28"/>
          <w:szCs w:val="28"/>
        </w:rPr>
        <w:t>/202</w:t>
      </w:r>
      <w:r w:rsidR="00103388">
        <w:rPr>
          <w:rFonts w:ascii="Arial" w:hAnsi="Arial"/>
          <w:b/>
          <w:bCs/>
          <w:sz w:val="28"/>
          <w:szCs w:val="28"/>
        </w:rPr>
        <w:t>6</w:t>
      </w:r>
    </w:p>
    <w:bookmarkEnd w:id="47"/>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77777777" w:rsidR="007C0533" w:rsidRDefault="007C0533" w:rsidP="00675FF5">
      <w:pPr>
        <w:spacing w:line="276" w:lineRule="auto"/>
        <w:rPr>
          <w:rFonts w:ascii="Arial" w:hAnsi="Arial"/>
          <w:b/>
        </w:rPr>
      </w:pPr>
    </w:p>
    <w:p w14:paraId="2115C794" w14:textId="77777777" w:rsidR="007C0533" w:rsidRDefault="007C0533" w:rsidP="00675FF5">
      <w:pPr>
        <w:spacing w:line="276" w:lineRule="auto"/>
        <w:rPr>
          <w:rFonts w:ascii="Arial" w:hAnsi="Arial"/>
          <w:b/>
        </w:rPr>
      </w:pPr>
    </w:p>
    <w:tbl>
      <w:tblPr>
        <w:tblW w:w="8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gridCol w:w="8"/>
      </w:tblGrid>
      <w:tr w:rsidR="007C0533" w:rsidRPr="00CC3A4E" w14:paraId="03B43B1A" w14:textId="77777777" w:rsidTr="00063B3C">
        <w:trPr>
          <w:trHeight w:val="479"/>
        </w:trPr>
        <w:tc>
          <w:tcPr>
            <w:tcW w:w="8934" w:type="dxa"/>
            <w:gridSpan w:val="4"/>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063B3C">
        <w:trPr>
          <w:gridAfter w:val="1"/>
          <w:wAfter w:w="8" w:type="dxa"/>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66"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063B3C">
        <w:trPr>
          <w:gridAfter w:val="1"/>
          <w:wAfter w:w="8" w:type="dxa"/>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55785993" w:rsidR="00E778FB" w:rsidRPr="004B5D48" w:rsidRDefault="004B5D48" w:rsidP="004B5D48">
            <w:pPr>
              <w:jc w:val="both"/>
            </w:pPr>
            <w:r w:rsidRPr="0077728A">
              <w:rPr>
                <w:rFonts w:ascii="Arial" w:hAnsi="Arial"/>
                <w:b/>
                <w:bCs/>
              </w:rPr>
              <w:t>CONTRATAÇÃO DE EMPRESA ESPECIALIZADA PARA A EXECUÇÃO DE OBRAS PARA A CONSTRUÇÃO DE UMA PRAÇA PÚBLICA PARA PRÁTICA DE ESPORTES E LAZER, RELATIVA AO CIDADES MELHORES, NO BAIRRO JARDIM GIMENEZ, NO MUNICÍPIO DE SERTÃOZINHO/SP</w:t>
            </w:r>
            <w:r>
              <w:rPr>
                <w:rFonts w:ascii="Arial" w:hAnsi="Arial"/>
                <w:b/>
                <w:bCs/>
              </w:rPr>
              <w:t>.</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66"/>
    </w:tbl>
    <w:p w14:paraId="2DF4F820" w14:textId="77777777" w:rsidR="007C0533" w:rsidRDefault="007C0533" w:rsidP="00675FF5">
      <w:pPr>
        <w:spacing w:line="276" w:lineRule="auto"/>
        <w:rPr>
          <w:rFonts w:ascii="Arial" w:hAnsi="Arial"/>
          <w:b/>
        </w:rPr>
      </w:pPr>
    </w:p>
    <w:p w14:paraId="648B5690" w14:textId="77777777" w:rsidR="002A7724" w:rsidRDefault="002A7724" w:rsidP="00675FF5">
      <w:pPr>
        <w:rPr>
          <w:rFonts w:ascii="Arial" w:hAnsi="Arial"/>
          <w:b/>
        </w:rPr>
      </w:pPr>
    </w:p>
    <w:p w14:paraId="71E45685" w14:textId="77777777" w:rsidR="00271444" w:rsidRDefault="00271444" w:rsidP="00675FF5">
      <w:pPr>
        <w:rPr>
          <w:rFonts w:ascii="Arial" w:hAnsi="Arial"/>
          <w:b/>
        </w:rPr>
      </w:pPr>
    </w:p>
    <w:p w14:paraId="7C846DA2" w14:textId="63202DD6"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Pr="00FA5117" w:rsidRDefault="00940D62" w:rsidP="005C4022">
      <w:pPr>
        <w:autoSpaceDE w:val="0"/>
        <w:adjustRightInd w:val="0"/>
        <w:jc w:val="both"/>
        <w:rPr>
          <w:rFonts w:ascii="Arial" w:hAnsi="Arial"/>
          <w:b/>
        </w:rPr>
      </w:pPr>
      <w:r w:rsidRPr="00FA5117">
        <w:rPr>
          <w:rFonts w:ascii="Arial" w:hAnsi="Arial"/>
          <w:b/>
        </w:rPr>
        <w:t>TODOS OS CUSTOS DECORRENTES DA EXECUÇÃO DO OBJETO CONTRATUAL CORREM POR CONTA DO CONTRATADO.</w:t>
      </w:r>
    </w:p>
    <w:p w14:paraId="5C14C524" w14:textId="77777777" w:rsidR="007C0533" w:rsidRPr="00FA5117" w:rsidRDefault="007C0533" w:rsidP="00675FF5">
      <w:pPr>
        <w:autoSpaceDE w:val="0"/>
        <w:adjustRightInd w:val="0"/>
        <w:spacing w:line="276" w:lineRule="auto"/>
        <w:jc w:val="both"/>
        <w:rPr>
          <w:rFonts w:ascii="Arial" w:hAnsi="Arial"/>
        </w:rPr>
      </w:pPr>
    </w:p>
    <w:p w14:paraId="69DBCD1E" w14:textId="3653C6E2" w:rsidR="001F29D0" w:rsidRPr="00FA5117" w:rsidRDefault="007C0533" w:rsidP="00773B25">
      <w:pPr>
        <w:autoSpaceDE w:val="0"/>
        <w:adjustRightInd w:val="0"/>
        <w:jc w:val="both"/>
        <w:rPr>
          <w:rFonts w:ascii="Arial" w:hAnsi="Arial"/>
          <w:b/>
          <w:bCs/>
        </w:rPr>
      </w:pPr>
      <w:r w:rsidRPr="00FA5117">
        <w:rPr>
          <w:rFonts w:ascii="Arial" w:hAnsi="Arial"/>
          <w:b/>
          <w:bCs/>
        </w:rPr>
        <w:t>Obs.: O contratado deverá apresentar planilha orçamentária devidamente preenchida com preço unitário e total de cada item.</w:t>
      </w:r>
    </w:p>
    <w:p w14:paraId="7FDD4853" w14:textId="5FB2CF54" w:rsidR="005D33D8" w:rsidRPr="005D33D8" w:rsidRDefault="000A1416" w:rsidP="005D33D8">
      <w:pPr>
        <w:pStyle w:val="Nvel2-Red"/>
        <w:widowControl w:val="0"/>
        <w:numPr>
          <w:ilvl w:val="0"/>
          <w:numId w:val="0"/>
        </w:numPr>
        <w:suppressAutoHyphens/>
        <w:spacing w:before="260" w:after="240" w:line="240" w:lineRule="auto"/>
        <w:rPr>
          <w:b/>
          <w:bCs/>
          <w:i w:val="0"/>
          <w:iCs w:val="0"/>
          <w:color w:val="auto"/>
          <w:sz w:val="24"/>
          <w:szCs w:val="24"/>
          <w:u w:val="single"/>
        </w:rPr>
      </w:pPr>
      <w:r w:rsidRPr="005D33D8">
        <w:rPr>
          <w:b/>
          <w:bCs/>
          <w:i w:val="0"/>
          <w:iCs w:val="0"/>
          <w:color w:val="auto"/>
          <w:sz w:val="24"/>
          <w:szCs w:val="24"/>
          <w:u w:val="single"/>
        </w:rPr>
        <w:t xml:space="preserve">Deverão ainda, ser observados </w:t>
      </w:r>
      <w:r w:rsidR="005D33D8" w:rsidRPr="005D33D8">
        <w:rPr>
          <w:b/>
          <w:bCs/>
          <w:i w:val="0"/>
          <w:iCs w:val="0"/>
          <w:color w:val="auto"/>
          <w:sz w:val="24"/>
          <w:szCs w:val="24"/>
          <w:u w:val="single"/>
        </w:rPr>
        <w:t>os valores máximos unitários e global da proposta e planilha orçamentária a ser preenchida.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47774C6C" w14:textId="77777777" w:rsidR="00B86562" w:rsidRDefault="00B86562" w:rsidP="00675FF5">
      <w:pPr>
        <w:ind w:right="-2"/>
        <w:jc w:val="both"/>
        <w:rPr>
          <w:rStyle w:val="Forte"/>
          <w:rFonts w:ascii="Arial" w:hAnsi="Arial"/>
          <w:color w:val="000000"/>
        </w:rPr>
      </w:pPr>
    </w:p>
    <w:p w14:paraId="1297C33B" w14:textId="240DFB88" w:rsidR="007C0533" w:rsidRPr="007C0533" w:rsidRDefault="007C0533" w:rsidP="00675FF5">
      <w:pPr>
        <w:ind w:right="-2"/>
        <w:jc w:val="both"/>
        <w:rPr>
          <w:rStyle w:val="Forte"/>
          <w:rFonts w:ascii="Arial" w:hAnsi="Arial"/>
          <w:bCs/>
        </w:rPr>
      </w:pPr>
      <w:r w:rsidRPr="007C0533">
        <w:rPr>
          <w:rStyle w:val="Forte"/>
          <w:rFonts w:ascii="Arial" w:hAnsi="Arial"/>
          <w:color w:val="000000"/>
        </w:rPr>
        <w:lastRenderedPageBreak/>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67"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68"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1DA75A3C"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C47F80">
        <w:rPr>
          <w:rFonts w:ascii="Arial" w:hAnsi="Arial"/>
          <w:b/>
          <w:bCs/>
          <w:sz w:val="28"/>
          <w:szCs w:val="28"/>
        </w:rPr>
        <w:t>013</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253E1D9E"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C47F80">
        <w:rPr>
          <w:rFonts w:ascii="Arial" w:hAnsi="Arial"/>
          <w:b/>
          <w:bCs/>
          <w:sz w:val="28"/>
          <w:szCs w:val="28"/>
        </w:rPr>
        <w:t>131</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68"/>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3B5663D8" w14:textId="77777777" w:rsidR="005A4599" w:rsidRDefault="005A4599" w:rsidP="00675FF5">
      <w:pPr>
        <w:suppressAutoHyphens w:val="0"/>
        <w:rPr>
          <w:rFonts w:ascii="Arial" w:hAnsi="Arial"/>
          <w:b/>
          <w:bCs/>
        </w:rPr>
      </w:pPr>
    </w:p>
    <w:p w14:paraId="5F6D0BCF" w14:textId="77777777" w:rsidR="005A4599" w:rsidRPr="004D2F4E" w:rsidRDefault="005A4599" w:rsidP="00675FF5">
      <w:pPr>
        <w:suppressAutoHyphens w:val="0"/>
        <w:rPr>
          <w:rFonts w:ascii="Arial" w:hAnsi="Arial"/>
          <w:b/>
          <w:bCs/>
        </w:rPr>
      </w:pPr>
    </w:p>
    <w:p w14:paraId="0F9BD842" w14:textId="77777777" w:rsidR="008F3559" w:rsidRDefault="008F3559" w:rsidP="00675FF5">
      <w:pPr>
        <w:spacing w:line="276" w:lineRule="auto"/>
        <w:jc w:val="center"/>
        <w:rPr>
          <w:rFonts w:ascii="Arial" w:hAnsi="Arial"/>
          <w:b/>
          <w:bCs/>
        </w:rPr>
      </w:pPr>
      <w:bookmarkStart w:id="69" w:name="_Hlk171331209"/>
    </w:p>
    <w:p w14:paraId="71064FD9" w14:textId="77777777" w:rsidR="006B7691" w:rsidRPr="004D2F4E" w:rsidRDefault="006B7691" w:rsidP="00675FF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75FF5">
      <w:pPr>
        <w:spacing w:line="276" w:lineRule="auto"/>
        <w:jc w:val="center"/>
        <w:rPr>
          <w:rFonts w:ascii="Arial" w:hAnsi="Arial"/>
          <w:b/>
          <w:bCs/>
          <w:color w:val="FF0000"/>
          <w:sz w:val="28"/>
          <w:szCs w:val="28"/>
        </w:rPr>
      </w:pPr>
    </w:p>
    <w:p w14:paraId="653C6958" w14:textId="6144CC89"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C47F80">
        <w:rPr>
          <w:rFonts w:ascii="Arial" w:hAnsi="Arial"/>
          <w:b/>
          <w:bCs/>
          <w:sz w:val="28"/>
          <w:szCs w:val="28"/>
        </w:rPr>
        <w:t>013</w:t>
      </w:r>
      <w:r w:rsidRPr="00603385">
        <w:rPr>
          <w:rFonts w:ascii="Arial" w:hAnsi="Arial"/>
          <w:b/>
          <w:bCs/>
          <w:sz w:val="28"/>
          <w:szCs w:val="28"/>
        </w:rPr>
        <w:t>/202</w:t>
      </w:r>
      <w:r w:rsidR="00103388">
        <w:rPr>
          <w:rFonts w:ascii="Arial" w:hAnsi="Arial"/>
          <w:b/>
          <w:bCs/>
          <w:sz w:val="28"/>
          <w:szCs w:val="28"/>
        </w:rPr>
        <w:t>6</w:t>
      </w:r>
    </w:p>
    <w:p w14:paraId="59A24C1A" w14:textId="77777777" w:rsidR="003B03F4" w:rsidRPr="00603385" w:rsidRDefault="003B03F4" w:rsidP="00675FF5">
      <w:pPr>
        <w:jc w:val="center"/>
        <w:rPr>
          <w:rFonts w:ascii="Arial" w:hAnsi="Arial"/>
          <w:b/>
          <w:bCs/>
          <w:sz w:val="28"/>
          <w:szCs w:val="28"/>
        </w:rPr>
      </w:pPr>
    </w:p>
    <w:p w14:paraId="18870C08" w14:textId="768DAD3A"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C47F80">
        <w:rPr>
          <w:rFonts w:ascii="Arial" w:hAnsi="Arial"/>
          <w:b/>
          <w:bCs/>
          <w:sz w:val="28"/>
          <w:szCs w:val="28"/>
        </w:rPr>
        <w:t>131</w:t>
      </w:r>
      <w:r w:rsidRPr="00603385">
        <w:rPr>
          <w:rFonts w:ascii="Arial" w:hAnsi="Arial"/>
          <w:b/>
          <w:bCs/>
          <w:sz w:val="28"/>
          <w:szCs w:val="28"/>
        </w:rPr>
        <w:t>/202</w:t>
      </w:r>
      <w:r w:rsidR="00103388">
        <w:rPr>
          <w:rFonts w:ascii="Arial" w:hAnsi="Arial"/>
          <w:b/>
          <w:bCs/>
          <w:sz w:val="28"/>
          <w:szCs w:val="28"/>
        </w:rPr>
        <w:t>6</w:t>
      </w:r>
    </w:p>
    <w:p w14:paraId="1A477955" w14:textId="77777777" w:rsidR="00F014FA" w:rsidRPr="008B2907" w:rsidRDefault="00F014FA" w:rsidP="00675FF5">
      <w:pPr>
        <w:spacing w:line="276" w:lineRule="auto"/>
        <w:jc w:val="center"/>
        <w:rPr>
          <w:rFonts w:ascii="Arial" w:hAnsi="Arial"/>
          <w:b/>
          <w:bCs/>
          <w:color w:val="FF0000"/>
          <w:sz w:val="28"/>
          <w:szCs w:val="28"/>
        </w:rPr>
      </w:pPr>
    </w:p>
    <w:p w14:paraId="40473176" w14:textId="77777777" w:rsidR="001C578D" w:rsidRDefault="001C578D" w:rsidP="00675FF5">
      <w:pPr>
        <w:pStyle w:val="Ttulo2"/>
        <w:spacing w:line="276" w:lineRule="auto"/>
        <w:jc w:val="center"/>
        <w:rPr>
          <w:sz w:val="24"/>
        </w:rPr>
      </w:pPr>
    </w:p>
    <w:p w14:paraId="05C9A519"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675FF5">
      <w:pPr>
        <w:spacing w:line="276" w:lineRule="auto"/>
        <w:rPr>
          <w:rFonts w:ascii="Arial" w:hAnsi="Arial"/>
        </w:rPr>
      </w:pPr>
    </w:p>
    <w:p w14:paraId="6511834B" w14:textId="77777777" w:rsidR="00F014FA" w:rsidRPr="00DF719B" w:rsidRDefault="00F014FA" w:rsidP="00675FF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675FF5">
      <w:pPr>
        <w:spacing w:line="276" w:lineRule="auto"/>
        <w:jc w:val="both"/>
        <w:rPr>
          <w:rFonts w:ascii="Arial" w:hAnsi="Arial"/>
        </w:rPr>
      </w:pPr>
    </w:p>
    <w:p w14:paraId="42B01185" w14:textId="77777777" w:rsidR="00AC15D9" w:rsidRDefault="00AC15D9" w:rsidP="00675FF5">
      <w:pPr>
        <w:spacing w:line="276" w:lineRule="auto"/>
        <w:jc w:val="both"/>
        <w:rPr>
          <w:rFonts w:ascii="Arial" w:hAnsi="Arial"/>
        </w:rPr>
      </w:pPr>
    </w:p>
    <w:p w14:paraId="5C7E454E" w14:textId="77777777" w:rsidR="00AC15D9" w:rsidRPr="00DF719B" w:rsidRDefault="00AC15D9" w:rsidP="00675FF5">
      <w:pPr>
        <w:spacing w:line="276" w:lineRule="auto"/>
        <w:jc w:val="both"/>
        <w:rPr>
          <w:rFonts w:ascii="Arial" w:hAnsi="Arial"/>
        </w:rPr>
      </w:pPr>
    </w:p>
    <w:p w14:paraId="0EA83186" w14:textId="77777777" w:rsidR="00F014FA" w:rsidRPr="00DF719B" w:rsidRDefault="00F014FA" w:rsidP="00675FF5">
      <w:pPr>
        <w:adjustRightInd w:val="0"/>
        <w:spacing w:line="276" w:lineRule="auto"/>
        <w:jc w:val="center"/>
        <w:rPr>
          <w:rFonts w:ascii="Arial" w:hAnsi="Arial"/>
        </w:rPr>
      </w:pPr>
    </w:p>
    <w:p w14:paraId="6580AD6E" w14:textId="77777777" w:rsidR="00F014FA" w:rsidRPr="00DF719B" w:rsidRDefault="00F014FA" w:rsidP="00675FF5">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675FF5">
      <w:pPr>
        <w:adjustRightInd w:val="0"/>
        <w:spacing w:line="276" w:lineRule="auto"/>
        <w:rPr>
          <w:rFonts w:ascii="Arial" w:hAnsi="Arial"/>
        </w:rPr>
      </w:pPr>
    </w:p>
    <w:p w14:paraId="6B2FD7C6" w14:textId="77777777" w:rsidR="00AC15D9" w:rsidRPr="00DF719B" w:rsidRDefault="00AC15D9" w:rsidP="00675FF5">
      <w:pPr>
        <w:adjustRightInd w:val="0"/>
        <w:spacing w:line="276" w:lineRule="auto"/>
        <w:rPr>
          <w:rFonts w:ascii="Arial" w:hAnsi="Arial"/>
        </w:rPr>
      </w:pPr>
    </w:p>
    <w:p w14:paraId="17DE35DC"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675FF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rsidP="00675FF5">
      <w:pPr>
        <w:suppressAutoHyphens w:val="0"/>
        <w:rPr>
          <w:rFonts w:ascii="Arial" w:hAnsi="Arial"/>
          <w:b/>
          <w:bCs/>
        </w:rPr>
      </w:pPr>
      <w:r w:rsidRPr="004D2F4E">
        <w:rPr>
          <w:rFonts w:ascii="Arial" w:hAnsi="Arial"/>
          <w:b/>
          <w:bCs/>
        </w:rPr>
        <w:br w:type="page"/>
      </w:r>
    </w:p>
    <w:p w14:paraId="4BF1EBF9" w14:textId="77777777" w:rsidR="0072236C" w:rsidRDefault="0072236C"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36A78F02" w:rsidR="003B03F4" w:rsidRPr="00E92716" w:rsidRDefault="003B03F4" w:rsidP="00675FF5">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057DDEF4"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C47F80">
        <w:rPr>
          <w:rFonts w:ascii="Arial" w:hAnsi="Arial"/>
          <w:b/>
          <w:sz w:val="28"/>
          <w:szCs w:val="28"/>
        </w:rPr>
        <w:t>013</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73ED37A4"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C47F80">
        <w:rPr>
          <w:rFonts w:ascii="Arial" w:hAnsi="Arial"/>
          <w:b/>
          <w:sz w:val="28"/>
          <w:szCs w:val="28"/>
        </w:rPr>
        <w:t>131</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67"/>
    <w:bookmarkEnd w:id="69"/>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5C5B0F4" w14:textId="77777777" w:rsidR="004D7F44" w:rsidRDefault="004D7F44" w:rsidP="00EE12DB">
      <w:pPr>
        <w:rPr>
          <w:rFonts w:ascii="Arial" w:hAnsi="Arial"/>
          <w:b/>
          <w:sz w:val="36"/>
          <w:szCs w:val="36"/>
        </w:rPr>
      </w:pPr>
    </w:p>
    <w:p w14:paraId="046157C4" w14:textId="77777777" w:rsidR="00047C15" w:rsidRDefault="00047C15" w:rsidP="00EE12DB">
      <w:pPr>
        <w:rPr>
          <w:rFonts w:ascii="Arial" w:hAnsi="Arial"/>
          <w:b/>
          <w:sz w:val="36"/>
          <w:szCs w:val="36"/>
        </w:rPr>
      </w:pPr>
    </w:p>
    <w:p w14:paraId="30DC894A" w14:textId="77777777" w:rsidR="003F3B07" w:rsidRDefault="003F3B07"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1BB53AC6"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C47F80">
        <w:rPr>
          <w:rFonts w:ascii="Arial" w:hAnsi="Arial"/>
          <w:b/>
          <w:sz w:val="28"/>
          <w:szCs w:val="28"/>
        </w:rPr>
        <w:t>013</w:t>
      </w:r>
      <w:r w:rsidR="0012692E" w:rsidRPr="00603385">
        <w:rPr>
          <w:rFonts w:ascii="Arial" w:hAnsi="Arial"/>
          <w:b/>
          <w:sz w:val="28"/>
          <w:szCs w:val="28"/>
        </w:rPr>
        <w:t>/202</w:t>
      </w:r>
      <w:r w:rsidR="00103388">
        <w:rPr>
          <w:rFonts w:ascii="Arial" w:hAnsi="Arial"/>
          <w:b/>
          <w:sz w:val="28"/>
          <w:szCs w:val="28"/>
        </w:rPr>
        <w:t>6</w:t>
      </w:r>
    </w:p>
    <w:p w14:paraId="1F89574B" w14:textId="1A46D5C4"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C47F80">
        <w:rPr>
          <w:rFonts w:ascii="Arial" w:hAnsi="Arial"/>
          <w:b/>
          <w:sz w:val="28"/>
          <w:szCs w:val="28"/>
        </w:rPr>
        <w:t>131</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04824A59" w14:textId="1955EA56" w:rsidR="004B5D48" w:rsidRPr="0077728A" w:rsidRDefault="00C124B6" w:rsidP="004B5D48">
      <w:pPr>
        <w:jc w:val="both"/>
      </w:pPr>
      <w:r w:rsidRPr="00287730">
        <w:rPr>
          <w:rFonts w:ascii="Arial" w:hAnsi="Arial"/>
          <w:b/>
        </w:rPr>
        <w:t>CONTRATO QUE ENTRE SI CELEBRAM O MUNICÍPIO DE SERTÃOZINHO E A EMPRESA_______________, TENDO POR OBJETO A</w:t>
      </w:r>
      <w:r w:rsidR="007A1F50">
        <w:rPr>
          <w:rFonts w:ascii="Arial" w:hAnsi="Arial"/>
          <w:b/>
          <w:bCs/>
        </w:rPr>
        <w:t xml:space="preserve"> </w:t>
      </w:r>
      <w:r w:rsidR="004B5D48" w:rsidRPr="0077728A">
        <w:rPr>
          <w:rFonts w:ascii="Arial" w:hAnsi="Arial"/>
          <w:b/>
          <w:bCs/>
        </w:rPr>
        <w:t>CONTRATAÇÃO DE EMPRESA ESPECIALIZADA PARA A EXECUÇÃO DE OBRAS PARA A CONSTRUÇÃO DE UMA PRAÇA PÚBLICA PARA PRÁTICA DE ESPORTES E LAZER, RELATIVA AO CIDADES MELHORES, NO BAIRRO JARDIM GIMENEZ, NO MUNICÍPIO DE SERTÃOZINHO/SP</w:t>
      </w:r>
      <w:r w:rsidR="004B5D48">
        <w:rPr>
          <w:rFonts w:ascii="Arial" w:hAnsi="Arial"/>
          <w:b/>
          <w:bCs/>
        </w:rPr>
        <w:t>.</w:t>
      </w:r>
    </w:p>
    <w:p w14:paraId="15BE43A4" w14:textId="77777777" w:rsidR="0000748D" w:rsidRPr="00967222" w:rsidRDefault="0000748D" w:rsidP="00675FF5">
      <w:pPr>
        <w:jc w:val="both"/>
      </w:pPr>
    </w:p>
    <w:p w14:paraId="1404D2CA" w14:textId="36E85E04"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C47F80">
        <w:rPr>
          <w:rFonts w:cs="Arial"/>
          <w:sz w:val="24"/>
          <w:szCs w:val="24"/>
        </w:rPr>
        <w:t>131</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C47F80">
        <w:rPr>
          <w:rFonts w:cs="Arial"/>
          <w:sz w:val="24"/>
          <w:szCs w:val="24"/>
        </w:rPr>
        <w:t>013</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333BE811" w:rsidR="00C633C5" w:rsidRPr="004B5D48" w:rsidRDefault="00C633C5" w:rsidP="004B5D48">
      <w:pPr>
        <w:spacing w:before="240"/>
        <w:jc w:val="both"/>
      </w:pPr>
      <w:r w:rsidRPr="00287730">
        <w:rPr>
          <w:rFonts w:ascii="Arial" w:hAnsi="Arial"/>
        </w:rPr>
        <w:t>1.1</w:t>
      </w:r>
      <w:r w:rsidR="00776E9A" w:rsidRPr="00287730">
        <w:rPr>
          <w:rFonts w:ascii="Arial" w:hAnsi="Arial"/>
        </w:rPr>
        <w:t>.</w:t>
      </w:r>
      <w:r w:rsidRPr="00287730">
        <w:rPr>
          <w:rFonts w:ascii="Arial" w:hAnsi="Arial"/>
        </w:rPr>
        <w:t xml:space="preserve"> Constitui-se objeto do presente </w:t>
      </w:r>
      <w:r w:rsidR="00960DA1" w:rsidRPr="00287730">
        <w:rPr>
          <w:rFonts w:ascii="Arial" w:hAnsi="Arial"/>
        </w:rPr>
        <w:t xml:space="preserve">instrumento </w:t>
      </w:r>
      <w:r w:rsidRPr="00287730">
        <w:rPr>
          <w:rFonts w:ascii="Arial" w:hAnsi="Arial"/>
        </w:rPr>
        <w:t xml:space="preserve">a </w:t>
      </w:r>
      <w:r w:rsidR="004B5D48" w:rsidRPr="0077728A">
        <w:rPr>
          <w:rFonts w:ascii="Arial" w:hAnsi="Arial"/>
          <w:b/>
          <w:bCs/>
        </w:rPr>
        <w:t>Contratação de empresa especializada para a execução de obras para a construção de uma Praça Pública para prática de Esportes e Lazer, relativa ao Cidades Melhores, no Bairro Jardim Gimenez, no Município de Sertãozinho/SP</w:t>
      </w:r>
      <w:r w:rsidR="004D1777" w:rsidRPr="0000748D">
        <w:rPr>
          <w:rFonts w:ascii="Arial" w:hAnsi="Arial"/>
          <w:b/>
          <w:bCs/>
        </w:rPr>
        <w:t>,</w:t>
      </w:r>
      <w:r w:rsidR="004D1777" w:rsidRPr="007A1F50">
        <w:rPr>
          <w:rFonts w:ascii="Arial" w:hAnsi="Arial"/>
          <w:b/>
          <w:bCs/>
        </w:rPr>
        <w:t xml:space="preserve"> </w:t>
      </w:r>
      <w:r w:rsidRPr="00287730">
        <w:rPr>
          <w:rFonts w:ascii="Arial" w:hAnsi="Arial"/>
        </w:rPr>
        <w:t xml:space="preserve">conforme </w:t>
      </w:r>
      <w:r w:rsidR="003954BA" w:rsidRPr="00287730">
        <w:rPr>
          <w:rFonts w:ascii="Arial" w:hAnsi="Arial"/>
        </w:rPr>
        <w:t>a</w:t>
      </w:r>
      <w:r w:rsidRPr="00287730">
        <w:rPr>
          <w:rFonts w:ascii="Arial" w:hAnsi="Arial"/>
        </w:rPr>
        <w:t xml:space="preserve">nexo I, que fica fazendo parte integrante e inseparável deste </w:t>
      </w:r>
      <w:r w:rsidR="00BC17E9" w:rsidRPr="00287730">
        <w:rPr>
          <w:rFonts w:ascii="Arial" w:hAnsi="Arial"/>
        </w:rPr>
        <w:t>contrato</w:t>
      </w:r>
      <w:r w:rsidRPr="00287730">
        <w:rPr>
          <w:rFonts w:ascii="Arial" w:hAnsi="Arial"/>
        </w:rPr>
        <w:t>.</w:t>
      </w:r>
    </w:p>
    <w:p w14:paraId="65D68F31" w14:textId="34410AEA" w:rsidR="000F1967"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158705BA" w14:textId="77777777" w:rsidR="0000748D" w:rsidRPr="0000748D" w:rsidRDefault="0000748D" w:rsidP="00675FF5">
      <w:pPr>
        <w:pStyle w:val="WW-Cabealho"/>
        <w:widowControl w:val="0"/>
        <w:tabs>
          <w:tab w:val="clear" w:pos="4419"/>
          <w:tab w:val="clear" w:pos="8838"/>
          <w:tab w:val="left" w:pos="6949"/>
        </w:tabs>
        <w:spacing w:before="220"/>
        <w:jc w:val="both"/>
        <w:rPr>
          <w:rFonts w:ascii="Arial" w:hAnsi="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CA1F18">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670"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CA1F18">
        <w:tc>
          <w:tcPr>
            <w:tcW w:w="846" w:type="dxa"/>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670" w:type="dxa"/>
          </w:tcPr>
          <w:p w14:paraId="13C62307" w14:textId="34355EF1" w:rsidR="00A47452" w:rsidRPr="004B5D48" w:rsidRDefault="004B5D48" w:rsidP="004B5D48">
            <w:pPr>
              <w:jc w:val="both"/>
            </w:pPr>
            <w:r w:rsidRPr="0077728A">
              <w:rPr>
                <w:rFonts w:ascii="Arial" w:hAnsi="Arial"/>
                <w:b/>
                <w:bCs/>
              </w:rPr>
              <w:t xml:space="preserve">CONTRATAÇÃO DE EMPRESA ESPECIALIZADA PARA A EXECUÇÃO DE OBRAS PARA A CONSTRUÇÃO DE UMA PRAÇA PÚBLICA PARA PRÁTICA DE ESPORTES E LAZER, RELATIVA AO CIDADES MELHORES, NO BAIRRO JARDIM </w:t>
            </w:r>
            <w:r w:rsidRPr="0077728A">
              <w:rPr>
                <w:rFonts w:ascii="Arial" w:hAnsi="Arial"/>
                <w:b/>
                <w:bCs/>
              </w:rPr>
              <w:lastRenderedPageBreak/>
              <w:t>GIMENEZ, NO MUNICÍPIO DE SERTÃOZINHO/SP</w:t>
            </w:r>
            <w:r>
              <w:rPr>
                <w:rFonts w:ascii="Arial" w:hAnsi="Arial"/>
                <w:b/>
                <w:bCs/>
              </w:rPr>
              <w:t>.</w:t>
            </w:r>
          </w:p>
        </w:tc>
        <w:tc>
          <w:tcPr>
            <w:tcW w:w="1984" w:type="dxa"/>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11FBBF39"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B10721">
        <w:rPr>
          <w:rFonts w:cs="Arial"/>
          <w:b/>
          <w:bCs/>
          <w:sz w:val="24"/>
          <w:szCs w:val="24"/>
        </w:rPr>
        <w:t xml:space="preserve">12 </w:t>
      </w:r>
      <w:r w:rsidR="001B2A71" w:rsidRPr="00E37E3F">
        <w:rPr>
          <w:rFonts w:cs="Arial"/>
          <w:b/>
          <w:bCs/>
          <w:sz w:val="24"/>
          <w:szCs w:val="24"/>
        </w:rPr>
        <w:t>(</w:t>
      </w:r>
      <w:r w:rsidR="00B10721">
        <w:rPr>
          <w:rFonts w:cs="Arial"/>
          <w:b/>
          <w:bCs/>
          <w:sz w:val="24"/>
          <w:szCs w:val="24"/>
        </w:rPr>
        <w:t>doze</w:t>
      </w:r>
      <w:r w:rsidR="001B2A71" w:rsidRPr="00E37E3F">
        <w:rPr>
          <w:rFonts w:cs="Arial"/>
          <w:b/>
          <w:bCs/>
          <w:sz w:val="24"/>
          <w:szCs w:val="24"/>
        </w:rPr>
        <w:t>) meses e a vigência contratual será de</w:t>
      </w:r>
      <w:r w:rsidR="006E3D84" w:rsidRPr="00E37E3F">
        <w:rPr>
          <w:rFonts w:cs="Arial"/>
          <w:b/>
          <w:bCs/>
          <w:sz w:val="24"/>
          <w:szCs w:val="24"/>
        </w:rPr>
        <w:t xml:space="preserve"> </w:t>
      </w:r>
      <w:r w:rsidR="00B10721">
        <w:rPr>
          <w:rFonts w:cs="Arial"/>
          <w:b/>
          <w:bCs/>
          <w:sz w:val="24"/>
          <w:szCs w:val="24"/>
        </w:rPr>
        <w:t xml:space="preserve">15 </w:t>
      </w:r>
      <w:r w:rsidR="001B2A71" w:rsidRPr="00E37E3F">
        <w:rPr>
          <w:rFonts w:cs="Arial"/>
          <w:b/>
          <w:bCs/>
          <w:sz w:val="24"/>
          <w:szCs w:val="24"/>
        </w:rPr>
        <w:t>(</w:t>
      </w:r>
      <w:r w:rsidR="00B10721">
        <w:rPr>
          <w:rFonts w:cs="Arial"/>
          <w:b/>
          <w:bCs/>
          <w:sz w:val="24"/>
          <w:szCs w:val="24"/>
        </w:rPr>
        <w:t>quinze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70" w:name="_Ref108341857"/>
      <w:r w:rsidR="0089182B" w:rsidRPr="0089182B">
        <w:rPr>
          <w:rFonts w:ascii="Arial" w:hAnsi="Arial"/>
        </w:rPr>
        <w:t>.</w:t>
      </w:r>
    </w:p>
    <w:p w14:paraId="6630082D" w14:textId="4E69EDD6" w:rsidR="00AE51F2" w:rsidRDefault="00831E10" w:rsidP="00B77CAD">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p>
    <w:p w14:paraId="3F6742C0" w14:textId="77777777" w:rsidR="003B2082" w:rsidRDefault="003B2082" w:rsidP="00B77CAD">
      <w:pPr>
        <w:tabs>
          <w:tab w:val="left" w:pos="3118"/>
        </w:tabs>
        <w:spacing w:before="224"/>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2982"/>
        <w:gridCol w:w="2964"/>
        <w:gridCol w:w="2973"/>
      </w:tblGrid>
      <w:tr w:rsidR="00E511C0" w:rsidRPr="00E511C0" w14:paraId="3D2109FC" w14:textId="77777777" w:rsidTr="00B46F1E">
        <w:trPr>
          <w:jc w:val="center"/>
        </w:trPr>
        <w:tc>
          <w:tcPr>
            <w:tcW w:w="3114" w:type="dxa"/>
            <w:vAlign w:val="center"/>
          </w:tcPr>
          <w:p w14:paraId="12CDBD48" w14:textId="77777777" w:rsidR="003B2082" w:rsidRPr="00E511C0" w:rsidRDefault="003B2082" w:rsidP="00B46F1E">
            <w:pPr>
              <w:spacing w:before="80" w:after="80"/>
              <w:jc w:val="center"/>
              <w:rPr>
                <w:rFonts w:ascii="Arial" w:hAnsi="Arial" w:cs="Arial"/>
                <w:b/>
                <w:sz w:val="18"/>
                <w:szCs w:val="18"/>
              </w:rPr>
            </w:pPr>
            <w:r w:rsidRPr="00E511C0">
              <w:rPr>
                <w:rFonts w:ascii="Arial" w:hAnsi="Arial" w:cs="Arial"/>
                <w:b/>
                <w:sz w:val="18"/>
                <w:szCs w:val="18"/>
              </w:rPr>
              <w:t>Evento de risco</w:t>
            </w:r>
          </w:p>
        </w:tc>
        <w:tc>
          <w:tcPr>
            <w:tcW w:w="3115" w:type="dxa"/>
            <w:vAlign w:val="center"/>
          </w:tcPr>
          <w:p w14:paraId="79E335C4" w14:textId="77777777" w:rsidR="003B2082" w:rsidRPr="00E511C0" w:rsidRDefault="003B2082" w:rsidP="00B46F1E">
            <w:pPr>
              <w:spacing w:before="80" w:after="80"/>
              <w:jc w:val="center"/>
              <w:rPr>
                <w:rFonts w:ascii="Arial" w:hAnsi="Arial" w:cs="Arial"/>
                <w:b/>
                <w:sz w:val="18"/>
                <w:szCs w:val="18"/>
              </w:rPr>
            </w:pPr>
            <w:r w:rsidRPr="00E511C0">
              <w:rPr>
                <w:rFonts w:ascii="Arial" w:hAnsi="Arial" w:cs="Arial"/>
                <w:b/>
                <w:sz w:val="18"/>
                <w:szCs w:val="18"/>
              </w:rPr>
              <w:t>Alocação</w:t>
            </w:r>
          </w:p>
        </w:tc>
        <w:tc>
          <w:tcPr>
            <w:tcW w:w="3115" w:type="dxa"/>
            <w:vAlign w:val="center"/>
          </w:tcPr>
          <w:p w14:paraId="1C928C67" w14:textId="77777777" w:rsidR="003B2082" w:rsidRPr="00E511C0" w:rsidRDefault="003B2082" w:rsidP="00B46F1E">
            <w:pPr>
              <w:spacing w:before="80" w:after="80"/>
              <w:jc w:val="center"/>
              <w:rPr>
                <w:rFonts w:ascii="Arial" w:hAnsi="Arial" w:cs="Arial"/>
                <w:b/>
                <w:sz w:val="18"/>
                <w:szCs w:val="18"/>
              </w:rPr>
            </w:pPr>
            <w:r w:rsidRPr="00E511C0">
              <w:rPr>
                <w:rFonts w:ascii="Arial" w:hAnsi="Arial" w:cs="Arial"/>
                <w:b/>
                <w:sz w:val="18"/>
                <w:szCs w:val="18"/>
              </w:rPr>
              <w:t>Consequência</w:t>
            </w:r>
          </w:p>
        </w:tc>
      </w:tr>
      <w:tr w:rsidR="00E511C0" w:rsidRPr="00E511C0" w14:paraId="6AEF0D44" w14:textId="77777777" w:rsidTr="00B46F1E">
        <w:trPr>
          <w:jc w:val="center"/>
        </w:trPr>
        <w:tc>
          <w:tcPr>
            <w:tcW w:w="3114" w:type="dxa"/>
            <w:vAlign w:val="center"/>
          </w:tcPr>
          <w:p w14:paraId="3788D5B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Republicação do edital e atraso na contratação</w:t>
            </w:r>
          </w:p>
        </w:tc>
        <w:tc>
          <w:tcPr>
            <w:tcW w:w="3115" w:type="dxa"/>
            <w:vAlign w:val="center"/>
          </w:tcPr>
          <w:p w14:paraId="177BF77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(alteração unilateral)</w:t>
            </w:r>
          </w:p>
        </w:tc>
        <w:tc>
          <w:tcPr>
            <w:tcW w:w="3115" w:type="dxa"/>
            <w:vAlign w:val="center"/>
          </w:tcPr>
          <w:p w14:paraId="09D27C16"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Ajustes no escopo antes da licitação</w:t>
            </w:r>
          </w:p>
        </w:tc>
      </w:tr>
      <w:tr w:rsidR="00E511C0" w:rsidRPr="00E511C0" w14:paraId="01BDD82E" w14:textId="77777777" w:rsidTr="00B46F1E">
        <w:trPr>
          <w:jc w:val="center"/>
        </w:trPr>
        <w:tc>
          <w:tcPr>
            <w:tcW w:w="3114" w:type="dxa"/>
            <w:vAlign w:val="center"/>
          </w:tcPr>
          <w:p w14:paraId="6FDCC92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Impugnações ao Edital</w:t>
            </w:r>
          </w:p>
        </w:tc>
        <w:tc>
          <w:tcPr>
            <w:tcW w:w="3115" w:type="dxa"/>
            <w:vAlign w:val="center"/>
          </w:tcPr>
          <w:p w14:paraId="041E139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(falhas no edital)</w:t>
            </w:r>
          </w:p>
        </w:tc>
        <w:tc>
          <w:tcPr>
            <w:tcW w:w="3115" w:type="dxa"/>
            <w:vAlign w:val="center"/>
          </w:tcPr>
          <w:p w14:paraId="10E379A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Suspensão e readequação do certame</w:t>
            </w:r>
          </w:p>
        </w:tc>
      </w:tr>
      <w:tr w:rsidR="00E511C0" w:rsidRPr="00E511C0" w14:paraId="6F80E16C" w14:textId="77777777" w:rsidTr="00B46F1E">
        <w:trPr>
          <w:jc w:val="center"/>
        </w:trPr>
        <w:tc>
          <w:tcPr>
            <w:tcW w:w="3114" w:type="dxa"/>
            <w:vAlign w:val="center"/>
          </w:tcPr>
          <w:p w14:paraId="6B1B0326"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Licitação Deserta/Fracassada</w:t>
            </w:r>
          </w:p>
        </w:tc>
        <w:tc>
          <w:tcPr>
            <w:tcW w:w="3115" w:type="dxa"/>
            <w:vAlign w:val="center"/>
          </w:tcPr>
          <w:p w14:paraId="0654A99E"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(modelagem econômica)</w:t>
            </w:r>
          </w:p>
        </w:tc>
        <w:tc>
          <w:tcPr>
            <w:tcW w:w="3115" w:type="dxa"/>
            <w:vAlign w:val="center"/>
          </w:tcPr>
          <w:p w14:paraId="78FBD0A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Repetição do processo licitatório</w:t>
            </w:r>
          </w:p>
        </w:tc>
      </w:tr>
      <w:tr w:rsidR="00E511C0" w:rsidRPr="00E511C0" w14:paraId="50675234" w14:textId="77777777" w:rsidTr="00B46F1E">
        <w:trPr>
          <w:jc w:val="center"/>
        </w:trPr>
        <w:tc>
          <w:tcPr>
            <w:tcW w:w="3114" w:type="dxa"/>
            <w:vAlign w:val="center"/>
          </w:tcPr>
          <w:p w14:paraId="3E54DA28"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Exigências Restritivas no Edital</w:t>
            </w:r>
          </w:p>
        </w:tc>
        <w:tc>
          <w:tcPr>
            <w:tcW w:w="3115" w:type="dxa"/>
            <w:vAlign w:val="center"/>
          </w:tcPr>
          <w:p w14:paraId="5841F5FD"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(risco de modelagem)</w:t>
            </w:r>
          </w:p>
        </w:tc>
        <w:tc>
          <w:tcPr>
            <w:tcW w:w="3115" w:type="dxa"/>
            <w:vAlign w:val="center"/>
          </w:tcPr>
          <w:p w14:paraId="7586D35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Republicação do edital e atraso na contratação</w:t>
            </w:r>
          </w:p>
        </w:tc>
      </w:tr>
      <w:tr w:rsidR="00E511C0" w:rsidRPr="00E511C0" w14:paraId="474E61B7" w14:textId="77777777" w:rsidTr="00B46F1E">
        <w:trPr>
          <w:jc w:val="center"/>
        </w:trPr>
        <w:tc>
          <w:tcPr>
            <w:tcW w:w="3114" w:type="dxa"/>
            <w:vAlign w:val="center"/>
          </w:tcPr>
          <w:p w14:paraId="26C9706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Recusa de Assinatura</w:t>
            </w:r>
          </w:p>
        </w:tc>
        <w:tc>
          <w:tcPr>
            <w:tcW w:w="3115" w:type="dxa"/>
            <w:vAlign w:val="center"/>
          </w:tcPr>
          <w:p w14:paraId="18E90AC3"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(risco empresarial)</w:t>
            </w:r>
          </w:p>
        </w:tc>
        <w:tc>
          <w:tcPr>
            <w:tcW w:w="3115" w:type="dxa"/>
            <w:vAlign w:val="center"/>
          </w:tcPr>
          <w:p w14:paraId="3F4EA64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Convocação de remanescente ou nova licitação</w:t>
            </w:r>
          </w:p>
        </w:tc>
      </w:tr>
      <w:tr w:rsidR="00E511C0" w:rsidRPr="00E511C0" w14:paraId="757AD40D" w14:textId="77777777" w:rsidTr="00B46F1E">
        <w:trPr>
          <w:jc w:val="center"/>
        </w:trPr>
        <w:tc>
          <w:tcPr>
            <w:tcW w:w="3114" w:type="dxa"/>
            <w:vAlign w:val="center"/>
          </w:tcPr>
          <w:p w14:paraId="2507747C"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Atraso na Formalização</w:t>
            </w:r>
          </w:p>
        </w:tc>
        <w:tc>
          <w:tcPr>
            <w:tcW w:w="3115" w:type="dxa"/>
            <w:vAlign w:val="center"/>
          </w:tcPr>
          <w:p w14:paraId="2A0C8C12"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Compartilhado (formalização contratual)</w:t>
            </w:r>
          </w:p>
        </w:tc>
        <w:tc>
          <w:tcPr>
            <w:tcW w:w="3115" w:type="dxa"/>
            <w:vAlign w:val="center"/>
          </w:tcPr>
          <w:p w14:paraId="3E664BE8"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Prorrogação de prazos e ajustes no cronograma</w:t>
            </w:r>
          </w:p>
        </w:tc>
      </w:tr>
      <w:tr w:rsidR="00E511C0" w:rsidRPr="00E511C0" w14:paraId="603AEC3F" w14:textId="77777777" w:rsidTr="00B46F1E">
        <w:trPr>
          <w:jc w:val="center"/>
        </w:trPr>
        <w:tc>
          <w:tcPr>
            <w:tcW w:w="3114" w:type="dxa"/>
            <w:vAlign w:val="center"/>
          </w:tcPr>
          <w:p w14:paraId="0425EF96"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Impedimentos para Início</w:t>
            </w:r>
          </w:p>
        </w:tc>
        <w:tc>
          <w:tcPr>
            <w:tcW w:w="3115" w:type="dxa"/>
            <w:vAlign w:val="center"/>
          </w:tcPr>
          <w:p w14:paraId="3E65008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(disponibilização da área)</w:t>
            </w:r>
          </w:p>
        </w:tc>
        <w:tc>
          <w:tcPr>
            <w:tcW w:w="3115" w:type="dxa"/>
            <w:vAlign w:val="center"/>
          </w:tcPr>
          <w:p w14:paraId="43D1BC8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Paralisação e reprogramação da obra</w:t>
            </w:r>
          </w:p>
        </w:tc>
      </w:tr>
      <w:tr w:rsidR="00E511C0" w:rsidRPr="00E511C0" w14:paraId="12D51F8A" w14:textId="77777777" w:rsidTr="00B46F1E">
        <w:trPr>
          <w:jc w:val="center"/>
        </w:trPr>
        <w:tc>
          <w:tcPr>
            <w:tcW w:w="3114" w:type="dxa"/>
            <w:vAlign w:val="center"/>
          </w:tcPr>
          <w:p w14:paraId="4F861F3A"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lastRenderedPageBreak/>
              <w:t>Inadequação Documental</w:t>
            </w:r>
          </w:p>
        </w:tc>
        <w:tc>
          <w:tcPr>
            <w:tcW w:w="3115" w:type="dxa"/>
            <w:vAlign w:val="center"/>
          </w:tcPr>
          <w:p w14:paraId="6768D4F3"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(licenciamento)</w:t>
            </w:r>
          </w:p>
        </w:tc>
        <w:tc>
          <w:tcPr>
            <w:tcW w:w="3115" w:type="dxa"/>
            <w:vAlign w:val="center"/>
          </w:tcPr>
          <w:p w14:paraId="3BBE692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Embargos e necessidade de regularização</w:t>
            </w:r>
          </w:p>
        </w:tc>
      </w:tr>
      <w:tr w:rsidR="00E511C0" w:rsidRPr="00E511C0" w14:paraId="44080285" w14:textId="77777777" w:rsidTr="00B46F1E">
        <w:trPr>
          <w:jc w:val="center"/>
        </w:trPr>
        <w:tc>
          <w:tcPr>
            <w:tcW w:w="3114" w:type="dxa"/>
            <w:vAlign w:val="center"/>
          </w:tcPr>
          <w:p w14:paraId="1527BC37"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Deficiências no Projeto e Orçamento</w:t>
            </w:r>
          </w:p>
        </w:tc>
        <w:tc>
          <w:tcPr>
            <w:tcW w:w="3115" w:type="dxa"/>
            <w:vAlign w:val="center"/>
          </w:tcPr>
          <w:p w14:paraId="306C3D9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(risco de projeto)</w:t>
            </w:r>
          </w:p>
        </w:tc>
        <w:tc>
          <w:tcPr>
            <w:tcW w:w="3115" w:type="dxa"/>
            <w:vAlign w:val="center"/>
          </w:tcPr>
          <w:p w14:paraId="438442E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Necessidade de aditivos, revisão de valores e prazos</w:t>
            </w:r>
          </w:p>
        </w:tc>
      </w:tr>
      <w:tr w:rsidR="00E511C0" w:rsidRPr="00E511C0" w14:paraId="7846AFFB" w14:textId="77777777" w:rsidTr="00B46F1E">
        <w:trPr>
          <w:jc w:val="center"/>
        </w:trPr>
        <w:tc>
          <w:tcPr>
            <w:tcW w:w="3114" w:type="dxa"/>
            <w:vAlign w:val="center"/>
          </w:tcPr>
          <w:p w14:paraId="0255774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Variação de Quantitativos</w:t>
            </w:r>
          </w:p>
        </w:tc>
        <w:tc>
          <w:tcPr>
            <w:tcW w:w="3115" w:type="dxa"/>
            <w:vAlign w:val="center"/>
          </w:tcPr>
          <w:p w14:paraId="23CE3CF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Compartilhado (álea ordinária)</w:t>
            </w:r>
          </w:p>
        </w:tc>
        <w:tc>
          <w:tcPr>
            <w:tcW w:w="3115" w:type="dxa"/>
            <w:vAlign w:val="center"/>
          </w:tcPr>
          <w:p w14:paraId="3A054C23"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Reequilíbrio econômico-financeiro</w:t>
            </w:r>
          </w:p>
        </w:tc>
      </w:tr>
      <w:tr w:rsidR="00E511C0" w:rsidRPr="00E511C0" w14:paraId="4765F102" w14:textId="77777777" w:rsidTr="00B46F1E">
        <w:trPr>
          <w:jc w:val="center"/>
        </w:trPr>
        <w:tc>
          <w:tcPr>
            <w:tcW w:w="3114" w:type="dxa"/>
            <w:vAlign w:val="center"/>
          </w:tcPr>
          <w:p w14:paraId="4ADA252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Erro de Execução ou Não Conformidade Técnica</w:t>
            </w:r>
          </w:p>
        </w:tc>
        <w:tc>
          <w:tcPr>
            <w:tcW w:w="3115" w:type="dxa"/>
            <w:vAlign w:val="center"/>
          </w:tcPr>
          <w:p w14:paraId="2DCFEB1D"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(risco de execução / qualidade)</w:t>
            </w:r>
          </w:p>
        </w:tc>
        <w:tc>
          <w:tcPr>
            <w:tcW w:w="3115" w:type="dxa"/>
            <w:vAlign w:val="center"/>
          </w:tcPr>
          <w:p w14:paraId="1C7B75E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Retrabalho sem ônus à Administração</w:t>
            </w:r>
          </w:p>
        </w:tc>
      </w:tr>
      <w:tr w:rsidR="00E511C0" w:rsidRPr="00E511C0" w14:paraId="5F2A2037" w14:textId="77777777" w:rsidTr="00B46F1E">
        <w:trPr>
          <w:jc w:val="center"/>
        </w:trPr>
        <w:tc>
          <w:tcPr>
            <w:tcW w:w="3114" w:type="dxa"/>
            <w:vAlign w:val="center"/>
          </w:tcPr>
          <w:p w14:paraId="2CDBC36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Exigências Supervenientes</w:t>
            </w:r>
          </w:p>
        </w:tc>
        <w:tc>
          <w:tcPr>
            <w:tcW w:w="3115" w:type="dxa"/>
            <w:vAlign w:val="center"/>
          </w:tcPr>
          <w:p w14:paraId="05E3181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(fato da Administração)</w:t>
            </w:r>
          </w:p>
        </w:tc>
        <w:tc>
          <w:tcPr>
            <w:tcW w:w="3115" w:type="dxa"/>
            <w:vAlign w:val="center"/>
          </w:tcPr>
          <w:p w14:paraId="741EDDA6"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Adequações com possível reequilíbrio</w:t>
            </w:r>
          </w:p>
        </w:tc>
      </w:tr>
      <w:tr w:rsidR="00E511C0" w:rsidRPr="00E511C0" w14:paraId="371D3E05" w14:textId="77777777" w:rsidTr="00B46F1E">
        <w:trPr>
          <w:jc w:val="center"/>
        </w:trPr>
        <w:tc>
          <w:tcPr>
            <w:tcW w:w="3114" w:type="dxa"/>
            <w:vAlign w:val="center"/>
          </w:tcPr>
          <w:p w14:paraId="6E22C202"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Desequilíbrio por Insumos</w:t>
            </w:r>
          </w:p>
        </w:tc>
        <w:tc>
          <w:tcPr>
            <w:tcW w:w="3115" w:type="dxa"/>
            <w:vAlign w:val="center"/>
          </w:tcPr>
          <w:p w14:paraId="4679B35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(álea ordinária</w:t>
            </w:r>
          </w:p>
        </w:tc>
        <w:tc>
          <w:tcPr>
            <w:tcW w:w="3115" w:type="dxa"/>
            <w:vAlign w:val="center"/>
          </w:tcPr>
          <w:p w14:paraId="45E32C0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Absorção do risco ou pedido de reequilíbrio (se cabível)</w:t>
            </w:r>
          </w:p>
        </w:tc>
      </w:tr>
      <w:tr w:rsidR="00E511C0" w:rsidRPr="00E511C0" w14:paraId="15A372FE" w14:textId="77777777" w:rsidTr="00B46F1E">
        <w:trPr>
          <w:jc w:val="center"/>
        </w:trPr>
        <w:tc>
          <w:tcPr>
            <w:tcW w:w="3114" w:type="dxa"/>
            <w:vAlign w:val="center"/>
          </w:tcPr>
          <w:p w14:paraId="77E11D1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Impacto Tributário</w:t>
            </w:r>
          </w:p>
        </w:tc>
        <w:tc>
          <w:tcPr>
            <w:tcW w:w="3115" w:type="dxa"/>
            <w:vAlign w:val="center"/>
          </w:tcPr>
          <w:p w14:paraId="1226861A"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(álea extraordinária)</w:t>
            </w:r>
          </w:p>
        </w:tc>
        <w:tc>
          <w:tcPr>
            <w:tcW w:w="3115" w:type="dxa"/>
            <w:vAlign w:val="center"/>
          </w:tcPr>
          <w:p w14:paraId="6AF35F7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Revisão contratual para recomposição</w:t>
            </w:r>
          </w:p>
        </w:tc>
      </w:tr>
      <w:tr w:rsidR="00E511C0" w:rsidRPr="00E511C0" w14:paraId="72B04734" w14:textId="77777777" w:rsidTr="00B46F1E">
        <w:trPr>
          <w:jc w:val="center"/>
        </w:trPr>
        <w:tc>
          <w:tcPr>
            <w:tcW w:w="3114" w:type="dxa"/>
            <w:vAlign w:val="center"/>
          </w:tcPr>
          <w:p w14:paraId="3A7F247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Preço Inexequível</w:t>
            </w:r>
          </w:p>
        </w:tc>
        <w:tc>
          <w:tcPr>
            <w:tcW w:w="3115" w:type="dxa"/>
            <w:vAlign w:val="center"/>
          </w:tcPr>
          <w:p w14:paraId="3AA6807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(risco da proposta)</w:t>
            </w:r>
          </w:p>
        </w:tc>
        <w:tc>
          <w:tcPr>
            <w:tcW w:w="3115" w:type="dxa"/>
            <w:vAlign w:val="center"/>
          </w:tcPr>
          <w:p w14:paraId="209AEE2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Risco de inadimplemento e sanções</w:t>
            </w:r>
          </w:p>
        </w:tc>
      </w:tr>
      <w:tr w:rsidR="00E511C0" w:rsidRPr="00E511C0" w14:paraId="182EB575" w14:textId="77777777" w:rsidTr="00B46F1E">
        <w:trPr>
          <w:jc w:val="center"/>
        </w:trPr>
        <w:tc>
          <w:tcPr>
            <w:tcW w:w="3114" w:type="dxa"/>
            <w:vAlign w:val="center"/>
          </w:tcPr>
          <w:p w14:paraId="6FA896B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Inadimplência da Contratante</w:t>
            </w:r>
          </w:p>
        </w:tc>
        <w:tc>
          <w:tcPr>
            <w:tcW w:w="3115" w:type="dxa"/>
            <w:vAlign w:val="center"/>
          </w:tcPr>
          <w:p w14:paraId="31A9E76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Contratante (risco financeiro público)</w:t>
            </w:r>
          </w:p>
        </w:tc>
        <w:tc>
          <w:tcPr>
            <w:tcW w:w="3115" w:type="dxa"/>
            <w:vAlign w:val="center"/>
          </w:tcPr>
          <w:p w14:paraId="5E204CC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Suspensão dos serviços ou reequilíbrio</w:t>
            </w:r>
          </w:p>
        </w:tc>
      </w:tr>
      <w:tr w:rsidR="00E511C0" w:rsidRPr="00E511C0" w14:paraId="090E4FE6" w14:textId="77777777" w:rsidTr="00B46F1E">
        <w:trPr>
          <w:jc w:val="center"/>
        </w:trPr>
        <w:tc>
          <w:tcPr>
            <w:tcW w:w="3114" w:type="dxa"/>
            <w:vAlign w:val="center"/>
          </w:tcPr>
          <w:p w14:paraId="52F3F556"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Inadimplemento Trabalhista</w:t>
            </w:r>
          </w:p>
        </w:tc>
        <w:tc>
          <w:tcPr>
            <w:tcW w:w="3115" w:type="dxa"/>
            <w:vAlign w:val="center"/>
          </w:tcPr>
          <w:p w14:paraId="7417C80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(encargos legais)</w:t>
            </w:r>
          </w:p>
        </w:tc>
        <w:tc>
          <w:tcPr>
            <w:tcW w:w="3115" w:type="dxa"/>
            <w:vAlign w:val="center"/>
          </w:tcPr>
          <w:p w14:paraId="4F624C1A"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Retenção de pagamentos e responsabilização</w:t>
            </w:r>
          </w:p>
        </w:tc>
      </w:tr>
      <w:tr w:rsidR="00E511C0" w:rsidRPr="00E511C0" w14:paraId="41E75435" w14:textId="77777777" w:rsidTr="00B46F1E">
        <w:trPr>
          <w:jc w:val="center"/>
        </w:trPr>
        <w:tc>
          <w:tcPr>
            <w:tcW w:w="3114" w:type="dxa"/>
            <w:vAlign w:val="center"/>
          </w:tcPr>
          <w:p w14:paraId="051BE4DA"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Problemas com Mão de Obra</w:t>
            </w:r>
          </w:p>
        </w:tc>
        <w:tc>
          <w:tcPr>
            <w:tcW w:w="3115" w:type="dxa"/>
            <w:vAlign w:val="center"/>
          </w:tcPr>
          <w:p w14:paraId="1A273ED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(gestão operacional)</w:t>
            </w:r>
          </w:p>
        </w:tc>
        <w:tc>
          <w:tcPr>
            <w:tcW w:w="3115" w:type="dxa"/>
            <w:vAlign w:val="center"/>
          </w:tcPr>
          <w:p w14:paraId="6EA16D34"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Queda de produtividade e substituição de equipe</w:t>
            </w:r>
          </w:p>
        </w:tc>
      </w:tr>
      <w:tr w:rsidR="00E511C0" w:rsidRPr="00E511C0" w14:paraId="5C9CA444" w14:textId="77777777" w:rsidTr="00B46F1E">
        <w:trPr>
          <w:jc w:val="center"/>
        </w:trPr>
        <w:tc>
          <w:tcPr>
            <w:tcW w:w="3114" w:type="dxa"/>
            <w:vAlign w:val="center"/>
          </w:tcPr>
          <w:p w14:paraId="629659E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Acidentes de Trabalho</w:t>
            </w:r>
          </w:p>
        </w:tc>
        <w:tc>
          <w:tcPr>
            <w:tcW w:w="3115" w:type="dxa"/>
            <w:vAlign w:val="center"/>
          </w:tcPr>
          <w:p w14:paraId="3D030AC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(segurança do trabalho)</w:t>
            </w:r>
          </w:p>
        </w:tc>
        <w:tc>
          <w:tcPr>
            <w:tcW w:w="3115" w:type="dxa"/>
            <w:vAlign w:val="center"/>
          </w:tcPr>
          <w:p w14:paraId="38C0EEF9"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Responsabilização civil e paralisações</w:t>
            </w:r>
          </w:p>
        </w:tc>
      </w:tr>
      <w:tr w:rsidR="00E511C0" w:rsidRPr="00E511C0" w14:paraId="6F7E65AB" w14:textId="77777777" w:rsidTr="00B46F1E">
        <w:trPr>
          <w:jc w:val="center"/>
        </w:trPr>
        <w:tc>
          <w:tcPr>
            <w:tcW w:w="3114" w:type="dxa"/>
            <w:vAlign w:val="center"/>
          </w:tcPr>
          <w:p w14:paraId="0056AE6E"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Gestão Irregular de Resíduos</w:t>
            </w:r>
          </w:p>
        </w:tc>
        <w:tc>
          <w:tcPr>
            <w:tcW w:w="3115" w:type="dxa"/>
            <w:vAlign w:val="center"/>
          </w:tcPr>
          <w:p w14:paraId="186E70C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(responsabilidade ambiental)</w:t>
            </w:r>
          </w:p>
        </w:tc>
        <w:tc>
          <w:tcPr>
            <w:tcW w:w="3115" w:type="dxa"/>
            <w:vAlign w:val="center"/>
          </w:tcPr>
          <w:p w14:paraId="5FE857D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Aplicação de multas e sanções</w:t>
            </w:r>
          </w:p>
        </w:tc>
      </w:tr>
      <w:tr w:rsidR="00E511C0" w:rsidRPr="00E511C0" w14:paraId="253FAC90" w14:textId="77777777" w:rsidTr="00B46F1E">
        <w:trPr>
          <w:jc w:val="center"/>
        </w:trPr>
        <w:tc>
          <w:tcPr>
            <w:tcW w:w="3114" w:type="dxa"/>
            <w:vAlign w:val="center"/>
          </w:tcPr>
          <w:p w14:paraId="5F0F34A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Roubos e Furtos</w:t>
            </w:r>
          </w:p>
        </w:tc>
        <w:tc>
          <w:tcPr>
            <w:tcW w:w="3115" w:type="dxa"/>
            <w:vAlign w:val="center"/>
          </w:tcPr>
          <w:p w14:paraId="6562C05B"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(risco patrimonial)</w:t>
            </w:r>
          </w:p>
        </w:tc>
        <w:tc>
          <w:tcPr>
            <w:tcW w:w="3115" w:type="dxa"/>
            <w:vAlign w:val="center"/>
          </w:tcPr>
          <w:p w14:paraId="187A41EC"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Prejuízos financeiros à contratada</w:t>
            </w:r>
          </w:p>
        </w:tc>
      </w:tr>
      <w:tr w:rsidR="00E511C0" w:rsidRPr="00E511C0" w14:paraId="0856C0AB" w14:textId="77777777" w:rsidTr="00B46F1E">
        <w:trPr>
          <w:jc w:val="center"/>
        </w:trPr>
        <w:tc>
          <w:tcPr>
            <w:tcW w:w="3114" w:type="dxa"/>
            <w:vAlign w:val="center"/>
          </w:tcPr>
          <w:p w14:paraId="16CBE223"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Eventos Climáticos</w:t>
            </w:r>
          </w:p>
        </w:tc>
        <w:tc>
          <w:tcPr>
            <w:tcW w:w="3115" w:type="dxa"/>
            <w:vAlign w:val="center"/>
          </w:tcPr>
          <w:p w14:paraId="26AF19AE"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Compartilhado (força maior)</w:t>
            </w:r>
          </w:p>
        </w:tc>
        <w:tc>
          <w:tcPr>
            <w:tcW w:w="3115" w:type="dxa"/>
            <w:vAlign w:val="center"/>
          </w:tcPr>
          <w:p w14:paraId="2678EE32"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Prorrogação de prazos</w:t>
            </w:r>
          </w:p>
        </w:tc>
      </w:tr>
      <w:tr w:rsidR="00E511C0" w:rsidRPr="00E511C0" w14:paraId="18DF3BD6" w14:textId="77777777" w:rsidTr="00B46F1E">
        <w:trPr>
          <w:jc w:val="center"/>
        </w:trPr>
        <w:tc>
          <w:tcPr>
            <w:tcW w:w="3114" w:type="dxa"/>
            <w:vAlign w:val="center"/>
          </w:tcPr>
          <w:p w14:paraId="032A250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Danos por Eventos Naturais</w:t>
            </w:r>
          </w:p>
        </w:tc>
        <w:tc>
          <w:tcPr>
            <w:tcW w:w="3115" w:type="dxa"/>
            <w:vAlign w:val="center"/>
          </w:tcPr>
          <w:p w14:paraId="02DC682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Compartilhado (força maior)</w:t>
            </w:r>
          </w:p>
        </w:tc>
        <w:tc>
          <w:tcPr>
            <w:tcW w:w="3115" w:type="dxa"/>
            <w:vAlign w:val="center"/>
          </w:tcPr>
          <w:p w14:paraId="5C934587"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Acionamento de seguros e recomposição</w:t>
            </w:r>
          </w:p>
        </w:tc>
      </w:tr>
      <w:tr w:rsidR="00E511C0" w:rsidRPr="00E511C0" w14:paraId="410E4CE6" w14:textId="77777777" w:rsidTr="00B46F1E">
        <w:trPr>
          <w:jc w:val="center"/>
        </w:trPr>
        <w:tc>
          <w:tcPr>
            <w:tcW w:w="3114" w:type="dxa"/>
            <w:vAlign w:val="center"/>
          </w:tcPr>
          <w:p w14:paraId="47072CE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Atraso na Execução</w:t>
            </w:r>
          </w:p>
        </w:tc>
        <w:tc>
          <w:tcPr>
            <w:tcW w:w="3115" w:type="dxa"/>
            <w:vAlign w:val="center"/>
          </w:tcPr>
          <w:p w14:paraId="795166B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(gestão do cronograma)</w:t>
            </w:r>
          </w:p>
        </w:tc>
        <w:tc>
          <w:tcPr>
            <w:tcW w:w="3115" w:type="dxa"/>
            <w:vAlign w:val="center"/>
          </w:tcPr>
          <w:p w14:paraId="42DD5B8F"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Aplicação de penalidades e multas</w:t>
            </w:r>
          </w:p>
        </w:tc>
      </w:tr>
      <w:tr w:rsidR="00E511C0" w:rsidRPr="00E511C0" w14:paraId="454562E8" w14:textId="77777777" w:rsidTr="00B46F1E">
        <w:trPr>
          <w:jc w:val="center"/>
        </w:trPr>
        <w:tc>
          <w:tcPr>
            <w:tcW w:w="3114" w:type="dxa"/>
            <w:vAlign w:val="center"/>
          </w:tcPr>
          <w:p w14:paraId="5CA8E620"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Inexecução Contratual</w:t>
            </w:r>
          </w:p>
        </w:tc>
        <w:tc>
          <w:tcPr>
            <w:tcW w:w="3115" w:type="dxa"/>
            <w:vAlign w:val="center"/>
          </w:tcPr>
          <w:p w14:paraId="569139E8"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(inadimplemento)</w:t>
            </w:r>
          </w:p>
        </w:tc>
        <w:tc>
          <w:tcPr>
            <w:tcW w:w="3115" w:type="dxa"/>
            <w:vAlign w:val="center"/>
          </w:tcPr>
          <w:p w14:paraId="1C6762C8"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Rescisão contratual e execução de garantias</w:t>
            </w:r>
          </w:p>
        </w:tc>
      </w:tr>
      <w:tr w:rsidR="00E511C0" w:rsidRPr="00E511C0" w14:paraId="039D4C27" w14:textId="77777777" w:rsidTr="00B46F1E">
        <w:trPr>
          <w:jc w:val="center"/>
        </w:trPr>
        <w:tc>
          <w:tcPr>
            <w:tcW w:w="3114" w:type="dxa"/>
            <w:vAlign w:val="center"/>
          </w:tcPr>
          <w:p w14:paraId="11F0265E"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Rescisão por Culpa da Contratada</w:t>
            </w:r>
          </w:p>
        </w:tc>
        <w:tc>
          <w:tcPr>
            <w:tcW w:w="3115" w:type="dxa"/>
            <w:vAlign w:val="center"/>
          </w:tcPr>
          <w:p w14:paraId="44FC8D95"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Contratada (inadimplemento grave)</w:t>
            </w:r>
          </w:p>
        </w:tc>
        <w:tc>
          <w:tcPr>
            <w:tcW w:w="3115" w:type="dxa"/>
            <w:vAlign w:val="center"/>
          </w:tcPr>
          <w:p w14:paraId="27D07821" w14:textId="77777777" w:rsidR="003B2082" w:rsidRPr="00E511C0" w:rsidRDefault="003B2082" w:rsidP="00B46F1E">
            <w:pPr>
              <w:spacing w:before="80" w:after="80"/>
              <w:jc w:val="center"/>
              <w:rPr>
                <w:rFonts w:ascii="Arial" w:hAnsi="Arial" w:cs="Arial"/>
                <w:sz w:val="18"/>
                <w:szCs w:val="18"/>
              </w:rPr>
            </w:pPr>
            <w:r w:rsidRPr="00E511C0">
              <w:rPr>
                <w:rFonts w:ascii="Arial" w:hAnsi="Arial" w:cs="Arial"/>
                <w:sz w:val="18"/>
                <w:szCs w:val="18"/>
              </w:rPr>
              <w:t>Aplicação de sanções administrativas</w:t>
            </w:r>
          </w:p>
        </w:tc>
      </w:tr>
    </w:tbl>
    <w:p w14:paraId="4E87B19D" w14:textId="7E04854E" w:rsidR="005C46A2" w:rsidRPr="00E511C0" w:rsidRDefault="002964B8" w:rsidP="00B77CAD">
      <w:pPr>
        <w:tabs>
          <w:tab w:val="left" w:pos="3118"/>
        </w:tabs>
        <w:spacing w:before="224"/>
        <w:jc w:val="both"/>
        <w:rPr>
          <w:rFonts w:ascii="Arial" w:hAnsi="Arial"/>
          <w:b/>
          <w:bCs/>
        </w:rPr>
      </w:pPr>
      <w:r w:rsidRPr="00E511C0">
        <w:rPr>
          <w:rFonts w:ascii="Arial" w:hAnsi="Arial"/>
          <w:b/>
          <w:bCs/>
        </w:rPr>
        <w:tab/>
      </w:r>
    </w:p>
    <w:bookmarkEnd w:id="70"/>
    <w:p w14:paraId="0374D87F" w14:textId="2EC850B3" w:rsidR="00242089" w:rsidRDefault="009A558D" w:rsidP="00C77BF0">
      <w:pPr>
        <w:pStyle w:val="Ttulo2"/>
        <w:keepNext w:val="0"/>
        <w:tabs>
          <w:tab w:val="left" w:pos="0"/>
        </w:tabs>
        <w:suppressAutoHyphens/>
        <w:spacing w:before="12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2C6B40D4" w14:textId="77777777" w:rsidR="00BC6091" w:rsidRDefault="00BC6091" w:rsidP="00BC6091"/>
    <w:p w14:paraId="250EDF49" w14:textId="47F93F7F" w:rsidR="005A4400" w:rsidRPr="005A4400" w:rsidRDefault="005A4400" w:rsidP="005A4400">
      <w:pPr>
        <w:pStyle w:val="Expandido"/>
        <w:ind w:left="0"/>
        <w:rPr>
          <w:rFonts w:ascii="Arial" w:hAnsi="Arial" w:cs="Arial"/>
          <w:color w:val="auto"/>
          <w:sz w:val="24"/>
        </w:rPr>
      </w:pPr>
      <w:bookmarkStart w:id="71" w:name="_Hlk227571635"/>
      <w:bookmarkStart w:id="72" w:name="_Hlk114392610"/>
      <w:bookmarkStart w:id="73" w:name="_Hlk212890859"/>
      <w:r>
        <w:rPr>
          <w:rFonts w:ascii="Arial" w:hAnsi="Arial" w:cs="Arial"/>
          <w:color w:val="auto"/>
          <w:sz w:val="24"/>
        </w:rPr>
        <w:t xml:space="preserve">4.1. </w:t>
      </w:r>
      <w:r w:rsidRPr="005A4400">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4698C438" w14:textId="77777777" w:rsidR="005A4400" w:rsidRPr="005A4400" w:rsidRDefault="005A4400" w:rsidP="005A4400">
      <w:pPr>
        <w:pStyle w:val="Expandido"/>
        <w:rPr>
          <w:rFonts w:ascii="Arial" w:hAnsi="Arial" w:cs="Arial"/>
          <w:color w:val="auto"/>
          <w:sz w:val="24"/>
        </w:rPr>
      </w:pPr>
    </w:p>
    <w:p w14:paraId="09803F73" w14:textId="3FE2224C" w:rsidR="005A4400" w:rsidRDefault="005A4400" w:rsidP="005A4400">
      <w:pPr>
        <w:pStyle w:val="Expandido"/>
        <w:ind w:left="0"/>
        <w:rPr>
          <w:rFonts w:ascii="Arial" w:hAnsi="Arial" w:cs="Arial"/>
          <w:color w:val="auto"/>
          <w:sz w:val="24"/>
        </w:rPr>
      </w:pPr>
      <w:r>
        <w:rPr>
          <w:rFonts w:ascii="Arial" w:hAnsi="Arial" w:cs="Arial"/>
          <w:color w:val="auto"/>
          <w:sz w:val="24"/>
        </w:rPr>
        <w:lastRenderedPageBreak/>
        <w:t xml:space="preserve">4.1.1. </w:t>
      </w:r>
      <w:r w:rsidRPr="005A4400">
        <w:rPr>
          <w:rFonts w:ascii="Arial" w:hAnsi="Arial" w:cs="Arial"/>
          <w:color w:val="auto"/>
          <w:sz w:val="24"/>
        </w:rPr>
        <w:t>É passível de aprovação para subcontratação, observando rigorosamente o limite máximo estabelecido em conformidade com a legislação vigente, o</w:t>
      </w:r>
      <w:r w:rsidR="00B804B5">
        <w:rPr>
          <w:rFonts w:ascii="Arial" w:hAnsi="Arial" w:cs="Arial"/>
          <w:color w:val="auto"/>
          <w:sz w:val="24"/>
        </w:rPr>
        <w:t>s</w:t>
      </w:r>
      <w:r w:rsidR="00BC169D">
        <w:rPr>
          <w:rFonts w:ascii="Arial" w:hAnsi="Arial" w:cs="Arial"/>
          <w:color w:val="auto"/>
          <w:sz w:val="24"/>
        </w:rPr>
        <w:t xml:space="preserve"> </w:t>
      </w:r>
      <w:r w:rsidRPr="005A4400">
        <w:rPr>
          <w:rFonts w:ascii="Arial" w:hAnsi="Arial" w:cs="Arial"/>
          <w:color w:val="auto"/>
          <w:sz w:val="24"/>
        </w:rPr>
        <w:t>seguinte</w:t>
      </w:r>
      <w:r w:rsidR="00B804B5">
        <w:rPr>
          <w:rFonts w:ascii="Arial" w:hAnsi="Arial" w:cs="Arial"/>
          <w:color w:val="auto"/>
          <w:sz w:val="24"/>
        </w:rPr>
        <w:t>s</w:t>
      </w:r>
      <w:r w:rsidRPr="005A4400">
        <w:rPr>
          <w:rFonts w:ascii="Arial" w:hAnsi="Arial" w:cs="Arial"/>
          <w:color w:val="auto"/>
          <w:sz w:val="24"/>
        </w:rPr>
        <w:t xml:space="preserve"> ite</w:t>
      </w:r>
      <w:r w:rsidR="00B804B5">
        <w:rPr>
          <w:rFonts w:ascii="Arial" w:hAnsi="Arial" w:cs="Arial"/>
          <w:color w:val="auto"/>
          <w:sz w:val="24"/>
        </w:rPr>
        <w:t>ns</w:t>
      </w:r>
      <w:r w:rsidRPr="005A4400">
        <w:rPr>
          <w:rFonts w:ascii="Arial" w:hAnsi="Arial" w:cs="Arial"/>
          <w:color w:val="auto"/>
          <w:sz w:val="24"/>
        </w:rPr>
        <w:t>:</w:t>
      </w:r>
    </w:p>
    <w:p w14:paraId="639E3390" w14:textId="77777777" w:rsidR="002B5E20" w:rsidRPr="002B5E20" w:rsidRDefault="002B5E20" w:rsidP="002B5E20">
      <w:pPr>
        <w:pStyle w:val="Expandido"/>
        <w:numPr>
          <w:ilvl w:val="0"/>
          <w:numId w:val="24"/>
        </w:numPr>
        <w:rPr>
          <w:rFonts w:ascii="Arial" w:hAnsi="Arial" w:cs="Arial"/>
          <w:color w:val="auto"/>
          <w:sz w:val="24"/>
        </w:rPr>
      </w:pPr>
      <w:bookmarkStart w:id="74" w:name="_Hlk225955257"/>
      <w:bookmarkEnd w:id="71"/>
      <w:r w:rsidRPr="002B5E20">
        <w:rPr>
          <w:rFonts w:ascii="Arial" w:hAnsi="Arial" w:cs="Arial"/>
          <w:color w:val="auto"/>
          <w:sz w:val="24"/>
        </w:rPr>
        <w:t>Serviço de remoção de raízes remanescentes de tronco de árvore;</w:t>
      </w:r>
    </w:p>
    <w:p w14:paraId="472CF680" w14:textId="77777777" w:rsidR="002B5E20" w:rsidRPr="002B5E20" w:rsidRDefault="002B5E20" w:rsidP="002B5E20">
      <w:pPr>
        <w:pStyle w:val="Expandido"/>
        <w:numPr>
          <w:ilvl w:val="0"/>
          <w:numId w:val="24"/>
        </w:numPr>
        <w:rPr>
          <w:rFonts w:ascii="Arial" w:hAnsi="Arial" w:cs="Arial"/>
          <w:color w:val="auto"/>
          <w:sz w:val="24"/>
        </w:rPr>
      </w:pPr>
      <w:r w:rsidRPr="002B5E20">
        <w:rPr>
          <w:rFonts w:ascii="Arial" w:hAnsi="Arial" w:cs="Arial"/>
          <w:color w:val="auto"/>
          <w:sz w:val="24"/>
        </w:rPr>
        <w:t>Serviço de instalação de equipamentos para a academia ao ar livre e playground.</w:t>
      </w:r>
    </w:p>
    <w:p w14:paraId="0E9037AA" w14:textId="62A349DB" w:rsidR="005A4400" w:rsidRPr="005A4400" w:rsidRDefault="005A4400" w:rsidP="005A4400">
      <w:pPr>
        <w:spacing w:before="360"/>
        <w:jc w:val="both"/>
        <w:rPr>
          <w:rFonts w:ascii="Arial" w:hAnsi="Arial"/>
        </w:rPr>
      </w:pPr>
      <w:r>
        <w:rPr>
          <w:rFonts w:ascii="Arial" w:hAnsi="Arial"/>
        </w:rPr>
        <w:t xml:space="preserve">4.1.2. </w:t>
      </w:r>
      <w:r w:rsidRPr="005A4400">
        <w:rPr>
          <w:rFonts w:ascii="Arial" w:hAnsi="Arial"/>
        </w:rPr>
        <w:t>A subcontratação depende de autorização prévia do Contratante, a quem incumbe avaliar se o subcontratado cumpre os requisitos de qualificação técnica necessários para a execução do objeto.</w:t>
      </w:r>
    </w:p>
    <w:p w14:paraId="3D6A0E76" w14:textId="77777777" w:rsidR="005A4400" w:rsidRDefault="005A4400" w:rsidP="005A4400">
      <w:pPr>
        <w:pStyle w:val="Expandido"/>
        <w:ind w:left="0"/>
        <w:rPr>
          <w:rFonts w:ascii="Arial" w:hAnsi="Arial" w:cs="Arial"/>
          <w:color w:val="auto"/>
          <w:sz w:val="24"/>
        </w:rPr>
      </w:pPr>
    </w:p>
    <w:p w14:paraId="4DB42A7B" w14:textId="4910938A" w:rsidR="005A4400" w:rsidRPr="005A4400" w:rsidRDefault="005A4400" w:rsidP="005A4400">
      <w:pPr>
        <w:pStyle w:val="Expandido"/>
        <w:ind w:left="0"/>
        <w:rPr>
          <w:rFonts w:ascii="Arial" w:hAnsi="Arial" w:cs="Arial"/>
          <w:color w:val="auto"/>
          <w:sz w:val="24"/>
        </w:rPr>
      </w:pPr>
      <w:r>
        <w:rPr>
          <w:rFonts w:ascii="Arial" w:hAnsi="Arial" w:cs="Arial"/>
          <w:color w:val="auto"/>
          <w:sz w:val="24"/>
        </w:rPr>
        <w:t xml:space="preserve">4.1.3. </w:t>
      </w:r>
      <w:r w:rsidRPr="005A4400">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bookmarkEnd w:id="74"/>
    <w:p w14:paraId="13CE9398" w14:textId="77777777" w:rsidR="005A4400" w:rsidRPr="005A4400" w:rsidRDefault="005A4400" w:rsidP="005A4400">
      <w:pPr>
        <w:pStyle w:val="Expandido"/>
        <w:rPr>
          <w:rFonts w:ascii="Arial" w:hAnsi="Arial" w:cs="Arial"/>
          <w:color w:val="auto"/>
          <w:sz w:val="24"/>
        </w:rPr>
      </w:pPr>
    </w:p>
    <w:p w14:paraId="7700D8B3" w14:textId="561E0DEA" w:rsidR="005A4400" w:rsidRPr="005A4400" w:rsidRDefault="005A4400" w:rsidP="005A4400">
      <w:pPr>
        <w:jc w:val="both"/>
        <w:rPr>
          <w:rFonts w:ascii="Arial" w:hAnsi="Arial"/>
        </w:rPr>
      </w:pPr>
      <w:r>
        <w:rPr>
          <w:rFonts w:ascii="Arial" w:hAnsi="Arial"/>
        </w:rPr>
        <w:t xml:space="preserve">4.1.4. </w:t>
      </w:r>
      <w:r w:rsidRPr="005A4400">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1C765FFC" w14:textId="77777777" w:rsidR="005A4400" w:rsidRDefault="005A4400" w:rsidP="005A4400">
      <w:pPr>
        <w:jc w:val="both"/>
        <w:rPr>
          <w:rFonts w:ascii="Arial" w:hAnsi="Arial"/>
        </w:rPr>
      </w:pPr>
    </w:p>
    <w:p w14:paraId="76864ADA" w14:textId="7172B483" w:rsidR="005A4400" w:rsidRPr="005A4400" w:rsidRDefault="005A4400" w:rsidP="005A4400">
      <w:pPr>
        <w:jc w:val="both"/>
        <w:rPr>
          <w:rFonts w:ascii="Arial" w:hAnsi="Arial"/>
        </w:rPr>
      </w:pPr>
      <w:r>
        <w:rPr>
          <w:rFonts w:ascii="Arial" w:hAnsi="Arial"/>
        </w:rPr>
        <w:t xml:space="preserve">4.1.5. </w:t>
      </w:r>
      <w:r w:rsidRPr="005A4400">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8B363F7" w14:textId="77777777" w:rsidR="005A4400" w:rsidRPr="005A4400" w:rsidRDefault="005A4400" w:rsidP="005A4400">
      <w:pPr>
        <w:pStyle w:val="Expandido"/>
        <w:ind w:left="0"/>
        <w:rPr>
          <w:rFonts w:ascii="Arial" w:hAnsi="Arial" w:cs="Arial"/>
          <w:color w:val="auto"/>
          <w:sz w:val="24"/>
        </w:rPr>
      </w:pPr>
    </w:p>
    <w:bookmarkEnd w:id="72"/>
    <w:bookmarkEnd w:id="73"/>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69375FA9" w14:textId="4B9947B0" w:rsidR="00D65583" w:rsidRPr="00D65583" w:rsidRDefault="00D65583" w:rsidP="005C2F58">
      <w:pPr>
        <w:pStyle w:val="Expandido"/>
        <w:ind w:left="0"/>
        <w:rPr>
          <w:rFonts w:ascii="Arial" w:hAnsi="Arial" w:cs="Arial"/>
          <w:b/>
          <w:bCs/>
          <w:color w:val="auto"/>
          <w:sz w:val="24"/>
        </w:rPr>
      </w:pPr>
      <w:r>
        <w:rPr>
          <w:rFonts w:ascii="Arial" w:hAnsi="Arial" w:cs="Arial"/>
          <w:color w:val="auto"/>
          <w:sz w:val="24"/>
        </w:rPr>
        <w:t xml:space="preserve">6.1. </w:t>
      </w:r>
      <w:r w:rsidRPr="00D65583">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D65583">
        <w:rPr>
          <w:rFonts w:ascii="Arial" w:hAnsi="Arial" w:cs="Arial"/>
          <w:b/>
          <w:bCs/>
          <w:color w:val="auto"/>
          <w:sz w:val="24"/>
        </w:rPr>
        <w:t>no 10º (décimo) dia,</w:t>
      </w:r>
      <w:r w:rsidRPr="00D65583">
        <w:rPr>
          <w:rFonts w:ascii="Arial" w:hAnsi="Arial" w:cs="Arial"/>
          <w:color w:val="auto"/>
          <w:sz w:val="24"/>
        </w:rPr>
        <w:t xml:space="preserve"> contados da finalização da liquidação da despesa, conforme seção anterior, nos termos da Instrução Normativa SEGES/ME nº 77, de 2022.</w:t>
      </w:r>
    </w:p>
    <w:p w14:paraId="0C5DCC43" w14:textId="77777777" w:rsidR="00D65583" w:rsidRPr="00D65583" w:rsidRDefault="00D65583" w:rsidP="005C2F58">
      <w:pPr>
        <w:spacing w:before="240"/>
        <w:rPr>
          <w:rFonts w:ascii="Arial" w:hAnsi="Arial"/>
          <w:b/>
        </w:rPr>
      </w:pPr>
      <w:r w:rsidRPr="00D65583">
        <w:rPr>
          <w:rFonts w:ascii="Arial" w:hAnsi="Arial"/>
          <w:b/>
        </w:rPr>
        <w:lastRenderedPageBreak/>
        <w:t>OBS. A EMPRESA CONTRATADA DEVERÁ, OBRIGATORIAMENTE, DESCREVER NA NOTA FISCAL, OS SEGUINTES DADOS:</w:t>
      </w:r>
    </w:p>
    <w:p w14:paraId="0571CF1B" w14:textId="77777777" w:rsidR="00D65583" w:rsidRPr="00A1368F" w:rsidRDefault="00D65583" w:rsidP="005C2F58">
      <w:pPr>
        <w:jc w:val="both"/>
        <w:rPr>
          <w:rFonts w:ascii="Arial" w:hAnsi="Arial"/>
          <w:b/>
          <w:bCs/>
        </w:rPr>
      </w:pPr>
      <w:r w:rsidRPr="00A1368F">
        <w:rPr>
          <w:rFonts w:ascii="Arial" w:hAnsi="Arial"/>
          <w:b/>
          <w:bCs/>
        </w:rPr>
        <w:t>CONTRATO DE REPASSE Nº 975243/2025/MCIDADES/CAIXA - OBJETIVANDO A EXECUÇÃO DE AÇÕES RELATIVAS AO CIDADES MELHORES.</w:t>
      </w:r>
    </w:p>
    <w:p w14:paraId="7A22EB17" w14:textId="77777777" w:rsidR="00D65583" w:rsidRPr="00A1368F" w:rsidRDefault="00D65583" w:rsidP="005C2F58">
      <w:pPr>
        <w:jc w:val="both"/>
        <w:rPr>
          <w:rFonts w:ascii="Arial" w:hAnsi="Arial"/>
          <w:b/>
          <w:bCs/>
        </w:rPr>
      </w:pPr>
      <w:r w:rsidRPr="00A1368F">
        <w:rPr>
          <w:rFonts w:ascii="Arial" w:hAnsi="Arial"/>
          <w:b/>
          <w:bCs/>
        </w:rPr>
        <w:t>Execução de obras para a construção de uma Praça Pública para prática de Esportes e Lazer, no Bairro Jardim Gimenez, no Município de Sertãozinho/SP</w:t>
      </w:r>
    </w:p>
    <w:p w14:paraId="02EF4F0F" w14:textId="2EAD0738" w:rsidR="0035175D" w:rsidRPr="00A1368F" w:rsidRDefault="00D65583" w:rsidP="005C2F58">
      <w:pPr>
        <w:rPr>
          <w:rFonts w:ascii="Arial" w:hAnsi="Arial"/>
          <w:b/>
          <w:bCs/>
        </w:rPr>
      </w:pPr>
      <w:r w:rsidRPr="00A1368F">
        <w:rPr>
          <w:rFonts w:ascii="Arial" w:hAnsi="Arial"/>
          <w:b/>
          <w:bCs/>
        </w:rPr>
        <w:t xml:space="preserve">N° do Processo / N° da Concorrência Eletrônica. </w:t>
      </w:r>
    </w:p>
    <w:p w14:paraId="6AA072EE" w14:textId="5A803147" w:rsidR="000E2236" w:rsidRPr="000E2236" w:rsidRDefault="000E2236" w:rsidP="0035175D">
      <w:pPr>
        <w:pStyle w:val="Expandido"/>
        <w:spacing w:before="20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2</w:t>
      </w:r>
      <w:r>
        <w:rPr>
          <w:rFonts w:ascii="Arial" w:hAnsi="Arial" w:cs="Arial"/>
          <w:color w:val="auto"/>
          <w:sz w:val="24"/>
        </w:rPr>
        <w:t xml:space="preserve">. </w:t>
      </w:r>
      <w:r w:rsidRPr="000E2236">
        <w:rPr>
          <w:rFonts w:ascii="Arial" w:hAnsi="Arial" w:cs="Arial"/>
          <w:color w:val="auto"/>
          <w:sz w:val="24"/>
        </w:rPr>
        <w:t>O pagamento será realizado através de ordem bancária, para crédito em banco, agência e conta corrente indicados pelo contratado.</w:t>
      </w:r>
    </w:p>
    <w:p w14:paraId="28660288" w14:textId="4764C9A4" w:rsidR="000E2236" w:rsidRPr="000E2236" w:rsidRDefault="000E2236" w:rsidP="0035175D">
      <w:pPr>
        <w:pStyle w:val="Expandido"/>
        <w:spacing w:before="20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3</w:t>
      </w:r>
      <w:r>
        <w:rPr>
          <w:rFonts w:ascii="Arial" w:hAnsi="Arial" w:cs="Arial"/>
          <w:color w:val="auto"/>
          <w:sz w:val="24"/>
        </w:rPr>
        <w:t xml:space="preserve">. </w:t>
      </w:r>
      <w:r w:rsidRPr="000E2236">
        <w:rPr>
          <w:rFonts w:ascii="Arial" w:hAnsi="Arial" w:cs="Arial"/>
          <w:color w:val="auto"/>
          <w:sz w:val="24"/>
        </w:rPr>
        <w:t>Será considerada data do pagamento o dia em que constar como emitida a ordem bancária para pagamento.</w:t>
      </w:r>
    </w:p>
    <w:p w14:paraId="6C7BEEB9" w14:textId="70B86394" w:rsidR="000E2236" w:rsidRPr="000E2236" w:rsidRDefault="000E2236" w:rsidP="0035175D">
      <w:pPr>
        <w:pStyle w:val="Expandido"/>
        <w:spacing w:before="20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4</w:t>
      </w:r>
      <w:r>
        <w:rPr>
          <w:rFonts w:ascii="Arial" w:hAnsi="Arial" w:cs="Arial"/>
          <w:color w:val="auto"/>
          <w:sz w:val="24"/>
        </w:rPr>
        <w:t xml:space="preserve">. </w:t>
      </w:r>
      <w:r w:rsidRPr="000E2236">
        <w:rPr>
          <w:rFonts w:ascii="Arial" w:hAnsi="Arial" w:cs="Arial"/>
          <w:color w:val="auto"/>
          <w:sz w:val="24"/>
        </w:rPr>
        <w:t>Quando do pagamento, será efetuada a retenção tributária prevista na legislação aplicável.</w:t>
      </w:r>
    </w:p>
    <w:p w14:paraId="69822ECF" w14:textId="2D30EAA4" w:rsidR="000E2236" w:rsidRDefault="000E2236" w:rsidP="0035175D">
      <w:pPr>
        <w:pStyle w:val="Expandido"/>
        <w:spacing w:before="200"/>
        <w:ind w:left="0"/>
        <w:rPr>
          <w:rFonts w:ascii="Arial" w:hAnsi="Arial" w:cs="Arial"/>
          <w:color w:val="auto"/>
          <w:sz w:val="24"/>
        </w:rPr>
      </w:pPr>
      <w:r>
        <w:rPr>
          <w:rFonts w:ascii="Arial" w:hAnsi="Arial" w:cs="Arial"/>
          <w:color w:val="auto"/>
          <w:sz w:val="24"/>
        </w:rPr>
        <w:t>6.</w:t>
      </w:r>
      <w:r w:rsidR="00A84B29">
        <w:rPr>
          <w:rFonts w:ascii="Arial" w:hAnsi="Arial" w:cs="Arial"/>
          <w:color w:val="auto"/>
          <w:sz w:val="24"/>
        </w:rPr>
        <w:t>5</w:t>
      </w:r>
      <w:r>
        <w:rPr>
          <w:rFonts w:ascii="Arial" w:hAnsi="Arial" w:cs="Arial"/>
          <w:color w:val="auto"/>
          <w:sz w:val="24"/>
        </w:rPr>
        <w:t xml:space="preserve">. </w:t>
      </w:r>
      <w:r w:rsidRPr="000E2236">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70EF0C4" w14:textId="3304B971" w:rsidR="00A84B29" w:rsidRPr="00A84B29" w:rsidRDefault="00A84B29" w:rsidP="0035175D">
      <w:pPr>
        <w:spacing w:before="200"/>
        <w:jc w:val="both"/>
        <w:rPr>
          <w:rFonts w:ascii="Arial" w:hAnsi="Arial"/>
        </w:rPr>
      </w:pPr>
      <w:r>
        <w:rPr>
          <w:rFonts w:ascii="Arial" w:hAnsi="Arial"/>
        </w:rPr>
        <w:t xml:space="preserve">6.6. </w:t>
      </w:r>
      <w:r w:rsidRPr="000E223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24AA1ED" w14:textId="7050193B" w:rsidR="000E2236" w:rsidRPr="00C13990" w:rsidRDefault="000E2236" w:rsidP="0035175D">
      <w:pPr>
        <w:pStyle w:val="Expandido"/>
        <w:spacing w:before="200"/>
        <w:ind w:left="0"/>
        <w:rPr>
          <w:rFonts w:ascii="Arial" w:hAnsi="Arial" w:cs="Arial"/>
          <w:color w:val="auto"/>
          <w:sz w:val="24"/>
        </w:rPr>
      </w:pPr>
      <w:r w:rsidRPr="00C13990">
        <w:rPr>
          <w:rFonts w:ascii="Arial" w:hAnsi="Arial" w:cs="Arial"/>
          <w:color w:val="auto"/>
          <w:sz w:val="24"/>
        </w:rPr>
        <w:t>6.7.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95D7AB" w14:textId="74F6F4AA" w:rsidR="000E2236" w:rsidRPr="00C13990" w:rsidRDefault="006376F2" w:rsidP="0035175D">
      <w:pPr>
        <w:spacing w:before="200"/>
        <w:jc w:val="both"/>
        <w:rPr>
          <w:rFonts w:ascii="Arial" w:hAnsi="Arial"/>
        </w:rPr>
      </w:pPr>
      <w:r w:rsidRPr="00C13990">
        <w:rPr>
          <w:rFonts w:ascii="Arial" w:hAnsi="Arial"/>
        </w:rPr>
        <w:t xml:space="preserve">6.8. </w:t>
      </w:r>
      <w:r w:rsidR="000E2236" w:rsidRPr="00C13990">
        <w:rPr>
          <w:rFonts w:ascii="Arial" w:hAnsi="Arial"/>
        </w:rPr>
        <w:t>Será indicada a retenção ou glosa no pagamento, proporcional à irregularidade verificada, sem prejuízo das sanções cabíveis, caso se constate que o Contratado:</w:t>
      </w:r>
    </w:p>
    <w:p w14:paraId="4B7FB554" w14:textId="77777777" w:rsidR="000E2236" w:rsidRPr="00C13990" w:rsidRDefault="000E2236" w:rsidP="0035175D">
      <w:pPr>
        <w:widowControl/>
        <w:numPr>
          <w:ilvl w:val="0"/>
          <w:numId w:val="22"/>
        </w:numPr>
        <w:tabs>
          <w:tab w:val="left" w:pos="142"/>
          <w:tab w:val="left" w:pos="284"/>
          <w:tab w:val="left" w:pos="567"/>
        </w:tabs>
        <w:suppressAutoHyphens w:val="0"/>
        <w:autoSpaceDN/>
        <w:spacing w:before="200"/>
        <w:ind w:left="1701" w:firstLine="0"/>
        <w:jc w:val="both"/>
        <w:textAlignment w:val="auto"/>
        <w:rPr>
          <w:rFonts w:ascii="Arial" w:hAnsi="Arial"/>
        </w:rPr>
      </w:pPr>
      <w:r w:rsidRPr="00C13990">
        <w:rPr>
          <w:rFonts w:ascii="Arial" w:hAnsi="Arial"/>
        </w:rPr>
        <w:t>Não produziu os resultados acordados,</w:t>
      </w:r>
    </w:p>
    <w:p w14:paraId="7D5C3B3E" w14:textId="77777777" w:rsidR="000E2236" w:rsidRPr="00C13990" w:rsidRDefault="000E2236" w:rsidP="0035175D">
      <w:pPr>
        <w:widowControl/>
        <w:numPr>
          <w:ilvl w:val="0"/>
          <w:numId w:val="22"/>
        </w:numPr>
        <w:tabs>
          <w:tab w:val="left" w:pos="142"/>
          <w:tab w:val="left" w:pos="284"/>
        </w:tabs>
        <w:suppressAutoHyphens w:val="0"/>
        <w:autoSpaceDN/>
        <w:spacing w:before="200"/>
        <w:ind w:left="1701" w:firstLine="0"/>
        <w:jc w:val="both"/>
        <w:textAlignment w:val="auto"/>
        <w:rPr>
          <w:rFonts w:ascii="Arial" w:hAnsi="Arial"/>
        </w:rPr>
      </w:pPr>
      <w:r w:rsidRPr="00C13990">
        <w:rPr>
          <w:rFonts w:ascii="Arial" w:hAnsi="Arial"/>
        </w:rPr>
        <w:t>Deixou de executar, ou não executou com a qualidade mínima exigida as atividades contratadas; ou</w:t>
      </w:r>
    </w:p>
    <w:p w14:paraId="49DB160A" w14:textId="2E4C5D44" w:rsidR="000E2236" w:rsidRPr="00C13990" w:rsidRDefault="000E2236" w:rsidP="0035175D">
      <w:pPr>
        <w:widowControl/>
        <w:numPr>
          <w:ilvl w:val="0"/>
          <w:numId w:val="22"/>
        </w:numPr>
        <w:tabs>
          <w:tab w:val="left" w:pos="142"/>
          <w:tab w:val="left" w:pos="284"/>
        </w:tabs>
        <w:suppressAutoHyphens w:val="0"/>
        <w:autoSpaceDN/>
        <w:spacing w:before="200"/>
        <w:ind w:left="1701" w:firstLine="0"/>
        <w:jc w:val="both"/>
        <w:textAlignment w:val="auto"/>
        <w:rPr>
          <w:rFonts w:ascii="Arial" w:hAnsi="Arial"/>
        </w:rPr>
      </w:pPr>
      <w:r w:rsidRPr="00C13990">
        <w:rPr>
          <w:rFonts w:ascii="Arial" w:hAnsi="Arial"/>
        </w:rPr>
        <w:t>Deixou de utilizar materiais e recursos humanos exigidos para a execução do serviço, ou os utilizou com qualidade ou quantidade inferior à demandada.</w:t>
      </w:r>
    </w:p>
    <w:p w14:paraId="74E964E2" w14:textId="7992ED56" w:rsidR="000E2236" w:rsidRPr="00C13990" w:rsidRDefault="00F856F7" w:rsidP="0035175D">
      <w:pPr>
        <w:spacing w:before="200"/>
        <w:jc w:val="both"/>
        <w:rPr>
          <w:rFonts w:ascii="Arial" w:hAnsi="Arial"/>
        </w:rPr>
      </w:pPr>
      <w:r w:rsidRPr="00C13990">
        <w:rPr>
          <w:rFonts w:ascii="Arial" w:hAnsi="Arial"/>
        </w:rPr>
        <w:t>6.</w:t>
      </w:r>
      <w:r w:rsidR="006376F2" w:rsidRPr="00C13990">
        <w:rPr>
          <w:rFonts w:ascii="Arial" w:hAnsi="Arial"/>
        </w:rPr>
        <w:t>9</w:t>
      </w:r>
      <w:r w:rsidR="00C961F1" w:rsidRPr="00C13990">
        <w:rPr>
          <w:rFonts w:ascii="Arial" w:hAnsi="Arial"/>
        </w:rPr>
        <w:t xml:space="preserve">. </w:t>
      </w:r>
      <w:r w:rsidR="000E2236" w:rsidRPr="00C13990">
        <w:rPr>
          <w:rFonts w:ascii="Arial" w:hAnsi="Arial"/>
        </w:rPr>
        <w:t>Para fins de liquidação, o setor competente deve verificar se a Nota Fiscal ou Fatura apresentada expressa os elementos necessários e essenciais do documento, tais como:</w:t>
      </w:r>
    </w:p>
    <w:p w14:paraId="38D0177B" w14:textId="77777777" w:rsidR="000E2236" w:rsidRPr="00C13990" w:rsidRDefault="000E2236" w:rsidP="0035175D">
      <w:pPr>
        <w:tabs>
          <w:tab w:val="left" w:pos="567"/>
        </w:tabs>
        <w:spacing w:before="200"/>
        <w:ind w:left="1701"/>
        <w:jc w:val="both"/>
        <w:rPr>
          <w:rFonts w:ascii="Arial" w:hAnsi="Arial"/>
        </w:rPr>
      </w:pPr>
      <w:r w:rsidRPr="00C13990">
        <w:rPr>
          <w:rFonts w:ascii="Arial" w:hAnsi="Arial"/>
        </w:rPr>
        <w:t>I)</w:t>
      </w:r>
      <w:r w:rsidRPr="00C13990">
        <w:rPr>
          <w:rFonts w:ascii="Arial" w:hAnsi="Arial"/>
        </w:rPr>
        <w:tab/>
        <w:t>o prazo de validade;</w:t>
      </w:r>
    </w:p>
    <w:p w14:paraId="22219A62" w14:textId="77777777" w:rsidR="000E2236" w:rsidRPr="00C13990" w:rsidRDefault="000E2236" w:rsidP="0035175D">
      <w:pPr>
        <w:tabs>
          <w:tab w:val="left" w:pos="567"/>
        </w:tabs>
        <w:spacing w:before="200"/>
        <w:ind w:left="1701"/>
        <w:jc w:val="both"/>
        <w:rPr>
          <w:rFonts w:ascii="Arial" w:hAnsi="Arial"/>
        </w:rPr>
      </w:pPr>
      <w:r w:rsidRPr="00C13990">
        <w:rPr>
          <w:rFonts w:ascii="Arial" w:hAnsi="Arial"/>
        </w:rPr>
        <w:t>II)</w:t>
      </w:r>
      <w:r w:rsidRPr="00C13990">
        <w:rPr>
          <w:rFonts w:ascii="Arial" w:hAnsi="Arial"/>
        </w:rPr>
        <w:tab/>
        <w:t>a data da emissão;</w:t>
      </w:r>
    </w:p>
    <w:p w14:paraId="7E2C6D20" w14:textId="77777777" w:rsidR="000E2236" w:rsidRPr="00C13990" w:rsidRDefault="000E2236" w:rsidP="0035175D">
      <w:pPr>
        <w:tabs>
          <w:tab w:val="left" w:pos="567"/>
        </w:tabs>
        <w:spacing w:before="200"/>
        <w:ind w:left="1701"/>
        <w:jc w:val="both"/>
        <w:rPr>
          <w:rFonts w:ascii="Arial" w:hAnsi="Arial"/>
        </w:rPr>
      </w:pPr>
      <w:r w:rsidRPr="00C13990">
        <w:rPr>
          <w:rFonts w:ascii="Arial" w:hAnsi="Arial"/>
        </w:rPr>
        <w:t>III)</w:t>
      </w:r>
      <w:r w:rsidRPr="00C13990">
        <w:rPr>
          <w:rFonts w:ascii="Arial" w:hAnsi="Arial"/>
        </w:rPr>
        <w:tab/>
        <w:t>os dados do contrato e do órgão contratante;</w:t>
      </w:r>
    </w:p>
    <w:p w14:paraId="0963686D" w14:textId="77777777" w:rsidR="000E2236" w:rsidRPr="00C13990" w:rsidRDefault="000E2236" w:rsidP="0035175D">
      <w:pPr>
        <w:tabs>
          <w:tab w:val="left" w:pos="567"/>
        </w:tabs>
        <w:spacing w:before="200"/>
        <w:ind w:left="1701"/>
        <w:jc w:val="both"/>
        <w:rPr>
          <w:rFonts w:ascii="Arial" w:hAnsi="Arial"/>
        </w:rPr>
      </w:pPr>
      <w:r w:rsidRPr="00C13990">
        <w:rPr>
          <w:rFonts w:ascii="Arial" w:hAnsi="Arial"/>
        </w:rPr>
        <w:lastRenderedPageBreak/>
        <w:t>IV)</w:t>
      </w:r>
      <w:r w:rsidRPr="00C13990">
        <w:rPr>
          <w:rFonts w:ascii="Arial" w:hAnsi="Arial"/>
        </w:rPr>
        <w:tab/>
        <w:t>o período respectivo de execução do contrato;</w:t>
      </w:r>
    </w:p>
    <w:p w14:paraId="45A9E48E" w14:textId="77777777" w:rsidR="000E2236" w:rsidRPr="00C13990" w:rsidRDefault="000E2236" w:rsidP="0035175D">
      <w:pPr>
        <w:tabs>
          <w:tab w:val="left" w:pos="567"/>
        </w:tabs>
        <w:spacing w:before="200"/>
        <w:ind w:left="1701"/>
        <w:jc w:val="both"/>
        <w:rPr>
          <w:rFonts w:ascii="Arial" w:hAnsi="Arial"/>
        </w:rPr>
      </w:pPr>
      <w:r w:rsidRPr="00C13990">
        <w:rPr>
          <w:rFonts w:ascii="Arial" w:hAnsi="Arial"/>
        </w:rPr>
        <w:t>V)</w:t>
      </w:r>
      <w:r w:rsidRPr="00C13990">
        <w:rPr>
          <w:rFonts w:ascii="Arial" w:hAnsi="Arial"/>
        </w:rPr>
        <w:tab/>
        <w:t>o valor a pagar; e</w:t>
      </w:r>
    </w:p>
    <w:p w14:paraId="21B1F5F4" w14:textId="77777777" w:rsidR="000E2236" w:rsidRPr="00C13990" w:rsidRDefault="000E2236" w:rsidP="0035175D">
      <w:pPr>
        <w:tabs>
          <w:tab w:val="left" w:pos="567"/>
        </w:tabs>
        <w:spacing w:before="200"/>
        <w:ind w:left="1701"/>
        <w:jc w:val="both"/>
        <w:rPr>
          <w:rFonts w:ascii="Arial" w:hAnsi="Arial"/>
        </w:rPr>
      </w:pPr>
      <w:r w:rsidRPr="00C13990">
        <w:rPr>
          <w:rFonts w:ascii="Arial" w:hAnsi="Arial"/>
        </w:rPr>
        <w:t>VI)</w:t>
      </w:r>
      <w:r w:rsidRPr="00C13990">
        <w:rPr>
          <w:rFonts w:ascii="Arial" w:hAnsi="Arial"/>
        </w:rPr>
        <w:tab/>
        <w:t>eventual destaque do valor de retenções tributárias cabíveis.</w:t>
      </w:r>
    </w:p>
    <w:p w14:paraId="4335475D" w14:textId="27C6F404" w:rsidR="000E2236" w:rsidRPr="00C13990" w:rsidRDefault="00F856F7" w:rsidP="0035175D">
      <w:pPr>
        <w:spacing w:before="200"/>
        <w:jc w:val="both"/>
        <w:rPr>
          <w:rFonts w:ascii="Arial" w:hAnsi="Arial"/>
        </w:rPr>
      </w:pPr>
      <w:r w:rsidRPr="00C13990">
        <w:rPr>
          <w:rFonts w:ascii="Arial" w:hAnsi="Arial"/>
        </w:rPr>
        <w:t>6.</w:t>
      </w:r>
      <w:r w:rsidR="006376F2" w:rsidRPr="00C13990">
        <w:rPr>
          <w:rFonts w:ascii="Arial" w:hAnsi="Arial"/>
        </w:rPr>
        <w:t>10</w:t>
      </w:r>
      <w:r w:rsidRPr="00C13990">
        <w:rPr>
          <w:rFonts w:ascii="Arial" w:hAnsi="Arial"/>
        </w:rPr>
        <w:t xml:space="preserve">. </w:t>
      </w:r>
      <w:r w:rsidR="000E2236" w:rsidRPr="00C13990">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211FEB">
      <w:pPr>
        <w:spacing w:before="240"/>
        <w:jc w:val="both"/>
        <w:rPr>
          <w:rFonts w:ascii="Arial" w:hAnsi="Arial"/>
          <w:b/>
          <w:bCs/>
        </w:rPr>
      </w:pPr>
      <w:bookmarkStart w:id="75"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53E2231C" w:rsidR="00B939EA" w:rsidRPr="002930B7" w:rsidRDefault="00026839" w:rsidP="00211FEB">
      <w:pPr>
        <w:pStyle w:val="Nivel2"/>
        <w:widowControl w:val="0"/>
        <w:numPr>
          <w:ilvl w:val="0"/>
          <w:numId w:val="0"/>
        </w:numPr>
        <w:suppressAutoHyphens/>
        <w:spacing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D1617E">
        <w:rPr>
          <w:b/>
          <w:color w:val="auto"/>
          <w:sz w:val="24"/>
          <w:szCs w:val="24"/>
          <w:u w:val="single"/>
        </w:rPr>
        <w:t>27</w:t>
      </w:r>
      <w:r w:rsidR="008B0AB0" w:rsidRPr="002B0081">
        <w:rPr>
          <w:b/>
          <w:color w:val="auto"/>
          <w:sz w:val="24"/>
          <w:szCs w:val="24"/>
          <w:u w:val="single"/>
        </w:rPr>
        <w:t>/</w:t>
      </w:r>
      <w:r w:rsidR="00990A69" w:rsidRPr="002B0081">
        <w:rPr>
          <w:b/>
          <w:color w:val="auto"/>
          <w:sz w:val="24"/>
          <w:szCs w:val="24"/>
          <w:u w:val="single"/>
        </w:rPr>
        <w:t>0</w:t>
      </w:r>
      <w:r w:rsidR="00D1617E">
        <w:rPr>
          <w:b/>
          <w:color w:val="auto"/>
          <w:sz w:val="24"/>
          <w:szCs w:val="24"/>
          <w:u w:val="single"/>
        </w:rPr>
        <w:t>4</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627C083E" w14:textId="38553DC3" w:rsidR="005214DB" w:rsidRPr="00421E2E" w:rsidRDefault="00026839" w:rsidP="00211FEB">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O orçamento estimado pela Administração baseou-se nas planilhas referenciais elaboradas com base no</w:t>
      </w:r>
      <w:r w:rsidR="005214DB" w:rsidRPr="003561D6">
        <w:rPr>
          <w:color w:val="auto"/>
          <w:sz w:val="24"/>
          <w:szCs w:val="24"/>
        </w:rPr>
        <w:t xml:space="preserve"> </w:t>
      </w:r>
      <w:r w:rsidR="005D149A" w:rsidRPr="00421E2E">
        <w:rPr>
          <w:rStyle w:val="Forte"/>
          <w:b w:val="0"/>
          <w:color w:val="auto"/>
          <w:sz w:val="24"/>
          <w:szCs w:val="24"/>
        </w:rPr>
        <w:t>SINAPI</w:t>
      </w:r>
      <w:r w:rsidR="005D149A">
        <w:rPr>
          <w:rStyle w:val="Forte"/>
          <w:b w:val="0"/>
          <w:color w:val="auto"/>
          <w:sz w:val="24"/>
          <w:szCs w:val="24"/>
        </w:rPr>
        <w:t xml:space="preserve">, </w:t>
      </w:r>
      <w:r w:rsidR="005214DB" w:rsidRPr="00421E2E">
        <w:rPr>
          <w:rStyle w:val="Forte"/>
          <w:b w:val="0"/>
          <w:color w:val="auto"/>
          <w:sz w:val="24"/>
          <w:szCs w:val="24"/>
        </w:rPr>
        <w:t>CDHU</w:t>
      </w:r>
      <w:r w:rsidR="005D149A">
        <w:rPr>
          <w:rStyle w:val="Forte"/>
          <w:b w:val="0"/>
          <w:color w:val="auto"/>
          <w:sz w:val="24"/>
          <w:szCs w:val="24"/>
        </w:rPr>
        <w:t xml:space="preserve"> </w:t>
      </w:r>
      <w:r w:rsidR="00B30FBB" w:rsidRPr="00421E2E">
        <w:rPr>
          <w:rStyle w:val="Forte"/>
          <w:b w:val="0"/>
          <w:color w:val="auto"/>
          <w:sz w:val="24"/>
          <w:szCs w:val="24"/>
        </w:rPr>
        <w:t xml:space="preserve">e </w:t>
      </w:r>
      <w:r w:rsidR="005D149A">
        <w:rPr>
          <w:rStyle w:val="Forte"/>
          <w:b w:val="0"/>
          <w:color w:val="auto"/>
          <w:sz w:val="24"/>
          <w:szCs w:val="24"/>
        </w:rPr>
        <w:t>FDE</w:t>
      </w:r>
      <w:r w:rsidR="005214DB" w:rsidRPr="00421E2E">
        <w:rPr>
          <w:rStyle w:val="Forte"/>
          <w:b w:val="0"/>
          <w:color w:val="auto"/>
          <w:sz w:val="24"/>
          <w:szCs w:val="24"/>
        </w:rPr>
        <w:t xml:space="preserve">. </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75"/>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71107558"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76"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76"/>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w:t>
      </w:r>
      <w:r w:rsidRPr="00401714">
        <w:rPr>
          <w:rFonts w:eastAsiaTheme="minorEastAsia"/>
          <w:b w:val="0"/>
          <w:bCs/>
          <w:color w:val="000000"/>
          <w:kern w:val="0"/>
          <w:sz w:val="24"/>
          <w:lang w:eastAsia="pt-BR" w:bidi="ar-SA"/>
        </w:rPr>
        <w:lastRenderedPageBreak/>
        <w:t xml:space="preserve">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7F5F4D">
      <w:pPr>
        <w:pStyle w:val="Ttulo2"/>
        <w:keepNext w:val="0"/>
        <w:tabs>
          <w:tab w:val="left" w:pos="0"/>
        </w:tabs>
        <w:suppressAutoHyphens/>
        <w:spacing w:before="240"/>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7F5F4D">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7F5F4D">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1F1A91F9" w14:textId="77777777" w:rsidR="00C3477F" w:rsidRDefault="00C3477F" w:rsidP="007F5F4D">
      <w:pPr>
        <w:pStyle w:val="Nivel2"/>
        <w:widowControl w:val="0"/>
        <w:numPr>
          <w:ilvl w:val="0"/>
          <w:numId w:val="0"/>
        </w:numPr>
        <w:suppressAutoHyphens/>
        <w:spacing w:before="222" w:after="0" w:line="240" w:lineRule="auto"/>
        <w:rPr>
          <w:sz w:val="24"/>
          <w:szCs w:val="24"/>
        </w:rPr>
      </w:pPr>
    </w:p>
    <w:p w14:paraId="2C9DD16A" w14:textId="10B8DD9D"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lastRenderedPageBreak/>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7F5F4D">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7F5F4D">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7F5F4D">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7F5F4D">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2B7F48">
      <w:pPr>
        <w:pStyle w:val="Nivel2"/>
        <w:widowControl w:val="0"/>
        <w:numPr>
          <w:ilvl w:val="0"/>
          <w:numId w:val="0"/>
        </w:numPr>
        <w:suppressAutoHyphens/>
        <w:spacing w:before="160" w:after="0" w:line="259"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342B5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342B56">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 xml:space="preserve">Atender às determinações regulares emitidas pelo fiscal do contrato ou </w:t>
      </w:r>
      <w:r w:rsidRPr="00D831CF">
        <w:rPr>
          <w:b w:val="0"/>
          <w:bCs/>
          <w:sz w:val="24"/>
        </w:rPr>
        <w:lastRenderedPageBreak/>
        <w:t>autoridade superior (art. 137, II) e prestar todo esclarecimento ou informação por eles solicitados</w:t>
      </w:r>
      <w:r w:rsidR="00FE67D6">
        <w:rPr>
          <w:b w:val="0"/>
          <w:bCs/>
          <w:sz w:val="24"/>
        </w:rPr>
        <w:t>.</w:t>
      </w:r>
    </w:p>
    <w:p w14:paraId="1B88BEBE" w14:textId="0355D237" w:rsidR="00D831CF" w:rsidRPr="00D831CF" w:rsidRDefault="00D831CF" w:rsidP="00025041">
      <w:pPr>
        <w:pStyle w:val="Ttulo2"/>
        <w:keepNext w:val="0"/>
        <w:tabs>
          <w:tab w:val="left" w:pos="0"/>
        </w:tabs>
        <w:suppressAutoHyphens/>
        <w:spacing w:before="16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025041">
      <w:pPr>
        <w:pStyle w:val="Ttulo2"/>
        <w:keepNext w:val="0"/>
        <w:tabs>
          <w:tab w:val="left" w:pos="0"/>
        </w:tabs>
        <w:suppressAutoHyphens/>
        <w:spacing w:before="16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025041">
      <w:pPr>
        <w:pStyle w:val="Ttulo2"/>
        <w:keepNext w:val="0"/>
        <w:tabs>
          <w:tab w:val="left" w:pos="0"/>
        </w:tabs>
        <w:suppressAutoHyphens/>
        <w:spacing w:before="16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342B56">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342B56">
      <w:pPr>
        <w:rPr>
          <w:rFonts w:ascii="Arial" w:hAnsi="Arial"/>
        </w:rPr>
      </w:pPr>
    </w:p>
    <w:p w14:paraId="44776F7D" w14:textId="543C3FCC" w:rsidR="00445030" w:rsidRDefault="00184291" w:rsidP="00342B56">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342B56">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342B56">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342B56">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 xml:space="preserve">Comprovar a reserva de cargos a que se refere a cláusula acima, no prazo fixado pelo fiscal do contrato, com a indicação dos empregados que preencheram as </w:t>
      </w:r>
      <w:r w:rsidRPr="00A955C7">
        <w:rPr>
          <w:rFonts w:ascii="Arial" w:eastAsia="Times New Roman" w:hAnsi="Arial"/>
          <w:bCs/>
        </w:rPr>
        <w:lastRenderedPageBreak/>
        <w:t>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4E5486">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65E0C985"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lastRenderedPageBreak/>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7CB2CA16"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xml:space="preserve">. Adotar as providências e precauções necessárias, inclusive consulta nos </w:t>
      </w:r>
      <w:r w:rsidRPr="00806D1E">
        <w:rPr>
          <w:rFonts w:ascii="Arial" w:eastAsia="Times New Roman" w:hAnsi="Arial"/>
          <w:bCs/>
        </w:rPr>
        <w:lastRenderedPageBreak/>
        <w:t>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EE0488">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EE0488">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7510D5">
      <w:pPr>
        <w:spacing w:before="212" w:line="259" w:lineRule="auto"/>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7510D5">
      <w:pPr>
        <w:spacing w:before="212" w:line="259" w:lineRule="auto"/>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 xml:space="preserve">Instrução Normativa IBAMA n° 21, de </w:t>
        </w:r>
        <w:r w:rsidRPr="00995FBA">
          <w:rPr>
            <w:rStyle w:val="Hyperlink"/>
            <w:rFonts w:ascii="Arial" w:eastAsia="Times New Roman" w:hAnsi="Arial"/>
            <w:bCs/>
            <w:color w:val="auto"/>
            <w:u w:val="none"/>
          </w:rPr>
          <w:lastRenderedPageBreak/>
          <w:t>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 xml:space="preserve">Na execução contratual, conforme o caso, a emissão de ruídos não poderá ultrapassar os níveis considerados aceitáveis pela Norma NBR-10.151 - Avaliação do Ruído em Áreas Habitadas visando o conforto da comunidade, da Associação </w:t>
      </w:r>
      <w:r w:rsidRPr="005F525A">
        <w:rPr>
          <w:rFonts w:ascii="Arial" w:eastAsia="Times New Roman" w:hAnsi="Arial"/>
          <w:bCs/>
        </w:rPr>
        <w:lastRenderedPageBreak/>
        <w:t>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B03397">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B03397">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213D758" w14:textId="77777777" w:rsidR="00B03397" w:rsidRDefault="00B03397" w:rsidP="00B03397">
      <w:pPr>
        <w:spacing w:before="232" w:line="259" w:lineRule="auto"/>
        <w:jc w:val="both"/>
        <w:rPr>
          <w:rFonts w:ascii="Arial" w:eastAsia="Times New Roman" w:hAnsi="Arial"/>
          <w:bCs/>
        </w:rPr>
      </w:pPr>
    </w:p>
    <w:p w14:paraId="58FAAD65" w14:textId="7FB5D540"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lastRenderedPageBreak/>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Default="009A2391" w:rsidP="00DD07E1">
      <w:pPr>
        <w:pStyle w:val="Ttulo2"/>
        <w:tabs>
          <w:tab w:val="left" w:pos="0"/>
        </w:tabs>
        <w:spacing w:before="240"/>
        <w:rPr>
          <w:sz w:val="24"/>
        </w:rPr>
      </w:pPr>
      <w:r w:rsidRPr="009A6DD2">
        <w:rPr>
          <w:sz w:val="24"/>
          <w:u w:val="single"/>
        </w:rPr>
        <w:t>CLÁUSULA DÉCIMA SEGUNDA</w:t>
      </w:r>
      <w:r w:rsidRPr="009A6DD2">
        <w:rPr>
          <w:sz w:val="24"/>
        </w:rPr>
        <w:t xml:space="preserve"> - INFRAÇÕES </w:t>
      </w:r>
      <w:r w:rsidRPr="00DC1C2E">
        <w:rPr>
          <w:sz w:val="24"/>
        </w:rPr>
        <w:t>E SANÇÕES ADMINISTRATIVAS</w:t>
      </w:r>
    </w:p>
    <w:p w14:paraId="607D259D" w14:textId="77777777" w:rsidR="002F0B5A" w:rsidRDefault="002F0B5A" w:rsidP="002F0B5A"/>
    <w:p w14:paraId="742ACCE3"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290328E9" w14:textId="77777777" w:rsidR="001C19F9" w:rsidRPr="004C1D86" w:rsidRDefault="001C19F9" w:rsidP="001C19F9">
      <w:pPr>
        <w:pStyle w:val="Expandido"/>
        <w:rPr>
          <w:rFonts w:ascii="Arial" w:hAnsi="Arial" w:cs="Arial"/>
          <w:color w:val="auto"/>
          <w:sz w:val="24"/>
        </w:rPr>
      </w:pPr>
    </w:p>
    <w:p w14:paraId="794543A4" w14:textId="77777777" w:rsidR="001C19F9" w:rsidRPr="004C1D86" w:rsidRDefault="001C19F9" w:rsidP="001C19F9">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7140D1FA" w14:textId="77777777" w:rsidR="001C19F9" w:rsidRPr="004C1D86" w:rsidRDefault="001C19F9" w:rsidP="001C19F9">
      <w:pPr>
        <w:pStyle w:val="Expandido"/>
        <w:ind w:left="1418"/>
        <w:rPr>
          <w:rFonts w:ascii="Arial" w:hAnsi="Arial" w:cs="Arial"/>
          <w:color w:val="auto"/>
          <w:sz w:val="24"/>
        </w:rPr>
      </w:pPr>
    </w:p>
    <w:p w14:paraId="5EC45722" w14:textId="77777777" w:rsidR="001C19F9" w:rsidRPr="004C1D86" w:rsidRDefault="001C19F9" w:rsidP="001C19F9">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D4FA22C" w14:textId="77777777" w:rsidR="001C19F9" w:rsidRPr="004C1D86" w:rsidRDefault="001C19F9" w:rsidP="001C19F9">
      <w:pPr>
        <w:pStyle w:val="Expandido"/>
        <w:ind w:left="1418"/>
        <w:rPr>
          <w:rFonts w:ascii="Arial" w:hAnsi="Arial" w:cs="Arial"/>
          <w:color w:val="auto"/>
          <w:sz w:val="24"/>
        </w:rPr>
      </w:pPr>
    </w:p>
    <w:p w14:paraId="630D3E42" w14:textId="77777777" w:rsidR="001C19F9" w:rsidRPr="004C1D86" w:rsidRDefault="001C19F9" w:rsidP="001C19F9">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0E1A66BC" w14:textId="77777777" w:rsidR="001C19F9" w:rsidRPr="004C1D86" w:rsidRDefault="001C19F9" w:rsidP="001C19F9">
      <w:pPr>
        <w:pStyle w:val="Expandido"/>
        <w:ind w:left="1418"/>
        <w:rPr>
          <w:rFonts w:ascii="Arial" w:hAnsi="Arial" w:cs="Arial"/>
          <w:color w:val="auto"/>
          <w:sz w:val="24"/>
        </w:rPr>
      </w:pPr>
    </w:p>
    <w:p w14:paraId="25E3FE55" w14:textId="77777777" w:rsidR="001C19F9" w:rsidRPr="004C1D86" w:rsidRDefault="001C19F9" w:rsidP="001C19F9">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36A0DA05" w14:textId="77777777" w:rsidR="001C19F9" w:rsidRPr="004C1D86" w:rsidRDefault="001C19F9" w:rsidP="001C19F9">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53D8D52C" w14:textId="77777777" w:rsidR="001C19F9" w:rsidRPr="004C1D86" w:rsidRDefault="001C19F9" w:rsidP="001C19F9">
      <w:pPr>
        <w:pStyle w:val="Expandido"/>
        <w:ind w:left="1418"/>
        <w:rPr>
          <w:rFonts w:ascii="Arial" w:hAnsi="Arial" w:cs="Arial"/>
          <w:color w:val="auto"/>
          <w:sz w:val="24"/>
        </w:rPr>
      </w:pPr>
    </w:p>
    <w:p w14:paraId="4076CD47" w14:textId="77777777" w:rsidR="001C19F9" w:rsidRPr="004C1D86" w:rsidRDefault="001C19F9" w:rsidP="001C19F9">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28AE03E5" w14:textId="77777777" w:rsidR="001C19F9" w:rsidRPr="004C1D86" w:rsidRDefault="001C19F9" w:rsidP="001C19F9">
      <w:pPr>
        <w:pStyle w:val="Expandido"/>
        <w:ind w:left="1418"/>
        <w:rPr>
          <w:rFonts w:ascii="Arial" w:hAnsi="Arial" w:cs="Arial"/>
          <w:color w:val="auto"/>
          <w:sz w:val="24"/>
        </w:rPr>
      </w:pPr>
    </w:p>
    <w:p w14:paraId="36D83FA2" w14:textId="77777777" w:rsidR="001C19F9" w:rsidRPr="004C1D86" w:rsidRDefault="001C19F9" w:rsidP="001C19F9">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210E02B8" w14:textId="77777777" w:rsidR="001C19F9" w:rsidRPr="004C1D86" w:rsidRDefault="001C19F9" w:rsidP="001C19F9">
      <w:pPr>
        <w:pStyle w:val="Expandido"/>
        <w:ind w:left="1418"/>
        <w:rPr>
          <w:rFonts w:ascii="Arial" w:hAnsi="Arial" w:cs="Arial"/>
          <w:color w:val="auto"/>
          <w:sz w:val="24"/>
        </w:rPr>
      </w:pPr>
    </w:p>
    <w:p w14:paraId="318B10A8" w14:textId="77777777" w:rsidR="001C19F9" w:rsidRPr="004C1D86" w:rsidRDefault="001C19F9" w:rsidP="001C19F9">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3F0ABF45" w14:textId="77777777" w:rsidR="001C19F9" w:rsidRPr="004C1D86" w:rsidRDefault="001C19F9" w:rsidP="001C19F9">
      <w:pPr>
        <w:pStyle w:val="Expandido"/>
        <w:rPr>
          <w:rFonts w:ascii="Arial" w:hAnsi="Arial" w:cs="Arial"/>
          <w:color w:val="auto"/>
          <w:sz w:val="24"/>
        </w:rPr>
      </w:pPr>
    </w:p>
    <w:p w14:paraId="1A58836D"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50B69967" w14:textId="77777777" w:rsidR="001C19F9" w:rsidRPr="00793B45" w:rsidRDefault="001C19F9" w:rsidP="001C19F9">
      <w:pPr>
        <w:pStyle w:val="Expandido"/>
        <w:rPr>
          <w:rFonts w:ascii="Arial" w:hAnsi="Arial" w:cs="Arial"/>
          <w:color w:val="auto"/>
          <w:sz w:val="24"/>
        </w:rPr>
      </w:pPr>
    </w:p>
    <w:p w14:paraId="0827F617" w14:textId="77777777" w:rsidR="001C19F9" w:rsidRPr="00A84750" w:rsidRDefault="001C19F9" w:rsidP="001C19F9">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00187287" w14:textId="77777777" w:rsidR="001C19F9" w:rsidRPr="00A84750" w:rsidRDefault="001C19F9" w:rsidP="001C19F9">
      <w:pPr>
        <w:pStyle w:val="Expandido"/>
        <w:rPr>
          <w:rFonts w:ascii="Arial" w:hAnsi="Arial" w:cs="Arial"/>
          <w:color w:val="auto"/>
          <w:sz w:val="24"/>
        </w:rPr>
      </w:pPr>
    </w:p>
    <w:p w14:paraId="44EE51ED" w14:textId="77777777" w:rsidR="001C19F9" w:rsidRPr="00A84750" w:rsidRDefault="001C19F9" w:rsidP="001C19F9">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5C9C360" w14:textId="77777777" w:rsidR="001C19F9" w:rsidRPr="00A84750" w:rsidRDefault="001C19F9" w:rsidP="001C19F9">
      <w:pPr>
        <w:pStyle w:val="Expandido"/>
        <w:rPr>
          <w:rFonts w:ascii="Arial" w:hAnsi="Arial" w:cs="Arial"/>
          <w:color w:val="auto"/>
          <w:sz w:val="24"/>
        </w:rPr>
      </w:pPr>
    </w:p>
    <w:p w14:paraId="2858E58F" w14:textId="77777777" w:rsidR="001C19F9" w:rsidRPr="00A84750" w:rsidRDefault="001C19F9" w:rsidP="001C19F9">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756B74D0" w14:textId="77777777" w:rsidR="001C19F9" w:rsidRPr="004C1D86" w:rsidRDefault="001C19F9" w:rsidP="001C19F9">
      <w:pPr>
        <w:pStyle w:val="Expandido"/>
        <w:rPr>
          <w:rFonts w:ascii="Arial" w:hAnsi="Arial" w:cs="Arial"/>
          <w:color w:val="auto"/>
          <w:sz w:val="24"/>
        </w:rPr>
      </w:pPr>
    </w:p>
    <w:p w14:paraId="366D55E9" w14:textId="77777777" w:rsidR="001C19F9" w:rsidRPr="00284C82" w:rsidRDefault="001C19F9" w:rsidP="001C19F9">
      <w:pPr>
        <w:pStyle w:val="Ttulo2"/>
        <w:keepNext w:val="0"/>
        <w:tabs>
          <w:tab w:val="left" w:pos="0"/>
        </w:tabs>
        <w:suppressAutoHyphens/>
        <w:rPr>
          <w:sz w:val="24"/>
        </w:rPr>
      </w:pPr>
      <w:r w:rsidRPr="00284C82">
        <w:rPr>
          <w:sz w:val="24"/>
        </w:rPr>
        <w:t>IV) Multa:</w:t>
      </w:r>
    </w:p>
    <w:p w14:paraId="1B859959" w14:textId="77777777" w:rsidR="001C19F9" w:rsidRDefault="001C19F9" w:rsidP="001C19F9">
      <w:pPr>
        <w:pStyle w:val="Expandido"/>
        <w:ind w:left="0"/>
        <w:rPr>
          <w:rFonts w:ascii="Arial" w:hAnsi="Arial" w:cs="Arial"/>
          <w:color w:val="auto"/>
          <w:sz w:val="24"/>
        </w:rPr>
      </w:pPr>
    </w:p>
    <w:p w14:paraId="37E504F2" w14:textId="74DE3BE2" w:rsidR="001C19F9" w:rsidRPr="006E5863" w:rsidRDefault="001C19F9" w:rsidP="001C19F9">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67FB963F" w14:textId="77777777" w:rsidR="001C19F9" w:rsidRPr="004C1D86" w:rsidRDefault="001C19F9" w:rsidP="001C19F9">
      <w:pPr>
        <w:pStyle w:val="Expandido"/>
        <w:spacing w:before="120"/>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39BFE307" w14:textId="77777777" w:rsidR="001C19F9" w:rsidRPr="004C1D86" w:rsidRDefault="001C19F9" w:rsidP="001C19F9">
      <w:pPr>
        <w:pStyle w:val="Expandido"/>
        <w:rPr>
          <w:rFonts w:ascii="Arial" w:hAnsi="Arial" w:cs="Arial"/>
          <w:color w:val="auto"/>
          <w:sz w:val="24"/>
        </w:rPr>
      </w:pPr>
    </w:p>
    <w:p w14:paraId="11754BDA" w14:textId="77777777" w:rsidR="001C19F9" w:rsidRPr="004C1D86" w:rsidRDefault="001C19F9" w:rsidP="001C19F9">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5BEBA889" w14:textId="77777777" w:rsidR="001C19F9" w:rsidRPr="004C1D86" w:rsidRDefault="001C19F9" w:rsidP="001C19F9">
      <w:pPr>
        <w:pStyle w:val="Expandido"/>
        <w:rPr>
          <w:rFonts w:ascii="Arial" w:hAnsi="Arial" w:cs="Arial"/>
          <w:color w:val="auto"/>
          <w:sz w:val="24"/>
        </w:rPr>
      </w:pPr>
    </w:p>
    <w:p w14:paraId="7AAD6E67" w14:textId="77777777" w:rsidR="001C19F9" w:rsidRPr="004C1D86" w:rsidRDefault="001C19F9" w:rsidP="001C19F9">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(cinte por cento)</w:t>
      </w:r>
      <w:r w:rsidRPr="004C1D86">
        <w:rPr>
          <w:rFonts w:ascii="Arial" w:hAnsi="Arial" w:cs="Arial"/>
          <w:color w:val="auto"/>
          <w:sz w:val="24"/>
        </w:rPr>
        <w:t xml:space="preserve"> do valor da contratação.</w:t>
      </w:r>
    </w:p>
    <w:p w14:paraId="6A714F11" w14:textId="77777777" w:rsidR="001C19F9" w:rsidRPr="004C1D86" w:rsidRDefault="001C19F9" w:rsidP="001C19F9">
      <w:pPr>
        <w:pStyle w:val="Expandido"/>
        <w:rPr>
          <w:rFonts w:ascii="Arial" w:hAnsi="Arial" w:cs="Arial"/>
          <w:color w:val="auto"/>
          <w:sz w:val="24"/>
        </w:rPr>
      </w:pPr>
    </w:p>
    <w:p w14:paraId="17F31D83" w14:textId="77777777" w:rsidR="001C19F9" w:rsidRPr="004C1D86" w:rsidRDefault="001C19F9" w:rsidP="001C19F9">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64BFF85D" w14:textId="77777777" w:rsidR="001C19F9" w:rsidRPr="004C1D86" w:rsidRDefault="001C19F9" w:rsidP="001C19F9">
      <w:pPr>
        <w:pStyle w:val="Expandido"/>
        <w:rPr>
          <w:rFonts w:ascii="Arial" w:hAnsi="Arial" w:cs="Arial"/>
          <w:color w:val="auto"/>
          <w:sz w:val="24"/>
        </w:rPr>
      </w:pPr>
    </w:p>
    <w:p w14:paraId="33A7F675" w14:textId="77777777" w:rsidR="001C19F9" w:rsidRDefault="001C19F9" w:rsidP="001C19F9">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F9F33A6" w14:textId="77777777" w:rsidR="00186422" w:rsidRPr="004C1D86" w:rsidRDefault="00186422" w:rsidP="001C19F9">
      <w:pPr>
        <w:pStyle w:val="Expandido"/>
        <w:ind w:left="0"/>
        <w:rPr>
          <w:rFonts w:ascii="Arial" w:hAnsi="Arial" w:cs="Arial"/>
          <w:color w:val="auto"/>
          <w:sz w:val="24"/>
        </w:rPr>
      </w:pPr>
    </w:p>
    <w:p w14:paraId="4DA6A4D8" w14:textId="4E98C04D" w:rsidR="001C19F9" w:rsidRPr="004C1D86" w:rsidRDefault="001C19F9" w:rsidP="001C19F9">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186422">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0D0ED11B" w14:textId="77777777" w:rsidR="001C19F9" w:rsidRPr="004C1D86" w:rsidRDefault="001C19F9" w:rsidP="001C19F9">
      <w:pPr>
        <w:pStyle w:val="Expandido"/>
        <w:rPr>
          <w:rFonts w:ascii="Arial" w:hAnsi="Arial" w:cs="Arial"/>
          <w:color w:val="auto"/>
          <w:sz w:val="24"/>
        </w:rPr>
      </w:pPr>
    </w:p>
    <w:p w14:paraId="0C78BC19" w14:textId="77777777" w:rsidR="001C19F9" w:rsidRPr="004C1D86" w:rsidRDefault="001C19F9" w:rsidP="001C19F9">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0ED4C2E8" w14:textId="77777777" w:rsidR="001C19F9" w:rsidRPr="004C1D86" w:rsidRDefault="001C19F9" w:rsidP="001C19F9">
      <w:pPr>
        <w:pStyle w:val="Expandido"/>
        <w:rPr>
          <w:rFonts w:ascii="Arial" w:hAnsi="Arial" w:cs="Arial"/>
          <w:color w:val="auto"/>
          <w:sz w:val="24"/>
        </w:rPr>
      </w:pPr>
    </w:p>
    <w:p w14:paraId="1345FE20"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7F32BBCE" w14:textId="77777777" w:rsidR="001C19F9" w:rsidRPr="004C1D86" w:rsidRDefault="001C19F9" w:rsidP="001C19F9">
      <w:pPr>
        <w:pStyle w:val="Expandido"/>
        <w:rPr>
          <w:rFonts w:ascii="Arial" w:hAnsi="Arial" w:cs="Arial"/>
          <w:color w:val="auto"/>
          <w:sz w:val="24"/>
        </w:rPr>
      </w:pPr>
    </w:p>
    <w:p w14:paraId="585BD827"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568035FF" w14:textId="77777777" w:rsidR="001C19F9" w:rsidRPr="004C1D86" w:rsidRDefault="001C19F9" w:rsidP="001C19F9">
      <w:pPr>
        <w:pStyle w:val="Expandido"/>
        <w:rPr>
          <w:rFonts w:ascii="Arial" w:hAnsi="Arial" w:cs="Arial"/>
          <w:color w:val="auto"/>
          <w:sz w:val="24"/>
        </w:rPr>
      </w:pPr>
    </w:p>
    <w:p w14:paraId="0FA44BB6"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2CF930F4" w14:textId="77777777" w:rsidR="001C19F9" w:rsidRPr="004C1D86" w:rsidRDefault="001C19F9" w:rsidP="001C19F9">
      <w:pPr>
        <w:pStyle w:val="Expandido"/>
        <w:rPr>
          <w:rFonts w:ascii="Arial" w:hAnsi="Arial" w:cs="Arial"/>
          <w:color w:val="auto"/>
          <w:sz w:val="24"/>
        </w:rPr>
      </w:pPr>
    </w:p>
    <w:p w14:paraId="6ED7BE14"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5A4035E" w14:textId="77777777" w:rsidR="001C19F9" w:rsidRPr="004C1D86" w:rsidRDefault="001C19F9" w:rsidP="001C19F9">
      <w:pPr>
        <w:pStyle w:val="Expandido"/>
        <w:rPr>
          <w:rFonts w:ascii="Arial" w:hAnsi="Arial" w:cs="Arial"/>
          <w:color w:val="auto"/>
          <w:sz w:val="24"/>
        </w:rPr>
      </w:pPr>
    </w:p>
    <w:p w14:paraId="602221F6"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187DBB07" w14:textId="77777777" w:rsidR="001C19F9" w:rsidRPr="004C1D86" w:rsidRDefault="001C19F9" w:rsidP="001C19F9">
      <w:pPr>
        <w:pStyle w:val="Expandido"/>
        <w:rPr>
          <w:rFonts w:ascii="Arial" w:hAnsi="Arial" w:cs="Arial"/>
          <w:color w:val="auto"/>
          <w:sz w:val="24"/>
        </w:rPr>
      </w:pPr>
    </w:p>
    <w:p w14:paraId="2A7CBB29" w14:textId="77777777" w:rsidR="001C19F9" w:rsidRPr="00562AB7" w:rsidRDefault="001C19F9" w:rsidP="001C19F9">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0E24CF8A" w14:textId="77777777" w:rsidR="001C19F9" w:rsidRPr="00562AB7" w:rsidRDefault="001C19F9" w:rsidP="001C19F9">
      <w:pPr>
        <w:pStyle w:val="Expandido"/>
        <w:rPr>
          <w:rFonts w:ascii="Arial" w:hAnsi="Arial" w:cs="Arial"/>
          <w:color w:val="auto"/>
          <w:sz w:val="24"/>
        </w:rPr>
      </w:pPr>
    </w:p>
    <w:p w14:paraId="353AAB17" w14:textId="77777777" w:rsidR="001C19F9" w:rsidRPr="00562AB7" w:rsidRDefault="001C19F9" w:rsidP="001C19F9">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26C24F8C" w14:textId="77777777" w:rsidR="001C19F9" w:rsidRPr="00562AB7" w:rsidRDefault="001C19F9" w:rsidP="001C19F9">
      <w:pPr>
        <w:pStyle w:val="Expandido"/>
        <w:rPr>
          <w:rFonts w:ascii="Arial" w:hAnsi="Arial" w:cs="Arial"/>
          <w:color w:val="auto"/>
          <w:sz w:val="24"/>
        </w:rPr>
      </w:pPr>
    </w:p>
    <w:p w14:paraId="07727E90" w14:textId="77777777" w:rsidR="001C19F9" w:rsidRPr="00562AB7" w:rsidRDefault="001C19F9" w:rsidP="001C19F9">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4E6DFF7A" w14:textId="77777777" w:rsidR="001C19F9" w:rsidRPr="00562AB7" w:rsidRDefault="001C19F9" w:rsidP="001C19F9">
      <w:pPr>
        <w:pStyle w:val="Expandido"/>
        <w:ind w:left="0"/>
        <w:rPr>
          <w:rFonts w:ascii="Arial" w:hAnsi="Arial" w:cs="Arial"/>
          <w:color w:val="auto"/>
          <w:sz w:val="24"/>
        </w:rPr>
      </w:pPr>
    </w:p>
    <w:p w14:paraId="6CEEC8C1" w14:textId="77777777" w:rsidR="001C19F9" w:rsidRPr="00562AB7" w:rsidRDefault="001C19F9" w:rsidP="001C19F9">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1F98815C" w14:textId="77777777" w:rsidR="001C19F9" w:rsidRPr="00562AB7" w:rsidRDefault="001C19F9" w:rsidP="001C19F9">
      <w:pPr>
        <w:pStyle w:val="Expandido"/>
        <w:rPr>
          <w:rFonts w:ascii="Arial" w:hAnsi="Arial" w:cs="Arial"/>
          <w:color w:val="auto"/>
          <w:sz w:val="24"/>
        </w:rPr>
      </w:pPr>
    </w:p>
    <w:p w14:paraId="38A779F8" w14:textId="77777777" w:rsidR="001C19F9" w:rsidRPr="00562AB7" w:rsidRDefault="001C19F9" w:rsidP="001C19F9">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0BFEE6E1" w14:textId="77777777" w:rsidR="001C19F9" w:rsidRPr="00562AB7" w:rsidRDefault="001C19F9" w:rsidP="001C19F9">
      <w:pPr>
        <w:pStyle w:val="Expandido"/>
        <w:rPr>
          <w:rFonts w:ascii="Arial" w:hAnsi="Arial" w:cs="Arial"/>
          <w:color w:val="auto"/>
          <w:sz w:val="24"/>
        </w:rPr>
      </w:pPr>
    </w:p>
    <w:p w14:paraId="4CEBF9AA" w14:textId="77777777" w:rsidR="001C19F9" w:rsidRPr="00562AB7" w:rsidRDefault="001C19F9" w:rsidP="001C19F9">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13D5C3E1" w14:textId="77777777" w:rsidR="001C19F9" w:rsidRPr="004C1D86" w:rsidRDefault="001C19F9" w:rsidP="001C19F9">
      <w:pPr>
        <w:pStyle w:val="Expandido"/>
        <w:rPr>
          <w:rFonts w:ascii="Arial" w:hAnsi="Arial" w:cs="Arial"/>
          <w:color w:val="auto"/>
          <w:sz w:val="24"/>
        </w:rPr>
      </w:pPr>
    </w:p>
    <w:p w14:paraId="0AC84F68"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19AF2E4" w14:textId="77777777" w:rsidR="001C19F9" w:rsidRPr="004C1D86" w:rsidRDefault="001C19F9" w:rsidP="001C19F9">
      <w:pPr>
        <w:pStyle w:val="Expandido"/>
        <w:rPr>
          <w:rFonts w:ascii="Arial" w:hAnsi="Arial" w:cs="Arial"/>
          <w:color w:val="auto"/>
          <w:sz w:val="24"/>
        </w:rPr>
      </w:pPr>
    </w:p>
    <w:p w14:paraId="7064F1D0"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B9DA25C" w14:textId="77777777" w:rsidR="001C19F9" w:rsidRPr="004C1D86" w:rsidRDefault="001C19F9" w:rsidP="001C19F9">
      <w:pPr>
        <w:pStyle w:val="Expandido"/>
        <w:rPr>
          <w:rFonts w:ascii="Arial" w:hAnsi="Arial" w:cs="Arial"/>
          <w:color w:val="auto"/>
          <w:sz w:val="24"/>
        </w:rPr>
      </w:pPr>
    </w:p>
    <w:p w14:paraId="196A8F8C"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811A588" w14:textId="77777777" w:rsidR="001C19F9" w:rsidRPr="004C1D86" w:rsidRDefault="001C19F9" w:rsidP="001C19F9">
      <w:pPr>
        <w:pStyle w:val="Expandido"/>
        <w:rPr>
          <w:rFonts w:ascii="Arial" w:hAnsi="Arial" w:cs="Arial"/>
          <w:color w:val="auto"/>
          <w:sz w:val="24"/>
        </w:rPr>
      </w:pPr>
    </w:p>
    <w:p w14:paraId="48082AAC" w14:textId="77777777" w:rsidR="001C19F9" w:rsidRPr="004C1D86" w:rsidRDefault="001C19F9" w:rsidP="001C19F9">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7C59E145" w14:textId="77777777" w:rsidR="001C19F9" w:rsidRPr="004C1D86" w:rsidRDefault="001C19F9" w:rsidP="001C19F9">
      <w:pPr>
        <w:pStyle w:val="Expandido"/>
        <w:rPr>
          <w:rFonts w:ascii="Arial" w:hAnsi="Arial" w:cs="Arial"/>
          <w:color w:val="auto"/>
          <w:sz w:val="24"/>
        </w:rPr>
      </w:pPr>
    </w:p>
    <w:p w14:paraId="1F241DA3" w14:textId="77777777" w:rsidR="001C19F9" w:rsidRPr="00602EEF" w:rsidRDefault="001C19F9" w:rsidP="001C19F9">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lastRenderedPageBreak/>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E24F2A">
      <w:pPr>
        <w:pStyle w:val="NormalWeb"/>
        <w:spacing w:before="16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E24F2A">
      <w:pPr>
        <w:pStyle w:val="NormalWeb"/>
        <w:spacing w:before="16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E24F2A">
      <w:pPr>
        <w:pStyle w:val="NormalWeb"/>
        <w:widowControl w:val="0"/>
        <w:suppressAutoHyphens/>
        <w:spacing w:before="16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E24F2A">
      <w:pPr>
        <w:pStyle w:val="NormalWeb"/>
        <w:widowControl w:val="0"/>
        <w:suppressAutoHyphens/>
        <w:spacing w:before="16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E24F2A">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E24F2A">
      <w:pPr>
        <w:pStyle w:val="NormalWeb"/>
        <w:widowControl w:val="0"/>
        <w:suppressAutoHyphens/>
        <w:spacing w:before="240" w:beforeAutospacing="0" w:after="0" w:afterAutospacing="0"/>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286FEC74" w14:textId="77777777" w:rsidR="00207CA0" w:rsidRDefault="00207CA0" w:rsidP="00207CA0">
      <w:pPr>
        <w:pStyle w:val="Expandido"/>
        <w:ind w:left="0"/>
        <w:rPr>
          <w:rFonts w:ascii="Arial" w:hAnsi="Arial"/>
        </w:rPr>
      </w:pPr>
    </w:p>
    <w:p w14:paraId="0E77F851" w14:textId="3FDB154D" w:rsidR="00205319" w:rsidRPr="00607B70" w:rsidRDefault="002328A0" w:rsidP="00CF64B2">
      <w:pPr>
        <w:jc w:val="both"/>
        <w:rPr>
          <w:rFonts w:ascii="Arial" w:hAnsi="Arial"/>
        </w:rPr>
      </w:pPr>
      <w:r w:rsidRPr="00B246BE">
        <w:rPr>
          <w:rFonts w:ascii="Arial" w:hAnsi="Arial"/>
        </w:rPr>
        <w:t>1</w:t>
      </w:r>
      <w:r w:rsidR="00AD49FC" w:rsidRPr="00B246BE">
        <w:rPr>
          <w:rFonts w:ascii="Arial" w:hAnsi="Arial"/>
        </w:rPr>
        <w:t>5</w:t>
      </w:r>
      <w:r w:rsidRPr="00B246BE">
        <w:rPr>
          <w:rFonts w:ascii="Arial" w:hAnsi="Arial"/>
        </w:rPr>
        <w:t>.1.</w:t>
      </w:r>
      <w:r w:rsidR="00DB6E76" w:rsidRPr="00B246BE">
        <w:rPr>
          <w:rFonts w:ascii="Arial" w:hAnsi="Arial"/>
        </w:rPr>
        <w:t xml:space="preserve"> </w:t>
      </w:r>
      <w:r w:rsidR="009150E9" w:rsidRPr="00D404C5">
        <w:rPr>
          <w:rFonts w:ascii="Arial" w:hAnsi="Arial"/>
        </w:rPr>
        <w:t xml:space="preserve">As despesas decorrentes da contratação correrão por conta do </w:t>
      </w:r>
      <w:r w:rsidR="00D404C5" w:rsidRPr="00D404C5">
        <w:rPr>
          <w:rFonts w:ascii="Arial" w:hAnsi="Arial"/>
        </w:rPr>
        <w:t>Contrato de Repasse nº 975243/2025/ MCIDADES/CAIXA</w:t>
      </w:r>
      <w:r w:rsidR="00794064">
        <w:rPr>
          <w:rFonts w:ascii="Arial" w:hAnsi="Arial"/>
        </w:rPr>
        <w:t xml:space="preserve">, </w:t>
      </w:r>
      <w:r w:rsidR="00D404C5" w:rsidRPr="00D404C5">
        <w:rPr>
          <w:rFonts w:ascii="Arial" w:hAnsi="Arial"/>
        </w:rPr>
        <w:t>por intermédio d</w:t>
      </w:r>
      <w:r w:rsidR="00794064">
        <w:rPr>
          <w:rFonts w:ascii="Arial" w:hAnsi="Arial"/>
        </w:rPr>
        <w:t xml:space="preserve">o Ministério das Cidades </w:t>
      </w:r>
      <w:r w:rsidR="00D404C5" w:rsidRPr="00D404C5">
        <w:rPr>
          <w:rFonts w:ascii="Arial" w:hAnsi="Arial"/>
        </w:rPr>
        <w:t xml:space="preserve">e o Município </w:t>
      </w:r>
      <w:r w:rsidR="00F030F4">
        <w:rPr>
          <w:rFonts w:ascii="Arial" w:hAnsi="Arial"/>
        </w:rPr>
        <w:t xml:space="preserve">e </w:t>
      </w:r>
      <w:r w:rsidR="00F030F4" w:rsidRPr="00E560DB">
        <w:rPr>
          <w:rFonts w:ascii="Arial" w:hAnsi="Arial"/>
        </w:rPr>
        <w:t>dotação própria</w:t>
      </w:r>
      <w:r w:rsidR="00F030F4" w:rsidRPr="00D404C5">
        <w:rPr>
          <w:rFonts w:ascii="Arial" w:hAnsi="Arial"/>
        </w:rPr>
        <w:t xml:space="preserve"> </w:t>
      </w:r>
      <w:r w:rsidR="00D404C5" w:rsidRPr="00D404C5">
        <w:rPr>
          <w:rFonts w:ascii="Arial" w:hAnsi="Arial"/>
        </w:rPr>
        <w:t>consignadas no Orçamento Geral do Município, relativo ao exercício financeiro de 2026</w:t>
      </w:r>
      <w:r w:rsidR="00F030F4">
        <w:rPr>
          <w:rFonts w:ascii="Arial" w:hAnsi="Aria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065E30" w:rsidRPr="00065E30" w14:paraId="52A7AAEA" w14:textId="77777777" w:rsidTr="00472C8F">
        <w:trPr>
          <w:jc w:val="center"/>
        </w:trPr>
        <w:tc>
          <w:tcPr>
            <w:tcW w:w="2142" w:type="dxa"/>
          </w:tcPr>
          <w:p w14:paraId="1F36895A" w14:textId="77777777" w:rsidR="0052531B" w:rsidRPr="00822AFB" w:rsidRDefault="0052531B" w:rsidP="00472C8F">
            <w:pPr>
              <w:snapToGrid w:val="0"/>
              <w:jc w:val="center"/>
              <w:rPr>
                <w:rFonts w:ascii="Arial" w:hAnsi="Arial"/>
                <w:b/>
              </w:rPr>
            </w:pPr>
            <w:r w:rsidRPr="00822AFB">
              <w:rPr>
                <w:rFonts w:ascii="Arial" w:hAnsi="Arial"/>
                <w:b/>
              </w:rPr>
              <w:lastRenderedPageBreak/>
              <w:t>CAT. ECON.</w:t>
            </w:r>
          </w:p>
        </w:tc>
        <w:tc>
          <w:tcPr>
            <w:tcW w:w="3527" w:type="dxa"/>
          </w:tcPr>
          <w:p w14:paraId="0A3FF506" w14:textId="77777777" w:rsidR="0052531B" w:rsidRPr="00822AFB" w:rsidRDefault="0052531B" w:rsidP="00472C8F">
            <w:pPr>
              <w:snapToGrid w:val="0"/>
              <w:jc w:val="center"/>
              <w:rPr>
                <w:rFonts w:ascii="Arial" w:hAnsi="Arial"/>
                <w:b/>
              </w:rPr>
            </w:pPr>
            <w:r w:rsidRPr="00822AFB">
              <w:rPr>
                <w:rFonts w:ascii="Arial" w:hAnsi="Arial"/>
                <w:b/>
              </w:rPr>
              <w:t>FUNCIONAL PROGR.</w:t>
            </w:r>
          </w:p>
        </w:tc>
      </w:tr>
      <w:tr w:rsidR="00065E30" w:rsidRPr="00065E30" w14:paraId="086E7CE3" w14:textId="77777777" w:rsidTr="00472C8F">
        <w:trPr>
          <w:trHeight w:val="226"/>
          <w:jc w:val="center"/>
        </w:trPr>
        <w:tc>
          <w:tcPr>
            <w:tcW w:w="2142" w:type="dxa"/>
          </w:tcPr>
          <w:p w14:paraId="0554B4A5" w14:textId="77777777" w:rsidR="0052531B" w:rsidRPr="00822AFB" w:rsidRDefault="0052531B" w:rsidP="00472C8F">
            <w:pPr>
              <w:snapToGrid w:val="0"/>
              <w:jc w:val="center"/>
              <w:rPr>
                <w:rFonts w:ascii="Arial" w:hAnsi="Arial"/>
                <w:b/>
              </w:rPr>
            </w:pPr>
            <w:r w:rsidRPr="00822AFB">
              <w:rPr>
                <w:rFonts w:ascii="Arial" w:hAnsi="Arial"/>
                <w:b/>
              </w:rPr>
              <w:t>4.4.90.51.00</w:t>
            </w:r>
          </w:p>
        </w:tc>
        <w:tc>
          <w:tcPr>
            <w:tcW w:w="3527" w:type="dxa"/>
          </w:tcPr>
          <w:p w14:paraId="1DA2C50E" w14:textId="7905CAEB" w:rsidR="0052531B" w:rsidRPr="00822AFB" w:rsidRDefault="0014565A" w:rsidP="00472C8F">
            <w:pPr>
              <w:snapToGrid w:val="0"/>
              <w:jc w:val="center"/>
              <w:rPr>
                <w:rFonts w:ascii="Arial" w:hAnsi="Arial"/>
                <w:b/>
              </w:rPr>
            </w:pPr>
            <w:r w:rsidRPr="00822AFB">
              <w:rPr>
                <w:rFonts w:ascii="Arial" w:hAnsi="Arial"/>
                <w:b/>
              </w:rPr>
              <w:t>15.451.0079.1.52</w:t>
            </w:r>
            <w:r w:rsidR="005B40BF" w:rsidRPr="00822AFB">
              <w:rPr>
                <w:rFonts w:ascii="Arial" w:hAnsi="Arial"/>
                <w:b/>
              </w:rPr>
              <w:t>6</w:t>
            </w:r>
          </w:p>
        </w:tc>
      </w:tr>
    </w:tbl>
    <w:p w14:paraId="1AA5D416" w14:textId="1ED9B3CC" w:rsidR="002328A0" w:rsidRPr="00824387" w:rsidRDefault="002328A0" w:rsidP="00BC2844">
      <w:pPr>
        <w:pStyle w:val="NormalWeb"/>
        <w:widowControl w:val="0"/>
        <w:suppressAutoHyphens/>
        <w:spacing w:before="48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2B63EACE" w14:textId="77777777" w:rsidR="00BC2844" w:rsidRDefault="00BC2844" w:rsidP="00675FF5">
      <w:pPr>
        <w:jc w:val="both"/>
        <w:rPr>
          <w:rFonts w:ascii="Arial" w:hAnsi="Arial"/>
          <w:b/>
          <w:bCs/>
          <w:color w:val="000000"/>
        </w:rPr>
      </w:pPr>
    </w:p>
    <w:p w14:paraId="63CE5DF4" w14:textId="77777777" w:rsidR="00852567" w:rsidRPr="005F4315" w:rsidRDefault="00852567" w:rsidP="00675FF5">
      <w:pPr>
        <w:jc w:val="both"/>
        <w:rPr>
          <w:rFonts w:ascii="Arial" w:hAnsi="Arial"/>
          <w:b/>
          <w:bCs/>
          <w:color w:val="000000"/>
        </w:rPr>
      </w:pPr>
    </w:p>
    <w:p w14:paraId="16BD9DE3" w14:textId="61923D60" w:rsidR="00C36609" w:rsidRDefault="002328A0" w:rsidP="000262E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25AAA14B" w14:textId="77777777" w:rsidR="008E03BE" w:rsidRPr="000262EC" w:rsidRDefault="008E03BE" w:rsidP="00414A01">
      <w:pPr>
        <w:rPr>
          <w:rFonts w:ascii="Arial" w:hAnsi="Arial"/>
          <w:b/>
          <w:bCs/>
          <w:color w:val="000000"/>
        </w:rPr>
      </w:pPr>
    </w:p>
    <w:p w14:paraId="1A9AAF31" w14:textId="77777777" w:rsidR="00CE5E10" w:rsidRDefault="00CE5E10" w:rsidP="000861CD">
      <w:pPr>
        <w:autoSpaceDE w:val="0"/>
        <w:ind w:right="57"/>
        <w:rPr>
          <w:rFonts w:ascii="Arial" w:eastAsia="Arial" w:hAnsi="Arial"/>
          <w:b/>
          <w:sz w:val="28"/>
          <w:szCs w:val="28"/>
        </w:rPr>
      </w:pPr>
    </w:p>
    <w:p w14:paraId="6D399EF2" w14:textId="77777777" w:rsidR="00852567" w:rsidRDefault="00852567" w:rsidP="000861CD">
      <w:pPr>
        <w:autoSpaceDE w:val="0"/>
        <w:ind w:right="57"/>
        <w:rPr>
          <w:rFonts w:ascii="Arial" w:eastAsia="Arial" w:hAnsi="Arial"/>
          <w:b/>
          <w:sz w:val="28"/>
          <w:szCs w:val="28"/>
        </w:rPr>
      </w:pPr>
    </w:p>
    <w:p w14:paraId="182B09FA" w14:textId="77777777" w:rsidR="00852567" w:rsidRDefault="00852567" w:rsidP="000861CD">
      <w:pPr>
        <w:autoSpaceDE w:val="0"/>
        <w:ind w:right="57"/>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Default="00384601" w:rsidP="00675FF5">
      <w:pPr>
        <w:jc w:val="center"/>
        <w:rPr>
          <w:rFonts w:ascii="Arial" w:hAnsi="Arial"/>
          <w:b/>
        </w:rPr>
      </w:pPr>
    </w:p>
    <w:p w14:paraId="56890A1F" w14:textId="77777777" w:rsidR="000861CD" w:rsidRDefault="000861CD" w:rsidP="00776207">
      <w:pPr>
        <w:rPr>
          <w:rFonts w:ascii="Arial" w:hAnsi="Arial"/>
          <w:b/>
        </w:rPr>
      </w:pPr>
    </w:p>
    <w:p w14:paraId="1C971BC0" w14:textId="77777777" w:rsidR="000861CD" w:rsidRDefault="000861CD" w:rsidP="00675FF5">
      <w:pPr>
        <w:jc w:val="center"/>
        <w:rPr>
          <w:rFonts w:ascii="Arial" w:hAnsi="Arial"/>
          <w:b/>
        </w:rPr>
      </w:pPr>
    </w:p>
    <w:p w14:paraId="64898D74" w14:textId="77777777" w:rsidR="00852567" w:rsidRDefault="00852567" w:rsidP="00675FF5">
      <w:pPr>
        <w:jc w:val="center"/>
        <w:rPr>
          <w:rFonts w:ascii="Arial" w:hAnsi="Arial"/>
          <w:b/>
        </w:rPr>
      </w:pPr>
    </w:p>
    <w:p w14:paraId="79FD9220" w14:textId="77777777" w:rsidR="00852567" w:rsidRDefault="00852567" w:rsidP="00675FF5">
      <w:pPr>
        <w:jc w:val="center"/>
        <w:rPr>
          <w:rFonts w:ascii="Arial" w:hAnsi="Arial"/>
          <w:b/>
        </w:rPr>
      </w:pPr>
    </w:p>
    <w:p w14:paraId="498FB525" w14:textId="77777777" w:rsidR="000861CD" w:rsidRDefault="000861CD" w:rsidP="00675FF5">
      <w:pPr>
        <w:jc w:val="center"/>
        <w:rPr>
          <w:rFonts w:ascii="Arial" w:hAnsi="Arial"/>
          <w:b/>
        </w:rPr>
      </w:pPr>
    </w:p>
    <w:p w14:paraId="1FC21B03" w14:textId="77777777" w:rsidR="00776207" w:rsidRPr="00092B21" w:rsidRDefault="00776207" w:rsidP="00776207">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7492F39D" w14:textId="77777777" w:rsidR="00776207" w:rsidRDefault="00776207" w:rsidP="00776207">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4498D0B6" w14:textId="77777777" w:rsidR="00776207" w:rsidRDefault="00776207" w:rsidP="00776207">
      <w:pPr>
        <w:jc w:val="center"/>
        <w:rPr>
          <w:rFonts w:ascii="Arial" w:hAnsi="Arial"/>
          <w:b/>
          <w:color w:val="000000"/>
        </w:rPr>
      </w:pPr>
      <w:r w:rsidRPr="00092B21">
        <w:rPr>
          <w:rFonts w:ascii="Arial" w:hAnsi="Arial"/>
          <w:b/>
          <w:color w:val="000000"/>
        </w:rPr>
        <w:t>SERVIÇOS PÚBLICOS</w:t>
      </w:r>
    </w:p>
    <w:p w14:paraId="11852678" w14:textId="77777777" w:rsidR="000861CD" w:rsidRPr="005F4315" w:rsidRDefault="000861CD" w:rsidP="00675FF5">
      <w:pPr>
        <w:jc w:val="center"/>
        <w:rPr>
          <w:rFonts w:ascii="Arial" w:hAnsi="Arial"/>
          <w:b/>
        </w:rPr>
      </w:pPr>
    </w:p>
    <w:p w14:paraId="080ECB0F" w14:textId="77777777" w:rsidR="00EF6612" w:rsidRDefault="00EF6612" w:rsidP="00051E2E">
      <w:pPr>
        <w:rPr>
          <w:rFonts w:ascii="Arial" w:hAnsi="Arial"/>
          <w:b/>
          <w:color w:val="000000"/>
        </w:rPr>
      </w:pPr>
    </w:p>
    <w:p w14:paraId="5E960548" w14:textId="77777777" w:rsidR="00EF6612" w:rsidRDefault="00EF6612" w:rsidP="00675FF5">
      <w:pPr>
        <w:jc w:val="center"/>
        <w:rPr>
          <w:rFonts w:ascii="Arial" w:hAnsi="Arial"/>
          <w:b/>
          <w:color w:val="000000"/>
        </w:rPr>
      </w:pPr>
    </w:p>
    <w:p w14:paraId="357A46F2" w14:textId="77777777" w:rsidR="00821938" w:rsidRDefault="00821938" w:rsidP="00BC190B">
      <w:pPr>
        <w:rPr>
          <w:rFonts w:ascii="Arial" w:hAnsi="Arial"/>
          <w:b/>
          <w:color w:val="000000"/>
        </w:rPr>
      </w:pPr>
    </w:p>
    <w:p w14:paraId="7E28A909" w14:textId="77777777" w:rsidR="00852567" w:rsidRDefault="00852567" w:rsidP="00BC190B">
      <w:pPr>
        <w:rPr>
          <w:rFonts w:ascii="Arial" w:hAnsi="Arial"/>
          <w:b/>
          <w:color w:val="000000"/>
        </w:rPr>
      </w:pPr>
    </w:p>
    <w:p w14:paraId="382931B4" w14:textId="77777777" w:rsidR="00852567" w:rsidRDefault="00852567" w:rsidP="00BC190B">
      <w:pPr>
        <w:rPr>
          <w:rFonts w:ascii="Arial" w:hAnsi="Arial"/>
          <w:b/>
          <w:color w:val="000000"/>
        </w:rPr>
      </w:pPr>
    </w:p>
    <w:p w14:paraId="73B13A1A" w14:textId="77777777" w:rsidR="00852567" w:rsidRDefault="00852567" w:rsidP="00BC190B">
      <w:pPr>
        <w:rPr>
          <w:rFonts w:ascii="Arial" w:hAnsi="Arial"/>
          <w:b/>
          <w:color w:val="000000"/>
        </w:rPr>
      </w:pPr>
    </w:p>
    <w:p w14:paraId="6387CC59" w14:textId="77777777" w:rsidR="00852567" w:rsidRDefault="00852567" w:rsidP="00BC190B">
      <w:pPr>
        <w:rPr>
          <w:rFonts w:ascii="Arial" w:hAnsi="Arial"/>
          <w:b/>
          <w:color w:val="000000"/>
        </w:rPr>
      </w:pPr>
    </w:p>
    <w:p w14:paraId="23AC3FFA" w14:textId="77777777" w:rsidR="00852567" w:rsidRDefault="00852567" w:rsidP="00BC190B">
      <w:pPr>
        <w:rPr>
          <w:rFonts w:ascii="Arial" w:hAnsi="Arial"/>
          <w:b/>
          <w:color w:val="000000"/>
        </w:rPr>
      </w:pPr>
    </w:p>
    <w:p w14:paraId="72E93A88" w14:textId="77777777" w:rsidR="00852567" w:rsidRDefault="00852567" w:rsidP="00BC190B">
      <w:pPr>
        <w:rPr>
          <w:rFonts w:ascii="Arial" w:hAnsi="Arial"/>
          <w:b/>
          <w:color w:val="000000"/>
        </w:rPr>
      </w:pPr>
    </w:p>
    <w:p w14:paraId="75329035" w14:textId="77777777" w:rsidR="00BC190B" w:rsidRDefault="00BC190B" w:rsidP="00BC190B">
      <w:pPr>
        <w:rPr>
          <w:rFonts w:ascii="Arial" w:hAnsi="Arial"/>
          <w:b/>
          <w:color w:val="000000"/>
        </w:rPr>
      </w:pPr>
    </w:p>
    <w:p w14:paraId="145C635B" w14:textId="7BF27B31" w:rsidR="00821938" w:rsidRPr="00776207" w:rsidRDefault="00821938" w:rsidP="00821938">
      <w:pPr>
        <w:pStyle w:val="Explicao"/>
        <w:rPr>
          <w:rStyle w:val="cf01"/>
          <w:rFonts w:ascii="Arial" w:hAnsi="Arial" w:cs="Arial"/>
          <w:b/>
          <w:bCs/>
          <w:color w:val="auto"/>
          <w:sz w:val="24"/>
          <w:szCs w:val="24"/>
        </w:rPr>
      </w:pPr>
      <w:r w:rsidRPr="00776207">
        <w:rPr>
          <w:rStyle w:val="cf01"/>
          <w:rFonts w:ascii="Arial" w:hAnsi="Arial" w:cs="Arial"/>
          <w:b/>
          <w:bCs/>
          <w:color w:val="auto"/>
          <w:sz w:val="24"/>
          <w:szCs w:val="24"/>
        </w:rPr>
        <w:t xml:space="preserve">     CARLOS ALEXANDRE RIBEIRO GOMES</w:t>
      </w:r>
    </w:p>
    <w:p w14:paraId="375C4B36" w14:textId="7512D7CB" w:rsidR="00821938" w:rsidRPr="00776207" w:rsidRDefault="00821938" w:rsidP="00821938">
      <w:pPr>
        <w:pStyle w:val="Explicao"/>
        <w:ind w:left="0"/>
        <w:rPr>
          <w:rStyle w:val="cf01"/>
          <w:rFonts w:ascii="Arial" w:hAnsi="Arial" w:cs="Arial"/>
          <w:b/>
          <w:bCs/>
          <w:color w:val="auto"/>
          <w:sz w:val="24"/>
          <w:szCs w:val="24"/>
        </w:rPr>
      </w:pPr>
      <w:r w:rsidRPr="00776207">
        <w:rPr>
          <w:rStyle w:val="cf01"/>
          <w:rFonts w:ascii="Arial" w:hAnsi="Arial" w:cs="Arial"/>
          <w:b/>
          <w:bCs/>
          <w:color w:val="auto"/>
          <w:sz w:val="24"/>
          <w:szCs w:val="24"/>
        </w:rPr>
        <w:t xml:space="preserve">                    </w:t>
      </w:r>
      <w:r w:rsidR="00AE43C8" w:rsidRPr="00776207">
        <w:rPr>
          <w:rFonts w:ascii="Arial" w:hAnsi="Arial"/>
          <w:b/>
          <w:bCs/>
          <w:color w:val="auto"/>
        </w:rPr>
        <w:t>SECRETÁRIO</w:t>
      </w:r>
      <w:r w:rsidRPr="00776207">
        <w:rPr>
          <w:rStyle w:val="cf01"/>
          <w:rFonts w:ascii="Arial" w:hAnsi="Arial" w:cs="Arial"/>
          <w:b/>
          <w:bCs/>
          <w:color w:val="auto"/>
          <w:sz w:val="24"/>
          <w:szCs w:val="24"/>
        </w:rPr>
        <w:t xml:space="preserve"> DE MEIO AMBIENTE E AGRICULTURA</w:t>
      </w:r>
    </w:p>
    <w:p w14:paraId="6ABE3673" w14:textId="77777777" w:rsidR="00821938" w:rsidRPr="0076286E" w:rsidRDefault="00821938" w:rsidP="00821938">
      <w:pPr>
        <w:pStyle w:val="pf0"/>
        <w:spacing w:before="0" w:after="0"/>
        <w:ind w:left="1701"/>
        <w:jc w:val="center"/>
        <w:rPr>
          <w:rFonts w:ascii="Segoe UI" w:hAnsi="Segoe UI" w:cs="Segoe UI"/>
          <w:color w:val="984806" w:themeColor="accent6" w:themeShade="80"/>
          <w:sz w:val="22"/>
          <w:szCs w:val="18"/>
        </w:rPr>
      </w:pPr>
    </w:p>
    <w:p w14:paraId="45858335" w14:textId="77777777" w:rsidR="00BC2844" w:rsidRDefault="00BC2844" w:rsidP="00BC190B">
      <w:pPr>
        <w:rPr>
          <w:rFonts w:ascii="Arial" w:hAnsi="Arial"/>
          <w:b/>
          <w:color w:val="000000"/>
        </w:rPr>
      </w:pPr>
    </w:p>
    <w:p w14:paraId="4708F995" w14:textId="77777777" w:rsidR="00F13439" w:rsidRDefault="00F13439" w:rsidP="000F7DA3">
      <w:pPr>
        <w:rPr>
          <w:rFonts w:ascii="Arial" w:hAnsi="Arial"/>
          <w:b/>
          <w:color w:val="000000"/>
        </w:rPr>
      </w:pPr>
    </w:p>
    <w:p w14:paraId="1E0E5A1C" w14:textId="77777777" w:rsidR="00852567" w:rsidRDefault="00852567" w:rsidP="000F7DA3">
      <w:pPr>
        <w:rPr>
          <w:rFonts w:ascii="Arial" w:hAnsi="Arial"/>
          <w:b/>
          <w:color w:val="000000"/>
        </w:rPr>
      </w:pPr>
    </w:p>
    <w:p w14:paraId="4B50BDB7" w14:textId="77777777" w:rsidR="00852567" w:rsidRDefault="00852567" w:rsidP="000F7DA3">
      <w:pPr>
        <w:rPr>
          <w:rFonts w:ascii="Arial" w:hAnsi="Arial"/>
          <w:b/>
          <w:color w:val="000000"/>
        </w:rPr>
      </w:pPr>
    </w:p>
    <w:p w14:paraId="35D7D9C5" w14:textId="77777777" w:rsidR="00852567" w:rsidRPr="005F4315" w:rsidRDefault="00852567"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4B29D863" w14:textId="77777777" w:rsidR="00852567" w:rsidRDefault="00852567" w:rsidP="00675FF5">
      <w:pPr>
        <w:rPr>
          <w:rFonts w:ascii="Arial" w:hAnsi="Arial"/>
          <w:b/>
          <w:color w:val="000000"/>
        </w:rPr>
      </w:pPr>
    </w:p>
    <w:p w14:paraId="1EFA2D5B" w14:textId="77777777" w:rsidR="00852567" w:rsidRDefault="00852567" w:rsidP="00675FF5">
      <w:pPr>
        <w:rPr>
          <w:rFonts w:ascii="Arial" w:hAnsi="Arial"/>
          <w:b/>
          <w:color w:val="000000"/>
        </w:rPr>
      </w:pPr>
    </w:p>
    <w:p w14:paraId="79C8B6A3" w14:textId="77777777" w:rsidR="00852567" w:rsidRDefault="00852567"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2D6B8B65" w14:textId="77777777" w:rsidR="00065E30" w:rsidRDefault="00065E30" w:rsidP="00A9112B">
      <w:pPr>
        <w:autoSpaceDE w:val="0"/>
        <w:ind w:right="57"/>
        <w:rPr>
          <w:rFonts w:ascii="Arial" w:eastAsia="Arial" w:hAnsi="Arial"/>
          <w:b/>
          <w:sz w:val="28"/>
          <w:szCs w:val="28"/>
        </w:rPr>
      </w:pPr>
    </w:p>
    <w:p w14:paraId="1E98C572" w14:textId="77777777" w:rsidR="00852567" w:rsidRDefault="00852567" w:rsidP="00A9112B">
      <w:pPr>
        <w:autoSpaceDE w:val="0"/>
        <w:ind w:right="57"/>
        <w:rPr>
          <w:rFonts w:ascii="Arial" w:eastAsia="Arial" w:hAnsi="Arial"/>
          <w:b/>
          <w:sz w:val="28"/>
          <w:szCs w:val="28"/>
        </w:rPr>
      </w:pPr>
    </w:p>
    <w:p w14:paraId="2D72D637" w14:textId="77777777" w:rsidR="00852567" w:rsidRDefault="00852567" w:rsidP="00A9112B">
      <w:pPr>
        <w:autoSpaceDE w:val="0"/>
        <w:ind w:right="57"/>
        <w:rPr>
          <w:rFonts w:ascii="Arial" w:eastAsia="Arial" w:hAnsi="Arial"/>
          <w:b/>
          <w:sz w:val="28"/>
          <w:szCs w:val="28"/>
        </w:rPr>
      </w:pPr>
    </w:p>
    <w:p w14:paraId="308237D7" w14:textId="77777777" w:rsidR="00852567" w:rsidRDefault="00852567" w:rsidP="00A9112B">
      <w:pPr>
        <w:autoSpaceDE w:val="0"/>
        <w:ind w:right="57"/>
        <w:rPr>
          <w:rFonts w:ascii="Arial" w:eastAsia="Arial" w:hAnsi="Arial"/>
          <w:b/>
          <w:sz w:val="28"/>
          <w:szCs w:val="28"/>
        </w:rPr>
      </w:pPr>
    </w:p>
    <w:p w14:paraId="68B2C257" w14:textId="77777777" w:rsidR="00852567" w:rsidRDefault="00852567" w:rsidP="00A9112B">
      <w:pPr>
        <w:autoSpaceDE w:val="0"/>
        <w:ind w:right="57"/>
        <w:rPr>
          <w:rFonts w:ascii="Arial" w:eastAsia="Arial" w:hAnsi="Arial"/>
          <w:b/>
          <w:sz w:val="28"/>
          <w:szCs w:val="28"/>
        </w:rPr>
      </w:pPr>
    </w:p>
    <w:p w14:paraId="39976FE2" w14:textId="77777777" w:rsidR="00852567" w:rsidRDefault="00852567" w:rsidP="00A9112B">
      <w:pPr>
        <w:autoSpaceDE w:val="0"/>
        <w:ind w:right="57"/>
        <w:rPr>
          <w:rFonts w:ascii="Arial" w:eastAsia="Arial" w:hAnsi="Arial"/>
          <w:b/>
          <w:sz w:val="28"/>
          <w:szCs w:val="28"/>
        </w:rPr>
      </w:pPr>
    </w:p>
    <w:p w14:paraId="418E2151" w14:textId="77777777" w:rsidR="00852567" w:rsidRDefault="00852567" w:rsidP="00A9112B">
      <w:pPr>
        <w:autoSpaceDE w:val="0"/>
        <w:ind w:right="57"/>
        <w:rPr>
          <w:rFonts w:ascii="Arial" w:eastAsia="Arial" w:hAnsi="Arial"/>
          <w:b/>
          <w:sz w:val="28"/>
          <w:szCs w:val="28"/>
        </w:rPr>
      </w:pPr>
    </w:p>
    <w:p w14:paraId="2D635A40" w14:textId="77777777" w:rsidR="00852567" w:rsidRDefault="00852567" w:rsidP="00A9112B">
      <w:pPr>
        <w:autoSpaceDE w:val="0"/>
        <w:ind w:right="57"/>
        <w:rPr>
          <w:rFonts w:ascii="Arial" w:eastAsia="Arial" w:hAnsi="Arial"/>
          <w:b/>
          <w:sz w:val="28"/>
          <w:szCs w:val="28"/>
        </w:rPr>
      </w:pPr>
    </w:p>
    <w:p w14:paraId="6A0C340B" w14:textId="77777777" w:rsidR="00852567" w:rsidRDefault="00852567" w:rsidP="00A9112B">
      <w:pPr>
        <w:autoSpaceDE w:val="0"/>
        <w:ind w:right="57"/>
        <w:rPr>
          <w:rFonts w:ascii="Arial" w:eastAsia="Arial" w:hAnsi="Arial"/>
          <w:b/>
          <w:sz w:val="28"/>
          <w:szCs w:val="28"/>
        </w:rPr>
      </w:pPr>
    </w:p>
    <w:p w14:paraId="2957CE00" w14:textId="77777777" w:rsidR="00852567" w:rsidRDefault="00852567" w:rsidP="00A9112B">
      <w:pPr>
        <w:autoSpaceDE w:val="0"/>
        <w:ind w:right="57"/>
        <w:rPr>
          <w:rFonts w:ascii="Arial" w:eastAsia="Arial" w:hAnsi="Arial"/>
          <w:b/>
          <w:sz w:val="28"/>
          <w:szCs w:val="28"/>
        </w:rPr>
      </w:pPr>
    </w:p>
    <w:p w14:paraId="503D31FC" w14:textId="77777777" w:rsidR="00852567" w:rsidRDefault="00852567" w:rsidP="00A9112B">
      <w:pPr>
        <w:autoSpaceDE w:val="0"/>
        <w:ind w:right="57"/>
        <w:rPr>
          <w:rFonts w:ascii="Arial" w:eastAsia="Arial" w:hAnsi="Arial"/>
          <w:b/>
          <w:sz w:val="28"/>
          <w:szCs w:val="28"/>
        </w:rPr>
      </w:pPr>
    </w:p>
    <w:p w14:paraId="3F80418C" w14:textId="77777777" w:rsidR="00852567" w:rsidRDefault="00852567" w:rsidP="00A9112B">
      <w:pPr>
        <w:autoSpaceDE w:val="0"/>
        <w:ind w:right="57"/>
        <w:rPr>
          <w:rFonts w:ascii="Arial" w:eastAsia="Arial" w:hAnsi="Arial"/>
          <w:b/>
          <w:sz w:val="28"/>
          <w:szCs w:val="28"/>
        </w:rPr>
      </w:pPr>
    </w:p>
    <w:p w14:paraId="04CDC665" w14:textId="77777777" w:rsidR="00852567" w:rsidRDefault="00852567" w:rsidP="00A9112B">
      <w:pPr>
        <w:autoSpaceDE w:val="0"/>
        <w:ind w:right="57"/>
        <w:rPr>
          <w:rFonts w:ascii="Arial" w:eastAsia="Arial" w:hAnsi="Arial"/>
          <w:b/>
          <w:sz w:val="28"/>
          <w:szCs w:val="28"/>
        </w:rPr>
      </w:pPr>
    </w:p>
    <w:p w14:paraId="01B52BA8" w14:textId="77777777" w:rsidR="00852567" w:rsidRDefault="00852567" w:rsidP="00A9112B">
      <w:pPr>
        <w:autoSpaceDE w:val="0"/>
        <w:ind w:right="57"/>
        <w:rPr>
          <w:rFonts w:ascii="Arial" w:eastAsia="Arial" w:hAnsi="Arial"/>
          <w:b/>
          <w:sz w:val="28"/>
          <w:szCs w:val="28"/>
        </w:rPr>
      </w:pPr>
    </w:p>
    <w:p w14:paraId="45F7DAB1" w14:textId="77777777" w:rsidR="00852567" w:rsidRDefault="00852567" w:rsidP="00A9112B">
      <w:pPr>
        <w:autoSpaceDE w:val="0"/>
        <w:ind w:right="57"/>
        <w:rPr>
          <w:rFonts w:ascii="Arial" w:eastAsia="Arial" w:hAnsi="Arial"/>
          <w:b/>
          <w:sz w:val="28"/>
          <w:szCs w:val="28"/>
        </w:rPr>
      </w:pPr>
    </w:p>
    <w:p w14:paraId="620122B0" w14:textId="77777777" w:rsidR="00852567" w:rsidRDefault="00852567" w:rsidP="00A9112B">
      <w:pPr>
        <w:autoSpaceDE w:val="0"/>
        <w:ind w:right="57"/>
        <w:rPr>
          <w:rFonts w:ascii="Arial" w:eastAsia="Arial" w:hAnsi="Arial"/>
          <w:b/>
          <w:sz w:val="28"/>
          <w:szCs w:val="28"/>
        </w:rPr>
      </w:pPr>
    </w:p>
    <w:p w14:paraId="75508342" w14:textId="77777777" w:rsidR="00852567" w:rsidRDefault="00852567" w:rsidP="00A9112B">
      <w:pPr>
        <w:autoSpaceDE w:val="0"/>
        <w:ind w:right="57"/>
        <w:rPr>
          <w:rFonts w:ascii="Arial" w:eastAsia="Arial" w:hAnsi="Arial"/>
          <w:b/>
          <w:sz w:val="28"/>
          <w:szCs w:val="28"/>
        </w:rPr>
      </w:pPr>
    </w:p>
    <w:p w14:paraId="2238C4BD" w14:textId="77777777" w:rsidR="00852567" w:rsidRDefault="00852567" w:rsidP="00A9112B">
      <w:pPr>
        <w:autoSpaceDE w:val="0"/>
        <w:ind w:right="57"/>
        <w:rPr>
          <w:rFonts w:ascii="Arial" w:eastAsia="Arial" w:hAnsi="Arial"/>
          <w:b/>
          <w:sz w:val="28"/>
          <w:szCs w:val="28"/>
        </w:rPr>
      </w:pPr>
    </w:p>
    <w:p w14:paraId="15BB2484" w14:textId="77777777" w:rsidR="00852567" w:rsidRDefault="00852567" w:rsidP="00A9112B">
      <w:pPr>
        <w:autoSpaceDE w:val="0"/>
        <w:ind w:right="57"/>
        <w:rPr>
          <w:rFonts w:ascii="Arial" w:eastAsia="Arial" w:hAnsi="Arial"/>
          <w:b/>
          <w:sz w:val="28"/>
          <w:szCs w:val="28"/>
        </w:rPr>
      </w:pPr>
    </w:p>
    <w:p w14:paraId="7C56CB29" w14:textId="77777777" w:rsidR="00852567" w:rsidRDefault="00852567" w:rsidP="00A9112B">
      <w:pPr>
        <w:autoSpaceDE w:val="0"/>
        <w:ind w:right="57"/>
        <w:rPr>
          <w:rFonts w:ascii="Arial" w:eastAsia="Arial" w:hAnsi="Arial"/>
          <w:b/>
          <w:sz w:val="28"/>
          <w:szCs w:val="28"/>
        </w:rPr>
      </w:pPr>
    </w:p>
    <w:p w14:paraId="5A15286E" w14:textId="77777777" w:rsidR="00CE5E10" w:rsidRDefault="00CE5E10"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7C16B567" w14:textId="195076C5" w:rsidR="002571D5" w:rsidRDefault="00092B21" w:rsidP="002571D5">
      <w:pPr>
        <w:jc w:val="both"/>
        <w:rPr>
          <w:rFonts w:ascii="Arial" w:hAnsi="Arial"/>
          <w:b/>
          <w:bCs/>
        </w:rPr>
      </w:pPr>
      <w:r w:rsidRPr="00E33016">
        <w:rPr>
          <w:rFonts w:ascii="Arial" w:hAnsi="Arial"/>
          <w:b/>
        </w:rPr>
        <w:t xml:space="preserve">OBJETO: </w:t>
      </w:r>
      <w:r w:rsidR="002571D5" w:rsidRPr="0077728A">
        <w:rPr>
          <w:rFonts w:ascii="Arial" w:hAnsi="Arial"/>
          <w:b/>
          <w:bCs/>
        </w:rPr>
        <w:t>CONTRATAÇÃO DE EMPRESA ESPECIALIZADA PARA A EXECUÇÃO DE OBRAS PARA A CONSTRUÇÃO DE UMA PRAÇA PÚBLICA PARA PRÁTICA DE ESPORTES E LAZER, RELATIVA AO CIDADES MELHORES, NO BAIRRO JARDIM GIMENEZ, NO MUNICÍPIO DE SERTÃOZINHO/SP</w:t>
      </w:r>
      <w:r w:rsidR="002571D5">
        <w:rPr>
          <w:rFonts w:ascii="Arial" w:hAnsi="Arial"/>
          <w:b/>
          <w:bCs/>
        </w:rPr>
        <w:t>.</w:t>
      </w:r>
    </w:p>
    <w:p w14:paraId="0EF4F4DF" w14:textId="77777777" w:rsidR="002571D5" w:rsidRPr="0077728A" w:rsidRDefault="002571D5" w:rsidP="002571D5">
      <w:pPr>
        <w:jc w:val="both"/>
      </w:pPr>
    </w:p>
    <w:p w14:paraId="54E10C3A" w14:textId="77777777" w:rsidR="00FD615F" w:rsidRDefault="00FD615F" w:rsidP="00FD615F">
      <w:pPr>
        <w:pStyle w:val="Expandido"/>
        <w:ind w:left="0"/>
        <w:rPr>
          <w:rFonts w:ascii="Arial" w:hAnsi="Arial" w:cs="Arial"/>
          <w:b/>
          <w:bCs/>
          <w:color w:val="auto"/>
          <w:sz w:val="24"/>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6DDE4EFD" w14:textId="77777777" w:rsidR="00852567" w:rsidRDefault="00852567" w:rsidP="00675FF5">
      <w:pPr>
        <w:ind w:right="403"/>
        <w:jc w:val="both"/>
        <w:rPr>
          <w:rFonts w:ascii="Arial" w:hAnsi="Arial"/>
          <w:b/>
          <w:bCs/>
        </w:rPr>
      </w:pPr>
    </w:p>
    <w:p w14:paraId="4972BCE8" w14:textId="28BCCBAC"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73BDCA54" w14:textId="77777777" w:rsidR="00776207" w:rsidRPr="008B28A6" w:rsidRDefault="00776207" w:rsidP="00776207">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5307F80B" w14:textId="77777777" w:rsidR="00776207" w:rsidRPr="008B28A6" w:rsidRDefault="00776207" w:rsidP="00776207">
      <w:pPr>
        <w:rPr>
          <w:rFonts w:ascii="Arial" w:hAnsi="Arial"/>
        </w:rPr>
      </w:pPr>
      <w:r w:rsidRPr="008B28A6">
        <w:rPr>
          <w:rFonts w:ascii="Arial" w:hAnsi="Arial"/>
        </w:rPr>
        <w:t>Cargo: Secretária de Obras, Conservação e Serviços Públicos</w:t>
      </w:r>
    </w:p>
    <w:p w14:paraId="73C39DD4" w14:textId="77777777" w:rsidR="00776207" w:rsidRPr="008B28A6" w:rsidRDefault="00776207" w:rsidP="00776207">
      <w:pPr>
        <w:rPr>
          <w:rFonts w:ascii="Arial" w:hAnsi="Arial"/>
        </w:rPr>
      </w:pPr>
      <w:r w:rsidRPr="008B28A6">
        <w:rPr>
          <w:rFonts w:ascii="Arial" w:hAnsi="Arial"/>
        </w:rPr>
        <w:t xml:space="preserve">CPF: </w:t>
      </w:r>
      <w:r w:rsidRPr="00E67249">
        <w:rPr>
          <w:rFonts w:ascii="Arial" w:hAnsi="Arial"/>
        </w:rPr>
        <w:t xml:space="preserve">375.530.008-76    </w:t>
      </w:r>
    </w:p>
    <w:p w14:paraId="328AB412" w14:textId="77777777" w:rsidR="00776207" w:rsidRDefault="00776207" w:rsidP="00776207">
      <w:pPr>
        <w:rPr>
          <w:rFonts w:ascii="Arial" w:hAnsi="Arial"/>
          <w:b/>
          <w:u w:val="single"/>
        </w:rPr>
      </w:pPr>
      <w:r w:rsidRPr="008B28A6">
        <w:rPr>
          <w:rFonts w:ascii="Arial" w:hAnsi="Arial"/>
        </w:rPr>
        <w:t>Assinatura: ______________________________________________________</w:t>
      </w:r>
    </w:p>
    <w:p w14:paraId="5B09F216" w14:textId="77777777" w:rsidR="00EC3A1D" w:rsidRDefault="00EC3A1D" w:rsidP="00EC3A1D">
      <w:pPr>
        <w:pStyle w:val="NormalWeb"/>
        <w:spacing w:before="0" w:beforeAutospacing="0" w:after="0" w:afterAutospacing="0"/>
        <w:rPr>
          <w:rFonts w:ascii="Arial" w:hAnsi="Arial"/>
        </w:rPr>
      </w:pPr>
    </w:p>
    <w:p w14:paraId="082A4776" w14:textId="60D6E144" w:rsidR="00EC3A1D" w:rsidRPr="00776207" w:rsidRDefault="00EC3A1D" w:rsidP="00EC3A1D">
      <w:pPr>
        <w:pStyle w:val="NormalWeb"/>
        <w:spacing w:before="0" w:beforeAutospacing="0" w:after="0" w:afterAutospacing="0"/>
        <w:rPr>
          <w:rFonts w:ascii="Arial" w:hAnsi="Arial" w:cs="Arial"/>
          <w:b/>
          <w:bCs/>
        </w:rPr>
      </w:pPr>
      <w:r w:rsidRPr="00776207">
        <w:rPr>
          <w:rFonts w:ascii="Arial" w:hAnsi="Arial"/>
        </w:rPr>
        <w:t xml:space="preserve">Nome: </w:t>
      </w:r>
      <w:r w:rsidRPr="00776207">
        <w:rPr>
          <w:rFonts w:ascii="Arial" w:hAnsi="Arial" w:cs="Arial"/>
          <w:b/>
          <w:bCs/>
        </w:rPr>
        <w:t>Carlos Alexandre Ribeiro Gomes</w:t>
      </w:r>
    </w:p>
    <w:p w14:paraId="59043DAD" w14:textId="77777777" w:rsidR="00EC3A1D" w:rsidRPr="00776207" w:rsidRDefault="00EC3A1D" w:rsidP="00EC3A1D">
      <w:pPr>
        <w:pStyle w:val="NormalWeb"/>
        <w:spacing w:before="0" w:beforeAutospacing="0" w:after="0" w:afterAutospacing="0"/>
      </w:pPr>
      <w:r w:rsidRPr="00776207">
        <w:rPr>
          <w:rFonts w:ascii="Arial" w:hAnsi="Arial"/>
        </w:rPr>
        <w:t xml:space="preserve">Cargo: </w:t>
      </w:r>
      <w:r w:rsidRPr="00776207">
        <w:rPr>
          <w:rFonts w:ascii="Arial" w:hAnsi="Arial" w:cs="Arial"/>
        </w:rPr>
        <w:t>Secretário Municipal de Meio Ambiente e Agricultura  </w:t>
      </w:r>
    </w:p>
    <w:p w14:paraId="12BEFE73" w14:textId="77777777" w:rsidR="00EC3A1D" w:rsidRPr="00776207" w:rsidRDefault="00EC3A1D" w:rsidP="00EC3A1D">
      <w:pPr>
        <w:rPr>
          <w:rFonts w:ascii="Arial" w:hAnsi="Arial"/>
        </w:rPr>
      </w:pPr>
      <w:r w:rsidRPr="00776207">
        <w:rPr>
          <w:rFonts w:ascii="Arial" w:hAnsi="Arial"/>
        </w:rPr>
        <w:t xml:space="preserve">CPF: 274.576.6.88-02           </w:t>
      </w:r>
    </w:p>
    <w:p w14:paraId="1852F502" w14:textId="44344B22" w:rsidR="00D97C1E" w:rsidRPr="00776207" w:rsidRDefault="00EC3A1D" w:rsidP="00EC3A1D">
      <w:pPr>
        <w:rPr>
          <w:rFonts w:ascii="Arial" w:eastAsia="Arial" w:hAnsi="Arial"/>
        </w:rPr>
      </w:pPr>
      <w:r w:rsidRPr="00776207">
        <w:rPr>
          <w:rFonts w:ascii="Arial" w:eastAsia="Arial" w:hAnsi="Arial"/>
        </w:rPr>
        <w:t>Assinatura: ___________________________________________________</w:t>
      </w:r>
    </w:p>
    <w:p w14:paraId="5F15242C" w14:textId="77777777" w:rsidR="00BC190B" w:rsidRPr="00883A10" w:rsidRDefault="00BC190B"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7F2C02D9" w14:textId="77777777" w:rsidR="0020195E" w:rsidRDefault="0020195E" w:rsidP="00675FF5">
      <w:pPr>
        <w:autoSpaceDE w:val="0"/>
        <w:ind w:right="57"/>
        <w:jc w:val="both"/>
        <w:outlineLvl w:val="0"/>
        <w:rPr>
          <w:rFonts w:ascii="Arial" w:eastAsia="Arial" w:hAnsi="Arial"/>
          <w:b/>
          <w:bCs/>
          <w:u w:val="single"/>
        </w:rPr>
      </w:pPr>
    </w:p>
    <w:p w14:paraId="128D422F" w14:textId="6E64BC67"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0A3576FD" w:rsidR="00E17313" w:rsidRPr="00577BC0" w:rsidRDefault="00E17313" w:rsidP="00675F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4930F83B" w14:textId="77777777" w:rsidR="00AB170E" w:rsidRPr="00AB170E" w:rsidRDefault="00AB170E" w:rsidP="00AB170E">
      <w:pPr>
        <w:rPr>
          <w:lang w:eastAsia="pt-BR" w:bidi="ar-SA"/>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325AD49" w14:textId="77777777" w:rsidR="00C90DD2" w:rsidRDefault="00C90DD2" w:rsidP="00675FF5">
      <w:pPr>
        <w:rPr>
          <w:lang w:eastAsia="pt-BR" w:bidi="ar-SA"/>
        </w:rPr>
      </w:pPr>
    </w:p>
    <w:p w14:paraId="0F0877E4" w14:textId="77777777" w:rsidR="00F13237" w:rsidRDefault="00F13237" w:rsidP="00675FF5">
      <w:pPr>
        <w:rPr>
          <w:lang w:eastAsia="pt-BR" w:bidi="ar-SA"/>
        </w:rPr>
      </w:pPr>
    </w:p>
    <w:p w14:paraId="4551A57E" w14:textId="77777777" w:rsidR="00F13237" w:rsidRDefault="00F13237" w:rsidP="00675FF5">
      <w:pPr>
        <w:rPr>
          <w:lang w:eastAsia="pt-BR" w:bidi="ar-SA"/>
        </w:rPr>
      </w:pPr>
    </w:p>
    <w:p w14:paraId="4FF64617" w14:textId="77777777" w:rsidR="00251ED3" w:rsidRDefault="00251ED3" w:rsidP="00675FF5">
      <w:pPr>
        <w:rPr>
          <w:lang w:eastAsia="pt-BR" w:bidi="ar-SA"/>
        </w:rPr>
      </w:pPr>
    </w:p>
    <w:p w14:paraId="2E6FCC0E" w14:textId="77777777" w:rsidR="00251ED3" w:rsidRDefault="00251ED3" w:rsidP="00675FF5">
      <w:pPr>
        <w:rPr>
          <w:lang w:eastAsia="pt-BR" w:bidi="ar-SA"/>
        </w:rPr>
      </w:pPr>
    </w:p>
    <w:p w14:paraId="7A759369" w14:textId="77777777" w:rsidR="00F13237" w:rsidRDefault="00F13237" w:rsidP="00675FF5">
      <w:pPr>
        <w:rPr>
          <w:lang w:eastAsia="pt-BR" w:bidi="ar-SA"/>
        </w:rPr>
      </w:pPr>
    </w:p>
    <w:p w14:paraId="7932FDF6" w14:textId="77777777" w:rsidR="00F13439" w:rsidRDefault="00F13439" w:rsidP="00675FF5">
      <w:pPr>
        <w:rPr>
          <w:lang w:eastAsia="pt-BR" w:bidi="ar-SA"/>
        </w:rPr>
      </w:pPr>
    </w:p>
    <w:p w14:paraId="52504283" w14:textId="77777777" w:rsidR="00AB170E" w:rsidRDefault="00AB170E" w:rsidP="00675FF5">
      <w:pPr>
        <w:rPr>
          <w:lang w:eastAsia="pt-BR" w:bidi="ar-SA"/>
        </w:rPr>
      </w:pPr>
    </w:p>
    <w:p w14:paraId="6A1D3548" w14:textId="77777777" w:rsidR="00AB170E" w:rsidRPr="00422B17" w:rsidRDefault="00AB170E"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139064DF"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C47F80">
        <w:rPr>
          <w:rFonts w:ascii="Arial" w:hAnsi="Arial"/>
          <w:b/>
          <w:bCs/>
          <w:sz w:val="28"/>
          <w:szCs w:val="28"/>
        </w:rPr>
        <w:t>013</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1"/>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9C4E7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1378800"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7"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9A78FE"/>
    <w:multiLevelType w:val="hybridMultilevel"/>
    <w:tmpl w:val="4D307F0E"/>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4"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7A92BAD"/>
    <w:multiLevelType w:val="hybridMultilevel"/>
    <w:tmpl w:val="0BFCFC7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6"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BF0B24"/>
    <w:multiLevelType w:val="hybridMultilevel"/>
    <w:tmpl w:val="4D307F0E"/>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8"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9"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0"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1" w15:restartNumberingAfterBreak="0">
    <w:nsid w:val="35070111"/>
    <w:multiLevelType w:val="hybridMultilevel"/>
    <w:tmpl w:val="18749C16"/>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2"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59D7FB0"/>
    <w:multiLevelType w:val="hybridMultilevel"/>
    <w:tmpl w:val="A0206E3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4" w15:restartNumberingAfterBreak="0">
    <w:nsid w:val="35E84858"/>
    <w:multiLevelType w:val="hybridMultilevel"/>
    <w:tmpl w:val="35C4EF2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5" w15:restartNumberingAfterBreak="0">
    <w:nsid w:val="39930BA2"/>
    <w:multiLevelType w:val="hybridMultilevel"/>
    <w:tmpl w:val="0C0C95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6"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7"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9" w15:restartNumberingAfterBreak="0">
    <w:nsid w:val="3D605D7C"/>
    <w:multiLevelType w:val="hybridMultilevel"/>
    <w:tmpl w:val="3BE8AAD2"/>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461F65E8"/>
    <w:multiLevelType w:val="hybridMultilevel"/>
    <w:tmpl w:val="A0206E3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1"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2"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5" w15:restartNumberingAfterBreak="0">
    <w:nsid w:val="5AC3439E"/>
    <w:multiLevelType w:val="hybridMultilevel"/>
    <w:tmpl w:val="C4407B2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6"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7"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8"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56B0D73"/>
    <w:multiLevelType w:val="hybridMultilevel"/>
    <w:tmpl w:val="6436EA02"/>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0"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3"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4"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5" w15:restartNumberingAfterBreak="0">
    <w:nsid w:val="71011175"/>
    <w:multiLevelType w:val="hybridMultilevel"/>
    <w:tmpl w:val="18749C16"/>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6" w15:restartNumberingAfterBreak="0">
    <w:nsid w:val="778453D9"/>
    <w:multiLevelType w:val="hybridMultilevel"/>
    <w:tmpl w:val="C48A790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2"/>
  </w:num>
  <w:num w:numId="2" w16cid:durableId="535772277">
    <w:abstractNumId w:val="37"/>
  </w:num>
  <w:num w:numId="3" w16cid:durableId="66415675">
    <w:abstractNumId w:val="47"/>
  </w:num>
  <w:num w:numId="4" w16cid:durableId="481502979">
    <w:abstractNumId w:val="24"/>
  </w:num>
  <w:num w:numId="5" w16cid:durableId="1199049734">
    <w:abstractNumId w:val="30"/>
  </w:num>
  <w:num w:numId="6" w16cid:durableId="307326029">
    <w:abstractNumId w:val="29"/>
  </w:num>
  <w:num w:numId="7" w16cid:durableId="2028215797">
    <w:abstractNumId w:val="51"/>
  </w:num>
  <w:num w:numId="8" w16cid:durableId="105007395">
    <w:abstractNumId w:val="50"/>
  </w:num>
  <w:num w:numId="9" w16cid:durableId="119962430">
    <w:abstractNumId w:val="58"/>
  </w:num>
  <w:num w:numId="10" w16cid:durableId="1998221805">
    <w:abstractNumId w:val="44"/>
  </w:num>
  <w:num w:numId="11" w16cid:durableId="65760642">
    <w:abstractNumId w:val="15"/>
  </w:num>
  <w:num w:numId="12" w16cid:durableId="1909804429">
    <w:abstractNumId w:val="18"/>
  </w:num>
  <w:num w:numId="13" w16cid:durableId="911429274">
    <w:abstractNumId w:val="57"/>
  </w:num>
  <w:num w:numId="14" w16cid:durableId="323634306">
    <w:abstractNumId w:val="26"/>
  </w:num>
  <w:num w:numId="15" w16cid:durableId="1044132316">
    <w:abstractNumId w:val="48"/>
  </w:num>
  <w:num w:numId="16" w16cid:durableId="1473130481">
    <w:abstractNumId w:val="20"/>
  </w:num>
  <w:num w:numId="17" w16cid:durableId="1733693230">
    <w:abstractNumId w:val="14"/>
  </w:num>
  <w:num w:numId="18" w16cid:durableId="888690281">
    <w:abstractNumId w:val="41"/>
  </w:num>
  <w:num w:numId="19" w16cid:durableId="482892487">
    <w:abstractNumId w:val="36"/>
  </w:num>
  <w:num w:numId="20" w16cid:durableId="767583330">
    <w:abstractNumId w:val="21"/>
  </w:num>
  <w:num w:numId="21" w16cid:durableId="1682317322">
    <w:abstractNumId w:val="42"/>
  </w:num>
  <w:num w:numId="22" w16cid:durableId="5720821">
    <w:abstractNumId w:val="35"/>
  </w:num>
  <w:num w:numId="23" w16cid:durableId="549656555">
    <w:abstractNumId w:val="53"/>
  </w:num>
  <w:num w:numId="24" w16cid:durableId="1480686352">
    <w:abstractNumId w:val="28"/>
  </w:num>
  <w:num w:numId="25" w16cid:durableId="1547334920">
    <w:abstractNumId w:val="34"/>
  </w:num>
  <w:num w:numId="26" w16cid:durableId="608468735">
    <w:abstractNumId w:val="25"/>
  </w:num>
  <w:num w:numId="27" w16cid:durableId="1690334440">
    <w:abstractNumId w:val="22"/>
  </w:num>
  <w:num w:numId="28" w16cid:durableId="656614302">
    <w:abstractNumId w:val="46"/>
  </w:num>
  <w:num w:numId="29" w16cid:durableId="1089274468">
    <w:abstractNumId w:val="52"/>
  </w:num>
  <w:num w:numId="30" w16cid:durableId="471141258">
    <w:abstractNumId w:val="16"/>
  </w:num>
  <w:num w:numId="31" w16cid:durableId="1735816277">
    <w:abstractNumId w:val="43"/>
  </w:num>
  <w:num w:numId="32" w16cid:durableId="628125188">
    <w:abstractNumId w:val="54"/>
  </w:num>
  <w:num w:numId="33" w16cid:durableId="1760255627">
    <w:abstractNumId w:val="38"/>
  </w:num>
  <w:num w:numId="34" w16cid:durableId="581838596">
    <w:abstractNumId w:val="49"/>
  </w:num>
  <w:num w:numId="35" w16cid:durableId="1462725248">
    <w:abstractNumId w:val="33"/>
  </w:num>
  <w:num w:numId="36" w16cid:durableId="923419915">
    <w:abstractNumId w:val="40"/>
  </w:num>
  <w:num w:numId="37" w16cid:durableId="1887986310">
    <w:abstractNumId w:val="39"/>
  </w:num>
  <w:num w:numId="38" w16cid:durableId="1525944517">
    <w:abstractNumId w:val="56"/>
  </w:num>
  <w:num w:numId="39" w16cid:durableId="821043024">
    <w:abstractNumId w:val="17"/>
  </w:num>
  <w:num w:numId="40" w16cid:durableId="1943757044">
    <w:abstractNumId w:val="23"/>
  </w:num>
  <w:num w:numId="41" w16cid:durableId="1012226270">
    <w:abstractNumId w:val="55"/>
  </w:num>
  <w:num w:numId="42" w16cid:durableId="696199129">
    <w:abstractNumId w:val="31"/>
  </w:num>
  <w:num w:numId="43" w16cid:durableId="218248829">
    <w:abstractNumId w:val="27"/>
  </w:num>
  <w:num w:numId="44" w16cid:durableId="1432621849">
    <w:abstractNumId w:val="45"/>
  </w:num>
  <w:num w:numId="45" w16cid:durableId="1454012792">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60C7"/>
    <w:rsid w:val="000062AD"/>
    <w:rsid w:val="000068B0"/>
    <w:rsid w:val="0000748D"/>
    <w:rsid w:val="00007523"/>
    <w:rsid w:val="00007851"/>
    <w:rsid w:val="00010054"/>
    <w:rsid w:val="000100FB"/>
    <w:rsid w:val="00010625"/>
    <w:rsid w:val="00010ECF"/>
    <w:rsid w:val="00010F47"/>
    <w:rsid w:val="00011068"/>
    <w:rsid w:val="0001144B"/>
    <w:rsid w:val="00011A68"/>
    <w:rsid w:val="00012024"/>
    <w:rsid w:val="00012569"/>
    <w:rsid w:val="000131FA"/>
    <w:rsid w:val="00013AF8"/>
    <w:rsid w:val="0001420F"/>
    <w:rsid w:val="00014561"/>
    <w:rsid w:val="0001483E"/>
    <w:rsid w:val="00014F19"/>
    <w:rsid w:val="00015287"/>
    <w:rsid w:val="00015634"/>
    <w:rsid w:val="00015EF2"/>
    <w:rsid w:val="0001606F"/>
    <w:rsid w:val="0001623E"/>
    <w:rsid w:val="00016322"/>
    <w:rsid w:val="00016AD9"/>
    <w:rsid w:val="00016C04"/>
    <w:rsid w:val="00017798"/>
    <w:rsid w:val="000179E0"/>
    <w:rsid w:val="00017D56"/>
    <w:rsid w:val="0002012B"/>
    <w:rsid w:val="000209DB"/>
    <w:rsid w:val="00020B23"/>
    <w:rsid w:val="00021853"/>
    <w:rsid w:val="00022190"/>
    <w:rsid w:val="00022498"/>
    <w:rsid w:val="000228C1"/>
    <w:rsid w:val="00022927"/>
    <w:rsid w:val="000230E5"/>
    <w:rsid w:val="00023258"/>
    <w:rsid w:val="00023A82"/>
    <w:rsid w:val="00023CEF"/>
    <w:rsid w:val="00023F06"/>
    <w:rsid w:val="00025041"/>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CD6"/>
    <w:rsid w:val="000345D0"/>
    <w:rsid w:val="000346D6"/>
    <w:rsid w:val="00034B29"/>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0F"/>
    <w:rsid w:val="00043CEE"/>
    <w:rsid w:val="00043DE6"/>
    <w:rsid w:val="00043E6D"/>
    <w:rsid w:val="0004473A"/>
    <w:rsid w:val="0004483A"/>
    <w:rsid w:val="00044CB5"/>
    <w:rsid w:val="00044DC8"/>
    <w:rsid w:val="000466CB"/>
    <w:rsid w:val="00046F2D"/>
    <w:rsid w:val="000471C1"/>
    <w:rsid w:val="00047605"/>
    <w:rsid w:val="00047BE7"/>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D03"/>
    <w:rsid w:val="00057071"/>
    <w:rsid w:val="00057876"/>
    <w:rsid w:val="00057995"/>
    <w:rsid w:val="00057D74"/>
    <w:rsid w:val="00057EC4"/>
    <w:rsid w:val="000602EF"/>
    <w:rsid w:val="000609C4"/>
    <w:rsid w:val="00060F16"/>
    <w:rsid w:val="0006181A"/>
    <w:rsid w:val="00062052"/>
    <w:rsid w:val="0006245D"/>
    <w:rsid w:val="00062740"/>
    <w:rsid w:val="0006278C"/>
    <w:rsid w:val="000628C3"/>
    <w:rsid w:val="00062FAD"/>
    <w:rsid w:val="000631B0"/>
    <w:rsid w:val="00063603"/>
    <w:rsid w:val="00063B3C"/>
    <w:rsid w:val="00063C89"/>
    <w:rsid w:val="00064161"/>
    <w:rsid w:val="00064527"/>
    <w:rsid w:val="00064D12"/>
    <w:rsid w:val="00064D6C"/>
    <w:rsid w:val="0006539E"/>
    <w:rsid w:val="00065529"/>
    <w:rsid w:val="00065C1A"/>
    <w:rsid w:val="00065E30"/>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34BA"/>
    <w:rsid w:val="00083BF5"/>
    <w:rsid w:val="00083BFC"/>
    <w:rsid w:val="000844E0"/>
    <w:rsid w:val="000848F3"/>
    <w:rsid w:val="00085286"/>
    <w:rsid w:val="00085A9D"/>
    <w:rsid w:val="000861CD"/>
    <w:rsid w:val="0008660C"/>
    <w:rsid w:val="00086C85"/>
    <w:rsid w:val="00086F2E"/>
    <w:rsid w:val="000870C0"/>
    <w:rsid w:val="000871DD"/>
    <w:rsid w:val="0008770E"/>
    <w:rsid w:val="00087B52"/>
    <w:rsid w:val="000905F5"/>
    <w:rsid w:val="00090AD8"/>
    <w:rsid w:val="00091085"/>
    <w:rsid w:val="0009123B"/>
    <w:rsid w:val="00091260"/>
    <w:rsid w:val="000914A0"/>
    <w:rsid w:val="0009151A"/>
    <w:rsid w:val="0009168F"/>
    <w:rsid w:val="000918F5"/>
    <w:rsid w:val="00091A5E"/>
    <w:rsid w:val="00092199"/>
    <w:rsid w:val="000924BA"/>
    <w:rsid w:val="00092565"/>
    <w:rsid w:val="00092B21"/>
    <w:rsid w:val="00092D6A"/>
    <w:rsid w:val="00092E56"/>
    <w:rsid w:val="00092E57"/>
    <w:rsid w:val="00093176"/>
    <w:rsid w:val="000934E0"/>
    <w:rsid w:val="0009355A"/>
    <w:rsid w:val="00093AB8"/>
    <w:rsid w:val="00093B99"/>
    <w:rsid w:val="000941C7"/>
    <w:rsid w:val="000943FE"/>
    <w:rsid w:val="000945C7"/>
    <w:rsid w:val="00095C73"/>
    <w:rsid w:val="00095E54"/>
    <w:rsid w:val="0009605E"/>
    <w:rsid w:val="0009619F"/>
    <w:rsid w:val="00096328"/>
    <w:rsid w:val="0009651B"/>
    <w:rsid w:val="00096C8D"/>
    <w:rsid w:val="000970C8"/>
    <w:rsid w:val="000971C4"/>
    <w:rsid w:val="00097353"/>
    <w:rsid w:val="00097B33"/>
    <w:rsid w:val="00097DD6"/>
    <w:rsid w:val="000A02AB"/>
    <w:rsid w:val="000A08D3"/>
    <w:rsid w:val="000A0D50"/>
    <w:rsid w:val="000A13F1"/>
    <w:rsid w:val="000A140B"/>
    <w:rsid w:val="000A1416"/>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C2E"/>
    <w:rsid w:val="000B208B"/>
    <w:rsid w:val="000B319B"/>
    <w:rsid w:val="000B3812"/>
    <w:rsid w:val="000B38A9"/>
    <w:rsid w:val="000B3B92"/>
    <w:rsid w:val="000B4941"/>
    <w:rsid w:val="000B4C04"/>
    <w:rsid w:val="000B6416"/>
    <w:rsid w:val="000B6B04"/>
    <w:rsid w:val="000B6D2D"/>
    <w:rsid w:val="000B7261"/>
    <w:rsid w:val="000B734D"/>
    <w:rsid w:val="000B758A"/>
    <w:rsid w:val="000B76C0"/>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37E"/>
    <w:rsid w:val="000C5BFA"/>
    <w:rsid w:val="000C65BA"/>
    <w:rsid w:val="000C6961"/>
    <w:rsid w:val="000C6E33"/>
    <w:rsid w:val="000C7EEA"/>
    <w:rsid w:val="000D0445"/>
    <w:rsid w:val="000D1077"/>
    <w:rsid w:val="000D1455"/>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21B0"/>
    <w:rsid w:val="000E2236"/>
    <w:rsid w:val="000E232F"/>
    <w:rsid w:val="000E234D"/>
    <w:rsid w:val="000E2391"/>
    <w:rsid w:val="000E2CF0"/>
    <w:rsid w:val="000E2F04"/>
    <w:rsid w:val="000E32D2"/>
    <w:rsid w:val="000E33D2"/>
    <w:rsid w:val="000E393C"/>
    <w:rsid w:val="000E3AB8"/>
    <w:rsid w:val="000E3F76"/>
    <w:rsid w:val="000E45A4"/>
    <w:rsid w:val="000E4AAE"/>
    <w:rsid w:val="000E4C24"/>
    <w:rsid w:val="000E4F08"/>
    <w:rsid w:val="000E4F93"/>
    <w:rsid w:val="000E53CE"/>
    <w:rsid w:val="000E5824"/>
    <w:rsid w:val="000E5C74"/>
    <w:rsid w:val="000E5D0A"/>
    <w:rsid w:val="000E5DF3"/>
    <w:rsid w:val="000E5E93"/>
    <w:rsid w:val="000E620C"/>
    <w:rsid w:val="000E62A2"/>
    <w:rsid w:val="000E69A6"/>
    <w:rsid w:val="000E6DE2"/>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092"/>
    <w:rsid w:val="000F63F1"/>
    <w:rsid w:val="000F6853"/>
    <w:rsid w:val="000F6F05"/>
    <w:rsid w:val="000F7449"/>
    <w:rsid w:val="000F7D22"/>
    <w:rsid w:val="000F7DA3"/>
    <w:rsid w:val="001006B1"/>
    <w:rsid w:val="0010071E"/>
    <w:rsid w:val="001011D5"/>
    <w:rsid w:val="001017E2"/>
    <w:rsid w:val="00101BC6"/>
    <w:rsid w:val="00102612"/>
    <w:rsid w:val="00102738"/>
    <w:rsid w:val="00102892"/>
    <w:rsid w:val="00102897"/>
    <w:rsid w:val="00102D18"/>
    <w:rsid w:val="00103232"/>
    <w:rsid w:val="00103388"/>
    <w:rsid w:val="00103715"/>
    <w:rsid w:val="001037D8"/>
    <w:rsid w:val="00103828"/>
    <w:rsid w:val="00103B28"/>
    <w:rsid w:val="00103C1A"/>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7E64"/>
    <w:rsid w:val="00110597"/>
    <w:rsid w:val="001105E5"/>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784"/>
    <w:rsid w:val="00115D82"/>
    <w:rsid w:val="001168E6"/>
    <w:rsid w:val="00116C77"/>
    <w:rsid w:val="001171CD"/>
    <w:rsid w:val="00117211"/>
    <w:rsid w:val="0011772C"/>
    <w:rsid w:val="001177DB"/>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0F54"/>
    <w:rsid w:val="0013106C"/>
    <w:rsid w:val="001310EE"/>
    <w:rsid w:val="001316F4"/>
    <w:rsid w:val="001318B1"/>
    <w:rsid w:val="001318DE"/>
    <w:rsid w:val="00131D09"/>
    <w:rsid w:val="001324E8"/>
    <w:rsid w:val="00132520"/>
    <w:rsid w:val="0013299B"/>
    <w:rsid w:val="00132F60"/>
    <w:rsid w:val="00133440"/>
    <w:rsid w:val="00133EBE"/>
    <w:rsid w:val="0013401B"/>
    <w:rsid w:val="001343C5"/>
    <w:rsid w:val="001344D3"/>
    <w:rsid w:val="001349BF"/>
    <w:rsid w:val="00134AF9"/>
    <w:rsid w:val="00134C12"/>
    <w:rsid w:val="001350A9"/>
    <w:rsid w:val="0013521C"/>
    <w:rsid w:val="00135496"/>
    <w:rsid w:val="0013633D"/>
    <w:rsid w:val="00136BBC"/>
    <w:rsid w:val="00137002"/>
    <w:rsid w:val="001373C1"/>
    <w:rsid w:val="0013752B"/>
    <w:rsid w:val="00137597"/>
    <w:rsid w:val="00137638"/>
    <w:rsid w:val="00137918"/>
    <w:rsid w:val="001379AA"/>
    <w:rsid w:val="00137BD5"/>
    <w:rsid w:val="00137C73"/>
    <w:rsid w:val="00140C9A"/>
    <w:rsid w:val="00140D52"/>
    <w:rsid w:val="00140DB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1272"/>
    <w:rsid w:val="00151888"/>
    <w:rsid w:val="0015284B"/>
    <w:rsid w:val="001529A1"/>
    <w:rsid w:val="001529FE"/>
    <w:rsid w:val="00152C57"/>
    <w:rsid w:val="00153EAF"/>
    <w:rsid w:val="00154522"/>
    <w:rsid w:val="00154D0A"/>
    <w:rsid w:val="00155682"/>
    <w:rsid w:val="001557D5"/>
    <w:rsid w:val="00155A78"/>
    <w:rsid w:val="00155BA8"/>
    <w:rsid w:val="00155E51"/>
    <w:rsid w:val="00156356"/>
    <w:rsid w:val="00156528"/>
    <w:rsid w:val="00156F11"/>
    <w:rsid w:val="0015706F"/>
    <w:rsid w:val="001570EB"/>
    <w:rsid w:val="0015725E"/>
    <w:rsid w:val="00160184"/>
    <w:rsid w:val="00160249"/>
    <w:rsid w:val="00160889"/>
    <w:rsid w:val="001614D4"/>
    <w:rsid w:val="00161826"/>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19"/>
    <w:rsid w:val="00175022"/>
    <w:rsid w:val="001752B9"/>
    <w:rsid w:val="00175507"/>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422"/>
    <w:rsid w:val="00186839"/>
    <w:rsid w:val="00187115"/>
    <w:rsid w:val="0018727D"/>
    <w:rsid w:val="00187662"/>
    <w:rsid w:val="001879E4"/>
    <w:rsid w:val="00187F96"/>
    <w:rsid w:val="00190705"/>
    <w:rsid w:val="00190B2E"/>
    <w:rsid w:val="00190F05"/>
    <w:rsid w:val="0019137C"/>
    <w:rsid w:val="001916CA"/>
    <w:rsid w:val="00191C73"/>
    <w:rsid w:val="0019243D"/>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A0325"/>
    <w:rsid w:val="001A0499"/>
    <w:rsid w:val="001A0917"/>
    <w:rsid w:val="001A0CF4"/>
    <w:rsid w:val="001A176A"/>
    <w:rsid w:val="001A1A10"/>
    <w:rsid w:val="001A2338"/>
    <w:rsid w:val="001A2436"/>
    <w:rsid w:val="001A247C"/>
    <w:rsid w:val="001A263A"/>
    <w:rsid w:val="001A289D"/>
    <w:rsid w:val="001A45F3"/>
    <w:rsid w:val="001A4998"/>
    <w:rsid w:val="001A49D4"/>
    <w:rsid w:val="001A4CEC"/>
    <w:rsid w:val="001A5433"/>
    <w:rsid w:val="001A5C88"/>
    <w:rsid w:val="001A6167"/>
    <w:rsid w:val="001A6487"/>
    <w:rsid w:val="001A7BFF"/>
    <w:rsid w:val="001A7D2D"/>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957"/>
    <w:rsid w:val="001C19F9"/>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394"/>
    <w:rsid w:val="001C7791"/>
    <w:rsid w:val="001C7847"/>
    <w:rsid w:val="001C7B05"/>
    <w:rsid w:val="001D0DE3"/>
    <w:rsid w:val="001D0EF1"/>
    <w:rsid w:val="001D198C"/>
    <w:rsid w:val="001D34FA"/>
    <w:rsid w:val="001D35A8"/>
    <w:rsid w:val="001D3B6F"/>
    <w:rsid w:val="001D4010"/>
    <w:rsid w:val="001D42B9"/>
    <w:rsid w:val="001D43AF"/>
    <w:rsid w:val="001D4AEB"/>
    <w:rsid w:val="001D506C"/>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D73"/>
    <w:rsid w:val="001F0E3A"/>
    <w:rsid w:val="001F101E"/>
    <w:rsid w:val="001F14F9"/>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376"/>
    <w:rsid w:val="001F64AC"/>
    <w:rsid w:val="001F650E"/>
    <w:rsid w:val="001F6927"/>
    <w:rsid w:val="001F7829"/>
    <w:rsid w:val="001F7CB6"/>
    <w:rsid w:val="001F7D42"/>
    <w:rsid w:val="001F7DA1"/>
    <w:rsid w:val="00200FAF"/>
    <w:rsid w:val="00200FB5"/>
    <w:rsid w:val="00200FEA"/>
    <w:rsid w:val="0020191B"/>
    <w:rsid w:val="0020195E"/>
    <w:rsid w:val="00201EAB"/>
    <w:rsid w:val="002025D5"/>
    <w:rsid w:val="00202C79"/>
    <w:rsid w:val="0020335F"/>
    <w:rsid w:val="00203551"/>
    <w:rsid w:val="002038E4"/>
    <w:rsid w:val="00203F6A"/>
    <w:rsid w:val="002041A9"/>
    <w:rsid w:val="002045D6"/>
    <w:rsid w:val="00205319"/>
    <w:rsid w:val="002053A6"/>
    <w:rsid w:val="00205A26"/>
    <w:rsid w:val="00205BA3"/>
    <w:rsid w:val="00205E7B"/>
    <w:rsid w:val="002065D2"/>
    <w:rsid w:val="00206A64"/>
    <w:rsid w:val="00206F12"/>
    <w:rsid w:val="0020760F"/>
    <w:rsid w:val="00207CA0"/>
    <w:rsid w:val="00210106"/>
    <w:rsid w:val="0021033D"/>
    <w:rsid w:val="00211912"/>
    <w:rsid w:val="00211FEB"/>
    <w:rsid w:val="002120D6"/>
    <w:rsid w:val="00212183"/>
    <w:rsid w:val="0021282F"/>
    <w:rsid w:val="002131E0"/>
    <w:rsid w:val="00213B60"/>
    <w:rsid w:val="00213BD7"/>
    <w:rsid w:val="00213F66"/>
    <w:rsid w:val="00214433"/>
    <w:rsid w:val="00214650"/>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4C0"/>
    <w:rsid w:val="00221B2E"/>
    <w:rsid w:val="00221E97"/>
    <w:rsid w:val="002222FC"/>
    <w:rsid w:val="0022253B"/>
    <w:rsid w:val="00222FE8"/>
    <w:rsid w:val="00223068"/>
    <w:rsid w:val="00223349"/>
    <w:rsid w:val="002234E2"/>
    <w:rsid w:val="00223B2A"/>
    <w:rsid w:val="00224289"/>
    <w:rsid w:val="0022477E"/>
    <w:rsid w:val="002247E6"/>
    <w:rsid w:val="00224A2E"/>
    <w:rsid w:val="00224A3F"/>
    <w:rsid w:val="00225471"/>
    <w:rsid w:val="002256D5"/>
    <w:rsid w:val="00225B1B"/>
    <w:rsid w:val="00225CF8"/>
    <w:rsid w:val="002263DD"/>
    <w:rsid w:val="002265E4"/>
    <w:rsid w:val="00226E86"/>
    <w:rsid w:val="00227AA3"/>
    <w:rsid w:val="00227AF5"/>
    <w:rsid w:val="00230856"/>
    <w:rsid w:val="00230C70"/>
    <w:rsid w:val="00230F2B"/>
    <w:rsid w:val="002310D6"/>
    <w:rsid w:val="00231207"/>
    <w:rsid w:val="002321C1"/>
    <w:rsid w:val="002322B2"/>
    <w:rsid w:val="002328A0"/>
    <w:rsid w:val="00232F0C"/>
    <w:rsid w:val="0023332D"/>
    <w:rsid w:val="00233940"/>
    <w:rsid w:val="00233BB3"/>
    <w:rsid w:val="002351F6"/>
    <w:rsid w:val="002355BA"/>
    <w:rsid w:val="0023579B"/>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2089"/>
    <w:rsid w:val="002425CC"/>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1ED3"/>
    <w:rsid w:val="00252024"/>
    <w:rsid w:val="0025269D"/>
    <w:rsid w:val="0025281B"/>
    <w:rsid w:val="00253469"/>
    <w:rsid w:val="002539FB"/>
    <w:rsid w:val="00254090"/>
    <w:rsid w:val="002542C9"/>
    <w:rsid w:val="002544CA"/>
    <w:rsid w:val="00254653"/>
    <w:rsid w:val="00254B5A"/>
    <w:rsid w:val="00254B7D"/>
    <w:rsid w:val="00254C3F"/>
    <w:rsid w:val="00254C6A"/>
    <w:rsid w:val="00254E86"/>
    <w:rsid w:val="00254E87"/>
    <w:rsid w:val="00256426"/>
    <w:rsid w:val="002571D5"/>
    <w:rsid w:val="00257ACA"/>
    <w:rsid w:val="00260317"/>
    <w:rsid w:val="00260573"/>
    <w:rsid w:val="002607C8"/>
    <w:rsid w:val="002608A1"/>
    <w:rsid w:val="00260AC9"/>
    <w:rsid w:val="00260C49"/>
    <w:rsid w:val="002610D6"/>
    <w:rsid w:val="0026160B"/>
    <w:rsid w:val="0026194E"/>
    <w:rsid w:val="00261DED"/>
    <w:rsid w:val="00262076"/>
    <w:rsid w:val="002638F6"/>
    <w:rsid w:val="00263B7D"/>
    <w:rsid w:val="0026432A"/>
    <w:rsid w:val="00264410"/>
    <w:rsid w:val="00264FAC"/>
    <w:rsid w:val="00265330"/>
    <w:rsid w:val="00265A76"/>
    <w:rsid w:val="0026723A"/>
    <w:rsid w:val="002677EA"/>
    <w:rsid w:val="00267B9D"/>
    <w:rsid w:val="00270118"/>
    <w:rsid w:val="0027039A"/>
    <w:rsid w:val="002703ED"/>
    <w:rsid w:val="002707EC"/>
    <w:rsid w:val="00270FC5"/>
    <w:rsid w:val="00271444"/>
    <w:rsid w:val="00271879"/>
    <w:rsid w:val="00271C6A"/>
    <w:rsid w:val="00272AE1"/>
    <w:rsid w:val="00272EF7"/>
    <w:rsid w:val="0027360C"/>
    <w:rsid w:val="00273A7A"/>
    <w:rsid w:val="00273C80"/>
    <w:rsid w:val="00273F38"/>
    <w:rsid w:val="002744A5"/>
    <w:rsid w:val="00274540"/>
    <w:rsid w:val="00274604"/>
    <w:rsid w:val="00274D98"/>
    <w:rsid w:val="00274D99"/>
    <w:rsid w:val="00274FC5"/>
    <w:rsid w:val="00275779"/>
    <w:rsid w:val="00275823"/>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BE4"/>
    <w:rsid w:val="002842C7"/>
    <w:rsid w:val="00284748"/>
    <w:rsid w:val="00284C35"/>
    <w:rsid w:val="00284F59"/>
    <w:rsid w:val="002856D3"/>
    <w:rsid w:val="00285DC5"/>
    <w:rsid w:val="00286414"/>
    <w:rsid w:val="002865F4"/>
    <w:rsid w:val="00287229"/>
    <w:rsid w:val="00287730"/>
    <w:rsid w:val="00287807"/>
    <w:rsid w:val="0029057B"/>
    <w:rsid w:val="002907CD"/>
    <w:rsid w:val="00290809"/>
    <w:rsid w:val="002915C9"/>
    <w:rsid w:val="0029189F"/>
    <w:rsid w:val="00291AC5"/>
    <w:rsid w:val="002925D6"/>
    <w:rsid w:val="002930B7"/>
    <w:rsid w:val="00293152"/>
    <w:rsid w:val="00293255"/>
    <w:rsid w:val="002934A8"/>
    <w:rsid w:val="00293F36"/>
    <w:rsid w:val="00293FC0"/>
    <w:rsid w:val="002945EF"/>
    <w:rsid w:val="0029495F"/>
    <w:rsid w:val="002954CC"/>
    <w:rsid w:val="00295B94"/>
    <w:rsid w:val="00295D0D"/>
    <w:rsid w:val="002961C4"/>
    <w:rsid w:val="002964B8"/>
    <w:rsid w:val="00296E1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24"/>
    <w:rsid w:val="002A778B"/>
    <w:rsid w:val="002A7E25"/>
    <w:rsid w:val="002A7EFB"/>
    <w:rsid w:val="002B0081"/>
    <w:rsid w:val="002B03E0"/>
    <w:rsid w:val="002B1368"/>
    <w:rsid w:val="002B1603"/>
    <w:rsid w:val="002B292A"/>
    <w:rsid w:val="002B3108"/>
    <w:rsid w:val="002B3D13"/>
    <w:rsid w:val="002B4B9C"/>
    <w:rsid w:val="002B59A7"/>
    <w:rsid w:val="002B5CD6"/>
    <w:rsid w:val="002B5E20"/>
    <w:rsid w:val="002B634F"/>
    <w:rsid w:val="002B6826"/>
    <w:rsid w:val="002B697A"/>
    <w:rsid w:val="002B6A14"/>
    <w:rsid w:val="002B6B9D"/>
    <w:rsid w:val="002B6BFB"/>
    <w:rsid w:val="002B6FA0"/>
    <w:rsid w:val="002B77C6"/>
    <w:rsid w:val="002B7F46"/>
    <w:rsid w:val="002B7F48"/>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6D86"/>
    <w:rsid w:val="002C7C4A"/>
    <w:rsid w:val="002C7E35"/>
    <w:rsid w:val="002D03AD"/>
    <w:rsid w:val="002D03F6"/>
    <w:rsid w:val="002D0BE1"/>
    <w:rsid w:val="002D1759"/>
    <w:rsid w:val="002D1817"/>
    <w:rsid w:val="002D1A58"/>
    <w:rsid w:val="002D1DB5"/>
    <w:rsid w:val="002D21CB"/>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466"/>
    <w:rsid w:val="002E0678"/>
    <w:rsid w:val="002E10E7"/>
    <w:rsid w:val="002E129A"/>
    <w:rsid w:val="002E14BE"/>
    <w:rsid w:val="002E18DA"/>
    <w:rsid w:val="002E3372"/>
    <w:rsid w:val="002E4D1E"/>
    <w:rsid w:val="002E5002"/>
    <w:rsid w:val="002E51DA"/>
    <w:rsid w:val="002E5344"/>
    <w:rsid w:val="002E59D1"/>
    <w:rsid w:val="002E5B47"/>
    <w:rsid w:val="002E6A20"/>
    <w:rsid w:val="002E6AB8"/>
    <w:rsid w:val="002E6C81"/>
    <w:rsid w:val="002E6C89"/>
    <w:rsid w:val="002E703A"/>
    <w:rsid w:val="002E7661"/>
    <w:rsid w:val="002F00FB"/>
    <w:rsid w:val="002F0B5A"/>
    <w:rsid w:val="002F0CF5"/>
    <w:rsid w:val="002F0E6F"/>
    <w:rsid w:val="002F18D5"/>
    <w:rsid w:val="002F2880"/>
    <w:rsid w:val="002F29E5"/>
    <w:rsid w:val="002F2C79"/>
    <w:rsid w:val="002F2F0B"/>
    <w:rsid w:val="002F3039"/>
    <w:rsid w:val="002F325B"/>
    <w:rsid w:val="002F33D3"/>
    <w:rsid w:val="002F34DA"/>
    <w:rsid w:val="002F34F3"/>
    <w:rsid w:val="002F365B"/>
    <w:rsid w:val="002F437A"/>
    <w:rsid w:val="002F469F"/>
    <w:rsid w:val="002F4B50"/>
    <w:rsid w:val="002F5337"/>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5597"/>
    <w:rsid w:val="00305779"/>
    <w:rsid w:val="0030578A"/>
    <w:rsid w:val="00305CD9"/>
    <w:rsid w:val="00306ADE"/>
    <w:rsid w:val="00306BF3"/>
    <w:rsid w:val="00306E60"/>
    <w:rsid w:val="00306E7A"/>
    <w:rsid w:val="00307612"/>
    <w:rsid w:val="003100E4"/>
    <w:rsid w:val="0031082E"/>
    <w:rsid w:val="00310A46"/>
    <w:rsid w:val="00310D00"/>
    <w:rsid w:val="00311322"/>
    <w:rsid w:val="00311777"/>
    <w:rsid w:val="00311938"/>
    <w:rsid w:val="0031260F"/>
    <w:rsid w:val="00312641"/>
    <w:rsid w:val="00313A91"/>
    <w:rsid w:val="00313AAE"/>
    <w:rsid w:val="003141F9"/>
    <w:rsid w:val="00314485"/>
    <w:rsid w:val="00314766"/>
    <w:rsid w:val="00314C78"/>
    <w:rsid w:val="00315527"/>
    <w:rsid w:val="00315766"/>
    <w:rsid w:val="00315A30"/>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49D6"/>
    <w:rsid w:val="00325248"/>
    <w:rsid w:val="00325CB5"/>
    <w:rsid w:val="00325E5D"/>
    <w:rsid w:val="00325FCA"/>
    <w:rsid w:val="00326653"/>
    <w:rsid w:val="00326768"/>
    <w:rsid w:val="00326909"/>
    <w:rsid w:val="00326A1D"/>
    <w:rsid w:val="003272B0"/>
    <w:rsid w:val="003272D8"/>
    <w:rsid w:val="00327648"/>
    <w:rsid w:val="00327674"/>
    <w:rsid w:val="003306D7"/>
    <w:rsid w:val="00330AA3"/>
    <w:rsid w:val="00330EEF"/>
    <w:rsid w:val="0033101E"/>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605"/>
    <w:rsid w:val="00340825"/>
    <w:rsid w:val="00342018"/>
    <w:rsid w:val="00342843"/>
    <w:rsid w:val="00342B56"/>
    <w:rsid w:val="0034320D"/>
    <w:rsid w:val="0034332D"/>
    <w:rsid w:val="00343A64"/>
    <w:rsid w:val="00344140"/>
    <w:rsid w:val="003442A8"/>
    <w:rsid w:val="003450C4"/>
    <w:rsid w:val="00345FA3"/>
    <w:rsid w:val="00346E1E"/>
    <w:rsid w:val="003472F7"/>
    <w:rsid w:val="00347594"/>
    <w:rsid w:val="003477E6"/>
    <w:rsid w:val="00350D18"/>
    <w:rsid w:val="0035175D"/>
    <w:rsid w:val="00351D76"/>
    <w:rsid w:val="00351DEF"/>
    <w:rsid w:val="0035219E"/>
    <w:rsid w:val="003527E9"/>
    <w:rsid w:val="00352920"/>
    <w:rsid w:val="00352997"/>
    <w:rsid w:val="003538FD"/>
    <w:rsid w:val="00353EBA"/>
    <w:rsid w:val="00353EDE"/>
    <w:rsid w:val="0035446D"/>
    <w:rsid w:val="00354762"/>
    <w:rsid w:val="00354A8A"/>
    <w:rsid w:val="003561D6"/>
    <w:rsid w:val="003563D2"/>
    <w:rsid w:val="003564CB"/>
    <w:rsid w:val="003566D8"/>
    <w:rsid w:val="003566F7"/>
    <w:rsid w:val="00357149"/>
    <w:rsid w:val="0036057A"/>
    <w:rsid w:val="0036062B"/>
    <w:rsid w:val="003606B0"/>
    <w:rsid w:val="00360B7B"/>
    <w:rsid w:val="0036120A"/>
    <w:rsid w:val="00361241"/>
    <w:rsid w:val="00361C9A"/>
    <w:rsid w:val="003624BF"/>
    <w:rsid w:val="003637F8"/>
    <w:rsid w:val="00363C54"/>
    <w:rsid w:val="00364B6A"/>
    <w:rsid w:val="00364C41"/>
    <w:rsid w:val="00364DA4"/>
    <w:rsid w:val="003653D3"/>
    <w:rsid w:val="003658FE"/>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892"/>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E72"/>
    <w:rsid w:val="003772F9"/>
    <w:rsid w:val="00377CB5"/>
    <w:rsid w:val="00377EB8"/>
    <w:rsid w:val="00377F6F"/>
    <w:rsid w:val="00380A0D"/>
    <w:rsid w:val="00380FCC"/>
    <w:rsid w:val="003814DE"/>
    <w:rsid w:val="00381596"/>
    <w:rsid w:val="003818C6"/>
    <w:rsid w:val="00381E09"/>
    <w:rsid w:val="00382126"/>
    <w:rsid w:val="0038214F"/>
    <w:rsid w:val="00382206"/>
    <w:rsid w:val="00382447"/>
    <w:rsid w:val="003829F7"/>
    <w:rsid w:val="00382AAE"/>
    <w:rsid w:val="003830F2"/>
    <w:rsid w:val="0038375E"/>
    <w:rsid w:val="0038387B"/>
    <w:rsid w:val="00383F07"/>
    <w:rsid w:val="00383FA7"/>
    <w:rsid w:val="00383FF7"/>
    <w:rsid w:val="003843FC"/>
    <w:rsid w:val="00384418"/>
    <w:rsid w:val="0038441F"/>
    <w:rsid w:val="00384601"/>
    <w:rsid w:val="00384DCF"/>
    <w:rsid w:val="003850FE"/>
    <w:rsid w:val="003853A2"/>
    <w:rsid w:val="003857F1"/>
    <w:rsid w:val="00385E85"/>
    <w:rsid w:val="00386654"/>
    <w:rsid w:val="00386A2D"/>
    <w:rsid w:val="00386B04"/>
    <w:rsid w:val="00386FE4"/>
    <w:rsid w:val="00387776"/>
    <w:rsid w:val="00387852"/>
    <w:rsid w:val="0038790B"/>
    <w:rsid w:val="00387D65"/>
    <w:rsid w:val="00390FD0"/>
    <w:rsid w:val="0039143A"/>
    <w:rsid w:val="00392809"/>
    <w:rsid w:val="0039281E"/>
    <w:rsid w:val="00392AED"/>
    <w:rsid w:val="00392D70"/>
    <w:rsid w:val="00393283"/>
    <w:rsid w:val="00393C0A"/>
    <w:rsid w:val="0039420B"/>
    <w:rsid w:val="0039423E"/>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1147"/>
    <w:rsid w:val="003A1375"/>
    <w:rsid w:val="003A15FD"/>
    <w:rsid w:val="003A199B"/>
    <w:rsid w:val="003A1CE5"/>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2082"/>
    <w:rsid w:val="003B34F9"/>
    <w:rsid w:val="003B36F9"/>
    <w:rsid w:val="003B418F"/>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3E0"/>
    <w:rsid w:val="003D1677"/>
    <w:rsid w:val="003D19C5"/>
    <w:rsid w:val="003D1DFB"/>
    <w:rsid w:val="003D20BD"/>
    <w:rsid w:val="003D247F"/>
    <w:rsid w:val="003D2A8E"/>
    <w:rsid w:val="003D2DC5"/>
    <w:rsid w:val="003D2EA5"/>
    <w:rsid w:val="003D2ED9"/>
    <w:rsid w:val="003D3162"/>
    <w:rsid w:val="003D3424"/>
    <w:rsid w:val="003D3531"/>
    <w:rsid w:val="003D3DF0"/>
    <w:rsid w:val="003D3F70"/>
    <w:rsid w:val="003D4904"/>
    <w:rsid w:val="003D4B4E"/>
    <w:rsid w:val="003D4EDA"/>
    <w:rsid w:val="003D54D3"/>
    <w:rsid w:val="003D5815"/>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A1F"/>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993"/>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983"/>
    <w:rsid w:val="004051CE"/>
    <w:rsid w:val="004059E2"/>
    <w:rsid w:val="004060CE"/>
    <w:rsid w:val="00406102"/>
    <w:rsid w:val="00406245"/>
    <w:rsid w:val="004066D0"/>
    <w:rsid w:val="00407275"/>
    <w:rsid w:val="00407300"/>
    <w:rsid w:val="004073EE"/>
    <w:rsid w:val="00407B7E"/>
    <w:rsid w:val="0041066A"/>
    <w:rsid w:val="0041113B"/>
    <w:rsid w:val="004111A0"/>
    <w:rsid w:val="0041126E"/>
    <w:rsid w:val="00411704"/>
    <w:rsid w:val="00411BE1"/>
    <w:rsid w:val="00411E0A"/>
    <w:rsid w:val="00411E8E"/>
    <w:rsid w:val="00412421"/>
    <w:rsid w:val="0041330F"/>
    <w:rsid w:val="004135FA"/>
    <w:rsid w:val="00414199"/>
    <w:rsid w:val="004142D8"/>
    <w:rsid w:val="00414A01"/>
    <w:rsid w:val="004154FE"/>
    <w:rsid w:val="00415D9A"/>
    <w:rsid w:val="00416397"/>
    <w:rsid w:val="00416700"/>
    <w:rsid w:val="00416BEF"/>
    <w:rsid w:val="00416F4C"/>
    <w:rsid w:val="00416FB5"/>
    <w:rsid w:val="00417235"/>
    <w:rsid w:val="0041755A"/>
    <w:rsid w:val="00417A5F"/>
    <w:rsid w:val="00420079"/>
    <w:rsid w:val="004200AD"/>
    <w:rsid w:val="004200F1"/>
    <w:rsid w:val="004201E9"/>
    <w:rsid w:val="00420732"/>
    <w:rsid w:val="00420D2D"/>
    <w:rsid w:val="00420FF3"/>
    <w:rsid w:val="00421E2E"/>
    <w:rsid w:val="00421F92"/>
    <w:rsid w:val="00422410"/>
    <w:rsid w:val="004224AA"/>
    <w:rsid w:val="00422705"/>
    <w:rsid w:val="00422926"/>
    <w:rsid w:val="00422B17"/>
    <w:rsid w:val="00423A6F"/>
    <w:rsid w:val="00423DC0"/>
    <w:rsid w:val="004242CC"/>
    <w:rsid w:val="00424975"/>
    <w:rsid w:val="00424F88"/>
    <w:rsid w:val="0042511A"/>
    <w:rsid w:val="004259A6"/>
    <w:rsid w:val="00425B37"/>
    <w:rsid w:val="00425C58"/>
    <w:rsid w:val="00425EAE"/>
    <w:rsid w:val="00426039"/>
    <w:rsid w:val="0042663F"/>
    <w:rsid w:val="004266A5"/>
    <w:rsid w:val="004274A0"/>
    <w:rsid w:val="0042768F"/>
    <w:rsid w:val="004276F8"/>
    <w:rsid w:val="0042791C"/>
    <w:rsid w:val="00427939"/>
    <w:rsid w:val="0043028A"/>
    <w:rsid w:val="004306C1"/>
    <w:rsid w:val="0043077A"/>
    <w:rsid w:val="0043169B"/>
    <w:rsid w:val="0043249D"/>
    <w:rsid w:val="00432526"/>
    <w:rsid w:val="00432624"/>
    <w:rsid w:val="004334E1"/>
    <w:rsid w:val="00433717"/>
    <w:rsid w:val="00434182"/>
    <w:rsid w:val="004343AD"/>
    <w:rsid w:val="004346FA"/>
    <w:rsid w:val="00434BF8"/>
    <w:rsid w:val="0043526F"/>
    <w:rsid w:val="0043537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15"/>
    <w:rsid w:val="004540C2"/>
    <w:rsid w:val="004545BB"/>
    <w:rsid w:val="004547C3"/>
    <w:rsid w:val="004550C1"/>
    <w:rsid w:val="00455366"/>
    <w:rsid w:val="00455483"/>
    <w:rsid w:val="0045562E"/>
    <w:rsid w:val="00455651"/>
    <w:rsid w:val="004556CC"/>
    <w:rsid w:val="004556EB"/>
    <w:rsid w:val="00455B02"/>
    <w:rsid w:val="00455C9B"/>
    <w:rsid w:val="00455D2F"/>
    <w:rsid w:val="0045606F"/>
    <w:rsid w:val="004572C7"/>
    <w:rsid w:val="004577F6"/>
    <w:rsid w:val="00457930"/>
    <w:rsid w:val="004579F6"/>
    <w:rsid w:val="00457C7D"/>
    <w:rsid w:val="00457FC2"/>
    <w:rsid w:val="004602C8"/>
    <w:rsid w:val="004602F7"/>
    <w:rsid w:val="0046046F"/>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72CC"/>
    <w:rsid w:val="00467376"/>
    <w:rsid w:val="004673BD"/>
    <w:rsid w:val="0046784C"/>
    <w:rsid w:val="004679F7"/>
    <w:rsid w:val="0047020B"/>
    <w:rsid w:val="00470262"/>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B3E"/>
    <w:rsid w:val="004771B3"/>
    <w:rsid w:val="004775AC"/>
    <w:rsid w:val="00477BEA"/>
    <w:rsid w:val="00477D33"/>
    <w:rsid w:val="00477D9A"/>
    <w:rsid w:val="004802D4"/>
    <w:rsid w:val="0048098A"/>
    <w:rsid w:val="00481022"/>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DDE"/>
    <w:rsid w:val="00484EC3"/>
    <w:rsid w:val="00485049"/>
    <w:rsid w:val="00485535"/>
    <w:rsid w:val="004856B4"/>
    <w:rsid w:val="00485DA3"/>
    <w:rsid w:val="004860D2"/>
    <w:rsid w:val="004866D9"/>
    <w:rsid w:val="00487468"/>
    <w:rsid w:val="00487B1C"/>
    <w:rsid w:val="00487BEC"/>
    <w:rsid w:val="00487BEF"/>
    <w:rsid w:val="004904EB"/>
    <w:rsid w:val="00490BFE"/>
    <w:rsid w:val="00491B4C"/>
    <w:rsid w:val="00492118"/>
    <w:rsid w:val="00492188"/>
    <w:rsid w:val="00492858"/>
    <w:rsid w:val="00492A3B"/>
    <w:rsid w:val="00492BAA"/>
    <w:rsid w:val="0049338D"/>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5BC"/>
    <w:rsid w:val="004A23DF"/>
    <w:rsid w:val="004A249D"/>
    <w:rsid w:val="004A27B8"/>
    <w:rsid w:val="004A3786"/>
    <w:rsid w:val="004A3AA9"/>
    <w:rsid w:val="004A3DAF"/>
    <w:rsid w:val="004A3F29"/>
    <w:rsid w:val="004A405A"/>
    <w:rsid w:val="004A416D"/>
    <w:rsid w:val="004A4923"/>
    <w:rsid w:val="004A5718"/>
    <w:rsid w:val="004A5952"/>
    <w:rsid w:val="004A5CD5"/>
    <w:rsid w:val="004A6654"/>
    <w:rsid w:val="004A6AED"/>
    <w:rsid w:val="004A6C3F"/>
    <w:rsid w:val="004A6DB3"/>
    <w:rsid w:val="004A72FF"/>
    <w:rsid w:val="004A79AF"/>
    <w:rsid w:val="004A7F7B"/>
    <w:rsid w:val="004B0B57"/>
    <w:rsid w:val="004B114D"/>
    <w:rsid w:val="004B12A3"/>
    <w:rsid w:val="004B1677"/>
    <w:rsid w:val="004B167C"/>
    <w:rsid w:val="004B1AF7"/>
    <w:rsid w:val="004B269B"/>
    <w:rsid w:val="004B2B79"/>
    <w:rsid w:val="004B2D6B"/>
    <w:rsid w:val="004B3482"/>
    <w:rsid w:val="004B3628"/>
    <w:rsid w:val="004B36BA"/>
    <w:rsid w:val="004B3D1A"/>
    <w:rsid w:val="004B3D3A"/>
    <w:rsid w:val="004B3E38"/>
    <w:rsid w:val="004B4339"/>
    <w:rsid w:val="004B4BA7"/>
    <w:rsid w:val="004B512D"/>
    <w:rsid w:val="004B529D"/>
    <w:rsid w:val="004B5325"/>
    <w:rsid w:val="004B5D48"/>
    <w:rsid w:val="004B6505"/>
    <w:rsid w:val="004B6798"/>
    <w:rsid w:val="004B6F97"/>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1A0"/>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522C"/>
    <w:rsid w:val="004D527B"/>
    <w:rsid w:val="004D5C15"/>
    <w:rsid w:val="004D61F8"/>
    <w:rsid w:val="004D649B"/>
    <w:rsid w:val="004D6EB0"/>
    <w:rsid w:val="004D6FD5"/>
    <w:rsid w:val="004D7C7D"/>
    <w:rsid w:val="004D7DC8"/>
    <w:rsid w:val="004D7F44"/>
    <w:rsid w:val="004E04F2"/>
    <w:rsid w:val="004E066D"/>
    <w:rsid w:val="004E06B8"/>
    <w:rsid w:val="004E0ED3"/>
    <w:rsid w:val="004E199B"/>
    <w:rsid w:val="004E1C05"/>
    <w:rsid w:val="004E20CC"/>
    <w:rsid w:val="004E230D"/>
    <w:rsid w:val="004E2401"/>
    <w:rsid w:val="004E3207"/>
    <w:rsid w:val="004E359A"/>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412"/>
    <w:rsid w:val="004E74A6"/>
    <w:rsid w:val="004E750A"/>
    <w:rsid w:val="004E77A6"/>
    <w:rsid w:val="004F0569"/>
    <w:rsid w:val="004F083B"/>
    <w:rsid w:val="004F0862"/>
    <w:rsid w:val="004F11B9"/>
    <w:rsid w:val="004F1622"/>
    <w:rsid w:val="004F17F8"/>
    <w:rsid w:val="004F1DD8"/>
    <w:rsid w:val="004F2DC7"/>
    <w:rsid w:val="004F2EAF"/>
    <w:rsid w:val="004F31F9"/>
    <w:rsid w:val="004F368D"/>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483"/>
    <w:rsid w:val="00501AB4"/>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87E"/>
    <w:rsid w:val="00506BE7"/>
    <w:rsid w:val="00506C72"/>
    <w:rsid w:val="005071C4"/>
    <w:rsid w:val="0050733F"/>
    <w:rsid w:val="005073B2"/>
    <w:rsid w:val="00507609"/>
    <w:rsid w:val="00507826"/>
    <w:rsid w:val="00507829"/>
    <w:rsid w:val="00507E83"/>
    <w:rsid w:val="00510271"/>
    <w:rsid w:val="005107AD"/>
    <w:rsid w:val="005109E1"/>
    <w:rsid w:val="00511112"/>
    <w:rsid w:val="0051113B"/>
    <w:rsid w:val="005122D9"/>
    <w:rsid w:val="005128DB"/>
    <w:rsid w:val="005129EA"/>
    <w:rsid w:val="00512B66"/>
    <w:rsid w:val="005133E2"/>
    <w:rsid w:val="0051382F"/>
    <w:rsid w:val="00513B52"/>
    <w:rsid w:val="00513FC4"/>
    <w:rsid w:val="00514770"/>
    <w:rsid w:val="00514A4D"/>
    <w:rsid w:val="005150DD"/>
    <w:rsid w:val="005151F2"/>
    <w:rsid w:val="00515C41"/>
    <w:rsid w:val="00516308"/>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48C"/>
    <w:rsid w:val="00525ACC"/>
    <w:rsid w:val="00525D74"/>
    <w:rsid w:val="00525DFF"/>
    <w:rsid w:val="00526188"/>
    <w:rsid w:val="00526548"/>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5778"/>
    <w:rsid w:val="00535CC5"/>
    <w:rsid w:val="0053624A"/>
    <w:rsid w:val="00536375"/>
    <w:rsid w:val="00536637"/>
    <w:rsid w:val="00537109"/>
    <w:rsid w:val="00537509"/>
    <w:rsid w:val="00537618"/>
    <w:rsid w:val="00537E2D"/>
    <w:rsid w:val="00540573"/>
    <w:rsid w:val="00540994"/>
    <w:rsid w:val="00540B33"/>
    <w:rsid w:val="00541099"/>
    <w:rsid w:val="0054187D"/>
    <w:rsid w:val="00541A97"/>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F7B"/>
    <w:rsid w:val="00557996"/>
    <w:rsid w:val="00557A8F"/>
    <w:rsid w:val="00557B38"/>
    <w:rsid w:val="00557D35"/>
    <w:rsid w:val="00557D6D"/>
    <w:rsid w:val="005600F1"/>
    <w:rsid w:val="00560EC7"/>
    <w:rsid w:val="005625E5"/>
    <w:rsid w:val="00562895"/>
    <w:rsid w:val="00562965"/>
    <w:rsid w:val="00563567"/>
    <w:rsid w:val="00563698"/>
    <w:rsid w:val="00563FA9"/>
    <w:rsid w:val="00564269"/>
    <w:rsid w:val="005642BC"/>
    <w:rsid w:val="005644E1"/>
    <w:rsid w:val="00564BAD"/>
    <w:rsid w:val="00565588"/>
    <w:rsid w:val="005655AF"/>
    <w:rsid w:val="00565BC5"/>
    <w:rsid w:val="00565F74"/>
    <w:rsid w:val="00566030"/>
    <w:rsid w:val="0056694F"/>
    <w:rsid w:val="00566AAA"/>
    <w:rsid w:val="00566AF9"/>
    <w:rsid w:val="00566C18"/>
    <w:rsid w:val="00567F4C"/>
    <w:rsid w:val="00570506"/>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EE5"/>
    <w:rsid w:val="0057528F"/>
    <w:rsid w:val="00575680"/>
    <w:rsid w:val="00575692"/>
    <w:rsid w:val="00575789"/>
    <w:rsid w:val="005765A3"/>
    <w:rsid w:val="00576C6C"/>
    <w:rsid w:val="00576E08"/>
    <w:rsid w:val="0057771A"/>
    <w:rsid w:val="00577720"/>
    <w:rsid w:val="00577780"/>
    <w:rsid w:val="005803F0"/>
    <w:rsid w:val="005805E6"/>
    <w:rsid w:val="0058063D"/>
    <w:rsid w:val="005808F5"/>
    <w:rsid w:val="00580983"/>
    <w:rsid w:val="005809E5"/>
    <w:rsid w:val="00580E48"/>
    <w:rsid w:val="0058117B"/>
    <w:rsid w:val="00581AC0"/>
    <w:rsid w:val="00581BE1"/>
    <w:rsid w:val="00581CF6"/>
    <w:rsid w:val="00581E4E"/>
    <w:rsid w:val="005823FC"/>
    <w:rsid w:val="005829FA"/>
    <w:rsid w:val="00582BD7"/>
    <w:rsid w:val="00583EE7"/>
    <w:rsid w:val="0058476E"/>
    <w:rsid w:val="0058483C"/>
    <w:rsid w:val="00584F0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DF2"/>
    <w:rsid w:val="00591E68"/>
    <w:rsid w:val="00592239"/>
    <w:rsid w:val="005926FF"/>
    <w:rsid w:val="00592D03"/>
    <w:rsid w:val="00593252"/>
    <w:rsid w:val="0059325E"/>
    <w:rsid w:val="0059445F"/>
    <w:rsid w:val="00594565"/>
    <w:rsid w:val="0059459C"/>
    <w:rsid w:val="00594731"/>
    <w:rsid w:val="0059487E"/>
    <w:rsid w:val="0059496B"/>
    <w:rsid w:val="0059559E"/>
    <w:rsid w:val="00595C49"/>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DA3"/>
    <w:rsid w:val="005A3E1E"/>
    <w:rsid w:val="005A4400"/>
    <w:rsid w:val="005A4599"/>
    <w:rsid w:val="005A5E26"/>
    <w:rsid w:val="005A605C"/>
    <w:rsid w:val="005A6072"/>
    <w:rsid w:val="005A64BD"/>
    <w:rsid w:val="005A6D8F"/>
    <w:rsid w:val="005A72C8"/>
    <w:rsid w:val="005A7369"/>
    <w:rsid w:val="005A7477"/>
    <w:rsid w:val="005A74AF"/>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459"/>
    <w:rsid w:val="005B71DB"/>
    <w:rsid w:val="005B7946"/>
    <w:rsid w:val="005B7CFF"/>
    <w:rsid w:val="005C007B"/>
    <w:rsid w:val="005C018F"/>
    <w:rsid w:val="005C0AA6"/>
    <w:rsid w:val="005C148A"/>
    <w:rsid w:val="005C1FDF"/>
    <w:rsid w:val="005C20BD"/>
    <w:rsid w:val="005C2296"/>
    <w:rsid w:val="005C254F"/>
    <w:rsid w:val="005C2670"/>
    <w:rsid w:val="005C280D"/>
    <w:rsid w:val="005C2F58"/>
    <w:rsid w:val="005C2FDD"/>
    <w:rsid w:val="005C390E"/>
    <w:rsid w:val="005C4022"/>
    <w:rsid w:val="005C4487"/>
    <w:rsid w:val="005C4596"/>
    <w:rsid w:val="005C46A2"/>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49A"/>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D7FAF"/>
    <w:rsid w:val="005E00BB"/>
    <w:rsid w:val="005E0361"/>
    <w:rsid w:val="005E0920"/>
    <w:rsid w:val="005E0C41"/>
    <w:rsid w:val="005E1566"/>
    <w:rsid w:val="005E1956"/>
    <w:rsid w:val="005E19C2"/>
    <w:rsid w:val="005E2733"/>
    <w:rsid w:val="005E300E"/>
    <w:rsid w:val="005E3313"/>
    <w:rsid w:val="005E333E"/>
    <w:rsid w:val="005E38F1"/>
    <w:rsid w:val="005E392B"/>
    <w:rsid w:val="005E4342"/>
    <w:rsid w:val="005E45F6"/>
    <w:rsid w:val="005E52F8"/>
    <w:rsid w:val="005E6D32"/>
    <w:rsid w:val="005E70AA"/>
    <w:rsid w:val="005E7F67"/>
    <w:rsid w:val="005F002F"/>
    <w:rsid w:val="005F02FD"/>
    <w:rsid w:val="005F060A"/>
    <w:rsid w:val="005F1055"/>
    <w:rsid w:val="005F153C"/>
    <w:rsid w:val="005F17C7"/>
    <w:rsid w:val="005F1867"/>
    <w:rsid w:val="005F1EDA"/>
    <w:rsid w:val="005F2BAE"/>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44B"/>
    <w:rsid w:val="006016AC"/>
    <w:rsid w:val="006018C4"/>
    <w:rsid w:val="00601E51"/>
    <w:rsid w:val="00601F22"/>
    <w:rsid w:val="006031BA"/>
    <w:rsid w:val="00603385"/>
    <w:rsid w:val="006033F4"/>
    <w:rsid w:val="00603850"/>
    <w:rsid w:val="00605160"/>
    <w:rsid w:val="006051FD"/>
    <w:rsid w:val="00605363"/>
    <w:rsid w:val="00605589"/>
    <w:rsid w:val="00605B0F"/>
    <w:rsid w:val="00605CD6"/>
    <w:rsid w:val="00605CE8"/>
    <w:rsid w:val="00606006"/>
    <w:rsid w:val="00606527"/>
    <w:rsid w:val="00606DA7"/>
    <w:rsid w:val="006073B5"/>
    <w:rsid w:val="00607445"/>
    <w:rsid w:val="00607B70"/>
    <w:rsid w:val="00607C7C"/>
    <w:rsid w:val="00607E1F"/>
    <w:rsid w:val="006105CE"/>
    <w:rsid w:val="00610731"/>
    <w:rsid w:val="006111A2"/>
    <w:rsid w:val="00611689"/>
    <w:rsid w:val="006118B7"/>
    <w:rsid w:val="00611BA3"/>
    <w:rsid w:val="00611DBF"/>
    <w:rsid w:val="00611FB0"/>
    <w:rsid w:val="006123B1"/>
    <w:rsid w:val="0061272C"/>
    <w:rsid w:val="0061288D"/>
    <w:rsid w:val="006129F4"/>
    <w:rsid w:val="00612A20"/>
    <w:rsid w:val="00613082"/>
    <w:rsid w:val="00613136"/>
    <w:rsid w:val="00613FEC"/>
    <w:rsid w:val="00614373"/>
    <w:rsid w:val="006144E1"/>
    <w:rsid w:val="006166D7"/>
    <w:rsid w:val="006171C6"/>
    <w:rsid w:val="00617413"/>
    <w:rsid w:val="00617868"/>
    <w:rsid w:val="0061786C"/>
    <w:rsid w:val="00617B87"/>
    <w:rsid w:val="0062041D"/>
    <w:rsid w:val="006207EC"/>
    <w:rsid w:val="0062094C"/>
    <w:rsid w:val="00620A10"/>
    <w:rsid w:val="00620E32"/>
    <w:rsid w:val="00620E82"/>
    <w:rsid w:val="006211B5"/>
    <w:rsid w:val="00621621"/>
    <w:rsid w:val="0062173F"/>
    <w:rsid w:val="00621D86"/>
    <w:rsid w:val="0062252E"/>
    <w:rsid w:val="0062253E"/>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6129"/>
    <w:rsid w:val="00630187"/>
    <w:rsid w:val="006302A5"/>
    <w:rsid w:val="006308DB"/>
    <w:rsid w:val="006308ED"/>
    <w:rsid w:val="00630AE2"/>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6C9F"/>
    <w:rsid w:val="00637243"/>
    <w:rsid w:val="006373C8"/>
    <w:rsid w:val="0063741F"/>
    <w:rsid w:val="006376F2"/>
    <w:rsid w:val="00637BA2"/>
    <w:rsid w:val="00640732"/>
    <w:rsid w:val="006407E6"/>
    <w:rsid w:val="0064093D"/>
    <w:rsid w:val="00640D45"/>
    <w:rsid w:val="0064210F"/>
    <w:rsid w:val="0064220A"/>
    <w:rsid w:val="0064257D"/>
    <w:rsid w:val="00642905"/>
    <w:rsid w:val="00642C6D"/>
    <w:rsid w:val="00642C72"/>
    <w:rsid w:val="00643018"/>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C85"/>
    <w:rsid w:val="00647E54"/>
    <w:rsid w:val="00647FEF"/>
    <w:rsid w:val="00650521"/>
    <w:rsid w:val="00650F70"/>
    <w:rsid w:val="006512C4"/>
    <w:rsid w:val="006523C7"/>
    <w:rsid w:val="006527EC"/>
    <w:rsid w:val="00652D9B"/>
    <w:rsid w:val="00652E7B"/>
    <w:rsid w:val="00652EFB"/>
    <w:rsid w:val="0065346A"/>
    <w:rsid w:val="006538C1"/>
    <w:rsid w:val="006540F9"/>
    <w:rsid w:val="00654475"/>
    <w:rsid w:val="006544EA"/>
    <w:rsid w:val="00654854"/>
    <w:rsid w:val="006549B9"/>
    <w:rsid w:val="00654C19"/>
    <w:rsid w:val="00654D5C"/>
    <w:rsid w:val="00655361"/>
    <w:rsid w:val="00655AFF"/>
    <w:rsid w:val="00655D6C"/>
    <w:rsid w:val="00655FF3"/>
    <w:rsid w:val="00657DBC"/>
    <w:rsid w:val="00657FFD"/>
    <w:rsid w:val="0066065B"/>
    <w:rsid w:val="006606FF"/>
    <w:rsid w:val="00660760"/>
    <w:rsid w:val="00660A6F"/>
    <w:rsid w:val="00660FCC"/>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05F"/>
    <w:rsid w:val="006703FA"/>
    <w:rsid w:val="006709CA"/>
    <w:rsid w:val="00670BA8"/>
    <w:rsid w:val="00670F53"/>
    <w:rsid w:val="00671753"/>
    <w:rsid w:val="00671825"/>
    <w:rsid w:val="0067334C"/>
    <w:rsid w:val="00674084"/>
    <w:rsid w:val="00674811"/>
    <w:rsid w:val="00674969"/>
    <w:rsid w:val="00674A21"/>
    <w:rsid w:val="00675A45"/>
    <w:rsid w:val="00675FF5"/>
    <w:rsid w:val="0067652A"/>
    <w:rsid w:val="00676A1A"/>
    <w:rsid w:val="00676F4C"/>
    <w:rsid w:val="00677332"/>
    <w:rsid w:val="00677A0E"/>
    <w:rsid w:val="00677DF2"/>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47BF"/>
    <w:rsid w:val="0068596E"/>
    <w:rsid w:val="00685B12"/>
    <w:rsid w:val="00685B3C"/>
    <w:rsid w:val="00685FFB"/>
    <w:rsid w:val="0068607A"/>
    <w:rsid w:val="0068612C"/>
    <w:rsid w:val="00686404"/>
    <w:rsid w:val="00686729"/>
    <w:rsid w:val="00686CA1"/>
    <w:rsid w:val="00686F3E"/>
    <w:rsid w:val="006877FE"/>
    <w:rsid w:val="00687A3C"/>
    <w:rsid w:val="00687B8C"/>
    <w:rsid w:val="006908BD"/>
    <w:rsid w:val="00690A36"/>
    <w:rsid w:val="00690E3D"/>
    <w:rsid w:val="00691030"/>
    <w:rsid w:val="00691977"/>
    <w:rsid w:val="00691F12"/>
    <w:rsid w:val="006922A9"/>
    <w:rsid w:val="006927C1"/>
    <w:rsid w:val="006928C2"/>
    <w:rsid w:val="00692E01"/>
    <w:rsid w:val="0069357D"/>
    <w:rsid w:val="00693DF7"/>
    <w:rsid w:val="00694984"/>
    <w:rsid w:val="00694CDD"/>
    <w:rsid w:val="00695247"/>
    <w:rsid w:val="00695BAA"/>
    <w:rsid w:val="00695F45"/>
    <w:rsid w:val="006960DA"/>
    <w:rsid w:val="0069644C"/>
    <w:rsid w:val="00697271"/>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4C"/>
    <w:rsid w:val="006A40CB"/>
    <w:rsid w:val="006A4512"/>
    <w:rsid w:val="006A4997"/>
    <w:rsid w:val="006A4B30"/>
    <w:rsid w:val="006A52AF"/>
    <w:rsid w:val="006A54E9"/>
    <w:rsid w:val="006A598A"/>
    <w:rsid w:val="006A5B1E"/>
    <w:rsid w:val="006A6969"/>
    <w:rsid w:val="006A71D9"/>
    <w:rsid w:val="006B04D8"/>
    <w:rsid w:val="006B0914"/>
    <w:rsid w:val="006B100B"/>
    <w:rsid w:val="006B10D1"/>
    <w:rsid w:val="006B1343"/>
    <w:rsid w:val="006B207F"/>
    <w:rsid w:val="006B2184"/>
    <w:rsid w:val="006B22AC"/>
    <w:rsid w:val="006B259C"/>
    <w:rsid w:val="006B2C51"/>
    <w:rsid w:val="006B3CD6"/>
    <w:rsid w:val="006B3F3D"/>
    <w:rsid w:val="006B567E"/>
    <w:rsid w:val="006B5D2D"/>
    <w:rsid w:val="006B7443"/>
    <w:rsid w:val="006B7691"/>
    <w:rsid w:val="006B79E9"/>
    <w:rsid w:val="006B7C17"/>
    <w:rsid w:val="006C0559"/>
    <w:rsid w:val="006C0F89"/>
    <w:rsid w:val="006C16AC"/>
    <w:rsid w:val="006C1886"/>
    <w:rsid w:val="006C1B31"/>
    <w:rsid w:val="006C1D22"/>
    <w:rsid w:val="006C1D50"/>
    <w:rsid w:val="006C1F0B"/>
    <w:rsid w:val="006C2EDB"/>
    <w:rsid w:val="006C3584"/>
    <w:rsid w:val="006C382F"/>
    <w:rsid w:val="006C4324"/>
    <w:rsid w:val="006C44BA"/>
    <w:rsid w:val="006C50D4"/>
    <w:rsid w:val="006C5393"/>
    <w:rsid w:val="006C55AB"/>
    <w:rsid w:val="006C5B2D"/>
    <w:rsid w:val="006C5F3B"/>
    <w:rsid w:val="006C63C1"/>
    <w:rsid w:val="006C6539"/>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433"/>
    <w:rsid w:val="006D4B6F"/>
    <w:rsid w:val="006D51C6"/>
    <w:rsid w:val="006D54FB"/>
    <w:rsid w:val="006D57AF"/>
    <w:rsid w:val="006D5807"/>
    <w:rsid w:val="006D5896"/>
    <w:rsid w:val="006D6B6E"/>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2A2D"/>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8C2"/>
    <w:rsid w:val="006F045D"/>
    <w:rsid w:val="006F0708"/>
    <w:rsid w:val="006F10C2"/>
    <w:rsid w:val="006F11A4"/>
    <w:rsid w:val="006F11E1"/>
    <w:rsid w:val="006F12BB"/>
    <w:rsid w:val="006F1314"/>
    <w:rsid w:val="006F1792"/>
    <w:rsid w:val="006F17C0"/>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7F72"/>
    <w:rsid w:val="007000C4"/>
    <w:rsid w:val="00700552"/>
    <w:rsid w:val="00700A41"/>
    <w:rsid w:val="00700B0B"/>
    <w:rsid w:val="00700C24"/>
    <w:rsid w:val="00701ADE"/>
    <w:rsid w:val="00702086"/>
    <w:rsid w:val="00703130"/>
    <w:rsid w:val="0070355A"/>
    <w:rsid w:val="0070439F"/>
    <w:rsid w:val="00704672"/>
    <w:rsid w:val="00704C5F"/>
    <w:rsid w:val="00704E1F"/>
    <w:rsid w:val="00705060"/>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B27"/>
    <w:rsid w:val="00712E7D"/>
    <w:rsid w:val="00713792"/>
    <w:rsid w:val="007138DF"/>
    <w:rsid w:val="00713D9F"/>
    <w:rsid w:val="007143C2"/>
    <w:rsid w:val="0071493B"/>
    <w:rsid w:val="00714971"/>
    <w:rsid w:val="00714ABA"/>
    <w:rsid w:val="00714C53"/>
    <w:rsid w:val="007156C6"/>
    <w:rsid w:val="00715803"/>
    <w:rsid w:val="00715BE2"/>
    <w:rsid w:val="00715C57"/>
    <w:rsid w:val="007160BB"/>
    <w:rsid w:val="00716254"/>
    <w:rsid w:val="00716508"/>
    <w:rsid w:val="00716704"/>
    <w:rsid w:val="00716894"/>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ECE"/>
    <w:rsid w:val="007222C9"/>
    <w:rsid w:val="0072236C"/>
    <w:rsid w:val="007226C0"/>
    <w:rsid w:val="007227C8"/>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AAD"/>
    <w:rsid w:val="00733E2D"/>
    <w:rsid w:val="0073480C"/>
    <w:rsid w:val="00734D7A"/>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1848"/>
    <w:rsid w:val="00742A29"/>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0D5"/>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6E"/>
    <w:rsid w:val="00754446"/>
    <w:rsid w:val="0075446F"/>
    <w:rsid w:val="00755AB2"/>
    <w:rsid w:val="00755CCE"/>
    <w:rsid w:val="00755E6D"/>
    <w:rsid w:val="007560B7"/>
    <w:rsid w:val="0075662C"/>
    <w:rsid w:val="007566A9"/>
    <w:rsid w:val="0075690C"/>
    <w:rsid w:val="007578DD"/>
    <w:rsid w:val="00757BD3"/>
    <w:rsid w:val="00757BEB"/>
    <w:rsid w:val="00757E8E"/>
    <w:rsid w:val="0076020F"/>
    <w:rsid w:val="007608E2"/>
    <w:rsid w:val="00760AD7"/>
    <w:rsid w:val="00760CC2"/>
    <w:rsid w:val="00760D60"/>
    <w:rsid w:val="00760E42"/>
    <w:rsid w:val="00760F1D"/>
    <w:rsid w:val="0076111E"/>
    <w:rsid w:val="00761222"/>
    <w:rsid w:val="0076137E"/>
    <w:rsid w:val="007617D0"/>
    <w:rsid w:val="00762070"/>
    <w:rsid w:val="007620F3"/>
    <w:rsid w:val="007622B4"/>
    <w:rsid w:val="00762404"/>
    <w:rsid w:val="0076285D"/>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9EA"/>
    <w:rsid w:val="00767BAB"/>
    <w:rsid w:val="00770348"/>
    <w:rsid w:val="00770897"/>
    <w:rsid w:val="00770940"/>
    <w:rsid w:val="00770A22"/>
    <w:rsid w:val="00771050"/>
    <w:rsid w:val="0077138C"/>
    <w:rsid w:val="00771664"/>
    <w:rsid w:val="007716A7"/>
    <w:rsid w:val="00771D1E"/>
    <w:rsid w:val="00771F3E"/>
    <w:rsid w:val="007720DA"/>
    <w:rsid w:val="00772C01"/>
    <w:rsid w:val="00772CE7"/>
    <w:rsid w:val="007734DE"/>
    <w:rsid w:val="00773AC6"/>
    <w:rsid w:val="00773B25"/>
    <w:rsid w:val="007740EF"/>
    <w:rsid w:val="00774153"/>
    <w:rsid w:val="0077444A"/>
    <w:rsid w:val="00774492"/>
    <w:rsid w:val="007753F2"/>
    <w:rsid w:val="007753F6"/>
    <w:rsid w:val="00775478"/>
    <w:rsid w:val="00775BDD"/>
    <w:rsid w:val="00775E39"/>
    <w:rsid w:val="00776207"/>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FE3"/>
    <w:rsid w:val="0078434C"/>
    <w:rsid w:val="0078562D"/>
    <w:rsid w:val="00785A80"/>
    <w:rsid w:val="00787243"/>
    <w:rsid w:val="00787F5A"/>
    <w:rsid w:val="00790339"/>
    <w:rsid w:val="007907B1"/>
    <w:rsid w:val="007913FD"/>
    <w:rsid w:val="00791C21"/>
    <w:rsid w:val="00791C56"/>
    <w:rsid w:val="00791E74"/>
    <w:rsid w:val="00791F76"/>
    <w:rsid w:val="00792147"/>
    <w:rsid w:val="00792186"/>
    <w:rsid w:val="007932B6"/>
    <w:rsid w:val="0079374C"/>
    <w:rsid w:val="007938C8"/>
    <w:rsid w:val="00794064"/>
    <w:rsid w:val="00794191"/>
    <w:rsid w:val="007947E8"/>
    <w:rsid w:val="00794DA1"/>
    <w:rsid w:val="00795AE8"/>
    <w:rsid w:val="00795B75"/>
    <w:rsid w:val="00796A0B"/>
    <w:rsid w:val="00796B09"/>
    <w:rsid w:val="00796E6B"/>
    <w:rsid w:val="00797D4B"/>
    <w:rsid w:val="007A09FA"/>
    <w:rsid w:val="007A0F08"/>
    <w:rsid w:val="007A1513"/>
    <w:rsid w:val="007A1F50"/>
    <w:rsid w:val="007A230A"/>
    <w:rsid w:val="007A26A9"/>
    <w:rsid w:val="007A2D81"/>
    <w:rsid w:val="007A3777"/>
    <w:rsid w:val="007A3FE9"/>
    <w:rsid w:val="007A4027"/>
    <w:rsid w:val="007A4199"/>
    <w:rsid w:val="007A4403"/>
    <w:rsid w:val="007A4C5F"/>
    <w:rsid w:val="007A558D"/>
    <w:rsid w:val="007A56BF"/>
    <w:rsid w:val="007A6AC0"/>
    <w:rsid w:val="007A774B"/>
    <w:rsid w:val="007A77AF"/>
    <w:rsid w:val="007B0274"/>
    <w:rsid w:val="007B02DF"/>
    <w:rsid w:val="007B0361"/>
    <w:rsid w:val="007B055F"/>
    <w:rsid w:val="007B0A24"/>
    <w:rsid w:val="007B0D05"/>
    <w:rsid w:val="007B0FAB"/>
    <w:rsid w:val="007B117D"/>
    <w:rsid w:val="007B13B3"/>
    <w:rsid w:val="007B15C0"/>
    <w:rsid w:val="007B194A"/>
    <w:rsid w:val="007B1B97"/>
    <w:rsid w:val="007B1BC5"/>
    <w:rsid w:val="007B1BE0"/>
    <w:rsid w:val="007B23D5"/>
    <w:rsid w:val="007B29C9"/>
    <w:rsid w:val="007B2D91"/>
    <w:rsid w:val="007B3404"/>
    <w:rsid w:val="007B434A"/>
    <w:rsid w:val="007B4368"/>
    <w:rsid w:val="007B44BF"/>
    <w:rsid w:val="007B49CB"/>
    <w:rsid w:val="007B4D46"/>
    <w:rsid w:val="007B555C"/>
    <w:rsid w:val="007B55EC"/>
    <w:rsid w:val="007B5696"/>
    <w:rsid w:val="007B5BE3"/>
    <w:rsid w:val="007B5DEC"/>
    <w:rsid w:val="007B61E2"/>
    <w:rsid w:val="007B6355"/>
    <w:rsid w:val="007B6AB2"/>
    <w:rsid w:val="007B705B"/>
    <w:rsid w:val="007B738B"/>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950"/>
    <w:rsid w:val="007C5BE2"/>
    <w:rsid w:val="007C5CD0"/>
    <w:rsid w:val="007C5DA4"/>
    <w:rsid w:val="007C6583"/>
    <w:rsid w:val="007C7360"/>
    <w:rsid w:val="007C7C9D"/>
    <w:rsid w:val="007D093A"/>
    <w:rsid w:val="007D0A47"/>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615"/>
    <w:rsid w:val="007E3859"/>
    <w:rsid w:val="007E3A24"/>
    <w:rsid w:val="007E433E"/>
    <w:rsid w:val="007E44F5"/>
    <w:rsid w:val="007E4732"/>
    <w:rsid w:val="007E4838"/>
    <w:rsid w:val="007E518A"/>
    <w:rsid w:val="007E5B5E"/>
    <w:rsid w:val="007E6302"/>
    <w:rsid w:val="007E650D"/>
    <w:rsid w:val="007E7183"/>
    <w:rsid w:val="007E7493"/>
    <w:rsid w:val="007E75B7"/>
    <w:rsid w:val="007E75EA"/>
    <w:rsid w:val="007F0417"/>
    <w:rsid w:val="007F0C5B"/>
    <w:rsid w:val="007F0F1D"/>
    <w:rsid w:val="007F15DD"/>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5F4D"/>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CF9"/>
    <w:rsid w:val="00802157"/>
    <w:rsid w:val="00802685"/>
    <w:rsid w:val="00802F7A"/>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7B2"/>
    <w:rsid w:val="00807CA7"/>
    <w:rsid w:val="008102B3"/>
    <w:rsid w:val="0081060C"/>
    <w:rsid w:val="008107F6"/>
    <w:rsid w:val="008109F9"/>
    <w:rsid w:val="0081206F"/>
    <w:rsid w:val="00812D4F"/>
    <w:rsid w:val="00812E46"/>
    <w:rsid w:val="0081303F"/>
    <w:rsid w:val="00813219"/>
    <w:rsid w:val="00813347"/>
    <w:rsid w:val="00813ABD"/>
    <w:rsid w:val="00813BE4"/>
    <w:rsid w:val="00813E2F"/>
    <w:rsid w:val="00813F1A"/>
    <w:rsid w:val="00814AEA"/>
    <w:rsid w:val="008152E4"/>
    <w:rsid w:val="008160F9"/>
    <w:rsid w:val="00816AB9"/>
    <w:rsid w:val="00816D2E"/>
    <w:rsid w:val="008170F1"/>
    <w:rsid w:val="008179D4"/>
    <w:rsid w:val="00817DED"/>
    <w:rsid w:val="008203ED"/>
    <w:rsid w:val="00820C2A"/>
    <w:rsid w:val="00820C5D"/>
    <w:rsid w:val="0082168E"/>
    <w:rsid w:val="00821938"/>
    <w:rsid w:val="00821C93"/>
    <w:rsid w:val="00821E24"/>
    <w:rsid w:val="00821F5C"/>
    <w:rsid w:val="0082200C"/>
    <w:rsid w:val="00822894"/>
    <w:rsid w:val="008228CC"/>
    <w:rsid w:val="00822AFB"/>
    <w:rsid w:val="00823178"/>
    <w:rsid w:val="00823194"/>
    <w:rsid w:val="00823BBC"/>
    <w:rsid w:val="008246AA"/>
    <w:rsid w:val="008247CE"/>
    <w:rsid w:val="00824C8F"/>
    <w:rsid w:val="00824DC1"/>
    <w:rsid w:val="00824F79"/>
    <w:rsid w:val="00825280"/>
    <w:rsid w:val="00825735"/>
    <w:rsid w:val="00825AFD"/>
    <w:rsid w:val="0082602F"/>
    <w:rsid w:val="00826C68"/>
    <w:rsid w:val="008274D9"/>
    <w:rsid w:val="00827C6E"/>
    <w:rsid w:val="0083071F"/>
    <w:rsid w:val="00830926"/>
    <w:rsid w:val="00830E17"/>
    <w:rsid w:val="008311F1"/>
    <w:rsid w:val="008312E5"/>
    <w:rsid w:val="0083131D"/>
    <w:rsid w:val="0083166B"/>
    <w:rsid w:val="00831A09"/>
    <w:rsid w:val="00831E10"/>
    <w:rsid w:val="00831EBC"/>
    <w:rsid w:val="00831EC8"/>
    <w:rsid w:val="00831F41"/>
    <w:rsid w:val="008323FE"/>
    <w:rsid w:val="00832755"/>
    <w:rsid w:val="0083303E"/>
    <w:rsid w:val="0083324B"/>
    <w:rsid w:val="00833B64"/>
    <w:rsid w:val="00833B95"/>
    <w:rsid w:val="00833CC3"/>
    <w:rsid w:val="008340FB"/>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F"/>
    <w:rsid w:val="00852567"/>
    <w:rsid w:val="00852753"/>
    <w:rsid w:val="00852A1C"/>
    <w:rsid w:val="00852C0F"/>
    <w:rsid w:val="00853010"/>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9AC"/>
    <w:rsid w:val="00860DE2"/>
    <w:rsid w:val="00861404"/>
    <w:rsid w:val="008624AD"/>
    <w:rsid w:val="00862722"/>
    <w:rsid w:val="00862B2C"/>
    <w:rsid w:val="008633A5"/>
    <w:rsid w:val="0086342D"/>
    <w:rsid w:val="00863901"/>
    <w:rsid w:val="00863E93"/>
    <w:rsid w:val="00864971"/>
    <w:rsid w:val="00864984"/>
    <w:rsid w:val="00864D28"/>
    <w:rsid w:val="00864DA1"/>
    <w:rsid w:val="00865059"/>
    <w:rsid w:val="0086551B"/>
    <w:rsid w:val="00865C2F"/>
    <w:rsid w:val="0086635E"/>
    <w:rsid w:val="00866DE2"/>
    <w:rsid w:val="0086748F"/>
    <w:rsid w:val="00867A59"/>
    <w:rsid w:val="00867EC2"/>
    <w:rsid w:val="00870155"/>
    <w:rsid w:val="00870446"/>
    <w:rsid w:val="00870C64"/>
    <w:rsid w:val="00870E07"/>
    <w:rsid w:val="00871321"/>
    <w:rsid w:val="008718A7"/>
    <w:rsid w:val="008719FB"/>
    <w:rsid w:val="00871ADC"/>
    <w:rsid w:val="00871C32"/>
    <w:rsid w:val="00871EA6"/>
    <w:rsid w:val="0087213E"/>
    <w:rsid w:val="008723EE"/>
    <w:rsid w:val="00872591"/>
    <w:rsid w:val="00872691"/>
    <w:rsid w:val="0087270D"/>
    <w:rsid w:val="00872735"/>
    <w:rsid w:val="008728B1"/>
    <w:rsid w:val="008728C2"/>
    <w:rsid w:val="00872CE7"/>
    <w:rsid w:val="008731C1"/>
    <w:rsid w:val="008734ED"/>
    <w:rsid w:val="00873EA6"/>
    <w:rsid w:val="008747FB"/>
    <w:rsid w:val="00874D1A"/>
    <w:rsid w:val="00874D36"/>
    <w:rsid w:val="00874DF8"/>
    <w:rsid w:val="008753CC"/>
    <w:rsid w:val="0087579A"/>
    <w:rsid w:val="00875B10"/>
    <w:rsid w:val="0087642A"/>
    <w:rsid w:val="00876799"/>
    <w:rsid w:val="00876C38"/>
    <w:rsid w:val="00876C62"/>
    <w:rsid w:val="00876D49"/>
    <w:rsid w:val="00877926"/>
    <w:rsid w:val="00877BEF"/>
    <w:rsid w:val="00877CB3"/>
    <w:rsid w:val="00880350"/>
    <w:rsid w:val="00880980"/>
    <w:rsid w:val="00880C8D"/>
    <w:rsid w:val="00880D41"/>
    <w:rsid w:val="00881622"/>
    <w:rsid w:val="008818C8"/>
    <w:rsid w:val="0088194F"/>
    <w:rsid w:val="008819DA"/>
    <w:rsid w:val="008829E1"/>
    <w:rsid w:val="00882BC2"/>
    <w:rsid w:val="00882F02"/>
    <w:rsid w:val="00883247"/>
    <w:rsid w:val="00883A10"/>
    <w:rsid w:val="00883C21"/>
    <w:rsid w:val="0088423B"/>
    <w:rsid w:val="008844A1"/>
    <w:rsid w:val="008846CF"/>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79A"/>
    <w:rsid w:val="00897A60"/>
    <w:rsid w:val="00897B46"/>
    <w:rsid w:val="008A01BB"/>
    <w:rsid w:val="008A0606"/>
    <w:rsid w:val="008A0680"/>
    <w:rsid w:val="008A0BE1"/>
    <w:rsid w:val="008A0E28"/>
    <w:rsid w:val="008A1315"/>
    <w:rsid w:val="008A17BD"/>
    <w:rsid w:val="008A1E4E"/>
    <w:rsid w:val="008A1F79"/>
    <w:rsid w:val="008A27A7"/>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1F7"/>
    <w:rsid w:val="008B28A6"/>
    <w:rsid w:val="008B2907"/>
    <w:rsid w:val="008B3545"/>
    <w:rsid w:val="008B5096"/>
    <w:rsid w:val="008B5223"/>
    <w:rsid w:val="008B5B03"/>
    <w:rsid w:val="008B5FDB"/>
    <w:rsid w:val="008B6991"/>
    <w:rsid w:val="008B6B3B"/>
    <w:rsid w:val="008B6FB3"/>
    <w:rsid w:val="008B71B1"/>
    <w:rsid w:val="008B77A9"/>
    <w:rsid w:val="008B7812"/>
    <w:rsid w:val="008C004D"/>
    <w:rsid w:val="008C08B6"/>
    <w:rsid w:val="008C0DC3"/>
    <w:rsid w:val="008C0EDE"/>
    <w:rsid w:val="008C0F1F"/>
    <w:rsid w:val="008C1727"/>
    <w:rsid w:val="008C2023"/>
    <w:rsid w:val="008C2180"/>
    <w:rsid w:val="008C245D"/>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304C"/>
    <w:rsid w:val="008D3990"/>
    <w:rsid w:val="008D39D9"/>
    <w:rsid w:val="008D3A08"/>
    <w:rsid w:val="008D4531"/>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9BE"/>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87D"/>
    <w:rsid w:val="008F79DF"/>
    <w:rsid w:val="009001FF"/>
    <w:rsid w:val="00900BE4"/>
    <w:rsid w:val="00900E03"/>
    <w:rsid w:val="00900F10"/>
    <w:rsid w:val="00901441"/>
    <w:rsid w:val="00901F0D"/>
    <w:rsid w:val="00902DAE"/>
    <w:rsid w:val="009038C6"/>
    <w:rsid w:val="009042A3"/>
    <w:rsid w:val="00904608"/>
    <w:rsid w:val="00904C2C"/>
    <w:rsid w:val="00904FCF"/>
    <w:rsid w:val="00905154"/>
    <w:rsid w:val="009062FE"/>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3ABD"/>
    <w:rsid w:val="00914DC0"/>
    <w:rsid w:val="009150E9"/>
    <w:rsid w:val="00915556"/>
    <w:rsid w:val="009159CC"/>
    <w:rsid w:val="0091670A"/>
    <w:rsid w:val="00916794"/>
    <w:rsid w:val="009167A0"/>
    <w:rsid w:val="0091687F"/>
    <w:rsid w:val="009168CF"/>
    <w:rsid w:val="00916A6F"/>
    <w:rsid w:val="00916B2E"/>
    <w:rsid w:val="00916BE9"/>
    <w:rsid w:val="009175E8"/>
    <w:rsid w:val="00917680"/>
    <w:rsid w:val="009178A8"/>
    <w:rsid w:val="00917917"/>
    <w:rsid w:val="009179ED"/>
    <w:rsid w:val="009201B7"/>
    <w:rsid w:val="009204FC"/>
    <w:rsid w:val="00920600"/>
    <w:rsid w:val="009207DD"/>
    <w:rsid w:val="00920984"/>
    <w:rsid w:val="009209EB"/>
    <w:rsid w:val="00920AB5"/>
    <w:rsid w:val="00920D6D"/>
    <w:rsid w:val="00920EED"/>
    <w:rsid w:val="009214EB"/>
    <w:rsid w:val="00921E54"/>
    <w:rsid w:val="00921FC9"/>
    <w:rsid w:val="00921FF7"/>
    <w:rsid w:val="009222A0"/>
    <w:rsid w:val="0092281A"/>
    <w:rsid w:val="00922E75"/>
    <w:rsid w:val="009231C0"/>
    <w:rsid w:val="00923279"/>
    <w:rsid w:val="009237AD"/>
    <w:rsid w:val="00923C28"/>
    <w:rsid w:val="00924435"/>
    <w:rsid w:val="00924542"/>
    <w:rsid w:val="0092454D"/>
    <w:rsid w:val="00924718"/>
    <w:rsid w:val="009247A6"/>
    <w:rsid w:val="00924A59"/>
    <w:rsid w:val="00924E27"/>
    <w:rsid w:val="00924F42"/>
    <w:rsid w:val="0092514B"/>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6A8"/>
    <w:rsid w:val="0093199A"/>
    <w:rsid w:val="00931A8C"/>
    <w:rsid w:val="00931B3C"/>
    <w:rsid w:val="00931BCB"/>
    <w:rsid w:val="00931E11"/>
    <w:rsid w:val="00932C16"/>
    <w:rsid w:val="00933C58"/>
    <w:rsid w:val="00933EA5"/>
    <w:rsid w:val="0093404B"/>
    <w:rsid w:val="00934414"/>
    <w:rsid w:val="00934B6F"/>
    <w:rsid w:val="009350F9"/>
    <w:rsid w:val="0093545D"/>
    <w:rsid w:val="009356EC"/>
    <w:rsid w:val="00935B8E"/>
    <w:rsid w:val="00935C22"/>
    <w:rsid w:val="00935E59"/>
    <w:rsid w:val="00937500"/>
    <w:rsid w:val="0093763A"/>
    <w:rsid w:val="00937F00"/>
    <w:rsid w:val="00940D62"/>
    <w:rsid w:val="009415F6"/>
    <w:rsid w:val="0094162B"/>
    <w:rsid w:val="00941AB2"/>
    <w:rsid w:val="00941AFA"/>
    <w:rsid w:val="00942200"/>
    <w:rsid w:val="0094224E"/>
    <w:rsid w:val="00944040"/>
    <w:rsid w:val="009441BC"/>
    <w:rsid w:val="0094467E"/>
    <w:rsid w:val="009446A7"/>
    <w:rsid w:val="00944D09"/>
    <w:rsid w:val="00944E83"/>
    <w:rsid w:val="00944EA4"/>
    <w:rsid w:val="009457F4"/>
    <w:rsid w:val="0094595A"/>
    <w:rsid w:val="009461F9"/>
    <w:rsid w:val="00946391"/>
    <w:rsid w:val="009466A0"/>
    <w:rsid w:val="0094697F"/>
    <w:rsid w:val="00947329"/>
    <w:rsid w:val="009477A6"/>
    <w:rsid w:val="00947936"/>
    <w:rsid w:val="00947C23"/>
    <w:rsid w:val="00947C95"/>
    <w:rsid w:val="00947D1A"/>
    <w:rsid w:val="00947E6E"/>
    <w:rsid w:val="00947E7B"/>
    <w:rsid w:val="009500F5"/>
    <w:rsid w:val="009501DC"/>
    <w:rsid w:val="009501FB"/>
    <w:rsid w:val="0095078F"/>
    <w:rsid w:val="009509F4"/>
    <w:rsid w:val="009511B4"/>
    <w:rsid w:val="00951F64"/>
    <w:rsid w:val="00952EB6"/>
    <w:rsid w:val="009532A6"/>
    <w:rsid w:val="00953457"/>
    <w:rsid w:val="00953A8C"/>
    <w:rsid w:val="0095446B"/>
    <w:rsid w:val="009549F3"/>
    <w:rsid w:val="00954B23"/>
    <w:rsid w:val="00955281"/>
    <w:rsid w:val="009554E6"/>
    <w:rsid w:val="009558AE"/>
    <w:rsid w:val="00955C70"/>
    <w:rsid w:val="0095647A"/>
    <w:rsid w:val="00956697"/>
    <w:rsid w:val="00956A07"/>
    <w:rsid w:val="00956A31"/>
    <w:rsid w:val="00956B8F"/>
    <w:rsid w:val="00957319"/>
    <w:rsid w:val="00957988"/>
    <w:rsid w:val="00957D0C"/>
    <w:rsid w:val="00957DA8"/>
    <w:rsid w:val="009601DB"/>
    <w:rsid w:val="00960CE6"/>
    <w:rsid w:val="00960DA1"/>
    <w:rsid w:val="00960E55"/>
    <w:rsid w:val="00961CD8"/>
    <w:rsid w:val="00961E66"/>
    <w:rsid w:val="00961EE4"/>
    <w:rsid w:val="009625B3"/>
    <w:rsid w:val="00962CFA"/>
    <w:rsid w:val="00963023"/>
    <w:rsid w:val="00963857"/>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D9B"/>
    <w:rsid w:val="00974F4D"/>
    <w:rsid w:val="00975030"/>
    <w:rsid w:val="00975268"/>
    <w:rsid w:val="0097570C"/>
    <w:rsid w:val="0097688A"/>
    <w:rsid w:val="009776C5"/>
    <w:rsid w:val="0097781F"/>
    <w:rsid w:val="00980028"/>
    <w:rsid w:val="0098008B"/>
    <w:rsid w:val="009807CD"/>
    <w:rsid w:val="00980821"/>
    <w:rsid w:val="00980FD1"/>
    <w:rsid w:val="00981073"/>
    <w:rsid w:val="00981493"/>
    <w:rsid w:val="00981541"/>
    <w:rsid w:val="00981ADE"/>
    <w:rsid w:val="0098276C"/>
    <w:rsid w:val="0098299D"/>
    <w:rsid w:val="009833CF"/>
    <w:rsid w:val="00983C18"/>
    <w:rsid w:val="00983C84"/>
    <w:rsid w:val="00984419"/>
    <w:rsid w:val="00984722"/>
    <w:rsid w:val="009851BD"/>
    <w:rsid w:val="00985713"/>
    <w:rsid w:val="00985A41"/>
    <w:rsid w:val="00985B60"/>
    <w:rsid w:val="00986860"/>
    <w:rsid w:val="00986979"/>
    <w:rsid w:val="00986C75"/>
    <w:rsid w:val="00987160"/>
    <w:rsid w:val="00987196"/>
    <w:rsid w:val="00987307"/>
    <w:rsid w:val="009873B2"/>
    <w:rsid w:val="00987727"/>
    <w:rsid w:val="00987A93"/>
    <w:rsid w:val="00987B0A"/>
    <w:rsid w:val="00990022"/>
    <w:rsid w:val="00990103"/>
    <w:rsid w:val="009901C2"/>
    <w:rsid w:val="009909B6"/>
    <w:rsid w:val="00990A69"/>
    <w:rsid w:val="0099108F"/>
    <w:rsid w:val="0099153E"/>
    <w:rsid w:val="0099160D"/>
    <w:rsid w:val="00991B58"/>
    <w:rsid w:val="009928BD"/>
    <w:rsid w:val="00992909"/>
    <w:rsid w:val="00992B11"/>
    <w:rsid w:val="00992CC7"/>
    <w:rsid w:val="00992FA7"/>
    <w:rsid w:val="00993947"/>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174"/>
    <w:rsid w:val="009A0644"/>
    <w:rsid w:val="009A0922"/>
    <w:rsid w:val="009A1A88"/>
    <w:rsid w:val="009A22D8"/>
    <w:rsid w:val="009A2391"/>
    <w:rsid w:val="009A2841"/>
    <w:rsid w:val="009A288D"/>
    <w:rsid w:val="009A2A79"/>
    <w:rsid w:val="009A3128"/>
    <w:rsid w:val="009A31F5"/>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117"/>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553"/>
    <w:rsid w:val="009B6882"/>
    <w:rsid w:val="009B6AF7"/>
    <w:rsid w:val="009B6F74"/>
    <w:rsid w:val="009B719D"/>
    <w:rsid w:val="009B7F37"/>
    <w:rsid w:val="009B7FE5"/>
    <w:rsid w:val="009C07C3"/>
    <w:rsid w:val="009C0924"/>
    <w:rsid w:val="009C17F2"/>
    <w:rsid w:val="009C2060"/>
    <w:rsid w:val="009C29D1"/>
    <w:rsid w:val="009C29FB"/>
    <w:rsid w:val="009C2A9A"/>
    <w:rsid w:val="009C2C03"/>
    <w:rsid w:val="009C3708"/>
    <w:rsid w:val="009C39C1"/>
    <w:rsid w:val="009C3BD4"/>
    <w:rsid w:val="009C4E7F"/>
    <w:rsid w:val="009C523E"/>
    <w:rsid w:val="009C5635"/>
    <w:rsid w:val="009C5982"/>
    <w:rsid w:val="009C5FB4"/>
    <w:rsid w:val="009C6237"/>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96D"/>
    <w:rsid w:val="009D3C4D"/>
    <w:rsid w:val="009D422C"/>
    <w:rsid w:val="009D42F8"/>
    <w:rsid w:val="009D4E7D"/>
    <w:rsid w:val="009D538A"/>
    <w:rsid w:val="009D5B79"/>
    <w:rsid w:val="009D6783"/>
    <w:rsid w:val="009D67D3"/>
    <w:rsid w:val="009D69C2"/>
    <w:rsid w:val="009D6E95"/>
    <w:rsid w:val="009D73CC"/>
    <w:rsid w:val="009D7E31"/>
    <w:rsid w:val="009E0193"/>
    <w:rsid w:val="009E01FA"/>
    <w:rsid w:val="009E0A6F"/>
    <w:rsid w:val="009E0B90"/>
    <w:rsid w:val="009E1194"/>
    <w:rsid w:val="009E1DEC"/>
    <w:rsid w:val="009E1EF3"/>
    <w:rsid w:val="009E2659"/>
    <w:rsid w:val="009E321C"/>
    <w:rsid w:val="009E3385"/>
    <w:rsid w:val="009E36B9"/>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5B"/>
    <w:rsid w:val="009E7BB5"/>
    <w:rsid w:val="009F00F4"/>
    <w:rsid w:val="009F03B0"/>
    <w:rsid w:val="009F053C"/>
    <w:rsid w:val="009F0776"/>
    <w:rsid w:val="009F0A61"/>
    <w:rsid w:val="009F13B6"/>
    <w:rsid w:val="009F26F6"/>
    <w:rsid w:val="009F2FC3"/>
    <w:rsid w:val="009F417F"/>
    <w:rsid w:val="009F4213"/>
    <w:rsid w:val="009F4980"/>
    <w:rsid w:val="009F4BCF"/>
    <w:rsid w:val="009F4EE0"/>
    <w:rsid w:val="009F5369"/>
    <w:rsid w:val="009F5937"/>
    <w:rsid w:val="009F59F1"/>
    <w:rsid w:val="009F5AC0"/>
    <w:rsid w:val="009F6705"/>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530D"/>
    <w:rsid w:val="00A0544C"/>
    <w:rsid w:val="00A05E7A"/>
    <w:rsid w:val="00A05E87"/>
    <w:rsid w:val="00A06EF3"/>
    <w:rsid w:val="00A071CF"/>
    <w:rsid w:val="00A078A9"/>
    <w:rsid w:val="00A07ACB"/>
    <w:rsid w:val="00A07D52"/>
    <w:rsid w:val="00A1051E"/>
    <w:rsid w:val="00A111A8"/>
    <w:rsid w:val="00A11408"/>
    <w:rsid w:val="00A117FE"/>
    <w:rsid w:val="00A1184B"/>
    <w:rsid w:val="00A11A00"/>
    <w:rsid w:val="00A11BC6"/>
    <w:rsid w:val="00A1234B"/>
    <w:rsid w:val="00A12643"/>
    <w:rsid w:val="00A127DD"/>
    <w:rsid w:val="00A12835"/>
    <w:rsid w:val="00A12C5E"/>
    <w:rsid w:val="00A130A4"/>
    <w:rsid w:val="00A134B1"/>
    <w:rsid w:val="00A135B8"/>
    <w:rsid w:val="00A1368F"/>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CC8"/>
    <w:rsid w:val="00A232CD"/>
    <w:rsid w:val="00A232F5"/>
    <w:rsid w:val="00A23438"/>
    <w:rsid w:val="00A245C6"/>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2918"/>
    <w:rsid w:val="00A329F1"/>
    <w:rsid w:val="00A32DB8"/>
    <w:rsid w:val="00A32EE0"/>
    <w:rsid w:val="00A33443"/>
    <w:rsid w:val="00A33551"/>
    <w:rsid w:val="00A33ABB"/>
    <w:rsid w:val="00A33BC5"/>
    <w:rsid w:val="00A34D9A"/>
    <w:rsid w:val="00A35C51"/>
    <w:rsid w:val="00A361BF"/>
    <w:rsid w:val="00A362BA"/>
    <w:rsid w:val="00A36581"/>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55EF"/>
    <w:rsid w:val="00A45ABF"/>
    <w:rsid w:val="00A46C1E"/>
    <w:rsid w:val="00A46DCD"/>
    <w:rsid w:val="00A47190"/>
    <w:rsid w:val="00A47411"/>
    <w:rsid w:val="00A47452"/>
    <w:rsid w:val="00A476DE"/>
    <w:rsid w:val="00A47773"/>
    <w:rsid w:val="00A47D37"/>
    <w:rsid w:val="00A47D6F"/>
    <w:rsid w:val="00A47E17"/>
    <w:rsid w:val="00A5078D"/>
    <w:rsid w:val="00A50C47"/>
    <w:rsid w:val="00A52351"/>
    <w:rsid w:val="00A5242D"/>
    <w:rsid w:val="00A526F3"/>
    <w:rsid w:val="00A52C27"/>
    <w:rsid w:val="00A52D89"/>
    <w:rsid w:val="00A52E1A"/>
    <w:rsid w:val="00A538F2"/>
    <w:rsid w:val="00A54372"/>
    <w:rsid w:val="00A5453A"/>
    <w:rsid w:val="00A54568"/>
    <w:rsid w:val="00A54E44"/>
    <w:rsid w:val="00A55152"/>
    <w:rsid w:val="00A55423"/>
    <w:rsid w:val="00A555D9"/>
    <w:rsid w:val="00A562AF"/>
    <w:rsid w:val="00A5696C"/>
    <w:rsid w:val="00A56C5F"/>
    <w:rsid w:val="00A56EFA"/>
    <w:rsid w:val="00A56F64"/>
    <w:rsid w:val="00A57877"/>
    <w:rsid w:val="00A57B93"/>
    <w:rsid w:val="00A605DE"/>
    <w:rsid w:val="00A6086B"/>
    <w:rsid w:val="00A609D2"/>
    <w:rsid w:val="00A60C37"/>
    <w:rsid w:val="00A60FAC"/>
    <w:rsid w:val="00A61206"/>
    <w:rsid w:val="00A614BE"/>
    <w:rsid w:val="00A61722"/>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6637"/>
    <w:rsid w:val="00A666DE"/>
    <w:rsid w:val="00A669C2"/>
    <w:rsid w:val="00A66C69"/>
    <w:rsid w:val="00A67019"/>
    <w:rsid w:val="00A67099"/>
    <w:rsid w:val="00A67614"/>
    <w:rsid w:val="00A67C9A"/>
    <w:rsid w:val="00A703FC"/>
    <w:rsid w:val="00A70616"/>
    <w:rsid w:val="00A707BC"/>
    <w:rsid w:val="00A70B62"/>
    <w:rsid w:val="00A70D65"/>
    <w:rsid w:val="00A7181D"/>
    <w:rsid w:val="00A71BE1"/>
    <w:rsid w:val="00A71CE3"/>
    <w:rsid w:val="00A71F2C"/>
    <w:rsid w:val="00A727AE"/>
    <w:rsid w:val="00A72991"/>
    <w:rsid w:val="00A73030"/>
    <w:rsid w:val="00A730EE"/>
    <w:rsid w:val="00A73CC4"/>
    <w:rsid w:val="00A73FAE"/>
    <w:rsid w:val="00A73FDE"/>
    <w:rsid w:val="00A74251"/>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A87"/>
    <w:rsid w:val="00A831C7"/>
    <w:rsid w:val="00A831D3"/>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284"/>
    <w:rsid w:val="00A943E5"/>
    <w:rsid w:val="00A9465D"/>
    <w:rsid w:val="00A94A67"/>
    <w:rsid w:val="00A95006"/>
    <w:rsid w:val="00A955C7"/>
    <w:rsid w:val="00A9600F"/>
    <w:rsid w:val="00A972D3"/>
    <w:rsid w:val="00A97302"/>
    <w:rsid w:val="00A9757B"/>
    <w:rsid w:val="00A97E1C"/>
    <w:rsid w:val="00AA00ED"/>
    <w:rsid w:val="00AA0232"/>
    <w:rsid w:val="00AA0255"/>
    <w:rsid w:val="00AA0565"/>
    <w:rsid w:val="00AA05D4"/>
    <w:rsid w:val="00AA0ED2"/>
    <w:rsid w:val="00AA144F"/>
    <w:rsid w:val="00AA16F7"/>
    <w:rsid w:val="00AA1C13"/>
    <w:rsid w:val="00AA1C1E"/>
    <w:rsid w:val="00AA1FAA"/>
    <w:rsid w:val="00AA25B6"/>
    <w:rsid w:val="00AA28D2"/>
    <w:rsid w:val="00AA30A8"/>
    <w:rsid w:val="00AA3351"/>
    <w:rsid w:val="00AA4035"/>
    <w:rsid w:val="00AA41AE"/>
    <w:rsid w:val="00AA471B"/>
    <w:rsid w:val="00AA4C01"/>
    <w:rsid w:val="00AA4F3E"/>
    <w:rsid w:val="00AA56A1"/>
    <w:rsid w:val="00AA5D13"/>
    <w:rsid w:val="00AA5DFC"/>
    <w:rsid w:val="00AA611F"/>
    <w:rsid w:val="00AA69F5"/>
    <w:rsid w:val="00AA6A55"/>
    <w:rsid w:val="00AA6C5A"/>
    <w:rsid w:val="00AA6D0E"/>
    <w:rsid w:val="00AA73BE"/>
    <w:rsid w:val="00AA75C4"/>
    <w:rsid w:val="00AA793A"/>
    <w:rsid w:val="00AA7DAB"/>
    <w:rsid w:val="00AB07DF"/>
    <w:rsid w:val="00AB0840"/>
    <w:rsid w:val="00AB13FE"/>
    <w:rsid w:val="00AB170E"/>
    <w:rsid w:val="00AB172F"/>
    <w:rsid w:val="00AB1769"/>
    <w:rsid w:val="00AB1ECB"/>
    <w:rsid w:val="00AB2060"/>
    <w:rsid w:val="00AB2269"/>
    <w:rsid w:val="00AB2464"/>
    <w:rsid w:val="00AB248A"/>
    <w:rsid w:val="00AB2657"/>
    <w:rsid w:val="00AB2B1F"/>
    <w:rsid w:val="00AB2E9F"/>
    <w:rsid w:val="00AB3243"/>
    <w:rsid w:val="00AB362F"/>
    <w:rsid w:val="00AB3843"/>
    <w:rsid w:val="00AB3888"/>
    <w:rsid w:val="00AB39E2"/>
    <w:rsid w:val="00AB3F39"/>
    <w:rsid w:val="00AB4CF0"/>
    <w:rsid w:val="00AB4FEE"/>
    <w:rsid w:val="00AB549C"/>
    <w:rsid w:val="00AB5A94"/>
    <w:rsid w:val="00AB612F"/>
    <w:rsid w:val="00AB61C3"/>
    <w:rsid w:val="00AB6311"/>
    <w:rsid w:val="00AB79C8"/>
    <w:rsid w:val="00AC1170"/>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5AC1"/>
    <w:rsid w:val="00AC624F"/>
    <w:rsid w:val="00AC6EA3"/>
    <w:rsid w:val="00AC6FE9"/>
    <w:rsid w:val="00AC731B"/>
    <w:rsid w:val="00AC743F"/>
    <w:rsid w:val="00AC7486"/>
    <w:rsid w:val="00AC750C"/>
    <w:rsid w:val="00AC77D6"/>
    <w:rsid w:val="00AC79BF"/>
    <w:rsid w:val="00AD005F"/>
    <w:rsid w:val="00AD041F"/>
    <w:rsid w:val="00AD0F46"/>
    <w:rsid w:val="00AD12B1"/>
    <w:rsid w:val="00AD18E2"/>
    <w:rsid w:val="00AD1A18"/>
    <w:rsid w:val="00AD1C5E"/>
    <w:rsid w:val="00AD1DA8"/>
    <w:rsid w:val="00AD2184"/>
    <w:rsid w:val="00AD2332"/>
    <w:rsid w:val="00AD2F97"/>
    <w:rsid w:val="00AD3E9D"/>
    <w:rsid w:val="00AD41E9"/>
    <w:rsid w:val="00AD42F1"/>
    <w:rsid w:val="00AD48B8"/>
    <w:rsid w:val="00AD49FC"/>
    <w:rsid w:val="00AD4ED8"/>
    <w:rsid w:val="00AD53F7"/>
    <w:rsid w:val="00AD5C66"/>
    <w:rsid w:val="00AD5E65"/>
    <w:rsid w:val="00AD5E91"/>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251"/>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1F2"/>
    <w:rsid w:val="00AE5D97"/>
    <w:rsid w:val="00AE5FD0"/>
    <w:rsid w:val="00AE61D4"/>
    <w:rsid w:val="00AE6291"/>
    <w:rsid w:val="00AE6518"/>
    <w:rsid w:val="00AE6C83"/>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1A3"/>
    <w:rsid w:val="00AF455D"/>
    <w:rsid w:val="00AF4E53"/>
    <w:rsid w:val="00AF538E"/>
    <w:rsid w:val="00AF5782"/>
    <w:rsid w:val="00AF5840"/>
    <w:rsid w:val="00AF61C4"/>
    <w:rsid w:val="00AF64F1"/>
    <w:rsid w:val="00AF64F5"/>
    <w:rsid w:val="00AF6804"/>
    <w:rsid w:val="00AF68D8"/>
    <w:rsid w:val="00AF6A7B"/>
    <w:rsid w:val="00AF6D1E"/>
    <w:rsid w:val="00AF7433"/>
    <w:rsid w:val="00AF7B8F"/>
    <w:rsid w:val="00B0002C"/>
    <w:rsid w:val="00B000FE"/>
    <w:rsid w:val="00B002AE"/>
    <w:rsid w:val="00B00805"/>
    <w:rsid w:val="00B00833"/>
    <w:rsid w:val="00B00CF3"/>
    <w:rsid w:val="00B00EBB"/>
    <w:rsid w:val="00B012AC"/>
    <w:rsid w:val="00B01662"/>
    <w:rsid w:val="00B01A9A"/>
    <w:rsid w:val="00B02E70"/>
    <w:rsid w:val="00B02E87"/>
    <w:rsid w:val="00B0302A"/>
    <w:rsid w:val="00B03064"/>
    <w:rsid w:val="00B03397"/>
    <w:rsid w:val="00B03AAA"/>
    <w:rsid w:val="00B03B3A"/>
    <w:rsid w:val="00B040CE"/>
    <w:rsid w:val="00B0448B"/>
    <w:rsid w:val="00B045A1"/>
    <w:rsid w:val="00B04F06"/>
    <w:rsid w:val="00B05383"/>
    <w:rsid w:val="00B05455"/>
    <w:rsid w:val="00B055D0"/>
    <w:rsid w:val="00B059F4"/>
    <w:rsid w:val="00B05B3D"/>
    <w:rsid w:val="00B05DEB"/>
    <w:rsid w:val="00B05F83"/>
    <w:rsid w:val="00B0635B"/>
    <w:rsid w:val="00B06549"/>
    <w:rsid w:val="00B069B8"/>
    <w:rsid w:val="00B06E26"/>
    <w:rsid w:val="00B071C7"/>
    <w:rsid w:val="00B07676"/>
    <w:rsid w:val="00B079F9"/>
    <w:rsid w:val="00B07E89"/>
    <w:rsid w:val="00B07FB1"/>
    <w:rsid w:val="00B1031B"/>
    <w:rsid w:val="00B10721"/>
    <w:rsid w:val="00B1093B"/>
    <w:rsid w:val="00B109E4"/>
    <w:rsid w:val="00B10DEF"/>
    <w:rsid w:val="00B1108C"/>
    <w:rsid w:val="00B114DF"/>
    <w:rsid w:val="00B11587"/>
    <w:rsid w:val="00B12AEA"/>
    <w:rsid w:val="00B13578"/>
    <w:rsid w:val="00B136A9"/>
    <w:rsid w:val="00B13875"/>
    <w:rsid w:val="00B13BAE"/>
    <w:rsid w:val="00B14255"/>
    <w:rsid w:val="00B142CE"/>
    <w:rsid w:val="00B14A76"/>
    <w:rsid w:val="00B151E2"/>
    <w:rsid w:val="00B15540"/>
    <w:rsid w:val="00B155FD"/>
    <w:rsid w:val="00B15B28"/>
    <w:rsid w:val="00B15F48"/>
    <w:rsid w:val="00B161B1"/>
    <w:rsid w:val="00B1654A"/>
    <w:rsid w:val="00B17109"/>
    <w:rsid w:val="00B17972"/>
    <w:rsid w:val="00B17E1A"/>
    <w:rsid w:val="00B21DC4"/>
    <w:rsid w:val="00B21E95"/>
    <w:rsid w:val="00B222C6"/>
    <w:rsid w:val="00B224DC"/>
    <w:rsid w:val="00B22E4A"/>
    <w:rsid w:val="00B22E57"/>
    <w:rsid w:val="00B2331D"/>
    <w:rsid w:val="00B236CB"/>
    <w:rsid w:val="00B239FD"/>
    <w:rsid w:val="00B23E86"/>
    <w:rsid w:val="00B24150"/>
    <w:rsid w:val="00B243CC"/>
    <w:rsid w:val="00B24530"/>
    <w:rsid w:val="00B245B5"/>
    <w:rsid w:val="00B246BE"/>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F46"/>
    <w:rsid w:val="00B30FBB"/>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6CF7"/>
    <w:rsid w:val="00B36DA5"/>
    <w:rsid w:val="00B37160"/>
    <w:rsid w:val="00B379D8"/>
    <w:rsid w:val="00B37AA7"/>
    <w:rsid w:val="00B37B62"/>
    <w:rsid w:val="00B4122D"/>
    <w:rsid w:val="00B413A5"/>
    <w:rsid w:val="00B41430"/>
    <w:rsid w:val="00B41ACC"/>
    <w:rsid w:val="00B425E2"/>
    <w:rsid w:val="00B42B94"/>
    <w:rsid w:val="00B42C2D"/>
    <w:rsid w:val="00B43626"/>
    <w:rsid w:val="00B43D05"/>
    <w:rsid w:val="00B440D7"/>
    <w:rsid w:val="00B45466"/>
    <w:rsid w:val="00B45E76"/>
    <w:rsid w:val="00B4611B"/>
    <w:rsid w:val="00B4647B"/>
    <w:rsid w:val="00B46823"/>
    <w:rsid w:val="00B46AF5"/>
    <w:rsid w:val="00B46C87"/>
    <w:rsid w:val="00B46E85"/>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575B"/>
    <w:rsid w:val="00B55BFF"/>
    <w:rsid w:val="00B55C21"/>
    <w:rsid w:val="00B55D86"/>
    <w:rsid w:val="00B55F87"/>
    <w:rsid w:val="00B5637C"/>
    <w:rsid w:val="00B5656D"/>
    <w:rsid w:val="00B56763"/>
    <w:rsid w:val="00B5687E"/>
    <w:rsid w:val="00B56C23"/>
    <w:rsid w:val="00B5788D"/>
    <w:rsid w:val="00B57E81"/>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5EDD"/>
    <w:rsid w:val="00B6637F"/>
    <w:rsid w:val="00B66E6E"/>
    <w:rsid w:val="00B66FE2"/>
    <w:rsid w:val="00B6719D"/>
    <w:rsid w:val="00B674D6"/>
    <w:rsid w:val="00B67842"/>
    <w:rsid w:val="00B7010F"/>
    <w:rsid w:val="00B7029B"/>
    <w:rsid w:val="00B705DE"/>
    <w:rsid w:val="00B70684"/>
    <w:rsid w:val="00B70763"/>
    <w:rsid w:val="00B7095B"/>
    <w:rsid w:val="00B709A2"/>
    <w:rsid w:val="00B70A25"/>
    <w:rsid w:val="00B70F9A"/>
    <w:rsid w:val="00B710DD"/>
    <w:rsid w:val="00B71669"/>
    <w:rsid w:val="00B7168E"/>
    <w:rsid w:val="00B71BB5"/>
    <w:rsid w:val="00B71D41"/>
    <w:rsid w:val="00B7326C"/>
    <w:rsid w:val="00B73D1E"/>
    <w:rsid w:val="00B746EA"/>
    <w:rsid w:val="00B74784"/>
    <w:rsid w:val="00B7487A"/>
    <w:rsid w:val="00B749BC"/>
    <w:rsid w:val="00B74B2E"/>
    <w:rsid w:val="00B750CE"/>
    <w:rsid w:val="00B757ED"/>
    <w:rsid w:val="00B75BB2"/>
    <w:rsid w:val="00B76A56"/>
    <w:rsid w:val="00B77106"/>
    <w:rsid w:val="00B776D2"/>
    <w:rsid w:val="00B77CAD"/>
    <w:rsid w:val="00B80066"/>
    <w:rsid w:val="00B8013E"/>
    <w:rsid w:val="00B804B5"/>
    <w:rsid w:val="00B80BC7"/>
    <w:rsid w:val="00B82090"/>
    <w:rsid w:val="00B82347"/>
    <w:rsid w:val="00B82774"/>
    <w:rsid w:val="00B82C0D"/>
    <w:rsid w:val="00B82F04"/>
    <w:rsid w:val="00B837BF"/>
    <w:rsid w:val="00B837D7"/>
    <w:rsid w:val="00B8381D"/>
    <w:rsid w:val="00B83A66"/>
    <w:rsid w:val="00B84733"/>
    <w:rsid w:val="00B849D2"/>
    <w:rsid w:val="00B84E64"/>
    <w:rsid w:val="00B84FBB"/>
    <w:rsid w:val="00B8570D"/>
    <w:rsid w:val="00B85911"/>
    <w:rsid w:val="00B85A11"/>
    <w:rsid w:val="00B85F4A"/>
    <w:rsid w:val="00B862FE"/>
    <w:rsid w:val="00B86389"/>
    <w:rsid w:val="00B863E4"/>
    <w:rsid w:val="00B86543"/>
    <w:rsid w:val="00B86562"/>
    <w:rsid w:val="00B8662A"/>
    <w:rsid w:val="00B8686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6B8"/>
    <w:rsid w:val="00B939EA"/>
    <w:rsid w:val="00B93CFE"/>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629"/>
    <w:rsid w:val="00BA1863"/>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97A"/>
    <w:rsid w:val="00BB4BFC"/>
    <w:rsid w:val="00BB55DA"/>
    <w:rsid w:val="00BB5B3A"/>
    <w:rsid w:val="00BB610C"/>
    <w:rsid w:val="00BB63A1"/>
    <w:rsid w:val="00BB6555"/>
    <w:rsid w:val="00BB689F"/>
    <w:rsid w:val="00BB6B01"/>
    <w:rsid w:val="00BB6DED"/>
    <w:rsid w:val="00BB70A2"/>
    <w:rsid w:val="00BB794F"/>
    <w:rsid w:val="00BB7FB7"/>
    <w:rsid w:val="00BB7FF5"/>
    <w:rsid w:val="00BC0626"/>
    <w:rsid w:val="00BC08B7"/>
    <w:rsid w:val="00BC1526"/>
    <w:rsid w:val="00BC169D"/>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6BDF"/>
    <w:rsid w:val="00BC70DD"/>
    <w:rsid w:val="00BC7198"/>
    <w:rsid w:val="00BC74CB"/>
    <w:rsid w:val="00BC79C9"/>
    <w:rsid w:val="00BC7E7C"/>
    <w:rsid w:val="00BD0849"/>
    <w:rsid w:val="00BD0900"/>
    <w:rsid w:val="00BD0DB4"/>
    <w:rsid w:val="00BD1B85"/>
    <w:rsid w:val="00BD20E8"/>
    <w:rsid w:val="00BD21DB"/>
    <w:rsid w:val="00BD25FA"/>
    <w:rsid w:val="00BD29F7"/>
    <w:rsid w:val="00BD2E28"/>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28A1"/>
    <w:rsid w:val="00BE31B8"/>
    <w:rsid w:val="00BE34F6"/>
    <w:rsid w:val="00BE3FD5"/>
    <w:rsid w:val="00BE4610"/>
    <w:rsid w:val="00BE461B"/>
    <w:rsid w:val="00BE46B9"/>
    <w:rsid w:val="00BE4B0C"/>
    <w:rsid w:val="00BE4CBD"/>
    <w:rsid w:val="00BE4CD0"/>
    <w:rsid w:val="00BE4D43"/>
    <w:rsid w:val="00BE4E81"/>
    <w:rsid w:val="00BE52A5"/>
    <w:rsid w:val="00BE538A"/>
    <w:rsid w:val="00BE57BE"/>
    <w:rsid w:val="00BE5807"/>
    <w:rsid w:val="00BE5A5C"/>
    <w:rsid w:val="00BE5BB0"/>
    <w:rsid w:val="00BE6168"/>
    <w:rsid w:val="00BE6993"/>
    <w:rsid w:val="00BE7186"/>
    <w:rsid w:val="00BE7504"/>
    <w:rsid w:val="00BE7533"/>
    <w:rsid w:val="00BE79F6"/>
    <w:rsid w:val="00BF14B6"/>
    <w:rsid w:val="00BF19A0"/>
    <w:rsid w:val="00BF1C84"/>
    <w:rsid w:val="00BF1E08"/>
    <w:rsid w:val="00BF20D9"/>
    <w:rsid w:val="00BF2A54"/>
    <w:rsid w:val="00BF2D3B"/>
    <w:rsid w:val="00BF3013"/>
    <w:rsid w:val="00BF355A"/>
    <w:rsid w:val="00BF388C"/>
    <w:rsid w:val="00BF3A86"/>
    <w:rsid w:val="00BF3AF6"/>
    <w:rsid w:val="00BF4589"/>
    <w:rsid w:val="00BF4696"/>
    <w:rsid w:val="00BF4C1F"/>
    <w:rsid w:val="00BF4E73"/>
    <w:rsid w:val="00BF5257"/>
    <w:rsid w:val="00BF562A"/>
    <w:rsid w:val="00BF56C7"/>
    <w:rsid w:val="00BF573F"/>
    <w:rsid w:val="00BF5B1C"/>
    <w:rsid w:val="00BF5E73"/>
    <w:rsid w:val="00BF5F13"/>
    <w:rsid w:val="00BF62E1"/>
    <w:rsid w:val="00BF64E3"/>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45C2"/>
    <w:rsid w:val="00C04600"/>
    <w:rsid w:val="00C0496E"/>
    <w:rsid w:val="00C04B53"/>
    <w:rsid w:val="00C04B5A"/>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4B5"/>
    <w:rsid w:val="00C135C0"/>
    <w:rsid w:val="00C13990"/>
    <w:rsid w:val="00C13A81"/>
    <w:rsid w:val="00C13E34"/>
    <w:rsid w:val="00C141CA"/>
    <w:rsid w:val="00C14362"/>
    <w:rsid w:val="00C144DE"/>
    <w:rsid w:val="00C1456E"/>
    <w:rsid w:val="00C146C7"/>
    <w:rsid w:val="00C14824"/>
    <w:rsid w:val="00C1499D"/>
    <w:rsid w:val="00C14B48"/>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77"/>
    <w:rsid w:val="00C219BF"/>
    <w:rsid w:val="00C2215F"/>
    <w:rsid w:val="00C2252B"/>
    <w:rsid w:val="00C225D9"/>
    <w:rsid w:val="00C226EB"/>
    <w:rsid w:val="00C238BF"/>
    <w:rsid w:val="00C23B66"/>
    <w:rsid w:val="00C23F5C"/>
    <w:rsid w:val="00C23FA5"/>
    <w:rsid w:val="00C24EE5"/>
    <w:rsid w:val="00C24FD2"/>
    <w:rsid w:val="00C25322"/>
    <w:rsid w:val="00C2544F"/>
    <w:rsid w:val="00C258E7"/>
    <w:rsid w:val="00C25C48"/>
    <w:rsid w:val="00C25C81"/>
    <w:rsid w:val="00C25DE1"/>
    <w:rsid w:val="00C25F64"/>
    <w:rsid w:val="00C260C6"/>
    <w:rsid w:val="00C264E1"/>
    <w:rsid w:val="00C268BA"/>
    <w:rsid w:val="00C269D8"/>
    <w:rsid w:val="00C26F81"/>
    <w:rsid w:val="00C271D5"/>
    <w:rsid w:val="00C2732E"/>
    <w:rsid w:val="00C277C0"/>
    <w:rsid w:val="00C30547"/>
    <w:rsid w:val="00C30686"/>
    <w:rsid w:val="00C3093F"/>
    <w:rsid w:val="00C3163F"/>
    <w:rsid w:val="00C316BC"/>
    <w:rsid w:val="00C31EE1"/>
    <w:rsid w:val="00C325D7"/>
    <w:rsid w:val="00C32B4E"/>
    <w:rsid w:val="00C32D44"/>
    <w:rsid w:val="00C333DC"/>
    <w:rsid w:val="00C33409"/>
    <w:rsid w:val="00C33A23"/>
    <w:rsid w:val="00C33B4D"/>
    <w:rsid w:val="00C33CFF"/>
    <w:rsid w:val="00C33D91"/>
    <w:rsid w:val="00C3477F"/>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A28"/>
    <w:rsid w:val="00C46FE5"/>
    <w:rsid w:val="00C474C9"/>
    <w:rsid w:val="00C4778A"/>
    <w:rsid w:val="00C478E0"/>
    <w:rsid w:val="00C47D7B"/>
    <w:rsid w:val="00C47F80"/>
    <w:rsid w:val="00C502CE"/>
    <w:rsid w:val="00C50C92"/>
    <w:rsid w:val="00C5217D"/>
    <w:rsid w:val="00C534BA"/>
    <w:rsid w:val="00C53957"/>
    <w:rsid w:val="00C539BC"/>
    <w:rsid w:val="00C53EB5"/>
    <w:rsid w:val="00C54733"/>
    <w:rsid w:val="00C54997"/>
    <w:rsid w:val="00C54BE7"/>
    <w:rsid w:val="00C54DF5"/>
    <w:rsid w:val="00C54FAE"/>
    <w:rsid w:val="00C55142"/>
    <w:rsid w:val="00C5586F"/>
    <w:rsid w:val="00C559DA"/>
    <w:rsid w:val="00C55FF0"/>
    <w:rsid w:val="00C56226"/>
    <w:rsid w:val="00C569AB"/>
    <w:rsid w:val="00C56B61"/>
    <w:rsid w:val="00C56C7A"/>
    <w:rsid w:val="00C5786A"/>
    <w:rsid w:val="00C57B26"/>
    <w:rsid w:val="00C57D31"/>
    <w:rsid w:val="00C60526"/>
    <w:rsid w:val="00C60558"/>
    <w:rsid w:val="00C60987"/>
    <w:rsid w:val="00C60A82"/>
    <w:rsid w:val="00C622ED"/>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76C"/>
    <w:rsid w:val="00C66A41"/>
    <w:rsid w:val="00C6707F"/>
    <w:rsid w:val="00C67260"/>
    <w:rsid w:val="00C672B5"/>
    <w:rsid w:val="00C674E3"/>
    <w:rsid w:val="00C6765B"/>
    <w:rsid w:val="00C6793A"/>
    <w:rsid w:val="00C701E7"/>
    <w:rsid w:val="00C70753"/>
    <w:rsid w:val="00C70ADF"/>
    <w:rsid w:val="00C70E2C"/>
    <w:rsid w:val="00C70F9E"/>
    <w:rsid w:val="00C710FE"/>
    <w:rsid w:val="00C715F2"/>
    <w:rsid w:val="00C71AE2"/>
    <w:rsid w:val="00C72340"/>
    <w:rsid w:val="00C723A7"/>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A82"/>
    <w:rsid w:val="00C838AF"/>
    <w:rsid w:val="00C84110"/>
    <w:rsid w:val="00C844D5"/>
    <w:rsid w:val="00C85424"/>
    <w:rsid w:val="00C8560B"/>
    <w:rsid w:val="00C856CE"/>
    <w:rsid w:val="00C85E3F"/>
    <w:rsid w:val="00C85F10"/>
    <w:rsid w:val="00C86B0D"/>
    <w:rsid w:val="00C86CB1"/>
    <w:rsid w:val="00C86D53"/>
    <w:rsid w:val="00C86E32"/>
    <w:rsid w:val="00C8795A"/>
    <w:rsid w:val="00C87CB4"/>
    <w:rsid w:val="00C87CD5"/>
    <w:rsid w:val="00C87F2E"/>
    <w:rsid w:val="00C90057"/>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DA3"/>
    <w:rsid w:val="00C941FA"/>
    <w:rsid w:val="00C942DC"/>
    <w:rsid w:val="00C94894"/>
    <w:rsid w:val="00C94A41"/>
    <w:rsid w:val="00C94F6E"/>
    <w:rsid w:val="00C95346"/>
    <w:rsid w:val="00C958FF"/>
    <w:rsid w:val="00C95EEA"/>
    <w:rsid w:val="00C961F1"/>
    <w:rsid w:val="00C963A2"/>
    <w:rsid w:val="00C969ED"/>
    <w:rsid w:val="00CA006A"/>
    <w:rsid w:val="00CA05B1"/>
    <w:rsid w:val="00CA0F2F"/>
    <w:rsid w:val="00CA13A5"/>
    <w:rsid w:val="00CA1D09"/>
    <w:rsid w:val="00CA1EDC"/>
    <w:rsid w:val="00CA1F18"/>
    <w:rsid w:val="00CA2605"/>
    <w:rsid w:val="00CA2A2A"/>
    <w:rsid w:val="00CA2BEB"/>
    <w:rsid w:val="00CA3A35"/>
    <w:rsid w:val="00CA3BBF"/>
    <w:rsid w:val="00CA408A"/>
    <w:rsid w:val="00CA458C"/>
    <w:rsid w:val="00CA5462"/>
    <w:rsid w:val="00CA5713"/>
    <w:rsid w:val="00CA58B9"/>
    <w:rsid w:val="00CA5ABF"/>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80F"/>
    <w:rsid w:val="00CB39E1"/>
    <w:rsid w:val="00CB40BC"/>
    <w:rsid w:val="00CB437A"/>
    <w:rsid w:val="00CB454A"/>
    <w:rsid w:val="00CB54EE"/>
    <w:rsid w:val="00CB56F4"/>
    <w:rsid w:val="00CB5AAA"/>
    <w:rsid w:val="00CB60EF"/>
    <w:rsid w:val="00CB665D"/>
    <w:rsid w:val="00CB6878"/>
    <w:rsid w:val="00CB6AF6"/>
    <w:rsid w:val="00CB7639"/>
    <w:rsid w:val="00CB7D82"/>
    <w:rsid w:val="00CB7DD9"/>
    <w:rsid w:val="00CC022C"/>
    <w:rsid w:val="00CC0553"/>
    <w:rsid w:val="00CC0CD8"/>
    <w:rsid w:val="00CC0F9A"/>
    <w:rsid w:val="00CC10A1"/>
    <w:rsid w:val="00CC1322"/>
    <w:rsid w:val="00CC141F"/>
    <w:rsid w:val="00CC14FC"/>
    <w:rsid w:val="00CC1703"/>
    <w:rsid w:val="00CC2066"/>
    <w:rsid w:val="00CC262E"/>
    <w:rsid w:val="00CC2AD3"/>
    <w:rsid w:val="00CC2BBD"/>
    <w:rsid w:val="00CC2E43"/>
    <w:rsid w:val="00CC36A7"/>
    <w:rsid w:val="00CC396C"/>
    <w:rsid w:val="00CC4402"/>
    <w:rsid w:val="00CC4CB9"/>
    <w:rsid w:val="00CC4DA4"/>
    <w:rsid w:val="00CC562D"/>
    <w:rsid w:val="00CC5F8A"/>
    <w:rsid w:val="00CC625D"/>
    <w:rsid w:val="00CC6422"/>
    <w:rsid w:val="00CC660B"/>
    <w:rsid w:val="00CC673E"/>
    <w:rsid w:val="00CC67A1"/>
    <w:rsid w:val="00CC681C"/>
    <w:rsid w:val="00CC6A2A"/>
    <w:rsid w:val="00CC7F78"/>
    <w:rsid w:val="00CC7F8A"/>
    <w:rsid w:val="00CD05A3"/>
    <w:rsid w:val="00CD0718"/>
    <w:rsid w:val="00CD0764"/>
    <w:rsid w:val="00CD1236"/>
    <w:rsid w:val="00CD13DF"/>
    <w:rsid w:val="00CD15AF"/>
    <w:rsid w:val="00CD1D50"/>
    <w:rsid w:val="00CD201D"/>
    <w:rsid w:val="00CD27F1"/>
    <w:rsid w:val="00CD2A0C"/>
    <w:rsid w:val="00CD3598"/>
    <w:rsid w:val="00CD3D5D"/>
    <w:rsid w:val="00CD5445"/>
    <w:rsid w:val="00CD5765"/>
    <w:rsid w:val="00CD61A6"/>
    <w:rsid w:val="00CD6675"/>
    <w:rsid w:val="00CD6AE1"/>
    <w:rsid w:val="00CD74CC"/>
    <w:rsid w:val="00CD7782"/>
    <w:rsid w:val="00CD7A58"/>
    <w:rsid w:val="00CD7B26"/>
    <w:rsid w:val="00CE0292"/>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B98"/>
    <w:rsid w:val="00CE4BB8"/>
    <w:rsid w:val="00CE4F72"/>
    <w:rsid w:val="00CE51D4"/>
    <w:rsid w:val="00CE53AF"/>
    <w:rsid w:val="00CE5941"/>
    <w:rsid w:val="00CE5A4C"/>
    <w:rsid w:val="00CE5E10"/>
    <w:rsid w:val="00CE5F8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15C8"/>
    <w:rsid w:val="00CF1AFC"/>
    <w:rsid w:val="00CF274F"/>
    <w:rsid w:val="00CF2D6F"/>
    <w:rsid w:val="00CF3F0F"/>
    <w:rsid w:val="00CF4D50"/>
    <w:rsid w:val="00CF5500"/>
    <w:rsid w:val="00CF5729"/>
    <w:rsid w:val="00CF6005"/>
    <w:rsid w:val="00CF6064"/>
    <w:rsid w:val="00CF6494"/>
    <w:rsid w:val="00CF64B2"/>
    <w:rsid w:val="00CF64CA"/>
    <w:rsid w:val="00CF6887"/>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07A8A"/>
    <w:rsid w:val="00D10155"/>
    <w:rsid w:val="00D10592"/>
    <w:rsid w:val="00D10B31"/>
    <w:rsid w:val="00D10B36"/>
    <w:rsid w:val="00D1124F"/>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57CC"/>
    <w:rsid w:val="00D158A5"/>
    <w:rsid w:val="00D1617E"/>
    <w:rsid w:val="00D163C1"/>
    <w:rsid w:val="00D1678D"/>
    <w:rsid w:val="00D16E8C"/>
    <w:rsid w:val="00D1736A"/>
    <w:rsid w:val="00D17837"/>
    <w:rsid w:val="00D178D1"/>
    <w:rsid w:val="00D17DC6"/>
    <w:rsid w:val="00D17F65"/>
    <w:rsid w:val="00D20205"/>
    <w:rsid w:val="00D2023C"/>
    <w:rsid w:val="00D20A1A"/>
    <w:rsid w:val="00D20CFD"/>
    <w:rsid w:val="00D2206A"/>
    <w:rsid w:val="00D2234E"/>
    <w:rsid w:val="00D22C06"/>
    <w:rsid w:val="00D22EED"/>
    <w:rsid w:val="00D234C2"/>
    <w:rsid w:val="00D238F7"/>
    <w:rsid w:val="00D23B2B"/>
    <w:rsid w:val="00D247C2"/>
    <w:rsid w:val="00D247E5"/>
    <w:rsid w:val="00D24878"/>
    <w:rsid w:val="00D249C6"/>
    <w:rsid w:val="00D24FEF"/>
    <w:rsid w:val="00D25050"/>
    <w:rsid w:val="00D25728"/>
    <w:rsid w:val="00D258E3"/>
    <w:rsid w:val="00D259A5"/>
    <w:rsid w:val="00D25F7D"/>
    <w:rsid w:val="00D2688C"/>
    <w:rsid w:val="00D268D6"/>
    <w:rsid w:val="00D27E91"/>
    <w:rsid w:val="00D3029F"/>
    <w:rsid w:val="00D30F33"/>
    <w:rsid w:val="00D315B0"/>
    <w:rsid w:val="00D32161"/>
    <w:rsid w:val="00D32C42"/>
    <w:rsid w:val="00D32CB1"/>
    <w:rsid w:val="00D33D79"/>
    <w:rsid w:val="00D34AEE"/>
    <w:rsid w:val="00D34B6E"/>
    <w:rsid w:val="00D34B8D"/>
    <w:rsid w:val="00D34C22"/>
    <w:rsid w:val="00D350A5"/>
    <w:rsid w:val="00D3510C"/>
    <w:rsid w:val="00D35EFA"/>
    <w:rsid w:val="00D36C7C"/>
    <w:rsid w:val="00D371A4"/>
    <w:rsid w:val="00D37A01"/>
    <w:rsid w:val="00D37ADB"/>
    <w:rsid w:val="00D404C5"/>
    <w:rsid w:val="00D40793"/>
    <w:rsid w:val="00D40860"/>
    <w:rsid w:val="00D40C00"/>
    <w:rsid w:val="00D414AF"/>
    <w:rsid w:val="00D4156C"/>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610CF"/>
    <w:rsid w:val="00D61686"/>
    <w:rsid w:val="00D61808"/>
    <w:rsid w:val="00D618D7"/>
    <w:rsid w:val="00D6249B"/>
    <w:rsid w:val="00D629F9"/>
    <w:rsid w:val="00D62CB9"/>
    <w:rsid w:val="00D62E2A"/>
    <w:rsid w:val="00D63267"/>
    <w:rsid w:val="00D632C8"/>
    <w:rsid w:val="00D6340D"/>
    <w:rsid w:val="00D639FC"/>
    <w:rsid w:val="00D63AC3"/>
    <w:rsid w:val="00D63BED"/>
    <w:rsid w:val="00D64377"/>
    <w:rsid w:val="00D64602"/>
    <w:rsid w:val="00D647A5"/>
    <w:rsid w:val="00D65583"/>
    <w:rsid w:val="00D65C83"/>
    <w:rsid w:val="00D65ED4"/>
    <w:rsid w:val="00D6627E"/>
    <w:rsid w:val="00D66472"/>
    <w:rsid w:val="00D66519"/>
    <w:rsid w:val="00D66538"/>
    <w:rsid w:val="00D66962"/>
    <w:rsid w:val="00D66ECD"/>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AF3"/>
    <w:rsid w:val="00D77866"/>
    <w:rsid w:val="00D778BB"/>
    <w:rsid w:val="00D80255"/>
    <w:rsid w:val="00D80335"/>
    <w:rsid w:val="00D80365"/>
    <w:rsid w:val="00D8083E"/>
    <w:rsid w:val="00D80994"/>
    <w:rsid w:val="00D81543"/>
    <w:rsid w:val="00D81C61"/>
    <w:rsid w:val="00D81E4F"/>
    <w:rsid w:val="00D81F4B"/>
    <w:rsid w:val="00D81FC0"/>
    <w:rsid w:val="00D81FE3"/>
    <w:rsid w:val="00D820BF"/>
    <w:rsid w:val="00D82AE5"/>
    <w:rsid w:val="00D82D8C"/>
    <w:rsid w:val="00D831CF"/>
    <w:rsid w:val="00D83E32"/>
    <w:rsid w:val="00D844A3"/>
    <w:rsid w:val="00D849F8"/>
    <w:rsid w:val="00D84C1C"/>
    <w:rsid w:val="00D8523A"/>
    <w:rsid w:val="00D853B2"/>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5683"/>
    <w:rsid w:val="00DA6283"/>
    <w:rsid w:val="00DA7007"/>
    <w:rsid w:val="00DA74A9"/>
    <w:rsid w:val="00DA7913"/>
    <w:rsid w:val="00DA7E7F"/>
    <w:rsid w:val="00DB045F"/>
    <w:rsid w:val="00DB0BB5"/>
    <w:rsid w:val="00DB1242"/>
    <w:rsid w:val="00DB1508"/>
    <w:rsid w:val="00DB1832"/>
    <w:rsid w:val="00DB1CC9"/>
    <w:rsid w:val="00DB2938"/>
    <w:rsid w:val="00DB31C6"/>
    <w:rsid w:val="00DB353A"/>
    <w:rsid w:val="00DB37C4"/>
    <w:rsid w:val="00DB3A3B"/>
    <w:rsid w:val="00DB462A"/>
    <w:rsid w:val="00DB4CE6"/>
    <w:rsid w:val="00DB6E76"/>
    <w:rsid w:val="00DB7041"/>
    <w:rsid w:val="00DB70C1"/>
    <w:rsid w:val="00DB750B"/>
    <w:rsid w:val="00DB788D"/>
    <w:rsid w:val="00DB79DE"/>
    <w:rsid w:val="00DC0E39"/>
    <w:rsid w:val="00DC12C3"/>
    <w:rsid w:val="00DC1C2E"/>
    <w:rsid w:val="00DC1D90"/>
    <w:rsid w:val="00DC1D93"/>
    <w:rsid w:val="00DC2068"/>
    <w:rsid w:val="00DC2C39"/>
    <w:rsid w:val="00DC2C9B"/>
    <w:rsid w:val="00DC33B6"/>
    <w:rsid w:val="00DC3C14"/>
    <w:rsid w:val="00DC3E81"/>
    <w:rsid w:val="00DC4369"/>
    <w:rsid w:val="00DC453F"/>
    <w:rsid w:val="00DC4CAD"/>
    <w:rsid w:val="00DC4F93"/>
    <w:rsid w:val="00DC4FAA"/>
    <w:rsid w:val="00DC53AA"/>
    <w:rsid w:val="00DC5874"/>
    <w:rsid w:val="00DC5C08"/>
    <w:rsid w:val="00DC5F26"/>
    <w:rsid w:val="00DC617F"/>
    <w:rsid w:val="00DC64D8"/>
    <w:rsid w:val="00DC6CA6"/>
    <w:rsid w:val="00DC6DF6"/>
    <w:rsid w:val="00DC7700"/>
    <w:rsid w:val="00DC7C63"/>
    <w:rsid w:val="00DC7C65"/>
    <w:rsid w:val="00DD07E1"/>
    <w:rsid w:val="00DD1193"/>
    <w:rsid w:val="00DD11A2"/>
    <w:rsid w:val="00DD192A"/>
    <w:rsid w:val="00DD1E24"/>
    <w:rsid w:val="00DD21DD"/>
    <w:rsid w:val="00DD2903"/>
    <w:rsid w:val="00DD371C"/>
    <w:rsid w:val="00DD4475"/>
    <w:rsid w:val="00DD4562"/>
    <w:rsid w:val="00DD5628"/>
    <w:rsid w:val="00DD563F"/>
    <w:rsid w:val="00DD57E3"/>
    <w:rsid w:val="00DD595C"/>
    <w:rsid w:val="00DD5CB2"/>
    <w:rsid w:val="00DD64BC"/>
    <w:rsid w:val="00DD6FB8"/>
    <w:rsid w:val="00DD79AB"/>
    <w:rsid w:val="00DD7A89"/>
    <w:rsid w:val="00DD7DDE"/>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DBB"/>
    <w:rsid w:val="00DE6EA7"/>
    <w:rsid w:val="00DE6F7D"/>
    <w:rsid w:val="00DE7472"/>
    <w:rsid w:val="00DE784C"/>
    <w:rsid w:val="00DF0000"/>
    <w:rsid w:val="00DF0013"/>
    <w:rsid w:val="00DF0746"/>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D77"/>
    <w:rsid w:val="00DF6F3E"/>
    <w:rsid w:val="00DF7014"/>
    <w:rsid w:val="00E00402"/>
    <w:rsid w:val="00E00692"/>
    <w:rsid w:val="00E00AC4"/>
    <w:rsid w:val="00E011F9"/>
    <w:rsid w:val="00E01EC6"/>
    <w:rsid w:val="00E01F7E"/>
    <w:rsid w:val="00E030EB"/>
    <w:rsid w:val="00E03919"/>
    <w:rsid w:val="00E03C82"/>
    <w:rsid w:val="00E041EB"/>
    <w:rsid w:val="00E046E3"/>
    <w:rsid w:val="00E0516F"/>
    <w:rsid w:val="00E0547F"/>
    <w:rsid w:val="00E0592B"/>
    <w:rsid w:val="00E05A80"/>
    <w:rsid w:val="00E063AF"/>
    <w:rsid w:val="00E0641D"/>
    <w:rsid w:val="00E06B0A"/>
    <w:rsid w:val="00E06BBE"/>
    <w:rsid w:val="00E07236"/>
    <w:rsid w:val="00E07767"/>
    <w:rsid w:val="00E07DC8"/>
    <w:rsid w:val="00E07E7E"/>
    <w:rsid w:val="00E105C8"/>
    <w:rsid w:val="00E109E5"/>
    <w:rsid w:val="00E10EC0"/>
    <w:rsid w:val="00E11CEC"/>
    <w:rsid w:val="00E12FB4"/>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2A"/>
    <w:rsid w:val="00E24FC1"/>
    <w:rsid w:val="00E2544C"/>
    <w:rsid w:val="00E255CF"/>
    <w:rsid w:val="00E25D37"/>
    <w:rsid w:val="00E25EF9"/>
    <w:rsid w:val="00E25FA9"/>
    <w:rsid w:val="00E26367"/>
    <w:rsid w:val="00E2679B"/>
    <w:rsid w:val="00E272FD"/>
    <w:rsid w:val="00E2742C"/>
    <w:rsid w:val="00E27878"/>
    <w:rsid w:val="00E27F12"/>
    <w:rsid w:val="00E3010A"/>
    <w:rsid w:val="00E30437"/>
    <w:rsid w:val="00E309E1"/>
    <w:rsid w:val="00E30CF2"/>
    <w:rsid w:val="00E319CB"/>
    <w:rsid w:val="00E32189"/>
    <w:rsid w:val="00E32446"/>
    <w:rsid w:val="00E32681"/>
    <w:rsid w:val="00E32765"/>
    <w:rsid w:val="00E32BBC"/>
    <w:rsid w:val="00E33016"/>
    <w:rsid w:val="00E337E3"/>
    <w:rsid w:val="00E33D97"/>
    <w:rsid w:val="00E33FE8"/>
    <w:rsid w:val="00E341E0"/>
    <w:rsid w:val="00E3425E"/>
    <w:rsid w:val="00E342A9"/>
    <w:rsid w:val="00E353AE"/>
    <w:rsid w:val="00E359AA"/>
    <w:rsid w:val="00E359F4"/>
    <w:rsid w:val="00E35DA7"/>
    <w:rsid w:val="00E36432"/>
    <w:rsid w:val="00E364C3"/>
    <w:rsid w:val="00E36659"/>
    <w:rsid w:val="00E36731"/>
    <w:rsid w:val="00E37080"/>
    <w:rsid w:val="00E375A6"/>
    <w:rsid w:val="00E37612"/>
    <w:rsid w:val="00E376CC"/>
    <w:rsid w:val="00E37C2B"/>
    <w:rsid w:val="00E37C97"/>
    <w:rsid w:val="00E37CEB"/>
    <w:rsid w:val="00E37E28"/>
    <w:rsid w:val="00E37E3F"/>
    <w:rsid w:val="00E40643"/>
    <w:rsid w:val="00E410B4"/>
    <w:rsid w:val="00E414F3"/>
    <w:rsid w:val="00E41914"/>
    <w:rsid w:val="00E41E55"/>
    <w:rsid w:val="00E42AA9"/>
    <w:rsid w:val="00E42CBD"/>
    <w:rsid w:val="00E4336D"/>
    <w:rsid w:val="00E436CB"/>
    <w:rsid w:val="00E4375B"/>
    <w:rsid w:val="00E43A76"/>
    <w:rsid w:val="00E443A9"/>
    <w:rsid w:val="00E44BF7"/>
    <w:rsid w:val="00E44D9C"/>
    <w:rsid w:val="00E45101"/>
    <w:rsid w:val="00E454DF"/>
    <w:rsid w:val="00E45CDB"/>
    <w:rsid w:val="00E45DA1"/>
    <w:rsid w:val="00E4652E"/>
    <w:rsid w:val="00E46B0E"/>
    <w:rsid w:val="00E47332"/>
    <w:rsid w:val="00E47543"/>
    <w:rsid w:val="00E47960"/>
    <w:rsid w:val="00E50711"/>
    <w:rsid w:val="00E50AB3"/>
    <w:rsid w:val="00E51090"/>
    <w:rsid w:val="00E511C0"/>
    <w:rsid w:val="00E51999"/>
    <w:rsid w:val="00E51C7A"/>
    <w:rsid w:val="00E51C7B"/>
    <w:rsid w:val="00E52CD0"/>
    <w:rsid w:val="00E534DB"/>
    <w:rsid w:val="00E53923"/>
    <w:rsid w:val="00E53BFB"/>
    <w:rsid w:val="00E54706"/>
    <w:rsid w:val="00E547DA"/>
    <w:rsid w:val="00E55269"/>
    <w:rsid w:val="00E55286"/>
    <w:rsid w:val="00E556D5"/>
    <w:rsid w:val="00E5570E"/>
    <w:rsid w:val="00E560DB"/>
    <w:rsid w:val="00E56619"/>
    <w:rsid w:val="00E567B2"/>
    <w:rsid w:val="00E60313"/>
    <w:rsid w:val="00E60CEB"/>
    <w:rsid w:val="00E61291"/>
    <w:rsid w:val="00E618FB"/>
    <w:rsid w:val="00E6221D"/>
    <w:rsid w:val="00E622A2"/>
    <w:rsid w:val="00E62428"/>
    <w:rsid w:val="00E624BA"/>
    <w:rsid w:val="00E62E79"/>
    <w:rsid w:val="00E62FB2"/>
    <w:rsid w:val="00E6315D"/>
    <w:rsid w:val="00E635C5"/>
    <w:rsid w:val="00E636F9"/>
    <w:rsid w:val="00E63A8E"/>
    <w:rsid w:val="00E63CD0"/>
    <w:rsid w:val="00E640DE"/>
    <w:rsid w:val="00E6516B"/>
    <w:rsid w:val="00E651B5"/>
    <w:rsid w:val="00E652B9"/>
    <w:rsid w:val="00E65696"/>
    <w:rsid w:val="00E65872"/>
    <w:rsid w:val="00E65ABC"/>
    <w:rsid w:val="00E65D37"/>
    <w:rsid w:val="00E6603F"/>
    <w:rsid w:val="00E66453"/>
    <w:rsid w:val="00E668A1"/>
    <w:rsid w:val="00E668B3"/>
    <w:rsid w:val="00E674C4"/>
    <w:rsid w:val="00E67596"/>
    <w:rsid w:val="00E67B00"/>
    <w:rsid w:val="00E70004"/>
    <w:rsid w:val="00E7032D"/>
    <w:rsid w:val="00E70931"/>
    <w:rsid w:val="00E709DE"/>
    <w:rsid w:val="00E70ED6"/>
    <w:rsid w:val="00E71169"/>
    <w:rsid w:val="00E7147E"/>
    <w:rsid w:val="00E71963"/>
    <w:rsid w:val="00E71C1E"/>
    <w:rsid w:val="00E729A5"/>
    <w:rsid w:val="00E73106"/>
    <w:rsid w:val="00E73736"/>
    <w:rsid w:val="00E7400D"/>
    <w:rsid w:val="00E742F1"/>
    <w:rsid w:val="00E743DD"/>
    <w:rsid w:val="00E744AD"/>
    <w:rsid w:val="00E74877"/>
    <w:rsid w:val="00E74C89"/>
    <w:rsid w:val="00E759A1"/>
    <w:rsid w:val="00E76A4B"/>
    <w:rsid w:val="00E76AE4"/>
    <w:rsid w:val="00E776E6"/>
    <w:rsid w:val="00E778FB"/>
    <w:rsid w:val="00E77C92"/>
    <w:rsid w:val="00E807C1"/>
    <w:rsid w:val="00E80869"/>
    <w:rsid w:val="00E80A81"/>
    <w:rsid w:val="00E80C27"/>
    <w:rsid w:val="00E81043"/>
    <w:rsid w:val="00E81704"/>
    <w:rsid w:val="00E817E5"/>
    <w:rsid w:val="00E82403"/>
    <w:rsid w:val="00E824E1"/>
    <w:rsid w:val="00E82951"/>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BFE"/>
    <w:rsid w:val="00EA5D83"/>
    <w:rsid w:val="00EA5EC4"/>
    <w:rsid w:val="00EA5FFE"/>
    <w:rsid w:val="00EA603F"/>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6C6"/>
    <w:rsid w:val="00EB5B33"/>
    <w:rsid w:val="00EB5DCE"/>
    <w:rsid w:val="00EB6578"/>
    <w:rsid w:val="00EB68C0"/>
    <w:rsid w:val="00EB6DF3"/>
    <w:rsid w:val="00EB76A6"/>
    <w:rsid w:val="00EB7D41"/>
    <w:rsid w:val="00EC0710"/>
    <w:rsid w:val="00EC098E"/>
    <w:rsid w:val="00EC0CAF"/>
    <w:rsid w:val="00EC14C9"/>
    <w:rsid w:val="00EC1BDA"/>
    <w:rsid w:val="00EC1E90"/>
    <w:rsid w:val="00EC1F30"/>
    <w:rsid w:val="00EC20CE"/>
    <w:rsid w:val="00EC26E3"/>
    <w:rsid w:val="00EC30B6"/>
    <w:rsid w:val="00EC33FA"/>
    <w:rsid w:val="00EC3501"/>
    <w:rsid w:val="00EC3A1D"/>
    <w:rsid w:val="00EC3C06"/>
    <w:rsid w:val="00EC3F45"/>
    <w:rsid w:val="00EC4A87"/>
    <w:rsid w:val="00EC4FA3"/>
    <w:rsid w:val="00EC52B7"/>
    <w:rsid w:val="00EC558F"/>
    <w:rsid w:val="00EC5C16"/>
    <w:rsid w:val="00EC5C45"/>
    <w:rsid w:val="00EC6110"/>
    <w:rsid w:val="00EC66FB"/>
    <w:rsid w:val="00EC68A7"/>
    <w:rsid w:val="00EC7190"/>
    <w:rsid w:val="00EC75D4"/>
    <w:rsid w:val="00EC75DA"/>
    <w:rsid w:val="00EC77AA"/>
    <w:rsid w:val="00EC77CA"/>
    <w:rsid w:val="00EC7B7F"/>
    <w:rsid w:val="00ED0040"/>
    <w:rsid w:val="00ED02CC"/>
    <w:rsid w:val="00ED033D"/>
    <w:rsid w:val="00ED0D87"/>
    <w:rsid w:val="00ED0FDF"/>
    <w:rsid w:val="00ED128E"/>
    <w:rsid w:val="00ED1393"/>
    <w:rsid w:val="00ED2148"/>
    <w:rsid w:val="00ED25A8"/>
    <w:rsid w:val="00ED28D0"/>
    <w:rsid w:val="00ED29F0"/>
    <w:rsid w:val="00ED2D66"/>
    <w:rsid w:val="00ED312E"/>
    <w:rsid w:val="00ED34A9"/>
    <w:rsid w:val="00ED34B4"/>
    <w:rsid w:val="00ED3735"/>
    <w:rsid w:val="00ED379D"/>
    <w:rsid w:val="00ED37E9"/>
    <w:rsid w:val="00ED3D25"/>
    <w:rsid w:val="00ED4632"/>
    <w:rsid w:val="00ED4C93"/>
    <w:rsid w:val="00ED52C6"/>
    <w:rsid w:val="00ED580D"/>
    <w:rsid w:val="00ED59A7"/>
    <w:rsid w:val="00ED61C9"/>
    <w:rsid w:val="00ED639A"/>
    <w:rsid w:val="00ED6543"/>
    <w:rsid w:val="00ED6CC2"/>
    <w:rsid w:val="00ED718F"/>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709"/>
    <w:rsid w:val="00EE39B1"/>
    <w:rsid w:val="00EE39BC"/>
    <w:rsid w:val="00EE3D98"/>
    <w:rsid w:val="00EE3E35"/>
    <w:rsid w:val="00EE4552"/>
    <w:rsid w:val="00EE4980"/>
    <w:rsid w:val="00EE4AEE"/>
    <w:rsid w:val="00EE4E83"/>
    <w:rsid w:val="00EE5D30"/>
    <w:rsid w:val="00EE6324"/>
    <w:rsid w:val="00EE67AD"/>
    <w:rsid w:val="00EE6CD3"/>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EF7"/>
    <w:rsid w:val="00EF3FB6"/>
    <w:rsid w:val="00EF414A"/>
    <w:rsid w:val="00EF47A8"/>
    <w:rsid w:val="00EF4DB7"/>
    <w:rsid w:val="00EF54EC"/>
    <w:rsid w:val="00EF57AE"/>
    <w:rsid w:val="00EF5EB0"/>
    <w:rsid w:val="00EF6612"/>
    <w:rsid w:val="00EF6A95"/>
    <w:rsid w:val="00EF72BC"/>
    <w:rsid w:val="00EF7BBA"/>
    <w:rsid w:val="00EF7E3B"/>
    <w:rsid w:val="00F00C9A"/>
    <w:rsid w:val="00F011AB"/>
    <w:rsid w:val="00F01329"/>
    <w:rsid w:val="00F01348"/>
    <w:rsid w:val="00F0144E"/>
    <w:rsid w:val="00F014FA"/>
    <w:rsid w:val="00F015D4"/>
    <w:rsid w:val="00F021E0"/>
    <w:rsid w:val="00F022D7"/>
    <w:rsid w:val="00F022ED"/>
    <w:rsid w:val="00F02347"/>
    <w:rsid w:val="00F029DE"/>
    <w:rsid w:val="00F030F4"/>
    <w:rsid w:val="00F031A4"/>
    <w:rsid w:val="00F03D32"/>
    <w:rsid w:val="00F04228"/>
    <w:rsid w:val="00F04242"/>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66"/>
    <w:rsid w:val="00F120B3"/>
    <w:rsid w:val="00F124D6"/>
    <w:rsid w:val="00F1296D"/>
    <w:rsid w:val="00F12C7C"/>
    <w:rsid w:val="00F13237"/>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4C1"/>
    <w:rsid w:val="00F177EC"/>
    <w:rsid w:val="00F20619"/>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611C"/>
    <w:rsid w:val="00F36638"/>
    <w:rsid w:val="00F36E9A"/>
    <w:rsid w:val="00F37013"/>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A1B"/>
    <w:rsid w:val="00F45AC9"/>
    <w:rsid w:val="00F45F31"/>
    <w:rsid w:val="00F46569"/>
    <w:rsid w:val="00F4685B"/>
    <w:rsid w:val="00F469BB"/>
    <w:rsid w:val="00F4711F"/>
    <w:rsid w:val="00F4798C"/>
    <w:rsid w:val="00F47A8D"/>
    <w:rsid w:val="00F50540"/>
    <w:rsid w:val="00F50A76"/>
    <w:rsid w:val="00F50F1C"/>
    <w:rsid w:val="00F510DF"/>
    <w:rsid w:val="00F5249C"/>
    <w:rsid w:val="00F52CC6"/>
    <w:rsid w:val="00F5309C"/>
    <w:rsid w:val="00F5318A"/>
    <w:rsid w:val="00F536EA"/>
    <w:rsid w:val="00F5375E"/>
    <w:rsid w:val="00F53A8B"/>
    <w:rsid w:val="00F53AFF"/>
    <w:rsid w:val="00F53E9E"/>
    <w:rsid w:val="00F5428F"/>
    <w:rsid w:val="00F546BA"/>
    <w:rsid w:val="00F547B4"/>
    <w:rsid w:val="00F55140"/>
    <w:rsid w:val="00F55408"/>
    <w:rsid w:val="00F558ED"/>
    <w:rsid w:val="00F55B77"/>
    <w:rsid w:val="00F56A5D"/>
    <w:rsid w:val="00F56E5F"/>
    <w:rsid w:val="00F56FFC"/>
    <w:rsid w:val="00F57216"/>
    <w:rsid w:val="00F57900"/>
    <w:rsid w:val="00F5794C"/>
    <w:rsid w:val="00F579A2"/>
    <w:rsid w:val="00F57C57"/>
    <w:rsid w:val="00F60014"/>
    <w:rsid w:val="00F60B82"/>
    <w:rsid w:val="00F61522"/>
    <w:rsid w:val="00F61603"/>
    <w:rsid w:val="00F618A9"/>
    <w:rsid w:val="00F61B51"/>
    <w:rsid w:val="00F62613"/>
    <w:rsid w:val="00F64065"/>
    <w:rsid w:val="00F64BCB"/>
    <w:rsid w:val="00F65474"/>
    <w:rsid w:val="00F65A30"/>
    <w:rsid w:val="00F65D09"/>
    <w:rsid w:val="00F65F82"/>
    <w:rsid w:val="00F663E2"/>
    <w:rsid w:val="00F66569"/>
    <w:rsid w:val="00F671E8"/>
    <w:rsid w:val="00F67629"/>
    <w:rsid w:val="00F67E44"/>
    <w:rsid w:val="00F7002A"/>
    <w:rsid w:val="00F701F2"/>
    <w:rsid w:val="00F71ECB"/>
    <w:rsid w:val="00F7263D"/>
    <w:rsid w:val="00F72ED7"/>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4E59"/>
    <w:rsid w:val="00F85117"/>
    <w:rsid w:val="00F852D2"/>
    <w:rsid w:val="00F856F7"/>
    <w:rsid w:val="00F858BD"/>
    <w:rsid w:val="00F859FA"/>
    <w:rsid w:val="00F86B58"/>
    <w:rsid w:val="00F86D1F"/>
    <w:rsid w:val="00F902C3"/>
    <w:rsid w:val="00F90478"/>
    <w:rsid w:val="00F90941"/>
    <w:rsid w:val="00F90C5F"/>
    <w:rsid w:val="00F934FF"/>
    <w:rsid w:val="00F93672"/>
    <w:rsid w:val="00F93AB2"/>
    <w:rsid w:val="00F941DB"/>
    <w:rsid w:val="00F94A9F"/>
    <w:rsid w:val="00F94D9E"/>
    <w:rsid w:val="00F95116"/>
    <w:rsid w:val="00F95D17"/>
    <w:rsid w:val="00F95D69"/>
    <w:rsid w:val="00F95F1C"/>
    <w:rsid w:val="00F9693A"/>
    <w:rsid w:val="00F96DD9"/>
    <w:rsid w:val="00F97ABA"/>
    <w:rsid w:val="00FA0362"/>
    <w:rsid w:val="00FA0939"/>
    <w:rsid w:val="00FA0DB7"/>
    <w:rsid w:val="00FA16F6"/>
    <w:rsid w:val="00FA1AEC"/>
    <w:rsid w:val="00FA222E"/>
    <w:rsid w:val="00FA22F8"/>
    <w:rsid w:val="00FA269F"/>
    <w:rsid w:val="00FA26D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73D6"/>
    <w:rsid w:val="00FA7703"/>
    <w:rsid w:val="00FA7833"/>
    <w:rsid w:val="00FB01A2"/>
    <w:rsid w:val="00FB0A75"/>
    <w:rsid w:val="00FB0D49"/>
    <w:rsid w:val="00FB1DF9"/>
    <w:rsid w:val="00FB2282"/>
    <w:rsid w:val="00FB260B"/>
    <w:rsid w:val="00FB26A6"/>
    <w:rsid w:val="00FB2806"/>
    <w:rsid w:val="00FB3C4A"/>
    <w:rsid w:val="00FB3C99"/>
    <w:rsid w:val="00FB3EF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2050"/>
    <w:rsid w:val="00FD2303"/>
    <w:rsid w:val="00FD239B"/>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11"/>
    <w:rsid w:val="00FE3D81"/>
    <w:rsid w:val="00FE4150"/>
    <w:rsid w:val="00FE4A72"/>
    <w:rsid w:val="00FE4B22"/>
    <w:rsid w:val="00FE4B59"/>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2583"/>
    <w:rsid w:val="00FF25C1"/>
    <w:rsid w:val="00FF36A3"/>
    <w:rsid w:val="00FF373C"/>
    <w:rsid w:val="00FF3B08"/>
    <w:rsid w:val="00FF3F62"/>
    <w:rsid w:val="00FF47ED"/>
    <w:rsid w:val="00FF4B4B"/>
    <w:rsid w:val="00FF4B5C"/>
    <w:rsid w:val="00FF4FCC"/>
    <w:rsid w:val="00FF53EB"/>
    <w:rsid w:val="00FF555A"/>
    <w:rsid w:val="00FF5EEF"/>
    <w:rsid w:val="00FF6982"/>
    <w:rsid w:val="00FF6B11"/>
    <w:rsid w:val="00FF6B82"/>
    <w:rsid w:val="00FF72B8"/>
    <w:rsid w:val="00FF7900"/>
    <w:rsid w:val="00FF7D0B"/>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677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89</Pages>
  <Words>29140</Words>
  <Characters>157360</Characters>
  <Application>Microsoft Office Word</Application>
  <DocSecurity>0</DocSecurity>
  <Lines>1311</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173</cp:revision>
  <cp:lastPrinted>2025-04-16T17:28:00Z</cp:lastPrinted>
  <dcterms:created xsi:type="dcterms:W3CDTF">2026-05-01T15:12:00Z</dcterms:created>
  <dcterms:modified xsi:type="dcterms:W3CDTF">2026-05-27T12:20:00Z</dcterms:modified>
</cp:coreProperties>
</file>