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920C" w14:textId="77777777" w:rsidR="009201B7" w:rsidRDefault="009201B7" w:rsidP="00675FF5">
      <w:pPr>
        <w:rPr>
          <w:rFonts w:ascii="Arial" w:hAnsi="Arial"/>
          <w:color w:val="405CA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19B716C6" w:rsidR="00F768CB" w:rsidRPr="00136BBC" w:rsidRDefault="00DA4E27" w:rsidP="00825EAD">
      <w:pPr>
        <w:spacing w:before="120"/>
        <w:rPr>
          <w:rFonts w:ascii="Arial" w:hAnsi="Arial"/>
          <w:i/>
          <w:iCs/>
          <w:color w:val="0070C0"/>
          <w:sz w:val="28"/>
          <w:szCs w:val="28"/>
        </w:rPr>
      </w:pPr>
      <w:r w:rsidRPr="00136BBC">
        <w:rPr>
          <w:rFonts w:ascii="Arial" w:hAnsi="Arial"/>
          <w:color w:val="0070C0"/>
          <w:sz w:val="56"/>
          <w:szCs w:val="56"/>
        </w:rPr>
        <w:t>CONCORRÊNCIA</w:t>
      </w:r>
      <w:r w:rsidR="00F768CB" w:rsidRPr="00136BBC">
        <w:rPr>
          <w:rFonts w:ascii="Arial" w:hAnsi="Arial"/>
          <w:color w:val="0070C0"/>
          <w:sz w:val="56"/>
          <w:szCs w:val="56"/>
        </w:rPr>
        <w:t xml:space="preserve"> Nº </w:t>
      </w:r>
      <w:r w:rsidR="00AC5B31">
        <w:rPr>
          <w:rFonts w:ascii="Arial" w:hAnsi="Arial"/>
          <w:color w:val="0070C0"/>
          <w:sz w:val="56"/>
          <w:szCs w:val="56"/>
        </w:rPr>
        <w:t>019</w:t>
      </w:r>
      <w:r w:rsidR="00F768CB" w:rsidRPr="00136BBC">
        <w:rPr>
          <w:rFonts w:ascii="Arial" w:hAnsi="Arial"/>
          <w:color w:val="0070C0"/>
          <w:sz w:val="56"/>
          <w:szCs w:val="56"/>
        </w:rPr>
        <w:t>/202</w:t>
      </w:r>
      <w:r w:rsidR="00103388">
        <w:rPr>
          <w:rFonts w:ascii="Arial" w:hAnsi="Arial"/>
          <w:color w:val="0070C0"/>
          <w:sz w:val="56"/>
          <w:szCs w:val="56"/>
        </w:rPr>
        <w:t>6</w:t>
      </w:r>
    </w:p>
    <w:p w14:paraId="097329E5" w14:textId="77777777" w:rsidR="00F768CB" w:rsidRDefault="00F768CB" w:rsidP="00675FF5">
      <w:pPr>
        <w:spacing w:line="259" w:lineRule="auto"/>
        <w:rPr>
          <w:rFonts w:ascii="Arial" w:hAnsi="Arial"/>
          <w:b/>
          <w:bCs/>
          <w:color w:val="405CA1"/>
          <w:sz w:val="28"/>
          <w:szCs w:val="28"/>
        </w:rPr>
      </w:pPr>
    </w:p>
    <w:p w14:paraId="221AF5BC" w14:textId="77777777" w:rsidR="00F768CB" w:rsidRPr="006E1990" w:rsidRDefault="00F768CB" w:rsidP="00675FF5">
      <w:pPr>
        <w:spacing w:line="259" w:lineRule="auto"/>
        <w:rPr>
          <w:rFonts w:ascii="Arial" w:hAnsi="Arial"/>
          <w:b/>
          <w:bCs/>
          <w:color w:val="405CA1"/>
          <w:sz w:val="28"/>
          <w:szCs w:val="28"/>
        </w:rPr>
      </w:pPr>
    </w:p>
    <w:p w14:paraId="7F51E1F8" w14:textId="77777777" w:rsidR="00F768CB" w:rsidRPr="00136BBC" w:rsidRDefault="00F768CB" w:rsidP="00675FF5">
      <w:pPr>
        <w:spacing w:line="259" w:lineRule="auto"/>
        <w:rPr>
          <w:rFonts w:ascii="Arial" w:hAnsi="Arial"/>
          <w:b/>
          <w:bCs/>
          <w:color w:val="0070C0"/>
          <w:sz w:val="28"/>
          <w:szCs w:val="28"/>
        </w:rPr>
      </w:pPr>
      <w:r w:rsidRPr="00136BBC">
        <w:rPr>
          <w:rFonts w:ascii="Arial" w:hAnsi="Arial"/>
          <w:b/>
          <w:bCs/>
          <w:color w:val="0070C0"/>
          <w:sz w:val="28"/>
          <w:szCs w:val="28"/>
        </w:rPr>
        <w:t>CONTRATANTE</w:t>
      </w:r>
    </w:p>
    <w:p w14:paraId="0356DB89" w14:textId="77777777" w:rsidR="00F768CB" w:rsidRPr="00200FB5" w:rsidRDefault="00F768CB" w:rsidP="00675FF5">
      <w:pPr>
        <w:rPr>
          <w:rFonts w:ascii="Arial" w:hAnsi="Arial"/>
          <w:b/>
          <w:bCs/>
          <w:sz w:val="28"/>
          <w:szCs w:val="28"/>
        </w:rPr>
      </w:pPr>
      <w:r w:rsidRPr="00200FB5">
        <w:rPr>
          <w:rFonts w:ascii="Arial" w:hAnsi="Arial"/>
          <w:b/>
          <w:bCs/>
          <w:sz w:val="28"/>
          <w:szCs w:val="28"/>
        </w:rPr>
        <w:t>MUNICÍPIO DE SERTÃOZINHO/SP</w:t>
      </w:r>
    </w:p>
    <w:p w14:paraId="3630D4BC" w14:textId="77777777" w:rsidR="00F768CB" w:rsidRPr="00200FB5" w:rsidRDefault="00F768CB" w:rsidP="00675FF5">
      <w:pPr>
        <w:rPr>
          <w:rFonts w:ascii="Arial" w:hAnsi="Arial"/>
          <w:color w:val="5B5B5F"/>
          <w:sz w:val="28"/>
          <w:szCs w:val="28"/>
        </w:rPr>
      </w:pPr>
    </w:p>
    <w:p w14:paraId="1ACB5A24" w14:textId="77777777" w:rsidR="00147CD8" w:rsidRPr="00200FB5" w:rsidRDefault="00147CD8" w:rsidP="00675FF5">
      <w:pPr>
        <w:rPr>
          <w:rFonts w:ascii="Arial" w:hAnsi="Arial"/>
          <w:b/>
          <w:bCs/>
          <w:color w:val="405CA1"/>
          <w:sz w:val="28"/>
          <w:szCs w:val="28"/>
        </w:rPr>
      </w:pPr>
    </w:p>
    <w:p w14:paraId="301DF0D6" w14:textId="7BC4952E" w:rsidR="00B24150" w:rsidRPr="00136BBC" w:rsidRDefault="00F768CB" w:rsidP="004F4B76">
      <w:pPr>
        <w:ind w:right="-427"/>
        <w:rPr>
          <w:rFonts w:ascii="Arial" w:eastAsiaTheme="minorEastAsia" w:hAnsi="Arial"/>
          <w:b/>
          <w:bCs/>
          <w:color w:val="0070C0"/>
          <w:kern w:val="0"/>
          <w:sz w:val="28"/>
          <w:szCs w:val="28"/>
          <w:lang w:eastAsia="pt-BR" w:bidi="ar-SA"/>
        </w:rPr>
      </w:pPr>
      <w:r w:rsidRPr="00136BBC">
        <w:rPr>
          <w:rFonts w:ascii="Arial" w:hAnsi="Arial"/>
          <w:b/>
          <w:bCs/>
          <w:color w:val="0070C0"/>
          <w:sz w:val="28"/>
          <w:szCs w:val="28"/>
        </w:rPr>
        <w:t>OBJETO</w:t>
      </w:r>
    </w:p>
    <w:p w14:paraId="7BB6ABC9" w14:textId="77777777" w:rsidR="00B709FF" w:rsidRDefault="00B709FF" w:rsidP="00D9561F">
      <w:pPr>
        <w:pStyle w:val="Expandido"/>
        <w:ind w:left="0" w:right="-427"/>
        <w:rPr>
          <w:rFonts w:ascii="Arial" w:hAnsi="Arial" w:cs="Arial"/>
          <w:b/>
          <w:bCs/>
          <w:color w:val="auto"/>
          <w:sz w:val="28"/>
          <w:szCs w:val="28"/>
        </w:rPr>
      </w:pPr>
      <w:bookmarkStart w:id="14" w:name="_Hlk227569818"/>
      <w:r w:rsidRPr="00B709FF">
        <w:rPr>
          <w:rFonts w:ascii="Arial" w:hAnsi="Arial" w:cs="Arial"/>
          <w:b/>
          <w:bCs/>
          <w:color w:val="auto"/>
          <w:sz w:val="28"/>
          <w:szCs w:val="28"/>
        </w:rPr>
        <w:t xml:space="preserve">Contratação de empresa especializada para execução das obras de Construção da Creche de Educação Infantil – FNDE – Creche Tipo 1, localizada na Rua Ovídio </w:t>
      </w:r>
      <w:proofErr w:type="spellStart"/>
      <w:r w:rsidRPr="00B709FF">
        <w:rPr>
          <w:rFonts w:ascii="Arial" w:hAnsi="Arial" w:cs="Arial"/>
          <w:b/>
          <w:bCs/>
          <w:color w:val="auto"/>
          <w:sz w:val="28"/>
          <w:szCs w:val="28"/>
        </w:rPr>
        <w:t>Chiarati</w:t>
      </w:r>
      <w:proofErr w:type="spellEnd"/>
      <w:r w:rsidRPr="00B709FF">
        <w:rPr>
          <w:rFonts w:ascii="Arial" w:hAnsi="Arial" w:cs="Arial"/>
          <w:b/>
          <w:bCs/>
          <w:color w:val="auto"/>
          <w:sz w:val="28"/>
          <w:szCs w:val="28"/>
        </w:rPr>
        <w:t>, nº 250, Jardim Santo Antônio, no Município de Sertãozinho/SP.</w:t>
      </w:r>
    </w:p>
    <w:p w14:paraId="568D6B6F" w14:textId="77777777" w:rsidR="00B709FF" w:rsidRDefault="00B709FF" w:rsidP="00B709FF">
      <w:pPr>
        <w:pStyle w:val="Expandido"/>
        <w:ind w:left="0" w:right="-427"/>
        <w:rPr>
          <w:rFonts w:ascii="Arial" w:hAnsi="Arial"/>
          <w:b/>
          <w:bCs/>
          <w:color w:val="0070C0"/>
          <w:sz w:val="28"/>
          <w:szCs w:val="28"/>
        </w:rPr>
      </w:pPr>
      <w:r w:rsidRPr="00B709FF">
        <w:rPr>
          <w:rFonts w:ascii="Arial" w:hAnsi="Arial" w:cs="Arial"/>
          <w:b/>
          <w:bCs/>
          <w:color w:val="auto"/>
          <w:sz w:val="28"/>
          <w:szCs w:val="28"/>
        </w:rPr>
        <w:br/>
      </w:r>
      <w:bookmarkEnd w:id="14"/>
    </w:p>
    <w:p w14:paraId="3100EDF8" w14:textId="056032E7" w:rsidR="00F768CB" w:rsidRPr="00B709FF" w:rsidRDefault="00F768CB" w:rsidP="00B709FF">
      <w:pPr>
        <w:pStyle w:val="Expandido"/>
        <w:ind w:left="0" w:right="-427"/>
        <w:rPr>
          <w:rFonts w:ascii="Arial" w:hAnsi="Arial" w:cs="Arial"/>
          <w:b/>
          <w:bCs/>
          <w:color w:val="auto"/>
          <w:sz w:val="28"/>
          <w:szCs w:val="28"/>
        </w:rPr>
      </w:pPr>
      <w:r w:rsidRPr="00136BBC">
        <w:rPr>
          <w:rFonts w:ascii="Arial" w:hAnsi="Arial"/>
          <w:b/>
          <w:bCs/>
          <w:color w:val="0070C0"/>
          <w:sz w:val="28"/>
          <w:szCs w:val="28"/>
        </w:rPr>
        <w:t>VALOR TOTAL DA CONTRATAÇÃO</w:t>
      </w:r>
    </w:p>
    <w:p w14:paraId="1FD588AB" w14:textId="109E5F70" w:rsidR="00CA176D" w:rsidRPr="007E11E4" w:rsidRDefault="00D67BC6" w:rsidP="00675FF5">
      <w:pPr>
        <w:rPr>
          <w:rStyle w:val="cf01"/>
          <w:rFonts w:ascii="Arial" w:hAnsi="Arial" w:cs="Arial"/>
          <w:b/>
          <w:bCs/>
          <w:sz w:val="28"/>
          <w:szCs w:val="28"/>
        </w:rPr>
      </w:pPr>
      <w:r w:rsidRPr="007E11E4">
        <w:rPr>
          <w:rFonts w:ascii="Arial" w:hAnsi="Arial"/>
          <w:b/>
          <w:bCs/>
          <w:sz w:val="28"/>
          <w:szCs w:val="28"/>
        </w:rPr>
        <w:t>R$</w:t>
      </w:r>
      <w:r w:rsidR="00C00F1E" w:rsidRPr="007E11E4">
        <w:rPr>
          <w:rFonts w:ascii="Arial" w:hAnsi="Arial"/>
          <w:b/>
          <w:bCs/>
          <w:sz w:val="28"/>
          <w:szCs w:val="28"/>
        </w:rPr>
        <w:t xml:space="preserve"> </w:t>
      </w:r>
      <w:r w:rsidR="007E11E4" w:rsidRPr="007E11E4">
        <w:rPr>
          <w:rFonts w:ascii="Arial" w:hAnsi="Arial"/>
          <w:b/>
          <w:sz w:val="28"/>
          <w:szCs w:val="28"/>
        </w:rPr>
        <w:t>6.800.430,84</w:t>
      </w:r>
    </w:p>
    <w:p w14:paraId="46297A78" w14:textId="77777777" w:rsidR="00CA176D" w:rsidRPr="00D9561F" w:rsidRDefault="00CA176D" w:rsidP="00675FF5">
      <w:pPr>
        <w:rPr>
          <w:rFonts w:ascii="Arial" w:hAnsi="Arial"/>
          <w:b/>
          <w:bCs/>
          <w:sz w:val="28"/>
          <w:szCs w:val="28"/>
        </w:rPr>
      </w:pPr>
    </w:p>
    <w:p w14:paraId="1762E176" w14:textId="77777777" w:rsidR="00F768CB" w:rsidRPr="00136BBC" w:rsidRDefault="00F768CB" w:rsidP="00200FB5">
      <w:pPr>
        <w:spacing w:before="240" w:line="276" w:lineRule="auto"/>
        <w:ind w:right="-427"/>
        <w:jc w:val="both"/>
        <w:rPr>
          <w:rStyle w:val="TextodoEspaoReservado"/>
          <w:rFonts w:ascii="Arial" w:hAnsi="Arial"/>
          <w:b/>
          <w:color w:val="0070C0"/>
          <w:sz w:val="28"/>
          <w:szCs w:val="28"/>
        </w:rPr>
      </w:pPr>
      <w:r w:rsidRPr="00136BBC">
        <w:rPr>
          <w:rFonts w:ascii="Arial" w:hAnsi="Arial"/>
          <w:b/>
          <w:color w:val="0070C0"/>
          <w:sz w:val="28"/>
          <w:szCs w:val="28"/>
        </w:rPr>
        <w:t>DATA DO INÍCIO DO PRAZO PARA ENVIO DA PROPOSTA ELETRÔNICA</w:t>
      </w:r>
      <w:r w:rsidRPr="00136BBC">
        <w:rPr>
          <w:rStyle w:val="TextodoEspaoReservado"/>
          <w:rFonts w:ascii="Arial" w:hAnsi="Arial"/>
          <w:b/>
          <w:color w:val="0070C0"/>
          <w:sz w:val="28"/>
          <w:szCs w:val="28"/>
        </w:rPr>
        <w:t xml:space="preserve"> </w:t>
      </w:r>
    </w:p>
    <w:p w14:paraId="47702304" w14:textId="0829EB08" w:rsidR="00F768CB" w:rsidRPr="00200FB5" w:rsidRDefault="008B3521" w:rsidP="00675FF5">
      <w:pPr>
        <w:rPr>
          <w:rFonts w:ascii="Arial" w:hAnsi="Arial"/>
          <w:b/>
          <w:bCs/>
          <w:sz w:val="28"/>
          <w:szCs w:val="28"/>
        </w:rPr>
      </w:pPr>
      <w:r>
        <w:rPr>
          <w:rFonts w:ascii="Arial" w:hAnsi="Arial"/>
          <w:b/>
          <w:bCs/>
          <w:sz w:val="28"/>
          <w:szCs w:val="28"/>
        </w:rPr>
        <w:t>28</w:t>
      </w:r>
      <w:r w:rsidR="005655AF" w:rsidRPr="00200FB5">
        <w:rPr>
          <w:rFonts w:ascii="Arial" w:hAnsi="Arial"/>
          <w:b/>
          <w:bCs/>
          <w:sz w:val="28"/>
          <w:szCs w:val="28"/>
        </w:rPr>
        <w:t>/</w:t>
      </w:r>
      <w:r>
        <w:rPr>
          <w:rFonts w:ascii="Arial" w:hAnsi="Arial"/>
          <w:b/>
          <w:bCs/>
          <w:sz w:val="28"/>
          <w:szCs w:val="28"/>
        </w:rPr>
        <w:t>07</w:t>
      </w:r>
      <w:r w:rsidR="005655AF" w:rsidRPr="00200FB5">
        <w:rPr>
          <w:rFonts w:ascii="Arial" w:hAnsi="Arial"/>
          <w:b/>
          <w:bCs/>
          <w:sz w:val="28"/>
          <w:szCs w:val="28"/>
        </w:rPr>
        <w:t>/202</w:t>
      </w:r>
      <w:r w:rsidR="00103388">
        <w:rPr>
          <w:rFonts w:ascii="Arial" w:hAnsi="Arial"/>
          <w:b/>
          <w:bCs/>
          <w:sz w:val="28"/>
          <w:szCs w:val="28"/>
        </w:rPr>
        <w:t>6</w:t>
      </w:r>
    </w:p>
    <w:p w14:paraId="33FC1E4E" w14:textId="77777777" w:rsidR="00F768CB" w:rsidRPr="00200FB5" w:rsidRDefault="00F768CB" w:rsidP="00675FF5">
      <w:pPr>
        <w:jc w:val="both"/>
        <w:rPr>
          <w:rFonts w:ascii="Arial" w:hAnsi="Arial"/>
          <w:bCs/>
          <w:color w:val="FF0000"/>
          <w:sz w:val="28"/>
          <w:szCs w:val="28"/>
        </w:rPr>
      </w:pPr>
    </w:p>
    <w:p w14:paraId="6A23659C" w14:textId="77777777" w:rsidR="00F768CB" w:rsidRPr="00200FB5" w:rsidRDefault="00F768CB" w:rsidP="00675FF5">
      <w:pPr>
        <w:rPr>
          <w:rFonts w:ascii="Arial" w:hAnsi="Arial"/>
          <w:color w:val="5B5B5F"/>
          <w:sz w:val="28"/>
          <w:szCs w:val="28"/>
        </w:rPr>
      </w:pPr>
    </w:p>
    <w:p w14:paraId="6AFDF241" w14:textId="77777777" w:rsidR="00F768CB" w:rsidRPr="00136BBC" w:rsidRDefault="00F768CB" w:rsidP="00675FF5">
      <w:pPr>
        <w:rPr>
          <w:rFonts w:ascii="Arial" w:hAnsi="Arial"/>
          <w:b/>
          <w:bCs/>
          <w:color w:val="0070C0"/>
          <w:sz w:val="28"/>
          <w:szCs w:val="28"/>
        </w:rPr>
      </w:pPr>
      <w:r w:rsidRPr="00136BBC">
        <w:rPr>
          <w:rFonts w:ascii="Arial" w:hAnsi="Arial"/>
          <w:b/>
          <w:bCs/>
          <w:color w:val="0070C0"/>
          <w:sz w:val="28"/>
          <w:szCs w:val="28"/>
        </w:rPr>
        <w:t>DATA E HORA DA ABERTURA DA SESSÃO PÚBLICA</w:t>
      </w:r>
    </w:p>
    <w:p w14:paraId="2B4386A0" w14:textId="3F3E7B10" w:rsidR="00F768CB" w:rsidRPr="00210106" w:rsidRDefault="008B3521" w:rsidP="00675FF5">
      <w:pPr>
        <w:rPr>
          <w:rFonts w:ascii="Arial" w:hAnsi="Arial"/>
          <w:b/>
          <w:bCs/>
          <w:sz w:val="28"/>
          <w:szCs w:val="28"/>
        </w:rPr>
      </w:pPr>
      <w:r>
        <w:rPr>
          <w:rFonts w:ascii="Arial" w:hAnsi="Arial"/>
          <w:b/>
          <w:bCs/>
          <w:sz w:val="28"/>
          <w:szCs w:val="28"/>
        </w:rPr>
        <w:t>1</w:t>
      </w:r>
      <w:r w:rsidR="00565565">
        <w:rPr>
          <w:rFonts w:ascii="Arial" w:hAnsi="Arial"/>
          <w:b/>
          <w:bCs/>
          <w:sz w:val="28"/>
          <w:szCs w:val="28"/>
        </w:rPr>
        <w:t>2</w:t>
      </w:r>
      <w:r w:rsidR="005655AF" w:rsidRPr="00210106">
        <w:rPr>
          <w:rFonts w:ascii="Arial" w:hAnsi="Arial"/>
          <w:b/>
          <w:bCs/>
          <w:sz w:val="28"/>
          <w:szCs w:val="28"/>
        </w:rPr>
        <w:t>/</w:t>
      </w:r>
      <w:r>
        <w:rPr>
          <w:rFonts w:ascii="Arial" w:hAnsi="Arial"/>
          <w:b/>
          <w:bCs/>
          <w:sz w:val="28"/>
          <w:szCs w:val="28"/>
        </w:rPr>
        <w:t>08</w:t>
      </w:r>
      <w:r w:rsidR="005655AF" w:rsidRPr="00210106">
        <w:rPr>
          <w:rFonts w:ascii="Arial" w:hAnsi="Arial"/>
          <w:b/>
          <w:bCs/>
          <w:sz w:val="28"/>
          <w:szCs w:val="28"/>
        </w:rPr>
        <w:t>/202</w:t>
      </w:r>
      <w:r w:rsidR="002247E6" w:rsidRPr="00210106">
        <w:rPr>
          <w:rFonts w:ascii="Arial" w:hAnsi="Arial"/>
          <w:b/>
          <w:bCs/>
          <w:sz w:val="28"/>
          <w:szCs w:val="28"/>
        </w:rPr>
        <w:t xml:space="preserve">6 </w:t>
      </w:r>
      <w:r w:rsidR="00F768CB" w:rsidRPr="00210106">
        <w:rPr>
          <w:rFonts w:ascii="Arial" w:hAnsi="Arial"/>
          <w:b/>
          <w:bCs/>
          <w:sz w:val="28"/>
          <w:szCs w:val="28"/>
        </w:rPr>
        <w:t xml:space="preserve">às </w:t>
      </w:r>
      <w:r w:rsidR="00F66B44">
        <w:rPr>
          <w:rFonts w:ascii="Arial" w:hAnsi="Arial"/>
          <w:b/>
          <w:bCs/>
          <w:sz w:val="28"/>
          <w:szCs w:val="28"/>
        </w:rPr>
        <w:t>09</w:t>
      </w:r>
      <w:r w:rsidR="00F768CB" w:rsidRPr="00210106">
        <w:rPr>
          <w:rFonts w:ascii="Arial" w:hAnsi="Arial"/>
          <w:b/>
          <w:bCs/>
          <w:sz w:val="28"/>
          <w:szCs w:val="28"/>
        </w:rPr>
        <w:t>h</w:t>
      </w:r>
    </w:p>
    <w:p w14:paraId="589067E3" w14:textId="77777777" w:rsidR="00F768CB" w:rsidRPr="00200FB5" w:rsidRDefault="00F768CB" w:rsidP="00675FF5">
      <w:pPr>
        <w:rPr>
          <w:rFonts w:ascii="Arial" w:hAnsi="Arial"/>
          <w:b/>
          <w:bCs/>
          <w:sz w:val="28"/>
          <w:szCs w:val="28"/>
        </w:rPr>
      </w:pPr>
    </w:p>
    <w:p w14:paraId="36EE5F69" w14:textId="77777777" w:rsidR="00F768CB" w:rsidRPr="00200FB5" w:rsidRDefault="00F768CB" w:rsidP="00675FF5">
      <w:pPr>
        <w:jc w:val="both"/>
        <w:rPr>
          <w:rFonts w:ascii="Arial" w:hAnsi="Arial"/>
          <w:b/>
          <w:bCs/>
          <w:caps/>
          <w:color w:val="405CA1"/>
          <w:sz w:val="28"/>
          <w:szCs w:val="28"/>
        </w:rPr>
      </w:pPr>
    </w:p>
    <w:p w14:paraId="71CF00DB" w14:textId="531CD28D"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Critério de Julgamento</w:t>
      </w:r>
    </w:p>
    <w:p w14:paraId="35079E7C" w14:textId="77777777" w:rsidR="009937E3" w:rsidRPr="000F0689" w:rsidRDefault="009937E3" w:rsidP="009937E3">
      <w:pPr>
        <w:ind w:right="-427"/>
        <w:jc w:val="both"/>
        <w:rPr>
          <w:rFonts w:ascii="Arial" w:hAnsi="Arial"/>
          <w:b/>
          <w:bCs/>
          <w:sz w:val="28"/>
          <w:szCs w:val="28"/>
        </w:rPr>
      </w:pPr>
      <w:r w:rsidRPr="000F0689">
        <w:rPr>
          <w:rFonts w:ascii="Arial" w:hAnsi="Arial"/>
          <w:b/>
          <w:bCs/>
          <w:sz w:val="28"/>
          <w:szCs w:val="28"/>
        </w:rPr>
        <w:t>Menor preço por lote</w:t>
      </w:r>
    </w:p>
    <w:p w14:paraId="725405F0" w14:textId="77777777" w:rsidR="00F768CB" w:rsidRPr="00200FB5" w:rsidRDefault="00F768CB" w:rsidP="00675FF5">
      <w:pPr>
        <w:jc w:val="both"/>
        <w:rPr>
          <w:rFonts w:ascii="Arial" w:hAnsi="Arial"/>
          <w:b/>
          <w:bCs/>
          <w:sz w:val="28"/>
          <w:szCs w:val="28"/>
        </w:rPr>
      </w:pPr>
    </w:p>
    <w:p w14:paraId="1C74B73C" w14:textId="77777777" w:rsidR="00F768CB" w:rsidRPr="00200FB5" w:rsidRDefault="00F768CB" w:rsidP="00675FF5">
      <w:pPr>
        <w:jc w:val="both"/>
        <w:rPr>
          <w:rFonts w:ascii="Arial" w:hAnsi="Arial"/>
          <w:sz w:val="28"/>
          <w:szCs w:val="28"/>
        </w:rPr>
      </w:pPr>
    </w:p>
    <w:p w14:paraId="44A633C4"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Modo de disputa</w:t>
      </w:r>
    </w:p>
    <w:p w14:paraId="73148808" w14:textId="285330E1" w:rsidR="007B02DF" w:rsidRPr="00FF25C1" w:rsidRDefault="007B02DF" w:rsidP="007B02DF">
      <w:pPr>
        <w:jc w:val="both"/>
        <w:rPr>
          <w:rFonts w:ascii="Arial" w:hAnsi="Arial"/>
          <w:b/>
          <w:bCs/>
          <w:sz w:val="28"/>
          <w:szCs w:val="28"/>
        </w:rPr>
      </w:pPr>
      <w:r w:rsidRPr="00FF25C1">
        <w:rPr>
          <w:rFonts w:ascii="Arial" w:hAnsi="Arial"/>
          <w:b/>
          <w:bCs/>
          <w:sz w:val="28"/>
          <w:szCs w:val="28"/>
        </w:rPr>
        <w:t xml:space="preserve">Aberto </w:t>
      </w:r>
    </w:p>
    <w:p w14:paraId="64215671" w14:textId="77777777" w:rsidR="00A37855" w:rsidRPr="00200FB5" w:rsidRDefault="00A37855" w:rsidP="00675FF5">
      <w:pPr>
        <w:jc w:val="both"/>
        <w:rPr>
          <w:rFonts w:ascii="Arial" w:hAnsi="Arial"/>
          <w:sz w:val="28"/>
          <w:szCs w:val="28"/>
        </w:rPr>
      </w:pPr>
    </w:p>
    <w:p w14:paraId="339605D4" w14:textId="77777777" w:rsidR="00EE2D2C" w:rsidRPr="00200FB5" w:rsidRDefault="00EE2D2C" w:rsidP="00675FF5">
      <w:pPr>
        <w:rPr>
          <w:rFonts w:ascii="Arial" w:hAnsi="Arial"/>
          <w:color w:val="0070C0"/>
          <w:sz w:val="28"/>
          <w:szCs w:val="28"/>
        </w:rPr>
      </w:pPr>
    </w:p>
    <w:p w14:paraId="272B3525" w14:textId="77777777" w:rsidR="001831C7" w:rsidRPr="00136BBC" w:rsidRDefault="001831C7" w:rsidP="001831C7">
      <w:pPr>
        <w:rPr>
          <w:rFonts w:ascii="Arial" w:hAnsi="Arial"/>
          <w:b/>
          <w:bCs/>
          <w:color w:val="0070C0"/>
          <w:sz w:val="28"/>
          <w:szCs w:val="28"/>
        </w:rPr>
      </w:pPr>
      <w:r w:rsidRPr="00136BBC">
        <w:rPr>
          <w:rFonts w:ascii="Arial" w:hAnsi="Arial"/>
          <w:b/>
          <w:bCs/>
          <w:color w:val="0070C0"/>
          <w:sz w:val="28"/>
          <w:szCs w:val="28"/>
        </w:rPr>
        <w:t>TRATAMENTO FAVORECIDO ME/EPP/EQUIPARADAS</w:t>
      </w:r>
    </w:p>
    <w:p w14:paraId="2C104136" w14:textId="665FA01F" w:rsidR="009A31F5" w:rsidRDefault="00E46BCB" w:rsidP="00675FF5">
      <w:pPr>
        <w:rPr>
          <w:rFonts w:ascii="Arial" w:hAnsi="Arial"/>
          <w:b/>
          <w:bCs/>
          <w:sz w:val="28"/>
          <w:szCs w:val="28"/>
        </w:rPr>
      </w:pPr>
      <w:r>
        <w:rPr>
          <w:rFonts w:ascii="Arial" w:hAnsi="Arial"/>
          <w:b/>
          <w:bCs/>
          <w:sz w:val="28"/>
          <w:szCs w:val="28"/>
        </w:rPr>
        <w:t>Não</w:t>
      </w:r>
    </w:p>
    <w:p w14:paraId="232F07F9" w14:textId="77777777" w:rsidR="009A31F5" w:rsidRPr="00200FB5" w:rsidRDefault="009A31F5" w:rsidP="00675FF5">
      <w:pPr>
        <w:rPr>
          <w:rFonts w:ascii="Arial" w:hAnsi="Arial"/>
          <w:b/>
          <w:bCs/>
          <w:sz w:val="28"/>
          <w:szCs w:val="28"/>
        </w:rPr>
      </w:pPr>
    </w:p>
    <w:p w14:paraId="3C455D46" w14:textId="77777777" w:rsidR="00EC0CAF" w:rsidRPr="00200FB5" w:rsidRDefault="00EC0CAF" w:rsidP="00675FF5">
      <w:pPr>
        <w:jc w:val="both"/>
        <w:rPr>
          <w:rFonts w:ascii="Arial" w:hAnsi="Arial"/>
          <w:b/>
          <w:bCs/>
          <w:sz w:val="28"/>
          <w:szCs w:val="28"/>
        </w:rPr>
      </w:pPr>
    </w:p>
    <w:p w14:paraId="050929BF" w14:textId="77777777" w:rsidR="003637F8" w:rsidRDefault="003637F8" w:rsidP="00675FF5">
      <w:pPr>
        <w:rPr>
          <w:rFonts w:ascii="Arial" w:hAnsi="Arial"/>
          <w:b/>
          <w:bCs/>
          <w:color w:val="5B5B5F"/>
        </w:rPr>
      </w:pPr>
    </w:p>
    <w:p w14:paraId="00FDD58C" w14:textId="77777777" w:rsidR="004F39CC" w:rsidRDefault="004F39CC" w:rsidP="00675FF5">
      <w:pPr>
        <w:rPr>
          <w:rFonts w:ascii="Arial" w:hAnsi="Arial"/>
          <w:b/>
          <w:bCs/>
          <w:color w:val="5B5B5F"/>
        </w:rPr>
      </w:pPr>
    </w:p>
    <w:p w14:paraId="10FBCDCB" w14:textId="77777777" w:rsidR="004F39CC" w:rsidRPr="00F40125" w:rsidRDefault="004F39CC" w:rsidP="00675FF5">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675FF5">
          <w:pPr>
            <w:pStyle w:val="CabealhodoSumrio"/>
            <w:rPr>
              <w:rFonts w:ascii="Arial" w:eastAsia="Times New Roman" w:hAnsi="Arial" w:cs="Arial"/>
              <w:color w:val="auto"/>
              <w:kern w:val="3"/>
              <w:sz w:val="24"/>
              <w:szCs w:val="24"/>
              <w:lang w:eastAsia="zh-CN" w:bidi="hi-IN"/>
            </w:rPr>
          </w:pPr>
        </w:p>
        <w:p w14:paraId="46B342B5" w14:textId="77777777" w:rsidR="004F39CC" w:rsidRPr="004F39CC" w:rsidRDefault="004F39CC" w:rsidP="004F39CC"/>
        <w:p w14:paraId="4E7031E5" w14:textId="77777777" w:rsidR="00A72BEB" w:rsidRPr="00A72BEB" w:rsidRDefault="00A72BEB" w:rsidP="00A72BEB"/>
        <w:p w14:paraId="52D29950" w14:textId="17034725" w:rsidR="00F768CB" w:rsidRPr="00FE36A4" w:rsidRDefault="00F768CB" w:rsidP="00675FF5">
          <w:pPr>
            <w:pStyle w:val="CabealhodoSumrio"/>
            <w:rPr>
              <w:rFonts w:ascii="Arial" w:hAnsi="Arial" w:cs="Arial"/>
              <w:color w:val="auto"/>
              <w:sz w:val="24"/>
              <w:szCs w:val="24"/>
            </w:rPr>
          </w:pPr>
          <w:r w:rsidRPr="00FE36A4">
            <w:rPr>
              <w:rFonts w:ascii="Arial" w:hAnsi="Arial" w:cs="Arial"/>
              <w:color w:val="auto"/>
              <w:sz w:val="24"/>
              <w:szCs w:val="24"/>
            </w:rPr>
            <w:t>Sumário</w:t>
          </w:r>
        </w:p>
        <w:p w14:paraId="74506A8D" w14:textId="77777777" w:rsidR="00F768CB" w:rsidRPr="00FE36A4" w:rsidRDefault="00F768CB" w:rsidP="00675FF5">
          <w:pPr>
            <w:rPr>
              <w:rFonts w:ascii="Arial" w:hAnsi="Arial"/>
            </w:rPr>
          </w:pPr>
        </w:p>
        <w:p w14:paraId="4C1490EB" w14:textId="42F51313" w:rsidR="00F768CB" w:rsidRPr="00FE36A4" w:rsidRDefault="00F768CB" w:rsidP="00715803">
          <w:pPr>
            <w:pStyle w:val="Sumrio1"/>
            <w:rPr>
              <w:rFonts w:asciiTheme="minorHAnsi" w:eastAsiaTheme="minorEastAsia" w:hAnsiTheme="minorHAnsi" w:cstheme="minorBidi"/>
              <w:kern w:val="2"/>
              <w14:ligatures w14:val="standardContextual"/>
            </w:rPr>
          </w:pPr>
          <w:r w:rsidRPr="00FE36A4">
            <w:rPr>
              <w:rFonts w:cs="Arial"/>
            </w:rPr>
            <w:fldChar w:fldCharType="begin"/>
          </w:r>
          <w:r w:rsidRPr="00FE36A4">
            <w:rPr>
              <w:rFonts w:cs="Arial"/>
            </w:rPr>
            <w:instrText xml:space="preserve"> TOC \o "1-3" \h \z \u </w:instrText>
          </w:r>
          <w:r w:rsidRPr="00FE36A4">
            <w:rPr>
              <w:rFonts w:cs="Arial"/>
            </w:rPr>
            <w:fldChar w:fldCharType="separate"/>
          </w:r>
          <w:hyperlink w:anchor="_Toc168906017" w:history="1">
            <w:r w:rsidRPr="00FE36A4">
              <w:rPr>
                <w:rStyle w:val="Hyperlink"/>
                <w:color w:val="auto"/>
                <w:lang w:eastAsia="en-US"/>
              </w:rPr>
              <w:t>1.</w:t>
            </w:r>
            <w:r w:rsidRPr="00FE36A4">
              <w:rPr>
                <w:rFonts w:asciiTheme="minorHAnsi" w:eastAsiaTheme="minorEastAsia" w:hAnsiTheme="minorHAnsi" w:cstheme="minorBidi"/>
                <w:kern w:val="2"/>
                <w14:ligatures w14:val="standardContextual"/>
              </w:rPr>
              <w:tab/>
            </w:r>
            <w:r w:rsidRPr="00FE36A4">
              <w:rPr>
                <w:rStyle w:val="Hyperlink"/>
                <w:color w:val="auto"/>
                <w:lang w:eastAsia="en-US"/>
              </w:rPr>
              <w:t>DO OBJETO</w:t>
            </w:r>
            <w:r w:rsidRPr="00FE36A4">
              <w:rPr>
                <w:webHidden/>
              </w:rPr>
              <w:tab/>
            </w:r>
            <w:r w:rsidR="00F558ED" w:rsidRPr="00FE36A4">
              <w:rPr>
                <w:webHidden/>
              </w:rPr>
              <w:t>3</w:t>
            </w:r>
          </w:hyperlink>
        </w:p>
        <w:p w14:paraId="4C085E36" w14:textId="70ADC600" w:rsidR="00F768CB" w:rsidRPr="00FE36A4" w:rsidRDefault="00F768CB" w:rsidP="00715803">
          <w:pPr>
            <w:pStyle w:val="Sumrio1"/>
            <w:rPr>
              <w:rFonts w:asciiTheme="minorHAnsi" w:eastAsiaTheme="minorEastAsia" w:hAnsiTheme="minorHAnsi" w:cstheme="minorBidi"/>
              <w:kern w:val="2"/>
              <w14:ligatures w14:val="standardContextual"/>
            </w:rPr>
          </w:pPr>
          <w:hyperlink w:anchor="_Toc168906018" w:history="1">
            <w:r w:rsidRPr="00FE36A4">
              <w:rPr>
                <w:rStyle w:val="Hyperlink"/>
                <w:color w:val="auto"/>
              </w:rPr>
              <w:t>2.</w:t>
            </w:r>
            <w:r w:rsidRPr="00FE36A4">
              <w:rPr>
                <w:rFonts w:asciiTheme="minorHAnsi" w:eastAsiaTheme="minorEastAsia" w:hAnsiTheme="minorHAnsi" w:cstheme="minorBidi"/>
                <w:kern w:val="2"/>
                <w14:ligatures w14:val="standardContextual"/>
              </w:rPr>
              <w:tab/>
            </w:r>
            <w:r w:rsidRPr="00FE36A4">
              <w:rPr>
                <w:rStyle w:val="Hyperlink"/>
                <w:color w:val="auto"/>
              </w:rPr>
              <w:t>DA PARTICIPAÇÃO NA LICITAÇÃO</w:t>
            </w:r>
            <w:r w:rsidRPr="00FE36A4">
              <w:rPr>
                <w:webHidden/>
              </w:rPr>
              <w:tab/>
            </w:r>
          </w:hyperlink>
          <w:r w:rsidR="0043537F" w:rsidRPr="00FE36A4">
            <w:t>4</w:t>
          </w:r>
        </w:p>
        <w:p w14:paraId="78132B75" w14:textId="21BA9649" w:rsidR="00F768CB" w:rsidRPr="00FE36A4" w:rsidRDefault="00F768CB" w:rsidP="00715803">
          <w:pPr>
            <w:pStyle w:val="Sumrio1"/>
            <w:rPr>
              <w:rFonts w:asciiTheme="minorHAnsi" w:eastAsiaTheme="minorEastAsia" w:hAnsiTheme="minorHAnsi" w:cstheme="minorBidi"/>
              <w:kern w:val="2"/>
              <w14:ligatures w14:val="standardContextual"/>
            </w:rPr>
          </w:pPr>
          <w:hyperlink w:anchor="_Toc168906019" w:history="1">
            <w:r w:rsidRPr="00FE36A4">
              <w:rPr>
                <w:rStyle w:val="Hyperlink"/>
                <w:color w:val="auto"/>
              </w:rPr>
              <w:t>3.</w:t>
            </w:r>
            <w:r w:rsidRPr="00FE36A4">
              <w:rPr>
                <w:rFonts w:asciiTheme="minorHAnsi" w:eastAsiaTheme="minorEastAsia" w:hAnsiTheme="minorHAnsi" w:cstheme="minorBidi"/>
                <w:kern w:val="2"/>
                <w14:ligatures w14:val="standardContextual"/>
              </w:rPr>
              <w:tab/>
            </w:r>
            <w:r w:rsidRPr="00FE36A4">
              <w:rPr>
                <w:rStyle w:val="Hyperlink"/>
                <w:color w:val="auto"/>
              </w:rPr>
              <w:t>DA APRESENTAÇÃO DA PROPOSTA E DO</w:t>
            </w:r>
            <w:r w:rsidR="00BB70A2" w:rsidRPr="00FE36A4">
              <w:rPr>
                <w:rStyle w:val="Hyperlink"/>
                <w:color w:val="auto"/>
              </w:rPr>
              <w:t xml:space="preserve"> </w:t>
            </w:r>
            <w:r w:rsidRPr="00FE36A4">
              <w:rPr>
                <w:rStyle w:val="Hyperlink"/>
                <w:color w:val="auto"/>
              </w:rPr>
              <w:t>S</w:t>
            </w:r>
            <w:r w:rsidR="00BB70A2" w:rsidRPr="00FE36A4">
              <w:rPr>
                <w:rStyle w:val="Hyperlink"/>
                <w:color w:val="auto"/>
              </w:rPr>
              <w:t>ISTEMA DE LICITAÇÕES DA BOLSA DE LICITAÇÕES E LEILÕES</w:t>
            </w:r>
            <w:r w:rsidRPr="00FE36A4">
              <w:rPr>
                <w:webHidden/>
              </w:rPr>
              <w:tab/>
            </w:r>
            <w:r w:rsidR="00417D2D" w:rsidRPr="00FE36A4">
              <w:rPr>
                <w:webHidden/>
              </w:rPr>
              <w:t>6</w:t>
            </w:r>
          </w:hyperlink>
        </w:p>
        <w:p w14:paraId="127732A6" w14:textId="205D8A14" w:rsidR="00F768CB" w:rsidRPr="00FE36A4" w:rsidRDefault="00F768CB" w:rsidP="00715803">
          <w:pPr>
            <w:pStyle w:val="Sumrio1"/>
            <w:rPr>
              <w:rFonts w:asciiTheme="minorHAnsi" w:eastAsiaTheme="minorEastAsia" w:hAnsiTheme="minorHAnsi" w:cstheme="minorBidi"/>
              <w:kern w:val="2"/>
              <w14:ligatures w14:val="standardContextual"/>
            </w:rPr>
          </w:pPr>
          <w:hyperlink w:anchor="_Toc168906020" w:history="1">
            <w:r w:rsidRPr="00FE36A4">
              <w:rPr>
                <w:rStyle w:val="Hyperlink"/>
                <w:color w:val="auto"/>
              </w:rPr>
              <w:t>4.</w:t>
            </w:r>
            <w:r w:rsidRPr="00FE36A4">
              <w:rPr>
                <w:rFonts w:asciiTheme="minorHAnsi" w:eastAsiaTheme="minorEastAsia" w:hAnsiTheme="minorHAnsi" w:cstheme="minorBidi"/>
                <w:kern w:val="2"/>
                <w14:ligatures w14:val="standardContextual"/>
              </w:rPr>
              <w:tab/>
            </w:r>
            <w:r w:rsidRPr="00FE36A4">
              <w:rPr>
                <w:rStyle w:val="Hyperlink"/>
                <w:color w:val="auto"/>
              </w:rPr>
              <w:t>DO PREENCHIMENTO DA PROPOSTA</w:t>
            </w:r>
            <w:r w:rsidRPr="00FE36A4">
              <w:rPr>
                <w:webHidden/>
              </w:rPr>
              <w:tab/>
            </w:r>
            <w:r w:rsidR="00417D2D" w:rsidRPr="00FE36A4">
              <w:rPr>
                <w:webHidden/>
              </w:rPr>
              <w:t>7</w:t>
            </w:r>
          </w:hyperlink>
        </w:p>
        <w:p w14:paraId="01DEC9A0" w14:textId="37259A73" w:rsidR="00F768CB" w:rsidRPr="00FE36A4" w:rsidRDefault="00F768CB" w:rsidP="00715803">
          <w:pPr>
            <w:pStyle w:val="Sumrio1"/>
            <w:rPr>
              <w:rFonts w:asciiTheme="minorHAnsi" w:eastAsiaTheme="minorEastAsia" w:hAnsiTheme="minorHAnsi" w:cstheme="minorBidi"/>
              <w:kern w:val="2"/>
              <w14:ligatures w14:val="standardContextual"/>
            </w:rPr>
          </w:pPr>
          <w:hyperlink w:anchor="_Toc168906021" w:history="1">
            <w:r w:rsidRPr="00FE36A4">
              <w:rPr>
                <w:rStyle w:val="Hyperlink"/>
                <w:color w:val="auto"/>
              </w:rPr>
              <w:t>5.</w:t>
            </w:r>
            <w:r w:rsidRPr="00FE36A4">
              <w:rPr>
                <w:rFonts w:asciiTheme="minorHAnsi" w:eastAsiaTheme="minorEastAsia" w:hAnsiTheme="minorHAnsi" w:cstheme="minorBidi"/>
                <w:kern w:val="2"/>
                <w14:ligatures w14:val="standardContextual"/>
              </w:rPr>
              <w:tab/>
            </w:r>
            <w:r w:rsidRPr="00FE36A4">
              <w:rPr>
                <w:rStyle w:val="Hyperlink"/>
                <w:color w:val="auto"/>
              </w:rPr>
              <w:t>DA ABERTURA DA SESSÃO, CLASSIFICAÇÃO DAS PROPOSTAS E FORMULAÇÃO DE LANCES</w:t>
            </w:r>
            <w:r w:rsidRPr="00FE36A4">
              <w:rPr>
                <w:webHidden/>
              </w:rPr>
              <w:tab/>
            </w:r>
            <w:r w:rsidR="00417D2D" w:rsidRPr="00FE36A4">
              <w:rPr>
                <w:webHidden/>
              </w:rPr>
              <w:t>8</w:t>
            </w:r>
          </w:hyperlink>
        </w:p>
        <w:p w14:paraId="5AE99EE5" w14:textId="5F0C653A" w:rsidR="00F768CB" w:rsidRPr="00FE36A4" w:rsidRDefault="00F768CB" w:rsidP="00715803">
          <w:pPr>
            <w:pStyle w:val="Sumrio1"/>
            <w:rPr>
              <w:rFonts w:asciiTheme="minorHAnsi" w:eastAsiaTheme="minorEastAsia" w:hAnsiTheme="minorHAnsi" w:cstheme="minorBidi"/>
              <w:kern w:val="2"/>
              <w14:ligatures w14:val="standardContextual"/>
            </w:rPr>
          </w:pPr>
          <w:hyperlink w:anchor="_Toc168906022" w:history="1">
            <w:r w:rsidRPr="00FE36A4">
              <w:rPr>
                <w:rStyle w:val="Hyperlink"/>
                <w:color w:val="auto"/>
              </w:rPr>
              <w:t>6.</w:t>
            </w:r>
            <w:r w:rsidRPr="00FE36A4">
              <w:rPr>
                <w:rFonts w:asciiTheme="minorHAnsi" w:eastAsiaTheme="minorEastAsia" w:hAnsiTheme="minorHAnsi" w:cstheme="minorBidi"/>
                <w:kern w:val="2"/>
                <w14:ligatures w14:val="standardContextual"/>
              </w:rPr>
              <w:tab/>
            </w:r>
            <w:r w:rsidRPr="00FE36A4">
              <w:rPr>
                <w:rStyle w:val="Hyperlink"/>
                <w:color w:val="auto"/>
              </w:rPr>
              <w:t>DA FASE DE JULGAMENTO</w:t>
            </w:r>
            <w:r w:rsidRPr="00FE36A4">
              <w:rPr>
                <w:webHidden/>
              </w:rPr>
              <w:tab/>
            </w:r>
            <w:r w:rsidR="00F558ED" w:rsidRPr="00FE36A4">
              <w:rPr>
                <w:webHidden/>
              </w:rPr>
              <w:t>1</w:t>
            </w:r>
            <w:r w:rsidR="00417D2D" w:rsidRPr="00FE36A4">
              <w:rPr>
                <w:webHidden/>
              </w:rPr>
              <w:t>2</w:t>
            </w:r>
          </w:hyperlink>
        </w:p>
        <w:p w14:paraId="4F8191A2" w14:textId="49F0071B" w:rsidR="00F768CB" w:rsidRPr="00FE36A4" w:rsidRDefault="00F768CB" w:rsidP="00715803">
          <w:pPr>
            <w:pStyle w:val="Sumrio1"/>
          </w:pPr>
          <w:hyperlink w:anchor="_Toc168906023" w:history="1">
            <w:r w:rsidRPr="00FE36A4">
              <w:rPr>
                <w:rStyle w:val="Hyperlink"/>
                <w:color w:val="auto"/>
              </w:rPr>
              <w:t>7.</w:t>
            </w:r>
            <w:r w:rsidRPr="00FE36A4">
              <w:rPr>
                <w:rFonts w:asciiTheme="minorHAnsi" w:eastAsiaTheme="minorEastAsia" w:hAnsiTheme="minorHAnsi" w:cstheme="minorBidi"/>
                <w:kern w:val="2"/>
                <w14:ligatures w14:val="standardContextual"/>
              </w:rPr>
              <w:tab/>
            </w:r>
            <w:r w:rsidRPr="00FE36A4">
              <w:rPr>
                <w:rStyle w:val="Hyperlink"/>
                <w:color w:val="auto"/>
              </w:rPr>
              <w:t>DA FASE DE HABILITAÇÃO</w:t>
            </w:r>
            <w:r w:rsidRPr="00FE36A4">
              <w:rPr>
                <w:webHidden/>
              </w:rPr>
              <w:tab/>
            </w:r>
            <w:r w:rsidR="00F558ED" w:rsidRPr="00FE36A4">
              <w:rPr>
                <w:webHidden/>
              </w:rPr>
              <w:t>1</w:t>
            </w:r>
            <w:r w:rsidR="00417D2D" w:rsidRPr="00FE36A4">
              <w:rPr>
                <w:webHidden/>
              </w:rPr>
              <w:t>4</w:t>
            </w:r>
          </w:hyperlink>
        </w:p>
        <w:p w14:paraId="3420DC3A" w14:textId="6D68E7AA" w:rsidR="00240671" w:rsidRPr="00FE36A4" w:rsidRDefault="00240671" w:rsidP="00715803">
          <w:pPr>
            <w:pStyle w:val="Sumrio1"/>
            <w:rPr>
              <w:rFonts w:asciiTheme="minorHAnsi" w:eastAsiaTheme="minorEastAsia" w:hAnsiTheme="minorHAnsi" w:cstheme="minorBidi"/>
              <w:kern w:val="2"/>
              <w14:ligatures w14:val="standardContextual"/>
            </w:rPr>
          </w:pPr>
          <w:hyperlink w:anchor="_Toc168906023" w:history="1">
            <w:r w:rsidRPr="00FE36A4">
              <w:rPr>
                <w:rStyle w:val="Hyperlink"/>
                <w:color w:val="auto"/>
              </w:rPr>
              <w:t>8.</w:t>
            </w:r>
            <w:r w:rsidRPr="00FE36A4">
              <w:rPr>
                <w:rFonts w:asciiTheme="minorHAnsi" w:eastAsiaTheme="minorEastAsia" w:hAnsiTheme="minorHAnsi" w:cstheme="minorBidi"/>
                <w:kern w:val="2"/>
                <w14:ligatures w14:val="standardContextual"/>
              </w:rPr>
              <w:tab/>
            </w:r>
            <w:r w:rsidRPr="00FE36A4">
              <w:rPr>
                <w:rStyle w:val="Hyperlink"/>
                <w:color w:val="auto"/>
              </w:rPr>
              <w:t>DO TERMO DE CONTRATO</w:t>
            </w:r>
            <w:r w:rsidRPr="00FE36A4">
              <w:rPr>
                <w:webHidden/>
              </w:rPr>
              <w:tab/>
            </w:r>
            <w:r w:rsidR="00F1296D" w:rsidRPr="00FE36A4">
              <w:rPr>
                <w:webHidden/>
              </w:rPr>
              <w:t>2</w:t>
            </w:r>
            <w:r w:rsidR="00417D2D" w:rsidRPr="00FE36A4">
              <w:rPr>
                <w:webHidden/>
              </w:rPr>
              <w:t>0</w:t>
            </w:r>
          </w:hyperlink>
        </w:p>
        <w:p w14:paraId="38BCC78C" w14:textId="5F6655FE" w:rsidR="00F768CB" w:rsidRPr="00FE36A4" w:rsidRDefault="00240671" w:rsidP="00715803">
          <w:pPr>
            <w:pStyle w:val="Sumrio1"/>
            <w:rPr>
              <w:rFonts w:asciiTheme="minorHAnsi" w:eastAsiaTheme="minorEastAsia" w:hAnsiTheme="minorHAnsi" w:cstheme="minorBidi"/>
              <w:kern w:val="2"/>
              <w14:ligatures w14:val="standardContextual"/>
            </w:rPr>
          </w:pPr>
          <w:hyperlink w:anchor="_Toc168906024" w:history="1">
            <w:r w:rsidRPr="00FE36A4">
              <w:rPr>
                <w:rStyle w:val="Hyperlink"/>
                <w:color w:val="auto"/>
              </w:rPr>
              <w:t>9</w:t>
            </w:r>
            <w:r w:rsidR="00F768CB" w:rsidRPr="00FE36A4">
              <w:rPr>
                <w:rStyle w:val="Hyperlink"/>
                <w:color w:val="auto"/>
              </w:rPr>
              <w:t>.</w:t>
            </w:r>
            <w:r w:rsidR="00F768CB" w:rsidRPr="00FE36A4">
              <w:rPr>
                <w:rFonts w:asciiTheme="minorHAnsi" w:eastAsiaTheme="minorEastAsia" w:hAnsiTheme="minorHAnsi" w:cstheme="minorBidi"/>
                <w:kern w:val="2"/>
                <w14:ligatures w14:val="standardContextual"/>
              </w:rPr>
              <w:tab/>
            </w:r>
            <w:r w:rsidR="00F768CB" w:rsidRPr="00FE36A4">
              <w:rPr>
                <w:rStyle w:val="Hyperlink"/>
                <w:color w:val="auto"/>
              </w:rPr>
              <w:t>DOS RECURSOS</w:t>
            </w:r>
            <w:r w:rsidR="00F768CB" w:rsidRPr="00FE36A4">
              <w:rPr>
                <w:webHidden/>
              </w:rPr>
              <w:tab/>
            </w:r>
            <w:r w:rsidR="00F1296D" w:rsidRPr="00FE36A4">
              <w:rPr>
                <w:webHidden/>
              </w:rPr>
              <w:t>2</w:t>
            </w:r>
            <w:r w:rsidR="00417D2D" w:rsidRPr="00FE36A4">
              <w:rPr>
                <w:webHidden/>
              </w:rPr>
              <w:t>0</w:t>
            </w:r>
          </w:hyperlink>
        </w:p>
        <w:p w14:paraId="3D401B94" w14:textId="6F50F08F" w:rsidR="00F768CB" w:rsidRPr="00FE36A4" w:rsidRDefault="00240671" w:rsidP="00715803">
          <w:pPr>
            <w:pStyle w:val="Sumrio1"/>
            <w:rPr>
              <w:rFonts w:asciiTheme="minorHAnsi" w:eastAsiaTheme="minorEastAsia" w:hAnsiTheme="minorHAnsi" w:cstheme="minorBidi"/>
              <w:kern w:val="2"/>
              <w14:ligatures w14:val="standardContextual"/>
            </w:rPr>
          </w:pPr>
          <w:hyperlink w:anchor="_Toc168906025" w:history="1">
            <w:r w:rsidRPr="00FE36A4">
              <w:rPr>
                <w:rStyle w:val="Hyperlink"/>
                <w:color w:val="auto"/>
              </w:rPr>
              <w:t>10</w:t>
            </w:r>
            <w:r w:rsidR="00F768CB" w:rsidRPr="00FE36A4">
              <w:rPr>
                <w:rStyle w:val="Hyperlink"/>
                <w:color w:val="auto"/>
              </w:rPr>
              <w:t>.</w:t>
            </w:r>
            <w:r w:rsidR="00F768CB" w:rsidRPr="00FE36A4">
              <w:rPr>
                <w:rFonts w:asciiTheme="minorHAnsi" w:eastAsiaTheme="minorEastAsia" w:hAnsiTheme="minorHAnsi" w:cstheme="minorBidi"/>
                <w:kern w:val="2"/>
                <w14:ligatures w14:val="standardContextual"/>
              </w:rPr>
              <w:tab/>
            </w:r>
            <w:r w:rsidR="00F768CB" w:rsidRPr="00FE36A4">
              <w:rPr>
                <w:rStyle w:val="Hyperlink"/>
                <w:color w:val="auto"/>
              </w:rPr>
              <w:t>DAS INFRAÇÕES ADMINISTRATIVAS E SANÇÕES</w:t>
            </w:r>
            <w:r w:rsidR="00F768CB" w:rsidRPr="00FE36A4">
              <w:rPr>
                <w:webHidden/>
              </w:rPr>
              <w:tab/>
            </w:r>
            <w:r w:rsidR="00F82B44" w:rsidRPr="00FE36A4">
              <w:rPr>
                <w:webHidden/>
              </w:rPr>
              <w:t>2</w:t>
            </w:r>
            <w:r w:rsidR="00417D2D" w:rsidRPr="00FE36A4">
              <w:rPr>
                <w:webHidden/>
              </w:rPr>
              <w:t>1</w:t>
            </w:r>
          </w:hyperlink>
        </w:p>
        <w:p w14:paraId="5F6ECECF" w14:textId="4A49140E" w:rsidR="00F768CB" w:rsidRPr="00FE36A4" w:rsidRDefault="00F768CB" w:rsidP="00715803">
          <w:pPr>
            <w:pStyle w:val="Sumrio1"/>
            <w:rPr>
              <w:rFonts w:asciiTheme="minorHAnsi" w:eastAsiaTheme="minorEastAsia" w:hAnsiTheme="minorHAnsi" w:cstheme="minorBidi"/>
              <w:kern w:val="2"/>
              <w14:ligatures w14:val="standardContextual"/>
            </w:rPr>
          </w:pPr>
          <w:hyperlink w:anchor="_Toc168906026" w:history="1">
            <w:r w:rsidRPr="00FE36A4">
              <w:rPr>
                <w:rStyle w:val="Hyperlink"/>
                <w:color w:val="auto"/>
              </w:rPr>
              <w:t>1</w:t>
            </w:r>
            <w:r w:rsidR="00240671" w:rsidRPr="00FE36A4">
              <w:rPr>
                <w:rStyle w:val="Hyperlink"/>
                <w:color w:val="auto"/>
              </w:rPr>
              <w:t>1</w:t>
            </w:r>
            <w:r w:rsidRPr="00FE36A4">
              <w:rPr>
                <w:rStyle w:val="Hyperlink"/>
                <w:color w:val="auto"/>
              </w:rPr>
              <w:t>.</w:t>
            </w:r>
            <w:r w:rsidRPr="00FE36A4">
              <w:rPr>
                <w:rFonts w:asciiTheme="minorHAnsi" w:eastAsiaTheme="minorEastAsia" w:hAnsiTheme="minorHAnsi" w:cstheme="minorBidi"/>
                <w:kern w:val="2"/>
                <w14:ligatures w14:val="standardContextual"/>
              </w:rPr>
              <w:tab/>
            </w:r>
            <w:r w:rsidRPr="00FE36A4">
              <w:rPr>
                <w:rStyle w:val="Hyperlink"/>
                <w:color w:val="auto"/>
              </w:rPr>
              <w:t>DA IMPUGNAÇÃO AO EDITAL E DO PEDIDO DE ESCLARECIMENTO</w:t>
            </w:r>
            <w:r w:rsidRPr="00FE36A4">
              <w:rPr>
                <w:webHidden/>
              </w:rPr>
              <w:tab/>
            </w:r>
            <w:r w:rsidR="000E04EF" w:rsidRPr="00FE36A4">
              <w:rPr>
                <w:webHidden/>
              </w:rPr>
              <w:t>2</w:t>
            </w:r>
            <w:r w:rsidR="00417D2D" w:rsidRPr="00FE36A4">
              <w:rPr>
                <w:webHidden/>
              </w:rPr>
              <w:t>4</w:t>
            </w:r>
          </w:hyperlink>
        </w:p>
        <w:p w14:paraId="3900D76E" w14:textId="586D2DC3" w:rsidR="00F768CB" w:rsidRPr="00FE36A4" w:rsidRDefault="00F768CB" w:rsidP="00715803">
          <w:pPr>
            <w:pStyle w:val="Sumrio1"/>
          </w:pPr>
          <w:hyperlink w:anchor="_Toc168906027" w:history="1">
            <w:r w:rsidRPr="00FE36A4">
              <w:rPr>
                <w:rStyle w:val="Hyperlink"/>
                <w:color w:val="auto"/>
              </w:rPr>
              <w:t>1</w:t>
            </w:r>
            <w:r w:rsidR="00240671" w:rsidRPr="00FE36A4">
              <w:rPr>
                <w:rStyle w:val="Hyperlink"/>
                <w:color w:val="auto"/>
              </w:rPr>
              <w:t>2</w:t>
            </w:r>
            <w:r w:rsidRPr="00FE36A4">
              <w:rPr>
                <w:rStyle w:val="Hyperlink"/>
                <w:color w:val="auto"/>
              </w:rPr>
              <w:t>.</w:t>
            </w:r>
            <w:r w:rsidRPr="00FE36A4">
              <w:rPr>
                <w:rFonts w:asciiTheme="minorHAnsi" w:eastAsiaTheme="minorEastAsia" w:hAnsiTheme="minorHAnsi" w:cstheme="minorBidi"/>
                <w:kern w:val="2"/>
                <w14:ligatures w14:val="standardContextual"/>
              </w:rPr>
              <w:tab/>
            </w:r>
            <w:r w:rsidRPr="00FE36A4">
              <w:rPr>
                <w:rStyle w:val="Hyperlink"/>
                <w:color w:val="auto"/>
              </w:rPr>
              <w:t>DAS DISPOSIÇÕES GERAIS</w:t>
            </w:r>
            <w:r w:rsidRPr="00FE36A4">
              <w:rPr>
                <w:webHidden/>
              </w:rPr>
              <w:tab/>
            </w:r>
            <w:r w:rsidR="000E04EF" w:rsidRPr="00FE36A4">
              <w:rPr>
                <w:webHidden/>
              </w:rPr>
              <w:t>2</w:t>
            </w:r>
          </w:hyperlink>
          <w:r w:rsidR="00417D2D" w:rsidRPr="00FE36A4">
            <w:t>4</w:t>
          </w:r>
        </w:p>
        <w:p w14:paraId="6D9EE163" w14:textId="56655D58" w:rsidR="000E04EF" w:rsidRPr="00FE36A4" w:rsidRDefault="000E04EF" w:rsidP="00715803">
          <w:pPr>
            <w:pStyle w:val="Sumrio1"/>
          </w:pPr>
          <w:hyperlink w:anchor="_Toc168906027" w:history="1">
            <w:r w:rsidRPr="00FE36A4">
              <w:rPr>
                <w:rStyle w:val="Hyperlink"/>
                <w:color w:val="auto"/>
              </w:rPr>
              <w:t>1</w:t>
            </w:r>
            <w:r w:rsidR="00240671" w:rsidRPr="00FE36A4">
              <w:rPr>
                <w:rStyle w:val="Hyperlink"/>
                <w:color w:val="auto"/>
              </w:rPr>
              <w:t>3</w:t>
            </w:r>
            <w:r w:rsidRPr="00FE36A4">
              <w:rPr>
                <w:rStyle w:val="Hyperlink"/>
                <w:color w:val="auto"/>
              </w:rPr>
              <w:t>.</w:t>
            </w:r>
            <w:r w:rsidRPr="00FE36A4">
              <w:rPr>
                <w:rFonts w:asciiTheme="minorHAnsi" w:eastAsiaTheme="minorEastAsia" w:hAnsiTheme="minorHAnsi" w:cstheme="minorBidi"/>
                <w:kern w:val="2"/>
                <w14:ligatures w14:val="standardContextual"/>
              </w:rPr>
              <w:tab/>
            </w:r>
            <w:r w:rsidRPr="00FE36A4">
              <w:rPr>
                <w:rStyle w:val="Hyperlink"/>
                <w:color w:val="auto"/>
              </w:rPr>
              <w:t>D</w:t>
            </w:r>
            <w:r w:rsidR="00BB70A2" w:rsidRPr="00FE36A4">
              <w:rPr>
                <w:rStyle w:val="Hyperlink"/>
                <w:color w:val="auto"/>
              </w:rPr>
              <w:t>OS ANEXOS</w:t>
            </w:r>
            <w:r w:rsidRPr="00FE36A4">
              <w:rPr>
                <w:webHidden/>
              </w:rPr>
              <w:tab/>
              <w:t>2</w:t>
            </w:r>
          </w:hyperlink>
          <w:r w:rsidR="00417D2D" w:rsidRPr="00FE36A4">
            <w:t>5</w:t>
          </w:r>
        </w:p>
        <w:p w14:paraId="148986D6" w14:textId="77777777" w:rsidR="00F768CB" w:rsidRDefault="00F768CB" w:rsidP="00675FF5">
          <w:pPr>
            <w:spacing w:before="200"/>
            <w:jc w:val="both"/>
            <w:rPr>
              <w:rFonts w:ascii="Arial" w:hAnsi="Arial"/>
              <w:b/>
              <w:bCs/>
              <w:sz w:val="22"/>
              <w:szCs w:val="22"/>
            </w:rPr>
          </w:pPr>
          <w:r w:rsidRPr="00FE36A4">
            <w:rPr>
              <w:rFonts w:ascii="Arial" w:hAnsi="Arial"/>
              <w:b/>
              <w:bCs/>
            </w:rPr>
            <w:fldChar w:fldCharType="end"/>
          </w:r>
        </w:p>
      </w:sdtContent>
    </w:sdt>
    <w:p w14:paraId="61B4DA1F" w14:textId="77777777" w:rsidR="00F768CB" w:rsidRDefault="00F768CB" w:rsidP="00675FF5">
      <w:pPr>
        <w:spacing w:before="200"/>
        <w:jc w:val="both"/>
        <w:rPr>
          <w:rFonts w:ascii="Arial" w:hAnsi="Arial"/>
          <w:b/>
          <w:bCs/>
          <w:sz w:val="22"/>
          <w:szCs w:val="22"/>
        </w:rPr>
      </w:pPr>
    </w:p>
    <w:p w14:paraId="7013AC1E" w14:textId="77777777" w:rsidR="00F768CB" w:rsidRDefault="00F768CB" w:rsidP="00675FF5">
      <w:pPr>
        <w:spacing w:before="200"/>
        <w:jc w:val="both"/>
        <w:rPr>
          <w:rFonts w:ascii="Arial" w:hAnsi="Arial"/>
          <w:b/>
          <w:bCs/>
          <w:sz w:val="22"/>
          <w:szCs w:val="22"/>
        </w:rPr>
      </w:pPr>
    </w:p>
    <w:p w14:paraId="5FB188DA" w14:textId="77777777" w:rsidR="00F768CB" w:rsidRDefault="00F768CB" w:rsidP="00675FF5">
      <w:pPr>
        <w:spacing w:before="200"/>
        <w:jc w:val="both"/>
        <w:rPr>
          <w:rFonts w:ascii="Arial" w:hAnsi="Arial"/>
          <w:b/>
          <w:bCs/>
          <w:sz w:val="22"/>
          <w:szCs w:val="22"/>
        </w:rPr>
      </w:pPr>
    </w:p>
    <w:p w14:paraId="67E4E6A8" w14:textId="77777777" w:rsidR="00F768CB" w:rsidRDefault="00F768CB" w:rsidP="00675FF5">
      <w:pPr>
        <w:spacing w:before="200"/>
        <w:jc w:val="both"/>
        <w:rPr>
          <w:rFonts w:ascii="Arial" w:hAnsi="Arial"/>
          <w:b/>
          <w:bCs/>
          <w:sz w:val="22"/>
          <w:szCs w:val="22"/>
        </w:rPr>
      </w:pPr>
    </w:p>
    <w:p w14:paraId="48D05085" w14:textId="77777777" w:rsidR="00F768CB" w:rsidRDefault="00F768CB" w:rsidP="00675FF5">
      <w:pPr>
        <w:spacing w:before="200"/>
        <w:jc w:val="both"/>
        <w:rPr>
          <w:rFonts w:ascii="Arial" w:hAnsi="Arial"/>
          <w:b/>
          <w:bCs/>
          <w:sz w:val="22"/>
          <w:szCs w:val="22"/>
        </w:rPr>
      </w:pPr>
    </w:p>
    <w:p w14:paraId="77C3854C" w14:textId="77777777" w:rsidR="00F768CB" w:rsidRDefault="00F768CB" w:rsidP="00675FF5">
      <w:pPr>
        <w:spacing w:before="200"/>
        <w:jc w:val="both"/>
        <w:rPr>
          <w:rFonts w:ascii="Arial" w:hAnsi="Arial"/>
          <w:b/>
          <w:bCs/>
          <w:sz w:val="22"/>
          <w:szCs w:val="22"/>
        </w:rPr>
      </w:pPr>
    </w:p>
    <w:p w14:paraId="2F5A16B5" w14:textId="77777777" w:rsidR="00F768CB" w:rsidRDefault="00F768CB" w:rsidP="00675FF5">
      <w:pPr>
        <w:spacing w:before="200"/>
        <w:jc w:val="both"/>
        <w:rPr>
          <w:rFonts w:ascii="Arial" w:hAnsi="Arial"/>
          <w:b/>
          <w:bCs/>
          <w:sz w:val="22"/>
          <w:szCs w:val="22"/>
        </w:rPr>
      </w:pPr>
    </w:p>
    <w:p w14:paraId="7DEC5E2D" w14:textId="77777777" w:rsidR="00F768CB" w:rsidRDefault="00F768CB" w:rsidP="00675FF5">
      <w:pPr>
        <w:spacing w:before="200"/>
        <w:jc w:val="both"/>
        <w:rPr>
          <w:rFonts w:ascii="Arial" w:hAnsi="Arial"/>
          <w:b/>
          <w:bCs/>
          <w:sz w:val="22"/>
          <w:szCs w:val="22"/>
        </w:rPr>
      </w:pPr>
    </w:p>
    <w:p w14:paraId="62275F6A" w14:textId="77777777" w:rsidR="00F768CB" w:rsidRDefault="00F768CB" w:rsidP="00675FF5">
      <w:pPr>
        <w:spacing w:before="200"/>
        <w:jc w:val="both"/>
        <w:rPr>
          <w:rFonts w:ascii="Arial" w:hAnsi="Arial"/>
          <w:b/>
          <w:bCs/>
          <w:sz w:val="22"/>
          <w:szCs w:val="22"/>
        </w:rPr>
      </w:pPr>
    </w:p>
    <w:p w14:paraId="142D0450" w14:textId="77777777" w:rsidR="009601DB" w:rsidRDefault="009601DB" w:rsidP="00675FF5">
      <w:pPr>
        <w:rPr>
          <w:rFonts w:ascii="Arial" w:hAnsi="Arial"/>
          <w:b/>
          <w:bCs/>
          <w:sz w:val="22"/>
          <w:szCs w:val="22"/>
        </w:rPr>
      </w:pPr>
      <w:bookmarkStart w:id="15" w:name="_Hlk170824096"/>
      <w:bookmarkEnd w:id="0"/>
    </w:p>
    <w:p w14:paraId="01A345ED" w14:textId="77777777" w:rsidR="009851BD" w:rsidRDefault="009851BD" w:rsidP="00675FF5">
      <w:pPr>
        <w:rPr>
          <w:rFonts w:ascii="Arial" w:hAnsi="Arial"/>
          <w:b/>
          <w:color w:val="FF0000"/>
          <w:sz w:val="28"/>
          <w:szCs w:val="28"/>
        </w:rPr>
      </w:pPr>
    </w:p>
    <w:p w14:paraId="3C2D318C" w14:textId="77777777" w:rsidR="00451D3A" w:rsidRDefault="00451D3A" w:rsidP="00675FF5">
      <w:pPr>
        <w:rPr>
          <w:rFonts w:ascii="Arial" w:hAnsi="Arial"/>
          <w:b/>
          <w:color w:val="FF0000"/>
          <w:sz w:val="28"/>
          <w:szCs w:val="28"/>
        </w:rPr>
      </w:pPr>
    </w:p>
    <w:p w14:paraId="255EBB0D" w14:textId="77777777" w:rsidR="00451D3A" w:rsidRDefault="00451D3A" w:rsidP="00675FF5">
      <w:pPr>
        <w:rPr>
          <w:rFonts w:ascii="Arial" w:hAnsi="Arial"/>
          <w:b/>
          <w:color w:val="FF0000"/>
          <w:sz w:val="28"/>
          <w:szCs w:val="28"/>
        </w:rPr>
      </w:pPr>
    </w:p>
    <w:p w14:paraId="05101105" w14:textId="77777777" w:rsidR="003F30FD" w:rsidRDefault="003F30FD" w:rsidP="00675FF5">
      <w:pPr>
        <w:rPr>
          <w:rFonts w:ascii="Arial" w:hAnsi="Arial"/>
          <w:b/>
          <w:color w:val="FF0000"/>
          <w:sz w:val="28"/>
          <w:szCs w:val="28"/>
        </w:rPr>
      </w:pPr>
    </w:p>
    <w:p w14:paraId="5F52FA43" w14:textId="77777777" w:rsidR="00DD7DDE" w:rsidRDefault="00DD7DDE" w:rsidP="00675FF5">
      <w:pPr>
        <w:rPr>
          <w:rFonts w:ascii="Arial" w:hAnsi="Arial"/>
          <w:b/>
          <w:color w:val="FF0000"/>
          <w:sz w:val="28"/>
          <w:szCs w:val="28"/>
        </w:rPr>
      </w:pPr>
    </w:p>
    <w:p w14:paraId="2A801A9A" w14:textId="77777777" w:rsidR="00774492" w:rsidRDefault="00774492" w:rsidP="00675FF5">
      <w:pPr>
        <w:rPr>
          <w:rFonts w:ascii="Arial" w:hAnsi="Arial"/>
          <w:b/>
          <w:color w:val="FF0000"/>
          <w:sz w:val="28"/>
          <w:szCs w:val="28"/>
        </w:rPr>
      </w:pPr>
    </w:p>
    <w:p w14:paraId="3848F775" w14:textId="66BB5106" w:rsidR="00AE61D4" w:rsidRPr="005655AF" w:rsidRDefault="00F16216" w:rsidP="00675FF5">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5E32AE">
        <w:rPr>
          <w:rFonts w:ascii="Arial" w:hAnsi="Arial"/>
          <w:b/>
          <w:sz w:val="28"/>
          <w:szCs w:val="28"/>
        </w:rPr>
        <w:t>019</w:t>
      </w:r>
      <w:r w:rsidR="00AE61D4" w:rsidRPr="005655AF">
        <w:rPr>
          <w:rFonts w:ascii="Arial" w:hAnsi="Arial"/>
          <w:b/>
          <w:sz w:val="28"/>
          <w:szCs w:val="28"/>
        </w:rPr>
        <w:t>/202</w:t>
      </w:r>
      <w:r w:rsidR="00103388">
        <w:rPr>
          <w:rFonts w:ascii="Arial" w:hAnsi="Arial"/>
          <w:b/>
          <w:sz w:val="28"/>
          <w:szCs w:val="28"/>
        </w:rPr>
        <w:t>6</w:t>
      </w:r>
    </w:p>
    <w:p w14:paraId="624A1985" w14:textId="77777777" w:rsidR="00AE61D4" w:rsidRPr="005655AF" w:rsidRDefault="00AE61D4" w:rsidP="00675FF5">
      <w:pPr>
        <w:ind w:firstLine="567"/>
        <w:jc w:val="center"/>
        <w:rPr>
          <w:rFonts w:ascii="Arial" w:eastAsia="Times New Roman" w:hAnsi="Arial"/>
          <w:b/>
          <w:sz w:val="28"/>
          <w:szCs w:val="28"/>
        </w:rPr>
      </w:pPr>
    </w:p>
    <w:p w14:paraId="5E50768B" w14:textId="6079DD25" w:rsidR="00AE61D4" w:rsidRDefault="00AE61D4" w:rsidP="00675FF5">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567AB5">
        <w:rPr>
          <w:rFonts w:ascii="Arial" w:hAnsi="Arial"/>
          <w:b/>
          <w:sz w:val="28"/>
          <w:szCs w:val="28"/>
        </w:rPr>
        <w:t>190</w:t>
      </w:r>
      <w:r w:rsidRPr="005655AF">
        <w:rPr>
          <w:rFonts w:ascii="Arial" w:hAnsi="Arial"/>
          <w:b/>
          <w:sz w:val="28"/>
          <w:szCs w:val="28"/>
        </w:rPr>
        <w:t>/202</w:t>
      </w:r>
      <w:r w:rsidR="00103388">
        <w:rPr>
          <w:rFonts w:ascii="Arial" w:hAnsi="Arial"/>
          <w:b/>
          <w:sz w:val="28"/>
          <w:szCs w:val="28"/>
        </w:rPr>
        <w:t>6</w:t>
      </w:r>
    </w:p>
    <w:p w14:paraId="5EA0D7AD" w14:textId="77777777" w:rsidR="004B2D6B" w:rsidRPr="004B2D6B" w:rsidRDefault="004B2D6B" w:rsidP="00675FF5">
      <w:pPr>
        <w:ind w:firstLine="567"/>
        <w:jc w:val="center"/>
        <w:rPr>
          <w:rFonts w:ascii="Arial" w:hAnsi="Arial"/>
          <w:bCs/>
          <w:sz w:val="28"/>
          <w:szCs w:val="28"/>
        </w:rPr>
      </w:pPr>
    </w:p>
    <w:p w14:paraId="4FE093FA" w14:textId="1CCB3DB2" w:rsidR="00AE61D4" w:rsidRDefault="00AE61D4" w:rsidP="00370E5B">
      <w:pPr>
        <w:pStyle w:val="Nivel2"/>
        <w:widowControl w:val="0"/>
        <w:numPr>
          <w:ilvl w:val="0"/>
          <w:numId w:val="0"/>
        </w:numPr>
        <w:suppressAutoHyphens/>
        <w:spacing w:before="0" w:after="0" w:line="259"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por meio da Secretaria Municipal de Administração, através d</w:t>
      </w:r>
      <w:r w:rsidR="00EE6324">
        <w:rPr>
          <w:sz w:val="24"/>
          <w:szCs w:val="24"/>
        </w:rPr>
        <w:t xml:space="preserve">a Unidade </w:t>
      </w:r>
      <w:r w:rsidRPr="00AE61D4">
        <w:rPr>
          <w:sz w:val="24"/>
          <w:szCs w:val="24"/>
        </w:rPr>
        <w:t xml:space="preserve">de Licitações, sediado na Rua Aprígio de Araújo, nº 837, Centro, Sertãozinho/SP, CEP. 14.160-030, realizará licitação, na modalidade </w:t>
      </w:r>
      <w:r w:rsidR="00F16216" w:rsidRPr="00422705">
        <w:rPr>
          <w:b/>
          <w:bCs/>
          <w:sz w:val="24"/>
          <w:szCs w:val="24"/>
        </w:rPr>
        <w:t>CONCORRÊNCIA</w:t>
      </w:r>
      <w:r w:rsidRPr="00422705">
        <w:rPr>
          <w:b/>
          <w:bCs/>
          <w:sz w:val="24"/>
          <w:szCs w:val="24"/>
        </w:rPr>
        <w:t>,</w:t>
      </w:r>
      <w:r w:rsidRPr="00AE61D4">
        <w:rPr>
          <w:sz w:val="24"/>
          <w:szCs w:val="24"/>
        </w:rPr>
        <w:t xml:space="preserve"> na forma </w:t>
      </w:r>
      <w:r w:rsidRPr="00422705">
        <w:rPr>
          <w:b/>
          <w:bCs/>
          <w:sz w:val="24"/>
          <w:szCs w:val="24"/>
        </w:rPr>
        <w:t>ELETRÔNICA,</w:t>
      </w:r>
      <w:r w:rsidRPr="00AE61D4">
        <w:rPr>
          <w:sz w:val="24"/>
          <w:szCs w:val="24"/>
        </w:rPr>
        <w:t xml:space="preserve">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611689">
      <w:pPr>
        <w:spacing w:line="259" w:lineRule="auto"/>
        <w:jc w:val="both"/>
        <w:rPr>
          <w:rFonts w:ascii="Arial" w:hAnsi="Arial"/>
          <w:b/>
        </w:rPr>
      </w:pPr>
    </w:p>
    <w:p w14:paraId="3728C99C" w14:textId="1AEFB67C" w:rsidR="00A57B93" w:rsidRDefault="00AE61D4" w:rsidP="00432624">
      <w:pPr>
        <w:jc w:val="both"/>
        <w:rPr>
          <w:rFonts w:ascii="Arial" w:hAnsi="Arial"/>
          <w:b/>
        </w:rPr>
      </w:pPr>
      <w:r w:rsidRPr="00F1071F">
        <w:rPr>
          <w:rFonts w:ascii="Arial" w:hAnsi="Arial"/>
          <w:b/>
        </w:rPr>
        <w:t>1. DO OBJETO</w:t>
      </w:r>
    </w:p>
    <w:p w14:paraId="40403670" w14:textId="77777777" w:rsidR="005151F2" w:rsidRPr="00432624" w:rsidRDefault="005151F2" w:rsidP="00432624">
      <w:pPr>
        <w:jc w:val="both"/>
        <w:rPr>
          <w:rFonts w:ascii="Arial" w:hAnsi="Arial"/>
          <w:b/>
        </w:rPr>
      </w:pPr>
    </w:p>
    <w:p w14:paraId="1524020B" w14:textId="7D73712D" w:rsidR="00676744" w:rsidRPr="003D4FB6" w:rsidRDefault="00AE61D4" w:rsidP="00456B7F">
      <w:pPr>
        <w:pStyle w:val="Expandido"/>
        <w:ind w:left="0"/>
        <w:rPr>
          <w:rFonts w:ascii="Arial" w:hAnsi="Arial"/>
          <w:color w:val="auto"/>
          <w:sz w:val="24"/>
        </w:rPr>
      </w:pPr>
      <w:r w:rsidRPr="00456B7F">
        <w:rPr>
          <w:rFonts w:ascii="Arial" w:hAnsi="Arial"/>
          <w:color w:val="auto"/>
          <w:sz w:val="24"/>
        </w:rPr>
        <w:t xml:space="preserve">1.1. O objeto da presente licitação é a </w:t>
      </w:r>
      <w:r w:rsidR="001F660C" w:rsidRPr="00456B7F">
        <w:rPr>
          <w:rFonts w:ascii="Arial" w:hAnsi="Arial" w:cs="Arial"/>
          <w:b/>
          <w:bCs/>
          <w:color w:val="auto"/>
          <w:sz w:val="24"/>
        </w:rPr>
        <w:t xml:space="preserve">Contratação de empresa especializada para execução das obras de Construção da Creche de Educação Infantil – FNDE – Creche Tipo 1, localizada na Rua Ovídio </w:t>
      </w:r>
      <w:proofErr w:type="spellStart"/>
      <w:r w:rsidR="001F660C" w:rsidRPr="00456B7F">
        <w:rPr>
          <w:rFonts w:ascii="Arial" w:hAnsi="Arial" w:cs="Arial"/>
          <w:b/>
          <w:bCs/>
          <w:color w:val="auto"/>
          <w:sz w:val="24"/>
        </w:rPr>
        <w:t>Chiarati</w:t>
      </w:r>
      <w:proofErr w:type="spellEnd"/>
      <w:r w:rsidR="001F660C" w:rsidRPr="00456B7F">
        <w:rPr>
          <w:rFonts w:ascii="Arial" w:hAnsi="Arial" w:cs="Arial"/>
          <w:b/>
          <w:bCs/>
          <w:color w:val="auto"/>
          <w:sz w:val="24"/>
        </w:rPr>
        <w:t>, nº 250, Jardim Santo Antônio, no Município de Sertãozinho/SP</w:t>
      </w:r>
      <w:r w:rsidR="004437A0" w:rsidRPr="00456B7F">
        <w:rPr>
          <w:rFonts w:ascii="Arial" w:hAnsi="Arial"/>
          <w:b/>
          <w:bCs/>
          <w:color w:val="auto"/>
          <w:sz w:val="24"/>
        </w:rPr>
        <w:t xml:space="preserve">, </w:t>
      </w:r>
      <w:r w:rsidR="006C74E1" w:rsidRPr="00456B7F">
        <w:rPr>
          <w:rFonts w:ascii="Arial" w:hAnsi="Arial"/>
          <w:color w:val="auto"/>
          <w:sz w:val="24"/>
        </w:rPr>
        <w:t>conforme especificações e detalhamentos constantes</w:t>
      </w:r>
      <w:r w:rsidR="00456B7F">
        <w:rPr>
          <w:rFonts w:ascii="Arial" w:hAnsi="Arial"/>
          <w:color w:val="auto"/>
          <w:sz w:val="24"/>
        </w:rPr>
        <w:t xml:space="preserve">: </w:t>
      </w:r>
      <w:r w:rsidR="00456B7F" w:rsidRPr="00456B7F">
        <w:rPr>
          <w:rFonts w:ascii="Arial" w:hAnsi="Arial" w:cs="Arial"/>
          <w:color w:val="auto"/>
          <w:sz w:val="24"/>
        </w:rPr>
        <w:t xml:space="preserve">Levantamento topográfico (01 arquivo); Sondagem (02 arquivos); Especificações e memoriais (04 arquivos); Projetos arquitetônico (42 arquivos); Projeto estrutural (35 arquivos); Projeto hidráulico (40 arquivos); Projeto elétrico (10 arquivos); Projeto mecânica (07 arquivos); Planilha sintética orçamentária (02 arquivos); Composição analítica; Cronograma físico-financeiro; Memória de cálculo FDE (74 arquivos); Memória de cálculo Fase I e II (02 arquivos); Planilha de cotações; RRT/ART </w:t>
      </w:r>
      <w:r w:rsidR="00456B7F" w:rsidRPr="003D4FB6">
        <w:rPr>
          <w:rFonts w:ascii="Arial" w:hAnsi="Arial" w:cs="Arial"/>
          <w:color w:val="auto"/>
          <w:sz w:val="24"/>
        </w:rPr>
        <w:t xml:space="preserve">Projeto padrão (05 arquivos); Protocolos e aprovações (04 arquivos) </w:t>
      </w:r>
      <w:r w:rsidR="006C74E1" w:rsidRPr="003D4FB6">
        <w:rPr>
          <w:rFonts w:ascii="Arial" w:hAnsi="Arial"/>
          <w:color w:val="auto"/>
          <w:sz w:val="24"/>
        </w:rPr>
        <w:t xml:space="preserve">e minuta do contrato, anexos ao presente edital, que o integram de forma indissociável, para todos os fins e efeitos de direito. </w:t>
      </w:r>
      <w:r w:rsidR="00676744" w:rsidRPr="003D4FB6">
        <w:rPr>
          <w:rFonts w:ascii="Arial" w:hAnsi="Arial"/>
          <w:color w:val="auto"/>
          <w:sz w:val="24"/>
        </w:rPr>
        <w:t>A obra</w:t>
      </w:r>
      <w:r w:rsidR="00830A88" w:rsidRPr="003D4FB6">
        <w:rPr>
          <w:rFonts w:ascii="Arial" w:hAnsi="Arial"/>
          <w:color w:val="auto"/>
          <w:sz w:val="24"/>
        </w:rPr>
        <w:t xml:space="preserve"> </w:t>
      </w:r>
      <w:r w:rsidR="00F97C89" w:rsidRPr="003D4FB6">
        <w:rPr>
          <w:rFonts w:ascii="Arial" w:hAnsi="Arial"/>
          <w:color w:val="auto"/>
          <w:sz w:val="24"/>
        </w:rPr>
        <w:t>será efetuad</w:t>
      </w:r>
      <w:r w:rsidR="00457621" w:rsidRPr="003D4FB6">
        <w:rPr>
          <w:rFonts w:ascii="Arial" w:hAnsi="Arial"/>
          <w:color w:val="auto"/>
          <w:sz w:val="24"/>
        </w:rPr>
        <w:t xml:space="preserve">a </w:t>
      </w:r>
      <w:r w:rsidR="00F97C89" w:rsidRPr="003D4FB6">
        <w:rPr>
          <w:rFonts w:ascii="Arial" w:hAnsi="Arial"/>
          <w:color w:val="auto"/>
          <w:sz w:val="24"/>
        </w:rPr>
        <w:t xml:space="preserve">de acordo com o </w:t>
      </w:r>
      <w:r w:rsidR="00830A88" w:rsidRPr="003D4FB6">
        <w:rPr>
          <w:rFonts w:ascii="Arial" w:hAnsi="Arial"/>
          <w:color w:val="auto"/>
          <w:sz w:val="24"/>
        </w:rPr>
        <w:t>T</w:t>
      </w:r>
      <w:r w:rsidR="00457621" w:rsidRPr="003D4FB6">
        <w:rPr>
          <w:rFonts w:ascii="Arial" w:hAnsi="Arial"/>
          <w:color w:val="auto"/>
          <w:sz w:val="24"/>
        </w:rPr>
        <w:t xml:space="preserve">ermo de </w:t>
      </w:r>
      <w:r w:rsidR="00830A88" w:rsidRPr="003D4FB6">
        <w:rPr>
          <w:rFonts w:ascii="Arial" w:hAnsi="Arial"/>
          <w:color w:val="auto"/>
          <w:sz w:val="24"/>
        </w:rPr>
        <w:t>C</w:t>
      </w:r>
      <w:r w:rsidR="00457621" w:rsidRPr="003D4FB6">
        <w:rPr>
          <w:rFonts w:ascii="Arial" w:hAnsi="Arial"/>
          <w:color w:val="auto"/>
          <w:sz w:val="24"/>
        </w:rPr>
        <w:t>ompromisso nº 979153/2025/FNDE/CAIXA,</w:t>
      </w:r>
      <w:r w:rsidR="00F97C89" w:rsidRPr="003D4FB6">
        <w:rPr>
          <w:rFonts w:ascii="Arial" w:hAnsi="Arial"/>
          <w:color w:val="auto"/>
          <w:sz w:val="24"/>
        </w:rPr>
        <w:t xml:space="preserve"> por intermédio do </w:t>
      </w:r>
      <w:r w:rsidR="00830A88" w:rsidRPr="003D4FB6">
        <w:rPr>
          <w:rFonts w:ascii="Arial" w:hAnsi="Arial"/>
          <w:color w:val="auto"/>
          <w:sz w:val="24"/>
        </w:rPr>
        <w:t xml:space="preserve">Fundo Nacional de Desenvolvimento da Educação </w:t>
      </w:r>
      <w:r w:rsidR="00F97C89" w:rsidRPr="003D4FB6">
        <w:rPr>
          <w:rFonts w:ascii="Arial" w:hAnsi="Arial"/>
          <w:color w:val="auto"/>
          <w:sz w:val="24"/>
        </w:rPr>
        <w:t>e o Município de Sertãozinho.</w:t>
      </w:r>
    </w:p>
    <w:p w14:paraId="6F28A8D2" w14:textId="2FB3438B" w:rsidR="006C74E1" w:rsidRPr="00FA2DAB" w:rsidRDefault="006C74E1" w:rsidP="00BB6E3F">
      <w:pPr>
        <w:jc w:val="both"/>
        <w:rPr>
          <w:rFonts w:ascii="Arial" w:hAnsi="Arial"/>
        </w:rPr>
      </w:pPr>
    </w:p>
    <w:p w14:paraId="30C34CE1" w14:textId="77777777" w:rsidR="00526689" w:rsidRPr="005A6880" w:rsidRDefault="00526689" w:rsidP="00526689">
      <w:pPr>
        <w:jc w:val="both"/>
        <w:rPr>
          <w:rFonts w:ascii="Arial" w:eastAsia="Lucida Sans Unicode" w:hAnsi="Arial"/>
          <w:b/>
        </w:rPr>
      </w:pPr>
      <w:r w:rsidRPr="005A6880">
        <w:rPr>
          <w:rFonts w:ascii="Arial" w:hAnsi="Arial"/>
          <w:b/>
          <w:bCs/>
        </w:rPr>
        <w:t xml:space="preserve">1.2. </w:t>
      </w:r>
      <w:r w:rsidRPr="005A6880">
        <w:rPr>
          <w:rFonts w:ascii="Arial" w:eastAsia="Lucida Sans Unicode" w:hAnsi="Arial"/>
          <w:b/>
        </w:rPr>
        <w:t>A licitação será realizada por lote.</w:t>
      </w:r>
    </w:p>
    <w:p w14:paraId="3B7A613F" w14:textId="2791D426" w:rsidR="00526689" w:rsidRDefault="00526689" w:rsidP="000055F4">
      <w:pPr>
        <w:pStyle w:val="Nvel2-Red"/>
        <w:widowControl w:val="0"/>
        <w:numPr>
          <w:ilvl w:val="0"/>
          <w:numId w:val="0"/>
        </w:numPr>
        <w:suppressAutoHyphens/>
        <w:spacing w:before="260" w:after="480" w:line="240" w:lineRule="auto"/>
        <w:rPr>
          <w:color w:val="auto"/>
          <w:sz w:val="24"/>
        </w:rPr>
      </w:pPr>
      <w:r w:rsidRPr="005A6880">
        <w:rPr>
          <w:b/>
          <w:bCs/>
          <w:i w:val="0"/>
          <w:iCs w:val="0"/>
          <w:color w:val="auto"/>
          <w:sz w:val="24"/>
          <w:szCs w:val="24"/>
        </w:rPr>
        <w:t>1.</w:t>
      </w:r>
      <w:r w:rsidR="001A7823" w:rsidRPr="005A6880">
        <w:rPr>
          <w:b/>
          <w:bCs/>
          <w:i w:val="0"/>
          <w:iCs w:val="0"/>
          <w:color w:val="auto"/>
          <w:sz w:val="24"/>
          <w:szCs w:val="24"/>
        </w:rPr>
        <w:t xml:space="preserve">2.1. </w:t>
      </w:r>
      <w:r w:rsidRPr="005A6880">
        <w:rPr>
          <w:b/>
          <w:bCs/>
          <w:i w:val="0"/>
          <w:iCs w:val="0"/>
          <w:color w:val="auto"/>
          <w:sz w:val="24"/>
          <w:szCs w:val="24"/>
        </w:rPr>
        <w:t>Deverão ser observados os valores máximos unitários e global da proposta e planilha orçamentária a ser preenchida.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5103"/>
        <w:gridCol w:w="1984"/>
      </w:tblGrid>
      <w:tr w:rsidR="00526689" w:rsidRPr="00E7147E" w14:paraId="1C57AD0C" w14:textId="77777777" w:rsidTr="007B42B9">
        <w:tc>
          <w:tcPr>
            <w:tcW w:w="9072" w:type="dxa"/>
            <w:gridSpan w:val="4"/>
            <w:shd w:val="clear" w:color="auto" w:fill="D9D9D9" w:themeFill="background1" w:themeFillShade="D9"/>
            <w:vAlign w:val="center"/>
          </w:tcPr>
          <w:p w14:paraId="5B202DC5" w14:textId="77777777" w:rsidR="00526689" w:rsidRDefault="00526689" w:rsidP="007B42B9">
            <w:pPr>
              <w:spacing w:before="60" w:after="60"/>
              <w:jc w:val="center"/>
              <w:rPr>
                <w:rFonts w:ascii="Arial" w:hAnsi="Arial"/>
                <w:b/>
              </w:rPr>
            </w:pPr>
            <w:r w:rsidRPr="00CC3A4E">
              <w:rPr>
                <w:rFonts w:ascii="Arial" w:hAnsi="Arial"/>
                <w:b/>
              </w:rPr>
              <w:t>OBJETO LICITADO</w:t>
            </w:r>
            <w:r>
              <w:rPr>
                <w:rFonts w:ascii="Arial" w:hAnsi="Arial"/>
                <w:b/>
              </w:rPr>
              <w:t xml:space="preserve"> – LOTE 01</w:t>
            </w:r>
          </w:p>
          <w:p w14:paraId="1372208E" w14:textId="77777777" w:rsidR="00C933EF" w:rsidRPr="00E7147E" w:rsidRDefault="00C933EF" w:rsidP="007B42B9">
            <w:pPr>
              <w:spacing w:before="60" w:after="60"/>
              <w:jc w:val="center"/>
              <w:rPr>
                <w:rFonts w:ascii="Arial" w:hAnsi="Arial"/>
                <w:b/>
              </w:rPr>
            </w:pPr>
          </w:p>
        </w:tc>
      </w:tr>
      <w:tr w:rsidR="00526689" w:rsidRPr="00E7147E" w14:paraId="4514FC70" w14:textId="77777777" w:rsidTr="007D0F26">
        <w:tc>
          <w:tcPr>
            <w:tcW w:w="851" w:type="dxa"/>
            <w:shd w:val="clear" w:color="auto" w:fill="D9D9D9" w:themeFill="background1" w:themeFillShade="D9"/>
            <w:vAlign w:val="center"/>
          </w:tcPr>
          <w:p w14:paraId="6A966772" w14:textId="77777777" w:rsidR="00526689" w:rsidRPr="00E7147E" w:rsidRDefault="00526689" w:rsidP="007B42B9">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270B6233" w14:textId="77777777" w:rsidR="00526689" w:rsidRPr="00E7147E" w:rsidRDefault="00526689" w:rsidP="007B42B9">
            <w:pPr>
              <w:spacing w:before="60" w:after="60"/>
              <w:jc w:val="center"/>
              <w:rPr>
                <w:rFonts w:ascii="Arial" w:hAnsi="Arial"/>
                <w:b/>
              </w:rPr>
            </w:pPr>
            <w:proofErr w:type="spellStart"/>
            <w:r w:rsidRPr="00E7147E">
              <w:rPr>
                <w:rFonts w:ascii="Arial" w:hAnsi="Arial"/>
                <w:b/>
              </w:rPr>
              <w:t>Qtd</w:t>
            </w:r>
            <w:proofErr w:type="spellEnd"/>
          </w:p>
        </w:tc>
        <w:tc>
          <w:tcPr>
            <w:tcW w:w="5103" w:type="dxa"/>
            <w:shd w:val="clear" w:color="auto" w:fill="D9D9D9" w:themeFill="background1" w:themeFillShade="D9"/>
            <w:vAlign w:val="center"/>
          </w:tcPr>
          <w:p w14:paraId="7AC2F393" w14:textId="77777777" w:rsidR="00526689" w:rsidRPr="00E7147E" w:rsidRDefault="00526689" w:rsidP="007B42B9">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24073F52" w14:textId="77777777" w:rsidR="00526689" w:rsidRPr="00E7147E" w:rsidRDefault="00526689" w:rsidP="007B42B9">
            <w:pPr>
              <w:spacing w:before="60" w:after="60"/>
              <w:jc w:val="center"/>
              <w:rPr>
                <w:rFonts w:ascii="Arial" w:hAnsi="Arial"/>
                <w:b/>
              </w:rPr>
            </w:pPr>
            <w:r w:rsidRPr="00CC3A4E">
              <w:rPr>
                <w:rFonts w:ascii="Arial" w:hAnsi="Arial"/>
                <w:b/>
              </w:rPr>
              <w:t>Valor Global (R$)</w:t>
            </w:r>
          </w:p>
        </w:tc>
      </w:tr>
      <w:tr w:rsidR="00306E7E" w:rsidRPr="00306E7E" w14:paraId="3AE18A12" w14:textId="77777777" w:rsidTr="007D0F26">
        <w:tc>
          <w:tcPr>
            <w:tcW w:w="851" w:type="dxa"/>
            <w:vAlign w:val="center"/>
          </w:tcPr>
          <w:p w14:paraId="512531BF" w14:textId="77777777" w:rsidR="00DC685E" w:rsidRPr="00FA792E" w:rsidRDefault="00DC685E" w:rsidP="00DC685E">
            <w:pPr>
              <w:jc w:val="center"/>
              <w:rPr>
                <w:rFonts w:ascii="Arial" w:hAnsi="Arial"/>
                <w:b/>
              </w:rPr>
            </w:pPr>
            <w:r w:rsidRPr="00FA792E">
              <w:rPr>
                <w:rFonts w:ascii="Arial" w:hAnsi="Arial"/>
                <w:b/>
              </w:rPr>
              <w:t>01</w:t>
            </w:r>
          </w:p>
        </w:tc>
        <w:tc>
          <w:tcPr>
            <w:tcW w:w="1134" w:type="dxa"/>
            <w:vAlign w:val="center"/>
          </w:tcPr>
          <w:p w14:paraId="1AF25D28" w14:textId="77777777" w:rsidR="00DC685E" w:rsidRPr="00FA792E" w:rsidRDefault="00DC685E" w:rsidP="00DC685E">
            <w:pPr>
              <w:jc w:val="center"/>
              <w:rPr>
                <w:rFonts w:ascii="Arial" w:hAnsi="Arial"/>
                <w:b/>
              </w:rPr>
            </w:pPr>
            <w:r w:rsidRPr="00FA792E">
              <w:rPr>
                <w:rFonts w:ascii="Arial" w:hAnsi="Arial"/>
                <w:b/>
              </w:rPr>
              <w:t>01</w:t>
            </w:r>
          </w:p>
        </w:tc>
        <w:tc>
          <w:tcPr>
            <w:tcW w:w="5103" w:type="dxa"/>
            <w:vAlign w:val="center"/>
          </w:tcPr>
          <w:p w14:paraId="1A1D5093" w14:textId="1F48CC62" w:rsidR="007075AD" w:rsidRPr="00B54B60" w:rsidRDefault="007075AD" w:rsidP="007075AD">
            <w:pPr>
              <w:spacing w:line="288" w:lineRule="auto"/>
              <w:jc w:val="both"/>
              <w:outlineLvl w:val="2"/>
              <w:rPr>
                <w:rFonts w:ascii="Arial" w:hAnsi="Arial"/>
                <w:b/>
                <w:bCs/>
              </w:rPr>
            </w:pPr>
            <w:r w:rsidRPr="00B54B60">
              <w:rPr>
                <w:rFonts w:ascii="Arial" w:hAnsi="Arial"/>
                <w:b/>
                <w:bCs/>
              </w:rPr>
              <w:t xml:space="preserve">Contratação de empresa especializada para execução das obras de Construção da Creche de Educação Infantil – FNDE – Creche Tipo 1, localizada na Rua Ovídio </w:t>
            </w:r>
            <w:proofErr w:type="spellStart"/>
            <w:r w:rsidRPr="00B54B60">
              <w:rPr>
                <w:rFonts w:ascii="Arial" w:hAnsi="Arial"/>
                <w:b/>
                <w:bCs/>
              </w:rPr>
              <w:t>Chiarati</w:t>
            </w:r>
            <w:proofErr w:type="spellEnd"/>
            <w:r w:rsidRPr="00B54B60">
              <w:rPr>
                <w:rFonts w:ascii="Arial" w:hAnsi="Arial"/>
                <w:b/>
                <w:bCs/>
              </w:rPr>
              <w:t>, nº 250, Jardim Santo Antônio, no Município de Sertãozinho/SP.</w:t>
            </w:r>
          </w:p>
          <w:p w14:paraId="0C0DBF2D" w14:textId="77777777" w:rsidR="00863ABD" w:rsidRPr="007075AD" w:rsidRDefault="00863ABD" w:rsidP="007075AD">
            <w:pPr>
              <w:spacing w:line="288" w:lineRule="auto"/>
              <w:jc w:val="both"/>
              <w:outlineLvl w:val="2"/>
              <w:rPr>
                <w:rFonts w:ascii="Arial" w:hAnsi="Arial"/>
              </w:rPr>
            </w:pPr>
          </w:p>
          <w:p w14:paraId="2ECBC8C8" w14:textId="0AD1CE55" w:rsidR="00DC685E" w:rsidRPr="00F01BC3" w:rsidRDefault="00F01BC3" w:rsidP="007075AD">
            <w:pPr>
              <w:spacing w:line="288" w:lineRule="auto"/>
              <w:jc w:val="both"/>
              <w:outlineLvl w:val="2"/>
              <w:rPr>
                <w:rFonts w:ascii="Arial" w:hAnsi="Arial"/>
                <w:b/>
                <w:bCs/>
              </w:rPr>
            </w:pPr>
            <w:r w:rsidRPr="00F01BC3">
              <w:rPr>
                <w:rFonts w:ascii="Arial" w:hAnsi="Arial"/>
                <w:b/>
                <w:bCs/>
              </w:rPr>
              <w:t>FASE 01 (CONVENIO + CONTRAPARTIDA)</w:t>
            </w:r>
          </w:p>
        </w:tc>
        <w:tc>
          <w:tcPr>
            <w:tcW w:w="1984" w:type="dxa"/>
            <w:vAlign w:val="center"/>
          </w:tcPr>
          <w:p w14:paraId="5AE268F6" w14:textId="1E96A8F8" w:rsidR="00DC685E" w:rsidRPr="00306E7E" w:rsidRDefault="00D50932" w:rsidP="00DC685E">
            <w:pPr>
              <w:jc w:val="center"/>
              <w:rPr>
                <w:rFonts w:ascii="Arial" w:hAnsi="Arial"/>
                <w:b/>
                <w:bCs/>
              </w:rPr>
            </w:pPr>
            <w:r>
              <w:rPr>
                <w:rFonts w:ascii="Arial" w:hAnsi="Arial"/>
                <w:b/>
                <w:bCs/>
              </w:rPr>
              <w:lastRenderedPageBreak/>
              <w:t>6.561.725,57</w:t>
            </w:r>
          </w:p>
        </w:tc>
      </w:tr>
      <w:tr w:rsidR="00DC685E" w:rsidRPr="003F30FD" w14:paraId="709FE88B" w14:textId="77777777" w:rsidTr="007D0F26">
        <w:tc>
          <w:tcPr>
            <w:tcW w:w="851" w:type="dxa"/>
            <w:vAlign w:val="center"/>
          </w:tcPr>
          <w:p w14:paraId="797AB32C" w14:textId="77777777" w:rsidR="00DC685E" w:rsidRPr="00393111" w:rsidRDefault="00DC685E" w:rsidP="00DC685E">
            <w:pPr>
              <w:jc w:val="center"/>
              <w:rPr>
                <w:rFonts w:ascii="Arial" w:hAnsi="Arial"/>
                <w:b/>
              </w:rPr>
            </w:pPr>
            <w:r w:rsidRPr="00393111">
              <w:rPr>
                <w:rFonts w:ascii="Arial" w:hAnsi="Arial"/>
                <w:b/>
              </w:rPr>
              <w:t>02</w:t>
            </w:r>
          </w:p>
        </w:tc>
        <w:tc>
          <w:tcPr>
            <w:tcW w:w="1134" w:type="dxa"/>
            <w:vAlign w:val="center"/>
          </w:tcPr>
          <w:p w14:paraId="733888A1" w14:textId="77777777" w:rsidR="00DC685E" w:rsidRPr="00393111" w:rsidRDefault="00DC685E" w:rsidP="00DC685E">
            <w:pPr>
              <w:jc w:val="center"/>
              <w:rPr>
                <w:rFonts w:ascii="Arial" w:hAnsi="Arial"/>
                <w:b/>
              </w:rPr>
            </w:pPr>
            <w:r w:rsidRPr="00393111">
              <w:rPr>
                <w:rFonts w:ascii="Arial" w:hAnsi="Arial"/>
                <w:b/>
              </w:rPr>
              <w:t>01</w:t>
            </w:r>
          </w:p>
        </w:tc>
        <w:tc>
          <w:tcPr>
            <w:tcW w:w="5103" w:type="dxa"/>
            <w:vAlign w:val="center"/>
          </w:tcPr>
          <w:p w14:paraId="0FBB99BF" w14:textId="13F08374" w:rsidR="002F04B0" w:rsidRPr="00B54B60" w:rsidRDefault="002F04B0" w:rsidP="002F04B0">
            <w:pPr>
              <w:spacing w:line="288" w:lineRule="auto"/>
              <w:jc w:val="both"/>
              <w:outlineLvl w:val="2"/>
              <w:rPr>
                <w:rFonts w:ascii="Arial" w:hAnsi="Arial"/>
                <w:b/>
                <w:bCs/>
              </w:rPr>
            </w:pPr>
            <w:r w:rsidRPr="00B54B60">
              <w:rPr>
                <w:rFonts w:ascii="Arial" w:hAnsi="Arial"/>
                <w:b/>
                <w:bCs/>
              </w:rPr>
              <w:t xml:space="preserve">Contratação de empresa especializada para execução das obras de Construção da Creche de Educação Infantil – FNDE – Creche Tipo 1, localizada na Rua Ovídio </w:t>
            </w:r>
            <w:proofErr w:type="spellStart"/>
            <w:r w:rsidRPr="00B54B60">
              <w:rPr>
                <w:rFonts w:ascii="Arial" w:hAnsi="Arial"/>
                <w:b/>
                <w:bCs/>
              </w:rPr>
              <w:t>Chiarati</w:t>
            </w:r>
            <w:proofErr w:type="spellEnd"/>
            <w:r w:rsidRPr="00B54B60">
              <w:rPr>
                <w:rFonts w:ascii="Arial" w:hAnsi="Arial"/>
                <w:b/>
                <w:bCs/>
              </w:rPr>
              <w:t>, nº 250, Jardim Santo Antônio, no Município de Sertãozinho/SP.</w:t>
            </w:r>
          </w:p>
          <w:p w14:paraId="65B1CD8C" w14:textId="77777777" w:rsidR="00D76D9B" w:rsidRPr="002F04B0" w:rsidRDefault="00D76D9B" w:rsidP="002F04B0">
            <w:pPr>
              <w:spacing w:line="288" w:lineRule="auto"/>
              <w:jc w:val="both"/>
              <w:outlineLvl w:val="2"/>
              <w:rPr>
                <w:rFonts w:ascii="Arial" w:hAnsi="Arial"/>
              </w:rPr>
            </w:pPr>
          </w:p>
          <w:p w14:paraId="430B3E28" w14:textId="0CD68025" w:rsidR="00DC685E" w:rsidRPr="00F01BC3" w:rsidRDefault="00F01BC3" w:rsidP="002F04B0">
            <w:pPr>
              <w:spacing w:line="288" w:lineRule="auto"/>
              <w:jc w:val="both"/>
              <w:outlineLvl w:val="2"/>
              <w:rPr>
                <w:b/>
                <w:bCs/>
                <w:color w:val="808080" w:themeColor="background1" w:themeShade="80"/>
                <w:sz w:val="20"/>
                <w:szCs w:val="20"/>
              </w:rPr>
            </w:pPr>
            <w:r w:rsidRPr="00D020FB">
              <w:rPr>
                <w:rFonts w:ascii="Arial" w:hAnsi="Arial"/>
                <w:b/>
                <w:bCs/>
              </w:rPr>
              <w:t>FASE 02 (RECURSO PRÓPRIO)</w:t>
            </w:r>
          </w:p>
        </w:tc>
        <w:tc>
          <w:tcPr>
            <w:tcW w:w="1984" w:type="dxa"/>
            <w:vAlign w:val="center"/>
          </w:tcPr>
          <w:p w14:paraId="215C651E" w14:textId="5FF5857B" w:rsidR="00DC685E" w:rsidRPr="00274540" w:rsidRDefault="00D50932" w:rsidP="00DC685E">
            <w:pPr>
              <w:jc w:val="center"/>
              <w:rPr>
                <w:rFonts w:ascii="Arial" w:hAnsi="Arial"/>
                <w:b/>
                <w:bCs/>
              </w:rPr>
            </w:pPr>
            <w:r>
              <w:rPr>
                <w:rFonts w:ascii="Arial" w:hAnsi="Arial"/>
                <w:b/>
                <w:bCs/>
              </w:rPr>
              <w:t>238.705,27</w:t>
            </w:r>
          </w:p>
        </w:tc>
      </w:tr>
    </w:tbl>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62"/>
        <w:gridCol w:w="2010"/>
      </w:tblGrid>
      <w:tr w:rsidR="00526689" w14:paraId="3EA42A56" w14:textId="77777777" w:rsidTr="005B62E9">
        <w:trPr>
          <w:trHeight w:val="351"/>
        </w:trPr>
        <w:tc>
          <w:tcPr>
            <w:tcW w:w="7062" w:type="dxa"/>
          </w:tcPr>
          <w:p w14:paraId="41A902A0" w14:textId="236D7AC2" w:rsidR="00526689" w:rsidRPr="000B5708" w:rsidRDefault="00526689" w:rsidP="007B42B9">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sz w:val="24"/>
                <w:szCs w:val="24"/>
              </w:rPr>
              <w:t xml:space="preserve">                                         </w:t>
            </w:r>
            <w:r w:rsidRPr="000B5708">
              <w:rPr>
                <w:b/>
                <w:i w:val="0"/>
                <w:iCs w:val="0"/>
                <w:color w:val="auto"/>
                <w:sz w:val="24"/>
                <w:szCs w:val="24"/>
              </w:rPr>
              <w:t>TOTAL GERAL MÁXIMO DO LOTE 01</w:t>
            </w:r>
          </w:p>
        </w:tc>
        <w:tc>
          <w:tcPr>
            <w:tcW w:w="2010" w:type="dxa"/>
          </w:tcPr>
          <w:p w14:paraId="0BD67DC8" w14:textId="41CAA522" w:rsidR="00526689" w:rsidRPr="00D37BAA" w:rsidRDefault="00D37BAA" w:rsidP="007B42B9">
            <w:pPr>
              <w:pStyle w:val="Nvel2-Red"/>
              <w:widowControl w:val="0"/>
              <w:numPr>
                <w:ilvl w:val="0"/>
                <w:numId w:val="0"/>
              </w:numPr>
              <w:suppressAutoHyphens/>
              <w:spacing w:before="240" w:after="0" w:line="240" w:lineRule="auto"/>
              <w:rPr>
                <w:i w:val="0"/>
                <w:iCs w:val="0"/>
                <w:color w:val="auto"/>
                <w:sz w:val="24"/>
                <w:szCs w:val="24"/>
              </w:rPr>
            </w:pPr>
            <w:r w:rsidRPr="00D37BAA">
              <w:rPr>
                <w:b/>
                <w:i w:val="0"/>
                <w:iCs w:val="0"/>
                <w:color w:val="auto"/>
                <w:sz w:val="24"/>
                <w:szCs w:val="24"/>
              </w:rPr>
              <w:t>R$ 6.800.430,84</w:t>
            </w:r>
          </w:p>
        </w:tc>
      </w:tr>
    </w:tbl>
    <w:p w14:paraId="2E272E47" w14:textId="77777777" w:rsidR="00526689" w:rsidRDefault="00526689" w:rsidP="00DC4D17">
      <w:pPr>
        <w:pStyle w:val="Expandido"/>
        <w:spacing w:line="259" w:lineRule="auto"/>
        <w:ind w:left="0"/>
        <w:rPr>
          <w:rFonts w:ascii="Arial" w:hAnsi="Arial"/>
          <w:color w:val="auto"/>
          <w:sz w:val="24"/>
        </w:rPr>
      </w:pPr>
    </w:p>
    <w:p w14:paraId="27955134" w14:textId="77777777" w:rsidR="002312F8" w:rsidRDefault="002312F8" w:rsidP="00C47312">
      <w:pPr>
        <w:pStyle w:val="Nvel2-Red"/>
        <w:widowControl w:val="0"/>
        <w:numPr>
          <w:ilvl w:val="0"/>
          <w:numId w:val="0"/>
        </w:numPr>
        <w:suppressAutoHyphens/>
        <w:spacing w:before="0" w:after="0" w:line="259" w:lineRule="auto"/>
        <w:rPr>
          <w:i w:val="0"/>
          <w:iCs w:val="0"/>
          <w:color w:val="auto"/>
          <w:sz w:val="24"/>
          <w:szCs w:val="24"/>
        </w:rPr>
      </w:pPr>
    </w:p>
    <w:p w14:paraId="4090159E" w14:textId="64CD0067" w:rsidR="004E710D" w:rsidRPr="00C47312" w:rsidRDefault="00066459" w:rsidP="00C47312">
      <w:pPr>
        <w:pStyle w:val="Nvel2-Red"/>
        <w:widowControl w:val="0"/>
        <w:numPr>
          <w:ilvl w:val="0"/>
          <w:numId w:val="0"/>
        </w:numPr>
        <w:suppressAutoHyphens/>
        <w:spacing w:before="0" w:after="0" w:line="259" w:lineRule="auto"/>
        <w:rPr>
          <w:i w:val="0"/>
          <w:iCs w:val="0"/>
          <w:color w:val="auto"/>
          <w:sz w:val="24"/>
          <w:szCs w:val="24"/>
        </w:rPr>
      </w:pPr>
      <w:r w:rsidRPr="00B863E4">
        <w:rPr>
          <w:i w:val="0"/>
          <w:iCs w:val="0"/>
          <w:color w:val="auto"/>
          <w:sz w:val="24"/>
          <w:szCs w:val="24"/>
        </w:rPr>
        <w:t>1.</w:t>
      </w:r>
      <w:r w:rsidR="001A7823">
        <w:rPr>
          <w:i w:val="0"/>
          <w:iCs w:val="0"/>
          <w:color w:val="auto"/>
          <w:sz w:val="24"/>
          <w:szCs w:val="24"/>
        </w:rPr>
        <w:t>3</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bookmarkEnd w:id="15"/>
    </w:p>
    <w:p w14:paraId="0EC9BE13" w14:textId="3D64013B" w:rsidR="009247A6" w:rsidRPr="00110597" w:rsidRDefault="009247A6" w:rsidP="00EE39B1">
      <w:pPr>
        <w:autoSpaceDN/>
        <w:spacing w:before="240" w:line="259" w:lineRule="auto"/>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473D6EAA" w14:textId="2C96C293"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w:t>
      </w:r>
      <w:r w:rsidRPr="000B6D2D">
        <w:rPr>
          <w:rFonts w:eastAsiaTheme="minorEastAsia"/>
          <w:b w:val="0"/>
          <w:bCs w:val="0"/>
          <w:kern w:val="3"/>
          <w:lang w:bidi="hi-IN"/>
        </w:rPr>
        <w:t xml:space="preserve">.1. Poderão participar deste certame </w:t>
      </w:r>
      <w:r w:rsidRPr="00C12BDA">
        <w:rPr>
          <w:rFonts w:eastAsiaTheme="minorEastAsia"/>
          <w:b w:val="0"/>
          <w:bCs w:val="0"/>
          <w:kern w:val="3"/>
          <w:lang w:bidi="hi-IN"/>
        </w:rPr>
        <w:t>os interessados cujo ramo de atividade seja compatível com o objeto da licitação, que estiverem previamente credenciados na 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b w:val="0"/>
          <w:bCs w:val="0"/>
          <w:kern w:val="3"/>
          <w:lang w:bidi="hi-IN"/>
        </w:rPr>
        <w:t>) e atenderem todas as exigências constantes neste edital.</w:t>
      </w:r>
    </w:p>
    <w:p w14:paraId="1ACB4780"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2.4. A não observância do disposto no item anterior poderá ensejar desclassificação no momento da habilitação.</w:t>
      </w:r>
    </w:p>
    <w:p w14:paraId="47D064F7" w14:textId="23B04610" w:rsidR="004306C1" w:rsidRPr="00460B0A" w:rsidRDefault="004306C1" w:rsidP="004306C1">
      <w:pPr>
        <w:pStyle w:val="Nivel01"/>
        <w:rPr>
          <w:rFonts w:eastAsiaTheme="minorEastAsia"/>
          <w:b w:val="0"/>
          <w:bCs w:val="0"/>
          <w:kern w:val="3"/>
          <w:lang w:bidi="hi-IN"/>
        </w:rPr>
      </w:pPr>
      <w:r w:rsidRPr="00460B0A">
        <w:rPr>
          <w:rFonts w:eastAsiaTheme="minorEastAsia"/>
          <w:b w:val="0"/>
          <w:bCs w:val="0"/>
          <w:kern w:val="3"/>
          <w:lang w:bidi="hi-IN"/>
        </w:rPr>
        <w:t xml:space="preserve">2.5. </w:t>
      </w:r>
      <w:r w:rsidR="00460B0A" w:rsidRPr="00460B0A">
        <w:rPr>
          <w:rFonts w:eastAsiaTheme="minorEastAsia"/>
          <w:b w:val="0"/>
          <w:bCs w:val="0"/>
          <w:kern w:val="3"/>
          <w:lang w:bidi="hi-IN"/>
        </w:rPr>
        <w:t>Não s</w:t>
      </w:r>
      <w:r w:rsidRPr="00460B0A">
        <w:rPr>
          <w:rFonts w:eastAsiaTheme="minorEastAsia"/>
          <w:b w:val="0"/>
          <w:bCs w:val="0"/>
          <w:kern w:val="3"/>
          <w:lang w:bidi="hi-IN"/>
        </w:rPr>
        <w:t xml:space="preserve">erá concedido tratamento favorecido para as microempresas e empresas de pequeno porte e para o microempreendedor individual - MEI, nos limites previstos da Lei Complementar nº 123/2006. </w:t>
      </w:r>
    </w:p>
    <w:p w14:paraId="68F06546" w14:textId="77777777" w:rsidR="00C12BDA" w:rsidRPr="00460B0A" w:rsidRDefault="00C12BDA" w:rsidP="005B4CDF">
      <w:pPr>
        <w:pStyle w:val="Nivel01"/>
        <w:rPr>
          <w:rFonts w:eastAsiaTheme="minorEastAsia"/>
          <w:b w:val="0"/>
          <w:bCs w:val="0"/>
          <w:kern w:val="3"/>
          <w:lang w:bidi="hi-IN"/>
        </w:rPr>
      </w:pPr>
      <w:r w:rsidRPr="00460B0A">
        <w:rPr>
          <w:rFonts w:eastAsiaTheme="minorEastAsia"/>
          <w:b w:val="0"/>
          <w:bCs w:val="0"/>
          <w:kern w:val="3"/>
          <w:lang w:bidi="hi-IN"/>
        </w:rPr>
        <w:t>2.6. Não poderão disputar esta licitação:</w:t>
      </w:r>
    </w:p>
    <w:p w14:paraId="696A2244"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2.6.1. Aquele que não atenda às condições deste edital e seu(s) anexo(s);</w:t>
      </w:r>
    </w:p>
    <w:p w14:paraId="27B183DD"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2.6.2. Sociedade que desempenhe atividade incompatível com o objeto da licitação;</w:t>
      </w:r>
    </w:p>
    <w:p w14:paraId="4105034F" w14:textId="6D2BB113"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lastRenderedPageBreak/>
        <w:t>2.6.</w:t>
      </w:r>
      <w:r w:rsidR="002D75D7">
        <w:rPr>
          <w:rFonts w:eastAsiaTheme="minorEastAsia"/>
          <w:b w:val="0"/>
          <w:bCs w:val="0"/>
          <w:kern w:val="3"/>
          <w:lang w:bidi="hi-IN"/>
        </w:rPr>
        <w:t>3</w:t>
      </w:r>
      <w:r w:rsidRPr="00C12BDA">
        <w:rPr>
          <w:rFonts w:eastAsiaTheme="minorEastAsia"/>
          <w:b w:val="0"/>
          <w:bCs w:val="0"/>
          <w:kern w:val="3"/>
          <w:lang w:bidi="hi-IN"/>
        </w:rPr>
        <w:t>. Empresas estrangeiras que não tenham representação legal no Brasil com poderes expressos para receber citação e responder administrativa ou judicialmente;</w:t>
      </w:r>
    </w:p>
    <w:p w14:paraId="785CBF11" w14:textId="4EDBEFF8"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4</w:t>
      </w:r>
      <w:r w:rsidRPr="00C12BDA">
        <w:rPr>
          <w:rFonts w:eastAsiaTheme="minorEastAsia"/>
          <w:b w:val="0"/>
          <w:bCs w:val="0"/>
          <w:kern w:val="3"/>
          <w:lang w:bidi="hi-IN"/>
        </w:rPr>
        <w:t>. Autor do anteprojeto, do projeto básico ou do projeto executivo, pessoa física ou jurídica, quando a licitação versar sobre serviços ou fornecimento de bens a ele relacionados;</w:t>
      </w:r>
    </w:p>
    <w:p w14:paraId="191AF96C" w14:textId="0705DCEF"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5</w:t>
      </w:r>
      <w:r w:rsidRPr="00C12BDA">
        <w:rPr>
          <w:rFonts w:eastAsiaTheme="minorEastAsia"/>
          <w:b w:val="0"/>
          <w:bCs w:val="0"/>
          <w:kern w:val="3"/>
          <w:lang w:bidi="hi-IN"/>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F5FC57D" w14:textId="7E2A5D9A" w:rsidR="00746D0C"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6</w:t>
      </w:r>
      <w:r w:rsidRPr="00C12BDA">
        <w:rPr>
          <w:rFonts w:eastAsiaTheme="minorEastAsia"/>
          <w:b w:val="0"/>
          <w:bCs w:val="0"/>
          <w:kern w:val="3"/>
          <w:lang w:bidi="hi-IN"/>
        </w:rPr>
        <w:t>. Pessoa física ou jurídica que se encontre, ao tempo da licitação, impossibilitada de participar da licitação em decorrência de sanção que lhe foi imposta;</w:t>
      </w:r>
    </w:p>
    <w:p w14:paraId="0724B445" w14:textId="6EC5D9B3" w:rsidR="003F7993" w:rsidRDefault="00C12BDA" w:rsidP="002E0466">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7</w:t>
      </w:r>
      <w:r w:rsidRPr="00C12BDA">
        <w:rPr>
          <w:rFonts w:eastAsiaTheme="minorEastAsia"/>
          <w:b w:val="0"/>
          <w:bCs w:val="0"/>
          <w:kern w:val="3"/>
          <w:lang w:bidi="hi-IN"/>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3158E" w14:textId="5567FCEC"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8</w:t>
      </w:r>
      <w:r w:rsidRPr="00C12BDA">
        <w:rPr>
          <w:rFonts w:eastAsiaTheme="minorEastAsia"/>
          <w:b w:val="0"/>
          <w:bCs w:val="0"/>
          <w:kern w:val="3"/>
          <w:lang w:bidi="hi-IN"/>
        </w:rPr>
        <w:t>. Empresas controladoras, controladas ou coligadas, nos termos da Lei nº 6.404/1976, concorrendo entre si;</w:t>
      </w:r>
    </w:p>
    <w:p w14:paraId="25BECF8A" w14:textId="7089EC8D"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9</w:t>
      </w:r>
      <w:r w:rsidRPr="00C12BDA">
        <w:rPr>
          <w:rFonts w:eastAsiaTheme="minorEastAsia"/>
          <w:b w:val="0"/>
          <w:bCs w:val="0"/>
          <w:kern w:val="3"/>
          <w:lang w:bidi="hi-IN"/>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675FF5">
      <w:pPr>
        <w:rPr>
          <w:lang w:eastAsia="pt-BR"/>
        </w:rPr>
      </w:pPr>
    </w:p>
    <w:p w14:paraId="15C9F728" w14:textId="48320FE6" w:rsidR="007620F3" w:rsidRPr="007620F3" w:rsidRDefault="007620F3" w:rsidP="00675FF5">
      <w:pPr>
        <w:jc w:val="both"/>
        <w:rPr>
          <w:rFonts w:ascii="Arial" w:hAnsi="Arial"/>
          <w:lang w:eastAsia="pt-BR"/>
        </w:rPr>
      </w:pPr>
      <w:r w:rsidRPr="007620F3">
        <w:rPr>
          <w:rFonts w:ascii="Arial" w:hAnsi="Arial"/>
          <w:lang w:eastAsia="pt-BR"/>
        </w:rPr>
        <w:t>2.6.1</w:t>
      </w:r>
      <w:r w:rsidR="002D75D7">
        <w:rPr>
          <w:rFonts w:ascii="Arial" w:hAnsi="Arial"/>
          <w:lang w:eastAsia="pt-BR"/>
        </w:rPr>
        <w:t>0</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475526">
      <w:pPr>
        <w:pStyle w:val="Nivel01"/>
        <w:rPr>
          <w:rFonts w:eastAsiaTheme="minorEastAsia"/>
          <w:b w:val="0"/>
          <w:bCs w:val="0"/>
          <w:kern w:val="3"/>
          <w:lang w:bidi="hi-IN"/>
        </w:rPr>
      </w:pPr>
      <w:r w:rsidRPr="00C12BDA">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475526">
      <w:pPr>
        <w:pStyle w:val="Nivel01"/>
        <w:rPr>
          <w:rFonts w:eastAsiaTheme="minorEastAsia"/>
          <w:b w:val="0"/>
          <w:bCs w:val="0"/>
          <w:kern w:val="3"/>
          <w:lang w:bidi="hi-IN"/>
        </w:rPr>
      </w:pPr>
      <w:r w:rsidRPr="00C12BDA">
        <w:rPr>
          <w:rFonts w:eastAsiaTheme="minorEastAsia"/>
          <w:b w:val="0"/>
          <w:bCs w:val="0"/>
          <w:kern w:val="3"/>
          <w:lang w:bidi="hi-IN"/>
        </w:rPr>
        <w:t xml:space="preserve">2.8. O impedimento de que trata o item </w:t>
      </w:r>
      <w:r w:rsidRPr="00C12BDA">
        <w:rPr>
          <w:rFonts w:eastAsiaTheme="minorEastAsia"/>
          <w:kern w:val="3"/>
          <w:lang w:bidi="hi-IN"/>
        </w:rPr>
        <w:t>2.7.</w:t>
      </w:r>
      <w:r w:rsidRPr="00C12BDA">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387D326B" w:rsidR="00C12BDA" w:rsidRPr="00C12BDA" w:rsidRDefault="00C12BDA" w:rsidP="00475526">
      <w:pPr>
        <w:pStyle w:val="Nivel01"/>
        <w:rPr>
          <w:rFonts w:eastAsiaTheme="minorEastAsia"/>
          <w:b w:val="0"/>
          <w:bCs w:val="0"/>
          <w:kern w:val="3"/>
          <w:lang w:bidi="hi-IN"/>
        </w:rPr>
      </w:pPr>
      <w:r w:rsidRPr="00C12BDA">
        <w:rPr>
          <w:rFonts w:eastAsiaTheme="minorEastAsia"/>
          <w:b w:val="0"/>
          <w:bCs w:val="0"/>
          <w:kern w:val="3"/>
          <w:lang w:bidi="hi-IN"/>
        </w:rPr>
        <w:t xml:space="preserve">2.9. A critério da Administração e exclusivamente a seu serviço, o autor dos projetos e a empresa a que se referem os itens </w:t>
      </w:r>
      <w:r w:rsidRPr="00C12BDA">
        <w:rPr>
          <w:rFonts w:eastAsiaTheme="minorEastAsia"/>
          <w:kern w:val="3"/>
          <w:lang w:bidi="hi-IN"/>
        </w:rPr>
        <w:t>2.6.</w:t>
      </w:r>
      <w:r w:rsidR="007000C4">
        <w:rPr>
          <w:rFonts w:eastAsiaTheme="minorEastAsia"/>
          <w:kern w:val="3"/>
          <w:lang w:bidi="hi-IN"/>
        </w:rPr>
        <w:t>4</w:t>
      </w:r>
      <w:r w:rsidRPr="00C12BDA">
        <w:rPr>
          <w:rFonts w:eastAsiaTheme="minorEastAsia"/>
          <w:kern w:val="3"/>
          <w:lang w:bidi="hi-IN"/>
        </w:rPr>
        <w:t xml:space="preserve"> e 2.6.</w:t>
      </w:r>
      <w:r w:rsidR="007000C4">
        <w:rPr>
          <w:rFonts w:eastAsiaTheme="minorEastAsia"/>
          <w:kern w:val="3"/>
          <w:lang w:bidi="hi-IN"/>
        </w:rPr>
        <w:t xml:space="preserve">5 </w:t>
      </w:r>
      <w:r w:rsidRPr="00C12BDA">
        <w:rPr>
          <w:rFonts w:eastAsiaTheme="minorEastAsia"/>
          <w:b w:val="0"/>
          <w:bCs w:val="0"/>
          <w:kern w:val="3"/>
          <w:lang w:bidi="hi-IN"/>
        </w:rPr>
        <w:t>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7000C4" w:rsidRDefault="00C12BDA" w:rsidP="00675FF5">
      <w:pPr>
        <w:pStyle w:val="Nivel01"/>
        <w:rPr>
          <w:rFonts w:eastAsiaTheme="minorEastAsia"/>
          <w:b w:val="0"/>
          <w:bCs w:val="0"/>
          <w:kern w:val="3"/>
          <w:lang w:bidi="hi-IN"/>
        </w:rPr>
      </w:pPr>
      <w:r w:rsidRPr="00C12BDA">
        <w:rPr>
          <w:rFonts w:eastAsiaTheme="minorEastAsia"/>
          <w:b w:val="0"/>
          <w:bCs w:val="0"/>
          <w:kern w:val="3"/>
          <w:lang w:bidi="hi-IN"/>
        </w:rPr>
        <w:lastRenderedPageBreak/>
        <w:t xml:space="preserve">2.10. Equiparam-se aos </w:t>
      </w:r>
      <w:r w:rsidRPr="007000C4">
        <w:rPr>
          <w:rFonts w:eastAsiaTheme="minorEastAsia"/>
          <w:b w:val="0"/>
          <w:bCs w:val="0"/>
          <w:kern w:val="3"/>
          <w:lang w:bidi="hi-IN"/>
        </w:rPr>
        <w:t>autores do projeto as empresas integrantes do mesmo grupo econômico.</w:t>
      </w:r>
    </w:p>
    <w:p w14:paraId="4BCFD8C3" w14:textId="616D04D6" w:rsidR="00C12BDA" w:rsidRPr="00C12BDA" w:rsidRDefault="00C12BDA" w:rsidP="00675FF5">
      <w:pPr>
        <w:pStyle w:val="Nivel01"/>
        <w:rPr>
          <w:rFonts w:eastAsiaTheme="minorEastAsia"/>
          <w:b w:val="0"/>
          <w:bCs w:val="0"/>
          <w:kern w:val="3"/>
          <w:lang w:bidi="hi-IN"/>
        </w:rPr>
      </w:pPr>
      <w:r w:rsidRPr="007000C4">
        <w:rPr>
          <w:rFonts w:eastAsiaTheme="minorEastAsia"/>
          <w:b w:val="0"/>
          <w:bCs w:val="0"/>
          <w:kern w:val="3"/>
          <w:lang w:bidi="hi-IN"/>
        </w:rPr>
        <w:t xml:space="preserve">2.11. O disposto nos itens </w:t>
      </w:r>
      <w:r w:rsidRPr="007000C4">
        <w:rPr>
          <w:rFonts w:eastAsiaTheme="minorEastAsia"/>
          <w:kern w:val="3"/>
          <w:lang w:bidi="hi-IN"/>
        </w:rPr>
        <w:t>2.6.</w:t>
      </w:r>
      <w:r w:rsidR="007000C4" w:rsidRPr="007000C4">
        <w:rPr>
          <w:rFonts w:eastAsiaTheme="minorEastAsia"/>
          <w:kern w:val="3"/>
          <w:lang w:bidi="hi-IN"/>
        </w:rPr>
        <w:t xml:space="preserve">4 </w:t>
      </w:r>
      <w:r w:rsidRPr="007000C4">
        <w:rPr>
          <w:rFonts w:eastAsiaTheme="minorEastAsia"/>
          <w:kern w:val="3"/>
          <w:lang w:bidi="hi-IN"/>
        </w:rPr>
        <w:t>e 2.6.</w:t>
      </w:r>
      <w:r w:rsidR="007000C4" w:rsidRPr="007000C4">
        <w:rPr>
          <w:rFonts w:eastAsiaTheme="minorEastAsia"/>
          <w:kern w:val="3"/>
          <w:lang w:bidi="hi-IN"/>
        </w:rPr>
        <w:t xml:space="preserve">5 </w:t>
      </w:r>
      <w:r w:rsidRPr="007000C4">
        <w:rPr>
          <w:rFonts w:eastAsiaTheme="minorEastAsia"/>
          <w:b w:val="0"/>
          <w:bCs w:val="0"/>
          <w:kern w:val="3"/>
          <w:lang w:bidi="hi-IN"/>
        </w:rPr>
        <w:t xml:space="preserve">não impede a licitação ou a contratação de serviço que inclua como encargo do contratado a elaboração </w:t>
      </w:r>
      <w:r w:rsidRPr="00C12BDA">
        <w:rPr>
          <w:rFonts w:eastAsiaTheme="minorEastAsia"/>
          <w:b w:val="0"/>
          <w:bCs w:val="0"/>
          <w:kern w:val="3"/>
          <w:lang w:bidi="hi-IN"/>
        </w:rPr>
        <w:t>do projeto básico e do projeto executivo, nas contratações integradas, e do projeto executivo, nos demais regimes de execução.</w:t>
      </w:r>
    </w:p>
    <w:p w14:paraId="77705A3D" w14:textId="6DA10922" w:rsidR="00075C14" w:rsidRDefault="00C12BDA" w:rsidP="00675FF5">
      <w:pPr>
        <w:pStyle w:val="Nivel01"/>
        <w:rPr>
          <w:rFonts w:eastAsiaTheme="minorEastAsia"/>
          <w:b w:val="0"/>
          <w:bCs w:val="0"/>
          <w:kern w:val="3"/>
          <w:lang w:bidi="hi-IN"/>
        </w:rPr>
      </w:pPr>
      <w:r w:rsidRPr="00C12BDA">
        <w:rPr>
          <w:rFonts w:eastAsiaTheme="minorEastAsia"/>
          <w:b w:val="0"/>
          <w:bCs w:val="0"/>
          <w:kern w:val="3"/>
          <w:lang w:bidi="hi-IN"/>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0E25013" w14:textId="77777777" w:rsidR="00DF6D4C" w:rsidRDefault="00DF6D4C" w:rsidP="00CD3598">
      <w:pPr>
        <w:pStyle w:val="Nivel01"/>
        <w:spacing w:before="0" w:line="259" w:lineRule="auto"/>
        <w:rPr>
          <w:rFonts w:eastAsiaTheme="minorEastAsia"/>
          <w:b w:val="0"/>
          <w:bCs w:val="0"/>
          <w:kern w:val="3"/>
          <w:lang w:bidi="hi-IN"/>
        </w:rPr>
      </w:pPr>
    </w:p>
    <w:p w14:paraId="4B4C4AA9" w14:textId="5761E02F" w:rsidR="00B151E2" w:rsidRDefault="00C12BDA" w:rsidP="00CD3598">
      <w:pPr>
        <w:pStyle w:val="Nivel01"/>
        <w:spacing w:before="0" w:line="259" w:lineRule="auto"/>
        <w:rPr>
          <w:rFonts w:eastAsiaTheme="minorEastAsia"/>
          <w:b w:val="0"/>
          <w:bCs w:val="0"/>
          <w:kern w:val="3"/>
          <w:lang w:bidi="hi-IN"/>
        </w:rPr>
      </w:pPr>
      <w:r w:rsidRPr="00C12BDA">
        <w:rPr>
          <w:rFonts w:eastAsiaTheme="minorEastAsia"/>
          <w:b w:val="0"/>
          <w:bCs w:val="0"/>
          <w:kern w:val="3"/>
          <w:lang w:bidi="hi-IN"/>
        </w:rPr>
        <w:t xml:space="preserve">2.13. A vedação de que trata o item </w:t>
      </w:r>
      <w:r w:rsidRPr="00C12BDA">
        <w:rPr>
          <w:rFonts w:eastAsiaTheme="minorEastAsia"/>
          <w:kern w:val="3"/>
          <w:lang w:bidi="hi-IN"/>
        </w:rPr>
        <w:t>2.7</w:t>
      </w:r>
      <w:r w:rsidRPr="00C12BDA">
        <w:rPr>
          <w:rFonts w:eastAsiaTheme="minorEastAsia"/>
          <w:b w:val="0"/>
          <w:bCs w:val="0"/>
          <w:kern w:val="3"/>
          <w:lang w:bidi="hi-IN"/>
        </w:rPr>
        <w:t xml:space="preserve"> estende-se a terceiro que auxilie a condução da contratação na qualidade de integrante de equipe de apoio, profissional especializado ou funcionário ou representante de empresa que preste assessoria técnica.</w:t>
      </w:r>
    </w:p>
    <w:p w14:paraId="27B4BAC8" w14:textId="2B287CE6" w:rsidR="00700A41" w:rsidRPr="00C64A50" w:rsidRDefault="00700A41" w:rsidP="00CF798D">
      <w:pPr>
        <w:pStyle w:val="Nivel01"/>
      </w:pPr>
      <w:r w:rsidRPr="00C64A50">
        <w:t>3. DA APRESENTAÇÃO DA PROPOSTA E DO SISTEMA DE LICITAÇÕES DA BOLSA DE LICITAÇÕES E LEILÕES</w:t>
      </w:r>
    </w:p>
    <w:p w14:paraId="3C32D927" w14:textId="77777777" w:rsidR="00ED0040" w:rsidRPr="00AA6C5A" w:rsidRDefault="00ED0040" w:rsidP="00CF798D">
      <w:pPr>
        <w:spacing w:before="200"/>
        <w:jc w:val="both"/>
        <w:rPr>
          <w:rFonts w:ascii="Arial" w:hAnsi="Arial"/>
          <w:lang w:eastAsia="pt-BR" w:bidi="ar-SA"/>
        </w:rPr>
      </w:pPr>
      <w:bookmarkStart w:id="16" w:name="_Hlk173410179"/>
      <w:bookmarkStart w:id="17" w:name="_Hlk160267056"/>
      <w:r w:rsidRPr="00C64A50">
        <w:rPr>
          <w:rFonts w:ascii="Arial" w:hAnsi="Arial"/>
          <w:lang w:eastAsia="pt-BR" w:bidi="ar-SA"/>
        </w:rPr>
        <w:t xml:space="preserve">3.1. Na </w:t>
      </w:r>
      <w:r w:rsidRPr="00AA6C5A">
        <w:rPr>
          <w:rFonts w:ascii="Arial" w:hAnsi="Arial"/>
          <w:lang w:eastAsia="pt-BR" w:bidi="ar-SA"/>
        </w:rPr>
        <w:t>presente licitação</w:t>
      </w:r>
      <w:r w:rsidRPr="007B49FC">
        <w:rPr>
          <w:rFonts w:ascii="Arial" w:hAnsi="Arial"/>
          <w:lang w:eastAsia="pt-BR" w:bidi="ar-SA"/>
        </w:rPr>
        <w:t xml:space="preserve">, a fase de habilitação </w:t>
      </w:r>
      <w:r w:rsidRPr="007B49FC">
        <w:rPr>
          <w:rFonts w:ascii="Arial" w:hAnsi="Arial"/>
          <w:b/>
          <w:bCs/>
          <w:lang w:eastAsia="pt-BR" w:bidi="ar-SA"/>
        </w:rPr>
        <w:t>sucederá</w:t>
      </w:r>
      <w:r w:rsidRPr="007B49FC">
        <w:rPr>
          <w:rFonts w:ascii="Arial" w:hAnsi="Arial"/>
          <w:lang w:eastAsia="pt-BR" w:bidi="ar-SA"/>
        </w:rPr>
        <w:t xml:space="preserve"> as fases de apresentação </w:t>
      </w:r>
      <w:r w:rsidRPr="00AA6C5A">
        <w:rPr>
          <w:rFonts w:ascii="Arial" w:hAnsi="Arial"/>
          <w:lang w:eastAsia="pt-BR" w:bidi="ar-SA"/>
        </w:rPr>
        <w:t>de propostas e lances e de julgamento.</w:t>
      </w:r>
    </w:p>
    <w:p w14:paraId="045E7A03" w14:textId="0BBC6A10" w:rsidR="00E37E28" w:rsidRPr="00AA6C5A" w:rsidRDefault="00E37E28" w:rsidP="00CF798D">
      <w:pPr>
        <w:spacing w:before="200"/>
        <w:jc w:val="both"/>
        <w:rPr>
          <w:rFonts w:ascii="Arial" w:hAnsi="Arial"/>
          <w:lang w:eastAsia="pt-BR" w:bidi="ar-SA"/>
        </w:rPr>
      </w:pPr>
      <w:r w:rsidRPr="00B6719D">
        <w:rPr>
          <w:rFonts w:ascii="Arial" w:hAnsi="Arial"/>
          <w:lang w:eastAsia="pt-BR" w:bidi="ar-SA"/>
        </w:rPr>
        <w:t xml:space="preserve">3.2. Os licitantes encaminharão, exclusivamente por meio do sistema </w:t>
      </w:r>
      <w:r w:rsidRPr="00AA6C5A">
        <w:rPr>
          <w:rFonts w:ascii="Arial" w:hAnsi="Arial"/>
          <w:lang w:eastAsia="pt-BR" w:bidi="ar-SA"/>
        </w:rPr>
        <w:t>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03C2E3C" w14:textId="5EF7CED9" w:rsidR="00C12BDA" w:rsidRPr="004D27A7" w:rsidRDefault="00C12BDA" w:rsidP="00CF798D">
      <w:pPr>
        <w:spacing w:before="200"/>
        <w:jc w:val="both"/>
        <w:rPr>
          <w:rFonts w:ascii="Arial" w:hAnsi="Arial"/>
          <w:lang w:eastAsia="pt-BR" w:bidi="ar-SA"/>
        </w:rPr>
      </w:pPr>
      <w:r w:rsidRPr="004D27A7">
        <w:rPr>
          <w:rFonts w:ascii="Arial" w:hAnsi="Arial"/>
          <w:lang w:eastAsia="pt-BR" w:bidi="ar-SA"/>
        </w:rPr>
        <w:t xml:space="preserve">3.3. No cadastramento da proposta inicial, o licitante apresentará a declaração unificada de que trata o </w:t>
      </w:r>
      <w:r w:rsidR="004D27A7" w:rsidRPr="004D27A7">
        <w:rPr>
          <w:rFonts w:ascii="Arial" w:hAnsi="Arial"/>
          <w:b/>
          <w:bCs/>
          <w:lang w:eastAsia="pt-BR" w:bidi="ar-SA"/>
        </w:rPr>
        <w:t>ANEXO III.1.</w:t>
      </w:r>
    </w:p>
    <w:p w14:paraId="591ADB26" w14:textId="22D36252" w:rsidR="00C12BDA" w:rsidRDefault="00C12BDA" w:rsidP="00CF798D">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w:t>
      </w:r>
      <w:r w:rsidR="004C00AB">
        <w:rPr>
          <w:rFonts w:ascii="Arial" w:hAnsi="Arial"/>
          <w:lang w:eastAsia="pt-BR" w:bidi="ar-SA"/>
        </w:rPr>
        <w:t>4</w:t>
      </w:r>
      <w:r w:rsidRPr="00AF0CC5">
        <w:rPr>
          <w:rFonts w:ascii="Arial" w:hAnsi="Arial"/>
          <w:lang w:eastAsia="pt-BR" w:bidi="ar-SA"/>
        </w:rPr>
        <w:t>.</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sidR="004C00AB">
        <w:rPr>
          <w:rFonts w:ascii="Arial" w:hAnsi="Arial"/>
          <w:lang w:eastAsia="pt-BR" w:bidi="ar-SA"/>
        </w:rPr>
        <w:t xml:space="preserve"> </w:t>
      </w:r>
      <w:r w:rsidRPr="00AF0CC5">
        <w:rPr>
          <w:rFonts w:ascii="Arial" w:hAnsi="Arial"/>
          <w:lang w:eastAsia="pt-BR" w:bidi="ar-SA"/>
        </w:rPr>
        <w:t xml:space="preserve">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76562043" w14:textId="308340ED" w:rsidR="00C12BDA" w:rsidRPr="00C64A50" w:rsidRDefault="00C12BDA" w:rsidP="00CF798D">
      <w:pPr>
        <w:spacing w:before="230"/>
        <w:jc w:val="both"/>
        <w:rPr>
          <w:rFonts w:ascii="Arial" w:hAnsi="Arial"/>
          <w:lang w:eastAsia="pt-BR" w:bidi="ar-SA"/>
        </w:rPr>
      </w:pPr>
      <w:r w:rsidRPr="00CF307D">
        <w:rPr>
          <w:rFonts w:ascii="Arial" w:hAnsi="Arial"/>
        </w:rPr>
        <w:t>3.</w:t>
      </w:r>
      <w:r w:rsidR="004C00AB">
        <w:rPr>
          <w:rFonts w:ascii="Arial" w:hAnsi="Arial"/>
        </w:rPr>
        <w:t>5</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4CA60" w14:textId="63293C89" w:rsidR="00D64377" w:rsidRDefault="00C12BDA" w:rsidP="00CF798D">
      <w:pPr>
        <w:spacing w:before="160"/>
        <w:jc w:val="both"/>
        <w:rPr>
          <w:rFonts w:ascii="Arial" w:hAnsi="Arial"/>
        </w:rPr>
      </w:pPr>
      <w:r w:rsidRPr="00CF307D">
        <w:rPr>
          <w:rFonts w:ascii="Arial" w:hAnsi="Arial"/>
        </w:rPr>
        <w:t>3.</w:t>
      </w:r>
      <w:r w:rsidR="004C00AB">
        <w:rPr>
          <w:rFonts w:ascii="Arial" w:hAnsi="Arial"/>
        </w:rPr>
        <w:t>6</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39D74F4D" w14:textId="7DDA6E5F" w:rsidR="00C12BDA" w:rsidRPr="00CF307D" w:rsidRDefault="00C12BDA" w:rsidP="00CF798D">
      <w:pPr>
        <w:spacing w:before="160"/>
        <w:jc w:val="both"/>
        <w:rPr>
          <w:rFonts w:ascii="Arial" w:hAnsi="Arial"/>
        </w:rPr>
      </w:pPr>
      <w:r w:rsidRPr="00CF307D">
        <w:rPr>
          <w:rFonts w:ascii="Arial" w:hAnsi="Arial"/>
        </w:rPr>
        <w:t>3.</w:t>
      </w:r>
      <w:r w:rsidR="004C00AB">
        <w:rPr>
          <w:rFonts w:ascii="Arial" w:hAnsi="Arial"/>
        </w:rPr>
        <w:t>7</w:t>
      </w:r>
      <w:r w:rsidRPr="00CF307D">
        <w:rPr>
          <w:rFonts w:ascii="Arial" w:hAnsi="Arial"/>
        </w:rPr>
        <w:t>. Serão disponibilizados para acesso público os documentos que compõem a proposta dos licitantes convocados para apresentação de propostas, após a fase de envio de lances.</w:t>
      </w:r>
    </w:p>
    <w:p w14:paraId="4A94B170" w14:textId="243E2D25" w:rsidR="00746D0C" w:rsidRDefault="00C12BDA" w:rsidP="00CF798D">
      <w:pPr>
        <w:spacing w:before="160"/>
        <w:jc w:val="both"/>
        <w:rPr>
          <w:rFonts w:ascii="Arial" w:hAnsi="Arial"/>
        </w:rPr>
      </w:pPr>
      <w:r w:rsidRPr="007051A2">
        <w:rPr>
          <w:rFonts w:ascii="Arial" w:hAnsi="Arial"/>
        </w:rPr>
        <w:t>3.</w:t>
      </w:r>
      <w:r w:rsidR="004C00AB">
        <w:rPr>
          <w:rFonts w:ascii="Arial" w:hAnsi="Arial"/>
        </w:rPr>
        <w:t>8</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FDDF4F8" w14:textId="1681B35D" w:rsidR="00C12BDA" w:rsidRPr="00CF307D" w:rsidRDefault="00C12BDA" w:rsidP="00CF798D">
      <w:pPr>
        <w:spacing w:before="160"/>
        <w:jc w:val="both"/>
        <w:rPr>
          <w:rFonts w:ascii="Arial" w:hAnsi="Arial"/>
        </w:rPr>
      </w:pPr>
      <w:r w:rsidRPr="007051A2">
        <w:rPr>
          <w:rFonts w:ascii="Arial" w:hAnsi="Arial"/>
        </w:rPr>
        <w:lastRenderedPageBreak/>
        <w:t>3.</w:t>
      </w:r>
      <w:r w:rsidR="004C00AB">
        <w:rPr>
          <w:rFonts w:ascii="Arial" w:hAnsi="Arial"/>
        </w:rPr>
        <w:t>8</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610BB5F1" w14:textId="62B343B6" w:rsidR="00C12BDA" w:rsidRDefault="00C12BDA" w:rsidP="00CF798D">
      <w:pPr>
        <w:spacing w:before="230"/>
        <w:jc w:val="both"/>
        <w:rPr>
          <w:rFonts w:ascii="Arial" w:hAnsi="Arial"/>
        </w:rPr>
      </w:pPr>
      <w:r w:rsidRPr="00CF307D">
        <w:rPr>
          <w:rFonts w:ascii="Arial" w:hAnsi="Arial"/>
        </w:rPr>
        <w:t>3.</w:t>
      </w:r>
      <w:r w:rsidR="004C00AB">
        <w:rPr>
          <w:rFonts w:ascii="Arial" w:hAnsi="Arial"/>
        </w:rPr>
        <w:t>8</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194FD551" w14:textId="1EAC6CF8" w:rsidR="00C12BDA" w:rsidRPr="007051A2" w:rsidRDefault="00C12BDA" w:rsidP="00675FF5">
      <w:pPr>
        <w:spacing w:before="230"/>
        <w:jc w:val="both"/>
        <w:rPr>
          <w:rFonts w:ascii="Arial" w:hAnsi="Arial"/>
        </w:rPr>
      </w:pPr>
      <w:r w:rsidRPr="007051A2">
        <w:rPr>
          <w:rFonts w:ascii="Arial" w:hAnsi="Arial"/>
        </w:rPr>
        <w:t>3.</w:t>
      </w:r>
      <w:r w:rsidR="004C00AB">
        <w:rPr>
          <w:rFonts w:ascii="Arial" w:hAnsi="Arial"/>
        </w:rPr>
        <w:t>9</w:t>
      </w:r>
      <w:r w:rsidRPr="007051A2">
        <w:rPr>
          <w:rFonts w:ascii="Arial" w:hAnsi="Arial"/>
        </w:rPr>
        <w:t>. O valor final mínimo ou o percentual de desconto final máximo, quando for o caso, parametrizado no sistema poderá ser alterado pelo fornecedor durante a fase de disputa, sendo vedado:</w:t>
      </w:r>
    </w:p>
    <w:p w14:paraId="26B73415" w14:textId="11283736" w:rsidR="00C12BDA" w:rsidRDefault="00C12BDA" w:rsidP="00A73E2B">
      <w:pPr>
        <w:spacing w:before="230"/>
        <w:jc w:val="both"/>
        <w:rPr>
          <w:rFonts w:ascii="Arial" w:hAnsi="Arial"/>
        </w:rPr>
      </w:pPr>
      <w:r w:rsidRPr="007051A2">
        <w:rPr>
          <w:rFonts w:ascii="Arial" w:hAnsi="Arial"/>
        </w:rPr>
        <w:t>3.</w:t>
      </w:r>
      <w:r w:rsidR="004C00AB">
        <w:rPr>
          <w:rFonts w:ascii="Arial" w:hAnsi="Arial"/>
        </w:rPr>
        <w:t>9</w:t>
      </w:r>
      <w:r w:rsidRPr="007051A2">
        <w:rPr>
          <w:rFonts w:ascii="Arial" w:hAnsi="Arial"/>
        </w:rPr>
        <w:t>.1. Valor superior a lance já registrado pelo fornecedor no sistema, quando adotado o critério de julgamento por menor preço</w:t>
      </w:r>
      <w:r>
        <w:rPr>
          <w:rFonts w:ascii="Arial" w:hAnsi="Arial"/>
        </w:rPr>
        <w:t>;</w:t>
      </w:r>
    </w:p>
    <w:p w14:paraId="5D55D12F" w14:textId="053F5820" w:rsidR="00C12BDA" w:rsidRPr="007051A2" w:rsidRDefault="00C12BDA" w:rsidP="00A73E2B">
      <w:pPr>
        <w:spacing w:before="240"/>
        <w:jc w:val="both"/>
        <w:rPr>
          <w:rFonts w:ascii="Arial" w:hAnsi="Arial"/>
          <w:lang w:eastAsia="pt-BR" w:bidi="ar-SA"/>
        </w:rPr>
      </w:pPr>
      <w:r>
        <w:rPr>
          <w:rFonts w:ascii="Arial" w:hAnsi="Arial"/>
        </w:rPr>
        <w:t>3.</w:t>
      </w:r>
      <w:r w:rsidR="004C00AB">
        <w:rPr>
          <w:rFonts w:ascii="Arial" w:hAnsi="Arial"/>
        </w:rPr>
        <w:t>9</w:t>
      </w:r>
      <w:r w:rsidRPr="00377903">
        <w:rPr>
          <w:rFonts w:ascii="Arial" w:hAnsi="Arial"/>
        </w:rPr>
        <w:t>.2. Percentual de desconto inferior a lance já registrado pelo fornecedor no sistema, quando adotado o critério de julgamento por maior desconto.</w:t>
      </w:r>
    </w:p>
    <w:p w14:paraId="4046E3D2" w14:textId="1136D1EF" w:rsidR="00C12BDA" w:rsidRPr="007051A2" w:rsidRDefault="00C12BDA" w:rsidP="00A73E2B">
      <w:pPr>
        <w:spacing w:before="200"/>
        <w:jc w:val="both"/>
        <w:rPr>
          <w:rFonts w:ascii="Arial" w:hAnsi="Arial"/>
        </w:rPr>
      </w:pPr>
      <w:r w:rsidRPr="007051A2">
        <w:rPr>
          <w:rFonts w:ascii="Arial" w:hAnsi="Arial"/>
        </w:rPr>
        <w:t>3.</w:t>
      </w:r>
      <w:r>
        <w:rPr>
          <w:rFonts w:ascii="Arial" w:hAnsi="Arial"/>
        </w:rPr>
        <w:t>1</w:t>
      </w:r>
      <w:r w:rsidR="004C00AB">
        <w:rPr>
          <w:rFonts w:ascii="Arial" w:hAnsi="Arial"/>
        </w:rPr>
        <w:t>0</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A9ED0C4" w14:textId="1D08CD3B" w:rsidR="00C12BDA" w:rsidRPr="006E09BC" w:rsidRDefault="00C12BDA" w:rsidP="00A73E2B">
      <w:pPr>
        <w:spacing w:before="200"/>
        <w:jc w:val="both"/>
        <w:rPr>
          <w:rFonts w:ascii="Arial" w:hAnsi="Arial"/>
        </w:rPr>
      </w:pPr>
      <w:r w:rsidRPr="007051A2">
        <w:rPr>
          <w:rFonts w:ascii="Arial" w:hAnsi="Arial"/>
        </w:rPr>
        <w:t>3.</w:t>
      </w:r>
      <w:r>
        <w:rPr>
          <w:rFonts w:ascii="Arial" w:hAnsi="Arial"/>
        </w:rPr>
        <w:t>1</w:t>
      </w:r>
      <w:r w:rsidR="004C00AB">
        <w:rPr>
          <w:rFonts w:ascii="Arial" w:hAnsi="Arial"/>
        </w:rPr>
        <w:t>1</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39BBFB78" w14:textId="6402C4D4" w:rsidR="00C12BDA" w:rsidRDefault="00C12BDA" w:rsidP="00A73E2B">
      <w:pPr>
        <w:spacing w:before="220"/>
        <w:jc w:val="both"/>
        <w:rPr>
          <w:rFonts w:ascii="Arial" w:hAnsi="Arial"/>
        </w:rPr>
      </w:pPr>
      <w:r w:rsidRPr="006E09BC">
        <w:rPr>
          <w:rFonts w:ascii="Arial" w:hAnsi="Arial"/>
        </w:rPr>
        <w:t>3.1</w:t>
      </w:r>
      <w:r w:rsidR="004C00AB">
        <w:rPr>
          <w:rFonts w:ascii="Arial" w:hAnsi="Arial"/>
        </w:rPr>
        <w:t>2</w:t>
      </w:r>
      <w:r w:rsidRPr="006E09BC">
        <w:rPr>
          <w:rFonts w:ascii="Arial" w:hAnsi="Arial"/>
        </w:rPr>
        <w:t>. O licitante deverá comunicar imediatamente ao provedor do sistema qualquer acontecimento que possa comprometer o sigilo ou a segurança, para imediato bloqueio de acesso.</w:t>
      </w:r>
    </w:p>
    <w:p w14:paraId="7BAB05A1" w14:textId="6C3D2D9A" w:rsidR="00C12BDA" w:rsidRDefault="00C12BDA" w:rsidP="00A73E2B">
      <w:pPr>
        <w:spacing w:before="220"/>
        <w:jc w:val="both"/>
        <w:rPr>
          <w:rFonts w:ascii="Arial" w:hAnsi="Arial"/>
        </w:rPr>
      </w:pPr>
      <w:r w:rsidRPr="006E09BC">
        <w:rPr>
          <w:rFonts w:ascii="Arial" w:hAnsi="Arial"/>
        </w:rPr>
        <w:t>3.1</w:t>
      </w:r>
      <w:r w:rsidR="004C00AB">
        <w:rPr>
          <w:rFonts w:ascii="Arial" w:hAnsi="Arial"/>
        </w:rPr>
        <w:t>3</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4C6534D1" w14:textId="067095B8" w:rsidR="001C5FC9" w:rsidRPr="0085227A" w:rsidRDefault="00C12BDA" w:rsidP="009A1DF7">
      <w:pPr>
        <w:spacing w:before="200"/>
        <w:jc w:val="both"/>
        <w:rPr>
          <w:rFonts w:ascii="Arial" w:hAnsi="Arial"/>
          <w:lang w:eastAsia="pt-BR" w:bidi="ar-SA"/>
        </w:rPr>
      </w:pPr>
      <w:r w:rsidRPr="001C5FC9">
        <w:rPr>
          <w:rFonts w:ascii="Arial" w:hAnsi="Arial"/>
        </w:rPr>
        <w:t>3.1</w:t>
      </w:r>
      <w:r w:rsidR="004C00AB">
        <w:rPr>
          <w:rFonts w:ascii="Arial" w:hAnsi="Arial"/>
        </w:rPr>
        <w:t>4</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bookmarkEnd w:id="16"/>
    </w:p>
    <w:p w14:paraId="5D3A8257" w14:textId="77777777" w:rsidR="00BE57BE" w:rsidRPr="0085227A" w:rsidRDefault="00BE57BE" w:rsidP="009A1DF7">
      <w:pPr>
        <w:pStyle w:val="Nivel01"/>
      </w:pPr>
      <w:bookmarkStart w:id="18" w:name="_Toc135469227"/>
      <w:bookmarkEnd w:id="17"/>
      <w:r w:rsidRPr="0085227A">
        <w:t>4. DO PREENCHIMENTO DA PROPOSTA</w:t>
      </w:r>
      <w:bookmarkEnd w:id="18"/>
    </w:p>
    <w:p w14:paraId="5E3988AC" w14:textId="77777777" w:rsidR="00C12BDA" w:rsidRPr="00C12BDA" w:rsidRDefault="00C12BDA" w:rsidP="009A1DF7">
      <w:pPr>
        <w:autoSpaceDN/>
        <w:spacing w:before="200"/>
        <w:jc w:val="both"/>
        <w:textAlignment w:val="auto"/>
        <w:rPr>
          <w:rFonts w:ascii="Arial" w:eastAsia="Times New Roman" w:hAnsi="Arial"/>
          <w:color w:val="000000"/>
          <w:kern w:val="0"/>
          <w:lang w:eastAsia="pt-BR" w:bidi="ar-SA"/>
        </w:rPr>
      </w:pPr>
      <w:bookmarkStart w:id="19"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9A1DF7">
      <w:pPr>
        <w:autoSpaceDN/>
        <w:spacing w:before="200"/>
        <w:jc w:val="both"/>
        <w:textAlignment w:val="auto"/>
        <w:rPr>
          <w:rFonts w:ascii="Arial" w:eastAsiaTheme="minorEastAsia" w:hAnsi="Arial"/>
          <w:kern w:val="0"/>
          <w:lang w:eastAsia="pt-BR" w:bidi="ar-SA"/>
        </w:rPr>
      </w:pPr>
      <w:r w:rsidRPr="00A2590F">
        <w:rPr>
          <w:rFonts w:ascii="Arial" w:eastAsiaTheme="minorEastAsia" w:hAnsi="Arial"/>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9A1DF7">
      <w:pPr>
        <w:autoSpaceDN/>
        <w:spacing w:before="200"/>
        <w:jc w:val="both"/>
        <w:textAlignment w:val="auto"/>
        <w:rPr>
          <w:rFonts w:ascii="Arial" w:eastAsiaTheme="minorEastAsia" w:hAnsi="Arial"/>
          <w:color w:val="000000"/>
          <w:kern w:val="0"/>
          <w:lang w:eastAsia="pt-BR" w:bidi="ar-SA"/>
        </w:rPr>
      </w:pPr>
      <w:bookmarkStart w:id="20" w:name="_Hlk160703871"/>
      <w:r w:rsidRPr="00A2590F">
        <w:rPr>
          <w:rFonts w:ascii="Arial" w:eastAsiaTheme="minorEastAsia" w:hAnsi="Arial"/>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20"/>
      <w:r w:rsidRPr="00C12BDA">
        <w:rPr>
          <w:rFonts w:ascii="Arial" w:eastAsiaTheme="minorEastAsia" w:hAnsi="Arial"/>
          <w:color w:val="000000"/>
          <w:kern w:val="0"/>
          <w:lang w:eastAsia="pt-BR" w:bidi="ar-SA"/>
        </w:rPr>
        <w:t xml:space="preserve">projeto básico.  </w:t>
      </w:r>
    </w:p>
    <w:p w14:paraId="5C7DFBF0" w14:textId="0C1480EA" w:rsidR="008948C1" w:rsidRDefault="00C12BDA" w:rsidP="009A1DF7">
      <w:pPr>
        <w:autoSpaceDN/>
        <w:spacing w:before="20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4.2. Todas as especificações do objeto contidas na proposta vinculam ao licitante.</w:t>
      </w:r>
    </w:p>
    <w:p w14:paraId="4DDBFFA7" w14:textId="5E7F80D3" w:rsidR="00C12BDA" w:rsidRPr="00C12BDA" w:rsidRDefault="00C12BDA" w:rsidP="009A1DF7">
      <w:pPr>
        <w:autoSpaceDN/>
        <w:spacing w:before="20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9A1DF7">
      <w:pPr>
        <w:autoSpaceDN/>
        <w:spacing w:before="20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lastRenderedPageBreak/>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A73E2B">
      <w:pPr>
        <w:autoSpaceDN/>
        <w:spacing w:before="24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A73E2B">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4.5. Se o regime tributário da empresa implicar o recolhimento de tributos em percentuais variáveis, a cotação adequada será a que corresponde à média dos efetivos recolhimentos da empresa nos últimos doze meses. </w:t>
      </w:r>
    </w:p>
    <w:p w14:paraId="0DBF944C"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4.6. Independentemente do percentual de tributo inserido na planilha, no pagamento serão retidos na fonte os percentuais estabelecidos na legislação vigente.</w:t>
      </w:r>
    </w:p>
    <w:p w14:paraId="09A8CE33"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4F2EAF">
        <w:rPr>
          <w:rFonts w:ascii="Arial" w:eastAsiaTheme="minorEastAsia" w:hAnsi="Arial"/>
          <w:b/>
          <w:bCs/>
          <w:kern w:val="0"/>
          <w:lang w:eastAsia="pt-BR" w:bidi="ar-SA"/>
        </w:rPr>
        <w:t>,</w:t>
      </w:r>
      <w:r w:rsidRPr="00C12BDA">
        <w:rPr>
          <w:rFonts w:ascii="Arial" w:eastAsiaTheme="minorEastAsia" w:hAnsi="Arial"/>
          <w:kern w:val="0"/>
          <w:lang w:eastAsia="pt-BR" w:bidi="ar-SA"/>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672B5">
        <w:rPr>
          <w:rFonts w:ascii="Arial" w:eastAsiaTheme="minorEastAsia" w:hAnsi="Arial"/>
          <w:b/>
          <w:bCs/>
          <w:kern w:val="0"/>
          <w:lang w:eastAsia="pt-BR" w:bidi="ar-SA"/>
        </w:rPr>
        <w:t>60 (sessenta) dias,</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1" w:name="_Hlk188026389"/>
    </w:p>
    <w:p w14:paraId="557ED027"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1"/>
    </w:p>
    <w:p w14:paraId="203AA539" w14:textId="09A257BE" w:rsidR="008948C1" w:rsidRDefault="00C12BDA" w:rsidP="004006DD">
      <w:pPr>
        <w:shd w:val="clear" w:color="auto" w:fill="FFFFFF" w:themeFill="background1"/>
        <w:autoSpaceDN/>
        <w:spacing w:before="232" w:line="259" w:lineRule="auto"/>
        <w:jc w:val="both"/>
        <w:textAlignment w:val="auto"/>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bookmarkStart w:id="22" w:name="_Toc135469228"/>
      <w:bookmarkEnd w:id="19"/>
    </w:p>
    <w:p w14:paraId="212ED534" w14:textId="5514F653" w:rsidR="00D247C2" w:rsidRPr="00BB55DA" w:rsidRDefault="00D247C2" w:rsidP="00E87C4E">
      <w:pPr>
        <w:pStyle w:val="Nivel01"/>
        <w:spacing w:before="240"/>
      </w:pPr>
      <w:r w:rsidRPr="00BB55DA">
        <w:t>5. DA ABERTURA DA SESSÃO, CLASSIFICAÇÃO DAS PROPOSTAS E FORMULAÇÃO DE LANCES</w:t>
      </w:r>
      <w:bookmarkEnd w:id="22"/>
    </w:p>
    <w:p w14:paraId="2057AB9A" w14:textId="77777777" w:rsidR="00C12BDA" w:rsidRPr="00BB55DA" w:rsidRDefault="00C12BDA" w:rsidP="006F52A5">
      <w:pPr>
        <w:pStyle w:val="Nivel2"/>
        <w:widowControl w:val="0"/>
        <w:numPr>
          <w:ilvl w:val="0"/>
          <w:numId w:val="0"/>
        </w:numPr>
        <w:suppressAutoHyphens/>
        <w:spacing w:before="232" w:after="0" w:line="259" w:lineRule="auto"/>
        <w:rPr>
          <w:sz w:val="24"/>
          <w:szCs w:val="24"/>
        </w:rPr>
      </w:pPr>
      <w:bookmarkStart w:id="23"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6F52A5">
      <w:pPr>
        <w:pStyle w:val="Nivel2"/>
        <w:widowControl w:val="0"/>
        <w:numPr>
          <w:ilvl w:val="0"/>
          <w:numId w:val="0"/>
        </w:numPr>
        <w:suppressAutoHyphens/>
        <w:spacing w:before="232" w:after="0" w:line="259" w:lineRule="auto"/>
        <w:rPr>
          <w:sz w:val="24"/>
          <w:szCs w:val="24"/>
        </w:rPr>
      </w:pPr>
      <w:r w:rsidRPr="00C569AB">
        <w:rPr>
          <w:sz w:val="24"/>
          <w:szCs w:val="24"/>
        </w:rPr>
        <w:lastRenderedPageBreak/>
        <w:t>5.2. Os licitantes poderão retirar ou substituir a proposta ou os documentos de habilitação, quando for o caso, anteriormente inseridos no sistema, até a abertura da sessão pública.</w:t>
      </w:r>
      <w:bookmarkStart w:id="24" w:name="_Hlk160710308"/>
    </w:p>
    <w:p w14:paraId="7ABD4343" w14:textId="33D77C11" w:rsidR="00C12BDA" w:rsidRPr="00C569AB" w:rsidRDefault="00C12BDA" w:rsidP="00675FF5">
      <w:pPr>
        <w:pStyle w:val="Nivel2"/>
        <w:widowControl w:val="0"/>
        <w:numPr>
          <w:ilvl w:val="0"/>
          <w:numId w:val="0"/>
        </w:numPr>
        <w:suppressAutoHyphens/>
        <w:spacing w:before="240" w:after="0" w:line="240" w:lineRule="auto"/>
        <w:rPr>
          <w:sz w:val="24"/>
          <w:szCs w:val="24"/>
        </w:rPr>
      </w:pPr>
      <w:r w:rsidRPr="00C569AB">
        <w:rPr>
          <w:sz w:val="24"/>
          <w:szCs w:val="24"/>
        </w:rPr>
        <w:t>5.3. O sistema disponibilizará campo próprio para troca de mensagens entre o agente de contratação e os licitantes.</w:t>
      </w:r>
      <w:bookmarkEnd w:id="24"/>
    </w:p>
    <w:p w14:paraId="49CA6DD5" w14:textId="77777777" w:rsidR="00C12BDA" w:rsidRPr="00D52974" w:rsidRDefault="00C12BDA" w:rsidP="00E651B5">
      <w:pPr>
        <w:pStyle w:val="Nivel2"/>
        <w:widowControl w:val="0"/>
        <w:numPr>
          <w:ilvl w:val="0"/>
          <w:numId w:val="0"/>
        </w:numPr>
        <w:suppressAutoHyphens/>
        <w:spacing w:before="232" w:after="0" w:line="259" w:lineRule="auto"/>
        <w:rPr>
          <w:color w:val="auto"/>
          <w:sz w:val="24"/>
          <w:szCs w:val="24"/>
        </w:rPr>
      </w:pPr>
      <w:r w:rsidRPr="00C569AB">
        <w:rPr>
          <w:sz w:val="24"/>
          <w:szCs w:val="24"/>
        </w:rPr>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5E4FA641" w14:textId="77777777" w:rsidR="001D50C9" w:rsidRPr="00826A9D" w:rsidRDefault="001D50C9" w:rsidP="001D50C9">
      <w:pPr>
        <w:pStyle w:val="Nivel2"/>
        <w:widowControl w:val="0"/>
        <w:numPr>
          <w:ilvl w:val="0"/>
          <w:numId w:val="0"/>
        </w:numPr>
        <w:suppressAutoHyphens/>
        <w:spacing w:before="232" w:after="0" w:line="259" w:lineRule="auto"/>
        <w:rPr>
          <w:b/>
          <w:bCs/>
          <w:color w:val="auto"/>
          <w:sz w:val="24"/>
          <w:szCs w:val="24"/>
        </w:rPr>
      </w:pPr>
      <w:r w:rsidRPr="00826A9D">
        <w:rPr>
          <w:b/>
          <w:bCs/>
          <w:color w:val="auto"/>
          <w:sz w:val="24"/>
          <w:szCs w:val="24"/>
        </w:rPr>
        <w:t>5.5. O lance deverá ser ofertado sobre o valor global do lote.</w:t>
      </w:r>
    </w:p>
    <w:p w14:paraId="529277F3" w14:textId="77777777" w:rsidR="00C12BDA" w:rsidRPr="00D52974" w:rsidRDefault="00C12BDA" w:rsidP="00A36B32">
      <w:pPr>
        <w:pStyle w:val="Nivel2"/>
        <w:widowControl w:val="0"/>
        <w:numPr>
          <w:ilvl w:val="0"/>
          <w:numId w:val="0"/>
        </w:numPr>
        <w:suppressAutoHyphens/>
        <w:spacing w:before="200"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A36B32">
      <w:pPr>
        <w:pStyle w:val="Nivel2"/>
        <w:widowControl w:val="0"/>
        <w:numPr>
          <w:ilvl w:val="0"/>
          <w:numId w:val="0"/>
        </w:numPr>
        <w:suppressAutoHyphens/>
        <w:spacing w:before="200" w:after="0" w:line="240" w:lineRule="auto"/>
        <w:rPr>
          <w:color w:val="auto"/>
          <w:sz w:val="24"/>
          <w:szCs w:val="24"/>
        </w:rPr>
      </w:pPr>
      <w:r w:rsidRPr="00D52974">
        <w:rPr>
          <w:color w:val="auto"/>
          <w:sz w:val="24"/>
          <w:szCs w:val="24"/>
        </w:rPr>
        <w:t>5.7. O licitante somente poderá oferecer lance de valor inferior ao último por ele ofertado e registrado pelo sistema.</w:t>
      </w:r>
    </w:p>
    <w:p w14:paraId="783E8709" w14:textId="24522CF9" w:rsidR="001D50C9" w:rsidRPr="00994D0B" w:rsidRDefault="001D50C9" w:rsidP="001D50C9">
      <w:pPr>
        <w:pStyle w:val="Nivel2"/>
        <w:widowControl w:val="0"/>
        <w:numPr>
          <w:ilvl w:val="0"/>
          <w:numId w:val="0"/>
        </w:numPr>
        <w:suppressAutoHyphens/>
        <w:spacing w:before="232" w:after="0" w:line="240" w:lineRule="auto"/>
        <w:rPr>
          <w:b/>
          <w:bCs/>
          <w:color w:val="auto"/>
          <w:sz w:val="24"/>
          <w:szCs w:val="24"/>
        </w:rPr>
      </w:pPr>
      <w:bookmarkStart w:id="25" w:name="_Hlk160710957"/>
      <w:bookmarkStart w:id="26" w:name="_Hlk160711099"/>
      <w:bookmarkEnd w:id="23"/>
      <w:r w:rsidRPr="00994D0B">
        <w:rPr>
          <w:color w:val="auto"/>
          <w:sz w:val="24"/>
          <w:szCs w:val="24"/>
        </w:rPr>
        <w:t xml:space="preserve">5.8. O intervalo mínimo de diferença de valores ou percentuais entre os lances, que incidirá tanto em relação aos lances intermediários quanto em relação à proposta que cobrir a melhor oferta e </w:t>
      </w:r>
      <w:r w:rsidRPr="00994D0B">
        <w:rPr>
          <w:b/>
          <w:bCs/>
          <w:color w:val="auto"/>
          <w:sz w:val="24"/>
          <w:szCs w:val="24"/>
        </w:rPr>
        <w:t>incidirá sobre o valor global do lote e será de</w:t>
      </w:r>
      <w:r w:rsidR="00724440" w:rsidRPr="00994D0B">
        <w:rPr>
          <w:b/>
          <w:bCs/>
          <w:color w:val="auto"/>
          <w:sz w:val="24"/>
          <w:szCs w:val="24"/>
        </w:rPr>
        <w:t xml:space="preserve"> </w:t>
      </w:r>
      <w:r w:rsidRPr="00994D0B">
        <w:rPr>
          <w:b/>
          <w:bCs/>
          <w:color w:val="auto"/>
          <w:sz w:val="24"/>
          <w:szCs w:val="24"/>
        </w:rPr>
        <w:t xml:space="preserve">R$ </w:t>
      </w:r>
      <w:r w:rsidR="00724440" w:rsidRPr="00994D0B">
        <w:rPr>
          <w:b/>
          <w:bCs/>
          <w:color w:val="auto"/>
          <w:sz w:val="24"/>
          <w:szCs w:val="24"/>
        </w:rPr>
        <w:t>5</w:t>
      </w:r>
      <w:r w:rsidRPr="00994D0B">
        <w:rPr>
          <w:b/>
          <w:bCs/>
          <w:color w:val="auto"/>
          <w:sz w:val="24"/>
          <w:szCs w:val="24"/>
        </w:rPr>
        <w:t>.000,00 (</w:t>
      </w:r>
      <w:r w:rsidR="00724440" w:rsidRPr="00994D0B">
        <w:rPr>
          <w:b/>
          <w:bCs/>
          <w:color w:val="auto"/>
          <w:sz w:val="24"/>
          <w:szCs w:val="24"/>
        </w:rPr>
        <w:t xml:space="preserve">cinco </w:t>
      </w:r>
      <w:r w:rsidRPr="00994D0B">
        <w:rPr>
          <w:b/>
          <w:bCs/>
          <w:color w:val="auto"/>
          <w:sz w:val="24"/>
          <w:szCs w:val="24"/>
        </w:rPr>
        <w:t>mil reais).</w:t>
      </w:r>
    </w:p>
    <w:p w14:paraId="30D3EB55" w14:textId="3A828952" w:rsidR="00A60FAC" w:rsidRPr="00D52974" w:rsidRDefault="00A60FAC" w:rsidP="00A36B32">
      <w:pPr>
        <w:pStyle w:val="Nivel2"/>
        <w:widowControl w:val="0"/>
        <w:numPr>
          <w:ilvl w:val="0"/>
          <w:numId w:val="0"/>
        </w:numPr>
        <w:suppressAutoHyphens/>
        <w:spacing w:before="200" w:after="0" w:line="240" w:lineRule="auto"/>
        <w:rPr>
          <w:sz w:val="24"/>
          <w:szCs w:val="24"/>
        </w:rPr>
      </w:pPr>
      <w:r w:rsidRPr="001060FA">
        <w:rPr>
          <w:color w:val="auto"/>
          <w:sz w:val="24"/>
          <w:szCs w:val="24"/>
        </w:rPr>
        <w:t xml:space="preserve">5.9. O licitante poderá, uma única </w:t>
      </w:r>
      <w:r w:rsidRPr="00D52974">
        <w:rPr>
          <w:sz w:val="24"/>
          <w:szCs w:val="24"/>
        </w:rPr>
        <w:t>vez, excluir seu último lance ofertado, no intervalo de quinze segundos após o registro no sistema, na hipótese de lance inconsistente ou inexequível.</w:t>
      </w:r>
    </w:p>
    <w:bookmarkEnd w:id="25"/>
    <w:p w14:paraId="4CF7EF59" w14:textId="77777777" w:rsidR="00A60FAC" w:rsidRPr="00D52974" w:rsidRDefault="00A60FAC" w:rsidP="00A36B32">
      <w:pPr>
        <w:autoSpaceDN/>
        <w:spacing w:before="20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A36B32">
      <w:pPr>
        <w:autoSpaceDN/>
        <w:spacing w:before="200"/>
        <w:jc w:val="both"/>
        <w:textAlignment w:val="auto"/>
        <w:rPr>
          <w:rFonts w:ascii="Arial" w:eastAsiaTheme="minorEastAsia" w:hAnsi="Arial"/>
          <w:b/>
          <w:bCs/>
          <w:color w:val="000000"/>
          <w:kern w:val="0"/>
          <w:lang w:eastAsia="pt-BR" w:bidi="ar-SA"/>
        </w:rPr>
      </w:pPr>
      <w:bookmarkStart w:id="27"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A36B32">
      <w:pPr>
        <w:autoSpaceDN/>
        <w:spacing w:before="200"/>
        <w:jc w:val="both"/>
        <w:textAlignment w:val="auto"/>
        <w:rPr>
          <w:rFonts w:ascii="Arial" w:eastAsiaTheme="minorEastAsia" w:hAnsi="Arial"/>
          <w:kern w:val="0"/>
          <w:lang w:eastAsia="pt-BR" w:bidi="ar-SA"/>
        </w:rPr>
      </w:pPr>
      <w:bookmarkStart w:id="28" w:name="_Hlk113697816"/>
      <w:bookmarkStart w:id="29" w:name="_Hlk160711017"/>
      <w:bookmarkEnd w:id="27"/>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A36B3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8922E87" w14:textId="6D65EE4F" w:rsidR="0052548C" w:rsidRPr="006A35DF" w:rsidRDefault="00A60FAC" w:rsidP="00A36B32">
      <w:pPr>
        <w:autoSpaceDN/>
        <w:spacing w:before="20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54269E42" w:rsidR="00A60FAC" w:rsidRPr="00D52974" w:rsidRDefault="00A60FAC" w:rsidP="00A36B32">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3C544B28" w14:textId="4D71C69E" w:rsidR="00246961" w:rsidRDefault="00A60FAC" w:rsidP="00A36B32">
      <w:pPr>
        <w:autoSpaceDN/>
        <w:spacing w:before="210"/>
        <w:jc w:val="both"/>
        <w:textAlignment w:val="auto"/>
        <w:rPr>
          <w:rFonts w:ascii="Arial" w:eastAsiaTheme="minorEastAsia" w:hAnsi="Arial"/>
          <w:color w:val="000000"/>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0" w:name="_Hlk113631522"/>
      <w:r w:rsidRPr="00D52974">
        <w:rPr>
          <w:rFonts w:ascii="Arial" w:eastAsiaTheme="minorEastAsia" w:hAnsi="Arial"/>
          <w:kern w:val="0"/>
          <w:lang w:eastAsia="pt-BR" w:bidi="ar-SA"/>
        </w:rPr>
        <w:t>.</w:t>
      </w:r>
    </w:p>
    <w:p w14:paraId="2BBAD957" w14:textId="7673320E" w:rsidR="00B34783" w:rsidRDefault="00A60FAC" w:rsidP="00A36B32">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lastRenderedPageBreak/>
        <w:t>5.12. Após o término dos prazos estabelecidos nos subitens anteriores, o sistema ordenará e divulgará os lances segundo a ordem crescente de valores.</w:t>
      </w:r>
    </w:p>
    <w:p w14:paraId="2B6F4054" w14:textId="6E36146F" w:rsidR="00A60FAC" w:rsidRPr="00A60FAC" w:rsidRDefault="00A60FAC" w:rsidP="00A36B32">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D9B5AA4" w:rsidR="00A60FAC" w:rsidRPr="00A60FAC" w:rsidRDefault="00A60FAC" w:rsidP="00A36B32">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28"/>
    <w:bookmarkEnd w:id="30"/>
    <w:p w14:paraId="35C82DC9" w14:textId="517A0811" w:rsidR="00A60FAC" w:rsidRPr="003B03F4" w:rsidRDefault="00A60FAC" w:rsidP="00A36B32">
      <w:pPr>
        <w:autoSpaceDN/>
        <w:spacing w:before="20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29"/>
    </w:p>
    <w:p w14:paraId="5B913EFA" w14:textId="549DB68E" w:rsidR="00A60FAC" w:rsidRPr="00A60FAC" w:rsidRDefault="00A60FAC"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675FF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eastAsiaTheme="minorEastAsia" w:hAnsi="Arial"/>
          <w:kern w:val="0"/>
          <w:lang w:eastAsia="pt-BR" w:bidi="ar-SA"/>
        </w:rPr>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0AC22ABE" w14:textId="55EE70D2" w:rsidR="006A35DF"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45627F28" w14:textId="4B0FE81B" w:rsidR="00C12BDA" w:rsidRPr="002214C0" w:rsidRDefault="00C12BDA" w:rsidP="006A35DF">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062FAD">
        <w:rPr>
          <w:rFonts w:ascii="Arial" w:hAnsi="Arial"/>
          <w:b/>
          <w:bCs/>
        </w:rPr>
        <w:t>10% (dez por cento),</w:t>
      </w:r>
      <w:r w:rsidRPr="002214C0">
        <w:rPr>
          <w:rFonts w:ascii="Arial" w:hAnsi="Arial"/>
        </w:rPr>
        <w:t xml:space="preserve"> na ordem de classificação, para o exercício do mesmo direito, no prazo estabelecido no subitem anterior</w:t>
      </w:r>
      <w:r w:rsidR="00BB3382" w:rsidRPr="002214C0">
        <w:rPr>
          <w:rFonts w:ascii="Arial" w:hAnsi="Arial"/>
        </w:rPr>
        <w:t>;</w:t>
      </w:r>
    </w:p>
    <w:p w14:paraId="0701EF04" w14:textId="289335E6" w:rsidR="00B710DD"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.6. No caso de equivalência dos valores apresentados pelas microempresas e empresas de pequeno porte que se encontrem nos intervalos estabelecidos nos </w:t>
      </w:r>
      <w:r w:rsidRPr="002214C0">
        <w:rPr>
          <w:rFonts w:ascii="Arial" w:hAnsi="Arial"/>
        </w:rPr>
        <w:lastRenderedPageBreak/>
        <w:t>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75FF5">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675FF5">
      <w:pPr>
        <w:autoSpaceDN/>
        <w:spacing w:before="216"/>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675FF5">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675FF5">
      <w:pPr>
        <w:autoSpaceDN/>
        <w:spacing w:before="216"/>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675FF5">
      <w:pPr>
        <w:autoSpaceDN/>
        <w:spacing w:before="216"/>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Encerrada a etapa de envio de lances da sessão pública, na hipótese da proposta do primeiro colocado permanecer acima do preço máximo ou inferior ao 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021853">
      <w:pPr>
        <w:autoSpaceDN/>
        <w:spacing w:before="216" w:line="259" w:lineRule="auto"/>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lastRenderedPageBreak/>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D7569F" w14:textId="4198AF60"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675FF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675FF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6"/>
    <w:p w14:paraId="3659C42E" w14:textId="77777777" w:rsidR="007372AC" w:rsidRPr="00C569AB" w:rsidRDefault="007372AC" w:rsidP="00675FF5">
      <w:pPr>
        <w:pStyle w:val="Nivel01"/>
        <w:spacing w:before="216"/>
      </w:pPr>
      <w:r w:rsidRPr="00C569AB">
        <w:t>6. DA FASE DE JULGAMENTO</w:t>
      </w:r>
    </w:p>
    <w:p w14:paraId="5922B9EA" w14:textId="7AC00332" w:rsidR="00842403" w:rsidRDefault="00842403" w:rsidP="00675FF5">
      <w:pPr>
        <w:pStyle w:val="Nivel2"/>
        <w:widowControl w:val="0"/>
        <w:numPr>
          <w:ilvl w:val="0"/>
          <w:numId w:val="0"/>
        </w:numPr>
        <w:suppressAutoHyphens/>
        <w:spacing w:before="216" w:after="0" w:line="240" w:lineRule="auto"/>
        <w:rPr>
          <w:color w:val="auto"/>
          <w:sz w:val="24"/>
          <w:szCs w:val="24"/>
        </w:rPr>
      </w:pPr>
      <w:bookmarkStart w:id="31"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675FF5">
      <w:pPr>
        <w:pStyle w:val="Nivel2"/>
        <w:widowControl w:val="0"/>
        <w:numPr>
          <w:ilvl w:val="0"/>
          <w:numId w:val="0"/>
        </w:numPr>
        <w:suppressAutoHyphens/>
        <w:spacing w:before="216" w:after="0" w:line="240" w:lineRule="auto"/>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3EDBD17C" w14:textId="77777777" w:rsidR="00842403" w:rsidRPr="00C569AB" w:rsidRDefault="00842403" w:rsidP="00675FF5">
      <w:pPr>
        <w:pStyle w:val="Nivel2"/>
        <w:widowControl w:val="0"/>
        <w:numPr>
          <w:ilvl w:val="0"/>
          <w:numId w:val="0"/>
        </w:numPr>
        <w:suppressAutoHyphens/>
        <w:spacing w:before="216" w:after="0" w:line="240" w:lineRule="auto"/>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1785C6BD" w14:textId="4DE9B843" w:rsidR="00842403" w:rsidRPr="00704672" w:rsidRDefault="00842403" w:rsidP="00675FF5">
      <w:pPr>
        <w:pStyle w:val="Nivel2"/>
        <w:widowControl w:val="0"/>
        <w:numPr>
          <w:ilvl w:val="0"/>
          <w:numId w:val="0"/>
        </w:numPr>
        <w:suppressAutoHyphens/>
        <w:spacing w:before="240" w:after="0" w:line="240" w:lineRule="auto"/>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6.3.3. Constatada a existência de sanção, o licitante será reputado inabilitado, por falta de condição de participação.</w:t>
      </w:r>
    </w:p>
    <w:p w14:paraId="469B66E3" w14:textId="77777777" w:rsidR="00707BA5" w:rsidRDefault="00842403" w:rsidP="00675FF5">
      <w:pPr>
        <w:pStyle w:val="Nivel2"/>
        <w:widowControl w:val="0"/>
        <w:numPr>
          <w:ilvl w:val="0"/>
          <w:numId w:val="0"/>
        </w:numPr>
        <w:suppressAutoHyphens/>
        <w:spacing w:before="240" w:after="0" w:line="240" w:lineRule="auto"/>
        <w:rPr>
          <w:sz w:val="24"/>
          <w:szCs w:val="24"/>
        </w:rPr>
      </w:pPr>
      <w:r w:rsidRPr="00104884">
        <w:rPr>
          <w:sz w:val="24"/>
          <w:szCs w:val="24"/>
        </w:rPr>
        <w:lastRenderedPageBreak/>
        <w:t>6.4.</w:t>
      </w:r>
      <w:r w:rsidRPr="00B51E06">
        <w:rPr>
          <w:sz w:val="24"/>
          <w:szCs w:val="24"/>
        </w:rPr>
        <w:t xml:space="preserve"> Caso o licitante provisoriamente classificado em primeiro lugar tenha se utilizado 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7E552FA0" w14:textId="52C6F991" w:rsidR="00707BA5" w:rsidRPr="00800CE6" w:rsidRDefault="00707BA5" w:rsidP="00675FF5">
      <w:pPr>
        <w:pStyle w:val="Nivel2"/>
        <w:widowControl w:val="0"/>
        <w:numPr>
          <w:ilvl w:val="0"/>
          <w:numId w:val="0"/>
        </w:numPr>
        <w:suppressAutoHyphens/>
        <w:spacing w:before="240" w:after="0" w:line="240" w:lineRule="auto"/>
        <w:rPr>
          <w:color w:val="auto"/>
          <w:sz w:val="24"/>
          <w:szCs w:val="24"/>
        </w:rPr>
      </w:pPr>
      <w:r>
        <w:rPr>
          <w:sz w:val="24"/>
          <w:szCs w:val="24"/>
        </w:rPr>
        <w:t>6.4.1</w:t>
      </w:r>
      <w:r w:rsidRPr="00C9026D">
        <w:rPr>
          <w:color w:val="000000" w:themeColor="text1"/>
          <w:sz w:val="24"/>
          <w:szCs w:val="24"/>
        </w:rPr>
        <w:t>. Caso o licitante não venha a comprovar o atendimento dos requisitos para 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675FF5">
      <w:pPr>
        <w:pStyle w:val="Nivel2"/>
        <w:widowControl w:val="0"/>
        <w:numPr>
          <w:ilvl w:val="0"/>
          <w:numId w:val="0"/>
        </w:numPr>
        <w:suppressAutoHyphens/>
        <w:spacing w:before="240" w:after="0" w:line="240" w:lineRule="auto"/>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675FF5">
      <w:pPr>
        <w:pStyle w:val="Nivel2"/>
        <w:widowControl w:val="0"/>
        <w:numPr>
          <w:ilvl w:val="0"/>
          <w:numId w:val="0"/>
        </w:numPr>
        <w:suppressAutoHyphens/>
        <w:spacing w:before="240" w:after="0" w:line="240" w:lineRule="auto"/>
        <w:rPr>
          <w:sz w:val="24"/>
          <w:szCs w:val="24"/>
        </w:rPr>
      </w:pPr>
      <w:r w:rsidRPr="00800CE6">
        <w:rPr>
          <w:color w:val="auto"/>
          <w:sz w:val="24"/>
          <w:szCs w:val="24"/>
        </w:rPr>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1"/>
    <w:p w14:paraId="028E5B66" w14:textId="6A0DFA1D" w:rsidR="00842403" w:rsidRPr="004066D0" w:rsidRDefault="00842403" w:rsidP="00675FF5">
      <w:pPr>
        <w:autoSpaceDN/>
        <w:spacing w:before="240"/>
        <w:jc w:val="both"/>
        <w:textAlignment w:val="auto"/>
        <w:rPr>
          <w:rFonts w:ascii="Arial" w:eastAsiaTheme="minorEastAsia" w:hAnsi="Arial"/>
          <w:b/>
          <w:bCs/>
          <w:kern w:val="0"/>
          <w:lang w:eastAsia="pt-BR" w:bidi="ar-SA"/>
        </w:rPr>
      </w:pPr>
      <w:r w:rsidRPr="004066D0">
        <w:rPr>
          <w:rFonts w:ascii="Arial" w:eastAsiaTheme="minorEastAsia" w:hAnsi="Arial"/>
          <w:b/>
          <w:bCs/>
          <w:kern w:val="0"/>
          <w:lang w:eastAsia="pt-BR" w:bidi="ar-SA"/>
        </w:rPr>
        <w:t>6.</w:t>
      </w:r>
      <w:r w:rsidR="00273A7A" w:rsidRPr="004066D0">
        <w:rPr>
          <w:rFonts w:ascii="Arial" w:eastAsiaTheme="minorEastAsia" w:hAnsi="Arial"/>
          <w:b/>
          <w:bCs/>
          <w:kern w:val="0"/>
          <w:lang w:eastAsia="pt-BR" w:bidi="ar-SA"/>
        </w:rPr>
        <w:t>7</w:t>
      </w:r>
      <w:r w:rsidRPr="004066D0">
        <w:rPr>
          <w:rFonts w:ascii="Arial" w:eastAsiaTheme="minorEastAsia" w:hAnsi="Arial"/>
          <w:b/>
          <w:bCs/>
          <w:kern w:val="0"/>
          <w:lang w:eastAsia="pt-BR" w:bidi="ar-SA"/>
        </w:rPr>
        <w:t xml:space="preserve">. Será desclassificada a proposta vencedora que: </w:t>
      </w:r>
    </w:p>
    <w:p w14:paraId="2A54FF78" w14:textId="1D8203D2" w:rsidR="00842403" w:rsidRPr="00704672" w:rsidRDefault="00842403" w:rsidP="00675FF5">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675FF5">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675FF5">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19D881A8" w:rsid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xml:space="preserve">. Caso o custo total estimado do objeto licitado tenha sido decomposto em seus </w:t>
      </w:r>
      <w:r w:rsidRPr="00F45A1B">
        <w:rPr>
          <w:rFonts w:ascii="Arial" w:eastAsiaTheme="minorEastAsia" w:hAnsi="Arial"/>
          <w:color w:val="000000"/>
          <w:kern w:val="0"/>
          <w:lang w:eastAsia="pt-BR" w:bidi="ar-SA"/>
        </w:rPr>
        <w:lastRenderedPageBreak/>
        <w:t>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675FF5">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675FF5">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076279">
      <w:pPr>
        <w:autoSpaceDN/>
        <w:spacing w:before="20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076279">
      <w:pPr>
        <w:pStyle w:val="Nivel01"/>
      </w:pPr>
      <w:bookmarkStart w:id="32" w:name="_Toc135469230"/>
      <w:r>
        <w:t>7</w:t>
      </w:r>
      <w:r w:rsidRPr="00BB0410">
        <w:t>. DA FASE DE HABILITAÇÃO</w:t>
      </w:r>
      <w:bookmarkEnd w:id="32"/>
    </w:p>
    <w:p w14:paraId="14E7ECBA" w14:textId="77777777" w:rsidR="00172AA0" w:rsidRPr="00B77106" w:rsidRDefault="00172AA0" w:rsidP="00076279">
      <w:pPr>
        <w:pStyle w:val="Nivel2"/>
        <w:widowControl w:val="0"/>
        <w:numPr>
          <w:ilvl w:val="0"/>
          <w:numId w:val="0"/>
        </w:numPr>
        <w:suppressAutoHyphens/>
        <w:spacing w:before="200" w:after="0" w:line="240" w:lineRule="auto"/>
        <w:rPr>
          <w:rStyle w:val="Hyperlink"/>
          <w:color w:val="auto"/>
          <w:sz w:val="24"/>
          <w:szCs w:val="24"/>
          <w:u w:val="none"/>
        </w:rPr>
      </w:pPr>
      <w:bookmarkStart w:id="33" w:name="_Hlk202441370"/>
      <w:bookmarkStart w:id="34"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07164DA" w14:textId="77777777" w:rsidR="00172AA0" w:rsidRPr="00B77106" w:rsidRDefault="00172AA0" w:rsidP="00076279">
      <w:pPr>
        <w:pStyle w:val="Nivel2"/>
        <w:widowControl w:val="0"/>
        <w:numPr>
          <w:ilvl w:val="0"/>
          <w:numId w:val="0"/>
        </w:numPr>
        <w:suppressAutoHyphens/>
        <w:spacing w:before="200"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3936CB66" w14:textId="77777777" w:rsidR="00172AA0" w:rsidRPr="00B77106" w:rsidRDefault="00172AA0" w:rsidP="00076279">
      <w:pPr>
        <w:pStyle w:val="Nivel2"/>
        <w:widowControl w:val="0"/>
        <w:numPr>
          <w:ilvl w:val="0"/>
          <w:numId w:val="0"/>
        </w:numPr>
        <w:suppressAutoHyphens/>
        <w:spacing w:before="200"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0625D77C" w14:textId="77777777" w:rsidR="00172AA0" w:rsidRPr="007620F3" w:rsidRDefault="00172AA0" w:rsidP="00076279">
      <w:pPr>
        <w:pStyle w:val="Nivel2"/>
        <w:widowControl w:val="0"/>
        <w:numPr>
          <w:ilvl w:val="0"/>
          <w:numId w:val="0"/>
        </w:numPr>
        <w:suppressAutoHyphens/>
        <w:spacing w:before="200" w:after="0" w:line="240" w:lineRule="auto"/>
        <w:rPr>
          <w:color w:val="auto"/>
          <w:sz w:val="24"/>
          <w:szCs w:val="24"/>
        </w:rPr>
      </w:pPr>
      <w:r>
        <w:rPr>
          <w:sz w:val="24"/>
          <w:szCs w:val="24"/>
        </w:rPr>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C851D6" w14:textId="77777777" w:rsidR="00172AA0" w:rsidRPr="007620F3" w:rsidRDefault="00172AA0" w:rsidP="00076279">
      <w:pPr>
        <w:spacing w:before="200"/>
        <w:jc w:val="both"/>
        <w:rPr>
          <w:rFonts w:ascii="Arial" w:eastAsiaTheme="minorEastAsia" w:hAnsi="Arial"/>
          <w:kern w:val="0"/>
          <w:lang w:eastAsia="pt-BR" w:bidi="ar-SA"/>
        </w:rPr>
      </w:pPr>
      <w:r w:rsidRPr="007620F3">
        <w:rPr>
          <w:rFonts w:ascii="Arial" w:eastAsiaTheme="minorEastAsia" w:hAnsi="Arial"/>
          <w:kern w:val="0"/>
          <w:lang w:eastAsia="pt-BR" w:bidi="ar-SA"/>
        </w:rPr>
        <w:lastRenderedPageBreak/>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43F87BDF" w14:textId="77777777" w:rsidR="00172AA0" w:rsidRDefault="00172AA0" w:rsidP="00172AA0">
      <w:pPr>
        <w:pStyle w:val="Nivel2"/>
        <w:widowControl w:val="0"/>
        <w:numPr>
          <w:ilvl w:val="0"/>
          <w:numId w:val="0"/>
        </w:numPr>
        <w:suppressAutoHyphens/>
        <w:spacing w:before="234" w:after="0" w:line="240" w:lineRule="auto"/>
        <w:rPr>
          <w:color w:val="auto"/>
          <w:sz w:val="24"/>
          <w:szCs w:val="24"/>
        </w:rPr>
      </w:pPr>
      <w:r w:rsidRPr="00B77106">
        <w:rPr>
          <w:sz w:val="24"/>
          <w:szCs w:val="24"/>
        </w:rPr>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2EB5010A" w14:textId="77777777" w:rsidR="00172AA0" w:rsidRPr="00942200" w:rsidRDefault="00172AA0" w:rsidP="00172AA0">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70F5AD1A" w14:textId="77777777" w:rsidR="00172AA0" w:rsidRPr="00942200" w:rsidRDefault="00172AA0" w:rsidP="00172AA0">
      <w:pPr>
        <w:pStyle w:val="Nivel2"/>
        <w:widowControl w:val="0"/>
        <w:numPr>
          <w:ilvl w:val="0"/>
          <w:numId w:val="0"/>
        </w:numPr>
        <w:suppressAutoHyphens/>
        <w:spacing w:before="234" w:after="0" w:line="240" w:lineRule="auto"/>
        <w:rPr>
          <w:i/>
          <w:sz w:val="24"/>
          <w:szCs w:val="24"/>
        </w:rPr>
      </w:pPr>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FEC1CC" w14:textId="77777777" w:rsidR="00172AA0" w:rsidRPr="00B77106" w:rsidRDefault="00172AA0" w:rsidP="00172AA0">
      <w:pPr>
        <w:pStyle w:val="Nivel2"/>
        <w:widowControl w:val="0"/>
        <w:numPr>
          <w:ilvl w:val="0"/>
          <w:numId w:val="0"/>
        </w:numPr>
        <w:suppressAutoHyphens/>
        <w:spacing w:before="234" w:after="0" w:line="240" w:lineRule="auto"/>
        <w:rPr>
          <w:color w:val="auto"/>
          <w:sz w:val="24"/>
          <w:szCs w:val="24"/>
        </w:rPr>
      </w:pPr>
      <w:r w:rsidRPr="00DF35C6">
        <w:rPr>
          <w:color w:val="auto"/>
          <w:sz w:val="24"/>
          <w:szCs w:val="24"/>
        </w:rPr>
        <w:t>7.</w:t>
      </w:r>
      <w:r>
        <w:rPr>
          <w:color w:val="auto"/>
          <w:sz w:val="24"/>
          <w:szCs w:val="24"/>
        </w:rPr>
        <w:t>8.</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175D729F"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8</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77030A7C" w14:textId="77777777" w:rsidR="00172AA0" w:rsidRPr="00C569AB"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9</w:t>
      </w:r>
      <w:r w:rsidRPr="00B77106">
        <w:rPr>
          <w:sz w:val="24"/>
          <w:szCs w:val="24"/>
        </w:rPr>
        <w:t xml:space="preserve">. É de responsabilidade do licitante conferir a exatidão dos seus dados cadastrais </w:t>
      </w:r>
      <w:r w:rsidRPr="00C569AB">
        <w:rPr>
          <w:sz w:val="24"/>
          <w:szCs w:val="24"/>
        </w:rPr>
        <w:t>na plataforma eletrônica e mantê-los atualizados junto aos órgãos responsáveis pela informação, devendo proceder, imediatamente, à correção ou à alteração dos registros tão logo identifique incorreção ou aqueles se tornem desatualizados:</w:t>
      </w:r>
    </w:p>
    <w:p w14:paraId="4AB63740" w14:textId="77777777" w:rsidR="00172AA0" w:rsidRPr="00C569AB" w:rsidRDefault="00172AA0" w:rsidP="00172AA0">
      <w:pPr>
        <w:autoSpaceDN/>
        <w:spacing w:before="216"/>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9</w:t>
      </w:r>
      <w:r w:rsidRPr="00C569AB">
        <w:rPr>
          <w:rFonts w:ascii="Arial" w:eastAsiaTheme="minorEastAsia" w:hAnsi="Arial"/>
          <w:kern w:val="0"/>
          <w:lang w:eastAsia="pt-BR" w:bidi="ar-SA"/>
        </w:rPr>
        <w:t>.1. A não observância do disposto no item anterior poderá ensejar desclassificação no momento da habilitação.</w:t>
      </w:r>
    </w:p>
    <w:p w14:paraId="4B7263FF" w14:textId="77777777" w:rsidR="00172AA0" w:rsidRDefault="00172AA0" w:rsidP="00172AA0">
      <w:pPr>
        <w:pStyle w:val="Nivel2"/>
        <w:widowControl w:val="0"/>
        <w:numPr>
          <w:ilvl w:val="0"/>
          <w:numId w:val="0"/>
        </w:numPr>
        <w:suppressAutoHyphens/>
        <w:spacing w:before="216" w:after="0" w:line="240" w:lineRule="auto"/>
        <w:rPr>
          <w:color w:val="00B0F0"/>
          <w:sz w:val="24"/>
          <w:szCs w:val="24"/>
        </w:rPr>
      </w:pPr>
      <w:r w:rsidRPr="00385E85">
        <w:rPr>
          <w:color w:val="auto"/>
          <w:sz w:val="24"/>
          <w:szCs w:val="24"/>
        </w:rPr>
        <w:t>7.1</w:t>
      </w:r>
      <w:r>
        <w:rPr>
          <w:color w:val="auto"/>
          <w:sz w:val="24"/>
          <w:szCs w:val="24"/>
        </w:rPr>
        <w:t>0</w:t>
      </w:r>
      <w:r w:rsidRPr="00385E85">
        <w:rPr>
          <w:color w:val="auto"/>
          <w:sz w:val="24"/>
          <w:szCs w:val="24"/>
        </w:rPr>
        <w:t>. A verificação pelo agente de contratação, em sítios eletrônicos oficiais de órgãos e entidades emissores de certidões constitui meio legal de prova, para fins de habilitação:</w:t>
      </w:r>
    </w:p>
    <w:p w14:paraId="7E730DFE" w14:textId="77777777" w:rsidR="00172AA0" w:rsidRPr="00AA6C5A" w:rsidRDefault="00172AA0" w:rsidP="00172AA0">
      <w:pPr>
        <w:pStyle w:val="Nivel2"/>
        <w:numPr>
          <w:ilvl w:val="0"/>
          <w:numId w:val="0"/>
        </w:numPr>
        <w:spacing w:before="240" w:after="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 xml:space="preserve">.1. Os documentos exigidos para habilitação serão enviados por meio do sistema, em formato digital, no prazo de </w:t>
      </w:r>
      <w:r w:rsidRPr="007972BD">
        <w:rPr>
          <w:b/>
          <w:bCs/>
          <w:color w:val="auto"/>
          <w:sz w:val="24"/>
          <w:szCs w:val="24"/>
        </w:rPr>
        <w:t>2 (duas) horas,</w:t>
      </w:r>
      <w:r w:rsidRPr="00AA6C5A">
        <w:rPr>
          <w:color w:val="auto"/>
          <w:sz w:val="24"/>
          <w:szCs w:val="24"/>
        </w:rPr>
        <w:t xml:space="preserve"> prorrogável por igual período, contado da solicitação do agente de contratação;</w:t>
      </w:r>
    </w:p>
    <w:p w14:paraId="1EECB9BE" w14:textId="77777777" w:rsidR="00172AA0" w:rsidRPr="00AA6C5A" w:rsidRDefault="00172AA0" w:rsidP="00172AA0">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7A9E7A39"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1</w:t>
      </w:r>
      <w:r w:rsidRPr="00AA6C5A">
        <w:rPr>
          <w:color w:val="auto"/>
          <w:sz w:val="24"/>
          <w:szCs w:val="24"/>
        </w:rPr>
        <w:t>. A verificação ou a exigência dos documentos nele não contidos somente será feita em relação ao licitante vencedor.</w:t>
      </w:r>
    </w:p>
    <w:p w14:paraId="2CC3D27F" w14:textId="77777777" w:rsidR="00172AA0" w:rsidRPr="00AA6C5A" w:rsidRDefault="00172AA0" w:rsidP="002F34F3">
      <w:pPr>
        <w:pStyle w:val="Nivel2"/>
        <w:numPr>
          <w:ilvl w:val="0"/>
          <w:numId w:val="0"/>
        </w:numPr>
        <w:spacing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.1. Os documentos relativos à regularidade fiscal que constem no projeto básico e/ou neste edital, somente serão exigidos, em qualquer caso, em momento posterior ao julgamento das propostas, e apenas do licitante mais bem classificado;</w:t>
      </w:r>
    </w:p>
    <w:p w14:paraId="6F6F1A4A" w14:textId="77777777" w:rsidR="00172AA0" w:rsidRPr="00AA6C5A" w:rsidRDefault="00172AA0" w:rsidP="00172AA0">
      <w:pPr>
        <w:pStyle w:val="Nivel2"/>
        <w:numPr>
          <w:ilvl w:val="0"/>
          <w:numId w:val="0"/>
        </w:numPr>
        <w:spacing w:before="240" w:line="259" w:lineRule="auto"/>
        <w:rPr>
          <w:color w:val="auto"/>
          <w:sz w:val="24"/>
          <w:szCs w:val="24"/>
        </w:rPr>
      </w:pPr>
      <w:r w:rsidRPr="00AA6C5A">
        <w:rPr>
          <w:color w:val="auto"/>
          <w:sz w:val="24"/>
          <w:szCs w:val="24"/>
        </w:rPr>
        <w:lastRenderedPageBreak/>
        <w:t>7.1</w:t>
      </w:r>
      <w:r>
        <w:rPr>
          <w:color w:val="auto"/>
          <w:sz w:val="24"/>
          <w:szCs w:val="24"/>
        </w:rPr>
        <w:t>1</w:t>
      </w:r>
      <w:r w:rsidRPr="00AA6C5A">
        <w:rPr>
          <w:color w:val="auto"/>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508604"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2</w:t>
      </w:r>
      <w:r w:rsidRPr="00AA6C5A">
        <w:rPr>
          <w:color w:val="auto"/>
          <w:sz w:val="24"/>
          <w:szCs w:val="24"/>
        </w:rPr>
        <w:t>. Após a entrega da documentação para habilitação, documentos adicionais, relacionados ou não com os já disponibilizados ao Agente de Contratação, somente serão aceitos em sede de diligência e desde que preenchidos cumulativamente os seguintes requisitos:</w:t>
      </w:r>
    </w:p>
    <w:p w14:paraId="7032081D"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t>7.1</w:t>
      </w:r>
      <w:r>
        <w:rPr>
          <w:color w:val="auto"/>
          <w:sz w:val="24"/>
          <w:szCs w:val="24"/>
        </w:rPr>
        <w:t>2</w:t>
      </w:r>
      <w:r w:rsidRPr="00AA6C5A">
        <w:rPr>
          <w:color w:val="auto"/>
          <w:sz w:val="24"/>
          <w:szCs w:val="24"/>
        </w:rPr>
        <w:t>.1. Houve erro no envio ou juntada no momento oportuno;</w:t>
      </w:r>
    </w:p>
    <w:p w14:paraId="4A6E375F" w14:textId="77777777" w:rsidR="00172AA0" w:rsidRPr="00AA6C5A" w:rsidRDefault="00172AA0" w:rsidP="00610F14">
      <w:pPr>
        <w:pStyle w:val="Nivel2"/>
        <w:numPr>
          <w:ilvl w:val="0"/>
          <w:numId w:val="0"/>
        </w:numPr>
        <w:spacing w:before="216"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.1.1. Os documentos embora existentes na data da abertura do certame, não foram disponibilizados tempestivamente;</w:t>
      </w:r>
    </w:p>
    <w:p w14:paraId="014F14A7" w14:textId="77777777" w:rsidR="00172AA0" w:rsidRPr="00AA6C5A" w:rsidRDefault="00172AA0" w:rsidP="00610F14">
      <w:pPr>
        <w:pStyle w:val="Nivel2"/>
        <w:numPr>
          <w:ilvl w:val="0"/>
          <w:numId w:val="0"/>
        </w:numPr>
        <w:spacing w:before="160"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.2. Comprovam condição pré-existente à data da sessão de abertura do certame;</w:t>
      </w:r>
    </w:p>
    <w:p w14:paraId="51D7F5AD" w14:textId="77777777" w:rsidR="00172AA0" w:rsidRPr="000914A0" w:rsidRDefault="00172AA0" w:rsidP="00610F14">
      <w:pPr>
        <w:pStyle w:val="Nivel2"/>
        <w:numPr>
          <w:ilvl w:val="0"/>
          <w:numId w:val="0"/>
        </w:numPr>
        <w:spacing w:before="160" w:line="240" w:lineRule="auto"/>
        <w:rPr>
          <w:sz w:val="24"/>
          <w:szCs w:val="24"/>
        </w:rPr>
      </w:pPr>
      <w:r w:rsidRPr="00AA6C5A">
        <w:rPr>
          <w:color w:val="auto"/>
          <w:sz w:val="24"/>
          <w:szCs w:val="24"/>
        </w:rPr>
        <w:t>7.1</w:t>
      </w:r>
      <w:r>
        <w:rPr>
          <w:color w:val="auto"/>
          <w:sz w:val="24"/>
          <w:szCs w:val="24"/>
        </w:rPr>
        <w:t>2</w:t>
      </w:r>
      <w:r w:rsidRPr="00AA6C5A">
        <w:rPr>
          <w:color w:val="auto"/>
          <w:sz w:val="24"/>
          <w:szCs w:val="24"/>
        </w:rPr>
        <w:t>.3.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64F8D1BA" w14:textId="77777777" w:rsidR="00172AA0" w:rsidRPr="004F6DAD" w:rsidRDefault="00172AA0" w:rsidP="00610F14">
      <w:pPr>
        <w:pStyle w:val="Nivel2"/>
        <w:widowControl w:val="0"/>
        <w:numPr>
          <w:ilvl w:val="0"/>
          <w:numId w:val="0"/>
        </w:numPr>
        <w:suppressAutoHyphens/>
        <w:spacing w:before="160" w:after="0" w:line="240" w:lineRule="auto"/>
        <w:rPr>
          <w:sz w:val="24"/>
          <w:szCs w:val="24"/>
        </w:rPr>
      </w:pPr>
      <w:r w:rsidRPr="000914A0">
        <w:rPr>
          <w:sz w:val="24"/>
          <w:szCs w:val="24"/>
        </w:rPr>
        <w:t>7.1</w:t>
      </w:r>
      <w:r>
        <w:rPr>
          <w:sz w:val="24"/>
          <w:szCs w:val="24"/>
        </w:rPr>
        <w:t>3</w:t>
      </w:r>
      <w:r w:rsidRPr="000914A0">
        <w:rPr>
          <w:sz w:val="24"/>
          <w:szCs w:val="24"/>
        </w:rPr>
        <w:t xml:space="preserve">.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3892B6BF" w14:textId="77777777" w:rsidR="00172AA0" w:rsidRDefault="00172AA0" w:rsidP="00610F14">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4</w:t>
      </w:r>
      <w:r w:rsidRPr="00781A29">
        <w:rPr>
          <w:color w:val="auto"/>
          <w:sz w:val="24"/>
          <w:szCs w:val="24"/>
        </w:rPr>
        <w:t xml:space="preserve">. Na hipótese de o licitante não atender às exigências para habilitação, o </w:t>
      </w:r>
      <w:r>
        <w:rPr>
          <w:color w:val="auto"/>
          <w:sz w:val="24"/>
          <w:szCs w:val="24"/>
        </w:rPr>
        <w:t>Agente de Contratação examinará a proposta subsequente e assim sucessivamente, na ordem de classificação, até a apuração de uma proposta que atenda ao presente edital</w:t>
      </w:r>
      <w:r w:rsidRPr="00781A29">
        <w:rPr>
          <w:color w:val="auto"/>
          <w:sz w:val="24"/>
          <w:szCs w:val="24"/>
        </w:rPr>
        <w:t>.</w:t>
      </w:r>
    </w:p>
    <w:p w14:paraId="6F797F9F" w14:textId="77777777" w:rsidR="00172AA0" w:rsidRPr="00781A29" w:rsidRDefault="00172AA0" w:rsidP="00610F14">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5</w:t>
      </w:r>
      <w:r w:rsidRPr="00781A29">
        <w:rPr>
          <w:color w:val="auto"/>
          <w:sz w:val="24"/>
          <w:szCs w:val="24"/>
        </w:rPr>
        <w:t>. Somente serão disponibilizados para acesso público os documentos de habilitação e proposta do licitante cuja proposta atenda ao edital de licitação.</w:t>
      </w:r>
    </w:p>
    <w:p w14:paraId="2321E67B" w14:textId="77777777" w:rsidR="00172AA0" w:rsidRPr="004F6DAD" w:rsidRDefault="00172AA0" w:rsidP="00610F14">
      <w:pPr>
        <w:pStyle w:val="Nivel2"/>
        <w:widowControl w:val="0"/>
        <w:numPr>
          <w:ilvl w:val="0"/>
          <w:numId w:val="0"/>
        </w:numPr>
        <w:suppressAutoHyphens/>
        <w:spacing w:before="160"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6693CFED" w14:textId="77777777" w:rsidR="00172AA0" w:rsidRPr="00DC566A" w:rsidRDefault="00172AA0" w:rsidP="00610F14">
      <w:pPr>
        <w:pStyle w:val="Nivel2"/>
        <w:widowControl w:val="0"/>
        <w:numPr>
          <w:ilvl w:val="0"/>
          <w:numId w:val="0"/>
        </w:numPr>
        <w:suppressAutoHyphens/>
        <w:spacing w:before="216" w:after="0" w:line="240"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bookmarkEnd w:id="33"/>
    <w:p w14:paraId="659A6E0F" w14:textId="6D2BF809" w:rsidR="007372AC" w:rsidRDefault="007372AC" w:rsidP="00163D52">
      <w:pPr>
        <w:pStyle w:val="Nivel3"/>
        <w:widowControl w:val="0"/>
        <w:numPr>
          <w:ilvl w:val="0"/>
          <w:numId w:val="0"/>
        </w:numPr>
        <w:suppressAutoHyphens/>
        <w:spacing w:before="240"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172AA0">
        <w:rPr>
          <w:b/>
          <w:bCs/>
          <w:sz w:val="24"/>
          <w:szCs w:val="24"/>
        </w:rPr>
        <w:t>7</w:t>
      </w:r>
      <w:r w:rsidRPr="00BB0410">
        <w:rPr>
          <w:b/>
          <w:bCs/>
          <w:sz w:val="24"/>
          <w:szCs w:val="24"/>
        </w:rPr>
        <w:t xml:space="preserve">.1. HABILITAÇÃO JURÍDICA: </w:t>
      </w:r>
    </w:p>
    <w:p w14:paraId="707D210B" w14:textId="77777777" w:rsidR="007372AC" w:rsidRPr="00742007" w:rsidRDefault="007372AC" w:rsidP="00675FF5">
      <w:pPr>
        <w:pStyle w:val="Nivel3"/>
        <w:widowControl w:val="0"/>
        <w:numPr>
          <w:ilvl w:val="0"/>
          <w:numId w:val="0"/>
        </w:numPr>
        <w:suppressAutoHyphens/>
        <w:spacing w:before="216" w:after="0" w:line="259" w:lineRule="auto"/>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80294A">
      <w:pPr>
        <w:pStyle w:val="Nivel3"/>
        <w:widowControl w:val="0"/>
        <w:numPr>
          <w:ilvl w:val="0"/>
          <w:numId w:val="0"/>
        </w:numPr>
        <w:suppressAutoHyphens/>
        <w:spacing w:before="220" w:after="0" w:line="240" w:lineRule="auto"/>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80294A">
      <w:pPr>
        <w:pStyle w:val="Nivel3"/>
        <w:widowControl w:val="0"/>
        <w:numPr>
          <w:ilvl w:val="0"/>
          <w:numId w:val="0"/>
        </w:numPr>
        <w:suppressAutoHyphens/>
        <w:spacing w:before="220" w:after="0" w:line="240" w:lineRule="auto"/>
        <w:rPr>
          <w:sz w:val="24"/>
          <w:szCs w:val="24"/>
        </w:rPr>
      </w:pPr>
      <w:r>
        <w:rPr>
          <w:sz w:val="24"/>
          <w:szCs w:val="24"/>
        </w:rPr>
        <w:t xml:space="preserve">c) </w:t>
      </w:r>
      <w:r w:rsidRPr="001A6764">
        <w:rPr>
          <w:b/>
          <w:bCs/>
          <w:sz w:val="24"/>
          <w:szCs w:val="24"/>
        </w:rPr>
        <w:t xml:space="preserve">Sociedade empresária, sociedade limitada unipessoal – SLU ou sociedade </w:t>
      </w:r>
      <w:r w:rsidRPr="001A6764">
        <w:rPr>
          <w:b/>
          <w:bCs/>
          <w:sz w:val="24"/>
          <w:szCs w:val="24"/>
        </w:rPr>
        <w:lastRenderedPageBreak/>
        <w:t xml:space="preserve">identificada como empresa individual de responsabilidade limitada - </w:t>
      </w:r>
      <w:r w:rsidRPr="002F00FB">
        <w:rPr>
          <w:b/>
          <w:bCs/>
          <w:sz w:val="24"/>
          <w:szCs w:val="24"/>
        </w:rPr>
        <w:t>EIRELI:</w:t>
      </w:r>
      <w:r w:rsidRPr="00742007">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80294A">
      <w:pPr>
        <w:pStyle w:val="Nivel3"/>
        <w:widowControl w:val="0"/>
        <w:numPr>
          <w:ilvl w:val="0"/>
          <w:numId w:val="0"/>
        </w:numPr>
        <w:suppressAutoHyphens/>
        <w:spacing w:before="220" w:after="0" w:line="240" w:lineRule="auto"/>
        <w:rPr>
          <w:sz w:val="24"/>
          <w:szCs w:val="24"/>
        </w:rPr>
      </w:pPr>
      <w:r>
        <w:rPr>
          <w:sz w:val="24"/>
          <w:szCs w:val="24"/>
        </w:rPr>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2B1AA4">
      <w:pPr>
        <w:pStyle w:val="Nivel3"/>
        <w:widowControl w:val="0"/>
        <w:numPr>
          <w:ilvl w:val="0"/>
          <w:numId w:val="0"/>
        </w:numPr>
        <w:suppressAutoHyphens/>
        <w:spacing w:before="200" w:after="0" w:line="240" w:lineRule="auto"/>
        <w:rPr>
          <w:sz w:val="24"/>
          <w:szCs w:val="24"/>
        </w:rPr>
      </w:pPr>
      <w:r>
        <w:rPr>
          <w:sz w:val="24"/>
          <w:szCs w:val="24"/>
        </w:rPr>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2B1AA4">
      <w:pPr>
        <w:pStyle w:val="Nivel3"/>
        <w:widowControl w:val="0"/>
        <w:numPr>
          <w:ilvl w:val="0"/>
          <w:numId w:val="0"/>
        </w:numPr>
        <w:suppressAutoHyphens/>
        <w:spacing w:before="200" w:after="0" w:line="240" w:lineRule="auto"/>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2B1AA4">
      <w:pPr>
        <w:pStyle w:val="Nivel3"/>
        <w:widowControl w:val="0"/>
        <w:numPr>
          <w:ilvl w:val="0"/>
          <w:numId w:val="0"/>
        </w:numPr>
        <w:suppressAutoHyphens/>
        <w:spacing w:before="20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2B1AA4">
      <w:pPr>
        <w:autoSpaceDE w:val="0"/>
        <w:adjustRightInd w:val="0"/>
        <w:spacing w:before="20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2B1AA4">
      <w:pPr>
        <w:autoSpaceDE w:val="0"/>
        <w:adjustRightInd w:val="0"/>
        <w:spacing w:before="200"/>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2B1AA4">
      <w:pPr>
        <w:pStyle w:val="Default"/>
        <w:widowControl w:val="0"/>
        <w:suppressAutoHyphens/>
        <w:spacing w:before="20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C917D5">
        <w:rPr>
          <w:b/>
          <w:color w:val="auto"/>
        </w:rPr>
        <w:t>cinco</w:t>
      </w:r>
      <w:r w:rsidRPr="00C917D5">
        <w:rPr>
          <w:b/>
          <w:color w:val="auto"/>
          <w:spacing w:val="36"/>
        </w:rPr>
        <w:t xml:space="preserve"> </w:t>
      </w:r>
      <w:r w:rsidRPr="00C917D5">
        <w:rPr>
          <w:b/>
          <w:color w:val="auto"/>
        </w:rPr>
        <w:t>dias</w:t>
      </w:r>
      <w:r w:rsidRPr="00C917D5">
        <w:rPr>
          <w:b/>
          <w:color w:val="auto"/>
          <w:spacing w:val="39"/>
        </w:rPr>
        <w:t xml:space="preserve"> </w:t>
      </w:r>
      <w:r w:rsidRPr="00C917D5">
        <w:rPr>
          <w:b/>
          <w:color w:val="auto"/>
        </w:rPr>
        <w:t>útei</w:t>
      </w:r>
      <w:r w:rsidRPr="00C917D5">
        <w:rPr>
          <w:b/>
          <w:color w:val="auto"/>
          <w:spacing w:val="2"/>
        </w:rPr>
        <w:t>s</w:t>
      </w:r>
      <w:r w:rsidRPr="00C917D5">
        <w:rPr>
          <w:b/>
          <w:color w:val="auto"/>
        </w:rPr>
        <w:t>,</w:t>
      </w:r>
      <w:r w:rsidRPr="0066554C">
        <w:rPr>
          <w:color w:val="auto"/>
        </w:rPr>
        <w:t xml:space="preserve">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2B1AA4">
      <w:pPr>
        <w:pStyle w:val="Default"/>
        <w:widowControl w:val="0"/>
        <w:suppressAutoHyphens/>
        <w:spacing w:before="20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4"/>
    <w:p w14:paraId="04495239" w14:textId="4499729B" w:rsidR="007372AC" w:rsidRPr="00BB0410" w:rsidRDefault="007372AC" w:rsidP="002B1AA4">
      <w:pPr>
        <w:pStyle w:val="Nivel3"/>
        <w:widowControl w:val="0"/>
        <w:numPr>
          <w:ilvl w:val="0"/>
          <w:numId w:val="0"/>
        </w:numPr>
        <w:suppressAutoHyphens/>
        <w:spacing w:before="200" w:after="0" w:line="240" w:lineRule="auto"/>
        <w:rPr>
          <w:b/>
          <w:bCs/>
          <w:sz w:val="24"/>
          <w:szCs w:val="24"/>
        </w:rPr>
      </w:pPr>
      <w:r>
        <w:rPr>
          <w:b/>
          <w:bCs/>
          <w:sz w:val="24"/>
          <w:szCs w:val="24"/>
        </w:rPr>
        <w:t>7.</w:t>
      </w:r>
      <w:r w:rsidR="0020335F">
        <w:rPr>
          <w:b/>
          <w:bCs/>
          <w:sz w:val="24"/>
          <w:szCs w:val="24"/>
        </w:rPr>
        <w:t>1</w:t>
      </w:r>
      <w:r w:rsidR="00172AA0">
        <w:rPr>
          <w:b/>
          <w:bCs/>
          <w:sz w:val="24"/>
          <w:szCs w:val="24"/>
        </w:rPr>
        <w:t>7</w:t>
      </w:r>
      <w:r w:rsidRPr="00BB0410">
        <w:rPr>
          <w:b/>
          <w:bCs/>
          <w:sz w:val="24"/>
          <w:szCs w:val="24"/>
        </w:rPr>
        <w:t>.</w:t>
      </w:r>
      <w:r>
        <w:rPr>
          <w:b/>
          <w:bCs/>
          <w:sz w:val="24"/>
          <w:szCs w:val="24"/>
        </w:rPr>
        <w:t>2</w:t>
      </w:r>
      <w:r w:rsidRPr="00BB0410">
        <w:rPr>
          <w:b/>
          <w:bCs/>
          <w:sz w:val="24"/>
          <w:szCs w:val="24"/>
        </w:rPr>
        <w:t xml:space="preserve">. REGULARIDADE FISCAL E TRABALHISTA: </w:t>
      </w:r>
    </w:p>
    <w:p w14:paraId="02E0C1B3" w14:textId="63BFC136" w:rsidR="001B22BB" w:rsidRPr="00173D2B" w:rsidRDefault="007372AC" w:rsidP="002B1AA4">
      <w:pPr>
        <w:autoSpaceDE w:val="0"/>
        <w:adjustRightInd w:val="0"/>
        <w:spacing w:before="20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11018890" w:rsidR="007372AC" w:rsidRPr="00BB0410" w:rsidRDefault="007372AC" w:rsidP="002B1AA4">
      <w:pPr>
        <w:autoSpaceDE w:val="0"/>
        <w:adjustRightInd w:val="0"/>
        <w:spacing w:before="20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003F47C5" w:rsidR="007372AC" w:rsidRPr="00BB0410" w:rsidRDefault="007372AC" w:rsidP="002B1AA4">
      <w:pPr>
        <w:autoSpaceDE w:val="0"/>
        <w:adjustRightInd w:val="0"/>
        <w:spacing w:before="200"/>
        <w:jc w:val="both"/>
        <w:rPr>
          <w:rFonts w:ascii="Arial" w:hAnsi="Arial"/>
          <w:b/>
        </w:rPr>
      </w:pPr>
      <w:r w:rsidRPr="00BB0410">
        <w:rPr>
          <w:rFonts w:ascii="Arial" w:hAnsi="Arial"/>
        </w:rPr>
        <w:lastRenderedPageBreak/>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2B1AA4">
      <w:pPr>
        <w:spacing w:before="20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2B1AA4">
      <w:pPr>
        <w:spacing w:before="20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2B1AA4">
      <w:pPr>
        <w:tabs>
          <w:tab w:val="left" w:pos="0"/>
        </w:tabs>
        <w:autoSpaceDE w:val="0"/>
        <w:adjustRightInd w:val="0"/>
        <w:spacing w:before="20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5546EC8" w:rsidR="007372AC" w:rsidRPr="0093199A" w:rsidRDefault="007372AC" w:rsidP="00675FF5">
      <w:pPr>
        <w:pStyle w:val="Nivel3"/>
        <w:widowControl w:val="0"/>
        <w:numPr>
          <w:ilvl w:val="0"/>
          <w:numId w:val="0"/>
        </w:numPr>
        <w:suppressAutoHyphens/>
        <w:spacing w:before="220" w:after="0" w:line="240" w:lineRule="auto"/>
        <w:rPr>
          <w:b/>
          <w:bCs/>
          <w:color w:val="auto"/>
          <w:sz w:val="24"/>
          <w:szCs w:val="24"/>
        </w:rPr>
      </w:pPr>
      <w:r w:rsidRPr="0093199A">
        <w:rPr>
          <w:b/>
          <w:bCs/>
          <w:color w:val="auto"/>
          <w:sz w:val="24"/>
          <w:szCs w:val="24"/>
        </w:rPr>
        <w:t>7.</w:t>
      </w:r>
      <w:r w:rsidR="0020335F" w:rsidRPr="0093199A">
        <w:rPr>
          <w:b/>
          <w:bCs/>
          <w:color w:val="auto"/>
          <w:sz w:val="24"/>
          <w:szCs w:val="24"/>
        </w:rPr>
        <w:t>1</w:t>
      </w:r>
      <w:r w:rsidR="00172AA0">
        <w:rPr>
          <w:b/>
          <w:bCs/>
          <w:color w:val="auto"/>
          <w:sz w:val="24"/>
          <w:szCs w:val="24"/>
        </w:rPr>
        <w:t>7</w:t>
      </w:r>
      <w:r w:rsidRPr="0093199A">
        <w:rPr>
          <w:b/>
          <w:bCs/>
          <w:color w:val="auto"/>
          <w:sz w:val="24"/>
          <w:szCs w:val="24"/>
        </w:rPr>
        <w:t xml:space="preserve">.3. QUALIFICAÇÃO ECONÔMICA </w:t>
      </w:r>
      <w:r w:rsidR="006703FA" w:rsidRPr="0093199A">
        <w:rPr>
          <w:b/>
          <w:bCs/>
          <w:color w:val="auto"/>
          <w:sz w:val="24"/>
          <w:szCs w:val="24"/>
        </w:rPr>
        <w:t>-</w:t>
      </w:r>
      <w:r w:rsidRPr="0093199A">
        <w:rPr>
          <w:b/>
          <w:bCs/>
          <w:color w:val="auto"/>
          <w:sz w:val="24"/>
          <w:szCs w:val="24"/>
        </w:rPr>
        <w:t xml:space="preserve"> FINANCEIRA: </w:t>
      </w:r>
    </w:p>
    <w:p w14:paraId="6FC09D10" w14:textId="77777777" w:rsidR="00B21DC4" w:rsidRDefault="00B21DC4" w:rsidP="00B21DC4">
      <w:pPr>
        <w:tabs>
          <w:tab w:val="left" w:pos="0"/>
        </w:tabs>
        <w:spacing w:before="210"/>
        <w:jc w:val="both"/>
        <w:rPr>
          <w:rFonts w:ascii="Arial" w:hAnsi="Arial"/>
          <w:color w:val="000000" w:themeColor="text1"/>
        </w:rPr>
      </w:pPr>
      <w:bookmarkStart w:id="35" w:name="_Hlk160714510"/>
      <w:r w:rsidRPr="00A142A6">
        <w:rPr>
          <w:rFonts w:ascii="Arial" w:hAnsi="Arial"/>
          <w:color w:val="000000" w:themeColor="text1"/>
        </w:rPr>
        <w:t>a) Certidão negativa de feitos sobre falência expedida pelo distribuidor da sede do licitante, conforme art. 69, II, da Lei nº 14.133/21.</w:t>
      </w:r>
    </w:p>
    <w:p w14:paraId="44538BF5" w14:textId="3A27668B" w:rsidR="00BE5807" w:rsidRPr="00B21DC4" w:rsidRDefault="00B21DC4" w:rsidP="00675FF5">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21974ED1" w14:textId="67DC8A07" w:rsidR="00022498" w:rsidRPr="00DB26C3" w:rsidRDefault="00282901" w:rsidP="00675FF5">
      <w:pPr>
        <w:spacing w:before="240"/>
        <w:jc w:val="both"/>
        <w:rPr>
          <w:rFonts w:ascii="Arial" w:hAnsi="Arial"/>
          <w:b/>
        </w:rPr>
      </w:pPr>
      <w:r w:rsidRPr="00DB26C3">
        <w:rPr>
          <w:rFonts w:ascii="Arial" w:hAnsi="Arial"/>
          <w:b/>
        </w:rPr>
        <w:t>7.1</w:t>
      </w:r>
      <w:r w:rsidR="00172AA0" w:rsidRPr="00DB26C3">
        <w:rPr>
          <w:rFonts w:ascii="Arial" w:hAnsi="Arial"/>
          <w:b/>
        </w:rPr>
        <w:t>7</w:t>
      </w:r>
      <w:r w:rsidRPr="00DB26C3">
        <w:rPr>
          <w:rFonts w:ascii="Arial" w:hAnsi="Arial"/>
          <w:b/>
        </w:rPr>
        <w:t>.</w:t>
      </w:r>
      <w:r w:rsidR="00D060DD" w:rsidRPr="00DB26C3">
        <w:rPr>
          <w:rFonts w:ascii="Arial" w:hAnsi="Arial"/>
          <w:b/>
        </w:rPr>
        <w:t>4.</w:t>
      </w:r>
      <w:r w:rsidRPr="00DB26C3">
        <w:rPr>
          <w:rFonts w:ascii="Arial" w:hAnsi="Arial"/>
          <w:b/>
        </w:rPr>
        <w:t xml:space="preserve"> QUALIFICAÇÃO TÉCNICA:</w:t>
      </w:r>
    </w:p>
    <w:p w14:paraId="154E6228" w14:textId="559DEF05" w:rsidR="00022498" w:rsidRPr="00DB26C3" w:rsidRDefault="00022498" w:rsidP="00022498">
      <w:pPr>
        <w:spacing w:before="220"/>
        <w:jc w:val="both"/>
        <w:rPr>
          <w:rFonts w:ascii="Arial" w:hAnsi="Arial"/>
        </w:rPr>
      </w:pPr>
      <w:r w:rsidRPr="00DB26C3">
        <w:rPr>
          <w:rFonts w:ascii="Arial" w:hAnsi="Arial"/>
          <w:b/>
        </w:rPr>
        <w:t>7.1</w:t>
      </w:r>
      <w:r w:rsidR="00172AA0" w:rsidRPr="00DB26C3">
        <w:rPr>
          <w:rFonts w:ascii="Arial" w:hAnsi="Arial"/>
          <w:b/>
        </w:rPr>
        <w:t>7</w:t>
      </w:r>
      <w:r w:rsidRPr="00DB26C3">
        <w:rPr>
          <w:rFonts w:ascii="Arial" w:hAnsi="Arial"/>
          <w:b/>
        </w:rPr>
        <w:t>.4.1. Qualificação técnica operacional:</w:t>
      </w:r>
    </w:p>
    <w:p w14:paraId="7B1850CD" w14:textId="0A7B71FD" w:rsidR="00022498" w:rsidRPr="00216BE2" w:rsidRDefault="00022498" w:rsidP="00022498">
      <w:pPr>
        <w:pStyle w:val="Corpodetexto21"/>
        <w:widowControl w:val="0"/>
        <w:tabs>
          <w:tab w:val="left" w:pos="360"/>
        </w:tabs>
        <w:spacing w:before="220"/>
        <w:rPr>
          <w:color w:val="auto"/>
          <w:szCs w:val="24"/>
        </w:rPr>
      </w:pPr>
      <w:r w:rsidRPr="00216BE2">
        <w:rPr>
          <w:color w:val="auto"/>
          <w:szCs w:val="24"/>
        </w:rPr>
        <w:t>a) Registro ou inscrição da licitante no Conselho Regional de Engenharia</w:t>
      </w:r>
      <w:r w:rsidR="00AB2060" w:rsidRPr="00216BE2">
        <w:rPr>
          <w:color w:val="auto"/>
          <w:szCs w:val="24"/>
        </w:rPr>
        <w:t xml:space="preserve"> </w:t>
      </w:r>
      <w:r w:rsidRPr="00216BE2">
        <w:rPr>
          <w:color w:val="auto"/>
          <w:szCs w:val="24"/>
        </w:rPr>
        <w:t>e Agronomia – CREA ou Conselho de Arquitetura e Urbanismo – CAU competente da região a que estiver vinculada a licitante</w:t>
      </w:r>
      <w:r w:rsidR="00FD4753" w:rsidRPr="00216BE2">
        <w:rPr>
          <w:color w:val="auto"/>
          <w:szCs w:val="24"/>
        </w:rPr>
        <w:t>;</w:t>
      </w:r>
    </w:p>
    <w:p w14:paraId="74DBB8C8" w14:textId="2C4CC7DE" w:rsidR="00ED7B65" w:rsidRDefault="00022498" w:rsidP="00022498">
      <w:pPr>
        <w:pStyle w:val="Corpodetexto21"/>
        <w:tabs>
          <w:tab w:val="left" w:pos="360"/>
        </w:tabs>
        <w:spacing w:before="220"/>
        <w:rPr>
          <w:b/>
          <w:bCs/>
          <w:color w:val="auto"/>
          <w:szCs w:val="24"/>
          <w:u w:val="single"/>
        </w:rPr>
      </w:pPr>
      <w:r w:rsidRPr="00216BE2">
        <w:rPr>
          <w:color w:val="auto"/>
          <w:szCs w:val="24"/>
        </w:rPr>
        <w:t xml:space="preserve">b)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216BE2">
        <w:rPr>
          <w:b/>
          <w:bCs/>
          <w:color w:val="auto"/>
          <w:szCs w:val="24"/>
          <w:u w:val="single"/>
        </w:rPr>
        <w:t xml:space="preserve">comprovação de execução </w:t>
      </w:r>
      <w:r w:rsidR="00213BD7" w:rsidRPr="00216BE2">
        <w:rPr>
          <w:b/>
          <w:bCs/>
          <w:color w:val="auto"/>
          <w:szCs w:val="24"/>
          <w:u w:val="single"/>
        </w:rPr>
        <w:t xml:space="preserve">no mínimo de: </w:t>
      </w:r>
    </w:p>
    <w:p w14:paraId="54FDAC4F" w14:textId="617ED436" w:rsidR="00ED7B65" w:rsidRPr="005D3E86" w:rsidRDefault="00ED7B65" w:rsidP="004128E6">
      <w:pPr>
        <w:pStyle w:val="Expandido"/>
        <w:spacing w:before="240"/>
        <w:ind w:left="0"/>
        <w:rPr>
          <w:rFonts w:ascii="Arial" w:hAnsi="Arial" w:cs="Arial"/>
          <w:b/>
          <w:bCs/>
          <w:color w:val="auto"/>
          <w:sz w:val="24"/>
        </w:rPr>
      </w:pPr>
      <w:r w:rsidRPr="005D3E86">
        <w:rPr>
          <w:rFonts w:ascii="Arial" w:hAnsi="Arial"/>
          <w:b/>
          <w:bCs/>
          <w:color w:val="auto"/>
          <w:sz w:val="24"/>
        </w:rPr>
        <w:t xml:space="preserve">b.1) </w:t>
      </w:r>
      <w:r w:rsidRPr="005D3E86">
        <w:rPr>
          <w:rFonts w:ascii="Arial" w:hAnsi="Arial" w:cs="Arial"/>
          <w:b/>
          <w:bCs/>
          <w:color w:val="auto"/>
          <w:sz w:val="24"/>
        </w:rPr>
        <w:t xml:space="preserve">execução de estaca armada do tipo </w:t>
      </w:r>
      <w:proofErr w:type="spellStart"/>
      <w:r w:rsidRPr="005D3E86">
        <w:rPr>
          <w:rFonts w:ascii="Arial" w:hAnsi="Arial" w:cs="Arial"/>
          <w:b/>
          <w:bCs/>
          <w:color w:val="auto"/>
          <w:sz w:val="24"/>
        </w:rPr>
        <w:t>strauss</w:t>
      </w:r>
      <w:proofErr w:type="spellEnd"/>
      <w:r w:rsidRPr="005D3E86">
        <w:rPr>
          <w:rFonts w:ascii="Arial" w:hAnsi="Arial" w:cs="Arial"/>
          <w:b/>
          <w:bCs/>
          <w:color w:val="auto"/>
          <w:sz w:val="24"/>
        </w:rPr>
        <w:t xml:space="preserve"> ou equivalente – 1.110,00 m;</w:t>
      </w:r>
    </w:p>
    <w:p w14:paraId="22C83BE7" w14:textId="38CE1397" w:rsidR="00ED7B65" w:rsidRPr="005D3E86" w:rsidRDefault="00ED7B65" w:rsidP="00ED7B65">
      <w:pPr>
        <w:pStyle w:val="Expandido"/>
        <w:spacing w:before="120"/>
        <w:ind w:left="0"/>
        <w:rPr>
          <w:rFonts w:ascii="Arial" w:hAnsi="Arial" w:cs="Arial"/>
          <w:b/>
          <w:bCs/>
          <w:color w:val="auto"/>
          <w:sz w:val="24"/>
        </w:rPr>
      </w:pPr>
      <w:r w:rsidRPr="005D3E86">
        <w:rPr>
          <w:rFonts w:ascii="Arial" w:hAnsi="Arial"/>
          <w:b/>
          <w:bCs/>
          <w:color w:val="auto"/>
          <w:sz w:val="24"/>
        </w:rPr>
        <w:t xml:space="preserve">b.2) </w:t>
      </w:r>
      <w:r w:rsidRPr="005D3E86">
        <w:rPr>
          <w:rFonts w:ascii="Arial" w:hAnsi="Arial" w:cs="Arial"/>
          <w:b/>
          <w:bCs/>
          <w:color w:val="auto"/>
          <w:sz w:val="24"/>
        </w:rPr>
        <w:t>fornecimento e montagem de estrutura metálica para cobertura – 9.500 kg;</w:t>
      </w:r>
    </w:p>
    <w:p w14:paraId="76AEC14A" w14:textId="2459EE17" w:rsidR="00ED7B65" w:rsidRPr="005D3E86" w:rsidRDefault="00ED7B65" w:rsidP="00ED7B65">
      <w:pPr>
        <w:pStyle w:val="Expandido"/>
        <w:spacing w:before="120"/>
        <w:ind w:left="0"/>
        <w:rPr>
          <w:rFonts w:ascii="Arial" w:hAnsi="Arial" w:cs="Arial"/>
          <w:b/>
          <w:bCs/>
          <w:color w:val="auto"/>
          <w:sz w:val="24"/>
        </w:rPr>
      </w:pPr>
      <w:r w:rsidRPr="005D3E86">
        <w:rPr>
          <w:rFonts w:ascii="Arial" w:hAnsi="Arial"/>
          <w:b/>
          <w:bCs/>
          <w:color w:val="auto"/>
          <w:sz w:val="24"/>
        </w:rPr>
        <w:t xml:space="preserve">b.3) </w:t>
      </w:r>
      <w:r w:rsidRPr="005D3E86">
        <w:rPr>
          <w:rFonts w:ascii="Arial" w:hAnsi="Arial" w:cs="Arial"/>
          <w:b/>
          <w:bCs/>
          <w:color w:val="auto"/>
          <w:sz w:val="24"/>
        </w:rPr>
        <w:t>execução de cobertura em telha de aço – 720,00 m².</w:t>
      </w:r>
    </w:p>
    <w:p w14:paraId="5EF0FCF2" w14:textId="6179AD45" w:rsidR="00896D7F" w:rsidRPr="005D3E86" w:rsidRDefault="00022498" w:rsidP="005D3E86">
      <w:pPr>
        <w:pStyle w:val="Corpodetexto21"/>
        <w:widowControl w:val="0"/>
        <w:tabs>
          <w:tab w:val="left" w:pos="360"/>
        </w:tabs>
        <w:spacing w:before="360"/>
        <w:rPr>
          <w:color w:val="auto"/>
          <w:szCs w:val="24"/>
        </w:rPr>
      </w:pPr>
      <w:r w:rsidRPr="005D3E86">
        <w:rPr>
          <w:b/>
          <w:bCs/>
          <w:color w:val="auto"/>
          <w:szCs w:val="24"/>
        </w:rPr>
        <w:t>7.1</w:t>
      </w:r>
      <w:r w:rsidR="00172AA0" w:rsidRPr="005D3E86">
        <w:rPr>
          <w:b/>
          <w:bCs/>
          <w:color w:val="auto"/>
          <w:szCs w:val="24"/>
        </w:rPr>
        <w:t>7</w:t>
      </w:r>
      <w:r w:rsidRPr="005D3E86">
        <w:rPr>
          <w:b/>
          <w:bCs/>
          <w:color w:val="auto"/>
          <w:szCs w:val="24"/>
        </w:rPr>
        <w:t>.4.2. Qualificação técnica profissional</w:t>
      </w:r>
      <w:r w:rsidR="001D35A8" w:rsidRPr="005D3E86">
        <w:rPr>
          <w:b/>
          <w:bCs/>
          <w:color w:val="auto"/>
          <w:szCs w:val="24"/>
        </w:rPr>
        <w:t xml:space="preserve">, </w:t>
      </w:r>
      <w:bookmarkStart w:id="36" w:name="_Hlk202441496"/>
      <w:r w:rsidR="001D35A8" w:rsidRPr="005D3E86">
        <w:rPr>
          <w:b/>
          <w:bCs/>
          <w:color w:val="auto"/>
          <w:szCs w:val="24"/>
          <w:u w:val="single"/>
        </w:rPr>
        <w:t>para fins de contratação</w:t>
      </w:r>
      <w:r w:rsidR="001D35A8" w:rsidRPr="005D3E86">
        <w:rPr>
          <w:b/>
          <w:bCs/>
          <w:color w:val="auto"/>
          <w:szCs w:val="24"/>
        </w:rPr>
        <w:t xml:space="preserve">: </w:t>
      </w:r>
      <w:r w:rsidR="001D35A8" w:rsidRPr="005D3E86">
        <w:rPr>
          <w:color w:val="auto"/>
          <w:szCs w:val="24"/>
        </w:rPr>
        <w:t xml:space="preserve">     </w:t>
      </w:r>
      <w:bookmarkEnd w:id="36"/>
      <w:r w:rsidRPr="005D3E86">
        <w:rPr>
          <w:color w:val="auto"/>
          <w:szCs w:val="24"/>
        </w:rPr>
        <w:t xml:space="preserve">    </w:t>
      </w:r>
    </w:p>
    <w:p w14:paraId="20BB9FD5" w14:textId="77777777" w:rsidR="00022498" w:rsidRPr="005D3E86" w:rsidRDefault="00022498" w:rsidP="00022498">
      <w:pPr>
        <w:pStyle w:val="Corpodetexto21"/>
        <w:tabs>
          <w:tab w:val="left" w:pos="360"/>
        </w:tabs>
        <w:spacing w:before="206"/>
        <w:rPr>
          <w:color w:val="auto"/>
          <w:szCs w:val="24"/>
        </w:rPr>
      </w:pPr>
      <w:r w:rsidRPr="005D3E86">
        <w:rPr>
          <w:color w:val="auto"/>
          <w:szCs w:val="24"/>
        </w:rPr>
        <w:t>a) Declaração indicando o nome, CPF e número de registro na entidade profissional competente do Responsável Técnico que acompanhará a execução dos serviços de que trata o objeto.</w:t>
      </w:r>
    </w:p>
    <w:p w14:paraId="58EF77F5" w14:textId="77777777" w:rsidR="00022498" w:rsidRPr="002E7F3F" w:rsidRDefault="00022498" w:rsidP="00022498">
      <w:pPr>
        <w:pStyle w:val="Corpodetexto21"/>
        <w:tabs>
          <w:tab w:val="left" w:pos="360"/>
        </w:tabs>
        <w:spacing w:before="206"/>
        <w:rPr>
          <w:color w:val="auto"/>
          <w:szCs w:val="24"/>
        </w:rPr>
      </w:pPr>
      <w:r w:rsidRPr="002E7F3F">
        <w:rPr>
          <w:color w:val="auto"/>
          <w:szCs w:val="24"/>
        </w:rPr>
        <w:t>a.1) O profissional indicado como Responsável Técnico do contrato deverá ter formação de engenheiro ou arquiteto.</w:t>
      </w:r>
    </w:p>
    <w:p w14:paraId="75D9DA14" w14:textId="77777777" w:rsidR="00022498" w:rsidRPr="002E7F3F" w:rsidRDefault="00022498" w:rsidP="00022498">
      <w:pPr>
        <w:pStyle w:val="Corpodetexto21"/>
        <w:tabs>
          <w:tab w:val="left" w:pos="360"/>
        </w:tabs>
        <w:spacing w:before="206"/>
        <w:rPr>
          <w:color w:val="auto"/>
          <w:szCs w:val="24"/>
        </w:rPr>
      </w:pPr>
      <w:r w:rsidRPr="002E7F3F">
        <w:rPr>
          <w:color w:val="auto"/>
          <w:szCs w:val="24"/>
        </w:rPr>
        <w:t xml:space="preserve">a.2) O vínculo empregatício com o profissional indicado como Responsável Técnico deverá ser comprovado mediante a apresentação de cópia da carteira de trabalho </w:t>
      </w:r>
      <w:r w:rsidRPr="002E7F3F">
        <w:rPr>
          <w:color w:val="auto"/>
          <w:szCs w:val="24"/>
        </w:rPr>
        <w:lastRenderedPageBreak/>
        <w:t xml:space="preserve">(CTPS), em que conste a licitante como contratante; do contrato social da licitante, em que conste o profissional como sócio; do contrato de trabalho ou contrato de prestação de serviço; ou, ainda, de </w:t>
      </w:r>
      <w:r w:rsidRPr="002E7F3F">
        <w:rPr>
          <w:b/>
          <w:bCs/>
          <w:color w:val="auto"/>
          <w:szCs w:val="24"/>
        </w:rPr>
        <w:t>declaração de contratação futura</w:t>
      </w:r>
      <w:r w:rsidRPr="002E7F3F">
        <w:rPr>
          <w:color w:val="auto"/>
          <w:szCs w:val="24"/>
        </w:rPr>
        <w:t xml:space="preserve"> do profissional detentor do atestado apresentado, desde que acompanhada de declaração de anuência do profissional.</w:t>
      </w:r>
    </w:p>
    <w:p w14:paraId="376E240B" w14:textId="44A1D321" w:rsidR="00AD61DD" w:rsidRPr="002E7F3F" w:rsidRDefault="00022498" w:rsidP="00B60AC8">
      <w:pPr>
        <w:pStyle w:val="Corpodetexto21"/>
        <w:tabs>
          <w:tab w:val="left" w:pos="360"/>
        </w:tabs>
        <w:spacing w:before="206"/>
        <w:rPr>
          <w:b/>
          <w:bCs/>
          <w:color w:val="auto"/>
        </w:rPr>
      </w:pPr>
      <w:r w:rsidRPr="002E7F3F">
        <w:rPr>
          <w:color w:val="auto"/>
          <w:szCs w:val="24"/>
        </w:rPr>
        <w:t>b) Comprovação de 1 (uma) ou mais Certidão(</w:t>
      </w:r>
      <w:proofErr w:type="spellStart"/>
      <w:r w:rsidRPr="002E7F3F">
        <w:rPr>
          <w:color w:val="auto"/>
          <w:szCs w:val="24"/>
        </w:rPr>
        <w:t>ões</w:t>
      </w:r>
      <w:proofErr w:type="spellEnd"/>
      <w:r w:rsidRPr="002E7F3F">
        <w:rPr>
          <w:color w:val="auto"/>
          <w:szCs w:val="24"/>
        </w:rPr>
        <w:t>) de Acervo Técnico – CAT expedido(s) em nome do profissional indicado como Responsável Técnico do contrato, por Conselho Regional de Engenharia, Arquitetura e Agronomia – CREA ou Conselho de Arquitetura e Urbanismo – CAU competente da região onde os serviços foram prestados, que comprove(m) ter o profissional executado para administração pública ou privada - que não a própria licitante (CNPJ diferente) - serviço(s) relativo(s) a:</w:t>
      </w:r>
    </w:p>
    <w:p w14:paraId="01E59433" w14:textId="33DFB2C5" w:rsidR="00B60AC8" w:rsidRPr="00B60AC8" w:rsidRDefault="00AD61DD" w:rsidP="00B60AC8">
      <w:pPr>
        <w:pStyle w:val="Expandido"/>
        <w:spacing w:before="240"/>
        <w:ind w:left="0"/>
        <w:rPr>
          <w:rFonts w:ascii="Arial" w:hAnsi="Arial" w:cs="Arial"/>
          <w:b/>
          <w:bCs/>
          <w:color w:val="auto"/>
          <w:sz w:val="24"/>
        </w:rPr>
      </w:pPr>
      <w:r w:rsidRPr="00B60AC8">
        <w:rPr>
          <w:rFonts w:ascii="Arial" w:hAnsi="Arial" w:cs="Arial"/>
          <w:b/>
          <w:bCs/>
          <w:color w:val="auto"/>
          <w:sz w:val="24"/>
        </w:rPr>
        <w:t xml:space="preserve">b.1) </w:t>
      </w:r>
      <w:r w:rsidR="00B60AC8" w:rsidRPr="00B60AC8">
        <w:rPr>
          <w:rFonts w:ascii="Arial" w:hAnsi="Arial" w:cs="Arial"/>
          <w:b/>
          <w:bCs/>
          <w:color w:val="auto"/>
          <w:sz w:val="24"/>
        </w:rPr>
        <w:t xml:space="preserve">execução de estaca armada do tipo </w:t>
      </w:r>
      <w:proofErr w:type="spellStart"/>
      <w:r w:rsidR="00B60AC8" w:rsidRPr="00B60AC8">
        <w:rPr>
          <w:rFonts w:ascii="Arial" w:hAnsi="Arial" w:cs="Arial"/>
          <w:b/>
          <w:bCs/>
          <w:color w:val="auto"/>
          <w:sz w:val="24"/>
        </w:rPr>
        <w:t>strauss</w:t>
      </w:r>
      <w:proofErr w:type="spellEnd"/>
      <w:r w:rsidR="00B60AC8" w:rsidRPr="00B60AC8">
        <w:rPr>
          <w:rFonts w:ascii="Arial" w:hAnsi="Arial" w:cs="Arial"/>
          <w:b/>
          <w:bCs/>
          <w:color w:val="auto"/>
          <w:sz w:val="24"/>
        </w:rPr>
        <w:t xml:space="preserve"> ou equivalente; </w:t>
      </w:r>
    </w:p>
    <w:p w14:paraId="5F731808" w14:textId="334344ED" w:rsidR="00B60AC8" w:rsidRPr="00B60AC8" w:rsidRDefault="00B60AC8" w:rsidP="00B60AC8">
      <w:pPr>
        <w:pStyle w:val="Expandido"/>
        <w:spacing w:before="120"/>
        <w:ind w:left="0"/>
        <w:rPr>
          <w:rFonts w:ascii="Arial" w:hAnsi="Arial" w:cs="Arial"/>
          <w:b/>
          <w:bCs/>
          <w:color w:val="auto"/>
          <w:sz w:val="24"/>
        </w:rPr>
      </w:pPr>
      <w:r w:rsidRPr="00B60AC8">
        <w:rPr>
          <w:rFonts w:ascii="Arial" w:hAnsi="Arial" w:cs="Arial"/>
          <w:b/>
          <w:bCs/>
          <w:color w:val="auto"/>
          <w:sz w:val="24"/>
        </w:rPr>
        <w:t>b.2) execução de estrutura metálica para cobertura;</w:t>
      </w:r>
    </w:p>
    <w:p w14:paraId="5D6DE1E3" w14:textId="4BBDB694" w:rsidR="00B60AC8" w:rsidRPr="00B60AC8" w:rsidRDefault="00B60AC8" w:rsidP="00B60AC8">
      <w:pPr>
        <w:pStyle w:val="Expandido"/>
        <w:spacing w:before="120"/>
        <w:ind w:left="0"/>
        <w:rPr>
          <w:rFonts w:ascii="Arial" w:hAnsi="Arial" w:cs="Arial"/>
          <w:b/>
          <w:bCs/>
          <w:color w:val="auto"/>
          <w:sz w:val="24"/>
        </w:rPr>
      </w:pPr>
      <w:r w:rsidRPr="00B60AC8">
        <w:rPr>
          <w:rFonts w:ascii="Arial" w:hAnsi="Arial" w:cs="Arial"/>
          <w:b/>
          <w:bCs/>
          <w:color w:val="auto"/>
          <w:sz w:val="24"/>
        </w:rPr>
        <w:t>b.3) execução de cobertura em telha de aço.</w:t>
      </w:r>
    </w:p>
    <w:p w14:paraId="02A56458" w14:textId="498A0580" w:rsidR="00325FCA" w:rsidRPr="00261967" w:rsidRDefault="00325FCA" w:rsidP="0064449F">
      <w:pPr>
        <w:pStyle w:val="Expandido"/>
        <w:ind w:left="0"/>
        <w:rPr>
          <w:rFonts w:ascii="Arial" w:hAnsi="Arial" w:cs="Arial"/>
          <w:b/>
          <w:bCs/>
          <w:color w:val="EE0000"/>
          <w:sz w:val="24"/>
        </w:rPr>
      </w:pPr>
    </w:p>
    <w:p w14:paraId="0A65F433" w14:textId="2B759A69" w:rsidR="00022498" w:rsidRPr="00CC1E54" w:rsidRDefault="00022498" w:rsidP="0064449F">
      <w:pPr>
        <w:pStyle w:val="Expandido"/>
        <w:ind w:left="0"/>
        <w:rPr>
          <w:rFonts w:ascii="Arial" w:hAnsi="Arial" w:cs="Arial"/>
          <w:b/>
          <w:bCs/>
          <w:color w:val="auto"/>
          <w:sz w:val="24"/>
        </w:rPr>
      </w:pPr>
      <w:r w:rsidRPr="00CC1E54">
        <w:rPr>
          <w:rFonts w:ascii="Arial" w:hAnsi="Arial" w:cs="Arial"/>
          <w:color w:val="auto"/>
          <w:sz w:val="24"/>
        </w:rPr>
        <w:t>c) O profissional que apresentar documentação para comprovação da qualificação técnica acima deverá, obrigatoriamente, ser o responsável pelo acompanhamento da execução dos serviços de que tratam o objeto desta contratação.</w:t>
      </w:r>
    </w:p>
    <w:p w14:paraId="04560DB1" w14:textId="77777777" w:rsidR="00022498" w:rsidRPr="00CC1E54" w:rsidRDefault="00022498" w:rsidP="000A5EC6">
      <w:pPr>
        <w:pStyle w:val="Corpodetexto21"/>
        <w:tabs>
          <w:tab w:val="left" w:pos="360"/>
        </w:tabs>
        <w:spacing w:before="206" w:line="259" w:lineRule="auto"/>
        <w:rPr>
          <w:color w:val="auto"/>
          <w:szCs w:val="24"/>
        </w:rPr>
      </w:pPr>
      <w:r w:rsidRPr="00CC1E54">
        <w:rPr>
          <w:color w:val="auto"/>
          <w:szCs w:val="24"/>
        </w:rPr>
        <w:t>d) Caso a contratada venha a alterar o responsável técnico posteriormente, deverá comprovar que o novo responsável possui a qualificação exigida neste Edital.</w:t>
      </w:r>
    </w:p>
    <w:p w14:paraId="7457E583" w14:textId="77777777" w:rsidR="00022498" w:rsidRPr="00CC1E54" w:rsidRDefault="00022498" w:rsidP="000A5EC6">
      <w:pPr>
        <w:pStyle w:val="Corpodetexto21"/>
        <w:tabs>
          <w:tab w:val="left" w:pos="360"/>
        </w:tabs>
        <w:spacing w:before="206" w:line="259" w:lineRule="auto"/>
        <w:rPr>
          <w:color w:val="auto"/>
          <w:szCs w:val="24"/>
        </w:rPr>
      </w:pPr>
      <w:r w:rsidRPr="00CC1E54">
        <w:rPr>
          <w:color w:val="auto"/>
          <w:szCs w:val="24"/>
        </w:rPr>
        <w:t>e) Com o intuito de tornar mais célere a análise pelo agente de contratação, deverão ser destacados (grifados), nos atestados, os itens correspondentes às solicitações de qualificação técnica prevista neste Edital.</w:t>
      </w:r>
    </w:p>
    <w:p w14:paraId="6B0CC4DA" w14:textId="136760AC" w:rsidR="00022498" w:rsidRPr="00CC1E54" w:rsidRDefault="00022498" w:rsidP="000A5EC6">
      <w:pPr>
        <w:pStyle w:val="Corpodetexto21"/>
        <w:tabs>
          <w:tab w:val="left" w:pos="360"/>
        </w:tabs>
        <w:spacing w:before="206" w:line="259" w:lineRule="auto"/>
        <w:rPr>
          <w:color w:val="auto"/>
          <w:szCs w:val="24"/>
        </w:rPr>
      </w:pPr>
      <w:r w:rsidRPr="00CC1E54">
        <w:rPr>
          <w:color w:val="auto"/>
          <w:szCs w:val="24"/>
        </w:rPr>
        <w:t xml:space="preserve">f) A comprovação a que se refere o subitem </w:t>
      </w:r>
      <w:r w:rsidRPr="00CC1E54">
        <w:rPr>
          <w:bCs/>
          <w:color w:val="auto"/>
          <w:szCs w:val="24"/>
        </w:rPr>
        <w:t>7.1</w:t>
      </w:r>
      <w:r w:rsidR="00D906E2" w:rsidRPr="00CC1E54">
        <w:rPr>
          <w:bCs/>
          <w:color w:val="auto"/>
          <w:szCs w:val="24"/>
        </w:rPr>
        <w:t>7</w:t>
      </w:r>
      <w:r w:rsidRPr="00CC1E54">
        <w:rPr>
          <w:bCs/>
          <w:color w:val="auto"/>
          <w:szCs w:val="24"/>
        </w:rPr>
        <w:t>.4.1</w:t>
      </w:r>
      <w:r w:rsidR="007C5BE2" w:rsidRPr="00CC1E54">
        <w:rPr>
          <w:bCs/>
          <w:color w:val="auto"/>
          <w:szCs w:val="24"/>
        </w:rPr>
        <w:t xml:space="preserve"> - </w:t>
      </w:r>
      <w:r w:rsidRPr="00CC1E54">
        <w:rPr>
          <w:bCs/>
          <w:color w:val="auto"/>
          <w:szCs w:val="24"/>
        </w:rPr>
        <w:t>b</w:t>
      </w:r>
      <w:r w:rsidRPr="00CC1E54">
        <w:rPr>
          <w:color w:val="auto"/>
          <w:szCs w:val="24"/>
        </w:rPr>
        <w:t>.1</w:t>
      </w:r>
      <w:r w:rsidR="001529FE" w:rsidRPr="00CC1E54">
        <w:rPr>
          <w:color w:val="auto"/>
          <w:szCs w:val="24"/>
        </w:rPr>
        <w:t xml:space="preserve">, </w:t>
      </w:r>
      <w:r w:rsidR="002976FD" w:rsidRPr="00CC1E54">
        <w:rPr>
          <w:bCs/>
          <w:color w:val="auto"/>
          <w:szCs w:val="24"/>
        </w:rPr>
        <w:t>b</w:t>
      </w:r>
      <w:r w:rsidR="002976FD" w:rsidRPr="00CC1E54">
        <w:rPr>
          <w:color w:val="auto"/>
          <w:szCs w:val="24"/>
        </w:rPr>
        <w:t>.</w:t>
      </w:r>
      <w:r w:rsidR="002976FD">
        <w:rPr>
          <w:color w:val="auto"/>
          <w:szCs w:val="24"/>
        </w:rPr>
        <w:t xml:space="preserve">2 e </w:t>
      </w:r>
      <w:r w:rsidR="002976FD" w:rsidRPr="00CC1E54">
        <w:rPr>
          <w:bCs/>
          <w:color w:val="auto"/>
          <w:szCs w:val="24"/>
        </w:rPr>
        <w:t>b</w:t>
      </w:r>
      <w:r w:rsidR="002976FD" w:rsidRPr="00CC1E54">
        <w:rPr>
          <w:color w:val="auto"/>
          <w:szCs w:val="24"/>
        </w:rPr>
        <w:t>.</w:t>
      </w:r>
      <w:r w:rsidR="002976FD">
        <w:rPr>
          <w:color w:val="auto"/>
          <w:szCs w:val="24"/>
        </w:rPr>
        <w:t>3</w:t>
      </w:r>
      <w:r w:rsidR="002976FD" w:rsidRPr="00CC1E54">
        <w:rPr>
          <w:color w:val="auto"/>
          <w:szCs w:val="24"/>
        </w:rPr>
        <w:t>,</w:t>
      </w:r>
      <w:r w:rsidR="002976FD">
        <w:rPr>
          <w:color w:val="auto"/>
          <w:szCs w:val="24"/>
        </w:rPr>
        <w:t xml:space="preserve"> </w:t>
      </w:r>
      <w:r w:rsidRPr="00CC1E54">
        <w:rPr>
          <w:color w:val="auto"/>
          <w:szCs w:val="24"/>
        </w:rPr>
        <w:t xml:space="preserve">acima, poderá ser efetuada pelo somatório das quantidades realizadas em tantos atestados válidos quanto dispuser a licitante. </w:t>
      </w:r>
    </w:p>
    <w:p w14:paraId="63E8DF8C" w14:textId="77777777" w:rsidR="00022498" w:rsidRPr="00CC1E54" w:rsidRDefault="00022498" w:rsidP="004259A6">
      <w:pPr>
        <w:pStyle w:val="Corpodetexto21"/>
        <w:tabs>
          <w:tab w:val="left" w:pos="360"/>
        </w:tabs>
        <w:spacing w:before="206"/>
        <w:rPr>
          <w:color w:val="auto"/>
          <w:szCs w:val="24"/>
        </w:rPr>
      </w:pPr>
      <w:r w:rsidRPr="00CC1E54">
        <w:rPr>
          <w:color w:val="auto"/>
          <w:szCs w:val="24"/>
        </w:rPr>
        <w:t>g) O fornecedor disponibilizará todas as informações necessárias à comprovação da legitimidade dos atestados, apresentando, quando solicitado pela Prefeitura Municipal de Sertãozinho, cópia do contrato que deu suporte à contratação, endereço atual da Contratante e local em que foi executado o objeto contratado, dentre outros documentos.</w:t>
      </w:r>
    </w:p>
    <w:p w14:paraId="25B132F4" w14:textId="423592B3" w:rsidR="0001623E" w:rsidRPr="00D8426B" w:rsidRDefault="00553BBA" w:rsidP="004259A6">
      <w:pPr>
        <w:pStyle w:val="Corpodetexto21"/>
        <w:tabs>
          <w:tab w:val="left" w:pos="360"/>
        </w:tabs>
        <w:spacing w:before="206"/>
        <w:rPr>
          <w:color w:val="auto"/>
          <w:szCs w:val="24"/>
        </w:rPr>
      </w:pPr>
      <w:r w:rsidRPr="00D8426B">
        <w:rPr>
          <w:b/>
          <w:bCs/>
          <w:color w:val="auto"/>
          <w:szCs w:val="24"/>
        </w:rPr>
        <w:t>h</w:t>
      </w:r>
      <w:r w:rsidR="00E85C47" w:rsidRPr="00D8426B">
        <w:rPr>
          <w:b/>
          <w:bCs/>
          <w:color w:val="auto"/>
          <w:szCs w:val="24"/>
        </w:rPr>
        <w:t>)</w:t>
      </w:r>
      <w:r w:rsidR="00E85C47" w:rsidRPr="00D8426B">
        <w:rPr>
          <w:color w:val="auto"/>
          <w:szCs w:val="24"/>
        </w:rPr>
        <w:t xml:space="preserve"> </w:t>
      </w:r>
      <w:r w:rsidR="00E85C47" w:rsidRPr="00D8426B">
        <w:rPr>
          <w:b/>
          <w:bCs/>
          <w:color w:val="auto"/>
          <w:szCs w:val="24"/>
        </w:rPr>
        <w:t>Atestado de visita</w:t>
      </w:r>
      <w:r w:rsidR="00E85C47" w:rsidRPr="00D8426B">
        <w:rPr>
          <w:color w:val="auto"/>
          <w:szCs w:val="24"/>
        </w:rPr>
        <w:t xml:space="preserve"> </w:t>
      </w:r>
      <w:r w:rsidR="00A63D53" w:rsidRPr="00D8426B">
        <w:rPr>
          <w:b/>
          <w:bCs/>
          <w:color w:val="auto"/>
          <w:szCs w:val="24"/>
        </w:rPr>
        <w:t>(ANEXO III.</w:t>
      </w:r>
      <w:r w:rsidR="00C84084">
        <w:rPr>
          <w:b/>
          <w:bCs/>
          <w:color w:val="auto"/>
          <w:szCs w:val="24"/>
        </w:rPr>
        <w:t>2</w:t>
      </w:r>
      <w:r w:rsidR="00A63D53" w:rsidRPr="00D8426B">
        <w:rPr>
          <w:b/>
          <w:bCs/>
          <w:color w:val="auto"/>
          <w:szCs w:val="24"/>
        </w:rPr>
        <w:t>),</w:t>
      </w:r>
      <w:r w:rsidR="00A63D53" w:rsidRPr="00D8426B">
        <w:rPr>
          <w:color w:val="auto"/>
          <w:szCs w:val="24"/>
        </w:rPr>
        <w:t xml:space="preserve"> </w:t>
      </w:r>
      <w:r w:rsidR="0001623E" w:rsidRPr="00D8426B">
        <w:rPr>
          <w:color w:val="auto"/>
          <w:szCs w:val="24"/>
        </w:rPr>
        <w:t xml:space="preserve">ao local dos serviços por preposto da licitante DEVIDAMENTE CREDENCIADO PELA MESMA, emitido PREFERENCIALMENTE pela empresa interessada conforme modelo anexo ao Edital. Se houver interesse da empresa, a visita será realizada de segunda a sexta-feira (exceto feriados e pontos facultativos nas repartições públicas do Município de Sertãozinho) com necessidade de agendamento prévio através dos e-mails: </w:t>
      </w:r>
      <w:hyperlink r:id="rId12" w:history="1">
        <w:r w:rsidR="0001623E" w:rsidRPr="00D8426B">
          <w:rPr>
            <w:rStyle w:val="Hyperlink"/>
            <w:color w:val="auto"/>
            <w:szCs w:val="24"/>
          </w:rPr>
          <w:t>engenharia3@sertaozinho.sp.com.br</w:t>
        </w:r>
      </w:hyperlink>
      <w:r w:rsidR="0001623E" w:rsidRPr="00D8426B">
        <w:rPr>
          <w:color w:val="auto"/>
          <w:szCs w:val="24"/>
        </w:rPr>
        <w:t xml:space="preserve"> e </w:t>
      </w:r>
      <w:hyperlink r:id="rId13" w:history="1">
        <w:r w:rsidR="0001623E" w:rsidRPr="00D8426B">
          <w:rPr>
            <w:rStyle w:val="Hyperlink"/>
            <w:color w:val="auto"/>
            <w:szCs w:val="24"/>
          </w:rPr>
          <w:t>engenharia4@sertaozinho.sp.com.br</w:t>
        </w:r>
      </w:hyperlink>
      <w:r w:rsidR="0001623E" w:rsidRPr="00D8426B">
        <w:rPr>
          <w:color w:val="auto"/>
          <w:szCs w:val="24"/>
        </w:rPr>
        <w:t xml:space="preserve">, informando data e hora da visita e até o dia imediatamente anterior à data de abertura da licitação, na Secretaria de Planejamento Urbano. </w:t>
      </w:r>
    </w:p>
    <w:p w14:paraId="4E93BEFB" w14:textId="1298B2B4" w:rsidR="00E85C47" w:rsidRPr="00D8426B" w:rsidRDefault="00553BBA" w:rsidP="00675FF5">
      <w:pPr>
        <w:pStyle w:val="Corpodetexto21"/>
        <w:tabs>
          <w:tab w:val="left" w:pos="360"/>
        </w:tabs>
        <w:spacing w:before="206"/>
        <w:rPr>
          <w:color w:val="auto"/>
          <w:szCs w:val="24"/>
        </w:rPr>
      </w:pPr>
      <w:r w:rsidRPr="00D8426B">
        <w:rPr>
          <w:color w:val="auto"/>
          <w:szCs w:val="24"/>
        </w:rPr>
        <w:t>h</w:t>
      </w:r>
      <w:r w:rsidR="00E85C47" w:rsidRPr="00D8426B">
        <w:rPr>
          <w:color w:val="auto"/>
          <w:szCs w:val="24"/>
        </w:rPr>
        <w:t>.1) A visita técnica será facultativa;</w:t>
      </w:r>
    </w:p>
    <w:p w14:paraId="0C491440" w14:textId="4C869914" w:rsidR="00E85C47" w:rsidRPr="00D8426B" w:rsidRDefault="00553BBA" w:rsidP="00675FF5">
      <w:pPr>
        <w:pStyle w:val="Corpodetexto21"/>
        <w:tabs>
          <w:tab w:val="left" w:pos="360"/>
        </w:tabs>
        <w:spacing w:before="206"/>
        <w:rPr>
          <w:color w:val="auto"/>
          <w:szCs w:val="24"/>
        </w:rPr>
      </w:pPr>
      <w:r w:rsidRPr="00D8426B">
        <w:rPr>
          <w:color w:val="auto"/>
          <w:szCs w:val="24"/>
        </w:rPr>
        <w:lastRenderedPageBreak/>
        <w:t>h</w:t>
      </w:r>
      <w:r w:rsidR="00E85C47" w:rsidRPr="00D8426B">
        <w:rPr>
          <w:color w:val="auto"/>
          <w:szCs w:val="24"/>
        </w:rPr>
        <w:t xml:space="preserve">.2) Se a empresa optar </w:t>
      </w:r>
      <w:r w:rsidRPr="00D8426B">
        <w:rPr>
          <w:color w:val="auto"/>
          <w:szCs w:val="24"/>
        </w:rPr>
        <w:t>por</w:t>
      </w:r>
      <w:r w:rsidR="00E85C47" w:rsidRPr="00D8426B">
        <w:rPr>
          <w:color w:val="auto"/>
          <w:szCs w:val="24"/>
        </w:rPr>
        <w:t xml:space="preserve">, não realizar a visita técnica, a Prefeitura Municipal de Sertãozinho, através da Secretaria Municipal de </w:t>
      </w:r>
      <w:r w:rsidR="00577720" w:rsidRPr="00D8426B">
        <w:rPr>
          <w:color w:val="auto"/>
          <w:szCs w:val="24"/>
        </w:rPr>
        <w:t>Planejamento Urbano</w:t>
      </w:r>
      <w:r w:rsidR="00E85C47" w:rsidRPr="00D8426B">
        <w:rPr>
          <w:color w:val="auto"/>
          <w:szCs w:val="24"/>
        </w:rPr>
        <w:t>, entende que a mesma tem conhecimento do</w:t>
      </w:r>
      <w:r w:rsidRPr="00D8426B">
        <w:rPr>
          <w:color w:val="auto"/>
          <w:szCs w:val="24"/>
        </w:rPr>
        <w:t xml:space="preserve"> local dos serviços</w:t>
      </w:r>
      <w:r w:rsidR="00E85C47" w:rsidRPr="00D8426B">
        <w:rPr>
          <w:color w:val="auto"/>
          <w:szCs w:val="24"/>
        </w:rPr>
        <w:t xml:space="preserve"> e não tem dúvidas, quanto ao local pretendido para realização dos serviços, portanto não poderá haver questionamento, sobre as condições do local</w:t>
      </w:r>
      <w:r w:rsidRPr="00D8426B">
        <w:rPr>
          <w:color w:val="auto"/>
          <w:szCs w:val="24"/>
        </w:rPr>
        <w:t>.</w:t>
      </w:r>
    </w:p>
    <w:p w14:paraId="37096ECD" w14:textId="1860B13E" w:rsidR="009D73CC" w:rsidRPr="00D8426B" w:rsidRDefault="009D73CC" w:rsidP="009D73CC">
      <w:pPr>
        <w:spacing w:before="240"/>
        <w:jc w:val="both"/>
        <w:rPr>
          <w:rFonts w:ascii="Arial" w:hAnsi="Arial"/>
          <w:bCs/>
        </w:rPr>
      </w:pPr>
      <w:r w:rsidRPr="00D8426B">
        <w:rPr>
          <w:rFonts w:ascii="Arial" w:hAnsi="Arial"/>
          <w:b/>
        </w:rPr>
        <w:t xml:space="preserve">7.18. </w:t>
      </w:r>
      <w:r w:rsidRPr="00D8426B">
        <w:rPr>
          <w:rFonts w:ascii="Arial" w:hAnsi="Arial"/>
          <w:bCs/>
        </w:rPr>
        <w:t>Na hipótese de não constar prazo de validade nas certidões apresentadas, este Município aceitará como válidas as expedidas até 90 (noventa) dias imediatamente anteriores à data de apresentação das propostas.</w:t>
      </w:r>
    </w:p>
    <w:bookmarkEnd w:id="1"/>
    <w:bookmarkEnd w:id="2"/>
    <w:bookmarkEnd w:id="3"/>
    <w:bookmarkEnd w:id="4"/>
    <w:bookmarkEnd w:id="5"/>
    <w:bookmarkEnd w:id="6"/>
    <w:bookmarkEnd w:id="7"/>
    <w:bookmarkEnd w:id="8"/>
    <w:bookmarkEnd w:id="9"/>
    <w:bookmarkEnd w:id="10"/>
    <w:bookmarkEnd w:id="11"/>
    <w:bookmarkEnd w:id="12"/>
    <w:bookmarkEnd w:id="13"/>
    <w:bookmarkEnd w:id="35"/>
    <w:p w14:paraId="36984D81" w14:textId="77777777" w:rsidR="00F55408" w:rsidRPr="005829FA" w:rsidRDefault="00F55408" w:rsidP="00675FF5">
      <w:pPr>
        <w:tabs>
          <w:tab w:val="left" w:pos="0"/>
        </w:tabs>
        <w:spacing w:before="210"/>
        <w:jc w:val="both"/>
        <w:rPr>
          <w:rFonts w:ascii="Arial" w:hAnsi="Arial"/>
          <w:b/>
          <w:bCs/>
        </w:rPr>
      </w:pPr>
      <w:r w:rsidRPr="005829FA">
        <w:rPr>
          <w:rFonts w:ascii="Arial" w:hAnsi="Arial"/>
          <w:b/>
          <w:bCs/>
        </w:rPr>
        <w:t>8. DO TERMO DE CONTRATO</w:t>
      </w:r>
    </w:p>
    <w:p w14:paraId="0BE20BE8" w14:textId="2D369902"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7" w:name="_Ref167884937"/>
      <w:r w:rsidRPr="005829FA">
        <w:rPr>
          <w:rFonts w:ascii="Arial" w:eastAsia="Arial" w:hAnsi="Arial"/>
        </w:rPr>
        <w:t>:</w:t>
      </w:r>
    </w:p>
    <w:p w14:paraId="79EF860A" w14:textId="77777777"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8" w:name="_Ref167884958"/>
      <w:bookmarkEnd w:id="37"/>
    </w:p>
    <w:p w14:paraId="74F627C3" w14:textId="07C7B6DC" w:rsidR="00F55408" w:rsidRPr="005829FA" w:rsidRDefault="00F55408" w:rsidP="00792BB5">
      <w:pPr>
        <w:tabs>
          <w:tab w:val="left" w:pos="0"/>
        </w:tabs>
        <w:spacing w:before="210" w:line="259" w:lineRule="auto"/>
        <w:jc w:val="both"/>
        <w:rPr>
          <w:rFonts w:ascii="Arial" w:eastAsia="Arial" w:hAnsi="Arial"/>
        </w:rPr>
      </w:pPr>
      <w:r w:rsidRPr="005829FA">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8"/>
    </w:p>
    <w:p w14:paraId="2260670B" w14:textId="77777777" w:rsidR="00F55408" w:rsidRPr="005829FA" w:rsidRDefault="00F55408" w:rsidP="00517152">
      <w:pPr>
        <w:tabs>
          <w:tab w:val="left" w:pos="0"/>
        </w:tabs>
        <w:spacing w:before="210" w:line="259" w:lineRule="auto"/>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675FF5">
      <w:pPr>
        <w:tabs>
          <w:tab w:val="left" w:pos="0"/>
        </w:tabs>
        <w:spacing w:before="210"/>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675FF5">
      <w:pPr>
        <w:tabs>
          <w:tab w:val="left" w:pos="0"/>
        </w:tabs>
        <w:spacing w:before="210"/>
        <w:jc w:val="both"/>
        <w:rPr>
          <w:rFonts w:ascii="Arial" w:hAnsi="Arial"/>
        </w:rPr>
      </w:pPr>
      <w:r w:rsidRPr="005829FA">
        <w:rPr>
          <w:rFonts w:ascii="Arial" w:hAnsi="Arial"/>
        </w:rPr>
        <w:t>8.4.2. A contratada se vincula à sua proposta e às previsões contidas neste edital;</w:t>
      </w:r>
    </w:p>
    <w:p w14:paraId="73324507" w14:textId="19F74312" w:rsidR="00A269BC" w:rsidRDefault="00F55408" w:rsidP="00675FF5">
      <w:pPr>
        <w:tabs>
          <w:tab w:val="left" w:pos="0"/>
        </w:tabs>
        <w:spacing w:before="210"/>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F5E39A3" w14:textId="0E411E40" w:rsidR="00B86543" w:rsidRDefault="00F55408" w:rsidP="00792BB5">
      <w:pPr>
        <w:tabs>
          <w:tab w:val="left" w:pos="0"/>
        </w:tabs>
        <w:spacing w:before="240" w:line="259" w:lineRule="auto"/>
        <w:jc w:val="both"/>
        <w:rPr>
          <w:rFonts w:ascii="Arial" w:eastAsia="Arial" w:hAnsi="Arial"/>
        </w:rPr>
      </w:pPr>
      <w:r w:rsidRPr="005829FA">
        <w:rPr>
          <w:rFonts w:ascii="Arial" w:hAnsi="Arial"/>
        </w:rPr>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44716977" w:rsidR="00605B0F" w:rsidRPr="00B86543" w:rsidRDefault="00F55408" w:rsidP="00792BB5">
      <w:pPr>
        <w:tabs>
          <w:tab w:val="left" w:pos="0"/>
        </w:tabs>
        <w:spacing w:before="120" w:line="259" w:lineRule="auto"/>
        <w:jc w:val="both"/>
        <w:rPr>
          <w:rFonts w:ascii="Arial" w:eastAsia="Arial" w:hAnsi="Arial"/>
        </w:rPr>
      </w:pPr>
      <w:r w:rsidRPr="005829FA">
        <w:rPr>
          <w:rFonts w:ascii="Arial" w:eastAsia="Arial" w:hAnsi="Arial"/>
        </w:rPr>
        <w:t xml:space="preserve">8.6. O prazo de vigência da contratação é o estabelecido no </w:t>
      </w:r>
      <w:r w:rsidRPr="005829FA">
        <w:rPr>
          <w:rFonts w:ascii="Arial" w:hAnsi="Arial"/>
        </w:rPr>
        <w:t>projeto básico</w:t>
      </w:r>
      <w:r w:rsidRPr="005829FA">
        <w:rPr>
          <w:rFonts w:ascii="Arial" w:eastAsia="Arial" w:hAnsi="Arial"/>
        </w:rPr>
        <w:t>.</w:t>
      </w:r>
    </w:p>
    <w:p w14:paraId="6FB77C1D" w14:textId="1D25FD89" w:rsidR="004A3AA9" w:rsidRPr="00282901" w:rsidRDefault="00F55408" w:rsidP="00792BB5">
      <w:pPr>
        <w:pStyle w:val="Nivel01"/>
        <w:tabs>
          <w:tab w:val="left" w:pos="0"/>
        </w:tabs>
        <w:spacing w:before="206" w:line="259" w:lineRule="auto"/>
      </w:pPr>
      <w:r>
        <w:t>9</w:t>
      </w:r>
      <w:r w:rsidR="004A3AA9" w:rsidRPr="00282901">
        <w:t>. DOS RECURSOS</w:t>
      </w:r>
    </w:p>
    <w:p w14:paraId="46719FEF" w14:textId="0DCE0268" w:rsidR="00BA539B" w:rsidRPr="00590262" w:rsidRDefault="00F55408" w:rsidP="00792BB5">
      <w:pPr>
        <w:pStyle w:val="Nivel2"/>
        <w:widowControl w:val="0"/>
        <w:numPr>
          <w:ilvl w:val="0"/>
          <w:numId w:val="0"/>
        </w:numPr>
        <w:suppressAutoHyphens/>
        <w:spacing w:before="206" w:after="0" w:line="259" w:lineRule="auto"/>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4"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30B30B6B" w14:textId="22F259F4"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Pr>
          <w:sz w:val="24"/>
          <w:szCs w:val="24"/>
        </w:rPr>
        <w:lastRenderedPageBreak/>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sidRPr="00781A29">
        <w:rPr>
          <w:color w:val="auto"/>
          <w:sz w:val="24"/>
          <w:szCs w:val="24"/>
        </w:rPr>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675FF5">
      <w:pPr>
        <w:pStyle w:val="Nivel3"/>
        <w:widowControl w:val="0"/>
        <w:numPr>
          <w:ilvl w:val="0"/>
          <w:numId w:val="0"/>
        </w:numPr>
        <w:suppressAutoHyphens/>
        <w:spacing w:before="206" w:after="0" w:line="240" w:lineRule="auto"/>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675FF5">
      <w:pPr>
        <w:pStyle w:val="Nivel3"/>
        <w:widowControl w:val="0"/>
        <w:numPr>
          <w:ilvl w:val="0"/>
          <w:numId w:val="0"/>
        </w:numPr>
        <w:suppressAutoHyphens/>
        <w:spacing w:before="228" w:after="0" w:line="240" w:lineRule="auto"/>
        <w:rPr>
          <w:color w:val="auto"/>
          <w:sz w:val="24"/>
          <w:szCs w:val="24"/>
        </w:rPr>
      </w:pPr>
      <w:bookmarkStart w:id="39"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39"/>
    </w:p>
    <w:p w14:paraId="0A59B324" w14:textId="0314F12C" w:rsidR="004A3AA9" w:rsidRPr="00800CE6" w:rsidRDefault="00F55408" w:rsidP="00675FF5">
      <w:pPr>
        <w:pStyle w:val="Nivel3"/>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2925D6">
      <w:pPr>
        <w:pStyle w:val="Nivel3"/>
        <w:widowControl w:val="0"/>
        <w:numPr>
          <w:ilvl w:val="0"/>
          <w:numId w:val="0"/>
        </w:numPr>
        <w:suppressAutoHyphens/>
        <w:spacing w:before="198" w:after="0" w:line="240" w:lineRule="auto"/>
        <w:rPr>
          <w:color w:val="auto"/>
          <w:sz w:val="24"/>
          <w:szCs w:val="24"/>
        </w:rPr>
      </w:pPr>
      <w:r w:rsidRPr="00800CE6">
        <w:rPr>
          <w:color w:val="auto"/>
          <w:sz w:val="24"/>
          <w:szCs w:val="24"/>
        </w:rPr>
        <w:t>9.3.4. Na hipótese de adoção da inversão de fases prevista no </w:t>
      </w:r>
      <w:hyperlink r:id="rId15" w:anchor="art17%C2%A71" w:history="1">
        <w:r w:rsidRPr="00800CE6">
          <w:rPr>
            <w:rStyle w:val="Hyperlink1"/>
            <w:color w:val="auto"/>
            <w:sz w:val="24"/>
            <w:szCs w:val="24"/>
          </w:rPr>
          <w:t>§ 1º do art. 17 da Lei 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2925D6">
      <w:pPr>
        <w:pStyle w:val="Nivel2"/>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.4. Os recursos deverão ser encaminhados em campo próprio do sistema.</w:t>
      </w:r>
    </w:p>
    <w:p w14:paraId="367A3631" w14:textId="791F8C93" w:rsidR="004A3AA9" w:rsidRPr="00DC5C08" w:rsidRDefault="00F55408" w:rsidP="002925D6">
      <w:pPr>
        <w:pStyle w:val="Nivel2"/>
        <w:widowControl w:val="0"/>
        <w:numPr>
          <w:ilvl w:val="0"/>
          <w:numId w:val="0"/>
        </w:numPr>
        <w:suppressAutoHyphens/>
        <w:spacing w:before="240" w:after="0" w:line="240" w:lineRule="auto"/>
        <w:rPr>
          <w:sz w:val="24"/>
          <w:szCs w:val="24"/>
        </w:rPr>
      </w:pPr>
      <w:r>
        <w:rPr>
          <w:sz w:val="24"/>
          <w:szCs w:val="24"/>
        </w:rPr>
        <w:t>9</w:t>
      </w:r>
      <w:r w:rsidR="004A3AA9" w:rsidRPr="00DC5C08">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6EED47" w14:textId="7D6CD978" w:rsidR="00E92AA0"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.8. O recurso e o pedido de reconsideração terão efeito suspensivo do ato ou da decisão recorrida até</w:t>
      </w:r>
      <w:r w:rsidR="004A3AA9" w:rsidRPr="00BB0410">
        <w:rPr>
          <w:sz w:val="24"/>
          <w:szCs w:val="24"/>
        </w:rPr>
        <w:t xml:space="preserve"> que sobrevenha decisão final da autoridade competente. </w:t>
      </w:r>
    </w:p>
    <w:p w14:paraId="5D66BCFE" w14:textId="66260A88" w:rsidR="002925D6"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354762">
        <w:rPr>
          <w:sz w:val="24"/>
          <w:szCs w:val="24"/>
        </w:rPr>
        <w:t xml:space="preserve">.9. O acolhimento do recurso invalida tão somente os atos insuscetíveis de aproveitamento. </w:t>
      </w:r>
      <w:bookmarkStart w:id="40" w:name="_Hlk160714638"/>
    </w:p>
    <w:p w14:paraId="4A5D56DE" w14:textId="0678A536" w:rsidR="00354762" w:rsidRPr="00354762" w:rsidRDefault="00F55408" w:rsidP="002925D6">
      <w:pPr>
        <w:pStyle w:val="Nivel2"/>
        <w:widowControl w:val="0"/>
        <w:numPr>
          <w:ilvl w:val="0"/>
          <w:numId w:val="0"/>
        </w:numPr>
        <w:suppressAutoHyphens/>
        <w:spacing w:after="0" w:line="240" w:lineRule="auto"/>
        <w:rPr>
          <w:sz w:val="24"/>
          <w:szCs w:val="24"/>
        </w:rPr>
      </w:pPr>
      <w:r>
        <w:rPr>
          <w:sz w:val="24"/>
          <w:szCs w:val="24"/>
        </w:rPr>
        <w:t>9</w:t>
      </w:r>
      <w:r w:rsidR="00354762" w:rsidRPr="00354762">
        <w:rPr>
          <w:sz w:val="24"/>
          <w:szCs w:val="24"/>
        </w:rPr>
        <w:t>.10. Os autos do processo permanecerão com vista franqueada aos interessados.</w:t>
      </w:r>
    </w:p>
    <w:p w14:paraId="1261B6AC" w14:textId="1F243E85" w:rsidR="004A3AA9" w:rsidRPr="00CE4E6D" w:rsidRDefault="00F55408" w:rsidP="00675FF5">
      <w:pPr>
        <w:pStyle w:val="Nivel01"/>
        <w:spacing w:before="230"/>
      </w:pPr>
      <w:bookmarkStart w:id="41" w:name="_Toc135469234"/>
      <w:bookmarkStart w:id="42" w:name="_Hlk160715138"/>
      <w:bookmarkEnd w:id="40"/>
      <w:r w:rsidRPr="00CE4E6D">
        <w:t>10</w:t>
      </w:r>
      <w:r w:rsidR="004A3AA9" w:rsidRPr="00CE4E6D">
        <w:t>. DAS INFRAÇÕES ADMINISTRATIVAS E SANÇÕES</w:t>
      </w:r>
      <w:bookmarkEnd w:id="41"/>
    </w:p>
    <w:p w14:paraId="3A3A1ABE" w14:textId="24895A99" w:rsidR="00777C0A" w:rsidRPr="00CE4E6D" w:rsidRDefault="00F55408" w:rsidP="00675FF5">
      <w:pPr>
        <w:spacing w:before="230"/>
        <w:jc w:val="both"/>
        <w:rPr>
          <w:rFonts w:ascii="Arial" w:eastAsiaTheme="minorEastAsia" w:hAnsi="Arial"/>
          <w:kern w:val="0"/>
          <w:lang w:eastAsia="pt-BR" w:bidi="ar-SA"/>
        </w:rPr>
      </w:pPr>
      <w:bookmarkStart w:id="43" w:name="_Hlk114652595"/>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 xml:space="preserve">.1. Comete infração administrativa, nos termos da lei, o licitante que, com dolo ou culpa: </w:t>
      </w:r>
    </w:p>
    <w:p w14:paraId="6220BE0B" w14:textId="7CAAE231" w:rsidR="00777C0A" w:rsidRPr="00CE4E6D" w:rsidRDefault="00F55408" w:rsidP="00675FF5">
      <w:pPr>
        <w:spacing w:before="23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.1.1. Deixar de entregar a documentação exigida para o certame ou não entregar qualquer documento que tenha sido solicitado pelo</w:t>
      </w:r>
      <w:r w:rsidR="00C569AB" w:rsidRPr="00CE4E6D">
        <w:rPr>
          <w:rFonts w:ascii="Arial" w:eastAsiaTheme="minorEastAsia" w:hAnsi="Arial"/>
          <w:kern w:val="0"/>
          <w:lang w:eastAsia="pt-BR" w:bidi="ar-SA"/>
        </w:rPr>
        <w:t xml:space="preserve"> agente de contratação</w:t>
      </w:r>
      <w:r w:rsidR="00CA7F47" w:rsidRPr="00CE4E6D">
        <w:rPr>
          <w:rFonts w:ascii="Arial" w:eastAsiaTheme="minorEastAsia" w:hAnsi="Arial"/>
          <w:kern w:val="0"/>
          <w:lang w:eastAsia="pt-BR" w:bidi="ar-SA"/>
        </w:rPr>
        <w:t xml:space="preserve"> </w:t>
      </w:r>
      <w:r w:rsidR="00777C0A" w:rsidRPr="00CE4E6D">
        <w:rPr>
          <w:rFonts w:ascii="Arial" w:eastAsiaTheme="minorEastAsia" w:hAnsi="Arial"/>
          <w:kern w:val="0"/>
          <w:lang w:eastAsia="pt-BR" w:bidi="ar-SA"/>
        </w:rPr>
        <w:t>durante o certame;</w:t>
      </w:r>
    </w:p>
    <w:p w14:paraId="1D278FBA" w14:textId="029CE972" w:rsidR="00777C0A" w:rsidRPr="00CE4E6D" w:rsidRDefault="00F55408" w:rsidP="00675FF5">
      <w:pPr>
        <w:spacing w:before="23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.1.2. Salvo em decorrência de fato superveniente devidamente justificado, não mantiver a proposta em especial quando:</w:t>
      </w:r>
    </w:p>
    <w:p w14:paraId="11C1A359" w14:textId="50D6FEB5" w:rsidR="00777C0A" w:rsidRPr="00CE4E6D" w:rsidRDefault="00F55408" w:rsidP="00675FF5">
      <w:pPr>
        <w:spacing w:before="230"/>
        <w:jc w:val="both"/>
        <w:rPr>
          <w:rFonts w:ascii="Arial" w:eastAsiaTheme="minorEastAsia" w:hAnsi="Arial"/>
          <w:kern w:val="0"/>
          <w:lang w:eastAsia="pt-BR" w:bidi="ar-SA"/>
        </w:rPr>
      </w:pPr>
      <w:r w:rsidRPr="00CE4E6D">
        <w:rPr>
          <w:rFonts w:ascii="Arial" w:eastAsiaTheme="minorEastAsia" w:hAnsi="Arial"/>
          <w:kern w:val="0"/>
          <w:lang w:eastAsia="pt-BR" w:bidi="ar-SA"/>
        </w:rPr>
        <w:lastRenderedPageBreak/>
        <w:t>10</w:t>
      </w:r>
      <w:r w:rsidR="00777C0A" w:rsidRPr="00CE4E6D">
        <w:rPr>
          <w:rFonts w:ascii="Arial" w:eastAsiaTheme="minorEastAsia" w:hAnsi="Arial"/>
          <w:kern w:val="0"/>
          <w:lang w:eastAsia="pt-BR" w:bidi="ar-SA"/>
        </w:rPr>
        <w:t xml:space="preserve">.1.2.1. Não enviar a proposta adequada ao último lance ofertado ou após a negociação; </w:t>
      </w:r>
    </w:p>
    <w:p w14:paraId="4CA43977" w14:textId="48234379" w:rsidR="00777C0A" w:rsidRPr="00CE4E6D" w:rsidRDefault="00F55408" w:rsidP="00675FF5">
      <w:pPr>
        <w:spacing w:before="23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 xml:space="preserve">.1.2.2. Recusar-se a enviar o detalhamento da proposta quando exigível; </w:t>
      </w:r>
    </w:p>
    <w:p w14:paraId="533D638B" w14:textId="5CDE1740" w:rsidR="00777C0A" w:rsidRPr="00CE4E6D" w:rsidRDefault="00F55408" w:rsidP="00675FF5">
      <w:pPr>
        <w:spacing w:before="23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 xml:space="preserve">.1.2.3. Pedir para ser desclassificado quando encerrada a etapa competitiva; ou </w:t>
      </w:r>
    </w:p>
    <w:p w14:paraId="284E0EAF" w14:textId="55F986D6" w:rsidR="00777C0A" w:rsidRPr="00CE4E6D" w:rsidRDefault="00B13BAE" w:rsidP="00C62F92">
      <w:pPr>
        <w:spacing w:before="16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.1.3. Não celebrar o contrato ou não entregar a documentação exigida para a contratação, quando convocado dentro do prazo de validade de sua proposta;</w:t>
      </w:r>
    </w:p>
    <w:p w14:paraId="55961B8D" w14:textId="5E946188" w:rsidR="00777C0A" w:rsidRPr="00CE4E6D" w:rsidRDefault="00B13BAE" w:rsidP="00C62F92">
      <w:pPr>
        <w:spacing w:before="16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.1.3.1. Recusar-se, sem justificativa, a assinar o contrato ou a ata de registro de preço, ou a aceitar ou retirar o instrumento equivalente no prazo estabelecido pela Administração;</w:t>
      </w:r>
    </w:p>
    <w:p w14:paraId="7AABD11A" w14:textId="078B9C2F" w:rsidR="00777C0A" w:rsidRPr="00CE4E6D" w:rsidRDefault="00B13BAE" w:rsidP="00C62F92">
      <w:pPr>
        <w:spacing w:before="16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.1.4.</w:t>
      </w:r>
      <w:r w:rsidRPr="00CE4E6D">
        <w:rPr>
          <w:rFonts w:ascii="Arial" w:eastAsiaTheme="minorEastAsia" w:hAnsi="Arial"/>
          <w:kern w:val="0"/>
          <w:lang w:eastAsia="pt-BR" w:bidi="ar-SA"/>
        </w:rPr>
        <w:t xml:space="preserve"> </w:t>
      </w:r>
      <w:r w:rsidR="00777C0A" w:rsidRPr="00CE4E6D">
        <w:rPr>
          <w:rFonts w:ascii="Arial" w:eastAsiaTheme="minorEastAsia" w:hAnsi="Arial"/>
          <w:kern w:val="0"/>
          <w:lang w:eastAsia="pt-BR" w:bidi="ar-SA"/>
        </w:rPr>
        <w:t>Apresentar declaração ou documentação falsa exigida para o certame ou prestar declaração falsa durante a licitação;</w:t>
      </w:r>
    </w:p>
    <w:p w14:paraId="2C81CD54" w14:textId="1D8EC582" w:rsidR="00777C0A" w:rsidRPr="00CE4E6D" w:rsidRDefault="00B13BAE" w:rsidP="00C62F92">
      <w:pPr>
        <w:spacing w:before="16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.1.5.</w:t>
      </w:r>
      <w:r w:rsidRPr="00CE4E6D">
        <w:rPr>
          <w:rFonts w:ascii="Arial" w:eastAsiaTheme="minorEastAsia" w:hAnsi="Arial"/>
          <w:kern w:val="0"/>
          <w:lang w:eastAsia="pt-BR" w:bidi="ar-SA"/>
        </w:rPr>
        <w:t xml:space="preserve"> </w:t>
      </w:r>
      <w:r w:rsidR="00777C0A" w:rsidRPr="00CE4E6D">
        <w:rPr>
          <w:rFonts w:ascii="Arial" w:eastAsiaTheme="minorEastAsia" w:hAnsi="Arial"/>
          <w:kern w:val="0"/>
          <w:lang w:eastAsia="pt-BR" w:bidi="ar-SA"/>
        </w:rPr>
        <w:t>Fraudar a licitação;</w:t>
      </w:r>
    </w:p>
    <w:p w14:paraId="0AAEE52A" w14:textId="19C171AA" w:rsidR="00777C0A" w:rsidRPr="00CE4E6D" w:rsidRDefault="00B13BAE" w:rsidP="00C62F92">
      <w:pPr>
        <w:spacing w:before="16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.1.6. Comportar-se de modo inidôneo ou cometer fraude de qualquer natureza, em especial quando:</w:t>
      </w:r>
    </w:p>
    <w:p w14:paraId="729A20F8" w14:textId="017E1B38" w:rsidR="00777C0A" w:rsidRPr="00CE4E6D" w:rsidRDefault="00B13BAE" w:rsidP="00C62F92">
      <w:pPr>
        <w:spacing w:before="16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 xml:space="preserve">.1.6.1. Agir em conluio ou em desconformidade com a lei; </w:t>
      </w:r>
    </w:p>
    <w:p w14:paraId="1DEFCA73" w14:textId="45B58028" w:rsidR="00777C0A" w:rsidRPr="00CE4E6D" w:rsidRDefault="00B13BAE" w:rsidP="00C62F92">
      <w:pPr>
        <w:spacing w:before="16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 xml:space="preserve">.1.6.2. Induzir deliberadamente a erro no julgamento; </w:t>
      </w:r>
    </w:p>
    <w:p w14:paraId="26B83233" w14:textId="145810A4" w:rsidR="00777C0A" w:rsidRPr="00CE4E6D" w:rsidRDefault="00B13BAE" w:rsidP="00C62F92">
      <w:pPr>
        <w:spacing w:before="16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.1.7.</w:t>
      </w:r>
      <w:r w:rsidRPr="00CE4E6D">
        <w:rPr>
          <w:rFonts w:ascii="Arial" w:eastAsiaTheme="minorEastAsia" w:hAnsi="Arial"/>
          <w:kern w:val="0"/>
          <w:lang w:eastAsia="pt-BR" w:bidi="ar-SA"/>
        </w:rPr>
        <w:t xml:space="preserve"> </w:t>
      </w:r>
      <w:r w:rsidR="00777C0A" w:rsidRPr="00CE4E6D">
        <w:rPr>
          <w:rFonts w:ascii="Arial" w:eastAsiaTheme="minorEastAsia" w:hAnsi="Arial"/>
          <w:kern w:val="0"/>
          <w:lang w:eastAsia="pt-BR" w:bidi="ar-SA"/>
        </w:rPr>
        <w:t>Praticar atos ilícitos com vistas a frustrar os objetivos da licitação;</w:t>
      </w:r>
    </w:p>
    <w:p w14:paraId="036A9962" w14:textId="4825839C" w:rsidR="00777C0A" w:rsidRPr="00CE4E6D" w:rsidRDefault="00B13BAE" w:rsidP="00C62F92">
      <w:pPr>
        <w:spacing w:before="160"/>
        <w:jc w:val="both"/>
        <w:rPr>
          <w:rFonts w:ascii="Arial" w:eastAsiaTheme="minorEastAsia" w:hAnsi="Arial"/>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.1.8.</w:t>
      </w:r>
      <w:r w:rsidRPr="00CE4E6D">
        <w:rPr>
          <w:rFonts w:ascii="Arial" w:eastAsiaTheme="minorEastAsia" w:hAnsi="Arial"/>
          <w:kern w:val="0"/>
          <w:lang w:eastAsia="pt-BR" w:bidi="ar-SA"/>
        </w:rPr>
        <w:t xml:space="preserve"> </w:t>
      </w:r>
      <w:r w:rsidR="00777C0A" w:rsidRPr="00CE4E6D">
        <w:rPr>
          <w:rFonts w:ascii="Arial" w:eastAsiaTheme="minorEastAsia" w:hAnsi="Arial"/>
          <w:kern w:val="0"/>
          <w:lang w:eastAsia="pt-BR" w:bidi="ar-SA"/>
        </w:rPr>
        <w:t>Praticar ato lesivo previsto no art. 5º da Lei nº 12.846</w:t>
      </w:r>
      <w:r w:rsidR="00033CD6" w:rsidRPr="00CE4E6D">
        <w:rPr>
          <w:rFonts w:ascii="Arial" w:eastAsiaTheme="minorEastAsia" w:hAnsi="Arial"/>
          <w:kern w:val="0"/>
          <w:lang w:eastAsia="pt-BR" w:bidi="ar-SA"/>
        </w:rPr>
        <w:t>/</w:t>
      </w:r>
      <w:r w:rsidR="00777C0A" w:rsidRPr="00CE4E6D">
        <w:rPr>
          <w:rFonts w:ascii="Arial" w:eastAsiaTheme="minorEastAsia" w:hAnsi="Arial"/>
          <w:kern w:val="0"/>
          <w:lang w:eastAsia="pt-BR" w:bidi="ar-SA"/>
        </w:rPr>
        <w:t>2013.</w:t>
      </w:r>
    </w:p>
    <w:p w14:paraId="567CEF96" w14:textId="5E37C6F3" w:rsidR="004111A0" w:rsidRDefault="00B13BAE" w:rsidP="00C62F92">
      <w:pPr>
        <w:spacing w:before="160"/>
        <w:jc w:val="both"/>
        <w:rPr>
          <w:rFonts w:ascii="Arial" w:eastAsiaTheme="minorEastAsia" w:hAnsi="Arial"/>
          <w:color w:val="000000"/>
          <w:kern w:val="0"/>
          <w:lang w:eastAsia="pt-BR" w:bidi="ar-SA"/>
        </w:rPr>
      </w:pPr>
      <w:r w:rsidRPr="00CE4E6D">
        <w:rPr>
          <w:rFonts w:ascii="Arial" w:eastAsiaTheme="minorEastAsia" w:hAnsi="Arial"/>
          <w:kern w:val="0"/>
          <w:lang w:eastAsia="pt-BR" w:bidi="ar-SA"/>
        </w:rPr>
        <w:t>10</w:t>
      </w:r>
      <w:r w:rsidR="00777C0A" w:rsidRPr="00CE4E6D">
        <w:rPr>
          <w:rFonts w:ascii="Arial" w:eastAsiaTheme="minorEastAsia" w:hAnsi="Arial"/>
          <w:kern w:val="0"/>
          <w:lang w:eastAsia="pt-BR" w:bidi="ar-SA"/>
        </w:rPr>
        <w:t>.2. Com fulcro na Lei nº 14.133</w:t>
      </w:r>
      <w:r w:rsidR="00033CD6" w:rsidRPr="00CE4E6D">
        <w:rPr>
          <w:rFonts w:ascii="Arial" w:eastAsiaTheme="minorEastAsia" w:hAnsi="Arial"/>
          <w:kern w:val="0"/>
          <w:lang w:eastAsia="pt-BR" w:bidi="ar-SA"/>
        </w:rPr>
        <w:t>/</w:t>
      </w:r>
      <w:r w:rsidR="00777C0A" w:rsidRPr="00CE4E6D">
        <w:rPr>
          <w:rFonts w:ascii="Arial" w:eastAsiaTheme="minorEastAsia" w:hAnsi="Arial"/>
          <w:kern w:val="0"/>
          <w:lang w:eastAsia="pt-BR" w:bidi="ar-SA"/>
        </w:rPr>
        <w:t xml:space="preserve">2021, a Administração poderá, </w:t>
      </w:r>
      <w:r w:rsidR="00240671" w:rsidRPr="00CE4E6D">
        <w:rPr>
          <w:rFonts w:ascii="Arial" w:hAnsi="Arial"/>
        </w:rPr>
        <w:t>após regular processo administrativo</w:t>
      </w:r>
      <w:r w:rsidR="00240671" w:rsidRPr="00CE4E6D">
        <w:rPr>
          <w:rFonts w:ascii="Arial" w:eastAsiaTheme="minorEastAsia" w:hAnsi="Arial"/>
          <w:kern w:val="0"/>
          <w:lang w:eastAsia="pt-BR" w:bidi="ar-SA"/>
        </w:rPr>
        <w:t xml:space="preserve">, </w:t>
      </w:r>
      <w:r w:rsidR="00777C0A" w:rsidRPr="00CE4E6D">
        <w:rPr>
          <w:rFonts w:ascii="Arial" w:eastAsiaTheme="minorEastAsia" w:hAnsi="Arial"/>
          <w:kern w:val="0"/>
          <w:lang w:eastAsia="pt-BR" w:bidi="ar-SA"/>
        </w:rPr>
        <w:t xml:space="preserve">garantida a prévia </w:t>
      </w:r>
      <w:r w:rsidR="00777C0A" w:rsidRPr="00240671">
        <w:rPr>
          <w:rFonts w:ascii="Arial" w:eastAsiaTheme="minorEastAsia" w:hAnsi="Arial"/>
          <w:color w:val="000000"/>
          <w:kern w:val="0"/>
          <w:lang w:eastAsia="pt-BR" w:bidi="ar-SA"/>
        </w:rPr>
        <w:t xml:space="preserve">defesa, aplicar aos licitantes e/ou adjudicatários as seguintes sanções, sem prejuízo das responsabilidades civil e criminal: </w:t>
      </w:r>
    </w:p>
    <w:p w14:paraId="0FFF6A8D" w14:textId="4FC64A1E"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4E2ED7C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C62F92">
      <w:pPr>
        <w:spacing w:before="160"/>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w:t>
      </w:r>
      <w:r w:rsidR="00777C0A" w:rsidRPr="00033CD6">
        <w:rPr>
          <w:rFonts w:ascii="Arial" w:eastAsiaTheme="minorEastAsia" w:hAnsi="Arial"/>
          <w:kern w:val="0"/>
          <w:lang w:eastAsia="pt-BR" w:bidi="ar-SA"/>
        </w:rPr>
        <w:lastRenderedPageBreak/>
        <w:t xml:space="preserve">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7C1CE7" w:rsidRDefault="00B13BAE" w:rsidP="00675FF5">
      <w:pPr>
        <w:spacing w:before="222"/>
        <w:jc w:val="both"/>
        <w:rPr>
          <w:rFonts w:ascii="Arial" w:eastAsiaTheme="minorEastAsia" w:hAnsi="Arial"/>
          <w:kern w:val="0"/>
          <w:lang w:eastAsia="pt-BR" w:bidi="ar-SA"/>
        </w:rPr>
      </w:pPr>
      <w:r w:rsidRPr="007C1CE7">
        <w:rPr>
          <w:rFonts w:ascii="Arial" w:eastAsiaTheme="minorEastAsia" w:hAnsi="Arial"/>
          <w:kern w:val="0"/>
          <w:lang w:eastAsia="pt-BR" w:bidi="ar-SA"/>
        </w:rPr>
        <w:t>10</w:t>
      </w:r>
      <w:r w:rsidR="00183962" w:rsidRPr="007C1CE7">
        <w:rPr>
          <w:rFonts w:ascii="Arial" w:eastAsiaTheme="minorEastAsia" w:hAnsi="Arial"/>
          <w:kern w:val="0"/>
          <w:lang w:eastAsia="pt-BR" w:bidi="ar-SA"/>
        </w:rPr>
        <w:t xml:space="preserve">.4.1. </w:t>
      </w:r>
      <w:r w:rsidR="00777C0A" w:rsidRPr="007C1CE7">
        <w:rPr>
          <w:rFonts w:ascii="Arial" w:eastAsiaTheme="minorEastAsia" w:hAnsi="Arial"/>
          <w:kern w:val="0"/>
          <w:lang w:eastAsia="pt-BR" w:bidi="ar-SA"/>
        </w:rPr>
        <w:t xml:space="preserve">Para as infrações previstas nos itens </w:t>
      </w: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.1.1, </w:t>
      </w: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.1.2 e </w:t>
      </w: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.1.3, a multa será de 0,5% a 15% do valor do contrato licitado</w:t>
      </w:r>
      <w:r w:rsidR="00240671" w:rsidRPr="007C1CE7">
        <w:rPr>
          <w:rFonts w:ascii="Arial" w:eastAsiaTheme="minorEastAsia" w:hAnsi="Arial"/>
          <w:kern w:val="0"/>
          <w:lang w:eastAsia="pt-BR" w:bidi="ar-SA"/>
        </w:rPr>
        <w:t>;</w:t>
      </w:r>
    </w:p>
    <w:p w14:paraId="5404C666" w14:textId="062C4B9A" w:rsidR="00777C0A" w:rsidRPr="007C1CE7" w:rsidRDefault="00B13BAE" w:rsidP="00675FF5">
      <w:pPr>
        <w:spacing w:before="244"/>
        <w:jc w:val="both"/>
        <w:rPr>
          <w:rFonts w:ascii="Arial" w:eastAsiaTheme="minorEastAsia" w:hAnsi="Arial"/>
          <w:kern w:val="0"/>
          <w:lang w:eastAsia="pt-BR" w:bidi="ar-SA"/>
        </w:rPr>
      </w:pPr>
      <w:r w:rsidRPr="007C1CE7">
        <w:rPr>
          <w:rFonts w:ascii="Arial" w:eastAsiaTheme="minorEastAsia" w:hAnsi="Arial"/>
          <w:kern w:val="0"/>
          <w:lang w:eastAsia="pt-BR" w:bidi="ar-SA"/>
        </w:rPr>
        <w:t>10</w:t>
      </w:r>
      <w:r w:rsidR="00183962" w:rsidRPr="007C1CE7">
        <w:rPr>
          <w:rFonts w:ascii="Arial" w:eastAsiaTheme="minorEastAsia" w:hAnsi="Arial"/>
          <w:kern w:val="0"/>
          <w:lang w:eastAsia="pt-BR" w:bidi="ar-SA"/>
        </w:rPr>
        <w:t xml:space="preserve">.4.2. </w:t>
      </w:r>
      <w:r w:rsidR="00777C0A" w:rsidRPr="007C1CE7">
        <w:rPr>
          <w:rFonts w:ascii="Arial" w:eastAsiaTheme="minorEastAsia" w:hAnsi="Arial"/>
          <w:kern w:val="0"/>
          <w:lang w:eastAsia="pt-BR" w:bidi="ar-SA"/>
        </w:rPr>
        <w:t xml:space="preserve">Para as infrações previstas nos itens </w:t>
      </w: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.1.4, </w:t>
      </w: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.1.5, </w:t>
      </w: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.1.6, </w:t>
      </w: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.1.7 e </w:t>
      </w: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.1.8, a multa será de 15% a 30% do valor do contrato licitado.</w:t>
      </w:r>
    </w:p>
    <w:p w14:paraId="563C08BA" w14:textId="7D688CC9" w:rsidR="00777C0A" w:rsidRPr="007C1CE7" w:rsidRDefault="00B13BAE" w:rsidP="007311FB">
      <w:pPr>
        <w:spacing w:before="244" w:line="259" w:lineRule="auto"/>
        <w:jc w:val="both"/>
        <w:rPr>
          <w:rFonts w:ascii="Arial" w:eastAsiaTheme="minorEastAsia" w:hAnsi="Arial"/>
          <w:kern w:val="0"/>
          <w:lang w:eastAsia="pt-BR" w:bidi="ar-SA"/>
        </w:rPr>
      </w:pP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.5.</w:t>
      </w:r>
      <w:r w:rsidR="00132F60" w:rsidRPr="007C1CE7">
        <w:rPr>
          <w:rFonts w:ascii="Arial" w:eastAsiaTheme="minorEastAsia" w:hAnsi="Arial"/>
          <w:kern w:val="0"/>
          <w:lang w:eastAsia="pt-BR" w:bidi="ar-SA"/>
        </w:rPr>
        <w:t xml:space="preserve"> </w:t>
      </w:r>
      <w:r w:rsidR="00777C0A" w:rsidRPr="007C1CE7">
        <w:rPr>
          <w:rFonts w:ascii="Arial" w:eastAsiaTheme="minorEastAsia" w:hAnsi="Arial"/>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7C1CE7" w:rsidRDefault="00B13BAE" w:rsidP="007311FB">
      <w:pPr>
        <w:spacing w:before="244" w:line="259" w:lineRule="auto"/>
        <w:jc w:val="both"/>
        <w:rPr>
          <w:rFonts w:ascii="Arial" w:eastAsiaTheme="minorEastAsia" w:hAnsi="Arial"/>
          <w:kern w:val="0"/>
          <w:lang w:eastAsia="pt-BR" w:bidi="ar-SA"/>
        </w:rPr>
      </w:pP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.6.</w:t>
      </w:r>
      <w:r w:rsidR="00333C59" w:rsidRPr="007C1CE7">
        <w:rPr>
          <w:rFonts w:ascii="Arial" w:eastAsiaTheme="minorEastAsia" w:hAnsi="Arial"/>
          <w:kern w:val="0"/>
          <w:lang w:eastAsia="pt-BR" w:bidi="ar-SA"/>
        </w:rPr>
        <w:t xml:space="preserve"> </w:t>
      </w:r>
      <w:r w:rsidR="00777C0A" w:rsidRPr="007C1CE7">
        <w:rPr>
          <w:rFonts w:ascii="Arial" w:eastAsiaTheme="minorEastAsia" w:hAnsi="Arial"/>
          <w:kern w:val="0"/>
          <w:lang w:eastAsia="pt-BR" w:bidi="ar-SA"/>
        </w:rPr>
        <w:t>Na aplicação da sanção de multa será facultada a defesa do interessado no prazo de 15 (quinze) dias úteis, contado da data de sua intimação.</w:t>
      </w:r>
    </w:p>
    <w:p w14:paraId="0356CB99" w14:textId="18E42478" w:rsidR="00777C0A" w:rsidRPr="007C1CE7" w:rsidRDefault="00B13BAE" w:rsidP="007311FB">
      <w:pPr>
        <w:spacing w:before="120" w:line="259" w:lineRule="auto"/>
        <w:jc w:val="both"/>
        <w:rPr>
          <w:rFonts w:ascii="Arial" w:eastAsiaTheme="minorEastAsia" w:hAnsi="Arial"/>
          <w:kern w:val="0"/>
          <w:lang w:eastAsia="pt-BR" w:bidi="ar-SA"/>
        </w:rPr>
      </w:pPr>
      <w:r w:rsidRPr="007C1CE7">
        <w:rPr>
          <w:rFonts w:ascii="Arial" w:eastAsiaTheme="minorEastAsia" w:hAnsi="Arial"/>
          <w:kern w:val="0"/>
          <w:lang w:eastAsia="pt-BR" w:bidi="ar-SA"/>
        </w:rPr>
        <w:t>10</w:t>
      </w:r>
      <w:r w:rsidR="00184A8E" w:rsidRPr="007C1CE7">
        <w:rPr>
          <w:rFonts w:ascii="Arial" w:eastAsiaTheme="minorEastAsia" w:hAnsi="Arial"/>
          <w:kern w:val="0"/>
          <w:lang w:eastAsia="pt-BR" w:bidi="ar-SA"/>
        </w:rPr>
        <w:t xml:space="preserve">.7. </w:t>
      </w:r>
      <w:r w:rsidR="00777C0A" w:rsidRPr="007C1CE7">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.1.1, </w:t>
      </w: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.1.2 e </w:t>
      </w: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675FF5">
      <w:pPr>
        <w:spacing w:before="244"/>
        <w:jc w:val="both"/>
        <w:rPr>
          <w:rFonts w:ascii="Arial" w:eastAsiaTheme="minorEastAsia" w:hAnsi="Arial"/>
          <w:color w:val="000000"/>
          <w:kern w:val="0"/>
          <w:lang w:eastAsia="pt-BR" w:bidi="ar-SA"/>
        </w:rPr>
      </w:pPr>
      <w:r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.8.</w:t>
      </w:r>
      <w:r w:rsidR="00A16895" w:rsidRPr="007C1CE7">
        <w:rPr>
          <w:rFonts w:ascii="Arial" w:eastAsiaTheme="minorEastAsia" w:hAnsi="Arial"/>
          <w:kern w:val="0"/>
          <w:lang w:eastAsia="pt-BR" w:bidi="ar-SA"/>
        </w:rPr>
        <w:t xml:space="preserve"> </w:t>
      </w:r>
      <w:r w:rsidR="00777C0A" w:rsidRPr="007C1CE7">
        <w:rPr>
          <w:rFonts w:ascii="Arial" w:eastAsiaTheme="minorEastAsia" w:hAnsi="Arial"/>
          <w:kern w:val="0"/>
          <w:lang w:eastAsia="pt-BR" w:bidi="ar-SA"/>
        </w:rPr>
        <w:t xml:space="preserve">Poderá ser aplicada ao responsável a sanção de declaração de inidoneidade para licitar ou contratar, em decorrência da prática das infrações dispostas nos itens </w:t>
      </w:r>
      <w:r w:rsidR="00240671"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.1.4, </w:t>
      </w:r>
      <w:r w:rsidR="00240671"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.1.5, </w:t>
      </w:r>
      <w:r w:rsidR="00240671"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.1.6, </w:t>
      </w:r>
      <w:r w:rsidR="00240671"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.1.7 e </w:t>
      </w:r>
      <w:r w:rsidR="00240671"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.1.8, bem como pelas infrações administrativas previstas nos itens </w:t>
      </w:r>
      <w:r w:rsidR="00240671"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.1.1, </w:t>
      </w:r>
      <w:r w:rsidR="00240671"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.1.2 e </w:t>
      </w:r>
      <w:r w:rsidR="00240671" w:rsidRPr="007C1CE7">
        <w:rPr>
          <w:rFonts w:ascii="Arial" w:eastAsiaTheme="minorEastAsia" w:hAnsi="Arial"/>
          <w:kern w:val="0"/>
          <w:lang w:eastAsia="pt-BR" w:bidi="ar-SA"/>
        </w:rPr>
        <w:t>10</w:t>
      </w:r>
      <w:r w:rsidR="00777C0A" w:rsidRPr="007C1CE7">
        <w:rPr>
          <w:rFonts w:ascii="Arial" w:eastAsiaTheme="minorEastAsia" w:hAnsi="Arial"/>
          <w:kern w:val="0"/>
          <w:lang w:eastAsia="pt-BR" w:bidi="ar-SA"/>
        </w:rPr>
        <w:t xml:space="preserve">.1.3 que </w:t>
      </w:r>
      <w:r w:rsidR="00777C0A" w:rsidRPr="00341217">
        <w:rPr>
          <w:rFonts w:ascii="Arial" w:eastAsiaTheme="minorEastAsia" w:hAnsi="Arial"/>
          <w:color w:val="000000"/>
          <w:kern w:val="0"/>
          <w:lang w:eastAsia="pt-BR" w:bidi="ar-SA"/>
        </w:rPr>
        <w:t xml:space="preserve">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F63415">
      <w:pPr>
        <w:spacing w:before="244"/>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F6341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F6341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33327362" w:rsidR="00777C0A" w:rsidRPr="00421F92" w:rsidRDefault="00240671"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3"/>
    <w:p w14:paraId="04409C94" w14:textId="77777777" w:rsidR="00240671" w:rsidRPr="00240671" w:rsidRDefault="00240671" w:rsidP="00C62F92">
      <w:pPr>
        <w:spacing w:before="160"/>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2"/>
      <w:r w:rsidR="004A3AA9" w:rsidRPr="00240671">
        <w:rPr>
          <w:rFonts w:ascii="Arial" w:hAnsi="Arial"/>
        </w:rPr>
        <w:t xml:space="preserve"> </w:t>
      </w:r>
    </w:p>
    <w:p w14:paraId="096895B4" w14:textId="52EB4853" w:rsidR="004A3AA9" w:rsidRPr="001934CA" w:rsidRDefault="004A3AA9" w:rsidP="00C62F92">
      <w:pPr>
        <w:spacing w:before="160"/>
        <w:jc w:val="both"/>
        <w:rPr>
          <w:rFonts w:ascii="Arial" w:hAnsi="Arial"/>
          <w:b/>
          <w:bCs/>
        </w:rPr>
      </w:pPr>
      <w:r w:rsidRPr="00240671">
        <w:rPr>
          <w:rFonts w:ascii="Arial" w:hAnsi="Arial"/>
          <w:b/>
          <w:bCs/>
        </w:rPr>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7A072F3" w14:textId="45068F0D" w:rsidR="00D54367"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1AADC66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6" w:history="1">
        <w:r w:rsidR="006F3F93" w:rsidRPr="001934CA">
          <w:rPr>
            <w:rStyle w:val="Hyperlink"/>
            <w:rFonts w:ascii="Arial" w:hAnsi="Arial"/>
          </w:rPr>
          <w:t>https://bll.org.br</w:t>
        </w:r>
      </w:hyperlink>
      <w:r w:rsidRPr="001934CA">
        <w:rPr>
          <w:rFonts w:ascii="Arial" w:hAnsi="Arial"/>
        </w:rPr>
        <w:t xml:space="preserve">. </w:t>
      </w:r>
    </w:p>
    <w:p w14:paraId="31DB008F" w14:textId="755D4917" w:rsidR="00BD25F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bookmarkStart w:id="44" w:name="_Hlk163631033"/>
    </w:p>
    <w:p w14:paraId="0B846DAE" w14:textId="393CE0CB" w:rsidR="00A869AF" w:rsidRDefault="005735EC"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4"/>
      <w:r w:rsidR="00A869AF">
        <w:rPr>
          <w:rFonts w:ascii="Arial" w:hAnsi="Arial"/>
        </w:rPr>
        <w:t>.</w:t>
      </w:r>
    </w:p>
    <w:p w14:paraId="2C1CA985" w14:textId="1DD88D19" w:rsidR="00E27878"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C622ED">
      <w:pPr>
        <w:spacing w:before="240"/>
        <w:jc w:val="both"/>
        <w:rPr>
          <w:rFonts w:ascii="Arial" w:hAnsi="Arial"/>
          <w:b/>
          <w:bCs/>
        </w:rPr>
      </w:pPr>
      <w:bookmarkStart w:id="45"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3918650E" w14:textId="1D0D478B" w:rsidR="00D065DB"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4AD3C424"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E92AA0">
      <w:pPr>
        <w:spacing w:before="240" w:line="259" w:lineRule="auto"/>
        <w:jc w:val="both"/>
        <w:rPr>
          <w:rFonts w:ascii="Arial" w:hAnsi="Arial"/>
        </w:rPr>
      </w:pPr>
      <w:r w:rsidRPr="00D42D66">
        <w:rPr>
          <w:rFonts w:ascii="Arial" w:hAnsi="Arial"/>
        </w:rPr>
        <w:lastRenderedPageBreak/>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6CBDAE03" w14:textId="7E4F1C2E" w:rsidR="00062740"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D42D66" w:rsidRDefault="004A3AA9" w:rsidP="00E92AA0">
      <w:pPr>
        <w:spacing w:before="12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649CC093" w14:textId="39E9A511" w:rsidR="00FE3D81" w:rsidRPr="00D42D66"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7" w:history="1">
        <w:r w:rsidRPr="00D42D66">
          <w:rPr>
            <w:rStyle w:val="Hyperlink"/>
            <w:rFonts w:ascii="Arial" w:hAnsi="Arial"/>
          </w:rPr>
          <w:t>www.sertaozinho.sp.gov.br</w:t>
        </w:r>
      </w:hyperlink>
      <w:r w:rsidRPr="00D42D66">
        <w:rPr>
          <w:rFonts w:ascii="Arial" w:hAnsi="Arial"/>
        </w:rPr>
        <w:t xml:space="preserve"> e na Bolsa de Licitações e Leilões (</w:t>
      </w:r>
      <w:hyperlink r:id="rId18" w:history="1">
        <w:r w:rsidRPr="00D42D66">
          <w:rPr>
            <w:rStyle w:val="Hyperlink"/>
            <w:rFonts w:ascii="Arial" w:hAnsi="Arial"/>
          </w:rPr>
          <w:t>www.bll.org.br</w:t>
        </w:r>
      </w:hyperlink>
      <w:r w:rsidRPr="00D42D66">
        <w:rPr>
          <w:rFonts w:ascii="Arial" w:hAnsi="Arial"/>
        </w:rPr>
        <w:t>)</w:t>
      </w:r>
      <w:bookmarkEnd w:id="45"/>
      <w:r w:rsidR="00A43C42" w:rsidRPr="00D42D66">
        <w:rPr>
          <w:rFonts w:ascii="Arial" w:hAnsi="Arial"/>
        </w:rPr>
        <w:t>.</w:t>
      </w:r>
    </w:p>
    <w:p w14:paraId="17D06C53" w14:textId="77777777" w:rsidR="00544B6F" w:rsidRDefault="00544B6F" w:rsidP="00E92AA0">
      <w:pPr>
        <w:pStyle w:val="Ttulo1"/>
        <w:keepNext w:val="0"/>
        <w:widowControl w:val="0"/>
        <w:suppressAutoHyphens/>
        <w:spacing w:line="259" w:lineRule="auto"/>
        <w:rPr>
          <w:rStyle w:val="PGE-Alteraesdestacadas"/>
          <w:rFonts w:cs="Arial"/>
          <w:b/>
          <w:sz w:val="24"/>
          <w:szCs w:val="24"/>
          <w:u w:val="none"/>
        </w:rPr>
      </w:pPr>
    </w:p>
    <w:p w14:paraId="40566238" w14:textId="40F87C96" w:rsidR="004A3AA9" w:rsidRPr="00D42D66" w:rsidRDefault="004A3AA9" w:rsidP="00675FF5">
      <w:pPr>
        <w:pStyle w:val="Ttulo1"/>
        <w:keepNext w:val="0"/>
        <w:widowControl w:val="0"/>
        <w:suppressAutoHyphens/>
        <w:rPr>
          <w:rFonts w:ascii="Arial" w:hAnsi="Arial" w:cs="Arial"/>
          <w:sz w:val="24"/>
          <w:szCs w:val="24"/>
        </w:rPr>
      </w:pPr>
      <w:r w:rsidRPr="00D42D66">
        <w:rPr>
          <w:rStyle w:val="PGE-Alteraesdestacadas"/>
          <w:rFonts w:cs="Arial"/>
          <w:b/>
          <w:sz w:val="24"/>
          <w:szCs w:val="24"/>
          <w:u w:val="none"/>
        </w:rPr>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675FF5">
      <w:pPr>
        <w:tabs>
          <w:tab w:val="left" w:pos="0"/>
        </w:tabs>
        <w:autoSpaceDE w:val="0"/>
        <w:adjustRightInd w:val="0"/>
        <w:spacing w:before="180"/>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BC4FA9" w:rsidRDefault="004A3AA9" w:rsidP="00675FF5">
      <w:pPr>
        <w:tabs>
          <w:tab w:val="left" w:pos="0"/>
        </w:tabs>
        <w:spacing w:line="276" w:lineRule="auto"/>
        <w:ind w:firstLine="1701"/>
        <w:jc w:val="both"/>
        <w:rPr>
          <w:rFonts w:ascii="Arial" w:hAnsi="Arial"/>
        </w:rPr>
      </w:pPr>
      <w:bookmarkStart w:id="46" w:name="_Hlk171330161"/>
      <w:r w:rsidRPr="00BC4FA9">
        <w:rPr>
          <w:rFonts w:ascii="Arial" w:hAnsi="Arial"/>
        </w:rPr>
        <w:t xml:space="preserve">Anexo I – </w:t>
      </w:r>
      <w:r w:rsidR="007F674F" w:rsidRPr="00BC4FA9">
        <w:rPr>
          <w:rFonts w:ascii="Arial" w:hAnsi="Arial"/>
        </w:rPr>
        <w:t>Projeto básico</w:t>
      </w:r>
      <w:r w:rsidRPr="00BC4FA9">
        <w:rPr>
          <w:rFonts w:ascii="Arial" w:hAnsi="Arial"/>
        </w:rPr>
        <w:t>;</w:t>
      </w:r>
    </w:p>
    <w:p w14:paraId="4A08FA45"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 – Modelo de planilha de proposta;</w:t>
      </w:r>
    </w:p>
    <w:p w14:paraId="55760D3F"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III – Modelos de Declarações;</w:t>
      </w:r>
    </w:p>
    <w:p w14:paraId="0031E22D" w14:textId="3431A9B3" w:rsidR="00166784" w:rsidRDefault="004A3AA9" w:rsidP="000E53CE">
      <w:pPr>
        <w:tabs>
          <w:tab w:val="left" w:pos="0"/>
        </w:tabs>
        <w:spacing w:line="276" w:lineRule="auto"/>
        <w:ind w:firstLine="1701"/>
        <w:jc w:val="both"/>
        <w:rPr>
          <w:rFonts w:ascii="Arial" w:hAnsi="Arial"/>
        </w:rPr>
      </w:pPr>
      <w:r w:rsidRPr="00BC4FA9">
        <w:rPr>
          <w:rFonts w:ascii="Arial" w:hAnsi="Arial"/>
        </w:rPr>
        <w:t xml:space="preserve">Anexo IV – Minuta de </w:t>
      </w:r>
      <w:r w:rsidR="007F674F" w:rsidRPr="00BC4FA9">
        <w:rPr>
          <w:rFonts w:ascii="Arial" w:hAnsi="Arial"/>
        </w:rPr>
        <w:t>c</w:t>
      </w:r>
      <w:r w:rsidRPr="00BC4FA9">
        <w:rPr>
          <w:rFonts w:ascii="Arial" w:hAnsi="Arial"/>
        </w:rPr>
        <w:t>ontrato</w:t>
      </w:r>
      <w:bookmarkEnd w:id="46"/>
      <w:r w:rsidR="005823FC">
        <w:rPr>
          <w:rFonts w:ascii="Arial" w:hAnsi="Arial"/>
        </w:rPr>
        <w:t>.</w:t>
      </w:r>
    </w:p>
    <w:p w14:paraId="37F7DB83" w14:textId="77777777" w:rsidR="005823FC" w:rsidRDefault="005823FC" w:rsidP="000E53CE">
      <w:pPr>
        <w:tabs>
          <w:tab w:val="left" w:pos="0"/>
        </w:tabs>
        <w:spacing w:line="276" w:lineRule="auto"/>
        <w:ind w:firstLine="1701"/>
        <w:jc w:val="both"/>
        <w:rPr>
          <w:rFonts w:ascii="Arial" w:hAnsi="Arial"/>
        </w:rPr>
      </w:pPr>
    </w:p>
    <w:p w14:paraId="0F0EAEE5" w14:textId="77777777" w:rsidR="003B3667" w:rsidRDefault="003B3667" w:rsidP="000E53CE">
      <w:pPr>
        <w:tabs>
          <w:tab w:val="left" w:pos="0"/>
        </w:tabs>
        <w:spacing w:line="276" w:lineRule="auto"/>
        <w:ind w:firstLine="1701"/>
        <w:jc w:val="both"/>
        <w:rPr>
          <w:rFonts w:ascii="Arial" w:hAnsi="Arial"/>
        </w:rPr>
      </w:pPr>
    </w:p>
    <w:p w14:paraId="20870C4A" w14:textId="77777777" w:rsidR="004C2692" w:rsidRDefault="004C2692" w:rsidP="00675FF5">
      <w:pPr>
        <w:jc w:val="both"/>
        <w:rPr>
          <w:rFonts w:ascii="Arial" w:hAnsi="Arial"/>
        </w:rPr>
      </w:pPr>
    </w:p>
    <w:p w14:paraId="27D55159" w14:textId="7A6E3D36" w:rsidR="00D12399" w:rsidRDefault="004A3AA9" w:rsidP="006538C1">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440D60">
        <w:rPr>
          <w:rFonts w:ascii="Arial" w:hAnsi="Arial"/>
        </w:rPr>
        <w:t>,</w:t>
      </w:r>
      <w:r w:rsidR="00BD155B">
        <w:rPr>
          <w:rFonts w:ascii="Arial" w:hAnsi="Arial"/>
        </w:rPr>
        <w:t xml:space="preserve"> 27 </w:t>
      </w:r>
      <w:r w:rsidRPr="00C86D53">
        <w:rPr>
          <w:rFonts w:ascii="Arial" w:hAnsi="Arial"/>
        </w:rPr>
        <w:t>de</w:t>
      </w:r>
      <w:r w:rsidR="00BD155B">
        <w:rPr>
          <w:rFonts w:ascii="Arial" w:hAnsi="Arial"/>
        </w:rPr>
        <w:t xml:space="preserve"> julho </w:t>
      </w:r>
      <w:r w:rsidR="00594565">
        <w:rPr>
          <w:rFonts w:ascii="Arial" w:hAnsi="Arial"/>
        </w:rPr>
        <w:t>d</w:t>
      </w:r>
      <w:r w:rsidRPr="00C86D53">
        <w:rPr>
          <w:rFonts w:ascii="Arial" w:hAnsi="Arial"/>
        </w:rPr>
        <w:t>e 202</w:t>
      </w:r>
      <w:r w:rsidR="00103388">
        <w:rPr>
          <w:rFonts w:ascii="Arial" w:hAnsi="Arial"/>
        </w:rPr>
        <w:t>6</w:t>
      </w:r>
      <w:r w:rsidRPr="00C86D53">
        <w:rPr>
          <w:rFonts w:ascii="Arial" w:hAnsi="Arial"/>
        </w:rPr>
        <w:t>.</w:t>
      </w:r>
    </w:p>
    <w:p w14:paraId="14308DDF" w14:textId="77777777" w:rsidR="005823FC" w:rsidRDefault="005823FC" w:rsidP="006538C1">
      <w:pPr>
        <w:tabs>
          <w:tab w:val="left" w:pos="0"/>
        </w:tabs>
        <w:spacing w:line="276" w:lineRule="auto"/>
        <w:ind w:firstLine="1701"/>
        <w:jc w:val="both"/>
        <w:rPr>
          <w:rFonts w:ascii="Arial" w:hAnsi="Arial"/>
        </w:rPr>
      </w:pPr>
    </w:p>
    <w:p w14:paraId="3A74D219" w14:textId="77777777" w:rsidR="005823FC" w:rsidRPr="006538C1" w:rsidRDefault="005823FC" w:rsidP="006538C1">
      <w:pPr>
        <w:tabs>
          <w:tab w:val="left" w:pos="0"/>
        </w:tabs>
        <w:spacing w:line="276" w:lineRule="auto"/>
        <w:ind w:firstLine="1701"/>
        <w:jc w:val="both"/>
        <w:rPr>
          <w:rFonts w:ascii="Arial" w:hAnsi="Arial"/>
        </w:rPr>
      </w:pPr>
    </w:p>
    <w:p w14:paraId="60A335B3" w14:textId="77777777" w:rsidR="00141B20" w:rsidRDefault="00141B20" w:rsidP="00675FF5">
      <w:pPr>
        <w:pStyle w:val="Default"/>
        <w:spacing w:line="276" w:lineRule="auto"/>
      </w:pPr>
    </w:p>
    <w:p w14:paraId="7222B488" w14:textId="77777777" w:rsidR="003B3667" w:rsidRDefault="003B3667" w:rsidP="00675FF5">
      <w:pPr>
        <w:pStyle w:val="Default"/>
        <w:spacing w:line="276" w:lineRule="auto"/>
      </w:pPr>
    </w:p>
    <w:p w14:paraId="60072EDC" w14:textId="77777777" w:rsidR="00A47411" w:rsidRPr="0085102C" w:rsidRDefault="00A47411" w:rsidP="00675FF5">
      <w:pPr>
        <w:pStyle w:val="Default"/>
        <w:spacing w:line="276" w:lineRule="auto"/>
      </w:pPr>
    </w:p>
    <w:p w14:paraId="40524CAA" w14:textId="24795AE1" w:rsidR="004A3AA9" w:rsidRPr="0085102C" w:rsidRDefault="00705060" w:rsidP="00675FF5">
      <w:pPr>
        <w:pStyle w:val="Corpodetexto"/>
        <w:widowControl w:val="0"/>
        <w:rPr>
          <w:rFonts w:ascii="Arial" w:hAnsi="Arial" w:cs="Arial"/>
          <w:sz w:val="24"/>
        </w:rPr>
      </w:pPr>
      <w:r>
        <w:rPr>
          <w:rFonts w:ascii="Arial" w:eastAsia="Arial" w:hAnsi="Arial" w:cs="Arial"/>
          <w:sz w:val="24"/>
        </w:rPr>
        <w:t>Andrei Ricardo Trovo</w:t>
      </w:r>
    </w:p>
    <w:p w14:paraId="2BD4FA55" w14:textId="31D859DC" w:rsidR="00075C14" w:rsidRDefault="004A3AA9" w:rsidP="00544B6F">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1B9E2DD3" w14:textId="77777777" w:rsidR="005823FC" w:rsidRDefault="005823FC" w:rsidP="00544B6F">
      <w:pPr>
        <w:pStyle w:val="Corpodetexto"/>
        <w:spacing w:line="200" w:lineRule="atLeast"/>
        <w:rPr>
          <w:rFonts w:ascii="Arial" w:hAnsi="Arial"/>
          <w:kern w:val="1"/>
          <w:sz w:val="24"/>
        </w:rPr>
      </w:pPr>
    </w:p>
    <w:p w14:paraId="1A8AC297" w14:textId="77777777" w:rsidR="005823FC" w:rsidRDefault="005823FC" w:rsidP="00544B6F">
      <w:pPr>
        <w:pStyle w:val="Corpodetexto"/>
        <w:spacing w:line="200" w:lineRule="atLeast"/>
        <w:rPr>
          <w:rFonts w:ascii="Arial" w:hAnsi="Arial"/>
          <w:kern w:val="1"/>
          <w:sz w:val="24"/>
        </w:rPr>
      </w:pPr>
    </w:p>
    <w:p w14:paraId="645B8D66" w14:textId="77777777" w:rsidR="00980F16" w:rsidRDefault="00980F16" w:rsidP="00544B6F">
      <w:pPr>
        <w:pStyle w:val="Corpodetexto"/>
        <w:spacing w:line="200" w:lineRule="atLeast"/>
        <w:rPr>
          <w:rFonts w:ascii="Arial" w:hAnsi="Arial"/>
          <w:kern w:val="1"/>
          <w:sz w:val="24"/>
        </w:rPr>
      </w:pPr>
    </w:p>
    <w:p w14:paraId="3911DEFB" w14:textId="77777777" w:rsidR="00980F16" w:rsidRDefault="00980F16" w:rsidP="00544B6F">
      <w:pPr>
        <w:pStyle w:val="Corpodetexto"/>
        <w:spacing w:line="200" w:lineRule="atLeast"/>
        <w:rPr>
          <w:rFonts w:ascii="Arial" w:hAnsi="Arial"/>
          <w:kern w:val="1"/>
          <w:sz w:val="24"/>
        </w:rPr>
      </w:pPr>
    </w:p>
    <w:p w14:paraId="1DBAACAE" w14:textId="77777777" w:rsidR="00980F16" w:rsidRDefault="00980F16" w:rsidP="00544B6F">
      <w:pPr>
        <w:pStyle w:val="Corpodetexto"/>
        <w:spacing w:line="200" w:lineRule="atLeast"/>
        <w:rPr>
          <w:rFonts w:ascii="Arial" w:hAnsi="Arial"/>
          <w:kern w:val="1"/>
          <w:sz w:val="24"/>
        </w:rPr>
      </w:pPr>
    </w:p>
    <w:p w14:paraId="37871C17" w14:textId="77777777" w:rsidR="00980F16" w:rsidRDefault="00980F16" w:rsidP="00544B6F">
      <w:pPr>
        <w:pStyle w:val="Corpodetexto"/>
        <w:spacing w:line="200" w:lineRule="atLeast"/>
        <w:rPr>
          <w:rFonts w:ascii="Arial" w:hAnsi="Arial"/>
          <w:kern w:val="1"/>
          <w:sz w:val="24"/>
        </w:rPr>
      </w:pPr>
    </w:p>
    <w:p w14:paraId="1898A15F" w14:textId="77777777" w:rsidR="00980F16" w:rsidRDefault="00980F16" w:rsidP="00544B6F">
      <w:pPr>
        <w:pStyle w:val="Corpodetexto"/>
        <w:spacing w:line="200" w:lineRule="atLeast"/>
        <w:rPr>
          <w:rFonts w:ascii="Arial" w:hAnsi="Arial"/>
          <w:kern w:val="1"/>
          <w:sz w:val="24"/>
        </w:rPr>
      </w:pPr>
    </w:p>
    <w:p w14:paraId="14B54EB8" w14:textId="77777777" w:rsidR="00980F16" w:rsidRDefault="00980F16" w:rsidP="00544B6F">
      <w:pPr>
        <w:pStyle w:val="Corpodetexto"/>
        <w:spacing w:line="200" w:lineRule="atLeast"/>
        <w:rPr>
          <w:rFonts w:ascii="Arial" w:hAnsi="Arial"/>
          <w:kern w:val="1"/>
          <w:sz w:val="24"/>
        </w:rPr>
      </w:pPr>
    </w:p>
    <w:p w14:paraId="424E049E" w14:textId="77777777" w:rsidR="00980F16" w:rsidRDefault="00980F16" w:rsidP="00544B6F">
      <w:pPr>
        <w:pStyle w:val="Corpodetexto"/>
        <w:spacing w:line="200" w:lineRule="atLeast"/>
        <w:rPr>
          <w:rFonts w:ascii="Arial" w:hAnsi="Arial"/>
          <w:kern w:val="1"/>
          <w:sz w:val="24"/>
        </w:rPr>
      </w:pPr>
    </w:p>
    <w:p w14:paraId="6ED9F0F0" w14:textId="77777777" w:rsidR="003B3667" w:rsidRDefault="003B3667" w:rsidP="00675FF5">
      <w:pPr>
        <w:rPr>
          <w:rFonts w:ascii="Arial" w:hAnsi="Arial"/>
          <w:b/>
          <w:color w:val="FF0000"/>
          <w:sz w:val="28"/>
          <w:szCs w:val="28"/>
        </w:rPr>
      </w:pPr>
    </w:p>
    <w:p w14:paraId="60D814CB" w14:textId="77777777" w:rsidR="003A78FE" w:rsidRDefault="003A78FE" w:rsidP="00675FF5">
      <w:pPr>
        <w:rPr>
          <w:rFonts w:ascii="Arial" w:hAnsi="Arial"/>
          <w:b/>
          <w:color w:val="FF0000"/>
          <w:sz w:val="28"/>
          <w:szCs w:val="28"/>
        </w:rPr>
      </w:pPr>
    </w:p>
    <w:p w14:paraId="67649909" w14:textId="77777777" w:rsidR="003A78FE" w:rsidRDefault="003A78FE" w:rsidP="00675FF5">
      <w:pPr>
        <w:rPr>
          <w:rFonts w:ascii="Arial" w:hAnsi="Arial"/>
          <w:b/>
          <w:color w:val="FF0000"/>
          <w:sz w:val="28"/>
          <w:szCs w:val="28"/>
        </w:rPr>
      </w:pPr>
    </w:p>
    <w:p w14:paraId="26D91388" w14:textId="77777777" w:rsidR="003A78FE" w:rsidRDefault="003A78FE" w:rsidP="00675FF5">
      <w:pPr>
        <w:rPr>
          <w:rFonts w:ascii="Arial" w:hAnsi="Arial"/>
          <w:b/>
          <w:color w:val="FF0000"/>
          <w:sz w:val="28"/>
          <w:szCs w:val="28"/>
        </w:rPr>
      </w:pPr>
    </w:p>
    <w:p w14:paraId="5430EA44" w14:textId="77777777" w:rsidR="003A78FE" w:rsidRDefault="003A78FE" w:rsidP="00675FF5">
      <w:pPr>
        <w:rPr>
          <w:rFonts w:ascii="Arial" w:hAnsi="Arial"/>
          <w:b/>
          <w:color w:val="FF0000"/>
          <w:sz w:val="28"/>
          <w:szCs w:val="28"/>
        </w:rPr>
      </w:pPr>
    </w:p>
    <w:p w14:paraId="2D4DE957" w14:textId="77777777" w:rsidR="003A78FE" w:rsidRDefault="003A78FE" w:rsidP="00675FF5">
      <w:pPr>
        <w:rPr>
          <w:rFonts w:ascii="Arial" w:hAnsi="Arial"/>
          <w:b/>
          <w:color w:val="FF0000"/>
          <w:sz w:val="28"/>
          <w:szCs w:val="28"/>
        </w:rPr>
      </w:pPr>
    </w:p>
    <w:p w14:paraId="7663F019" w14:textId="77777777" w:rsidR="004B3148" w:rsidRDefault="004B3148" w:rsidP="00675FF5">
      <w:pPr>
        <w:rPr>
          <w:rFonts w:ascii="Arial" w:hAnsi="Arial"/>
          <w:b/>
          <w:color w:val="FF0000"/>
          <w:sz w:val="28"/>
          <w:szCs w:val="28"/>
        </w:rPr>
      </w:pPr>
    </w:p>
    <w:p w14:paraId="4E2DE4AA" w14:textId="58EDBFC4" w:rsidR="00501C86" w:rsidRPr="00BE4D43" w:rsidRDefault="003B03F4" w:rsidP="00675FF5">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567AB5">
        <w:rPr>
          <w:rFonts w:ascii="Arial" w:hAnsi="Arial"/>
          <w:b/>
          <w:bCs/>
          <w:sz w:val="28"/>
          <w:szCs w:val="28"/>
        </w:rPr>
        <w:t>019</w:t>
      </w:r>
      <w:r w:rsidR="00501C86" w:rsidRPr="00BE4D43">
        <w:rPr>
          <w:rFonts w:ascii="Arial" w:hAnsi="Arial"/>
          <w:b/>
          <w:bCs/>
          <w:sz w:val="28"/>
          <w:szCs w:val="28"/>
        </w:rPr>
        <w:t>/202</w:t>
      </w:r>
      <w:r w:rsidR="00103388">
        <w:rPr>
          <w:rFonts w:ascii="Arial" w:hAnsi="Arial"/>
          <w:b/>
          <w:bCs/>
          <w:sz w:val="28"/>
          <w:szCs w:val="28"/>
        </w:rPr>
        <w:t>6</w:t>
      </w:r>
    </w:p>
    <w:p w14:paraId="51AA2B44" w14:textId="77777777" w:rsidR="00501C86" w:rsidRPr="00BE4D43" w:rsidRDefault="00501C86" w:rsidP="00675FF5">
      <w:pPr>
        <w:jc w:val="center"/>
        <w:rPr>
          <w:rFonts w:ascii="Arial" w:hAnsi="Arial"/>
          <w:b/>
          <w:bCs/>
          <w:sz w:val="28"/>
          <w:szCs w:val="28"/>
        </w:rPr>
      </w:pPr>
    </w:p>
    <w:p w14:paraId="57CA896A" w14:textId="0D291943" w:rsidR="005234EC" w:rsidRPr="00BE4D43" w:rsidRDefault="00501C86" w:rsidP="00675FF5">
      <w:pPr>
        <w:spacing w:line="276" w:lineRule="auto"/>
        <w:jc w:val="center"/>
        <w:rPr>
          <w:rFonts w:ascii="Arial" w:hAnsi="Arial"/>
          <w:b/>
          <w:bCs/>
          <w:sz w:val="28"/>
          <w:szCs w:val="28"/>
        </w:rPr>
      </w:pPr>
      <w:r w:rsidRPr="00BE4D43">
        <w:rPr>
          <w:rFonts w:ascii="Arial" w:hAnsi="Arial"/>
          <w:b/>
          <w:bCs/>
          <w:sz w:val="28"/>
          <w:szCs w:val="28"/>
        </w:rPr>
        <w:t xml:space="preserve">PROCESSO Nº </w:t>
      </w:r>
      <w:r w:rsidR="00567AB5">
        <w:rPr>
          <w:rFonts w:ascii="Arial" w:hAnsi="Arial"/>
          <w:b/>
          <w:bCs/>
          <w:sz w:val="28"/>
          <w:szCs w:val="28"/>
        </w:rPr>
        <w:t>190</w:t>
      </w:r>
      <w:r w:rsidRPr="00BE4D43">
        <w:rPr>
          <w:rFonts w:ascii="Arial" w:hAnsi="Arial"/>
          <w:b/>
          <w:bCs/>
          <w:sz w:val="28"/>
          <w:szCs w:val="28"/>
        </w:rPr>
        <w:t>/202</w:t>
      </w:r>
      <w:r w:rsidR="00103388">
        <w:rPr>
          <w:rFonts w:ascii="Arial" w:hAnsi="Arial"/>
          <w:b/>
          <w:bCs/>
          <w:sz w:val="28"/>
          <w:szCs w:val="28"/>
        </w:rPr>
        <w:t>6</w:t>
      </w:r>
    </w:p>
    <w:p w14:paraId="1006979B" w14:textId="77777777" w:rsidR="005234EC" w:rsidRDefault="005234EC" w:rsidP="00675FF5">
      <w:pPr>
        <w:spacing w:line="276" w:lineRule="auto"/>
        <w:rPr>
          <w:rFonts w:ascii="Arial" w:hAnsi="Arial"/>
          <w:bCs/>
        </w:rPr>
      </w:pPr>
    </w:p>
    <w:p w14:paraId="32D25575" w14:textId="178BD742" w:rsidR="00E903B9" w:rsidRPr="00E903B9" w:rsidRDefault="00E903B9" w:rsidP="00675FF5">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675FF5">
      <w:pPr>
        <w:spacing w:line="276" w:lineRule="auto"/>
        <w:jc w:val="center"/>
        <w:rPr>
          <w:rFonts w:ascii="Arial" w:hAnsi="Arial"/>
          <w:bCs/>
        </w:rPr>
      </w:pPr>
    </w:p>
    <w:p w14:paraId="1879A119" w14:textId="0FF50CDC" w:rsidR="00FE4B59" w:rsidRPr="00BB3D0D" w:rsidRDefault="007F674F" w:rsidP="00675FF5">
      <w:pPr>
        <w:pStyle w:val="Ttulo1"/>
        <w:spacing w:line="276" w:lineRule="auto"/>
        <w:jc w:val="center"/>
        <w:rPr>
          <w:rFonts w:ascii="Arial" w:hAnsi="Arial" w:cs="Arial"/>
          <w:sz w:val="28"/>
          <w:szCs w:val="28"/>
        </w:rPr>
      </w:pPr>
      <w:r w:rsidRPr="00BB3D0D">
        <w:rPr>
          <w:rFonts w:ascii="Arial" w:hAnsi="Arial" w:cs="Arial"/>
          <w:sz w:val="28"/>
          <w:szCs w:val="28"/>
        </w:rPr>
        <w:t xml:space="preserve">PROJETO BÁSICO </w:t>
      </w:r>
    </w:p>
    <w:p w14:paraId="0D260537" w14:textId="77777777" w:rsidR="00FE4B59" w:rsidRPr="006C7BED" w:rsidRDefault="00FE4B59" w:rsidP="00675FF5">
      <w:pPr>
        <w:spacing w:line="276" w:lineRule="auto"/>
        <w:rPr>
          <w:rFonts w:ascii="Arial" w:hAnsi="Arial"/>
          <w:b/>
        </w:rPr>
      </w:pPr>
    </w:p>
    <w:p w14:paraId="5BF52CE1" w14:textId="170A3EBE" w:rsidR="001F660C" w:rsidRPr="001F660C" w:rsidRDefault="00FD615F" w:rsidP="001F660C">
      <w:pPr>
        <w:pStyle w:val="Expandido"/>
        <w:ind w:left="0" w:right="-1"/>
        <w:rPr>
          <w:rFonts w:ascii="Arial" w:hAnsi="Arial" w:cs="Arial"/>
          <w:b/>
          <w:bCs/>
          <w:color w:val="auto"/>
          <w:sz w:val="24"/>
          <w:u w:val="single"/>
        </w:rPr>
      </w:pPr>
      <w:r w:rsidRPr="00FD615F">
        <w:rPr>
          <w:rStyle w:val="PGE-Alteraesdestacadas"/>
          <w:color w:val="auto"/>
          <w:sz w:val="24"/>
        </w:rPr>
        <w:t>OBJETO:</w:t>
      </w:r>
      <w:r w:rsidRPr="00FD615F">
        <w:rPr>
          <w:rStyle w:val="PGE-Alteraesdestacadas"/>
          <w:b w:val="0"/>
          <w:bCs/>
          <w:color w:val="auto"/>
          <w:sz w:val="24"/>
        </w:rPr>
        <w:t xml:space="preserve"> </w:t>
      </w:r>
      <w:r w:rsidR="001F660C" w:rsidRPr="001F660C">
        <w:rPr>
          <w:rFonts w:ascii="Arial" w:hAnsi="Arial" w:cs="Arial"/>
          <w:b/>
          <w:bCs/>
          <w:color w:val="auto"/>
          <w:sz w:val="24"/>
          <w:u w:val="single"/>
        </w:rPr>
        <w:t>CONTRATAÇÃO DE EMPRESA ESPECIALIZADA PARA EXECUÇÃO DAS OBRAS DE CONSTRUÇÃO DA CRECHE DE EDUCAÇÃO INFANTIL – FNDE – CRECHE TIPO 1, LOCALIZADA NA RUA OVÍDIO CHIARATI, Nº 250, JARDIM SANTO ANTÔNIO, NO MUNICÍPIO DE SERTÃOZINHO/SP</w:t>
      </w:r>
      <w:r w:rsidR="001F660C">
        <w:rPr>
          <w:rFonts w:ascii="Arial" w:hAnsi="Arial" w:cs="Arial"/>
          <w:b/>
          <w:bCs/>
          <w:color w:val="auto"/>
          <w:sz w:val="24"/>
          <w:u w:val="single"/>
        </w:rPr>
        <w:t>.</w:t>
      </w:r>
    </w:p>
    <w:p w14:paraId="351C6786" w14:textId="524F6311" w:rsidR="005917B8" w:rsidRPr="005917B8" w:rsidRDefault="005917B8" w:rsidP="005917B8">
      <w:pPr>
        <w:pStyle w:val="Expandido"/>
        <w:ind w:left="0"/>
        <w:rPr>
          <w:rFonts w:ascii="Arial" w:hAnsi="Arial" w:cs="Arial"/>
          <w:b/>
          <w:bCs/>
          <w:color w:val="auto"/>
          <w:sz w:val="24"/>
          <w:u w:val="single"/>
        </w:rPr>
      </w:pPr>
    </w:p>
    <w:p w14:paraId="3CA28D16" w14:textId="7396D4F2" w:rsidR="00FE4B59" w:rsidRPr="005A6880" w:rsidRDefault="00BB7FF5" w:rsidP="00787243">
      <w:pPr>
        <w:ind w:right="403"/>
        <w:jc w:val="both"/>
        <w:rPr>
          <w:rStyle w:val="PGE-Alteraesdestacadas"/>
          <w:color w:val="auto"/>
          <w:sz w:val="24"/>
        </w:rPr>
      </w:pPr>
      <w:r w:rsidRPr="005A6880">
        <w:rPr>
          <w:rStyle w:val="PGE-Alteraesdestacadas"/>
          <w:color w:val="auto"/>
          <w:sz w:val="24"/>
        </w:rPr>
        <w:t>MENOR PREÇO</w:t>
      </w:r>
      <w:r w:rsidR="00DE6572" w:rsidRPr="005A6880">
        <w:rPr>
          <w:rStyle w:val="PGE-Alteraesdestacadas"/>
          <w:color w:val="auto"/>
          <w:sz w:val="24"/>
        </w:rPr>
        <w:t xml:space="preserve"> </w:t>
      </w:r>
      <w:r w:rsidR="00525395" w:rsidRPr="005A6880">
        <w:rPr>
          <w:rStyle w:val="PGE-Alteraesdestacadas"/>
          <w:color w:val="auto"/>
          <w:sz w:val="24"/>
        </w:rPr>
        <w:t>POR LOTE</w:t>
      </w:r>
    </w:p>
    <w:p w14:paraId="3A159499" w14:textId="77777777" w:rsidR="00787243" w:rsidRPr="00B6245A" w:rsidRDefault="00787243" w:rsidP="00675FF5">
      <w:pPr>
        <w:ind w:right="403"/>
        <w:jc w:val="both"/>
        <w:rPr>
          <w:rStyle w:val="PGE-Alteraesdestacadas"/>
          <w:b w:val="0"/>
          <w:sz w:val="24"/>
          <w:u w:val="none"/>
        </w:rPr>
      </w:pPr>
    </w:p>
    <w:p w14:paraId="4D8DB702" w14:textId="77777777" w:rsidR="00DE35AE" w:rsidRPr="00CE1CF7" w:rsidRDefault="00DE35AE" w:rsidP="00675FF5">
      <w:pPr>
        <w:jc w:val="both"/>
        <w:rPr>
          <w:rFonts w:ascii="Arial" w:hAnsi="Arial"/>
          <w:b/>
          <w:bCs/>
        </w:rPr>
      </w:pPr>
      <w:r w:rsidRPr="00CE1CF7">
        <w:rPr>
          <w:rFonts w:ascii="Arial" w:hAnsi="Arial"/>
          <w:b/>
          <w:bCs/>
        </w:rPr>
        <w:t xml:space="preserve">CONCEITUAÇÃO DO OBJETO </w:t>
      </w:r>
    </w:p>
    <w:p w14:paraId="62EC9918" w14:textId="77777777" w:rsidR="0046203A" w:rsidRPr="004F2679" w:rsidRDefault="0046203A" w:rsidP="00924378">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bookmarkStart w:id="47" w:name="_Hlk174023516"/>
      <w:r w:rsidRPr="004F2679">
        <w:t xml:space="preserve">Objeto a ser contratado  </w:t>
      </w:r>
      <w:bookmarkStart w:id="48" w:name="_Hlk115684682"/>
      <w:r w:rsidRPr="004F2679">
        <w:rPr>
          <w:b w:val="0"/>
          <w:bCs w:val="0"/>
        </w:rPr>
        <w:t xml:space="preserve"> </w:t>
      </w:r>
      <w:bookmarkEnd w:id="48"/>
    </w:p>
    <w:p w14:paraId="22876C2E" w14:textId="77777777" w:rsidR="004F2679" w:rsidRPr="004F2679" w:rsidRDefault="004F2679" w:rsidP="004F2679">
      <w:pPr>
        <w:pStyle w:val="Expandido"/>
        <w:ind w:left="0"/>
        <w:rPr>
          <w:rFonts w:ascii="Arial" w:hAnsi="Arial" w:cs="Arial"/>
          <w:color w:val="auto"/>
          <w:sz w:val="24"/>
        </w:rPr>
      </w:pPr>
      <w:bookmarkStart w:id="49" w:name="_Hlk212894324"/>
      <w:r w:rsidRPr="004F2679">
        <w:rPr>
          <w:rFonts w:ascii="Arial" w:hAnsi="Arial" w:cs="Arial"/>
          <w:color w:val="auto"/>
          <w:sz w:val="24"/>
        </w:rPr>
        <w:t xml:space="preserve">Contratação de empresa especializada para execução das obras de Construção da Creche de Educação Infantil – FNDE – Creche Tipo 1, localizada na Rua Ovídio </w:t>
      </w:r>
      <w:proofErr w:type="spellStart"/>
      <w:r w:rsidRPr="004F2679">
        <w:rPr>
          <w:rFonts w:ascii="Arial" w:hAnsi="Arial" w:cs="Arial"/>
          <w:color w:val="auto"/>
          <w:sz w:val="24"/>
        </w:rPr>
        <w:t>Chiarati</w:t>
      </w:r>
      <w:proofErr w:type="spellEnd"/>
      <w:r w:rsidRPr="004F2679">
        <w:rPr>
          <w:rFonts w:ascii="Arial" w:hAnsi="Arial" w:cs="Arial"/>
          <w:color w:val="auto"/>
          <w:sz w:val="24"/>
        </w:rPr>
        <w:t>, nº 250, Jardim Santo Antônio, no Município de Sertãozinho/SP.</w:t>
      </w:r>
    </w:p>
    <w:p w14:paraId="5B34DE57" w14:textId="404DEB91" w:rsidR="004F2679" w:rsidRPr="004F2679" w:rsidRDefault="004F2679" w:rsidP="004F2679">
      <w:pPr>
        <w:pStyle w:val="Expandido"/>
        <w:ind w:left="0"/>
        <w:rPr>
          <w:rFonts w:ascii="Arial" w:hAnsi="Arial" w:cs="Arial"/>
          <w:color w:val="auto"/>
          <w:sz w:val="24"/>
        </w:rPr>
      </w:pPr>
      <w:r w:rsidRPr="004F2679">
        <w:rPr>
          <w:rFonts w:ascii="Arial" w:hAnsi="Arial" w:cs="Arial"/>
          <w:color w:val="auto"/>
          <w:sz w:val="24"/>
        </w:rPr>
        <w:br/>
        <w:t>FASE 01 (Convenio + Contrapartida) + Fase 02 (Recurso Próprio).</w:t>
      </w:r>
    </w:p>
    <w:p w14:paraId="16428DA5" w14:textId="77777777" w:rsidR="004F2679" w:rsidRPr="004F2679" w:rsidRDefault="004F2679" w:rsidP="004F2679">
      <w:pPr>
        <w:pStyle w:val="Expandido"/>
        <w:rPr>
          <w:rFonts w:ascii="Arial" w:hAnsi="Arial" w:cs="Arial"/>
          <w:color w:val="auto"/>
          <w:sz w:val="24"/>
        </w:rPr>
      </w:pPr>
    </w:p>
    <w:p w14:paraId="1240A4D9" w14:textId="77777777" w:rsidR="004F2679" w:rsidRPr="004F2679" w:rsidRDefault="004F2679" w:rsidP="004F2679">
      <w:pPr>
        <w:pStyle w:val="Expandido"/>
        <w:ind w:left="0"/>
        <w:rPr>
          <w:rFonts w:ascii="Arial" w:hAnsi="Arial" w:cs="Arial"/>
          <w:color w:val="auto"/>
          <w:sz w:val="24"/>
        </w:rPr>
      </w:pPr>
      <w:r w:rsidRPr="004F2679">
        <w:rPr>
          <w:rFonts w:ascii="Arial" w:hAnsi="Arial" w:cs="Arial"/>
          <w:color w:val="auto"/>
          <w:sz w:val="24"/>
        </w:rPr>
        <w:t>Coordenadas Geográficas: 21°07'09.7"S 47°58'32.3"W.</w:t>
      </w:r>
    </w:p>
    <w:p w14:paraId="7062AC52" w14:textId="77777777" w:rsidR="004F2679" w:rsidRPr="004F2679" w:rsidRDefault="004F2679" w:rsidP="004F267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F2679">
        <w:t>Natureza do objeto</w:t>
      </w:r>
    </w:p>
    <w:p w14:paraId="1479A9F9" w14:textId="77777777" w:rsidR="004F2679" w:rsidRPr="004F2679" w:rsidRDefault="004F2679" w:rsidP="004F2679">
      <w:pPr>
        <w:pStyle w:val="Expandido"/>
        <w:ind w:left="0"/>
        <w:rPr>
          <w:rFonts w:ascii="Arial" w:hAnsi="Arial" w:cs="Arial"/>
          <w:color w:val="auto"/>
          <w:sz w:val="24"/>
        </w:rPr>
      </w:pPr>
      <w:r w:rsidRPr="004F2679">
        <w:rPr>
          <w:rFonts w:ascii="Arial" w:hAnsi="Arial" w:cs="Arial"/>
          <w:color w:val="auto"/>
          <w:sz w:val="24"/>
        </w:rPr>
        <w:t>Execução de obra - Serviço de execução de obra comum de engenharia.</w:t>
      </w:r>
    </w:p>
    <w:p w14:paraId="72BF521C" w14:textId="77777777" w:rsidR="004F2679" w:rsidRPr="004F2679" w:rsidRDefault="004F2679" w:rsidP="004F267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F2679">
        <w:t xml:space="preserve">Fundamentação da contratação  </w:t>
      </w:r>
    </w:p>
    <w:p w14:paraId="30BDDEC7" w14:textId="77777777" w:rsidR="004F2679" w:rsidRPr="004F2679" w:rsidRDefault="004F2679" w:rsidP="004F2679">
      <w:pPr>
        <w:pStyle w:val="Expandido"/>
        <w:ind w:left="0"/>
        <w:rPr>
          <w:rFonts w:ascii="Arial" w:hAnsi="Arial" w:cs="Arial"/>
          <w:color w:val="auto"/>
          <w:sz w:val="24"/>
        </w:rPr>
      </w:pPr>
      <w:r w:rsidRPr="004F2679">
        <w:rPr>
          <w:rFonts w:ascii="Arial" w:hAnsi="Arial" w:cs="Arial"/>
          <w:color w:val="auto"/>
          <w:sz w:val="24"/>
        </w:rPr>
        <w:t>O presente documento está baseado em Estudo Técnico Preliminar disponível no processo administrativo, indicado no item 1 deste documento.</w:t>
      </w:r>
    </w:p>
    <w:p w14:paraId="700CA470" w14:textId="77777777" w:rsidR="004F2679" w:rsidRPr="004F2679" w:rsidRDefault="004F2679" w:rsidP="004F267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F2679">
        <w:t>Há legislação especial que deva ser considerada na contratação?</w:t>
      </w:r>
    </w:p>
    <w:p w14:paraId="300D5C71" w14:textId="77777777" w:rsidR="004F2679" w:rsidRPr="004F2679" w:rsidRDefault="00AA4CAE" w:rsidP="004F2679">
      <w:pPr>
        <w:rPr>
          <w:rFonts w:ascii="Arial" w:hAnsi="Arial"/>
        </w:rPr>
      </w:pPr>
      <w:sdt>
        <w:sdtPr>
          <w:rPr>
            <w:rFonts w:ascii="Arial" w:eastAsia="MS Gothic" w:hAnsi="Arial"/>
            <w:sz w:val="40"/>
          </w:rPr>
          <w:id w:val="-1275701576"/>
          <w14:checkbox>
            <w14:checked w14:val="1"/>
            <w14:checkedState w14:val="2612" w14:font="MS Gothic"/>
            <w14:uncheckedState w14:val="2610" w14:font="MS Gothic"/>
          </w14:checkbox>
        </w:sdtPr>
        <w:sdtEndPr/>
        <w:sdtContent>
          <w:r w:rsidR="004F2679" w:rsidRPr="004F2679">
            <w:rPr>
              <w:rFonts w:ascii="Segoe UI Symbol" w:eastAsia="MS Gothic" w:hAnsi="Segoe UI Symbol" w:cs="Segoe UI Symbol"/>
              <w:sz w:val="40"/>
            </w:rPr>
            <w:t>☒</w:t>
          </w:r>
        </w:sdtContent>
      </w:sdt>
      <w:r w:rsidR="004F2679" w:rsidRPr="004F2679">
        <w:rPr>
          <w:rFonts w:ascii="Arial" w:hAnsi="Arial"/>
        </w:rPr>
        <w:t xml:space="preserve"> Sim      </w:t>
      </w:r>
      <w:sdt>
        <w:sdtPr>
          <w:rPr>
            <w:rFonts w:ascii="Arial" w:eastAsia="MS Gothic" w:hAnsi="Arial"/>
            <w:sz w:val="40"/>
          </w:rPr>
          <w:id w:val="81113306"/>
          <w14:checkbox>
            <w14:checked w14:val="0"/>
            <w14:checkedState w14:val="2612" w14:font="MS Gothic"/>
            <w14:uncheckedState w14:val="2610" w14:font="MS Gothic"/>
          </w14:checkbox>
        </w:sdtPr>
        <w:sdtEndPr/>
        <w:sdtContent>
          <w:r w:rsidR="004F2679" w:rsidRPr="004F2679">
            <w:rPr>
              <w:rFonts w:ascii="Segoe UI Symbol" w:eastAsia="MS Gothic" w:hAnsi="Segoe UI Symbol" w:cs="Segoe UI Symbol"/>
              <w:sz w:val="40"/>
            </w:rPr>
            <w:t>☐</w:t>
          </w:r>
        </w:sdtContent>
      </w:sdt>
      <w:r w:rsidR="004F2679" w:rsidRPr="004F2679">
        <w:rPr>
          <w:rFonts w:ascii="Arial" w:hAnsi="Arial"/>
        </w:rPr>
        <w:t xml:space="preserve"> Não </w:t>
      </w:r>
    </w:p>
    <w:p w14:paraId="47F38D99" w14:textId="77777777" w:rsidR="004F2679" w:rsidRPr="004F2679" w:rsidRDefault="004F2679" w:rsidP="004F2679">
      <w:pPr>
        <w:pStyle w:val="Tpico3"/>
        <w:numPr>
          <w:ilvl w:val="0"/>
          <w:numId w:val="0"/>
        </w:numPr>
        <w:suppressAutoHyphens w:val="0"/>
      </w:pPr>
      <w:r w:rsidRPr="004F2679">
        <w:t>Qual é a legislação especial?</w:t>
      </w:r>
      <w:r w:rsidRPr="004F2679">
        <w:rPr>
          <w:b w:val="0"/>
          <w:bCs w:val="0"/>
        </w:rPr>
        <w:t xml:space="preserve">  </w:t>
      </w:r>
    </w:p>
    <w:p w14:paraId="658C0A89" w14:textId="77777777" w:rsidR="004F2679" w:rsidRPr="004F2679" w:rsidRDefault="004F2679" w:rsidP="004F2679">
      <w:pPr>
        <w:pStyle w:val="Expandido"/>
        <w:ind w:left="0"/>
        <w:rPr>
          <w:rFonts w:ascii="Arial" w:hAnsi="Arial" w:cs="Arial"/>
          <w:color w:val="auto"/>
          <w:sz w:val="24"/>
          <w:u w:val="single"/>
        </w:rPr>
      </w:pPr>
      <w:r w:rsidRPr="004F2679">
        <w:rPr>
          <w:rFonts w:ascii="Arial" w:hAnsi="Arial" w:cs="Arial"/>
          <w:color w:val="auto"/>
          <w:sz w:val="24"/>
          <w:u w:val="single"/>
        </w:rPr>
        <w:t>Normas Técnicas e Regulamentações:</w:t>
      </w:r>
    </w:p>
    <w:p w14:paraId="487D0F72" w14:textId="77777777" w:rsidR="004F2679" w:rsidRPr="004F2679" w:rsidRDefault="004F2679" w:rsidP="004F2679">
      <w:pPr>
        <w:pStyle w:val="Expandido"/>
        <w:rPr>
          <w:rFonts w:ascii="Arial" w:hAnsi="Arial" w:cs="Arial"/>
          <w:color w:val="auto"/>
          <w:sz w:val="24"/>
        </w:rPr>
      </w:pPr>
    </w:p>
    <w:p w14:paraId="00C674EA" w14:textId="77777777" w:rsidR="004F2679" w:rsidRPr="00B9320D" w:rsidRDefault="004F2679" w:rsidP="006B740A">
      <w:pPr>
        <w:pStyle w:val="Expandido"/>
        <w:numPr>
          <w:ilvl w:val="0"/>
          <w:numId w:val="34"/>
        </w:numPr>
        <w:rPr>
          <w:rFonts w:ascii="Arial" w:hAnsi="Arial" w:cs="Arial"/>
          <w:color w:val="auto"/>
          <w:sz w:val="24"/>
        </w:rPr>
      </w:pPr>
      <w:r w:rsidRPr="00B9320D">
        <w:rPr>
          <w:rFonts w:ascii="Arial" w:hAnsi="Arial" w:cs="Arial"/>
          <w:color w:val="auto"/>
          <w:sz w:val="24"/>
        </w:rPr>
        <w:t>NBR 9050 — Acessibilidade a edificações, mobiliário, espaços e equipamentos urbanos.</w:t>
      </w:r>
    </w:p>
    <w:p w14:paraId="57AB6FEA" w14:textId="77777777" w:rsidR="00AE7094" w:rsidRPr="00B9320D" w:rsidRDefault="00AE7094" w:rsidP="00B9320D">
      <w:pPr>
        <w:pStyle w:val="Expandido"/>
        <w:ind w:left="0"/>
        <w:rPr>
          <w:rFonts w:ascii="Arial" w:hAnsi="Arial" w:cs="Arial"/>
          <w:color w:val="auto"/>
          <w:sz w:val="24"/>
        </w:rPr>
      </w:pPr>
    </w:p>
    <w:p w14:paraId="32E2D44B" w14:textId="77777777" w:rsidR="00B9320D" w:rsidRPr="00B9320D" w:rsidRDefault="00B9320D" w:rsidP="006B740A">
      <w:pPr>
        <w:pStyle w:val="Expandido"/>
        <w:numPr>
          <w:ilvl w:val="0"/>
          <w:numId w:val="34"/>
        </w:numPr>
        <w:rPr>
          <w:rFonts w:ascii="Arial" w:hAnsi="Arial" w:cs="Arial"/>
          <w:color w:val="auto"/>
          <w:sz w:val="24"/>
        </w:rPr>
      </w:pPr>
      <w:r w:rsidRPr="00B9320D">
        <w:rPr>
          <w:rFonts w:ascii="Arial" w:hAnsi="Arial" w:cs="Arial"/>
          <w:color w:val="auto"/>
          <w:sz w:val="24"/>
        </w:rPr>
        <w:t>NBR 16537 — Diretrizes para projetos de espaços públicos urbanos.</w:t>
      </w:r>
    </w:p>
    <w:p w14:paraId="42F7068E" w14:textId="77777777" w:rsidR="00B9320D" w:rsidRPr="00B9320D" w:rsidRDefault="00B9320D" w:rsidP="00B9320D">
      <w:pPr>
        <w:pStyle w:val="Expandido"/>
        <w:ind w:left="0"/>
        <w:rPr>
          <w:rFonts w:ascii="Arial" w:hAnsi="Arial" w:cs="Arial"/>
          <w:color w:val="auto"/>
          <w:sz w:val="24"/>
        </w:rPr>
      </w:pPr>
    </w:p>
    <w:p w14:paraId="19C3501A" w14:textId="77777777" w:rsidR="00B9320D" w:rsidRPr="00B9320D" w:rsidRDefault="00B9320D" w:rsidP="006B740A">
      <w:pPr>
        <w:pStyle w:val="Expandido"/>
        <w:numPr>
          <w:ilvl w:val="0"/>
          <w:numId w:val="34"/>
        </w:numPr>
        <w:rPr>
          <w:rFonts w:ascii="Arial" w:hAnsi="Arial" w:cs="Arial"/>
          <w:color w:val="auto"/>
          <w:sz w:val="24"/>
        </w:rPr>
      </w:pPr>
      <w:r w:rsidRPr="00B9320D">
        <w:rPr>
          <w:rFonts w:ascii="Arial" w:hAnsi="Arial" w:cs="Arial"/>
          <w:color w:val="auto"/>
          <w:sz w:val="24"/>
        </w:rPr>
        <w:t>NBR 5410 — Instalações elétricas de baixa tensão (para iluminação pública).</w:t>
      </w:r>
    </w:p>
    <w:p w14:paraId="74E4B91A" w14:textId="77777777" w:rsidR="00B9320D" w:rsidRPr="00B9320D" w:rsidRDefault="00B9320D" w:rsidP="00B9320D">
      <w:pPr>
        <w:pStyle w:val="Expandido"/>
        <w:rPr>
          <w:rFonts w:ascii="Arial" w:hAnsi="Arial" w:cs="Arial"/>
          <w:color w:val="auto"/>
          <w:sz w:val="24"/>
        </w:rPr>
      </w:pPr>
    </w:p>
    <w:p w14:paraId="059E1B7A" w14:textId="77777777" w:rsidR="00B9320D" w:rsidRPr="00B9320D" w:rsidRDefault="00B9320D" w:rsidP="006B740A">
      <w:pPr>
        <w:pStyle w:val="Expandido"/>
        <w:numPr>
          <w:ilvl w:val="0"/>
          <w:numId w:val="34"/>
        </w:numPr>
        <w:rPr>
          <w:rFonts w:ascii="Arial" w:hAnsi="Arial" w:cs="Arial"/>
          <w:color w:val="auto"/>
          <w:sz w:val="24"/>
        </w:rPr>
      </w:pPr>
      <w:r w:rsidRPr="00B9320D">
        <w:rPr>
          <w:rFonts w:ascii="Arial" w:hAnsi="Arial" w:cs="Arial"/>
          <w:color w:val="auto"/>
          <w:sz w:val="24"/>
        </w:rPr>
        <w:t>NBR 15575 — Desempenho de edificações habitacionais (em parte aplicável a estruturas de apoio como banheiros, quiosques etc.).</w:t>
      </w:r>
    </w:p>
    <w:p w14:paraId="1D90C2B5" w14:textId="77777777" w:rsidR="00B9320D" w:rsidRPr="00B9320D" w:rsidRDefault="00B9320D" w:rsidP="00B9320D">
      <w:pPr>
        <w:pStyle w:val="Expandido"/>
        <w:rPr>
          <w:rFonts w:ascii="Arial" w:hAnsi="Arial" w:cs="Arial"/>
          <w:color w:val="auto"/>
          <w:sz w:val="24"/>
        </w:rPr>
      </w:pPr>
    </w:p>
    <w:p w14:paraId="558A53BF" w14:textId="77777777" w:rsidR="00B9320D" w:rsidRPr="00B9320D" w:rsidRDefault="00B9320D" w:rsidP="006B740A">
      <w:pPr>
        <w:pStyle w:val="Expandido"/>
        <w:numPr>
          <w:ilvl w:val="0"/>
          <w:numId w:val="34"/>
        </w:numPr>
        <w:rPr>
          <w:rFonts w:ascii="Arial" w:hAnsi="Arial" w:cs="Arial"/>
          <w:color w:val="auto"/>
          <w:sz w:val="24"/>
        </w:rPr>
      </w:pPr>
      <w:r w:rsidRPr="00B9320D">
        <w:rPr>
          <w:rFonts w:ascii="Arial" w:hAnsi="Arial" w:cs="Arial"/>
          <w:color w:val="auto"/>
          <w:sz w:val="24"/>
        </w:rPr>
        <w:t>NBR 14718 — Mobiliário urbano.</w:t>
      </w:r>
    </w:p>
    <w:p w14:paraId="36BBB6DB" w14:textId="77777777" w:rsidR="00B9320D" w:rsidRPr="00B9320D" w:rsidRDefault="00B9320D" w:rsidP="00B9320D">
      <w:pPr>
        <w:pStyle w:val="Expandido"/>
        <w:rPr>
          <w:rFonts w:ascii="Arial" w:hAnsi="Arial" w:cs="Arial"/>
          <w:color w:val="auto"/>
          <w:sz w:val="24"/>
        </w:rPr>
      </w:pPr>
    </w:p>
    <w:p w14:paraId="5A62BBAF" w14:textId="77777777" w:rsidR="00B9320D" w:rsidRPr="00B9320D" w:rsidRDefault="00B9320D" w:rsidP="006B740A">
      <w:pPr>
        <w:pStyle w:val="Expandido"/>
        <w:numPr>
          <w:ilvl w:val="0"/>
          <w:numId w:val="34"/>
        </w:numPr>
        <w:rPr>
          <w:rFonts w:ascii="Arial" w:hAnsi="Arial" w:cs="Arial"/>
          <w:color w:val="auto"/>
          <w:sz w:val="24"/>
        </w:rPr>
      </w:pPr>
      <w:r w:rsidRPr="00B9320D">
        <w:rPr>
          <w:rFonts w:ascii="Arial" w:hAnsi="Arial" w:cs="Arial"/>
          <w:color w:val="auto"/>
          <w:sz w:val="24"/>
        </w:rPr>
        <w:t>NBR 6120 — Cargas para o cálculo de estruturas.</w:t>
      </w:r>
    </w:p>
    <w:p w14:paraId="18C71765" w14:textId="77777777" w:rsidR="00B9320D" w:rsidRPr="00B9320D" w:rsidRDefault="00B9320D" w:rsidP="00B9320D">
      <w:pPr>
        <w:pStyle w:val="Expandido"/>
        <w:rPr>
          <w:rFonts w:ascii="Arial" w:hAnsi="Arial" w:cs="Arial"/>
          <w:color w:val="auto"/>
          <w:sz w:val="24"/>
        </w:rPr>
      </w:pPr>
    </w:p>
    <w:p w14:paraId="28D949F8" w14:textId="77777777" w:rsidR="00B9320D" w:rsidRPr="00B9320D" w:rsidRDefault="00B9320D" w:rsidP="00B9320D">
      <w:pPr>
        <w:pStyle w:val="Expandido"/>
        <w:ind w:left="0"/>
        <w:rPr>
          <w:rFonts w:ascii="Arial" w:hAnsi="Arial" w:cs="Arial"/>
          <w:color w:val="auto"/>
          <w:sz w:val="24"/>
          <w:u w:val="single"/>
        </w:rPr>
      </w:pPr>
      <w:r w:rsidRPr="00B9320D">
        <w:rPr>
          <w:rFonts w:ascii="Arial" w:hAnsi="Arial" w:cs="Arial"/>
          <w:color w:val="auto"/>
          <w:sz w:val="24"/>
          <w:u w:val="single"/>
        </w:rPr>
        <w:t>Normas e Leis Ambientais e Urbanísticas:</w:t>
      </w:r>
    </w:p>
    <w:p w14:paraId="32F7857D" w14:textId="77777777" w:rsidR="00B9320D" w:rsidRPr="00B9320D" w:rsidRDefault="00B9320D" w:rsidP="00B9320D">
      <w:pPr>
        <w:pStyle w:val="Expandido"/>
        <w:rPr>
          <w:rFonts w:ascii="Arial" w:hAnsi="Arial" w:cs="Arial"/>
          <w:color w:val="auto"/>
          <w:sz w:val="24"/>
        </w:rPr>
      </w:pPr>
    </w:p>
    <w:p w14:paraId="5CC8D072" w14:textId="1A05044B" w:rsidR="00B9320D" w:rsidRPr="00EF6CC1" w:rsidRDefault="00B9320D" w:rsidP="006B740A">
      <w:pPr>
        <w:pStyle w:val="Expandido"/>
        <w:numPr>
          <w:ilvl w:val="0"/>
          <w:numId w:val="35"/>
        </w:numPr>
        <w:rPr>
          <w:rFonts w:ascii="Arial" w:hAnsi="Arial" w:cs="Arial"/>
          <w:color w:val="auto"/>
          <w:sz w:val="24"/>
        </w:rPr>
      </w:pPr>
      <w:r w:rsidRPr="00B9320D">
        <w:rPr>
          <w:rFonts w:ascii="Arial" w:hAnsi="Arial" w:cs="Arial"/>
          <w:color w:val="auto"/>
          <w:sz w:val="24"/>
        </w:rPr>
        <w:t xml:space="preserve">Lei nº 12.651/2012 (Código Florestal) - </w:t>
      </w:r>
      <w:r w:rsidRPr="009363B8">
        <w:rPr>
          <w:rFonts w:ascii="Arial" w:hAnsi="Arial" w:cs="Arial"/>
          <w:color w:val="auto"/>
          <w:sz w:val="24"/>
        </w:rPr>
        <w:t xml:space="preserve">Caso a </w:t>
      </w:r>
      <w:r w:rsidR="009363B8" w:rsidRPr="009363B8">
        <w:rPr>
          <w:rFonts w:ascii="Arial" w:hAnsi="Arial" w:cs="Arial"/>
          <w:color w:val="auto"/>
          <w:sz w:val="24"/>
        </w:rPr>
        <w:t xml:space="preserve">obra </w:t>
      </w:r>
      <w:r w:rsidRPr="009363B8">
        <w:rPr>
          <w:rFonts w:ascii="Arial" w:hAnsi="Arial" w:cs="Arial"/>
          <w:color w:val="auto"/>
          <w:sz w:val="24"/>
        </w:rPr>
        <w:t xml:space="preserve">interfira </w:t>
      </w:r>
      <w:r w:rsidRPr="00EF6CC1">
        <w:rPr>
          <w:rFonts w:ascii="Arial" w:hAnsi="Arial" w:cs="Arial"/>
          <w:color w:val="auto"/>
          <w:sz w:val="24"/>
        </w:rPr>
        <w:t>em áreas de proteção permanente ou vegetação significativa.</w:t>
      </w:r>
    </w:p>
    <w:p w14:paraId="1EF17C8F" w14:textId="77777777" w:rsidR="00B9320D" w:rsidRPr="00EF6CC1" w:rsidRDefault="00B9320D" w:rsidP="00B9320D">
      <w:pPr>
        <w:pStyle w:val="Expandido"/>
        <w:rPr>
          <w:rFonts w:ascii="Arial" w:hAnsi="Arial" w:cs="Arial"/>
          <w:color w:val="auto"/>
          <w:sz w:val="24"/>
        </w:rPr>
      </w:pPr>
    </w:p>
    <w:p w14:paraId="314436F1" w14:textId="77777777" w:rsidR="00B9320D" w:rsidRPr="00B9320D" w:rsidRDefault="00B9320D" w:rsidP="00B9320D">
      <w:pPr>
        <w:pStyle w:val="Expandido"/>
        <w:ind w:left="0"/>
        <w:rPr>
          <w:rFonts w:ascii="Arial" w:hAnsi="Arial" w:cs="Arial"/>
          <w:color w:val="auto"/>
          <w:sz w:val="24"/>
          <w:u w:val="single"/>
        </w:rPr>
      </w:pPr>
      <w:r w:rsidRPr="00B9320D">
        <w:rPr>
          <w:rFonts w:ascii="Arial" w:hAnsi="Arial" w:cs="Arial"/>
          <w:color w:val="auto"/>
          <w:sz w:val="24"/>
          <w:u w:val="single"/>
        </w:rPr>
        <w:t>Resoluções do CONAMA (Conselho Nacional do Meio Ambiente):</w:t>
      </w:r>
    </w:p>
    <w:p w14:paraId="20FC8FD9" w14:textId="77777777" w:rsidR="00B9320D" w:rsidRPr="00B9320D" w:rsidRDefault="00B9320D" w:rsidP="00B9320D">
      <w:pPr>
        <w:pStyle w:val="Expandido"/>
        <w:rPr>
          <w:rFonts w:ascii="Arial" w:hAnsi="Arial" w:cs="Arial"/>
          <w:color w:val="auto"/>
          <w:sz w:val="24"/>
        </w:rPr>
      </w:pPr>
    </w:p>
    <w:p w14:paraId="14273893" w14:textId="77777777" w:rsidR="00B9320D" w:rsidRPr="00B9320D" w:rsidRDefault="00B9320D" w:rsidP="006B740A">
      <w:pPr>
        <w:pStyle w:val="Expandido"/>
        <w:numPr>
          <w:ilvl w:val="0"/>
          <w:numId w:val="35"/>
        </w:numPr>
        <w:rPr>
          <w:rFonts w:ascii="Arial" w:hAnsi="Arial" w:cs="Arial"/>
          <w:i/>
          <w:color w:val="auto"/>
          <w:sz w:val="24"/>
        </w:rPr>
      </w:pPr>
      <w:r w:rsidRPr="00B9320D">
        <w:rPr>
          <w:rFonts w:ascii="Arial" w:hAnsi="Arial" w:cs="Arial"/>
          <w:color w:val="auto"/>
          <w:sz w:val="24"/>
        </w:rPr>
        <w:t>Resolução nº 001/1986 sobre licenciamento ambiental para intervenções.</w:t>
      </w:r>
    </w:p>
    <w:p w14:paraId="3FB2107B" w14:textId="77777777" w:rsidR="00B9320D" w:rsidRPr="00B9320D" w:rsidRDefault="00B9320D" w:rsidP="00B9320D">
      <w:pPr>
        <w:pStyle w:val="Expandido"/>
        <w:rPr>
          <w:rFonts w:ascii="Arial" w:hAnsi="Arial" w:cs="Arial"/>
          <w:color w:val="auto"/>
          <w:sz w:val="24"/>
        </w:rPr>
      </w:pPr>
    </w:p>
    <w:p w14:paraId="2D2F178D" w14:textId="77777777" w:rsidR="00B9320D" w:rsidRPr="00B9320D" w:rsidRDefault="00B9320D" w:rsidP="00B9320D">
      <w:pPr>
        <w:pStyle w:val="Expandido"/>
        <w:ind w:left="0"/>
        <w:rPr>
          <w:rFonts w:ascii="Arial" w:hAnsi="Arial" w:cs="Arial"/>
          <w:color w:val="auto"/>
          <w:sz w:val="24"/>
          <w:u w:val="single"/>
        </w:rPr>
      </w:pPr>
      <w:r w:rsidRPr="00B9320D">
        <w:rPr>
          <w:rFonts w:ascii="Arial" w:hAnsi="Arial" w:cs="Arial"/>
          <w:color w:val="auto"/>
          <w:sz w:val="24"/>
          <w:u w:val="single"/>
        </w:rPr>
        <w:t>Requisitos de Segurança do Trabalho e Obrigações Trabalhistas:</w:t>
      </w:r>
    </w:p>
    <w:p w14:paraId="02A74009" w14:textId="77777777" w:rsidR="00B9320D" w:rsidRPr="00B9320D" w:rsidRDefault="00B9320D" w:rsidP="00B9320D">
      <w:pPr>
        <w:pStyle w:val="Expandido"/>
        <w:rPr>
          <w:rFonts w:ascii="Arial" w:hAnsi="Arial" w:cs="Arial"/>
          <w:color w:val="auto"/>
          <w:sz w:val="24"/>
        </w:rPr>
      </w:pPr>
    </w:p>
    <w:p w14:paraId="65505B81" w14:textId="77777777" w:rsidR="00B9320D" w:rsidRPr="00B9320D" w:rsidRDefault="00B9320D" w:rsidP="006B740A">
      <w:pPr>
        <w:pStyle w:val="Expandido"/>
        <w:numPr>
          <w:ilvl w:val="0"/>
          <w:numId w:val="35"/>
        </w:numPr>
        <w:rPr>
          <w:rFonts w:ascii="Arial" w:hAnsi="Arial" w:cs="Arial"/>
          <w:color w:val="auto"/>
          <w:sz w:val="24"/>
        </w:rPr>
      </w:pPr>
      <w:r w:rsidRPr="00B9320D">
        <w:rPr>
          <w:rFonts w:ascii="Arial" w:hAnsi="Arial" w:cs="Arial"/>
          <w:color w:val="auto"/>
          <w:sz w:val="24"/>
        </w:rPr>
        <w:t>NR-18 — Condições e meio ambiente de trabalho na construção civil.</w:t>
      </w:r>
    </w:p>
    <w:p w14:paraId="56D35395" w14:textId="77777777" w:rsidR="00B9320D" w:rsidRPr="00B9320D" w:rsidRDefault="00B9320D" w:rsidP="00B9320D">
      <w:pPr>
        <w:pStyle w:val="Expandido"/>
        <w:rPr>
          <w:rFonts w:ascii="Arial" w:hAnsi="Arial" w:cs="Arial"/>
          <w:color w:val="auto"/>
          <w:sz w:val="24"/>
        </w:rPr>
      </w:pPr>
    </w:p>
    <w:p w14:paraId="043A654E" w14:textId="77777777" w:rsidR="00B9320D" w:rsidRPr="00B9320D" w:rsidRDefault="00B9320D" w:rsidP="006B740A">
      <w:pPr>
        <w:pStyle w:val="Expandido"/>
        <w:numPr>
          <w:ilvl w:val="0"/>
          <w:numId w:val="35"/>
        </w:numPr>
        <w:rPr>
          <w:rFonts w:ascii="Arial" w:hAnsi="Arial" w:cs="Arial"/>
          <w:color w:val="auto"/>
          <w:sz w:val="24"/>
        </w:rPr>
      </w:pPr>
      <w:r w:rsidRPr="00B9320D">
        <w:rPr>
          <w:rFonts w:ascii="Arial" w:hAnsi="Arial" w:cs="Arial"/>
          <w:color w:val="auto"/>
          <w:sz w:val="24"/>
        </w:rPr>
        <w:t>NR-35 — Trabalho em altura.</w:t>
      </w:r>
    </w:p>
    <w:p w14:paraId="4F4D2392" w14:textId="77777777" w:rsidR="00B9320D" w:rsidRPr="00B9320D" w:rsidRDefault="00B9320D" w:rsidP="00B9320D">
      <w:pPr>
        <w:pStyle w:val="Expandido"/>
        <w:rPr>
          <w:rFonts w:ascii="Arial" w:hAnsi="Arial" w:cs="Arial"/>
          <w:color w:val="auto"/>
          <w:sz w:val="24"/>
        </w:rPr>
      </w:pPr>
    </w:p>
    <w:p w14:paraId="5D5A87C1" w14:textId="77777777" w:rsidR="00B9320D" w:rsidRPr="00B9320D" w:rsidRDefault="00B9320D" w:rsidP="006B740A">
      <w:pPr>
        <w:pStyle w:val="Expandido"/>
        <w:numPr>
          <w:ilvl w:val="0"/>
          <w:numId w:val="35"/>
        </w:numPr>
        <w:rPr>
          <w:rFonts w:ascii="Arial" w:hAnsi="Arial" w:cs="Arial"/>
          <w:color w:val="auto"/>
          <w:sz w:val="24"/>
        </w:rPr>
      </w:pPr>
      <w:r w:rsidRPr="00B9320D">
        <w:rPr>
          <w:rFonts w:ascii="Arial" w:hAnsi="Arial" w:cs="Arial"/>
          <w:color w:val="auto"/>
          <w:sz w:val="24"/>
        </w:rPr>
        <w:t>NR-10 — Segurança em instalações e serviços em eletricidade.</w:t>
      </w:r>
    </w:p>
    <w:p w14:paraId="497940B2" w14:textId="77777777" w:rsidR="00B9320D" w:rsidRPr="00B9320D" w:rsidRDefault="00B9320D" w:rsidP="00B9320D">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0" w:name="_Hlk114844323"/>
      <w:r w:rsidRPr="00B9320D">
        <w:t xml:space="preserve">Justificativa da contratação  </w:t>
      </w:r>
    </w:p>
    <w:bookmarkEnd w:id="50"/>
    <w:p w14:paraId="4BB3CD05" w14:textId="77777777" w:rsidR="00B9320D" w:rsidRPr="00B9320D" w:rsidRDefault="00B9320D" w:rsidP="00B9320D">
      <w:pPr>
        <w:pStyle w:val="Expandido"/>
        <w:ind w:left="0"/>
        <w:rPr>
          <w:rFonts w:ascii="Arial" w:hAnsi="Arial" w:cs="Arial"/>
          <w:color w:val="auto"/>
          <w:sz w:val="24"/>
        </w:rPr>
      </w:pPr>
      <w:r w:rsidRPr="00B9320D">
        <w:rPr>
          <w:rFonts w:ascii="Arial" w:hAnsi="Arial" w:cs="Arial"/>
          <w:color w:val="auto"/>
          <w:sz w:val="24"/>
        </w:rPr>
        <w:t>De acordo com a Constituição Federal do Brasil e a Lei de Diretrizes e Bases da Educação Nacional (LDB), os municípios têm a obrigação de disponibilizar creches e pré-escolas para as crianças de 0 a 5 anos de idade:</w:t>
      </w:r>
    </w:p>
    <w:p w14:paraId="4BCD2949" w14:textId="77777777" w:rsidR="00B9320D" w:rsidRPr="00B9320D" w:rsidRDefault="00B9320D" w:rsidP="00B9320D">
      <w:pPr>
        <w:pStyle w:val="Expandido"/>
        <w:rPr>
          <w:rFonts w:ascii="Arial" w:hAnsi="Arial" w:cs="Arial"/>
          <w:color w:val="auto"/>
          <w:sz w:val="24"/>
        </w:rPr>
      </w:pPr>
    </w:p>
    <w:p w14:paraId="18B5A1A6" w14:textId="77777777" w:rsidR="00B9320D" w:rsidRPr="00B9320D" w:rsidRDefault="00B9320D" w:rsidP="006B740A">
      <w:pPr>
        <w:pStyle w:val="Expandido"/>
        <w:numPr>
          <w:ilvl w:val="0"/>
          <w:numId w:val="36"/>
        </w:numPr>
        <w:rPr>
          <w:rFonts w:ascii="Arial" w:hAnsi="Arial" w:cs="Arial"/>
          <w:color w:val="auto"/>
          <w:sz w:val="24"/>
        </w:rPr>
      </w:pPr>
      <w:r w:rsidRPr="00B9320D">
        <w:rPr>
          <w:rFonts w:ascii="Arial" w:hAnsi="Arial" w:cs="Arial"/>
          <w:color w:val="auto"/>
          <w:sz w:val="24"/>
        </w:rPr>
        <w:t>Constituição Federal do Brasil: Artigo 208, inciso IV, estabelece que o Estado deve oferecer educação infantil para as crianças de 0 a 5 anos de idade.</w:t>
      </w:r>
    </w:p>
    <w:p w14:paraId="0B0725C4" w14:textId="77777777" w:rsidR="00B9320D" w:rsidRPr="00B9320D" w:rsidRDefault="00B9320D" w:rsidP="00B9320D">
      <w:pPr>
        <w:pStyle w:val="Expandido"/>
        <w:rPr>
          <w:rFonts w:ascii="Arial" w:hAnsi="Arial" w:cs="Arial"/>
          <w:color w:val="auto"/>
          <w:sz w:val="24"/>
        </w:rPr>
      </w:pPr>
    </w:p>
    <w:p w14:paraId="2C40761E" w14:textId="77777777" w:rsidR="00B9320D" w:rsidRPr="00B9320D" w:rsidRDefault="00B9320D" w:rsidP="006B740A">
      <w:pPr>
        <w:pStyle w:val="Expandido"/>
        <w:numPr>
          <w:ilvl w:val="0"/>
          <w:numId w:val="36"/>
        </w:numPr>
        <w:rPr>
          <w:rFonts w:ascii="Arial" w:hAnsi="Arial" w:cs="Arial"/>
          <w:color w:val="auto"/>
          <w:sz w:val="24"/>
        </w:rPr>
      </w:pPr>
      <w:r w:rsidRPr="00B9320D">
        <w:rPr>
          <w:rFonts w:ascii="Arial" w:hAnsi="Arial" w:cs="Arial"/>
          <w:color w:val="auto"/>
          <w:sz w:val="24"/>
        </w:rPr>
        <w:lastRenderedPageBreak/>
        <w:t>Lei de Diretrizes e Bases da Educação Nacional (LDB): Artigo 29 estabelece que a educação infantil é obrigatória para as crianças de 0 a 5 anos de idade.</w:t>
      </w:r>
    </w:p>
    <w:p w14:paraId="4000334B" w14:textId="77777777" w:rsidR="00B9320D" w:rsidRPr="00B9320D" w:rsidRDefault="00B9320D" w:rsidP="00B9320D">
      <w:pPr>
        <w:pStyle w:val="Expandido"/>
        <w:rPr>
          <w:rFonts w:ascii="Arial" w:hAnsi="Arial" w:cs="Arial"/>
          <w:color w:val="auto"/>
          <w:sz w:val="24"/>
        </w:rPr>
      </w:pPr>
    </w:p>
    <w:p w14:paraId="62BC8847" w14:textId="77777777" w:rsidR="00B9320D" w:rsidRPr="00B9320D" w:rsidRDefault="00B9320D" w:rsidP="006B740A">
      <w:pPr>
        <w:pStyle w:val="Expandido"/>
        <w:numPr>
          <w:ilvl w:val="0"/>
          <w:numId w:val="36"/>
        </w:numPr>
        <w:rPr>
          <w:rFonts w:ascii="Arial" w:hAnsi="Arial" w:cs="Arial"/>
          <w:color w:val="auto"/>
          <w:sz w:val="24"/>
        </w:rPr>
      </w:pPr>
      <w:r w:rsidRPr="00B9320D">
        <w:rPr>
          <w:rFonts w:ascii="Arial" w:hAnsi="Arial" w:cs="Arial"/>
          <w:color w:val="auto"/>
          <w:sz w:val="24"/>
        </w:rPr>
        <w:t>Lei nº 12.796/2013: Estabelece que os municípios devem oferecer educação infantil para as crianças de 0 a 5 anos de idade.</w:t>
      </w:r>
    </w:p>
    <w:p w14:paraId="292F4F1A" w14:textId="77777777" w:rsidR="00AE7094" w:rsidRPr="00B9320D" w:rsidRDefault="00AE7094" w:rsidP="00B9320D">
      <w:pPr>
        <w:pStyle w:val="Expandido"/>
        <w:ind w:left="0"/>
        <w:rPr>
          <w:rFonts w:ascii="Arial" w:hAnsi="Arial" w:cs="Arial"/>
          <w:color w:val="auto"/>
          <w:sz w:val="24"/>
        </w:rPr>
      </w:pPr>
    </w:p>
    <w:p w14:paraId="468EB7A6" w14:textId="77777777" w:rsidR="00B9320D" w:rsidRPr="00B9320D" w:rsidRDefault="00B9320D" w:rsidP="00B9320D">
      <w:pPr>
        <w:pStyle w:val="Expandido"/>
        <w:ind w:left="0"/>
        <w:rPr>
          <w:rFonts w:ascii="Arial" w:hAnsi="Arial" w:cs="Arial"/>
          <w:color w:val="auto"/>
          <w:sz w:val="24"/>
        </w:rPr>
      </w:pPr>
      <w:r w:rsidRPr="00B9320D">
        <w:rPr>
          <w:rFonts w:ascii="Arial" w:hAnsi="Arial" w:cs="Arial"/>
          <w:color w:val="auto"/>
          <w:sz w:val="24"/>
        </w:rPr>
        <w:t>O município tem o dever de assegurar que todas as crianças com idade entre 0 e 5 anos tenham acesso à educação infantil, sem qualquer restrição baseada em sua situação socioeconômica ou localização geográfica.</w:t>
      </w:r>
    </w:p>
    <w:p w14:paraId="14646A83" w14:textId="77777777" w:rsidR="00B9320D" w:rsidRPr="00B9320D" w:rsidRDefault="00B9320D" w:rsidP="00B9320D">
      <w:pPr>
        <w:pStyle w:val="Expandido"/>
        <w:ind w:left="0"/>
        <w:rPr>
          <w:rFonts w:ascii="Arial" w:hAnsi="Arial" w:cs="Arial"/>
          <w:color w:val="auto"/>
          <w:sz w:val="24"/>
        </w:rPr>
      </w:pPr>
    </w:p>
    <w:p w14:paraId="5EB690A9" w14:textId="430E3DC4" w:rsidR="00B9320D" w:rsidRPr="00B9320D" w:rsidRDefault="00B9320D" w:rsidP="00B9320D">
      <w:pPr>
        <w:pStyle w:val="Expandido"/>
        <w:ind w:left="0"/>
        <w:rPr>
          <w:rFonts w:ascii="Arial" w:hAnsi="Arial" w:cs="Arial"/>
          <w:color w:val="auto"/>
          <w:sz w:val="24"/>
        </w:rPr>
      </w:pPr>
      <w:r w:rsidRPr="00B9320D">
        <w:rPr>
          <w:rFonts w:ascii="Arial" w:hAnsi="Arial" w:cs="Arial"/>
          <w:color w:val="auto"/>
          <w:sz w:val="24"/>
        </w:rPr>
        <w:t>A inobservância desse dever pode acarretar sérios prejuízos no desenvolvimento das crianças, restringindo suas oportunidades futuras, o que responsabiliza o município pelo descumprimento de sua obrigação de prover educação infantil, acarretando em perdas de recursos financeiros.</w:t>
      </w:r>
    </w:p>
    <w:p w14:paraId="03663A7A" w14:textId="77777777" w:rsidR="00BC06F3" w:rsidRPr="00BC06F3" w:rsidRDefault="00BC06F3" w:rsidP="00BC06F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C06F3">
        <w:t xml:space="preserve">Requisitos da contratação  </w:t>
      </w:r>
    </w:p>
    <w:p w14:paraId="03DE17FE" w14:textId="77777777" w:rsidR="00BC06F3" w:rsidRPr="00BC06F3" w:rsidRDefault="00BC06F3" w:rsidP="00BC06F3">
      <w:pPr>
        <w:jc w:val="both"/>
        <w:rPr>
          <w:rFonts w:ascii="Arial" w:hAnsi="Arial"/>
          <w:u w:val="single"/>
        </w:rPr>
      </w:pPr>
      <w:r w:rsidRPr="00BC06F3">
        <w:rPr>
          <w:rFonts w:ascii="Arial" w:hAnsi="Arial"/>
          <w:u w:val="single"/>
        </w:rPr>
        <w:t>Requisitos gerais:</w:t>
      </w:r>
    </w:p>
    <w:p w14:paraId="7A4B0B31" w14:textId="77777777" w:rsidR="00BC06F3" w:rsidRPr="00BC06F3" w:rsidRDefault="00BC06F3" w:rsidP="00BC06F3">
      <w:pPr>
        <w:ind w:left="1701"/>
        <w:jc w:val="both"/>
        <w:rPr>
          <w:rFonts w:ascii="Arial" w:hAnsi="Arial"/>
        </w:rPr>
      </w:pPr>
    </w:p>
    <w:p w14:paraId="2BF93F2D" w14:textId="77777777" w:rsidR="00BC06F3" w:rsidRPr="00BC06F3" w:rsidRDefault="00BC06F3" w:rsidP="00BC06F3">
      <w:pPr>
        <w:widowControl/>
        <w:numPr>
          <w:ilvl w:val="0"/>
          <w:numId w:val="22"/>
        </w:numPr>
        <w:suppressAutoHyphens w:val="0"/>
        <w:autoSpaceDN/>
        <w:jc w:val="both"/>
        <w:textAlignment w:val="auto"/>
        <w:rPr>
          <w:rFonts w:ascii="Arial" w:hAnsi="Arial"/>
        </w:rPr>
      </w:pPr>
      <w:r w:rsidRPr="00BC06F3">
        <w:rPr>
          <w:rFonts w:ascii="Arial" w:hAnsi="Arial"/>
        </w:rPr>
        <w:t>Sustentabilidade em obras de engenharia;</w:t>
      </w:r>
    </w:p>
    <w:p w14:paraId="13F97C3D" w14:textId="77777777" w:rsidR="00BC06F3" w:rsidRPr="00BC06F3" w:rsidRDefault="00BC06F3" w:rsidP="00BC06F3">
      <w:pPr>
        <w:widowControl/>
        <w:numPr>
          <w:ilvl w:val="0"/>
          <w:numId w:val="22"/>
        </w:numPr>
        <w:suppressAutoHyphens w:val="0"/>
        <w:autoSpaceDN/>
        <w:jc w:val="both"/>
        <w:textAlignment w:val="auto"/>
        <w:rPr>
          <w:rFonts w:ascii="Arial" w:hAnsi="Arial"/>
        </w:rPr>
      </w:pPr>
      <w:r w:rsidRPr="00BC06F3">
        <w:rPr>
          <w:rFonts w:ascii="Arial" w:hAnsi="Arial"/>
        </w:rPr>
        <w:t>Critérios gerais de sustentabilidade;</w:t>
      </w:r>
    </w:p>
    <w:p w14:paraId="651FF04C" w14:textId="77777777" w:rsidR="00BC06F3" w:rsidRPr="00BC06F3" w:rsidRDefault="00BC06F3" w:rsidP="00BC06F3">
      <w:pPr>
        <w:widowControl/>
        <w:numPr>
          <w:ilvl w:val="0"/>
          <w:numId w:val="22"/>
        </w:numPr>
        <w:suppressAutoHyphens w:val="0"/>
        <w:autoSpaceDN/>
        <w:jc w:val="both"/>
        <w:textAlignment w:val="auto"/>
        <w:rPr>
          <w:rFonts w:ascii="Arial" w:hAnsi="Arial"/>
        </w:rPr>
      </w:pPr>
      <w:r w:rsidRPr="00BC06F3">
        <w:rPr>
          <w:rFonts w:ascii="Arial" w:hAnsi="Arial"/>
        </w:rPr>
        <w:t>Adesão ao Guia Nacional de Contratações Sustentáveis;</w:t>
      </w:r>
    </w:p>
    <w:p w14:paraId="15528009" w14:textId="77777777" w:rsidR="00BC06F3" w:rsidRPr="00BC06F3" w:rsidRDefault="00BC06F3" w:rsidP="00BC06F3">
      <w:pPr>
        <w:widowControl/>
        <w:numPr>
          <w:ilvl w:val="0"/>
          <w:numId w:val="22"/>
        </w:numPr>
        <w:suppressAutoHyphens w:val="0"/>
        <w:autoSpaceDN/>
        <w:jc w:val="both"/>
        <w:textAlignment w:val="auto"/>
        <w:rPr>
          <w:rFonts w:ascii="Arial" w:hAnsi="Arial"/>
        </w:rPr>
      </w:pPr>
      <w:r w:rsidRPr="00BC06F3">
        <w:rPr>
          <w:rFonts w:ascii="Arial" w:hAnsi="Arial"/>
        </w:rPr>
        <w:t>Alinhamento com o Plano de Gestão e Logística Sustentável do órgão;</w:t>
      </w:r>
    </w:p>
    <w:p w14:paraId="19068661" w14:textId="77777777" w:rsidR="00BC06F3" w:rsidRPr="00BC06F3" w:rsidRDefault="00BC06F3" w:rsidP="00BC06F3">
      <w:pPr>
        <w:widowControl/>
        <w:numPr>
          <w:ilvl w:val="0"/>
          <w:numId w:val="22"/>
        </w:numPr>
        <w:suppressAutoHyphens w:val="0"/>
        <w:autoSpaceDN/>
        <w:jc w:val="both"/>
        <w:textAlignment w:val="auto"/>
        <w:rPr>
          <w:rFonts w:ascii="Arial" w:hAnsi="Arial"/>
        </w:rPr>
      </w:pPr>
      <w:r w:rsidRPr="00BC06F3">
        <w:rPr>
          <w:rFonts w:ascii="Arial" w:hAnsi="Arial"/>
        </w:rPr>
        <w:t>Incorporação das dimensões ambientais, sociais, econômicas e culturais;</w:t>
      </w:r>
    </w:p>
    <w:p w14:paraId="2A5DF80E" w14:textId="77777777" w:rsidR="00BC06F3" w:rsidRPr="00BC06F3" w:rsidRDefault="00BC06F3" w:rsidP="00BC06F3">
      <w:pPr>
        <w:widowControl/>
        <w:numPr>
          <w:ilvl w:val="0"/>
          <w:numId w:val="22"/>
        </w:numPr>
        <w:suppressAutoHyphens w:val="0"/>
        <w:autoSpaceDN/>
        <w:jc w:val="both"/>
        <w:textAlignment w:val="auto"/>
        <w:rPr>
          <w:rFonts w:ascii="Arial" w:hAnsi="Arial"/>
        </w:rPr>
      </w:pPr>
      <w:r w:rsidRPr="00BC06F3">
        <w:rPr>
          <w:rFonts w:ascii="Arial" w:hAnsi="Arial"/>
        </w:rPr>
        <w:t>Alinhamento com a Política Nacional de Meio Ambiente (Lei nº 6.938/1981);</w:t>
      </w:r>
    </w:p>
    <w:p w14:paraId="7201E921" w14:textId="77777777" w:rsidR="00BC06F3" w:rsidRPr="00BC06F3" w:rsidRDefault="00BC06F3" w:rsidP="00BC06F3">
      <w:pPr>
        <w:widowControl/>
        <w:numPr>
          <w:ilvl w:val="0"/>
          <w:numId w:val="22"/>
        </w:numPr>
        <w:suppressAutoHyphens w:val="0"/>
        <w:autoSpaceDN/>
        <w:jc w:val="both"/>
        <w:textAlignment w:val="auto"/>
        <w:rPr>
          <w:rFonts w:ascii="Arial" w:hAnsi="Arial"/>
        </w:rPr>
      </w:pPr>
      <w:r w:rsidRPr="00BC06F3">
        <w:rPr>
          <w:rFonts w:ascii="Arial" w:hAnsi="Arial"/>
        </w:rPr>
        <w:t>Alinhamento com a Política Nacional sobre Mudança do Clima (Lei nº 12.187/2009).</w:t>
      </w:r>
    </w:p>
    <w:p w14:paraId="09123BEB" w14:textId="77777777" w:rsidR="00AE7094" w:rsidRPr="00BC06F3" w:rsidRDefault="00AE7094" w:rsidP="00BC06F3">
      <w:pPr>
        <w:pStyle w:val="Expandido"/>
        <w:ind w:left="0"/>
        <w:rPr>
          <w:rFonts w:ascii="Arial" w:hAnsi="Arial" w:cs="Arial"/>
          <w:color w:val="auto"/>
          <w:sz w:val="24"/>
        </w:rPr>
      </w:pPr>
    </w:p>
    <w:p w14:paraId="6EA64001" w14:textId="77777777" w:rsidR="00BC06F3" w:rsidRPr="00BC06F3" w:rsidRDefault="00BC06F3" w:rsidP="00BC06F3">
      <w:pPr>
        <w:jc w:val="both"/>
        <w:rPr>
          <w:rFonts w:ascii="Arial" w:hAnsi="Arial"/>
          <w:u w:val="single"/>
        </w:rPr>
      </w:pPr>
      <w:r w:rsidRPr="00BC06F3">
        <w:rPr>
          <w:rFonts w:ascii="Arial" w:hAnsi="Arial"/>
          <w:u w:val="single"/>
        </w:rPr>
        <w:t>Requisitos específicos:</w:t>
      </w:r>
    </w:p>
    <w:p w14:paraId="7AF261B1" w14:textId="77777777" w:rsidR="00BC06F3" w:rsidRPr="00BC06F3" w:rsidRDefault="00BC06F3" w:rsidP="00BC06F3">
      <w:pPr>
        <w:ind w:left="1701"/>
        <w:jc w:val="both"/>
        <w:rPr>
          <w:rFonts w:ascii="Arial" w:hAnsi="Arial"/>
          <w:u w:val="single"/>
        </w:rPr>
      </w:pPr>
    </w:p>
    <w:p w14:paraId="3F9AC2E7" w14:textId="77777777" w:rsidR="00BC06F3" w:rsidRPr="00BC06F3" w:rsidRDefault="00BC06F3" w:rsidP="00BC06F3">
      <w:pPr>
        <w:jc w:val="both"/>
        <w:rPr>
          <w:rFonts w:ascii="Arial" w:hAnsi="Arial"/>
        </w:rPr>
      </w:pPr>
      <w:r w:rsidRPr="00BC06F3">
        <w:rPr>
          <w:rFonts w:ascii="Arial" w:hAnsi="Arial"/>
        </w:rPr>
        <w:t>A obra será executada conforme o estabelecido no edital e seus respectivos anexos, nas quantidades especificadas na planilha sintética orçamentária, devidamente aprovados pela Prefeitura Municipal de Sertãozinho.</w:t>
      </w:r>
    </w:p>
    <w:p w14:paraId="2F33FEA5" w14:textId="77777777" w:rsidR="00BC06F3" w:rsidRPr="00BC06F3" w:rsidRDefault="00BC06F3" w:rsidP="00BC06F3">
      <w:pPr>
        <w:ind w:left="1701"/>
        <w:jc w:val="both"/>
        <w:rPr>
          <w:rFonts w:ascii="Arial" w:hAnsi="Arial"/>
        </w:rPr>
      </w:pPr>
    </w:p>
    <w:p w14:paraId="78BCDAE7" w14:textId="77777777" w:rsidR="00BC06F3" w:rsidRPr="00BC06F3" w:rsidRDefault="00BC06F3" w:rsidP="00BC06F3">
      <w:pPr>
        <w:jc w:val="both"/>
        <w:rPr>
          <w:rFonts w:ascii="Arial" w:hAnsi="Arial"/>
        </w:rPr>
      </w:pPr>
      <w:r w:rsidRPr="00BC06F3">
        <w:rPr>
          <w:rFonts w:ascii="Arial" w:hAnsi="Arial"/>
        </w:rPr>
        <w:t>A empresa contratada será responsável por fornecer e instalar todos os materiais e equipamentos especificados nas planilhas e nos memoriais descritivos, garantindo a correta adequação desses itens à obra. Esta medida visa evitar que instalações futuras comprometam a obra concluída, prevenindo danos e prejuízos aos serviços já executados.</w:t>
      </w:r>
    </w:p>
    <w:p w14:paraId="0026BD64" w14:textId="77777777" w:rsidR="00BC06F3" w:rsidRPr="00BC06F3" w:rsidRDefault="00BC06F3" w:rsidP="00BC06F3">
      <w:pPr>
        <w:ind w:left="1701"/>
        <w:jc w:val="both"/>
        <w:rPr>
          <w:rFonts w:ascii="Arial" w:hAnsi="Arial"/>
        </w:rPr>
      </w:pPr>
    </w:p>
    <w:p w14:paraId="693C6756" w14:textId="77777777" w:rsidR="00BC06F3" w:rsidRPr="00BC06F3" w:rsidRDefault="00BC06F3" w:rsidP="00BC06F3">
      <w:pPr>
        <w:jc w:val="both"/>
        <w:rPr>
          <w:rFonts w:ascii="Arial" w:hAnsi="Arial"/>
        </w:rPr>
      </w:pPr>
      <w:r w:rsidRPr="00BC06F3">
        <w:rPr>
          <w:rFonts w:ascii="Arial" w:hAnsi="Arial"/>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4D554F6B" w14:textId="77777777" w:rsidR="00BC06F3" w:rsidRPr="00BC06F3" w:rsidRDefault="00BC06F3" w:rsidP="00BC06F3">
      <w:pPr>
        <w:ind w:left="1701"/>
        <w:jc w:val="both"/>
        <w:rPr>
          <w:rFonts w:ascii="Arial" w:hAnsi="Arial"/>
        </w:rPr>
      </w:pPr>
    </w:p>
    <w:p w14:paraId="6B5B8C26" w14:textId="67AB3A09" w:rsidR="00AE7094" w:rsidRPr="002C0C89" w:rsidRDefault="00BC06F3" w:rsidP="006B740A">
      <w:pPr>
        <w:widowControl/>
        <w:numPr>
          <w:ilvl w:val="0"/>
          <w:numId w:val="37"/>
        </w:numPr>
        <w:suppressAutoHyphens w:val="0"/>
        <w:autoSpaceDN/>
        <w:jc w:val="both"/>
        <w:textAlignment w:val="auto"/>
        <w:rPr>
          <w:rFonts w:ascii="Arial" w:hAnsi="Arial"/>
        </w:rPr>
      </w:pPr>
      <w:r w:rsidRPr="002C0C89">
        <w:rPr>
          <w:rFonts w:ascii="Arial" w:hAnsi="Arial"/>
        </w:rPr>
        <w:t>Em caso de divergências entre a especificação da planilha sintética orçamentária e os desenhos/projetos fornecidos, a Prefeitura Municipal de Sertãozinho deverá ser consultada.</w:t>
      </w:r>
    </w:p>
    <w:p w14:paraId="10484006" w14:textId="77777777" w:rsidR="00AE7094" w:rsidRPr="002C0C89" w:rsidRDefault="00AE7094" w:rsidP="002C0C89">
      <w:pPr>
        <w:pStyle w:val="Expandido"/>
        <w:ind w:left="0"/>
        <w:rPr>
          <w:rFonts w:ascii="Arial" w:hAnsi="Arial" w:cs="Arial"/>
          <w:color w:val="auto"/>
          <w:sz w:val="24"/>
        </w:rPr>
      </w:pPr>
    </w:p>
    <w:p w14:paraId="75B7D355" w14:textId="77777777" w:rsidR="002C0C89" w:rsidRPr="002C0C89" w:rsidRDefault="002C0C89" w:rsidP="006B740A">
      <w:pPr>
        <w:widowControl/>
        <w:numPr>
          <w:ilvl w:val="0"/>
          <w:numId w:val="37"/>
        </w:numPr>
        <w:suppressAutoHyphens w:val="0"/>
        <w:autoSpaceDN/>
        <w:jc w:val="both"/>
        <w:textAlignment w:val="auto"/>
        <w:rPr>
          <w:rFonts w:ascii="Arial" w:hAnsi="Arial"/>
        </w:rPr>
      </w:pPr>
      <w:r w:rsidRPr="002C0C89">
        <w:rPr>
          <w:rFonts w:ascii="Arial" w:hAnsi="Arial"/>
        </w:rPr>
        <w:t xml:space="preserve">Em caso de divergência entre projetos com datas diferentes, prevalecerá o mais recente. </w:t>
      </w:r>
    </w:p>
    <w:p w14:paraId="2833626F" w14:textId="77777777" w:rsidR="002C0C89" w:rsidRPr="002C0C89" w:rsidRDefault="002C0C89" w:rsidP="002C0C89">
      <w:pPr>
        <w:ind w:left="2421"/>
        <w:jc w:val="both"/>
        <w:rPr>
          <w:rFonts w:ascii="Arial" w:hAnsi="Arial"/>
        </w:rPr>
      </w:pPr>
    </w:p>
    <w:p w14:paraId="56540E38" w14:textId="77777777" w:rsidR="002C0C89" w:rsidRPr="002C0C89" w:rsidRDefault="002C0C89" w:rsidP="006B740A">
      <w:pPr>
        <w:widowControl/>
        <w:numPr>
          <w:ilvl w:val="0"/>
          <w:numId w:val="37"/>
        </w:numPr>
        <w:suppressAutoHyphens w:val="0"/>
        <w:autoSpaceDN/>
        <w:jc w:val="both"/>
        <w:textAlignment w:val="auto"/>
        <w:rPr>
          <w:rFonts w:ascii="Arial" w:hAnsi="Arial"/>
        </w:rPr>
      </w:pPr>
      <w:r w:rsidRPr="002C0C89">
        <w:rPr>
          <w:rFonts w:ascii="Arial" w:hAnsi="Arial"/>
        </w:rPr>
        <w:t>Em caso de divergências no projeto, como entre as cotas dos desenhos e a representação gráfica em escala, a Prefeitura Municipal de Sertãozinho deverá ser consultada.</w:t>
      </w:r>
    </w:p>
    <w:p w14:paraId="71B268A3" w14:textId="77777777" w:rsidR="002C0C89" w:rsidRPr="002C0C89" w:rsidRDefault="002C0C89" w:rsidP="002C0C89">
      <w:pPr>
        <w:ind w:left="2421"/>
        <w:jc w:val="both"/>
        <w:rPr>
          <w:rFonts w:ascii="Arial" w:hAnsi="Arial"/>
        </w:rPr>
      </w:pPr>
    </w:p>
    <w:p w14:paraId="64651D70" w14:textId="77777777" w:rsidR="002C0C89" w:rsidRPr="002C0C89" w:rsidRDefault="002C0C89" w:rsidP="006B740A">
      <w:pPr>
        <w:widowControl/>
        <w:numPr>
          <w:ilvl w:val="0"/>
          <w:numId w:val="37"/>
        </w:numPr>
        <w:suppressAutoHyphens w:val="0"/>
        <w:autoSpaceDN/>
        <w:jc w:val="both"/>
        <w:textAlignment w:val="auto"/>
        <w:rPr>
          <w:rFonts w:ascii="Arial" w:hAnsi="Arial"/>
        </w:rPr>
      </w:pPr>
      <w:r w:rsidRPr="002C0C89">
        <w:rPr>
          <w:rFonts w:ascii="Arial" w:hAnsi="Arial"/>
        </w:rPr>
        <w:t>A contratante, Prefeitura de Sertãozinho, designará engenheiros, arquitetos e seus prepostos para acompanhar e fiscalizar as obras.</w:t>
      </w:r>
    </w:p>
    <w:p w14:paraId="16274501" w14:textId="77777777" w:rsidR="002C0C89" w:rsidRPr="002C0C89" w:rsidRDefault="002C0C89" w:rsidP="002C0C89">
      <w:pPr>
        <w:ind w:left="1701"/>
        <w:jc w:val="both"/>
        <w:rPr>
          <w:rFonts w:ascii="Arial" w:hAnsi="Arial"/>
        </w:rPr>
      </w:pPr>
    </w:p>
    <w:p w14:paraId="7B8EFFBE" w14:textId="77777777" w:rsidR="002C0C89" w:rsidRPr="002C0C89" w:rsidRDefault="002C0C89" w:rsidP="002C0C89">
      <w:pPr>
        <w:jc w:val="both"/>
        <w:rPr>
          <w:rFonts w:ascii="Arial" w:hAnsi="Arial"/>
          <w:u w:val="single"/>
        </w:rPr>
      </w:pPr>
      <w:r w:rsidRPr="002C0C89">
        <w:rPr>
          <w:rFonts w:ascii="Arial" w:hAnsi="Arial"/>
          <w:u w:val="single"/>
        </w:rPr>
        <w:t>Requisitos legais e normativos que disciplinam a execução da obra:</w:t>
      </w:r>
    </w:p>
    <w:p w14:paraId="37F607B2" w14:textId="77777777" w:rsidR="002C0C89" w:rsidRPr="002C0C89" w:rsidRDefault="002C0C89" w:rsidP="002C0C89">
      <w:pPr>
        <w:ind w:left="1701"/>
        <w:jc w:val="both"/>
        <w:rPr>
          <w:rFonts w:ascii="Arial" w:hAnsi="Arial"/>
        </w:rPr>
      </w:pPr>
    </w:p>
    <w:p w14:paraId="74921240" w14:textId="77777777" w:rsidR="002C0C89" w:rsidRPr="002C0C89" w:rsidRDefault="002C0C89" w:rsidP="002C0C89">
      <w:pPr>
        <w:jc w:val="both"/>
        <w:rPr>
          <w:rFonts w:ascii="Arial" w:hAnsi="Arial"/>
        </w:rPr>
      </w:pPr>
      <w:r w:rsidRPr="002C0C89">
        <w:rPr>
          <w:rFonts w:ascii="Arial" w:hAnsi="Arial"/>
        </w:rPr>
        <w:t>A execução da obra deverá observar integralmente as disposições da Lei nº 14.133/2021, bem como demais legislações correlatas aplicáveis à contratação pública de obras e serviços de engenharia.</w:t>
      </w:r>
    </w:p>
    <w:p w14:paraId="22D3123E" w14:textId="77777777" w:rsidR="002C0C89" w:rsidRPr="002C0C89" w:rsidRDefault="002C0C89" w:rsidP="002C0C89">
      <w:pPr>
        <w:ind w:left="1701"/>
        <w:jc w:val="both"/>
        <w:rPr>
          <w:rFonts w:ascii="Arial" w:hAnsi="Arial"/>
        </w:rPr>
      </w:pPr>
    </w:p>
    <w:p w14:paraId="166FAB12" w14:textId="77777777" w:rsidR="002C0C89" w:rsidRPr="002C0C89" w:rsidRDefault="002C0C89" w:rsidP="002C0C89">
      <w:pPr>
        <w:jc w:val="both"/>
        <w:rPr>
          <w:rFonts w:ascii="Arial" w:hAnsi="Arial"/>
        </w:rPr>
      </w:pPr>
      <w:r w:rsidRPr="002C0C89">
        <w:rPr>
          <w:rFonts w:ascii="Arial" w:hAnsi="Arial"/>
        </w:rPr>
        <w:t>Deverão ser atendidas, no que couber, as normas técnicas da Associação Brasileira de Normas Técnicas (ABNT), garantindo a qualidade, segurança e desempenho da edificação, além do cumprimento das normas de segurança e medicina do trabalho vigentes, especialmente as Normas Regulamentadoras aplicáveis à construção civil.</w:t>
      </w:r>
    </w:p>
    <w:p w14:paraId="55027D25" w14:textId="77777777" w:rsidR="002C0C89" w:rsidRPr="002C0C89" w:rsidRDefault="002C0C89" w:rsidP="002C0C89">
      <w:pPr>
        <w:ind w:left="1701"/>
        <w:jc w:val="both"/>
        <w:rPr>
          <w:rFonts w:ascii="Arial" w:hAnsi="Arial"/>
        </w:rPr>
      </w:pPr>
    </w:p>
    <w:p w14:paraId="5B87E9B4" w14:textId="77777777" w:rsidR="002C0C89" w:rsidRPr="002C0C89" w:rsidRDefault="002C0C89" w:rsidP="002C0C89">
      <w:pPr>
        <w:jc w:val="both"/>
        <w:rPr>
          <w:rFonts w:ascii="Arial" w:hAnsi="Arial"/>
        </w:rPr>
      </w:pPr>
      <w:r w:rsidRPr="002C0C89">
        <w:rPr>
          <w:rFonts w:ascii="Arial" w:hAnsi="Arial"/>
        </w:rPr>
        <w:t>A contratada deverá observar a legislação urbanística e edilícia municipal, incluindo Código de Obras, Plano Diretor e Lei de Uso e Ocupação do Solo, bem como providenciar e manter atualizadas todas as licenças e alvarás necessários à execução da obra.</w:t>
      </w:r>
    </w:p>
    <w:p w14:paraId="081D8280" w14:textId="77777777" w:rsidR="002C0C89" w:rsidRPr="002C0C89" w:rsidRDefault="002C0C89" w:rsidP="002C0C89">
      <w:pPr>
        <w:ind w:left="1701"/>
        <w:jc w:val="both"/>
        <w:rPr>
          <w:rFonts w:ascii="Arial" w:hAnsi="Arial"/>
        </w:rPr>
      </w:pPr>
    </w:p>
    <w:p w14:paraId="6F240F63" w14:textId="77777777" w:rsidR="002C0C89" w:rsidRPr="002C0C89" w:rsidRDefault="002C0C89" w:rsidP="002C0C89">
      <w:pPr>
        <w:jc w:val="both"/>
        <w:rPr>
          <w:rFonts w:ascii="Arial" w:hAnsi="Arial"/>
        </w:rPr>
      </w:pPr>
      <w:r w:rsidRPr="002C0C89">
        <w:rPr>
          <w:rFonts w:ascii="Arial" w:hAnsi="Arial"/>
        </w:rPr>
        <w:t>Será obrigatória a indicação de responsável técnico legalmente habilitado, com a devida emissão de Anotação de Responsabilidade Técnica (ART) ou Registro de Responsabilidade Técnica (RRT), conforme aplicável.</w:t>
      </w:r>
    </w:p>
    <w:p w14:paraId="556F2D38" w14:textId="77777777" w:rsidR="002C0C89" w:rsidRPr="002C0C89" w:rsidRDefault="002C0C89" w:rsidP="002C0C89">
      <w:pPr>
        <w:ind w:left="1701"/>
        <w:jc w:val="both"/>
        <w:rPr>
          <w:rFonts w:ascii="Arial" w:hAnsi="Arial"/>
        </w:rPr>
      </w:pPr>
    </w:p>
    <w:p w14:paraId="252698AF" w14:textId="77777777" w:rsidR="002C0C89" w:rsidRPr="002C0C89" w:rsidRDefault="002C0C89" w:rsidP="002C0C89">
      <w:pPr>
        <w:jc w:val="both"/>
        <w:rPr>
          <w:rFonts w:ascii="Arial" w:hAnsi="Arial"/>
        </w:rPr>
      </w:pPr>
      <w:r w:rsidRPr="002C0C89">
        <w:rPr>
          <w:rFonts w:ascii="Arial" w:hAnsi="Arial"/>
        </w:rPr>
        <w:t>A execução contratual deverá ainda atender às orientações e boas práticas estabelecidas pelo Tribunal de Contas do Estado de São Paulo, especialmente no que se refere ao controle, medição, fiscalização e recebimento dos serviços.</w:t>
      </w:r>
    </w:p>
    <w:p w14:paraId="54BC3529" w14:textId="77777777" w:rsidR="002C0C89" w:rsidRPr="002C0C89" w:rsidRDefault="002C0C89" w:rsidP="002C0C89">
      <w:pPr>
        <w:ind w:left="1701"/>
        <w:jc w:val="both"/>
        <w:rPr>
          <w:rFonts w:ascii="Arial" w:hAnsi="Arial"/>
        </w:rPr>
      </w:pPr>
    </w:p>
    <w:p w14:paraId="53503997" w14:textId="77777777" w:rsidR="002C0C89" w:rsidRPr="002C0C89" w:rsidRDefault="002C0C89" w:rsidP="002C0C89">
      <w:pPr>
        <w:jc w:val="both"/>
        <w:rPr>
          <w:rFonts w:ascii="Arial" w:hAnsi="Arial"/>
        </w:rPr>
      </w:pPr>
      <w:r w:rsidRPr="002C0C89">
        <w:rPr>
          <w:rFonts w:ascii="Arial" w:hAnsi="Arial"/>
        </w:rPr>
        <w:t>Por fim, deverão ser observadas as exigências ambientais aplicáveis, garantindo a adoção de medidas mitigadoras de impactos e o cumprimento das condicionantes eventualmente estabelecidas pelos órgãos competentes.</w:t>
      </w:r>
    </w:p>
    <w:p w14:paraId="47BE2B93" w14:textId="77777777" w:rsidR="002C0C89" w:rsidRPr="002C0C89" w:rsidRDefault="002C0C89" w:rsidP="002C0C89">
      <w:pPr>
        <w:ind w:left="1701"/>
        <w:jc w:val="both"/>
        <w:rPr>
          <w:rFonts w:ascii="Arial" w:hAnsi="Arial"/>
        </w:rPr>
      </w:pPr>
    </w:p>
    <w:p w14:paraId="659A7872" w14:textId="77777777" w:rsidR="002C0C89" w:rsidRPr="002C0C89" w:rsidRDefault="002C0C89" w:rsidP="002C0C89">
      <w:pPr>
        <w:jc w:val="both"/>
        <w:rPr>
          <w:rFonts w:ascii="Arial" w:hAnsi="Arial"/>
          <w:u w:val="single"/>
        </w:rPr>
      </w:pPr>
      <w:r w:rsidRPr="002C0C89">
        <w:rPr>
          <w:rFonts w:ascii="Arial" w:hAnsi="Arial"/>
          <w:u w:val="single"/>
        </w:rPr>
        <w:t>Especificações técnicas de sustentabilidade:</w:t>
      </w:r>
    </w:p>
    <w:p w14:paraId="720BA9A4" w14:textId="77777777" w:rsidR="002C0C89" w:rsidRPr="002C0C89" w:rsidRDefault="002C0C89" w:rsidP="002C0C89">
      <w:pPr>
        <w:ind w:left="1701"/>
        <w:jc w:val="both"/>
        <w:rPr>
          <w:rFonts w:ascii="Arial" w:hAnsi="Arial"/>
        </w:rPr>
      </w:pPr>
    </w:p>
    <w:p w14:paraId="4477FEED" w14:textId="77777777" w:rsidR="002C0C89" w:rsidRPr="002C0C89" w:rsidRDefault="002C0C89" w:rsidP="006B740A">
      <w:pPr>
        <w:widowControl/>
        <w:numPr>
          <w:ilvl w:val="0"/>
          <w:numId w:val="38"/>
        </w:numPr>
        <w:suppressAutoHyphens w:val="0"/>
        <w:autoSpaceDN/>
        <w:jc w:val="both"/>
        <w:textAlignment w:val="auto"/>
        <w:rPr>
          <w:rFonts w:ascii="Arial" w:hAnsi="Arial"/>
        </w:rPr>
      </w:pPr>
      <w:r w:rsidRPr="002C0C89">
        <w:rPr>
          <w:rFonts w:ascii="Arial" w:hAnsi="Arial"/>
        </w:rPr>
        <w:t>Uso racional da água;</w:t>
      </w:r>
    </w:p>
    <w:p w14:paraId="4A7B97CC" w14:textId="77777777" w:rsidR="002C0C89" w:rsidRPr="002C0C89" w:rsidRDefault="002C0C89" w:rsidP="006B740A">
      <w:pPr>
        <w:widowControl/>
        <w:numPr>
          <w:ilvl w:val="0"/>
          <w:numId w:val="38"/>
        </w:numPr>
        <w:suppressAutoHyphens w:val="0"/>
        <w:autoSpaceDN/>
        <w:jc w:val="both"/>
        <w:textAlignment w:val="auto"/>
        <w:rPr>
          <w:rFonts w:ascii="Arial" w:hAnsi="Arial"/>
        </w:rPr>
      </w:pPr>
      <w:r w:rsidRPr="002C0C89">
        <w:rPr>
          <w:rFonts w:ascii="Arial" w:hAnsi="Arial"/>
        </w:rPr>
        <w:t>Materiais de baixo impacto ambiental;</w:t>
      </w:r>
    </w:p>
    <w:p w14:paraId="027B54D0" w14:textId="77777777" w:rsidR="002C0C89" w:rsidRPr="002C0C89" w:rsidRDefault="002C0C89" w:rsidP="006B740A">
      <w:pPr>
        <w:widowControl/>
        <w:numPr>
          <w:ilvl w:val="0"/>
          <w:numId w:val="38"/>
        </w:numPr>
        <w:suppressAutoHyphens w:val="0"/>
        <w:autoSpaceDN/>
        <w:jc w:val="both"/>
        <w:textAlignment w:val="auto"/>
        <w:rPr>
          <w:rFonts w:ascii="Arial" w:hAnsi="Arial"/>
        </w:rPr>
      </w:pPr>
      <w:r w:rsidRPr="002C0C89">
        <w:rPr>
          <w:rFonts w:ascii="Arial" w:hAnsi="Arial"/>
        </w:rPr>
        <w:t>Seleção de materiais sustentáveis certificados;</w:t>
      </w:r>
    </w:p>
    <w:p w14:paraId="50717206" w14:textId="77777777" w:rsidR="002C0C89" w:rsidRPr="002C0C89" w:rsidRDefault="002C0C89" w:rsidP="006B740A">
      <w:pPr>
        <w:widowControl/>
        <w:numPr>
          <w:ilvl w:val="0"/>
          <w:numId w:val="38"/>
        </w:numPr>
        <w:suppressAutoHyphens w:val="0"/>
        <w:autoSpaceDN/>
        <w:jc w:val="both"/>
        <w:textAlignment w:val="auto"/>
        <w:rPr>
          <w:rFonts w:ascii="Arial" w:hAnsi="Arial"/>
        </w:rPr>
      </w:pPr>
      <w:r w:rsidRPr="002C0C89">
        <w:rPr>
          <w:rFonts w:ascii="Arial" w:hAnsi="Arial"/>
        </w:rPr>
        <w:t>Gerenciamento de resíduos;</w:t>
      </w:r>
    </w:p>
    <w:p w14:paraId="70F4B7FA" w14:textId="77777777" w:rsidR="00AE7094" w:rsidRPr="002C0C89" w:rsidRDefault="00AE7094" w:rsidP="002C0C89">
      <w:pPr>
        <w:pStyle w:val="Expandido"/>
        <w:ind w:left="0"/>
        <w:rPr>
          <w:rFonts w:ascii="Arial" w:hAnsi="Arial" w:cs="Arial"/>
          <w:color w:val="auto"/>
          <w:sz w:val="24"/>
        </w:rPr>
      </w:pPr>
    </w:p>
    <w:p w14:paraId="07806DE0" w14:textId="77777777" w:rsidR="002C0C89" w:rsidRPr="002C0C89" w:rsidRDefault="002C0C89" w:rsidP="006B740A">
      <w:pPr>
        <w:widowControl/>
        <w:numPr>
          <w:ilvl w:val="0"/>
          <w:numId w:val="38"/>
        </w:numPr>
        <w:suppressAutoHyphens w:val="0"/>
        <w:autoSpaceDN/>
        <w:jc w:val="both"/>
        <w:textAlignment w:val="auto"/>
        <w:rPr>
          <w:rFonts w:ascii="Arial" w:hAnsi="Arial"/>
        </w:rPr>
      </w:pPr>
      <w:r w:rsidRPr="002C0C89">
        <w:rPr>
          <w:rFonts w:ascii="Arial" w:hAnsi="Arial"/>
        </w:rPr>
        <w:t>Planos para redução, reutilização e reciclagem de resíduos de construção;</w:t>
      </w:r>
    </w:p>
    <w:p w14:paraId="6503DDEC" w14:textId="77777777" w:rsidR="002C0C89" w:rsidRPr="002C0C89" w:rsidRDefault="002C0C89" w:rsidP="006B740A">
      <w:pPr>
        <w:widowControl/>
        <w:numPr>
          <w:ilvl w:val="0"/>
          <w:numId w:val="38"/>
        </w:numPr>
        <w:suppressAutoHyphens w:val="0"/>
        <w:autoSpaceDN/>
        <w:jc w:val="both"/>
        <w:textAlignment w:val="auto"/>
        <w:rPr>
          <w:rFonts w:ascii="Arial" w:hAnsi="Arial"/>
        </w:rPr>
      </w:pPr>
      <w:r w:rsidRPr="002C0C89">
        <w:rPr>
          <w:rFonts w:ascii="Arial" w:hAnsi="Arial"/>
        </w:rPr>
        <w:t>Redução da poluição;</w:t>
      </w:r>
    </w:p>
    <w:p w14:paraId="6065A5BC" w14:textId="77777777" w:rsidR="002C0C89" w:rsidRPr="002C0C89" w:rsidRDefault="002C0C89" w:rsidP="006B740A">
      <w:pPr>
        <w:widowControl/>
        <w:numPr>
          <w:ilvl w:val="0"/>
          <w:numId w:val="38"/>
        </w:numPr>
        <w:suppressAutoHyphens w:val="0"/>
        <w:autoSpaceDN/>
        <w:jc w:val="both"/>
        <w:textAlignment w:val="auto"/>
        <w:rPr>
          <w:rFonts w:ascii="Arial" w:hAnsi="Arial"/>
        </w:rPr>
      </w:pPr>
      <w:r w:rsidRPr="002C0C89">
        <w:rPr>
          <w:rFonts w:ascii="Arial" w:hAnsi="Arial"/>
        </w:rPr>
        <w:t>Práticas para minimizar a poluição durante construção e operação.</w:t>
      </w:r>
    </w:p>
    <w:p w14:paraId="369418EE" w14:textId="77777777" w:rsidR="002C0C89" w:rsidRPr="002C0C89" w:rsidRDefault="002C0C89" w:rsidP="006B740A">
      <w:pPr>
        <w:widowControl/>
        <w:numPr>
          <w:ilvl w:val="0"/>
          <w:numId w:val="26"/>
        </w:numPr>
        <w:suppressAutoHyphens w:val="0"/>
        <w:autoSpaceDN/>
        <w:jc w:val="both"/>
        <w:textAlignment w:val="auto"/>
        <w:rPr>
          <w:rFonts w:ascii="Arial" w:hAnsi="Arial"/>
        </w:rPr>
      </w:pPr>
      <w:r w:rsidRPr="002C0C89">
        <w:rPr>
          <w:rFonts w:ascii="Arial" w:hAnsi="Arial"/>
        </w:rPr>
        <w:t xml:space="preserve">Impõe-se a estrita observância e integral atendimento às disposições constantes no art. 45 da Lei nº 14.133/2021.  </w:t>
      </w:r>
    </w:p>
    <w:p w14:paraId="6A8D310F" w14:textId="77777777" w:rsidR="002C0C89" w:rsidRPr="002C0C89" w:rsidRDefault="002C0C89" w:rsidP="002C0C89">
      <w:pPr>
        <w:ind w:left="1701"/>
        <w:jc w:val="both"/>
        <w:rPr>
          <w:rFonts w:ascii="Arial" w:hAnsi="Arial"/>
          <w:u w:val="single"/>
        </w:rPr>
      </w:pPr>
    </w:p>
    <w:p w14:paraId="459FFB0B" w14:textId="77777777" w:rsidR="002C0C89" w:rsidRPr="002C0C89" w:rsidRDefault="002C0C89" w:rsidP="002C0C89">
      <w:pPr>
        <w:jc w:val="both"/>
        <w:rPr>
          <w:rFonts w:ascii="Arial" w:hAnsi="Arial"/>
          <w:u w:val="single"/>
        </w:rPr>
      </w:pPr>
      <w:r w:rsidRPr="002C0C89">
        <w:rPr>
          <w:rFonts w:ascii="Arial" w:hAnsi="Arial"/>
          <w:u w:val="single"/>
        </w:rPr>
        <w:t>Critério de aceitabilidade de preços:</w:t>
      </w:r>
    </w:p>
    <w:p w14:paraId="256EB2BC" w14:textId="77777777" w:rsidR="002C0C89" w:rsidRPr="002C0C89" w:rsidRDefault="002C0C89" w:rsidP="002C0C89">
      <w:pPr>
        <w:ind w:left="1701"/>
        <w:jc w:val="both"/>
        <w:rPr>
          <w:rFonts w:ascii="Arial" w:hAnsi="Arial"/>
          <w:u w:val="single"/>
        </w:rPr>
      </w:pPr>
    </w:p>
    <w:p w14:paraId="22CB92B1" w14:textId="77777777" w:rsidR="002C0C89" w:rsidRPr="002C0C89" w:rsidRDefault="002C0C89" w:rsidP="006B740A">
      <w:pPr>
        <w:widowControl/>
        <w:numPr>
          <w:ilvl w:val="0"/>
          <w:numId w:val="26"/>
        </w:numPr>
        <w:suppressAutoHyphens w:val="0"/>
        <w:autoSpaceDN/>
        <w:contextualSpacing/>
        <w:jc w:val="both"/>
        <w:textAlignment w:val="auto"/>
        <w:rPr>
          <w:rFonts w:ascii="Arial" w:hAnsi="Arial"/>
        </w:rPr>
      </w:pPr>
      <w:r w:rsidRPr="002C0C89">
        <w:rPr>
          <w:rFonts w:ascii="Arial" w:hAnsi="Arial"/>
        </w:rPr>
        <w:t>Apresentar preços inexequíveis ou permanecerem acima do preço máximo definido para a contratação;</w:t>
      </w:r>
    </w:p>
    <w:p w14:paraId="76C75335" w14:textId="77777777" w:rsidR="002C0C89" w:rsidRPr="002C0C89" w:rsidRDefault="002C0C89" w:rsidP="002C0C89">
      <w:pPr>
        <w:ind w:left="1701"/>
        <w:jc w:val="both"/>
        <w:rPr>
          <w:rFonts w:ascii="Arial" w:hAnsi="Arial"/>
        </w:rPr>
      </w:pPr>
    </w:p>
    <w:p w14:paraId="57D02053" w14:textId="77777777" w:rsidR="002C0C89" w:rsidRPr="002C0C89" w:rsidRDefault="002C0C89" w:rsidP="006B740A">
      <w:pPr>
        <w:widowControl/>
        <w:numPr>
          <w:ilvl w:val="0"/>
          <w:numId w:val="26"/>
        </w:numPr>
        <w:suppressAutoHyphens w:val="0"/>
        <w:autoSpaceDN/>
        <w:contextualSpacing/>
        <w:jc w:val="both"/>
        <w:textAlignment w:val="auto"/>
        <w:rPr>
          <w:rFonts w:ascii="Arial" w:hAnsi="Arial"/>
        </w:rPr>
      </w:pPr>
      <w:r w:rsidRPr="002C0C89">
        <w:rPr>
          <w:rFonts w:ascii="Arial" w:hAnsi="Arial"/>
        </w:rPr>
        <w:t>Não tiverem sua exequibilidade demonstrada, quando exigido pela Administração;</w:t>
      </w:r>
    </w:p>
    <w:p w14:paraId="6674E498" w14:textId="77777777" w:rsidR="002C0C89" w:rsidRPr="002C0C89" w:rsidRDefault="002C0C89" w:rsidP="002C0C89">
      <w:pPr>
        <w:ind w:left="1701"/>
        <w:jc w:val="both"/>
        <w:rPr>
          <w:rFonts w:ascii="Arial" w:hAnsi="Arial"/>
        </w:rPr>
      </w:pPr>
    </w:p>
    <w:p w14:paraId="2D729042" w14:textId="77777777" w:rsidR="002C0C89" w:rsidRPr="002C0C89" w:rsidRDefault="002C0C89" w:rsidP="006B740A">
      <w:pPr>
        <w:pStyle w:val="Expandido"/>
        <w:numPr>
          <w:ilvl w:val="0"/>
          <w:numId w:val="26"/>
        </w:numPr>
        <w:rPr>
          <w:rFonts w:ascii="Arial" w:hAnsi="Arial" w:cs="Arial"/>
          <w:color w:val="auto"/>
          <w:sz w:val="24"/>
        </w:rPr>
      </w:pPr>
      <w:r w:rsidRPr="002C0C89">
        <w:rPr>
          <w:rFonts w:ascii="Arial" w:hAnsi="Arial" w:cs="Arial"/>
          <w:color w:val="auto"/>
          <w:sz w:val="24"/>
        </w:rPr>
        <w:t>No caso de obras e serviços de engenharia, poderão ser consideradas inexequíveis as propostas cujos valores forem inferiores a 75% (setenta e cinco por cento) do valor orçado pela Administração, independentemente do regime de execução.</w:t>
      </w:r>
    </w:p>
    <w:p w14:paraId="12FC2E4C" w14:textId="77777777" w:rsidR="009F3F24" w:rsidRDefault="009F3F24" w:rsidP="002C0C89">
      <w:pPr>
        <w:jc w:val="both"/>
        <w:rPr>
          <w:rFonts w:ascii="Arial" w:hAnsi="Arial"/>
          <w:u w:val="single"/>
        </w:rPr>
      </w:pPr>
    </w:p>
    <w:p w14:paraId="4AE6C907" w14:textId="77777777" w:rsidR="009F3F24" w:rsidRPr="009F3F24" w:rsidRDefault="009F3F24" w:rsidP="009F3F24">
      <w:pPr>
        <w:rPr>
          <w:rFonts w:ascii="Arial" w:hAnsi="Arial"/>
          <w:u w:val="single"/>
        </w:rPr>
      </w:pPr>
      <w:r w:rsidRPr="009F3F24">
        <w:rPr>
          <w:rFonts w:ascii="Arial" w:hAnsi="Arial"/>
          <w:u w:val="single"/>
        </w:rPr>
        <w:t>Da padronização (Portaria Seges/ME nº 938/2022):</w:t>
      </w:r>
    </w:p>
    <w:p w14:paraId="12BAE624" w14:textId="77777777" w:rsidR="009F3F24" w:rsidRPr="009F3F24" w:rsidRDefault="009F3F24" w:rsidP="009F3F24">
      <w:pPr>
        <w:ind w:left="1701"/>
        <w:rPr>
          <w:rFonts w:ascii="Arial" w:hAnsi="Arial"/>
          <w:b/>
        </w:rPr>
      </w:pPr>
    </w:p>
    <w:p w14:paraId="271BA954" w14:textId="77777777" w:rsidR="009F3F24" w:rsidRPr="009F3F24" w:rsidRDefault="009F3F24" w:rsidP="009F3F24">
      <w:pPr>
        <w:pStyle w:val="Expandido"/>
        <w:ind w:left="0"/>
        <w:rPr>
          <w:rFonts w:ascii="Arial" w:hAnsi="Arial" w:cs="Arial"/>
          <w:color w:val="auto"/>
          <w:sz w:val="24"/>
        </w:rPr>
      </w:pPr>
      <w:r w:rsidRPr="009F3F24">
        <w:rPr>
          <w:rFonts w:ascii="Arial" w:hAnsi="Arial" w:cs="Arial"/>
          <w:color w:val="auto"/>
          <w:sz w:val="24"/>
        </w:rPr>
        <w:t>A Lei das Licitações nº 14.133/2021 no seu art. 40, § 1º, inc. I, prevê a utilização preferencial dos produtos constantes do catálogo eletrônico de padronização. (Art. 40, § 1º, inc. I: I - especificamente do produto, preferencialmente conforme catálogo eletrônico de padronização, observados os requisitos de qualidade, rendimento, compatibilidade, durabilidade e segurança). Considerando que até o presente momento o item objeto desta contratação não consta cadastrado no mencionado repositório, não existe possibilidade fática de sua utilização por esta unidade solicitante.</w:t>
      </w:r>
    </w:p>
    <w:p w14:paraId="0BC6058D" w14:textId="77777777" w:rsidR="002C0C89" w:rsidRPr="002C0C89" w:rsidRDefault="002C0C89" w:rsidP="00785985">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2C0C89">
        <w:t xml:space="preserve">Análise dos riscos da contratação  </w:t>
      </w:r>
    </w:p>
    <w:p w14:paraId="46CFA626" w14:textId="77777777" w:rsidR="002C0C89" w:rsidRPr="002C0C89" w:rsidRDefault="002C0C89" w:rsidP="002C0C89">
      <w:pPr>
        <w:pStyle w:val="Expandido"/>
        <w:ind w:left="0"/>
        <w:rPr>
          <w:rFonts w:ascii="Arial" w:hAnsi="Arial" w:cs="Arial"/>
          <w:color w:val="auto"/>
          <w:sz w:val="24"/>
        </w:rPr>
      </w:pPr>
      <w:r w:rsidRPr="002C0C89">
        <w:rPr>
          <w:rFonts w:ascii="Arial" w:hAnsi="Arial" w:cs="Arial"/>
          <w:color w:val="auto"/>
          <w:sz w:val="24"/>
        </w:rPr>
        <w:t>Documento autônomo anexado aos autos.</w:t>
      </w:r>
    </w:p>
    <w:p w14:paraId="6A08ABB6" w14:textId="77777777" w:rsidR="002C0C89" w:rsidRPr="002C0C89" w:rsidRDefault="002C0C89" w:rsidP="00785985">
      <w:pPr>
        <w:pStyle w:val="Tpico3"/>
        <w:numPr>
          <w:ilvl w:val="0"/>
          <w:numId w:val="0"/>
        </w:numPr>
        <w:suppressAutoHyphens w:val="0"/>
        <w:spacing w:after="0"/>
      </w:pPr>
      <w:r w:rsidRPr="002C0C89">
        <w:t xml:space="preserve">Haverá necessidade de matriz de alocação de riscos no contrato? </w:t>
      </w:r>
      <w:r w:rsidRPr="002C0C89">
        <w:rPr>
          <w:b w:val="0"/>
          <w:bCs w:val="0"/>
        </w:rPr>
        <w:t xml:space="preserve"> </w:t>
      </w:r>
    </w:p>
    <w:p w14:paraId="69B04B2B" w14:textId="77777777" w:rsidR="002C0C89" w:rsidRPr="002C0C89" w:rsidRDefault="00AA4CAE" w:rsidP="00785985">
      <w:pPr>
        <w:spacing w:before="120"/>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2C0C89" w:rsidRPr="002C0C89">
            <w:rPr>
              <w:rFonts w:ascii="Segoe UI Symbol" w:eastAsia="MS Gothic" w:hAnsi="Segoe UI Symbol" w:cs="Segoe UI Symbol"/>
              <w:sz w:val="40"/>
            </w:rPr>
            <w:t>☒</w:t>
          </w:r>
        </w:sdtContent>
      </w:sdt>
      <w:r w:rsidR="002C0C89" w:rsidRPr="002C0C89">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2C0C89" w:rsidRPr="002C0C89">
            <w:rPr>
              <w:rFonts w:ascii="Segoe UI Symbol" w:eastAsia="MS Gothic" w:hAnsi="Segoe UI Symbol" w:cs="Segoe UI Symbol"/>
              <w:sz w:val="40"/>
            </w:rPr>
            <w:t>☐</w:t>
          </w:r>
        </w:sdtContent>
      </w:sdt>
      <w:r w:rsidR="002C0C89" w:rsidRPr="002C0C89">
        <w:rPr>
          <w:rFonts w:ascii="Arial" w:hAnsi="Arial"/>
        </w:rPr>
        <w:t xml:space="preserve"> Não </w:t>
      </w:r>
    </w:p>
    <w:p w14:paraId="1EF3A435" w14:textId="77777777" w:rsidR="002C0C89" w:rsidRPr="002C0C89" w:rsidRDefault="002C0C89" w:rsidP="00785985">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2C0C89">
        <w:t xml:space="preserve">A seleção será restrita a produtos pré-qualificados?  </w:t>
      </w:r>
    </w:p>
    <w:p w14:paraId="03EF483E" w14:textId="77777777" w:rsidR="002C0C89" w:rsidRPr="002C0C89" w:rsidRDefault="00AA4CAE" w:rsidP="00785985">
      <w:pPr>
        <w:spacing w:before="120"/>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2C0C89" w:rsidRPr="002C0C89">
            <w:rPr>
              <w:rFonts w:ascii="Segoe UI Symbol" w:eastAsia="MS Gothic" w:hAnsi="Segoe UI Symbol" w:cs="Segoe UI Symbol"/>
              <w:sz w:val="40"/>
            </w:rPr>
            <w:t>☐</w:t>
          </w:r>
        </w:sdtContent>
      </w:sdt>
      <w:r w:rsidR="002C0C89" w:rsidRPr="002C0C89">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2C0C89" w:rsidRPr="002C0C89">
            <w:rPr>
              <w:rFonts w:ascii="Segoe UI Symbol" w:eastAsia="MS Gothic" w:hAnsi="Segoe UI Symbol" w:cs="Segoe UI Symbol"/>
              <w:sz w:val="40"/>
            </w:rPr>
            <w:t>☒</w:t>
          </w:r>
        </w:sdtContent>
      </w:sdt>
      <w:r w:rsidR="002C0C89" w:rsidRPr="002C0C89">
        <w:rPr>
          <w:rFonts w:ascii="Arial" w:hAnsi="Arial"/>
        </w:rPr>
        <w:t xml:space="preserve"> Não </w:t>
      </w:r>
    </w:p>
    <w:p w14:paraId="377114E2" w14:textId="77777777" w:rsidR="00865D01" w:rsidRPr="00792180" w:rsidRDefault="00865D01" w:rsidP="00785985">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792180">
        <w:t xml:space="preserve">O objeto é um produto com julgamento pelo ciclo de vida?   </w:t>
      </w:r>
    </w:p>
    <w:p w14:paraId="083AE744" w14:textId="77777777" w:rsidR="00865D01" w:rsidRPr="00792180" w:rsidRDefault="00AA4CAE" w:rsidP="00865D01">
      <w:pPr>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865D01" w:rsidRPr="00792180">
            <w:rPr>
              <w:rFonts w:ascii="Segoe UI Symbol" w:eastAsia="MS Gothic" w:hAnsi="Segoe UI Symbol" w:cs="Segoe UI Symbol"/>
              <w:sz w:val="40"/>
            </w:rPr>
            <w:t>☐</w:t>
          </w:r>
        </w:sdtContent>
      </w:sdt>
      <w:r w:rsidR="00865D01" w:rsidRPr="00792180">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865D01" w:rsidRPr="00792180">
            <w:rPr>
              <w:rFonts w:ascii="Segoe UI Symbol" w:eastAsia="MS Gothic" w:hAnsi="Segoe UI Symbol" w:cs="Segoe UI Symbol"/>
              <w:sz w:val="40"/>
            </w:rPr>
            <w:t>☒</w:t>
          </w:r>
        </w:sdtContent>
      </w:sdt>
      <w:r w:rsidR="00865D01" w:rsidRPr="00792180">
        <w:rPr>
          <w:rFonts w:ascii="Arial" w:hAnsi="Arial"/>
        </w:rPr>
        <w:t xml:space="preserve"> Não </w:t>
      </w:r>
    </w:p>
    <w:p w14:paraId="298A0FC6" w14:textId="77777777" w:rsidR="00865D01" w:rsidRPr="00792180" w:rsidRDefault="00865D01" w:rsidP="00865D0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92180">
        <w:lastRenderedPageBreak/>
        <w:t>O objeto possui critérios de inovação e/ou desenvolvimento nacional sustentável?</w:t>
      </w:r>
    </w:p>
    <w:p w14:paraId="308BF34D" w14:textId="77777777" w:rsidR="00865D01" w:rsidRPr="00792180" w:rsidRDefault="00AA4CAE" w:rsidP="00865D01">
      <w:pPr>
        <w:rPr>
          <w:rFonts w:ascii="Arial" w:hAnsi="Arial"/>
          <w:i/>
          <w:color w:val="808080" w:themeColor="background1" w:themeShade="80"/>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865D01" w:rsidRPr="00792180">
            <w:rPr>
              <w:rFonts w:ascii="Segoe UI Symbol" w:eastAsia="MS Gothic" w:hAnsi="Segoe UI Symbol" w:cs="Segoe UI Symbol"/>
              <w:sz w:val="40"/>
            </w:rPr>
            <w:t>☐</w:t>
          </w:r>
        </w:sdtContent>
      </w:sdt>
      <w:r w:rsidR="00865D01" w:rsidRPr="00792180">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865D01" w:rsidRPr="00792180">
            <w:rPr>
              <w:rFonts w:ascii="Segoe UI Symbol" w:eastAsia="MS Gothic" w:hAnsi="Segoe UI Symbol" w:cs="Segoe UI Symbol"/>
              <w:sz w:val="40"/>
            </w:rPr>
            <w:t>☒</w:t>
          </w:r>
        </w:sdtContent>
      </w:sdt>
      <w:r w:rsidR="00865D01" w:rsidRPr="00792180">
        <w:rPr>
          <w:rFonts w:ascii="Arial" w:hAnsi="Arial"/>
        </w:rPr>
        <w:t xml:space="preserve"> Não   </w:t>
      </w:r>
    </w:p>
    <w:p w14:paraId="0F17E25C" w14:textId="77777777" w:rsidR="00082C0D" w:rsidRPr="00082C0D" w:rsidRDefault="00082C0D" w:rsidP="00082C0D">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082C0D">
        <w:rPr>
          <w:color w:val="auto"/>
        </w:rPr>
        <w:t>DESCRIÇÃO DA SOLUÇÃO</w:t>
      </w:r>
    </w:p>
    <w:p w14:paraId="22539BEC" w14:textId="77777777" w:rsidR="00082C0D" w:rsidRPr="00082C0D" w:rsidRDefault="00082C0D" w:rsidP="00082C0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82C0D">
        <w:t xml:space="preserve">Especificação e quantidades da solução: </w:t>
      </w:r>
    </w:p>
    <w:p w14:paraId="7C915E8F" w14:textId="77777777" w:rsidR="00082C0D" w:rsidRPr="000102D1" w:rsidRDefault="00082C0D" w:rsidP="00082C0D">
      <w:pPr>
        <w:pStyle w:val="Expandido"/>
        <w:ind w:left="0"/>
        <w:rPr>
          <w:rFonts w:ascii="Arial" w:hAnsi="Arial" w:cs="Arial"/>
          <w:color w:val="auto"/>
          <w:sz w:val="24"/>
        </w:rPr>
      </w:pPr>
      <w:r w:rsidRPr="000102D1">
        <w:rPr>
          <w:rFonts w:ascii="Arial" w:hAnsi="Arial" w:cs="Arial"/>
          <w:color w:val="auto"/>
          <w:sz w:val="24"/>
        </w:rPr>
        <w:t>A contratação para a construção deste objeto, por se tratar de obras, envolve a composição de diversos itens, descritos detalhadamente na planilha sintética orçamentária. A quantidade estimada dessa contratação está apresentada na tabela a seguir:</w:t>
      </w:r>
    </w:p>
    <w:p w14:paraId="2B8505E4" w14:textId="77777777" w:rsidR="00AE7094" w:rsidRPr="00082C0D" w:rsidRDefault="00AE7094" w:rsidP="009338A0">
      <w:pPr>
        <w:pStyle w:val="Expandido"/>
        <w:ind w:left="0"/>
        <w:rPr>
          <w:rFonts w:ascii="Arial" w:hAnsi="Arial" w:cs="Arial"/>
          <w:color w:val="auto"/>
          <w:sz w:val="22"/>
        </w:rPr>
      </w:pPr>
    </w:p>
    <w:p w14:paraId="035D60D1" w14:textId="77777777" w:rsidR="00AE7094" w:rsidRPr="00082C0D" w:rsidRDefault="00AE7094" w:rsidP="009338A0">
      <w:pPr>
        <w:pStyle w:val="Expandido"/>
        <w:ind w:left="0"/>
        <w:rPr>
          <w:rFonts w:ascii="Arial" w:hAnsi="Arial" w:cs="Arial"/>
          <w:color w:val="auto"/>
          <w:sz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4"/>
        <w:gridCol w:w="5803"/>
        <w:gridCol w:w="910"/>
        <w:gridCol w:w="1142"/>
      </w:tblGrid>
      <w:tr w:rsidR="00082C0D" w:rsidRPr="00082C0D" w14:paraId="60C88538" w14:textId="77777777" w:rsidTr="0083683C">
        <w:trPr>
          <w:tblHeader/>
          <w:jc w:val="center"/>
        </w:trPr>
        <w:tc>
          <w:tcPr>
            <w:tcW w:w="5000" w:type="pct"/>
            <w:gridSpan w:val="4"/>
            <w:vAlign w:val="center"/>
          </w:tcPr>
          <w:p w14:paraId="75C9FBA9" w14:textId="0F060E25" w:rsidR="00082C0D" w:rsidRPr="00082C0D" w:rsidRDefault="00082C0D" w:rsidP="0083683C">
            <w:pPr>
              <w:spacing w:line="288" w:lineRule="auto"/>
              <w:jc w:val="center"/>
              <w:outlineLvl w:val="2"/>
              <w:rPr>
                <w:rFonts w:ascii="Arial" w:hAnsi="Arial"/>
                <w:b/>
                <w:sz w:val="22"/>
                <w:szCs w:val="22"/>
              </w:rPr>
            </w:pPr>
            <w:r w:rsidRPr="00082C0D">
              <w:rPr>
                <w:rFonts w:ascii="Arial" w:hAnsi="Arial"/>
                <w:b/>
                <w:sz w:val="22"/>
                <w:szCs w:val="22"/>
              </w:rPr>
              <w:t>LOTE 01</w:t>
            </w:r>
          </w:p>
        </w:tc>
      </w:tr>
      <w:tr w:rsidR="00082C0D" w:rsidRPr="00082C0D" w14:paraId="47200D1D" w14:textId="77777777" w:rsidTr="0083683C">
        <w:trPr>
          <w:tblHeader/>
          <w:jc w:val="center"/>
        </w:trPr>
        <w:tc>
          <w:tcPr>
            <w:tcW w:w="597" w:type="pct"/>
            <w:vAlign w:val="center"/>
          </w:tcPr>
          <w:p w14:paraId="07AB94E2" w14:textId="77777777" w:rsidR="00082C0D" w:rsidRPr="00082C0D" w:rsidRDefault="00082C0D" w:rsidP="0083683C">
            <w:pPr>
              <w:spacing w:line="288" w:lineRule="auto"/>
              <w:jc w:val="center"/>
              <w:outlineLvl w:val="2"/>
              <w:rPr>
                <w:rFonts w:ascii="Arial" w:hAnsi="Arial"/>
                <w:b/>
                <w:sz w:val="22"/>
                <w:szCs w:val="22"/>
              </w:rPr>
            </w:pPr>
            <w:r w:rsidRPr="00082C0D">
              <w:rPr>
                <w:rFonts w:ascii="Arial" w:hAnsi="Arial"/>
                <w:b/>
                <w:sz w:val="22"/>
                <w:szCs w:val="22"/>
              </w:rPr>
              <w:t>Item</w:t>
            </w:r>
          </w:p>
        </w:tc>
        <w:tc>
          <w:tcPr>
            <w:tcW w:w="3253" w:type="pct"/>
            <w:vAlign w:val="center"/>
          </w:tcPr>
          <w:p w14:paraId="5C7B45EA" w14:textId="77777777" w:rsidR="00082C0D" w:rsidRPr="00082C0D" w:rsidRDefault="00082C0D" w:rsidP="0083683C">
            <w:pPr>
              <w:spacing w:line="288" w:lineRule="auto"/>
              <w:ind w:left="284"/>
              <w:jc w:val="center"/>
              <w:outlineLvl w:val="2"/>
              <w:rPr>
                <w:rFonts w:ascii="Arial" w:hAnsi="Arial"/>
                <w:b/>
                <w:sz w:val="22"/>
                <w:szCs w:val="22"/>
              </w:rPr>
            </w:pPr>
            <w:r w:rsidRPr="00082C0D">
              <w:rPr>
                <w:rFonts w:ascii="Arial" w:hAnsi="Arial"/>
                <w:b/>
                <w:sz w:val="22"/>
                <w:szCs w:val="22"/>
              </w:rPr>
              <w:t>Descrição</w:t>
            </w:r>
          </w:p>
        </w:tc>
        <w:tc>
          <w:tcPr>
            <w:tcW w:w="510" w:type="pct"/>
            <w:vAlign w:val="center"/>
          </w:tcPr>
          <w:p w14:paraId="00361B79" w14:textId="77777777" w:rsidR="00082C0D" w:rsidRPr="00082C0D" w:rsidRDefault="00082C0D" w:rsidP="0083683C">
            <w:pPr>
              <w:spacing w:line="288" w:lineRule="auto"/>
              <w:jc w:val="center"/>
              <w:outlineLvl w:val="2"/>
              <w:rPr>
                <w:rFonts w:ascii="Arial" w:hAnsi="Arial"/>
                <w:b/>
                <w:sz w:val="22"/>
                <w:szCs w:val="22"/>
              </w:rPr>
            </w:pPr>
            <w:r w:rsidRPr="00082C0D">
              <w:rPr>
                <w:rFonts w:ascii="Arial" w:hAnsi="Arial"/>
                <w:b/>
                <w:sz w:val="22"/>
                <w:szCs w:val="22"/>
              </w:rPr>
              <w:t>Un</w:t>
            </w:r>
          </w:p>
        </w:tc>
        <w:tc>
          <w:tcPr>
            <w:tcW w:w="640" w:type="pct"/>
            <w:vAlign w:val="center"/>
          </w:tcPr>
          <w:p w14:paraId="36C88EEE" w14:textId="77777777" w:rsidR="00082C0D" w:rsidRPr="00082C0D" w:rsidRDefault="00082C0D" w:rsidP="0083683C">
            <w:pPr>
              <w:spacing w:line="288" w:lineRule="auto"/>
              <w:jc w:val="center"/>
              <w:outlineLvl w:val="2"/>
              <w:rPr>
                <w:rFonts w:ascii="Arial" w:hAnsi="Arial"/>
                <w:b/>
                <w:sz w:val="22"/>
                <w:szCs w:val="22"/>
              </w:rPr>
            </w:pPr>
            <w:proofErr w:type="spellStart"/>
            <w:r w:rsidRPr="00082C0D">
              <w:rPr>
                <w:rFonts w:ascii="Arial" w:hAnsi="Arial"/>
                <w:b/>
                <w:sz w:val="22"/>
                <w:szCs w:val="22"/>
              </w:rPr>
              <w:t>Qtde</w:t>
            </w:r>
            <w:proofErr w:type="spellEnd"/>
          </w:p>
        </w:tc>
      </w:tr>
      <w:tr w:rsidR="00082C0D" w:rsidRPr="00082C0D" w14:paraId="47F953E9" w14:textId="77777777" w:rsidTr="0083683C">
        <w:trPr>
          <w:trHeight w:val="1407"/>
          <w:jc w:val="center"/>
        </w:trPr>
        <w:tc>
          <w:tcPr>
            <w:tcW w:w="597" w:type="pct"/>
            <w:vAlign w:val="center"/>
          </w:tcPr>
          <w:p w14:paraId="33A3F2CB" w14:textId="77777777" w:rsidR="00082C0D" w:rsidRPr="00082C0D" w:rsidRDefault="00082C0D" w:rsidP="0083683C">
            <w:pPr>
              <w:spacing w:line="288" w:lineRule="auto"/>
              <w:jc w:val="center"/>
              <w:outlineLvl w:val="2"/>
              <w:rPr>
                <w:rFonts w:ascii="Arial" w:hAnsi="Arial"/>
                <w:sz w:val="22"/>
                <w:szCs w:val="22"/>
              </w:rPr>
            </w:pPr>
            <w:r w:rsidRPr="00082C0D">
              <w:rPr>
                <w:rFonts w:ascii="Arial" w:hAnsi="Arial"/>
                <w:sz w:val="22"/>
                <w:szCs w:val="22"/>
              </w:rPr>
              <w:t>1</w:t>
            </w:r>
          </w:p>
        </w:tc>
        <w:tc>
          <w:tcPr>
            <w:tcW w:w="3253" w:type="pct"/>
            <w:vAlign w:val="center"/>
          </w:tcPr>
          <w:p w14:paraId="33A626BF" w14:textId="77777777" w:rsidR="00082C0D" w:rsidRDefault="00082C0D" w:rsidP="00DD1A09">
            <w:pPr>
              <w:spacing w:line="288" w:lineRule="auto"/>
              <w:jc w:val="both"/>
              <w:outlineLvl w:val="2"/>
              <w:rPr>
                <w:rFonts w:ascii="Arial" w:hAnsi="Arial"/>
                <w:sz w:val="22"/>
                <w:szCs w:val="22"/>
              </w:rPr>
            </w:pPr>
            <w:r w:rsidRPr="00082C0D">
              <w:rPr>
                <w:rFonts w:ascii="Arial" w:hAnsi="Arial"/>
                <w:sz w:val="22"/>
                <w:szCs w:val="22"/>
              </w:rPr>
              <w:t xml:space="preserve">Contratação de empresa especializada para execução das obras de Construção da Creche de Educação Infantil – FNDE – Creche Tipo 1, localizada na Rua Ovídio </w:t>
            </w:r>
            <w:proofErr w:type="spellStart"/>
            <w:r w:rsidRPr="00082C0D">
              <w:rPr>
                <w:rFonts w:ascii="Arial" w:hAnsi="Arial"/>
                <w:sz w:val="22"/>
                <w:szCs w:val="22"/>
              </w:rPr>
              <w:t>Chiarati</w:t>
            </w:r>
            <w:proofErr w:type="spellEnd"/>
            <w:r w:rsidRPr="00082C0D">
              <w:rPr>
                <w:rFonts w:ascii="Arial" w:hAnsi="Arial"/>
                <w:sz w:val="22"/>
                <w:szCs w:val="22"/>
              </w:rPr>
              <w:t>, nº 250, Jardim Santo Antônio, no Município de Sertãozinho/SP.</w:t>
            </w:r>
          </w:p>
          <w:p w14:paraId="61DE9046" w14:textId="77777777" w:rsidR="00C86D37" w:rsidRPr="00082C0D" w:rsidRDefault="00C86D37" w:rsidP="00DD1A09">
            <w:pPr>
              <w:spacing w:line="288" w:lineRule="auto"/>
              <w:jc w:val="both"/>
              <w:outlineLvl w:val="2"/>
              <w:rPr>
                <w:rFonts w:ascii="Arial" w:hAnsi="Arial"/>
                <w:sz w:val="22"/>
                <w:szCs w:val="22"/>
              </w:rPr>
            </w:pPr>
          </w:p>
          <w:p w14:paraId="08292E6E" w14:textId="77777777" w:rsidR="00082C0D" w:rsidRPr="00082C0D" w:rsidRDefault="00082C0D" w:rsidP="00DD1A09">
            <w:pPr>
              <w:spacing w:line="288" w:lineRule="auto"/>
              <w:jc w:val="both"/>
              <w:outlineLvl w:val="2"/>
              <w:rPr>
                <w:rFonts w:ascii="Arial" w:hAnsi="Arial"/>
                <w:sz w:val="22"/>
                <w:szCs w:val="22"/>
              </w:rPr>
            </w:pPr>
            <w:r w:rsidRPr="00082C0D">
              <w:rPr>
                <w:rFonts w:ascii="Arial" w:hAnsi="Arial"/>
                <w:sz w:val="22"/>
                <w:szCs w:val="22"/>
              </w:rPr>
              <w:t>Fase 01 (Convenio + Contrapartida).</w:t>
            </w:r>
          </w:p>
          <w:p w14:paraId="2EE6D88D" w14:textId="77777777" w:rsidR="00082C0D" w:rsidRPr="00082C0D" w:rsidRDefault="00082C0D" w:rsidP="00DD1A09">
            <w:pPr>
              <w:spacing w:line="288" w:lineRule="auto"/>
              <w:jc w:val="both"/>
              <w:outlineLvl w:val="2"/>
              <w:rPr>
                <w:rFonts w:ascii="Arial" w:hAnsi="Arial"/>
                <w:sz w:val="22"/>
                <w:szCs w:val="22"/>
              </w:rPr>
            </w:pPr>
            <w:r w:rsidRPr="00082C0D">
              <w:rPr>
                <w:rFonts w:ascii="Arial" w:hAnsi="Arial"/>
                <w:sz w:val="22"/>
                <w:szCs w:val="22"/>
              </w:rPr>
              <w:t>Coordenadas Geográficas: 21°07'09.7"S 47°58'32.3"W.</w:t>
            </w:r>
          </w:p>
        </w:tc>
        <w:tc>
          <w:tcPr>
            <w:tcW w:w="510" w:type="pct"/>
            <w:vAlign w:val="center"/>
          </w:tcPr>
          <w:p w14:paraId="690E619A" w14:textId="77777777" w:rsidR="00082C0D" w:rsidRPr="00082C0D" w:rsidRDefault="00082C0D" w:rsidP="0083683C">
            <w:pPr>
              <w:spacing w:line="288" w:lineRule="auto"/>
              <w:jc w:val="center"/>
              <w:outlineLvl w:val="2"/>
              <w:rPr>
                <w:rFonts w:ascii="Arial" w:hAnsi="Arial"/>
                <w:sz w:val="22"/>
                <w:szCs w:val="22"/>
              </w:rPr>
            </w:pPr>
            <w:proofErr w:type="spellStart"/>
            <w:r w:rsidRPr="00082C0D">
              <w:rPr>
                <w:rFonts w:ascii="Arial" w:hAnsi="Arial"/>
                <w:sz w:val="22"/>
                <w:szCs w:val="22"/>
              </w:rPr>
              <w:t>un</w:t>
            </w:r>
            <w:proofErr w:type="spellEnd"/>
          </w:p>
        </w:tc>
        <w:tc>
          <w:tcPr>
            <w:tcW w:w="640" w:type="pct"/>
            <w:vAlign w:val="center"/>
          </w:tcPr>
          <w:p w14:paraId="67C33C9D" w14:textId="77777777" w:rsidR="00082C0D" w:rsidRPr="00082C0D" w:rsidRDefault="00082C0D" w:rsidP="0083683C">
            <w:pPr>
              <w:spacing w:line="288" w:lineRule="auto"/>
              <w:jc w:val="center"/>
              <w:outlineLvl w:val="2"/>
              <w:rPr>
                <w:rFonts w:ascii="Arial" w:hAnsi="Arial"/>
                <w:sz w:val="22"/>
                <w:szCs w:val="22"/>
              </w:rPr>
            </w:pPr>
            <w:r w:rsidRPr="00082C0D">
              <w:rPr>
                <w:rFonts w:ascii="Arial" w:hAnsi="Arial"/>
                <w:sz w:val="22"/>
                <w:szCs w:val="22"/>
              </w:rPr>
              <w:t>01</w:t>
            </w:r>
          </w:p>
        </w:tc>
      </w:tr>
      <w:tr w:rsidR="00082C0D" w:rsidRPr="00082C0D" w14:paraId="3920E8B8" w14:textId="77777777" w:rsidTr="0083683C">
        <w:trPr>
          <w:trHeight w:val="1407"/>
          <w:jc w:val="center"/>
        </w:trPr>
        <w:tc>
          <w:tcPr>
            <w:tcW w:w="597" w:type="pct"/>
            <w:vAlign w:val="center"/>
          </w:tcPr>
          <w:p w14:paraId="4314FBAB" w14:textId="77777777" w:rsidR="00082C0D" w:rsidRPr="00082C0D" w:rsidRDefault="00082C0D" w:rsidP="0083683C">
            <w:pPr>
              <w:spacing w:line="288" w:lineRule="auto"/>
              <w:jc w:val="center"/>
              <w:outlineLvl w:val="2"/>
              <w:rPr>
                <w:rFonts w:ascii="Arial" w:hAnsi="Arial"/>
                <w:sz w:val="22"/>
                <w:szCs w:val="22"/>
              </w:rPr>
            </w:pPr>
            <w:r w:rsidRPr="00082C0D">
              <w:rPr>
                <w:rFonts w:ascii="Arial" w:hAnsi="Arial"/>
                <w:sz w:val="22"/>
                <w:szCs w:val="22"/>
              </w:rPr>
              <w:t>2</w:t>
            </w:r>
          </w:p>
        </w:tc>
        <w:tc>
          <w:tcPr>
            <w:tcW w:w="3253" w:type="pct"/>
            <w:vAlign w:val="center"/>
          </w:tcPr>
          <w:p w14:paraId="1707A9CA" w14:textId="77777777" w:rsidR="00082C0D" w:rsidRDefault="00082C0D" w:rsidP="00DD1A09">
            <w:pPr>
              <w:spacing w:line="288" w:lineRule="auto"/>
              <w:jc w:val="both"/>
              <w:outlineLvl w:val="2"/>
              <w:rPr>
                <w:rFonts w:ascii="Arial" w:hAnsi="Arial"/>
                <w:sz w:val="22"/>
                <w:szCs w:val="22"/>
              </w:rPr>
            </w:pPr>
            <w:r w:rsidRPr="00082C0D">
              <w:rPr>
                <w:rFonts w:ascii="Arial" w:hAnsi="Arial"/>
                <w:sz w:val="22"/>
                <w:szCs w:val="22"/>
              </w:rPr>
              <w:t xml:space="preserve">Contratação de empresa especializada para execução das obras de Construção da Creche de Educação Infantil – FNDE – Creche Tipo 1, localizada na Rua Ovídio </w:t>
            </w:r>
            <w:proofErr w:type="spellStart"/>
            <w:r w:rsidRPr="00082C0D">
              <w:rPr>
                <w:rFonts w:ascii="Arial" w:hAnsi="Arial"/>
                <w:sz w:val="22"/>
                <w:szCs w:val="22"/>
              </w:rPr>
              <w:t>Chiarati</w:t>
            </w:r>
            <w:proofErr w:type="spellEnd"/>
            <w:r w:rsidRPr="00082C0D">
              <w:rPr>
                <w:rFonts w:ascii="Arial" w:hAnsi="Arial"/>
                <w:sz w:val="22"/>
                <w:szCs w:val="22"/>
              </w:rPr>
              <w:t>, nº 250, Jardim Santo Antônio, no Município de Sertãozinho/SP.</w:t>
            </w:r>
          </w:p>
          <w:p w14:paraId="04DACD97" w14:textId="77777777" w:rsidR="00C86D37" w:rsidRPr="00082C0D" w:rsidRDefault="00C86D37" w:rsidP="00DD1A09">
            <w:pPr>
              <w:spacing w:line="288" w:lineRule="auto"/>
              <w:jc w:val="both"/>
              <w:outlineLvl w:val="2"/>
              <w:rPr>
                <w:rFonts w:ascii="Arial" w:hAnsi="Arial"/>
                <w:sz w:val="22"/>
                <w:szCs w:val="22"/>
              </w:rPr>
            </w:pPr>
          </w:p>
          <w:p w14:paraId="1C09559E" w14:textId="77777777" w:rsidR="00082C0D" w:rsidRPr="00082C0D" w:rsidRDefault="00082C0D" w:rsidP="00DD1A09">
            <w:pPr>
              <w:spacing w:line="288" w:lineRule="auto"/>
              <w:jc w:val="both"/>
              <w:outlineLvl w:val="2"/>
              <w:rPr>
                <w:rFonts w:ascii="Arial" w:hAnsi="Arial"/>
                <w:sz w:val="22"/>
                <w:szCs w:val="22"/>
              </w:rPr>
            </w:pPr>
            <w:r w:rsidRPr="00082C0D">
              <w:rPr>
                <w:rFonts w:ascii="Arial" w:hAnsi="Arial"/>
                <w:sz w:val="22"/>
                <w:szCs w:val="22"/>
              </w:rPr>
              <w:t>Fase 02 (Recurso Próprio).</w:t>
            </w:r>
          </w:p>
          <w:p w14:paraId="2D2660D2" w14:textId="77777777" w:rsidR="00082C0D" w:rsidRPr="00082C0D" w:rsidRDefault="00082C0D" w:rsidP="00DD1A09">
            <w:pPr>
              <w:spacing w:line="288" w:lineRule="auto"/>
              <w:jc w:val="both"/>
              <w:outlineLvl w:val="2"/>
              <w:rPr>
                <w:rFonts w:ascii="Arial" w:hAnsi="Arial"/>
                <w:sz w:val="22"/>
                <w:szCs w:val="22"/>
              </w:rPr>
            </w:pPr>
            <w:r w:rsidRPr="00082C0D">
              <w:rPr>
                <w:rFonts w:ascii="Arial" w:hAnsi="Arial"/>
                <w:sz w:val="22"/>
                <w:szCs w:val="22"/>
              </w:rPr>
              <w:t>Coordenadas Geográficas: 21°07'09.7"S 47°58'32.3"W.</w:t>
            </w:r>
          </w:p>
        </w:tc>
        <w:tc>
          <w:tcPr>
            <w:tcW w:w="510" w:type="pct"/>
            <w:vAlign w:val="center"/>
          </w:tcPr>
          <w:p w14:paraId="345D2AA3" w14:textId="77777777" w:rsidR="00082C0D" w:rsidRPr="00082C0D" w:rsidRDefault="00082C0D" w:rsidP="0083683C">
            <w:pPr>
              <w:spacing w:line="288" w:lineRule="auto"/>
              <w:jc w:val="center"/>
              <w:outlineLvl w:val="2"/>
              <w:rPr>
                <w:rFonts w:ascii="Arial" w:hAnsi="Arial"/>
                <w:sz w:val="22"/>
                <w:szCs w:val="22"/>
              </w:rPr>
            </w:pPr>
            <w:proofErr w:type="spellStart"/>
            <w:r w:rsidRPr="00082C0D">
              <w:rPr>
                <w:rFonts w:ascii="Arial" w:hAnsi="Arial"/>
                <w:sz w:val="22"/>
                <w:szCs w:val="22"/>
              </w:rPr>
              <w:t>un</w:t>
            </w:r>
            <w:proofErr w:type="spellEnd"/>
          </w:p>
        </w:tc>
        <w:tc>
          <w:tcPr>
            <w:tcW w:w="640" w:type="pct"/>
            <w:vAlign w:val="center"/>
          </w:tcPr>
          <w:p w14:paraId="75397A97" w14:textId="77777777" w:rsidR="00082C0D" w:rsidRPr="00082C0D" w:rsidRDefault="00082C0D" w:rsidP="0083683C">
            <w:pPr>
              <w:spacing w:line="288" w:lineRule="auto"/>
              <w:jc w:val="center"/>
              <w:outlineLvl w:val="2"/>
              <w:rPr>
                <w:rFonts w:ascii="Arial" w:hAnsi="Arial"/>
                <w:sz w:val="22"/>
                <w:szCs w:val="22"/>
              </w:rPr>
            </w:pPr>
            <w:r w:rsidRPr="00082C0D">
              <w:rPr>
                <w:rFonts w:ascii="Arial" w:hAnsi="Arial"/>
                <w:sz w:val="22"/>
                <w:szCs w:val="22"/>
              </w:rPr>
              <w:t>01</w:t>
            </w:r>
          </w:p>
        </w:tc>
      </w:tr>
    </w:tbl>
    <w:p w14:paraId="4495CE71" w14:textId="77777777" w:rsidR="000102D1" w:rsidRPr="000102D1" w:rsidRDefault="000102D1" w:rsidP="000102D1">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1" w:name="_Hlk115714204"/>
      <w:r w:rsidRPr="000102D1">
        <w:t xml:space="preserve">Prazo para início da execução do objeto </w:t>
      </w:r>
      <w:bookmarkEnd w:id="51"/>
      <w:r w:rsidRPr="000102D1">
        <w:t xml:space="preserve"> </w:t>
      </w:r>
    </w:p>
    <w:p w14:paraId="421DA662" w14:textId="77777777" w:rsidR="000102D1" w:rsidRPr="000102D1" w:rsidRDefault="000102D1" w:rsidP="003B433E">
      <w:pPr>
        <w:pStyle w:val="Expandido"/>
        <w:spacing w:line="259" w:lineRule="auto"/>
        <w:ind w:left="0"/>
        <w:rPr>
          <w:rFonts w:ascii="Arial" w:hAnsi="Arial" w:cs="Arial"/>
          <w:color w:val="auto"/>
          <w:sz w:val="24"/>
        </w:rPr>
      </w:pPr>
      <w:r w:rsidRPr="000102D1">
        <w:rPr>
          <w:rFonts w:ascii="Arial" w:hAnsi="Arial" w:cs="Arial"/>
          <w:color w:val="auto"/>
          <w:sz w:val="24"/>
        </w:rPr>
        <w:t>O termo inicial para a implementação do objeto em questão encontra-se estipulado para o segundo semestre de 2026, com um prazo de até 10 dias subsequentes à data especificada na Ordem de Serviço, devidamente firmada.</w:t>
      </w:r>
    </w:p>
    <w:p w14:paraId="6E893029" w14:textId="77777777" w:rsidR="003B433E" w:rsidRPr="003B433E" w:rsidRDefault="003B433E" w:rsidP="003B433E">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2" w:name="_Hlk115714285"/>
      <w:r w:rsidRPr="003B433E">
        <w:t xml:space="preserve">Prazo de entrega ou de execução do objeto </w:t>
      </w:r>
      <w:bookmarkEnd w:id="52"/>
      <w:r w:rsidRPr="003B433E">
        <w:t xml:space="preserve"> </w:t>
      </w:r>
    </w:p>
    <w:p w14:paraId="2009940D" w14:textId="77777777" w:rsidR="003B433E" w:rsidRPr="003B433E" w:rsidRDefault="003B433E" w:rsidP="003B433E">
      <w:pPr>
        <w:pStyle w:val="Expandido"/>
        <w:ind w:left="0"/>
        <w:rPr>
          <w:rFonts w:ascii="Arial" w:hAnsi="Arial" w:cs="Arial"/>
          <w:color w:val="auto"/>
          <w:sz w:val="24"/>
        </w:rPr>
      </w:pPr>
      <w:r w:rsidRPr="003B433E">
        <w:rPr>
          <w:rFonts w:ascii="Arial" w:hAnsi="Arial" w:cs="Arial"/>
          <w:color w:val="auto"/>
          <w:sz w:val="24"/>
        </w:rPr>
        <w:t>A entrega do objeto deverá ocorrer obrigatoriamente no prazo de 15 (quize) meses, a partir da data indicada na Ordem de Serviço devidamente assinada.</w:t>
      </w:r>
    </w:p>
    <w:p w14:paraId="251FD2AE" w14:textId="77777777" w:rsidR="003B433E" w:rsidRPr="003B433E" w:rsidRDefault="003B433E" w:rsidP="003B433E">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bookmarkStart w:id="53" w:name="_Hlk115714372"/>
      <w:r w:rsidRPr="003B433E">
        <w:lastRenderedPageBreak/>
        <w:t xml:space="preserve">Local de entrega ou execução </w:t>
      </w:r>
      <w:bookmarkEnd w:id="53"/>
      <w:r w:rsidRPr="003B433E">
        <w:t xml:space="preserve"> </w:t>
      </w:r>
    </w:p>
    <w:p w14:paraId="50E22A63" w14:textId="77777777" w:rsidR="003B433E" w:rsidRPr="003B433E" w:rsidRDefault="003B433E" w:rsidP="003B433E">
      <w:pPr>
        <w:pStyle w:val="Expandido"/>
        <w:ind w:left="0"/>
        <w:rPr>
          <w:rFonts w:ascii="Arial" w:hAnsi="Arial" w:cs="Arial"/>
          <w:color w:val="auto"/>
          <w:sz w:val="24"/>
        </w:rPr>
      </w:pPr>
      <w:r w:rsidRPr="003B433E">
        <w:rPr>
          <w:rFonts w:ascii="Arial" w:hAnsi="Arial" w:cs="Arial"/>
          <w:color w:val="auto"/>
          <w:sz w:val="24"/>
        </w:rPr>
        <w:t xml:space="preserve">Rua Ovídio </w:t>
      </w:r>
      <w:proofErr w:type="spellStart"/>
      <w:r w:rsidRPr="003B433E">
        <w:rPr>
          <w:rFonts w:ascii="Arial" w:hAnsi="Arial" w:cs="Arial"/>
          <w:color w:val="auto"/>
          <w:sz w:val="24"/>
        </w:rPr>
        <w:t>Chiarati</w:t>
      </w:r>
      <w:proofErr w:type="spellEnd"/>
      <w:r w:rsidRPr="003B433E">
        <w:rPr>
          <w:rFonts w:ascii="Arial" w:hAnsi="Arial" w:cs="Arial"/>
          <w:color w:val="auto"/>
          <w:sz w:val="24"/>
        </w:rPr>
        <w:t xml:space="preserve"> cruzamento com a Rua João Sérgio de Carvalho, no Jardim Santo Antônio, Município de Sertãozinho/SP.</w:t>
      </w:r>
      <w:r w:rsidRPr="003B433E">
        <w:rPr>
          <w:rFonts w:ascii="Arial" w:hAnsi="Arial" w:cs="Arial"/>
          <w:color w:val="auto"/>
          <w:sz w:val="24"/>
        </w:rPr>
        <w:tab/>
      </w:r>
      <w:r w:rsidRPr="003B433E">
        <w:rPr>
          <w:rFonts w:ascii="Arial" w:hAnsi="Arial" w:cs="Arial"/>
          <w:color w:val="auto"/>
          <w:sz w:val="24"/>
        </w:rPr>
        <w:tab/>
      </w:r>
      <w:r w:rsidRPr="003B433E">
        <w:rPr>
          <w:rFonts w:ascii="Arial" w:hAnsi="Arial" w:cs="Arial"/>
          <w:color w:val="auto"/>
          <w:sz w:val="24"/>
        </w:rPr>
        <w:tab/>
      </w:r>
      <w:r w:rsidRPr="003B433E">
        <w:rPr>
          <w:rFonts w:ascii="Arial" w:hAnsi="Arial" w:cs="Arial"/>
          <w:color w:val="auto"/>
          <w:sz w:val="24"/>
        </w:rPr>
        <w:tab/>
      </w:r>
      <w:r w:rsidRPr="003B433E">
        <w:rPr>
          <w:rFonts w:ascii="Arial" w:hAnsi="Arial" w:cs="Arial"/>
          <w:color w:val="auto"/>
          <w:sz w:val="24"/>
        </w:rPr>
        <w:tab/>
      </w:r>
    </w:p>
    <w:p w14:paraId="0F80F541" w14:textId="77777777" w:rsidR="003B433E" w:rsidRPr="003B433E" w:rsidRDefault="003B433E" w:rsidP="003B433E">
      <w:pPr>
        <w:pStyle w:val="Expandido"/>
        <w:rPr>
          <w:rFonts w:ascii="Arial" w:hAnsi="Arial" w:cs="Arial"/>
          <w:color w:val="auto"/>
          <w:sz w:val="24"/>
        </w:rPr>
      </w:pPr>
    </w:p>
    <w:p w14:paraId="614D778F" w14:textId="77777777" w:rsidR="003B433E" w:rsidRPr="003B433E" w:rsidRDefault="003B433E" w:rsidP="003B433E">
      <w:pPr>
        <w:pStyle w:val="Expandido"/>
        <w:ind w:left="0"/>
        <w:rPr>
          <w:rFonts w:ascii="Arial" w:hAnsi="Arial" w:cs="Arial"/>
          <w:color w:val="auto"/>
          <w:sz w:val="24"/>
        </w:rPr>
      </w:pPr>
      <w:r w:rsidRPr="003B433E">
        <w:rPr>
          <w:rFonts w:ascii="Arial" w:hAnsi="Arial" w:cs="Arial"/>
          <w:color w:val="auto"/>
          <w:sz w:val="24"/>
        </w:rPr>
        <w:t xml:space="preserve">Coordenadas Geográficas: 21°07'09.7"S 47°58'32.3"W.   </w:t>
      </w:r>
    </w:p>
    <w:p w14:paraId="4EE9359E" w14:textId="77777777" w:rsidR="003B433E" w:rsidRPr="003B433E" w:rsidRDefault="003B433E" w:rsidP="003B433E">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B433E">
        <w:t>O objeto possui exigências a serem feitas após a entrega/execução?</w:t>
      </w:r>
    </w:p>
    <w:p w14:paraId="63BAD32D" w14:textId="77777777" w:rsidR="003B433E" w:rsidRPr="003B433E" w:rsidRDefault="00AA4CAE" w:rsidP="003B433E">
      <w:pPr>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3B433E" w:rsidRPr="003B433E">
            <w:rPr>
              <w:rFonts w:ascii="Segoe UI Symbol" w:eastAsia="MS Gothic" w:hAnsi="Segoe UI Symbol" w:cs="Segoe UI Symbol"/>
              <w:sz w:val="40"/>
            </w:rPr>
            <w:t>☒</w:t>
          </w:r>
        </w:sdtContent>
      </w:sdt>
      <w:r w:rsidR="003B433E" w:rsidRPr="003B433E">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3B433E" w:rsidRPr="003B433E">
            <w:rPr>
              <w:rFonts w:ascii="Segoe UI Symbol" w:eastAsia="MS Gothic" w:hAnsi="Segoe UI Symbol" w:cs="Segoe UI Symbol"/>
              <w:sz w:val="40"/>
            </w:rPr>
            <w:t>☐</w:t>
          </w:r>
        </w:sdtContent>
      </w:sdt>
      <w:r w:rsidR="003B433E" w:rsidRPr="003B433E">
        <w:rPr>
          <w:rFonts w:ascii="Arial" w:hAnsi="Arial"/>
        </w:rPr>
        <w:t xml:space="preserve"> Não </w:t>
      </w:r>
    </w:p>
    <w:p w14:paraId="55E98CA3" w14:textId="77777777" w:rsidR="003B433E" w:rsidRPr="003B433E" w:rsidRDefault="003B433E" w:rsidP="003B433E">
      <w:pPr>
        <w:pStyle w:val="Tpico3"/>
        <w:numPr>
          <w:ilvl w:val="0"/>
          <w:numId w:val="0"/>
        </w:numPr>
        <w:suppressAutoHyphens w:val="0"/>
      </w:pPr>
      <w:bookmarkStart w:id="54" w:name="_Hlk115714573"/>
      <w:r w:rsidRPr="003B433E">
        <w:t>Garantia exigida do objeto:</w:t>
      </w:r>
      <w:r w:rsidRPr="003B433E">
        <w:rPr>
          <w:b w:val="0"/>
          <w:bCs w:val="0"/>
        </w:rPr>
        <w:t xml:space="preserve"> </w:t>
      </w:r>
      <w:bookmarkEnd w:id="54"/>
      <w:r w:rsidRPr="003B433E">
        <w:t xml:space="preserve"> </w:t>
      </w:r>
    </w:p>
    <w:p w14:paraId="7BC51FC1" w14:textId="77777777" w:rsidR="003B433E" w:rsidRPr="003B433E" w:rsidRDefault="003B433E" w:rsidP="003B433E">
      <w:pPr>
        <w:pStyle w:val="Expandido"/>
        <w:ind w:left="0"/>
        <w:rPr>
          <w:rFonts w:ascii="Arial" w:hAnsi="Arial" w:cs="Arial"/>
          <w:color w:val="auto"/>
          <w:sz w:val="24"/>
        </w:rPr>
      </w:pPr>
      <w:r w:rsidRPr="003B433E">
        <w:rPr>
          <w:rFonts w:ascii="Arial" w:hAnsi="Arial" w:cs="Arial"/>
          <w:color w:val="auto"/>
          <w:sz w:val="24"/>
        </w:rPr>
        <w:t>O prazo de garantia contratual dos serviços é o previsto no artigo 618 do Código Civil, Lei nº 10.406/2002.</w:t>
      </w:r>
    </w:p>
    <w:p w14:paraId="360ABACD" w14:textId="77777777" w:rsidR="00AE7094" w:rsidRPr="003B433E" w:rsidRDefault="00AE7094" w:rsidP="009338A0">
      <w:pPr>
        <w:pStyle w:val="Expandido"/>
        <w:ind w:left="0"/>
        <w:rPr>
          <w:rFonts w:ascii="Arial" w:hAnsi="Arial" w:cs="Arial"/>
          <w:color w:val="auto"/>
          <w:sz w:val="24"/>
        </w:rPr>
      </w:pPr>
    </w:p>
    <w:p w14:paraId="4C56D896" w14:textId="77777777" w:rsidR="00DF7A93" w:rsidRPr="00DF7A93" w:rsidRDefault="00DF7A93" w:rsidP="00DF7A93">
      <w:pPr>
        <w:pStyle w:val="Tpico3"/>
        <w:numPr>
          <w:ilvl w:val="0"/>
          <w:numId w:val="0"/>
        </w:numPr>
        <w:suppressAutoHyphens w:val="0"/>
        <w:spacing w:before="120"/>
      </w:pPr>
      <w:r w:rsidRPr="00DF7A93">
        <w:t>Exige respeito às normas específicas de descarte?</w:t>
      </w:r>
      <w:r w:rsidRPr="00DF7A93">
        <w:rPr>
          <w:b w:val="0"/>
          <w:bCs w:val="0"/>
        </w:rPr>
        <w:t xml:space="preserve"> </w:t>
      </w:r>
      <w:r w:rsidRPr="00DF7A93">
        <w:t xml:space="preserve"> </w:t>
      </w:r>
    </w:p>
    <w:p w14:paraId="3ABFCD28" w14:textId="77777777" w:rsidR="00DF7A93" w:rsidRPr="00DF7A93" w:rsidRDefault="00AA4CAE" w:rsidP="00DF7A93">
      <w:pPr>
        <w:rPr>
          <w:rFonts w:ascii="Arial" w:hAnsi="Arial"/>
        </w:rPr>
      </w:pPr>
      <w:sdt>
        <w:sdtPr>
          <w:rPr>
            <w:rFonts w:ascii="Arial" w:eastAsia="MS Gothic" w:hAnsi="Arial"/>
            <w:sz w:val="40"/>
          </w:rPr>
          <w:id w:val="-766849760"/>
          <w14:checkbox>
            <w14:checked w14:val="1"/>
            <w14:checkedState w14:val="2612" w14:font="MS Gothic"/>
            <w14:uncheckedState w14:val="2610" w14:font="MS Gothic"/>
          </w14:checkbox>
        </w:sdtPr>
        <w:sdtEndPr/>
        <w:sdtContent>
          <w:r w:rsidR="00DF7A93" w:rsidRPr="00DF7A93">
            <w:rPr>
              <w:rFonts w:ascii="Segoe UI Symbol" w:eastAsia="MS Gothic" w:hAnsi="Segoe UI Symbol" w:cs="Segoe UI Symbol"/>
              <w:sz w:val="40"/>
            </w:rPr>
            <w:t>☒</w:t>
          </w:r>
        </w:sdtContent>
      </w:sdt>
      <w:r w:rsidR="00DF7A93" w:rsidRPr="00DF7A93">
        <w:rPr>
          <w:rFonts w:ascii="Arial" w:hAnsi="Arial"/>
        </w:rPr>
        <w:t xml:space="preserve"> Sim      </w:t>
      </w:r>
      <w:sdt>
        <w:sdtPr>
          <w:rPr>
            <w:rFonts w:ascii="Arial" w:eastAsia="MS Gothic" w:hAnsi="Arial"/>
            <w:sz w:val="40"/>
          </w:rPr>
          <w:id w:val="-1993317902"/>
          <w14:checkbox>
            <w14:checked w14:val="0"/>
            <w14:checkedState w14:val="2612" w14:font="MS Gothic"/>
            <w14:uncheckedState w14:val="2610" w14:font="MS Gothic"/>
          </w14:checkbox>
        </w:sdtPr>
        <w:sdtEndPr/>
        <w:sdtContent>
          <w:r w:rsidR="00DF7A93" w:rsidRPr="00DF7A93">
            <w:rPr>
              <w:rFonts w:ascii="Segoe UI Symbol" w:eastAsia="MS Gothic" w:hAnsi="Segoe UI Symbol" w:cs="Segoe UI Symbol"/>
              <w:sz w:val="40"/>
            </w:rPr>
            <w:t>☐</w:t>
          </w:r>
        </w:sdtContent>
      </w:sdt>
      <w:r w:rsidR="00DF7A93" w:rsidRPr="00DF7A93">
        <w:rPr>
          <w:rFonts w:ascii="Arial" w:hAnsi="Arial"/>
        </w:rPr>
        <w:t xml:space="preserve"> Não </w:t>
      </w:r>
    </w:p>
    <w:p w14:paraId="60B5D097" w14:textId="77777777" w:rsidR="00DF7A93" w:rsidRPr="00DF7A93" w:rsidRDefault="00DF7A93" w:rsidP="00DF7A93">
      <w:pPr>
        <w:pStyle w:val="Tpico4"/>
        <w:numPr>
          <w:ilvl w:val="0"/>
          <w:numId w:val="0"/>
        </w:numPr>
        <w:suppressAutoHyphens w:val="0"/>
      </w:pPr>
      <w:bookmarkStart w:id="55" w:name="_Hlk115714632"/>
      <w:r w:rsidRPr="00DF7A93">
        <w:t xml:space="preserve">Quais são as normas específicas de descarte? </w:t>
      </w:r>
      <w:bookmarkEnd w:id="55"/>
      <w:r w:rsidRPr="00DF7A93">
        <w:t xml:space="preserve"> </w:t>
      </w:r>
    </w:p>
    <w:p w14:paraId="3A1029DE" w14:textId="77777777" w:rsidR="00DF7A93" w:rsidRPr="00DF7A93" w:rsidRDefault="00DF7A93" w:rsidP="006B740A">
      <w:pPr>
        <w:pStyle w:val="Expandido"/>
        <w:numPr>
          <w:ilvl w:val="0"/>
          <w:numId w:val="39"/>
        </w:numPr>
        <w:rPr>
          <w:rFonts w:ascii="Arial" w:hAnsi="Arial" w:cs="Arial"/>
          <w:color w:val="auto"/>
          <w:sz w:val="24"/>
        </w:rPr>
      </w:pPr>
      <w:r w:rsidRPr="00DF7A93">
        <w:rPr>
          <w:rFonts w:ascii="Arial" w:hAnsi="Arial" w:cs="Arial"/>
          <w:color w:val="auto"/>
          <w:sz w:val="24"/>
        </w:rPr>
        <w:t>Resolução Conama nº 307, de 05 de julho de 2002 – Estabelece diretrizes, critérios e procedimentos para a gestão dos resíduos da construção civil;</w:t>
      </w:r>
    </w:p>
    <w:p w14:paraId="1922EA8A" w14:textId="77777777" w:rsidR="00DF7A93" w:rsidRPr="00DF7A93" w:rsidRDefault="00DF7A93" w:rsidP="00DF7A93">
      <w:pPr>
        <w:pStyle w:val="Expandido"/>
        <w:rPr>
          <w:rFonts w:ascii="Arial" w:hAnsi="Arial" w:cs="Arial"/>
          <w:color w:val="auto"/>
          <w:sz w:val="24"/>
        </w:rPr>
      </w:pPr>
    </w:p>
    <w:p w14:paraId="6B8C6F25" w14:textId="77777777" w:rsidR="00DF7A93" w:rsidRPr="00DF7A93" w:rsidRDefault="00DF7A93" w:rsidP="006B740A">
      <w:pPr>
        <w:pStyle w:val="Expandido"/>
        <w:numPr>
          <w:ilvl w:val="0"/>
          <w:numId w:val="39"/>
        </w:numPr>
        <w:rPr>
          <w:rFonts w:ascii="Arial" w:hAnsi="Arial" w:cs="Arial"/>
          <w:color w:val="auto"/>
          <w:sz w:val="24"/>
        </w:rPr>
      </w:pPr>
      <w:r w:rsidRPr="00DF7A93">
        <w:rPr>
          <w:rFonts w:ascii="Arial" w:hAnsi="Arial" w:cs="Arial"/>
          <w:color w:val="auto"/>
          <w:sz w:val="24"/>
        </w:rPr>
        <w:t>Alinhamento com Política Nacional de Resíduos Sólidos (Lei nº 12.305/2010);</w:t>
      </w:r>
    </w:p>
    <w:p w14:paraId="0590D56E" w14:textId="77777777" w:rsidR="00DF7A93" w:rsidRPr="00DF7A93" w:rsidRDefault="00DF7A93" w:rsidP="00DF7A93">
      <w:pPr>
        <w:pStyle w:val="Expandido"/>
        <w:rPr>
          <w:rFonts w:ascii="Arial" w:hAnsi="Arial" w:cs="Arial"/>
          <w:color w:val="auto"/>
          <w:sz w:val="24"/>
        </w:rPr>
      </w:pPr>
    </w:p>
    <w:p w14:paraId="2058A186" w14:textId="77777777" w:rsidR="00DF7A93" w:rsidRPr="00DF7A93" w:rsidRDefault="00DF7A93" w:rsidP="006B740A">
      <w:pPr>
        <w:pStyle w:val="Expandido"/>
        <w:numPr>
          <w:ilvl w:val="0"/>
          <w:numId w:val="39"/>
        </w:numPr>
        <w:rPr>
          <w:rFonts w:ascii="Arial" w:hAnsi="Arial" w:cs="Arial"/>
          <w:color w:val="auto"/>
          <w:sz w:val="24"/>
        </w:rPr>
      </w:pPr>
      <w:r w:rsidRPr="00DF7A93">
        <w:rPr>
          <w:rFonts w:ascii="Arial" w:hAnsi="Arial" w:cs="Arial"/>
          <w:color w:val="auto"/>
          <w:sz w:val="24"/>
        </w:rPr>
        <w:t>Normas ABNT: NBR 15112/2004.</w:t>
      </w:r>
    </w:p>
    <w:p w14:paraId="26AA722E" w14:textId="77777777" w:rsidR="00DF7A93" w:rsidRPr="00DF7A93" w:rsidRDefault="00DF7A93" w:rsidP="00DF7A93">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DF7A93">
        <w:rPr>
          <w:color w:val="auto"/>
        </w:rPr>
        <w:t>MODELO DE EXECUÇÃO DO OBJETO</w:t>
      </w:r>
    </w:p>
    <w:p w14:paraId="73EB0388" w14:textId="77777777" w:rsidR="00DF7A93" w:rsidRDefault="00DF7A93" w:rsidP="00DF7A93">
      <w:pPr>
        <w:pStyle w:val="Tpico2"/>
        <w:numPr>
          <w:ilvl w:val="0"/>
          <w:numId w:val="0"/>
        </w:numPr>
        <w:pBdr>
          <w:top w:val="none" w:sz="0" w:space="0" w:color="auto"/>
          <w:left w:val="none" w:sz="0" w:space="0" w:color="auto"/>
          <w:bottom w:val="single" w:sz="4" w:space="1" w:color="auto"/>
          <w:right w:val="none" w:sz="0" w:space="0" w:color="auto"/>
        </w:pBdr>
        <w:suppressAutoHyphens w:val="0"/>
      </w:pPr>
      <w:r>
        <w:t xml:space="preserve">Como atingiremos os resultados pretendidos do contrato? </w:t>
      </w:r>
    </w:p>
    <w:p w14:paraId="19F37AC9" w14:textId="77777777" w:rsidR="00DF7A93" w:rsidRPr="00DF7A93" w:rsidRDefault="00DF7A93" w:rsidP="00DF7A93">
      <w:pPr>
        <w:pStyle w:val="Expandido"/>
        <w:ind w:left="0"/>
        <w:rPr>
          <w:rFonts w:ascii="Arial" w:hAnsi="Arial" w:cs="Arial"/>
          <w:color w:val="auto"/>
          <w:sz w:val="24"/>
        </w:rPr>
      </w:pPr>
      <w:r w:rsidRPr="00DF7A93">
        <w:rPr>
          <w:rFonts w:ascii="Arial" w:hAnsi="Arial" w:cs="Arial"/>
          <w:color w:val="auto"/>
          <w:sz w:val="24"/>
        </w:rPr>
        <w:t>O modelo de gestão do contrato será baseado em um acompanhamento técnico contínuo, realizado sob a supervisão de fiscal da Secretaria Municipal de Obras, Conservação e Serviços Públicos. Um responsável técnico designado será encarregado de monitorar todas as etapas da execução da obra, verificando o cumprimento dos prazos, a conformidade dos serviços com o projeto aprovado e as especificações técnicas, bem como a qualidade dos materiais utilizados.</w:t>
      </w:r>
    </w:p>
    <w:p w14:paraId="2CBA2698" w14:textId="77777777" w:rsidR="00DF7A93" w:rsidRPr="00DF7A93" w:rsidRDefault="00DF7A93" w:rsidP="00DF7A93">
      <w:pPr>
        <w:pStyle w:val="Expandido"/>
        <w:rPr>
          <w:rFonts w:ascii="Arial" w:hAnsi="Arial" w:cs="Arial"/>
          <w:color w:val="auto"/>
          <w:sz w:val="24"/>
        </w:rPr>
      </w:pPr>
    </w:p>
    <w:p w14:paraId="7C676A2F" w14:textId="77777777" w:rsidR="00DF7A93" w:rsidRPr="00DF7A93" w:rsidRDefault="00DF7A93" w:rsidP="00DF7A93">
      <w:pPr>
        <w:pStyle w:val="Expandido"/>
        <w:ind w:left="0"/>
        <w:rPr>
          <w:rFonts w:ascii="Arial" w:hAnsi="Arial" w:cs="Arial"/>
          <w:color w:val="auto"/>
          <w:sz w:val="24"/>
        </w:rPr>
      </w:pPr>
      <w:r w:rsidRPr="00DF7A93">
        <w:rPr>
          <w:rFonts w:ascii="Arial" w:hAnsi="Arial" w:cs="Arial"/>
          <w:color w:val="auto"/>
          <w:sz w:val="24"/>
        </w:rPr>
        <w:t>Relatórios técnicos serão elaborados periodicamente, a cada boletim de medição, contendo registros fotográficos e descrições das atividades realizadas. Esses documentos serão fundamentais para assegurar a transparência e o controle do processo, permitindo uma análise do avanço físico e financeiro do contrato.</w:t>
      </w:r>
    </w:p>
    <w:p w14:paraId="26618C87" w14:textId="77777777" w:rsidR="00DF7A93" w:rsidRPr="00DF7A93" w:rsidRDefault="00DF7A93" w:rsidP="00DF7A93">
      <w:pPr>
        <w:pStyle w:val="Expandido"/>
        <w:rPr>
          <w:rFonts w:ascii="Arial" w:hAnsi="Arial" w:cs="Arial"/>
          <w:color w:val="auto"/>
          <w:sz w:val="24"/>
        </w:rPr>
      </w:pPr>
    </w:p>
    <w:p w14:paraId="0758EFD6" w14:textId="77777777" w:rsidR="00DF7A93" w:rsidRPr="00DF7A93" w:rsidRDefault="00DF7A93" w:rsidP="00DF7A93">
      <w:pPr>
        <w:pStyle w:val="Expandido"/>
        <w:ind w:left="0"/>
        <w:rPr>
          <w:rFonts w:ascii="Arial" w:hAnsi="Arial" w:cs="Arial"/>
          <w:i/>
          <w:color w:val="auto"/>
          <w:sz w:val="24"/>
        </w:rPr>
      </w:pPr>
      <w:r w:rsidRPr="00DF7A93">
        <w:rPr>
          <w:rFonts w:ascii="Arial" w:hAnsi="Arial" w:cs="Arial"/>
          <w:color w:val="auto"/>
          <w:sz w:val="24"/>
        </w:rPr>
        <w:t>Toda a comunicação entre o contratante e a contratada será formalizada por meio de atas, ofícios ou registros eletrônicos, garantindo clareza e responsabilidade em cada decisão. O modelo de gestão adotado prioriza o rigor técnico e administrativo, assegurando que o contrato seja executado de forma eficiente e dentro das diretrizes estabelecidas.</w:t>
      </w:r>
    </w:p>
    <w:p w14:paraId="40A39831" w14:textId="77777777" w:rsidR="00921AE0" w:rsidRPr="00BB1978" w:rsidRDefault="00921AE0" w:rsidP="00921AE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B1978">
        <w:t xml:space="preserve">Forma de execução do contrato  </w:t>
      </w:r>
    </w:p>
    <w:p w14:paraId="5F12715B" w14:textId="77777777" w:rsidR="00921AE0" w:rsidRPr="00BB1978" w:rsidRDefault="00921AE0" w:rsidP="00921AE0">
      <w:pPr>
        <w:pStyle w:val="Expandido"/>
        <w:ind w:left="0"/>
        <w:rPr>
          <w:rFonts w:ascii="Arial" w:hAnsi="Arial" w:cs="Arial"/>
          <w:color w:val="auto"/>
          <w:sz w:val="24"/>
        </w:rPr>
      </w:pPr>
      <w:r w:rsidRPr="00BB1978">
        <w:rPr>
          <w:rFonts w:ascii="Arial" w:hAnsi="Arial" w:cs="Arial"/>
          <w:color w:val="auto"/>
          <w:sz w:val="24"/>
        </w:rPr>
        <w:t>Prestação de serviço por escopo.</w:t>
      </w:r>
    </w:p>
    <w:p w14:paraId="56976C16" w14:textId="77777777" w:rsidR="00640234" w:rsidRPr="00640234" w:rsidRDefault="00640234" w:rsidP="00640234">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640234">
        <w:t xml:space="preserve">Prazo de vigência do contrato </w:t>
      </w:r>
      <w:r w:rsidRPr="00640234">
        <w:rPr>
          <w:b w:val="0"/>
          <w:bCs w:val="0"/>
        </w:rPr>
        <w:t xml:space="preserve"> </w:t>
      </w:r>
    </w:p>
    <w:p w14:paraId="0A1A7C6F" w14:textId="55B5B7DA" w:rsidR="00640234" w:rsidRPr="00640234" w:rsidRDefault="00640234" w:rsidP="00640234">
      <w:pPr>
        <w:pStyle w:val="Expandido"/>
        <w:ind w:left="0"/>
        <w:rPr>
          <w:rFonts w:ascii="Arial" w:hAnsi="Arial" w:cs="Arial"/>
          <w:i/>
          <w:color w:val="auto"/>
          <w:sz w:val="24"/>
        </w:rPr>
      </w:pPr>
      <w:r w:rsidRPr="00640234">
        <w:rPr>
          <w:rFonts w:ascii="Arial" w:hAnsi="Arial" w:cs="Arial"/>
          <w:color w:val="auto"/>
          <w:sz w:val="24"/>
        </w:rPr>
        <w:t>O tempo estabelecido para a vigência contratual é de 1</w:t>
      </w:r>
      <w:r w:rsidR="0013225C">
        <w:rPr>
          <w:rFonts w:ascii="Arial" w:hAnsi="Arial" w:cs="Arial"/>
          <w:color w:val="auto"/>
          <w:sz w:val="24"/>
        </w:rPr>
        <w:t xml:space="preserve">9 </w:t>
      </w:r>
      <w:r w:rsidRPr="00640234">
        <w:rPr>
          <w:rFonts w:ascii="Arial" w:hAnsi="Arial" w:cs="Arial"/>
          <w:color w:val="auto"/>
          <w:sz w:val="24"/>
        </w:rPr>
        <w:t>(dez</w:t>
      </w:r>
      <w:r w:rsidR="0013225C">
        <w:rPr>
          <w:rFonts w:ascii="Arial" w:hAnsi="Arial" w:cs="Arial"/>
          <w:color w:val="auto"/>
          <w:sz w:val="24"/>
        </w:rPr>
        <w:t>enove</w:t>
      </w:r>
      <w:r w:rsidRPr="00640234">
        <w:rPr>
          <w:rFonts w:ascii="Arial" w:hAnsi="Arial" w:cs="Arial"/>
          <w:color w:val="auto"/>
          <w:sz w:val="24"/>
        </w:rPr>
        <w:t>) meses, contados a partir da data indicada na ordem de serviço devidamente assinada.</w:t>
      </w:r>
    </w:p>
    <w:p w14:paraId="2B07C410" w14:textId="77777777" w:rsidR="00640234" w:rsidRPr="00640234" w:rsidRDefault="00640234" w:rsidP="00640234">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640234">
        <w:rPr>
          <w:color w:val="auto"/>
        </w:rPr>
        <w:t>MODELO DE GESTÃO DO CONTRATO</w:t>
      </w:r>
    </w:p>
    <w:p w14:paraId="63F96231" w14:textId="77777777" w:rsidR="00640234" w:rsidRPr="00640234" w:rsidRDefault="00640234" w:rsidP="0064023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40234">
        <w:t>Existem requisitos anteriores à execução?</w:t>
      </w:r>
    </w:p>
    <w:p w14:paraId="7138DD78" w14:textId="77777777" w:rsidR="00640234" w:rsidRPr="00640234" w:rsidRDefault="00AA4CAE" w:rsidP="00640234">
      <w:pPr>
        <w:rPr>
          <w:rFonts w:ascii="Arial" w:hAnsi="Arial"/>
        </w:rPr>
      </w:pPr>
      <w:sdt>
        <w:sdtPr>
          <w:rPr>
            <w:rFonts w:ascii="Arial" w:eastAsia="MS Gothic" w:hAnsi="Arial"/>
            <w:sz w:val="40"/>
          </w:rPr>
          <w:id w:val="729415124"/>
          <w14:checkbox>
            <w14:checked w14:val="1"/>
            <w14:checkedState w14:val="2612" w14:font="MS Gothic"/>
            <w14:uncheckedState w14:val="2610" w14:font="MS Gothic"/>
          </w14:checkbox>
        </w:sdtPr>
        <w:sdtEndPr/>
        <w:sdtContent>
          <w:r w:rsidR="00640234" w:rsidRPr="00640234">
            <w:rPr>
              <w:rFonts w:ascii="Segoe UI Symbol" w:eastAsia="MS Gothic" w:hAnsi="Segoe UI Symbol" w:cs="Segoe UI Symbol"/>
              <w:sz w:val="40"/>
            </w:rPr>
            <w:t>☒</w:t>
          </w:r>
        </w:sdtContent>
      </w:sdt>
      <w:r w:rsidR="00640234" w:rsidRPr="00640234">
        <w:rPr>
          <w:rFonts w:ascii="Arial" w:hAnsi="Arial"/>
        </w:rPr>
        <w:t xml:space="preserve"> Sim      </w:t>
      </w:r>
      <w:sdt>
        <w:sdtPr>
          <w:rPr>
            <w:rFonts w:ascii="Arial" w:eastAsia="MS Gothic" w:hAnsi="Arial"/>
            <w:sz w:val="40"/>
          </w:rPr>
          <w:id w:val="835182724"/>
          <w14:checkbox>
            <w14:checked w14:val="0"/>
            <w14:checkedState w14:val="2612" w14:font="MS Gothic"/>
            <w14:uncheckedState w14:val="2610" w14:font="MS Gothic"/>
          </w14:checkbox>
        </w:sdtPr>
        <w:sdtEndPr/>
        <w:sdtContent>
          <w:r w:rsidR="00640234" w:rsidRPr="00640234">
            <w:rPr>
              <w:rFonts w:ascii="Segoe UI Symbol" w:eastAsia="MS Gothic" w:hAnsi="Segoe UI Symbol" w:cs="Segoe UI Symbol"/>
              <w:sz w:val="40"/>
            </w:rPr>
            <w:t>☐</w:t>
          </w:r>
        </w:sdtContent>
      </w:sdt>
      <w:r w:rsidR="00640234" w:rsidRPr="00640234">
        <w:rPr>
          <w:rFonts w:ascii="Arial" w:hAnsi="Arial"/>
        </w:rPr>
        <w:t xml:space="preserve"> Não    </w:t>
      </w:r>
    </w:p>
    <w:p w14:paraId="0A7552D6" w14:textId="77777777" w:rsidR="00640234" w:rsidRPr="00640234" w:rsidRDefault="00640234" w:rsidP="00640234">
      <w:pPr>
        <w:pStyle w:val="Tpico3"/>
        <w:numPr>
          <w:ilvl w:val="0"/>
          <w:numId w:val="0"/>
        </w:numPr>
        <w:suppressAutoHyphens w:val="0"/>
      </w:pPr>
      <w:r w:rsidRPr="00640234">
        <w:t>Será exigida garantia financeira do contrato?</w:t>
      </w:r>
    </w:p>
    <w:p w14:paraId="51F78D58" w14:textId="77777777" w:rsidR="00640234" w:rsidRPr="00640234" w:rsidRDefault="00AA4CAE" w:rsidP="00640234">
      <w:pPr>
        <w:rPr>
          <w:rFonts w:ascii="Arial" w:hAnsi="Arial"/>
        </w:rPr>
      </w:pPr>
      <w:sdt>
        <w:sdtPr>
          <w:rPr>
            <w:rFonts w:ascii="Arial" w:eastAsia="MS Gothic" w:hAnsi="Arial"/>
            <w:sz w:val="40"/>
          </w:rPr>
          <w:id w:val="-962424608"/>
          <w14:checkbox>
            <w14:checked w14:val="1"/>
            <w14:checkedState w14:val="2612" w14:font="MS Gothic"/>
            <w14:uncheckedState w14:val="2610" w14:font="MS Gothic"/>
          </w14:checkbox>
        </w:sdtPr>
        <w:sdtEndPr/>
        <w:sdtContent>
          <w:r w:rsidR="00640234" w:rsidRPr="00640234">
            <w:rPr>
              <w:rFonts w:ascii="Segoe UI Symbol" w:eastAsia="MS Gothic" w:hAnsi="Segoe UI Symbol" w:cs="Segoe UI Symbol"/>
              <w:sz w:val="40"/>
            </w:rPr>
            <w:t>☒</w:t>
          </w:r>
        </w:sdtContent>
      </w:sdt>
      <w:r w:rsidR="00640234" w:rsidRPr="00640234">
        <w:rPr>
          <w:rFonts w:ascii="Arial" w:hAnsi="Arial"/>
        </w:rPr>
        <w:t xml:space="preserve"> Sim      </w:t>
      </w:r>
      <w:sdt>
        <w:sdtPr>
          <w:rPr>
            <w:rFonts w:ascii="Arial" w:eastAsia="MS Gothic" w:hAnsi="Arial"/>
            <w:sz w:val="40"/>
          </w:rPr>
          <w:id w:val="-496269208"/>
          <w14:checkbox>
            <w14:checked w14:val="0"/>
            <w14:checkedState w14:val="2612" w14:font="MS Gothic"/>
            <w14:uncheckedState w14:val="2610" w14:font="MS Gothic"/>
          </w14:checkbox>
        </w:sdtPr>
        <w:sdtEndPr/>
        <w:sdtContent>
          <w:r w:rsidR="00640234" w:rsidRPr="00640234">
            <w:rPr>
              <w:rFonts w:ascii="Segoe UI Symbol" w:eastAsia="MS Gothic" w:hAnsi="Segoe UI Symbol" w:cs="Segoe UI Symbol"/>
              <w:sz w:val="40"/>
            </w:rPr>
            <w:t>☐</w:t>
          </w:r>
        </w:sdtContent>
      </w:sdt>
      <w:r w:rsidR="00640234" w:rsidRPr="00640234">
        <w:rPr>
          <w:rFonts w:ascii="Arial" w:hAnsi="Arial"/>
        </w:rPr>
        <w:t xml:space="preserve"> Não   </w:t>
      </w:r>
    </w:p>
    <w:p w14:paraId="47C75F75" w14:textId="77777777" w:rsidR="00640234" w:rsidRPr="00640234" w:rsidRDefault="00640234" w:rsidP="00640234">
      <w:pPr>
        <w:pStyle w:val="Tpico4"/>
        <w:numPr>
          <w:ilvl w:val="0"/>
          <w:numId w:val="0"/>
        </w:numPr>
        <w:suppressAutoHyphens w:val="0"/>
      </w:pPr>
      <w:r w:rsidRPr="00640234">
        <w:t xml:space="preserve">Se sim, o percentual de garantia financeira do contrato é: </w:t>
      </w:r>
    </w:p>
    <w:p w14:paraId="46A5E126" w14:textId="77777777" w:rsidR="00640234" w:rsidRPr="00640234" w:rsidRDefault="00640234" w:rsidP="00640234">
      <w:pPr>
        <w:jc w:val="both"/>
        <w:rPr>
          <w:rFonts w:ascii="Arial" w:hAnsi="Arial"/>
        </w:rPr>
      </w:pPr>
      <w:r w:rsidRPr="00640234">
        <w:rPr>
          <w:rFonts w:ascii="Arial" w:hAnsi="Arial"/>
        </w:rPr>
        <w:t xml:space="preserve">Será exigida a garantia da contratação de que tratam os artigos 96 e seguintes da Lei Federal nº 14.133/2021. </w:t>
      </w:r>
    </w:p>
    <w:p w14:paraId="64BB39E2" w14:textId="77777777" w:rsidR="00640234" w:rsidRPr="00640234" w:rsidRDefault="00640234" w:rsidP="00640234">
      <w:pPr>
        <w:ind w:left="1701"/>
        <w:jc w:val="both"/>
        <w:rPr>
          <w:rFonts w:ascii="Arial" w:hAnsi="Arial"/>
        </w:rPr>
      </w:pPr>
    </w:p>
    <w:p w14:paraId="7DA86D16" w14:textId="77777777" w:rsidR="00640234" w:rsidRPr="00640234" w:rsidRDefault="00640234" w:rsidP="00640234">
      <w:pPr>
        <w:jc w:val="both"/>
        <w:rPr>
          <w:rFonts w:ascii="Arial" w:hAnsi="Arial"/>
        </w:rPr>
      </w:pPr>
      <w:bookmarkStart w:id="56" w:name="_Hlk212893652"/>
      <w:r w:rsidRPr="00640234">
        <w:rPr>
          <w:rFonts w:ascii="Arial" w:hAnsi="Arial"/>
        </w:rPr>
        <w:t xml:space="preserve">A licitante declarada vencedora deverá apresentar, como condição para assinatura do Contrato, Garantia Contratual no valor correspondente a 5% (cinco por cento) do valor do Contrato, podendo optar por uma das seguintes modalidades: </w:t>
      </w:r>
    </w:p>
    <w:p w14:paraId="416DEAF7" w14:textId="77777777" w:rsidR="00640234" w:rsidRPr="00640234" w:rsidRDefault="00640234" w:rsidP="00640234">
      <w:pPr>
        <w:ind w:left="1701"/>
        <w:jc w:val="both"/>
        <w:rPr>
          <w:rFonts w:ascii="Arial" w:hAnsi="Arial"/>
        </w:rPr>
      </w:pPr>
    </w:p>
    <w:bookmarkEnd w:id="56"/>
    <w:p w14:paraId="30DBD6E1" w14:textId="77777777" w:rsidR="00640234" w:rsidRPr="00640234" w:rsidRDefault="00640234" w:rsidP="006B740A">
      <w:pPr>
        <w:widowControl/>
        <w:numPr>
          <w:ilvl w:val="0"/>
          <w:numId w:val="28"/>
        </w:numPr>
        <w:suppressAutoHyphens w:val="0"/>
        <w:autoSpaceDN/>
        <w:jc w:val="both"/>
        <w:textAlignment w:val="auto"/>
        <w:rPr>
          <w:rFonts w:ascii="Arial" w:hAnsi="Arial"/>
        </w:rPr>
      </w:pPr>
      <w:r w:rsidRPr="00640234">
        <w:rPr>
          <w:rFonts w:ascii="Arial" w:hAnsi="Arial"/>
        </w:rPr>
        <w:t xml:space="preserve">Caução em dinheiro; </w:t>
      </w:r>
    </w:p>
    <w:p w14:paraId="7CCF44B6" w14:textId="77777777" w:rsidR="00640234" w:rsidRPr="00640234" w:rsidRDefault="00640234" w:rsidP="006B740A">
      <w:pPr>
        <w:widowControl/>
        <w:numPr>
          <w:ilvl w:val="0"/>
          <w:numId w:val="28"/>
        </w:numPr>
        <w:suppressAutoHyphens w:val="0"/>
        <w:autoSpaceDN/>
        <w:jc w:val="both"/>
        <w:textAlignment w:val="auto"/>
        <w:rPr>
          <w:rFonts w:ascii="Arial" w:hAnsi="Arial"/>
        </w:rPr>
      </w:pPr>
      <w:r w:rsidRPr="00640234">
        <w:rPr>
          <w:rFonts w:ascii="Arial" w:hAnsi="Arial"/>
        </w:rPr>
        <w:t xml:space="preserve">Caução em títulos da dívida pública; </w:t>
      </w:r>
    </w:p>
    <w:p w14:paraId="368BE531" w14:textId="77777777" w:rsidR="00640234" w:rsidRPr="00640234" w:rsidRDefault="00640234" w:rsidP="006B740A">
      <w:pPr>
        <w:widowControl/>
        <w:numPr>
          <w:ilvl w:val="0"/>
          <w:numId w:val="28"/>
        </w:numPr>
        <w:suppressAutoHyphens w:val="0"/>
        <w:autoSpaceDN/>
        <w:jc w:val="both"/>
        <w:textAlignment w:val="auto"/>
        <w:rPr>
          <w:rFonts w:ascii="Arial" w:hAnsi="Arial"/>
        </w:rPr>
      </w:pPr>
      <w:r w:rsidRPr="00640234">
        <w:rPr>
          <w:rFonts w:ascii="Arial" w:hAnsi="Arial"/>
        </w:rPr>
        <w:t xml:space="preserve">Fiança bancária; </w:t>
      </w:r>
    </w:p>
    <w:p w14:paraId="2FE45202" w14:textId="77777777" w:rsidR="00640234" w:rsidRPr="00640234" w:rsidRDefault="00640234" w:rsidP="006B740A">
      <w:pPr>
        <w:widowControl/>
        <w:numPr>
          <w:ilvl w:val="0"/>
          <w:numId w:val="28"/>
        </w:numPr>
        <w:suppressAutoHyphens w:val="0"/>
        <w:autoSpaceDN/>
        <w:jc w:val="both"/>
        <w:textAlignment w:val="auto"/>
        <w:rPr>
          <w:rFonts w:ascii="Arial" w:hAnsi="Arial"/>
        </w:rPr>
      </w:pPr>
      <w:r w:rsidRPr="00640234">
        <w:rPr>
          <w:rFonts w:ascii="Arial" w:hAnsi="Arial"/>
        </w:rPr>
        <w:t xml:space="preserve">Seguro-garantia; </w:t>
      </w:r>
    </w:p>
    <w:p w14:paraId="652ADBF5" w14:textId="77777777" w:rsidR="00640234" w:rsidRPr="00640234" w:rsidRDefault="00640234" w:rsidP="006B740A">
      <w:pPr>
        <w:widowControl/>
        <w:numPr>
          <w:ilvl w:val="0"/>
          <w:numId w:val="28"/>
        </w:numPr>
        <w:suppressAutoHyphens w:val="0"/>
        <w:autoSpaceDN/>
        <w:jc w:val="both"/>
        <w:textAlignment w:val="auto"/>
        <w:rPr>
          <w:rFonts w:ascii="Arial" w:hAnsi="Arial"/>
        </w:rPr>
      </w:pPr>
      <w:r w:rsidRPr="00640234">
        <w:rPr>
          <w:rFonts w:ascii="Arial" w:hAnsi="Arial"/>
        </w:rPr>
        <w:t xml:space="preserve">Título de capitalização. </w:t>
      </w:r>
    </w:p>
    <w:p w14:paraId="38453FEA" w14:textId="77777777" w:rsidR="00640234" w:rsidRPr="00640234" w:rsidRDefault="00640234" w:rsidP="00640234">
      <w:pPr>
        <w:ind w:left="1701"/>
        <w:jc w:val="both"/>
        <w:rPr>
          <w:rFonts w:ascii="Arial" w:hAnsi="Arial"/>
        </w:rPr>
      </w:pPr>
    </w:p>
    <w:p w14:paraId="53B1BBCA" w14:textId="77777777" w:rsidR="00640234" w:rsidRPr="00640234" w:rsidRDefault="00640234" w:rsidP="00640234">
      <w:pPr>
        <w:jc w:val="both"/>
        <w:rPr>
          <w:rFonts w:ascii="Arial" w:hAnsi="Arial"/>
        </w:rPr>
      </w:pPr>
      <w:r w:rsidRPr="00640234">
        <w:rPr>
          <w:rFonts w:ascii="Arial" w:hAnsi="Arial"/>
        </w:rPr>
        <w:t xml:space="preserve">A não prestação da garantia equivale à recusa injustificada de formalização da contratação, caracterizando descumprimento total da obrigação assumida e sujeitando a licitante vencedora às sanções previstas nas normas pertinentes. </w:t>
      </w:r>
    </w:p>
    <w:p w14:paraId="647E0EAB" w14:textId="77777777" w:rsidR="00640234" w:rsidRPr="00640234" w:rsidRDefault="00640234" w:rsidP="00640234">
      <w:pPr>
        <w:ind w:left="1701"/>
        <w:jc w:val="both"/>
        <w:rPr>
          <w:rFonts w:ascii="Arial" w:hAnsi="Arial"/>
        </w:rPr>
      </w:pPr>
    </w:p>
    <w:p w14:paraId="5305B19A" w14:textId="77777777" w:rsidR="00640234" w:rsidRPr="00640234" w:rsidRDefault="00640234" w:rsidP="00640234">
      <w:pPr>
        <w:jc w:val="both"/>
        <w:rPr>
          <w:rFonts w:ascii="Arial" w:hAnsi="Arial"/>
        </w:rPr>
      </w:pPr>
      <w:r w:rsidRPr="00640234">
        <w:rPr>
          <w:rFonts w:ascii="Arial" w:hAnsi="Arial"/>
        </w:rPr>
        <w:lastRenderedPageBreak/>
        <w:t>Tratando-se de obra ou serviço de engenharia, será exigida garantia adicional do fornecedor cuja proposta for inferior a 85% (oitenta e cinco por cento) do valor orçado pela Administração, equivalente à diferença entre este último e o valor da proposta.</w:t>
      </w:r>
    </w:p>
    <w:p w14:paraId="2471ED76" w14:textId="77777777" w:rsidR="00640234" w:rsidRDefault="00640234" w:rsidP="00640234">
      <w:pPr>
        <w:jc w:val="both"/>
        <w:rPr>
          <w:rFonts w:ascii="Arial" w:hAnsi="Arial"/>
        </w:rPr>
      </w:pPr>
    </w:p>
    <w:p w14:paraId="1C7B47F9" w14:textId="7D7FA1DF" w:rsidR="00640234" w:rsidRPr="00640234" w:rsidRDefault="00640234" w:rsidP="00640234">
      <w:pPr>
        <w:jc w:val="both"/>
        <w:rPr>
          <w:rFonts w:ascii="Arial" w:hAnsi="Arial"/>
        </w:rPr>
      </w:pPr>
      <w:r w:rsidRPr="00640234">
        <w:rPr>
          <w:rFonts w:ascii="Arial" w:hAnsi="Arial"/>
        </w:rPr>
        <w:t>Em caso de opção pelo seguro-garantia, a parte adjudicatária deverá apresentá-la, no prazo de até 1 (um) mês, contado da data de homologação da licitação e anterior à assinatura do contrato. </w:t>
      </w:r>
    </w:p>
    <w:p w14:paraId="521FFEC5" w14:textId="77777777" w:rsidR="00AE7094" w:rsidRPr="00640234" w:rsidRDefault="00AE7094" w:rsidP="00640234">
      <w:pPr>
        <w:pStyle w:val="Expandido"/>
        <w:ind w:left="0"/>
        <w:rPr>
          <w:rFonts w:ascii="Arial" w:hAnsi="Arial" w:cs="Arial"/>
          <w:color w:val="auto"/>
          <w:sz w:val="24"/>
        </w:rPr>
      </w:pPr>
    </w:p>
    <w:p w14:paraId="7820D2FD" w14:textId="77777777" w:rsidR="00CE4E31" w:rsidRPr="00CE4E31" w:rsidRDefault="00CE4E31" w:rsidP="006B740A">
      <w:pPr>
        <w:widowControl/>
        <w:numPr>
          <w:ilvl w:val="0"/>
          <w:numId w:val="27"/>
        </w:numPr>
        <w:suppressAutoHyphens w:val="0"/>
        <w:autoSpaceDN/>
        <w:jc w:val="both"/>
        <w:textAlignment w:val="auto"/>
        <w:rPr>
          <w:rFonts w:ascii="Arial" w:hAnsi="Arial"/>
        </w:rPr>
      </w:pPr>
      <w:r w:rsidRPr="00CE4E31">
        <w:rPr>
          <w:rFonts w:ascii="Arial" w:hAnsi="Arial"/>
        </w:rPr>
        <w:t>A apólice de seguro-garantia permanecerá em vigor mesmo que o Contratado não pague o prêmio nas datas convencionadas. </w:t>
      </w:r>
    </w:p>
    <w:p w14:paraId="1E4B1D09" w14:textId="77777777" w:rsidR="00CE4E31" w:rsidRPr="00CE4E31" w:rsidRDefault="00CE4E31" w:rsidP="00CE4E31">
      <w:pPr>
        <w:ind w:left="1701"/>
        <w:jc w:val="both"/>
        <w:rPr>
          <w:rFonts w:ascii="Arial" w:hAnsi="Arial"/>
        </w:rPr>
      </w:pPr>
    </w:p>
    <w:p w14:paraId="42A5B61D" w14:textId="77777777" w:rsidR="00CE4E31" w:rsidRPr="00CE4E31" w:rsidRDefault="00CE4E31" w:rsidP="006B740A">
      <w:pPr>
        <w:widowControl/>
        <w:numPr>
          <w:ilvl w:val="0"/>
          <w:numId w:val="27"/>
        </w:numPr>
        <w:suppressAutoHyphens w:val="0"/>
        <w:autoSpaceDN/>
        <w:jc w:val="both"/>
        <w:textAlignment w:val="auto"/>
        <w:rPr>
          <w:rFonts w:ascii="Arial" w:hAnsi="Arial"/>
        </w:rPr>
      </w:pPr>
      <w:r w:rsidRPr="00CE4E31">
        <w:rPr>
          <w:rFonts w:ascii="Arial" w:hAnsi="Arial"/>
        </w:rPr>
        <w:t>Caso o adjudicatário não apresente a apólice de seguro de garantia antes da assinatura do contrato, ocorrerá a preclusão do direito de escolha dessa modalidade de garantia.</w:t>
      </w:r>
    </w:p>
    <w:p w14:paraId="6A485A30" w14:textId="77777777" w:rsidR="00CE4E31" w:rsidRPr="00CE4E31" w:rsidRDefault="00CE4E31" w:rsidP="00CE4E31">
      <w:pPr>
        <w:ind w:left="1701"/>
        <w:jc w:val="both"/>
        <w:rPr>
          <w:rFonts w:ascii="Arial" w:hAnsi="Arial"/>
        </w:rPr>
      </w:pPr>
    </w:p>
    <w:p w14:paraId="74B8D39A" w14:textId="77777777" w:rsidR="00CE4E31" w:rsidRPr="00CE4E31" w:rsidRDefault="00CE4E31" w:rsidP="006B740A">
      <w:pPr>
        <w:widowControl/>
        <w:numPr>
          <w:ilvl w:val="0"/>
          <w:numId w:val="27"/>
        </w:numPr>
        <w:suppressAutoHyphens w:val="0"/>
        <w:autoSpaceDN/>
        <w:jc w:val="both"/>
        <w:textAlignment w:val="auto"/>
        <w:rPr>
          <w:rFonts w:ascii="Arial" w:hAnsi="Arial"/>
        </w:rPr>
      </w:pPr>
      <w:r w:rsidRPr="00CE4E31">
        <w:rPr>
          <w:rFonts w:ascii="Arial" w:hAnsi="Arial"/>
        </w:rPr>
        <w:t>A apólice de seguro-garantia deverá acompanhar as modificações referentes à vigência do contrato principal mediante a emissão do respectivo endosso pela seguradora. </w:t>
      </w:r>
    </w:p>
    <w:p w14:paraId="719AB7EC" w14:textId="77777777" w:rsidR="00CE4E31" w:rsidRPr="00CE4E31" w:rsidRDefault="00CE4E31" w:rsidP="00CE4E31">
      <w:pPr>
        <w:ind w:left="1701"/>
        <w:jc w:val="both"/>
        <w:rPr>
          <w:rFonts w:ascii="Arial" w:hAnsi="Arial"/>
        </w:rPr>
      </w:pPr>
    </w:p>
    <w:p w14:paraId="578ED809" w14:textId="77777777" w:rsidR="00CE4E31" w:rsidRPr="00CE4E31" w:rsidRDefault="00CE4E31" w:rsidP="006B740A">
      <w:pPr>
        <w:widowControl/>
        <w:numPr>
          <w:ilvl w:val="0"/>
          <w:numId w:val="27"/>
        </w:numPr>
        <w:suppressAutoHyphens w:val="0"/>
        <w:autoSpaceDN/>
        <w:jc w:val="both"/>
        <w:textAlignment w:val="auto"/>
        <w:rPr>
          <w:rFonts w:ascii="Arial" w:hAnsi="Arial"/>
        </w:rPr>
      </w:pPr>
      <w:r w:rsidRPr="00CE4E31">
        <w:rPr>
          <w:rFonts w:ascii="Arial" w:hAnsi="Arial"/>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1E02C27D" w14:textId="77777777" w:rsidR="00CE4E31" w:rsidRPr="00CE4E31" w:rsidRDefault="00CE4E31" w:rsidP="00CE4E31">
      <w:pPr>
        <w:ind w:left="1701"/>
        <w:jc w:val="both"/>
        <w:rPr>
          <w:rFonts w:ascii="Arial" w:hAnsi="Arial"/>
        </w:rPr>
      </w:pPr>
    </w:p>
    <w:p w14:paraId="6AEBFA7E" w14:textId="77777777" w:rsidR="00CE4E31" w:rsidRPr="00CE4E31" w:rsidRDefault="00CE4E31" w:rsidP="006B740A">
      <w:pPr>
        <w:widowControl/>
        <w:numPr>
          <w:ilvl w:val="0"/>
          <w:numId w:val="27"/>
        </w:numPr>
        <w:suppressAutoHyphens w:val="0"/>
        <w:autoSpaceDN/>
        <w:jc w:val="both"/>
        <w:textAlignment w:val="auto"/>
        <w:rPr>
          <w:rFonts w:ascii="Arial" w:hAnsi="Arial"/>
        </w:rPr>
      </w:pPr>
      <w:r w:rsidRPr="00CE4E31">
        <w:rPr>
          <w:rFonts w:ascii="Arial" w:hAnsi="Arial"/>
        </w:rPr>
        <w:t xml:space="preserve">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 </w:t>
      </w:r>
    </w:p>
    <w:p w14:paraId="79F59FBE" w14:textId="77777777" w:rsidR="00CE4E31" w:rsidRPr="00CE4E31" w:rsidRDefault="00CE4E31" w:rsidP="00CE4E31">
      <w:pPr>
        <w:ind w:left="1701"/>
        <w:jc w:val="both"/>
        <w:rPr>
          <w:rFonts w:ascii="Arial" w:hAnsi="Arial"/>
        </w:rPr>
      </w:pPr>
    </w:p>
    <w:p w14:paraId="5EFE327C" w14:textId="77777777" w:rsidR="00CE4E31" w:rsidRPr="00CE4E31" w:rsidRDefault="00CE4E31" w:rsidP="006B740A">
      <w:pPr>
        <w:widowControl/>
        <w:numPr>
          <w:ilvl w:val="0"/>
          <w:numId w:val="27"/>
        </w:numPr>
        <w:suppressAutoHyphens w:val="0"/>
        <w:autoSpaceDN/>
        <w:jc w:val="both"/>
        <w:textAlignment w:val="auto"/>
        <w:rPr>
          <w:rFonts w:ascii="Arial" w:hAnsi="Arial"/>
        </w:rPr>
      </w:pPr>
      <w:r w:rsidRPr="00CE4E31">
        <w:rPr>
          <w:rFonts w:ascii="Arial" w:hAnsi="Arial"/>
        </w:rPr>
        <w:t xml:space="preserve">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 </w:t>
      </w:r>
    </w:p>
    <w:p w14:paraId="58E39FA1" w14:textId="77777777" w:rsidR="00CE4E31" w:rsidRPr="00CE4E31" w:rsidRDefault="00CE4E31" w:rsidP="00CE4E31">
      <w:pPr>
        <w:ind w:left="1701"/>
        <w:jc w:val="both"/>
        <w:rPr>
          <w:rFonts w:ascii="Arial" w:hAnsi="Arial"/>
        </w:rPr>
      </w:pPr>
    </w:p>
    <w:p w14:paraId="2F6FC280" w14:textId="64D364BC" w:rsidR="00CE4E31" w:rsidRPr="00CE4E31" w:rsidRDefault="00CE4E31" w:rsidP="00CE4E31">
      <w:pPr>
        <w:jc w:val="both"/>
        <w:rPr>
          <w:rFonts w:ascii="Arial" w:hAnsi="Arial"/>
        </w:rPr>
      </w:pPr>
      <w:r w:rsidRPr="00CE4E31">
        <w:rPr>
          <w:rFonts w:ascii="Arial" w:hAnsi="Arial"/>
        </w:rPr>
        <w:t>Nas demais opções de modalidades de garantia, a parte adjudicatária deverá apresentá-la, no prazo de até 10 (dez) dias, contados da data de homologação da licitação e anterior à assinatura do contrato. </w:t>
      </w:r>
    </w:p>
    <w:p w14:paraId="33AD0539" w14:textId="77777777" w:rsidR="00CE4E31" w:rsidRDefault="00CE4E31" w:rsidP="00CE4E31">
      <w:pPr>
        <w:jc w:val="both"/>
        <w:rPr>
          <w:rFonts w:ascii="Arial" w:hAnsi="Arial"/>
        </w:rPr>
      </w:pPr>
    </w:p>
    <w:p w14:paraId="31FDC249" w14:textId="6959C37A" w:rsidR="00CE4E31" w:rsidRPr="00CE4E31" w:rsidRDefault="00CE4E31" w:rsidP="00CE4E31">
      <w:pPr>
        <w:jc w:val="both"/>
        <w:rPr>
          <w:rFonts w:ascii="Arial" w:hAnsi="Arial"/>
        </w:rPr>
      </w:pPr>
      <w:r w:rsidRPr="00CE4E31">
        <w:rPr>
          <w:rFonts w:ascii="Arial" w:hAnsi="Arial"/>
        </w:rPr>
        <w:t>Caso seja a garantia em dinheiro a modalidade de garantia escolhida pelo Contratado, deverá ser efetuada em favor do Contratante, em conta específica a ser indicada pela prefeitura, com correção monetária.</w:t>
      </w:r>
    </w:p>
    <w:p w14:paraId="29770B77" w14:textId="77777777" w:rsidR="00CE4E31" w:rsidRDefault="00CE4E31" w:rsidP="00CE4E31">
      <w:pPr>
        <w:jc w:val="both"/>
        <w:rPr>
          <w:rFonts w:ascii="Arial" w:hAnsi="Arial"/>
        </w:rPr>
      </w:pPr>
    </w:p>
    <w:p w14:paraId="4D9A787A" w14:textId="0FAE36C0" w:rsidR="00CE4E31" w:rsidRPr="00CE4E31" w:rsidRDefault="00CE4E31" w:rsidP="00CE4E31">
      <w:pPr>
        <w:jc w:val="both"/>
        <w:rPr>
          <w:rFonts w:ascii="Arial" w:hAnsi="Arial"/>
        </w:rPr>
      </w:pPr>
      <w:r w:rsidRPr="00CE4E31">
        <w:rPr>
          <w:rFonts w:ascii="Arial" w:hAnsi="Arial"/>
        </w:rPr>
        <w:lastRenderedPageBreak/>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2592AA95" w14:textId="77777777" w:rsidR="00CE4E31" w:rsidRDefault="00CE4E31" w:rsidP="00CE4E31">
      <w:pPr>
        <w:jc w:val="both"/>
        <w:rPr>
          <w:rFonts w:ascii="Arial" w:hAnsi="Arial"/>
        </w:rPr>
      </w:pPr>
    </w:p>
    <w:p w14:paraId="176AF042" w14:textId="56FF920C" w:rsidR="00CE4E31" w:rsidRPr="00CE4E31" w:rsidRDefault="00CE4E31" w:rsidP="00CE4E31">
      <w:pPr>
        <w:jc w:val="both"/>
        <w:rPr>
          <w:rFonts w:ascii="Arial" w:hAnsi="Arial"/>
        </w:rPr>
      </w:pPr>
      <w:r w:rsidRPr="00CE4E31">
        <w:rPr>
          <w:rFonts w:ascii="Arial" w:hAnsi="Arial"/>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882861E" w14:textId="77777777" w:rsidR="00CE4E31" w:rsidRDefault="00CE4E31" w:rsidP="00CE4E31">
      <w:pPr>
        <w:jc w:val="both"/>
        <w:rPr>
          <w:rFonts w:ascii="Arial" w:hAnsi="Arial"/>
        </w:rPr>
      </w:pPr>
    </w:p>
    <w:p w14:paraId="31B2CC86" w14:textId="06A6CFE7" w:rsidR="00CE4E31" w:rsidRPr="00CE4E31" w:rsidRDefault="00CE4E31" w:rsidP="00CE4E31">
      <w:pPr>
        <w:jc w:val="both"/>
        <w:rPr>
          <w:rFonts w:ascii="Arial" w:hAnsi="Arial"/>
        </w:rPr>
      </w:pPr>
      <w:r w:rsidRPr="00CE4E31">
        <w:rPr>
          <w:rFonts w:ascii="Arial" w:hAnsi="Arial"/>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335CF28B" w14:textId="77777777" w:rsidR="00CE4E31" w:rsidRPr="00CE4E31" w:rsidRDefault="00CE4E31" w:rsidP="00CE4E31">
      <w:pPr>
        <w:ind w:left="1701"/>
        <w:jc w:val="both"/>
        <w:rPr>
          <w:rFonts w:ascii="Arial" w:hAnsi="Arial"/>
        </w:rPr>
      </w:pPr>
    </w:p>
    <w:p w14:paraId="0FD18B60" w14:textId="77777777" w:rsidR="00CE4E31" w:rsidRPr="00CE4E31" w:rsidRDefault="00CE4E31" w:rsidP="006B740A">
      <w:pPr>
        <w:widowControl/>
        <w:numPr>
          <w:ilvl w:val="0"/>
          <w:numId w:val="29"/>
        </w:numPr>
        <w:suppressAutoHyphens w:val="0"/>
        <w:autoSpaceDN/>
        <w:jc w:val="both"/>
        <w:textAlignment w:val="auto"/>
        <w:rPr>
          <w:rFonts w:ascii="Arial" w:hAnsi="Arial"/>
        </w:rPr>
      </w:pPr>
      <w:r w:rsidRPr="00CE4E31">
        <w:rPr>
          <w:rFonts w:ascii="Arial" w:hAnsi="Arial"/>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48BB94A9" w14:textId="77777777" w:rsidR="00CE4E31" w:rsidRDefault="00CE4E31" w:rsidP="00CE4E31">
      <w:pPr>
        <w:jc w:val="both"/>
        <w:rPr>
          <w:rFonts w:ascii="Arial" w:hAnsi="Arial"/>
        </w:rPr>
      </w:pPr>
    </w:p>
    <w:p w14:paraId="4F711750" w14:textId="52600563" w:rsidR="00CE4E31" w:rsidRPr="00CE4E31" w:rsidRDefault="00CE4E31" w:rsidP="00CE4E31">
      <w:pPr>
        <w:jc w:val="both"/>
        <w:rPr>
          <w:rFonts w:ascii="Arial" w:hAnsi="Arial"/>
        </w:rPr>
      </w:pPr>
      <w:r w:rsidRPr="00CE4E31">
        <w:rPr>
          <w:rFonts w:ascii="Arial" w:hAnsi="Arial"/>
        </w:rPr>
        <w:t>A garantia assegurará, qualquer que seja a modalidade escolhida, sob pena de não aceitação, o pagamento de: </w:t>
      </w:r>
    </w:p>
    <w:p w14:paraId="40983234" w14:textId="77777777" w:rsidR="00CE4E31" w:rsidRPr="00CE4E31" w:rsidRDefault="00CE4E31" w:rsidP="00CE4E31">
      <w:pPr>
        <w:ind w:left="1701"/>
        <w:jc w:val="both"/>
        <w:rPr>
          <w:rFonts w:ascii="Arial" w:hAnsi="Arial"/>
        </w:rPr>
      </w:pPr>
    </w:p>
    <w:p w14:paraId="29CABC13" w14:textId="77777777" w:rsidR="00CE4E31" w:rsidRPr="00CE4E31" w:rsidRDefault="00CE4E31" w:rsidP="006B740A">
      <w:pPr>
        <w:widowControl/>
        <w:numPr>
          <w:ilvl w:val="0"/>
          <w:numId w:val="29"/>
        </w:numPr>
        <w:suppressAutoHyphens w:val="0"/>
        <w:autoSpaceDN/>
        <w:jc w:val="both"/>
        <w:textAlignment w:val="auto"/>
        <w:rPr>
          <w:rFonts w:ascii="Arial" w:hAnsi="Arial"/>
        </w:rPr>
      </w:pPr>
      <w:r w:rsidRPr="00CE4E31">
        <w:rPr>
          <w:rFonts w:ascii="Arial" w:hAnsi="Arial"/>
        </w:rPr>
        <w:t>Prejuízos advindos do não cumprimento do objeto do contrato e do não adimplemento das demais obrigações nele previstas; </w:t>
      </w:r>
    </w:p>
    <w:p w14:paraId="619DEDCE" w14:textId="77777777" w:rsidR="00CE4E31" w:rsidRPr="00CE4E31" w:rsidRDefault="00CE4E31" w:rsidP="00CE4E31">
      <w:pPr>
        <w:ind w:left="1701"/>
        <w:jc w:val="both"/>
        <w:rPr>
          <w:rFonts w:ascii="Arial" w:hAnsi="Arial"/>
        </w:rPr>
      </w:pPr>
    </w:p>
    <w:p w14:paraId="02B8EDED" w14:textId="77777777" w:rsidR="00CE4E31" w:rsidRPr="00CE4E31" w:rsidRDefault="00CE4E31" w:rsidP="006B740A">
      <w:pPr>
        <w:widowControl/>
        <w:numPr>
          <w:ilvl w:val="0"/>
          <w:numId w:val="29"/>
        </w:numPr>
        <w:suppressAutoHyphens w:val="0"/>
        <w:autoSpaceDN/>
        <w:jc w:val="both"/>
        <w:textAlignment w:val="auto"/>
        <w:rPr>
          <w:rFonts w:ascii="Arial" w:hAnsi="Arial"/>
        </w:rPr>
      </w:pPr>
      <w:r w:rsidRPr="00CE4E31">
        <w:rPr>
          <w:rFonts w:ascii="Arial" w:hAnsi="Arial"/>
        </w:rPr>
        <w:t>Multas moratórias e punitivas aplicadas pela Administração à contratada; e </w:t>
      </w:r>
    </w:p>
    <w:p w14:paraId="0B8C5AC4" w14:textId="77777777" w:rsidR="00CE4E31" w:rsidRPr="00CE4E31" w:rsidRDefault="00CE4E31" w:rsidP="00CE4E31">
      <w:pPr>
        <w:ind w:left="1701"/>
        <w:jc w:val="both"/>
        <w:rPr>
          <w:rFonts w:ascii="Arial" w:hAnsi="Arial"/>
        </w:rPr>
      </w:pPr>
    </w:p>
    <w:p w14:paraId="2282D77E" w14:textId="77777777" w:rsidR="00CE4E31" w:rsidRPr="00CE4E31" w:rsidRDefault="00CE4E31" w:rsidP="006B740A">
      <w:pPr>
        <w:widowControl/>
        <w:numPr>
          <w:ilvl w:val="0"/>
          <w:numId w:val="29"/>
        </w:numPr>
        <w:suppressAutoHyphens w:val="0"/>
        <w:autoSpaceDN/>
        <w:jc w:val="both"/>
        <w:textAlignment w:val="auto"/>
        <w:rPr>
          <w:rFonts w:ascii="Arial" w:hAnsi="Arial"/>
        </w:rPr>
      </w:pPr>
      <w:r w:rsidRPr="00CE4E31">
        <w:rPr>
          <w:rFonts w:ascii="Arial" w:hAnsi="Arial"/>
        </w:rPr>
        <w:t>Obrigações trabalhistas e previdenciárias de qualquer natureza e para com o FGTS, não adimplidas pelo Contratado. </w:t>
      </w:r>
    </w:p>
    <w:p w14:paraId="1091AF6B" w14:textId="77777777" w:rsidR="00CE4E31" w:rsidRPr="00CE4E31" w:rsidRDefault="00CE4E31" w:rsidP="00CE4E31">
      <w:pPr>
        <w:ind w:left="1701"/>
        <w:jc w:val="both"/>
        <w:rPr>
          <w:rFonts w:ascii="Arial" w:hAnsi="Arial"/>
        </w:rPr>
      </w:pPr>
    </w:p>
    <w:p w14:paraId="40035E5F" w14:textId="77777777" w:rsidR="00CE4E31" w:rsidRPr="00CE4E31" w:rsidRDefault="00CE4E31" w:rsidP="004A526B">
      <w:pPr>
        <w:jc w:val="both"/>
        <w:rPr>
          <w:rFonts w:ascii="Arial" w:hAnsi="Arial"/>
        </w:rPr>
      </w:pPr>
      <w:r w:rsidRPr="00CE4E31">
        <w:rPr>
          <w:rFonts w:ascii="Arial" w:hAnsi="Arial"/>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5C483113" w14:textId="77777777" w:rsidR="00CE4E31" w:rsidRPr="00CE4E31" w:rsidRDefault="00CE4E31" w:rsidP="00CE4E31">
      <w:pPr>
        <w:ind w:left="1701"/>
        <w:jc w:val="both"/>
        <w:rPr>
          <w:rFonts w:ascii="Arial" w:hAnsi="Arial"/>
        </w:rPr>
      </w:pPr>
    </w:p>
    <w:p w14:paraId="588F7DDE" w14:textId="77777777" w:rsidR="00CE4E31" w:rsidRPr="00CE4E31" w:rsidRDefault="00CE4E31" w:rsidP="004A526B">
      <w:pPr>
        <w:jc w:val="both"/>
        <w:rPr>
          <w:rFonts w:ascii="Arial" w:hAnsi="Arial"/>
        </w:rPr>
      </w:pPr>
      <w:r w:rsidRPr="00CE4E31">
        <w:rPr>
          <w:rFonts w:ascii="Arial" w:hAnsi="Arial"/>
        </w:rPr>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13DC90EE" w14:textId="77777777" w:rsidR="00CE4E31" w:rsidRPr="00CE4E31" w:rsidRDefault="00CE4E31" w:rsidP="00CE4E31">
      <w:pPr>
        <w:ind w:left="1701"/>
        <w:jc w:val="both"/>
        <w:rPr>
          <w:rFonts w:ascii="Arial" w:hAnsi="Arial"/>
        </w:rPr>
      </w:pPr>
    </w:p>
    <w:p w14:paraId="0FB0C7CA" w14:textId="77777777" w:rsidR="00CE4E31" w:rsidRPr="00CE4E31" w:rsidRDefault="00CE4E31" w:rsidP="004A526B">
      <w:pPr>
        <w:jc w:val="both"/>
        <w:rPr>
          <w:rFonts w:ascii="Arial" w:hAnsi="Arial"/>
        </w:rPr>
      </w:pPr>
      <w:r w:rsidRPr="00CE4E31">
        <w:rPr>
          <w:rFonts w:ascii="Arial" w:hAnsi="Arial"/>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0BED553F" w14:textId="77777777" w:rsidR="00CE4E31" w:rsidRPr="00CE4E31" w:rsidRDefault="00CE4E31" w:rsidP="00CE4E31">
      <w:pPr>
        <w:ind w:left="1701"/>
        <w:jc w:val="both"/>
        <w:rPr>
          <w:rFonts w:ascii="Arial" w:hAnsi="Arial"/>
        </w:rPr>
      </w:pPr>
    </w:p>
    <w:p w14:paraId="2AEC0297" w14:textId="77777777" w:rsidR="00CE4E31" w:rsidRPr="00CE4E31" w:rsidRDefault="00CE4E31" w:rsidP="004A526B">
      <w:pPr>
        <w:jc w:val="both"/>
        <w:rPr>
          <w:rFonts w:ascii="Arial" w:hAnsi="Arial"/>
        </w:rPr>
      </w:pPr>
      <w:r w:rsidRPr="00CE4E31">
        <w:rPr>
          <w:rFonts w:ascii="Arial" w:hAnsi="Arial"/>
        </w:rPr>
        <w:t xml:space="preserve">Se o valor da garantia for utilizado total ou parcialmente em pagamento de qualquer </w:t>
      </w:r>
      <w:r w:rsidRPr="00CE4E31">
        <w:rPr>
          <w:rFonts w:ascii="Arial" w:hAnsi="Arial"/>
        </w:rPr>
        <w:lastRenderedPageBreak/>
        <w:t>obrigação, o Contratado obriga-se a fazer a respectiva reposição no prazo máximo de 10 (dez) dias, prorrogáveis por igual período, a critério do Contratante, contados da data em que for notificada. </w:t>
      </w:r>
    </w:p>
    <w:p w14:paraId="3B2C373E" w14:textId="77777777" w:rsidR="00CE4E31" w:rsidRPr="00CE4E31" w:rsidRDefault="00CE4E31" w:rsidP="00CE4E31">
      <w:pPr>
        <w:ind w:left="1701"/>
        <w:jc w:val="both"/>
        <w:rPr>
          <w:rFonts w:ascii="Arial" w:hAnsi="Arial"/>
        </w:rPr>
      </w:pPr>
    </w:p>
    <w:p w14:paraId="2A501DF1" w14:textId="77777777" w:rsidR="00CE4E31" w:rsidRPr="00CE4E31" w:rsidRDefault="00CE4E31" w:rsidP="004A526B">
      <w:pPr>
        <w:jc w:val="both"/>
        <w:rPr>
          <w:rFonts w:ascii="Arial" w:hAnsi="Arial"/>
        </w:rPr>
      </w:pPr>
      <w:r w:rsidRPr="00CE4E31">
        <w:rPr>
          <w:rFonts w:ascii="Arial" w:hAnsi="Arial"/>
        </w:rPr>
        <w:t>O Contratante executará a garantia na forma prevista na legislação que rege a matéria.</w:t>
      </w:r>
    </w:p>
    <w:p w14:paraId="5E9966EA" w14:textId="77777777" w:rsidR="00CE4E31" w:rsidRPr="00CE4E31" w:rsidRDefault="00CE4E31" w:rsidP="00CE4E31">
      <w:pPr>
        <w:ind w:left="1701"/>
        <w:jc w:val="both"/>
        <w:rPr>
          <w:rFonts w:ascii="Arial" w:hAnsi="Arial"/>
        </w:rPr>
      </w:pPr>
    </w:p>
    <w:p w14:paraId="3E0DF9F9" w14:textId="77777777" w:rsidR="00CE4E31" w:rsidRPr="00CE4E31" w:rsidRDefault="00CE4E31" w:rsidP="006B740A">
      <w:pPr>
        <w:widowControl/>
        <w:numPr>
          <w:ilvl w:val="0"/>
          <w:numId w:val="30"/>
        </w:numPr>
        <w:suppressAutoHyphens w:val="0"/>
        <w:autoSpaceDN/>
        <w:jc w:val="both"/>
        <w:textAlignment w:val="auto"/>
        <w:rPr>
          <w:rFonts w:ascii="Arial" w:hAnsi="Arial"/>
        </w:rPr>
      </w:pPr>
      <w:r w:rsidRPr="00CE4E31">
        <w:rPr>
          <w:rFonts w:ascii="Arial" w:hAnsi="Arial"/>
        </w:rPr>
        <w:t>O emitente da garantia ofertada pelo Contratado deverá ser notificado pelo Contratante quanto ao início de processo administrativo para apuração de descumprimento de cláusulas contratuais.</w:t>
      </w:r>
    </w:p>
    <w:p w14:paraId="393B8C91" w14:textId="77777777" w:rsidR="00CE4E31" w:rsidRPr="00CE4E31" w:rsidRDefault="00CE4E31" w:rsidP="00CE4E31">
      <w:pPr>
        <w:ind w:left="2421"/>
        <w:jc w:val="both"/>
        <w:rPr>
          <w:rFonts w:ascii="Arial" w:hAnsi="Arial"/>
        </w:rPr>
      </w:pPr>
    </w:p>
    <w:p w14:paraId="3C8C589D" w14:textId="77777777" w:rsidR="00CE4E31" w:rsidRPr="00CE4E31" w:rsidRDefault="00CE4E31" w:rsidP="006B740A">
      <w:pPr>
        <w:widowControl/>
        <w:numPr>
          <w:ilvl w:val="0"/>
          <w:numId w:val="30"/>
        </w:numPr>
        <w:suppressAutoHyphens w:val="0"/>
        <w:autoSpaceDN/>
        <w:jc w:val="both"/>
        <w:textAlignment w:val="auto"/>
        <w:rPr>
          <w:rFonts w:ascii="Arial" w:hAnsi="Arial"/>
        </w:rPr>
      </w:pPr>
      <w:r w:rsidRPr="00CE4E31">
        <w:rPr>
          <w:rFonts w:ascii="Arial" w:hAnsi="Arial"/>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6F3052E1" w14:textId="77777777" w:rsidR="00CE4E31" w:rsidRPr="00CE4E31" w:rsidRDefault="00CE4E31" w:rsidP="00CE4E31">
      <w:pPr>
        <w:ind w:left="1701"/>
        <w:jc w:val="both"/>
        <w:rPr>
          <w:rFonts w:ascii="Arial" w:hAnsi="Arial"/>
        </w:rPr>
      </w:pPr>
    </w:p>
    <w:p w14:paraId="2BE86565" w14:textId="77777777" w:rsidR="00CE4E31" w:rsidRPr="00CE4E31" w:rsidRDefault="00CE4E31" w:rsidP="004A526B">
      <w:pPr>
        <w:jc w:val="both"/>
        <w:rPr>
          <w:rFonts w:ascii="Arial" w:hAnsi="Arial"/>
        </w:rPr>
      </w:pPr>
      <w:r w:rsidRPr="00CE4E31">
        <w:rPr>
          <w:rFonts w:ascii="Arial" w:hAnsi="Arial"/>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0D869DA6" w14:textId="77777777" w:rsidR="00CE4E31" w:rsidRPr="00CE4E31" w:rsidRDefault="00CE4E31" w:rsidP="00CE4E31">
      <w:pPr>
        <w:ind w:left="1701"/>
        <w:jc w:val="both"/>
        <w:rPr>
          <w:rFonts w:ascii="Arial" w:hAnsi="Arial"/>
        </w:rPr>
      </w:pPr>
    </w:p>
    <w:p w14:paraId="005AA780" w14:textId="77777777" w:rsidR="00CE4E31" w:rsidRPr="00CE4E31" w:rsidRDefault="00CE4E31" w:rsidP="006B740A">
      <w:pPr>
        <w:widowControl/>
        <w:numPr>
          <w:ilvl w:val="0"/>
          <w:numId w:val="31"/>
        </w:numPr>
        <w:suppressAutoHyphens w:val="0"/>
        <w:autoSpaceDN/>
        <w:jc w:val="both"/>
        <w:textAlignment w:val="auto"/>
        <w:rPr>
          <w:rFonts w:ascii="Arial" w:hAnsi="Arial"/>
        </w:rPr>
      </w:pPr>
      <w:r w:rsidRPr="00CE4E31">
        <w:rPr>
          <w:rFonts w:ascii="Arial" w:hAnsi="Arial"/>
        </w:rPr>
        <w:t>A extinção da garantia na modalidade seguro-garantia observará a regulamentação da Susep.</w:t>
      </w:r>
    </w:p>
    <w:p w14:paraId="30D883D6" w14:textId="77777777" w:rsidR="00CE4E31" w:rsidRPr="00CE4E31" w:rsidRDefault="00CE4E31" w:rsidP="00CE4E31">
      <w:pPr>
        <w:ind w:left="1701"/>
        <w:jc w:val="both"/>
        <w:rPr>
          <w:rFonts w:ascii="Arial" w:hAnsi="Arial"/>
        </w:rPr>
      </w:pPr>
    </w:p>
    <w:p w14:paraId="7D467445" w14:textId="77777777" w:rsidR="00CE4E31" w:rsidRDefault="00CE4E31" w:rsidP="006B740A">
      <w:pPr>
        <w:widowControl/>
        <w:numPr>
          <w:ilvl w:val="0"/>
          <w:numId w:val="31"/>
        </w:numPr>
        <w:suppressAutoHyphens w:val="0"/>
        <w:autoSpaceDN/>
        <w:jc w:val="both"/>
        <w:textAlignment w:val="auto"/>
        <w:rPr>
          <w:rFonts w:ascii="Arial" w:hAnsi="Arial"/>
        </w:rPr>
      </w:pPr>
      <w:r w:rsidRPr="00CE4E31">
        <w:rPr>
          <w:rFonts w:ascii="Arial" w:hAnsi="Arial"/>
        </w:rPr>
        <w:t>A Administração deverá apurar se há alguma pendência contratual antes do término da vigência da apólice. </w:t>
      </w:r>
    </w:p>
    <w:p w14:paraId="7D45CBF4" w14:textId="77777777" w:rsidR="004A526B" w:rsidRPr="00CE4E31" w:rsidRDefault="004A526B" w:rsidP="004A526B">
      <w:pPr>
        <w:widowControl/>
        <w:suppressAutoHyphens w:val="0"/>
        <w:autoSpaceDN/>
        <w:jc w:val="both"/>
        <w:textAlignment w:val="auto"/>
        <w:rPr>
          <w:rFonts w:ascii="Arial" w:hAnsi="Arial"/>
        </w:rPr>
      </w:pPr>
    </w:p>
    <w:p w14:paraId="001481A7" w14:textId="77777777" w:rsidR="00CE4E31" w:rsidRPr="00511EFD" w:rsidRDefault="00CE4E31" w:rsidP="00511EFD">
      <w:pPr>
        <w:jc w:val="both"/>
        <w:rPr>
          <w:rFonts w:ascii="Arial" w:hAnsi="Arial"/>
        </w:rPr>
      </w:pPr>
      <w:r w:rsidRPr="00511EFD">
        <w:rPr>
          <w:rFonts w:ascii="Arial" w:hAnsi="Arial"/>
        </w:rPr>
        <w:t>A garantia somente será liberada ou restituída após a fiel execução do contrato ou após a sua extinção por culpa exclusiva da Administração e, quando em dinheiro, será atualizada monetariamente.</w:t>
      </w:r>
    </w:p>
    <w:p w14:paraId="2DBE8D41" w14:textId="77777777" w:rsidR="00CE4E31" w:rsidRPr="00CE4E31" w:rsidRDefault="00CE4E31" w:rsidP="00CE4E31">
      <w:pPr>
        <w:pStyle w:val="PargrafodaLista"/>
        <w:ind w:left="2421"/>
        <w:jc w:val="both"/>
        <w:rPr>
          <w:rFonts w:ascii="Arial" w:hAnsi="Arial" w:cs="Arial"/>
          <w:sz w:val="24"/>
          <w:szCs w:val="24"/>
        </w:rPr>
      </w:pPr>
    </w:p>
    <w:p w14:paraId="023DC931" w14:textId="77777777" w:rsidR="00CE4E31" w:rsidRPr="00511EFD" w:rsidRDefault="00CE4E31" w:rsidP="00511EFD">
      <w:pPr>
        <w:jc w:val="both"/>
        <w:rPr>
          <w:rFonts w:ascii="Arial" w:hAnsi="Arial"/>
        </w:rPr>
      </w:pPr>
      <w:r w:rsidRPr="00511EFD">
        <w:rPr>
          <w:rFonts w:ascii="Arial" w:hAnsi="Arial"/>
        </w:rPr>
        <w:t>O Contratado autoriza o Contratante a reter, a qualquer tempo, a garantia, na forma prevista neste Projeto Básico.</w:t>
      </w:r>
    </w:p>
    <w:p w14:paraId="175BFDFF" w14:textId="77777777" w:rsidR="00CE4E31" w:rsidRPr="00CE4E31" w:rsidRDefault="00CE4E31" w:rsidP="004A526B">
      <w:pPr>
        <w:pStyle w:val="PargrafodaLista"/>
        <w:ind w:left="2421"/>
        <w:jc w:val="both"/>
        <w:rPr>
          <w:rFonts w:ascii="Arial" w:hAnsi="Arial" w:cs="Arial"/>
          <w:sz w:val="24"/>
          <w:szCs w:val="24"/>
        </w:rPr>
      </w:pPr>
    </w:p>
    <w:p w14:paraId="3F2BE506" w14:textId="77777777" w:rsidR="00CE4E31" w:rsidRPr="00511EFD" w:rsidRDefault="00CE4E31" w:rsidP="00511EFD">
      <w:pPr>
        <w:jc w:val="both"/>
        <w:rPr>
          <w:rFonts w:ascii="Arial" w:hAnsi="Arial"/>
        </w:rPr>
      </w:pPr>
      <w:r w:rsidRPr="00511EFD">
        <w:rPr>
          <w:rFonts w:ascii="Arial" w:hAnsi="Arial"/>
        </w:rPr>
        <w:t>O garantidor não é parte para figurar em processo administrativo instaurado pelo Contratante com o objetivo de apurar prejuízos e/ou aplicar sanções à contratada.</w:t>
      </w:r>
    </w:p>
    <w:p w14:paraId="11FDE94E" w14:textId="77777777" w:rsidR="00CE4E31" w:rsidRPr="00CE4E31" w:rsidRDefault="00CE4E31" w:rsidP="0062068E">
      <w:pPr>
        <w:pStyle w:val="PargrafodaLista"/>
        <w:ind w:left="2421"/>
        <w:jc w:val="both"/>
        <w:rPr>
          <w:rFonts w:ascii="Arial" w:hAnsi="Arial" w:cs="Arial"/>
          <w:sz w:val="24"/>
          <w:szCs w:val="24"/>
        </w:rPr>
      </w:pPr>
    </w:p>
    <w:p w14:paraId="54EC0BCF" w14:textId="77777777" w:rsidR="00CE4E31" w:rsidRPr="00511EFD" w:rsidRDefault="00CE4E31" w:rsidP="00511EFD">
      <w:pPr>
        <w:jc w:val="both"/>
        <w:rPr>
          <w:rFonts w:ascii="Arial" w:hAnsi="Arial"/>
        </w:rPr>
      </w:pPr>
      <w:r w:rsidRPr="00511EFD">
        <w:rPr>
          <w:rFonts w:ascii="Arial" w:hAnsi="Arial"/>
        </w:rPr>
        <w:t>A garantia de execução é independente de eventual garantia do produto ou serviço prevista neste Projeto Básico.</w:t>
      </w:r>
    </w:p>
    <w:p w14:paraId="3D9C2639" w14:textId="77777777" w:rsidR="00E22598" w:rsidRPr="008E2F13" w:rsidRDefault="00E22598" w:rsidP="00E22598">
      <w:pPr>
        <w:pStyle w:val="Tpico3"/>
        <w:numPr>
          <w:ilvl w:val="0"/>
          <w:numId w:val="0"/>
        </w:numPr>
        <w:suppressAutoHyphens w:val="0"/>
        <w:spacing w:after="120"/>
      </w:pPr>
      <w:r w:rsidRPr="008E2F13">
        <w:t>Há outros requisitos anteriores à execução?</w:t>
      </w:r>
    </w:p>
    <w:p w14:paraId="2A7339F7" w14:textId="77777777" w:rsidR="00E22598" w:rsidRPr="008E2F13" w:rsidRDefault="00AA4CAE" w:rsidP="00E22598">
      <w:pPr>
        <w:rPr>
          <w:rFonts w:ascii="Arial" w:hAnsi="Arial"/>
        </w:rPr>
      </w:pPr>
      <w:sdt>
        <w:sdtPr>
          <w:rPr>
            <w:rFonts w:ascii="Arial" w:eastAsia="MS Gothic" w:hAnsi="Arial"/>
            <w:sz w:val="40"/>
          </w:rPr>
          <w:id w:val="938103363"/>
          <w14:checkbox>
            <w14:checked w14:val="1"/>
            <w14:checkedState w14:val="2612" w14:font="MS Gothic"/>
            <w14:uncheckedState w14:val="2610" w14:font="MS Gothic"/>
          </w14:checkbox>
        </w:sdtPr>
        <w:sdtEndPr/>
        <w:sdtContent>
          <w:r w:rsidR="00E22598" w:rsidRPr="008E2F13">
            <w:rPr>
              <w:rFonts w:ascii="Segoe UI Symbol" w:eastAsia="MS Gothic" w:hAnsi="Segoe UI Symbol" w:cs="Segoe UI Symbol"/>
              <w:sz w:val="40"/>
            </w:rPr>
            <w:t>☒</w:t>
          </w:r>
        </w:sdtContent>
      </w:sdt>
      <w:r w:rsidR="00E22598" w:rsidRPr="008E2F13">
        <w:rPr>
          <w:rFonts w:ascii="Arial" w:hAnsi="Arial"/>
        </w:rPr>
        <w:t xml:space="preserve"> Sim      </w:t>
      </w:r>
      <w:sdt>
        <w:sdtPr>
          <w:rPr>
            <w:rFonts w:ascii="Arial" w:eastAsia="MS Gothic" w:hAnsi="Arial"/>
            <w:sz w:val="40"/>
          </w:rPr>
          <w:id w:val="1267887842"/>
          <w14:checkbox>
            <w14:checked w14:val="0"/>
            <w14:checkedState w14:val="2612" w14:font="MS Gothic"/>
            <w14:uncheckedState w14:val="2610" w14:font="MS Gothic"/>
          </w14:checkbox>
        </w:sdtPr>
        <w:sdtEndPr/>
        <w:sdtContent>
          <w:r w:rsidR="00E22598" w:rsidRPr="008E2F13">
            <w:rPr>
              <w:rFonts w:ascii="Segoe UI Symbol" w:eastAsia="MS Gothic" w:hAnsi="Segoe UI Symbol" w:cs="Segoe UI Symbol"/>
              <w:sz w:val="40"/>
            </w:rPr>
            <w:t>☐</w:t>
          </w:r>
        </w:sdtContent>
      </w:sdt>
      <w:r w:rsidR="00E22598" w:rsidRPr="008E2F13">
        <w:rPr>
          <w:rFonts w:ascii="Arial" w:hAnsi="Arial"/>
        </w:rPr>
        <w:t xml:space="preserve"> Não</w:t>
      </w:r>
    </w:p>
    <w:p w14:paraId="3847ED2A" w14:textId="77777777" w:rsidR="008E2F13" w:rsidRPr="008E2F13" w:rsidRDefault="008E2F13" w:rsidP="008E2F13">
      <w:pPr>
        <w:pStyle w:val="Tpico4"/>
        <w:numPr>
          <w:ilvl w:val="0"/>
          <w:numId w:val="0"/>
        </w:numPr>
        <w:suppressAutoHyphens w:val="0"/>
        <w:spacing w:after="120"/>
        <w:rPr>
          <w:b/>
          <w:bCs/>
        </w:rPr>
      </w:pPr>
      <w:r w:rsidRPr="008E2F13">
        <w:rPr>
          <w:b/>
          <w:bCs/>
        </w:rPr>
        <w:lastRenderedPageBreak/>
        <w:t xml:space="preserve">Se sim, quais requisitos anteriores à execução?  </w:t>
      </w:r>
    </w:p>
    <w:p w14:paraId="3A623BED" w14:textId="77777777" w:rsidR="008E2F13" w:rsidRPr="008E2F13" w:rsidRDefault="008E2F13" w:rsidP="008E2F13">
      <w:pPr>
        <w:pStyle w:val="Expandido"/>
        <w:ind w:left="0"/>
        <w:rPr>
          <w:rFonts w:ascii="Arial" w:hAnsi="Arial" w:cs="Arial"/>
          <w:i/>
          <w:color w:val="auto"/>
          <w:sz w:val="24"/>
        </w:rPr>
      </w:pPr>
      <w:r w:rsidRPr="008E2F13">
        <w:rPr>
          <w:rFonts w:ascii="Arial" w:hAnsi="Arial" w:cs="Arial"/>
          <w:color w:val="auto"/>
          <w:sz w:val="24"/>
        </w:rPr>
        <w:t>O Contratado deve apresentar a ART do engenheiro responsável pela execução da obra, em até 10 dias da assinatura do contrato, não podendo iniciar a execução das obras sem apresentar a ART.</w:t>
      </w:r>
    </w:p>
    <w:p w14:paraId="18A4EF3B" w14:textId="77777777" w:rsidR="008E2F13" w:rsidRPr="008E2F13" w:rsidRDefault="008E2F13" w:rsidP="008E2F1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8E2F13">
        <w:t xml:space="preserve">Metodologia de acompanhamento da execução do contrato e principais pontos de controle  </w:t>
      </w:r>
    </w:p>
    <w:p w14:paraId="7C04DFCD" w14:textId="0ED1A711" w:rsidR="009A004D" w:rsidRPr="009A004D" w:rsidRDefault="009A004D" w:rsidP="008E2F13">
      <w:pPr>
        <w:pStyle w:val="Expandido"/>
        <w:ind w:left="0"/>
        <w:rPr>
          <w:rFonts w:ascii="Arial" w:hAnsi="Arial" w:cs="Arial"/>
          <w:color w:val="auto"/>
          <w:sz w:val="24"/>
        </w:rPr>
      </w:pPr>
      <w:r w:rsidRPr="009A004D">
        <w:rPr>
          <w:rFonts w:ascii="Arial" w:hAnsi="Arial" w:cs="Arial"/>
          <w:color w:val="auto"/>
          <w:sz w:val="24"/>
        </w:rPr>
        <w:t>A gestão e a fiscalização do contrato observarão as disposições da Lei Federal nº 14.133/2021, do Decreto Municipal nº 8.109/2023 e demais normas aplicáveis, visando assegurar o cumprimento integral das obrigações contratuais, a adequada execução do objeto, o controle da qualidade dos serviços, dos prazos, dos custos e dos resultados esperados pela Administração.</w:t>
      </w:r>
    </w:p>
    <w:p w14:paraId="27D8F4A5" w14:textId="77777777" w:rsidR="008E2F13" w:rsidRPr="008E2F13" w:rsidRDefault="008E2F13" w:rsidP="008E2F13">
      <w:pPr>
        <w:pStyle w:val="Expandido"/>
        <w:rPr>
          <w:rFonts w:ascii="Arial" w:hAnsi="Arial" w:cs="Arial"/>
          <w:color w:val="auto"/>
          <w:sz w:val="24"/>
        </w:rPr>
      </w:pPr>
    </w:p>
    <w:p w14:paraId="492E2DF7" w14:textId="77777777" w:rsidR="008E2F13" w:rsidRPr="008E2F13" w:rsidRDefault="008E2F13" w:rsidP="008E2F13">
      <w:pPr>
        <w:pStyle w:val="Expandido"/>
        <w:ind w:left="0"/>
        <w:rPr>
          <w:rFonts w:ascii="Arial" w:hAnsi="Arial" w:cs="Arial"/>
          <w:color w:val="auto"/>
          <w:sz w:val="24"/>
        </w:rPr>
      </w:pPr>
      <w:r w:rsidRPr="008E2F13">
        <w:rPr>
          <w:rFonts w:ascii="Arial" w:hAnsi="Arial" w:cs="Arial"/>
          <w:color w:val="auto"/>
          <w:sz w:val="24"/>
        </w:rPr>
        <w:t>Em caso de impedimento, ordem de paralisação ou suspensão do contrato, o cronograma de execução será prorrogado automaticamente pelo tempo correspondente, anotadas tais circunstâncias mediante simples apostila.</w:t>
      </w:r>
    </w:p>
    <w:p w14:paraId="0BA63646" w14:textId="77777777" w:rsidR="008E2F13" w:rsidRPr="008E2F13" w:rsidRDefault="008E2F13" w:rsidP="008E2F13">
      <w:pPr>
        <w:pStyle w:val="Expandido"/>
        <w:rPr>
          <w:rFonts w:ascii="Arial" w:hAnsi="Arial" w:cs="Arial"/>
          <w:color w:val="auto"/>
          <w:sz w:val="24"/>
        </w:rPr>
      </w:pPr>
    </w:p>
    <w:p w14:paraId="027CD13B" w14:textId="77777777" w:rsidR="008E2F13" w:rsidRPr="008E2F13" w:rsidRDefault="008E2F13" w:rsidP="008E2F13">
      <w:pPr>
        <w:pStyle w:val="Expandido"/>
        <w:ind w:left="0"/>
        <w:rPr>
          <w:rFonts w:ascii="Arial" w:hAnsi="Arial" w:cs="Arial"/>
          <w:color w:val="auto"/>
          <w:sz w:val="24"/>
        </w:rPr>
      </w:pPr>
      <w:r w:rsidRPr="008E2F13">
        <w:rPr>
          <w:rFonts w:ascii="Arial" w:hAnsi="Arial" w:cs="Arial"/>
          <w:color w:val="auto"/>
          <w:sz w:val="24"/>
        </w:rPr>
        <w:t>As comunicações entre o órgão ou entidade e a contratada devem ser realizadas por escrito sempre que o ato exigir tal formalidade, admitindo-se o uso de mensagem eletrônica para esse fim.</w:t>
      </w:r>
    </w:p>
    <w:p w14:paraId="097387F3" w14:textId="77777777" w:rsidR="008E2F13" w:rsidRPr="008E2F13" w:rsidRDefault="008E2F13" w:rsidP="008E2F13">
      <w:pPr>
        <w:pStyle w:val="Expandido"/>
        <w:rPr>
          <w:rFonts w:ascii="Arial" w:hAnsi="Arial" w:cs="Arial"/>
          <w:color w:val="auto"/>
          <w:sz w:val="24"/>
        </w:rPr>
      </w:pPr>
    </w:p>
    <w:p w14:paraId="30331BA5" w14:textId="77777777" w:rsidR="008E2F13" w:rsidRPr="008E2F13" w:rsidRDefault="008E2F13" w:rsidP="008E2F13">
      <w:pPr>
        <w:pStyle w:val="Expandido"/>
        <w:ind w:left="0"/>
        <w:rPr>
          <w:rFonts w:ascii="Arial" w:hAnsi="Arial" w:cs="Arial"/>
          <w:color w:val="auto"/>
          <w:sz w:val="24"/>
        </w:rPr>
      </w:pPr>
      <w:r w:rsidRPr="008E2F13">
        <w:rPr>
          <w:rFonts w:ascii="Arial" w:hAnsi="Arial" w:cs="Arial"/>
          <w:color w:val="auto"/>
          <w:sz w:val="24"/>
        </w:rPr>
        <w:t>O órgão ou entidade poderá convocar representante da empresa para adoção de providências que devam ser cumpridas de imediato.</w:t>
      </w:r>
    </w:p>
    <w:p w14:paraId="33B85369" w14:textId="77777777" w:rsidR="008E2F13" w:rsidRPr="008E2F13" w:rsidRDefault="008E2F13" w:rsidP="008E2F13">
      <w:pPr>
        <w:pStyle w:val="Expandido"/>
        <w:rPr>
          <w:rFonts w:ascii="Arial" w:hAnsi="Arial" w:cs="Arial"/>
          <w:color w:val="auto"/>
          <w:sz w:val="24"/>
        </w:rPr>
      </w:pPr>
    </w:p>
    <w:p w14:paraId="4164C2DE" w14:textId="77777777" w:rsidR="008E2F13" w:rsidRDefault="008E2F13" w:rsidP="008E2F13">
      <w:pPr>
        <w:pStyle w:val="Expandido"/>
        <w:ind w:left="0"/>
        <w:rPr>
          <w:rFonts w:ascii="Arial" w:hAnsi="Arial" w:cs="Arial"/>
          <w:color w:val="auto"/>
          <w:sz w:val="24"/>
        </w:rPr>
      </w:pPr>
      <w:r w:rsidRPr="008E2F13">
        <w:rPr>
          <w:rFonts w:ascii="Arial" w:hAnsi="Arial" w:cs="Arial"/>
          <w:color w:val="auto"/>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274618" w14:textId="77777777" w:rsidR="001E1687" w:rsidRDefault="001E1687" w:rsidP="008E2F13">
      <w:pPr>
        <w:pStyle w:val="Expandido"/>
        <w:ind w:left="0"/>
        <w:rPr>
          <w:rFonts w:ascii="Arial" w:hAnsi="Arial" w:cs="Arial"/>
          <w:color w:val="auto"/>
          <w:sz w:val="24"/>
        </w:rPr>
      </w:pPr>
    </w:p>
    <w:p w14:paraId="24130069" w14:textId="77777777"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Objetivo da Gestão Contratual:</w:t>
      </w:r>
    </w:p>
    <w:p w14:paraId="08037398" w14:textId="77777777" w:rsidR="001E1687" w:rsidRPr="001E1687" w:rsidRDefault="001E1687" w:rsidP="001E1687">
      <w:pPr>
        <w:pStyle w:val="Expandido"/>
        <w:rPr>
          <w:rFonts w:ascii="Arial" w:hAnsi="Arial" w:cs="Arial"/>
          <w:color w:val="auto"/>
          <w:sz w:val="24"/>
        </w:rPr>
      </w:pPr>
    </w:p>
    <w:p w14:paraId="61247FEB" w14:textId="246409B2"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A gestão contratual tem por finalidade acompanhar, coordenar, controlar e avaliar a execução da obra, garantindo que todas as atividades sejam realizadas em conformidade com:</w:t>
      </w:r>
    </w:p>
    <w:p w14:paraId="504C3C74" w14:textId="77777777" w:rsidR="001E1687" w:rsidRPr="001E1687" w:rsidRDefault="001E1687" w:rsidP="001E1687">
      <w:pPr>
        <w:pStyle w:val="Expandido"/>
        <w:numPr>
          <w:ilvl w:val="0"/>
          <w:numId w:val="44"/>
        </w:numPr>
        <w:rPr>
          <w:rFonts w:ascii="Arial" w:hAnsi="Arial" w:cs="Arial"/>
          <w:color w:val="auto"/>
          <w:sz w:val="24"/>
        </w:rPr>
      </w:pPr>
      <w:r w:rsidRPr="001E1687">
        <w:rPr>
          <w:rFonts w:ascii="Arial" w:hAnsi="Arial" w:cs="Arial"/>
          <w:color w:val="auto"/>
          <w:sz w:val="24"/>
        </w:rPr>
        <w:t>Projeto Básico;</w:t>
      </w:r>
    </w:p>
    <w:p w14:paraId="17B7FF11" w14:textId="77777777" w:rsidR="001E1687" w:rsidRPr="001E1687" w:rsidRDefault="001E1687" w:rsidP="001E1687">
      <w:pPr>
        <w:pStyle w:val="Expandido"/>
        <w:numPr>
          <w:ilvl w:val="0"/>
          <w:numId w:val="44"/>
        </w:numPr>
        <w:rPr>
          <w:rFonts w:ascii="Arial" w:hAnsi="Arial" w:cs="Arial"/>
          <w:color w:val="auto"/>
          <w:sz w:val="24"/>
        </w:rPr>
      </w:pPr>
      <w:r w:rsidRPr="001E1687">
        <w:rPr>
          <w:rFonts w:ascii="Arial" w:hAnsi="Arial" w:cs="Arial"/>
          <w:color w:val="auto"/>
          <w:sz w:val="24"/>
        </w:rPr>
        <w:t>Projetos Executivos;</w:t>
      </w:r>
    </w:p>
    <w:p w14:paraId="08C0E940" w14:textId="77777777" w:rsidR="001E1687" w:rsidRPr="001E1687" w:rsidRDefault="001E1687" w:rsidP="001E1687">
      <w:pPr>
        <w:pStyle w:val="Expandido"/>
        <w:numPr>
          <w:ilvl w:val="0"/>
          <w:numId w:val="44"/>
        </w:numPr>
        <w:rPr>
          <w:rFonts w:ascii="Arial" w:hAnsi="Arial" w:cs="Arial"/>
          <w:color w:val="auto"/>
          <w:sz w:val="24"/>
        </w:rPr>
      </w:pPr>
      <w:r w:rsidRPr="001E1687">
        <w:rPr>
          <w:rFonts w:ascii="Arial" w:hAnsi="Arial" w:cs="Arial"/>
          <w:color w:val="auto"/>
          <w:sz w:val="24"/>
        </w:rPr>
        <w:t>Memorial Descritivo;</w:t>
      </w:r>
    </w:p>
    <w:p w14:paraId="6BC0E6F5" w14:textId="77777777" w:rsidR="001E1687" w:rsidRPr="001E1687" w:rsidRDefault="001E1687" w:rsidP="001E1687">
      <w:pPr>
        <w:pStyle w:val="Expandido"/>
        <w:numPr>
          <w:ilvl w:val="0"/>
          <w:numId w:val="44"/>
        </w:numPr>
        <w:rPr>
          <w:rFonts w:ascii="Arial" w:hAnsi="Arial" w:cs="Arial"/>
          <w:color w:val="auto"/>
          <w:sz w:val="24"/>
        </w:rPr>
      </w:pPr>
      <w:r w:rsidRPr="001E1687">
        <w:rPr>
          <w:rFonts w:ascii="Arial" w:hAnsi="Arial" w:cs="Arial"/>
          <w:color w:val="auto"/>
          <w:sz w:val="24"/>
        </w:rPr>
        <w:t>Especificações Técnicas;</w:t>
      </w:r>
    </w:p>
    <w:p w14:paraId="6269335F" w14:textId="77777777" w:rsidR="001E1687" w:rsidRPr="001E1687" w:rsidRDefault="001E1687" w:rsidP="001E1687">
      <w:pPr>
        <w:pStyle w:val="Expandido"/>
        <w:numPr>
          <w:ilvl w:val="0"/>
          <w:numId w:val="44"/>
        </w:numPr>
        <w:rPr>
          <w:rFonts w:ascii="Arial" w:hAnsi="Arial" w:cs="Arial"/>
          <w:color w:val="auto"/>
          <w:sz w:val="24"/>
        </w:rPr>
      </w:pPr>
      <w:r w:rsidRPr="001E1687">
        <w:rPr>
          <w:rFonts w:ascii="Arial" w:hAnsi="Arial" w:cs="Arial"/>
          <w:color w:val="auto"/>
          <w:sz w:val="24"/>
        </w:rPr>
        <w:t>Planilhas Orçamentárias;</w:t>
      </w:r>
    </w:p>
    <w:p w14:paraId="78E4B2C7" w14:textId="77777777" w:rsidR="001E1687" w:rsidRPr="001E1687" w:rsidRDefault="001E1687" w:rsidP="001E1687">
      <w:pPr>
        <w:pStyle w:val="Expandido"/>
        <w:numPr>
          <w:ilvl w:val="0"/>
          <w:numId w:val="44"/>
        </w:numPr>
        <w:rPr>
          <w:rFonts w:ascii="Arial" w:hAnsi="Arial" w:cs="Arial"/>
          <w:color w:val="auto"/>
          <w:sz w:val="24"/>
        </w:rPr>
      </w:pPr>
      <w:r w:rsidRPr="001E1687">
        <w:rPr>
          <w:rFonts w:ascii="Arial" w:hAnsi="Arial" w:cs="Arial"/>
          <w:color w:val="auto"/>
          <w:sz w:val="24"/>
        </w:rPr>
        <w:t>Cronograma Físico-Financeiro;</w:t>
      </w:r>
    </w:p>
    <w:p w14:paraId="78AB7260" w14:textId="77777777" w:rsidR="001E1687" w:rsidRPr="001E1687" w:rsidRDefault="001E1687" w:rsidP="001E1687">
      <w:pPr>
        <w:pStyle w:val="Expandido"/>
        <w:numPr>
          <w:ilvl w:val="0"/>
          <w:numId w:val="44"/>
        </w:numPr>
        <w:rPr>
          <w:rFonts w:ascii="Arial" w:hAnsi="Arial" w:cs="Arial"/>
          <w:color w:val="auto"/>
          <w:sz w:val="24"/>
        </w:rPr>
      </w:pPr>
      <w:r w:rsidRPr="001E1687">
        <w:rPr>
          <w:rFonts w:ascii="Arial" w:hAnsi="Arial" w:cs="Arial"/>
          <w:color w:val="auto"/>
          <w:sz w:val="24"/>
        </w:rPr>
        <w:t>Edital;</w:t>
      </w:r>
    </w:p>
    <w:p w14:paraId="644FD744" w14:textId="77777777" w:rsidR="001E1687" w:rsidRPr="001E1687" w:rsidRDefault="001E1687" w:rsidP="001E1687">
      <w:pPr>
        <w:pStyle w:val="Expandido"/>
        <w:numPr>
          <w:ilvl w:val="0"/>
          <w:numId w:val="44"/>
        </w:numPr>
        <w:rPr>
          <w:rFonts w:ascii="Arial" w:hAnsi="Arial" w:cs="Arial"/>
          <w:color w:val="auto"/>
          <w:sz w:val="24"/>
        </w:rPr>
      </w:pPr>
      <w:r w:rsidRPr="001E1687">
        <w:rPr>
          <w:rFonts w:ascii="Arial" w:hAnsi="Arial" w:cs="Arial"/>
          <w:color w:val="auto"/>
          <w:sz w:val="24"/>
        </w:rPr>
        <w:t>Contrato Administrativo;</w:t>
      </w:r>
    </w:p>
    <w:p w14:paraId="6602386C" w14:textId="77777777" w:rsidR="001E1687" w:rsidRPr="001E1687" w:rsidRDefault="001E1687" w:rsidP="001E1687">
      <w:pPr>
        <w:pStyle w:val="Expandido"/>
        <w:numPr>
          <w:ilvl w:val="0"/>
          <w:numId w:val="44"/>
        </w:numPr>
        <w:rPr>
          <w:rFonts w:ascii="Arial" w:hAnsi="Arial" w:cs="Arial"/>
          <w:color w:val="auto"/>
          <w:sz w:val="24"/>
        </w:rPr>
      </w:pPr>
      <w:r w:rsidRPr="001E1687">
        <w:rPr>
          <w:rFonts w:ascii="Arial" w:hAnsi="Arial" w:cs="Arial"/>
          <w:color w:val="auto"/>
          <w:sz w:val="24"/>
        </w:rPr>
        <w:t>Normas técnicas aplicáveis;</w:t>
      </w:r>
    </w:p>
    <w:p w14:paraId="7E3B7693" w14:textId="77777777" w:rsidR="001E1687" w:rsidRPr="001E1687" w:rsidRDefault="001E1687" w:rsidP="001E1687">
      <w:pPr>
        <w:pStyle w:val="Expandido"/>
        <w:numPr>
          <w:ilvl w:val="0"/>
          <w:numId w:val="44"/>
        </w:numPr>
        <w:rPr>
          <w:rFonts w:ascii="Arial" w:hAnsi="Arial" w:cs="Arial"/>
          <w:color w:val="auto"/>
          <w:sz w:val="24"/>
        </w:rPr>
      </w:pPr>
      <w:r w:rsidRPr="001E1687">
        <w:rPr>
          <w:rFonts w:ascii="Arial" w:hAnsi="Arial" w:cs="Arial"/>
          <w:color w:val="auto"/>
          <w:sz w:val="24"/>
        </w:rPr>
        <w:t>Legislação vigente.</w:t>
      </w:r>
    </w:p>
    <w:p w14:paraId="4A40E275" w14:textId="77777777" w:rsidR="001E1687" w:rsidRPr="001E1687" w:rsidRDefault="001E1687" w:rsidP="001E1687">
      <w:pPr>
        <w:pStyle w:val="Expandido"/>
        <w:rPr>
          <w:rFonts w:ascii="Arial" w:hAnsi="Arial" w:cs="Arial"/>
          <w:color w:val="auto"/>
          <w:sz w:val="24"/>
        </w:rPr>
      </w:pPr>
    </w:p>
    <w:p w14:paraId="579B9CA3" w14:textId="77777777" w:rsidR="007B423F" w:rsidRDefault="007B423F" w:rsidP="001E1687">
      <w:pPr>
        <w:pStyle w:val="Expandido"/>
        <w:ind w:left="0"/>
        <w:rPr>
          <w:rFonts w:ascii="Arial" w:hAnsi="Arial" w:cs="Arial"/>
          <w:color w:val="auto"/>
          <w:sz w:val="24"/>
          <w:u w:val="single"/>
        </w:rPr>
      </w:pPr>
    </w:p>
    <w:p w14:paraId="363C827D" w14:textId="3CFD2C5C"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lastRenderedPageBreak/>
        <w:t>Estrutura da Fiscalização:</w:t>
      </w:r>
    </w:p>
    <w:p w14:paraId="4A66C309" w14:textId="77777777" w:rsidR="001E1687" w:rsidRPr="001E1687" w:rsidRDefault="001E1687" w:rsidP="001E1687">
      <w:pPr>
        <w:pStyle w:val="Expandido"/>
        <w:rPr>
          <w:rFonts w:ascii="Arial" w:hAnsi="Arial" w:cs="Arial"/>
          <w:color w:val="auto"/>
          <w:sz w:val="24"/>
        </w:rPr>
      </w:pPr>
    </w:p>
    <w:p w14:paraId="63551100" w14:textId="77777777" w:rsidR="001E1687" w:rsidRPr="001E1687" w:rsidRDefault="001E1687" w:rsidP="001E1687">
      <w:pPr>
        <w:pStyle w:val="Expandido"/>
        <w:ind w:left="0"/>
        <w:rPr>
          <w:rFonts w:ascii="Arial" w:hAnsi="Arial" w:cs="Arial"/>
          <w:b/>
          <w:color w:val="auto"/>
          <w:sz w:val="24"/>
        </w:rPr>
      </w:pPr>
      <w:r w:rsidRPr="001E1687">
        <w:rPr>
          <w:rFonts w:ascii="Arial" w:hAnsi="Arial" w:cs="Arial"/>
          <w:b/>
          <w:color w:val="auto"/>
          <w:sz w:val="24"/>
        </w:rPr>
        <w:t>I – Gestor do Contrato</w:t>
      </w:r>
    </w:p>
    <w:p w14:paraId="517A19F2" w14:textId="77777777" w:rsidR="001E1687" w:rsidRPr="001E1687" w:rsidRDefault="001E1687" w:rsidP="001E1687">
      <w:pPr>
        <w:pStyle w:val="Expandido"/>
        <w:rPr>
          <w:rFonts w:ascii="Arial" w:hAnsi="Arial" w:cs="Arial"/>
          <w:b/>
          <w:color w:val="auto"/>
          <w:sz w:val="24"/>
        </w:rPr>
      </w:pPr>
    </w:p>
    <w:p w14:paraId="544236CC" w14:textId="77777777" w:rsidR="001E1687" w:rsidRPr="001E1687" w:rsidRDefault="001E1687" w:rsidP="001E1687">
      <w:pPr>
        <w:pStyle w:val="Expandido"/>
        <w:ind w:left="0"/>
        <w:rPr>
          <w:rFonts w:ascii="Arial" w:hAnsi="Arial" w:cs="Arial"/>
          <w:b/>
          <w:color w:val="auto"/>
          <w:sz w:val="24"/>
        </w:rPr>
      </w:pPr>
      <w:r w:rsidRPr="001E1687">
        <w:rPr>
          <w:rFonts w:ascii="Arial" w:hAnsi="Arial" w:cs="Arial"/>
          <w:color w:val="auto"/>
          <w:sz w:val="24"/>
        </w:rPr>
        <w:t>A fiscalização será composta pelos seguintes agentes:</w:t>
      </w:r>
    </w:p>
    <w:p w14:paraId="0B3D20CE" w14:textId="77777777" w:rsidR="001E1687" w:rsidRPr="001E1687" w:rsidRDefault="001E1687" w:rsidP="001E1687">
      <w:pPr>
        <w:pStyle w:val="Expandido"/>
        <w:rPr>
          <w:rFonts w:ascii="Arial" w:hAnsi="Arial" w:cs="Arial"/>
          <w:color w:val="auto"/>
          <w:sz w:val="24"/>
        </w:rPr>
      </w:pPr>
    </w:p>
    <w:p w14:paraId="43203981" w14:textId="77777777" w:rsidR="001E1687" w:rsidRPr="001E1687" w:rsidRDefault="001E1687" w:rsidP="001E1687">
      <w:pPr>
        <w:ind w:left="1701"/>
        <w:jc w:val="both"/>
        <w:rPr>
          <w:rFonts w:ascii="Arial" w:hAnsi="Arial"/>
        </w:rPr>
      </w:pPr>
      <w:r w:rsidRPr="001E1687">
        <w:rPr>
          <w:rFonts w:ascii="Arial" w:hAnsi="Arial"/>
        </w:rPr>
        <w:t xml:space="preserve">Gabriela </w:t>
      </w:r>
      <w:proofErr w:type="spellStart"/>
      <w:r w:rsidRPr="001E1687">
        <w:rPr>
          <w:rFonts w:ascii="Arial" w:hAnsi="Arial"/>
        </w:rPr>
        <w:t>Toniello</w:t>
      </w:r>
      <w:proofErr w:type="spellEnd"/>
      <w:r w:rsidRPr="001E1687">
        <w:rPr>
          <w:rFonts w:ascii="Arial" w:hAnsi="Arial"/>
        </w:rPr>
        <w:t xml:space="preserve"> </w:t>
      </w:r>
      <w:proofErr w:type="spellStart"/>
      <w:r w:rsidRPr="001E1687">
        <w:rPr>
          <w:rFonts w:ascii="Arial" w:hAnsi="Arial"/>
        </w:rPr>
        <w:t>Galon</w:t>
      </w:r>
      <w:proofErr w:type="spellEnd"/>
      <w:r w:rsidRPr="001E1687">
        <w:rPr>
          <w:rFonts w:ascii="Arial" w:hAnsi="Arial"/>
        </w:rPr>
        <w:t xml:space="preserve"> Sanches.</w:t>
      </w:r>
    </w:p>
    <w:p w14:paraId="464AEC52" w14:textId="77777777" w:rsidR="001E1687" w:rsidRPr="001E1687" w:rsidRDefault="001E1687" w:rsidP="001E1687">
      <w:pPr>
        <w:ind w:left="1701"/>
        <w:jc w:val="both"/>
        <w:rPr>
          <w:rFonts w:ascii="Arial" w:hAnsi="Arial"/>
        </w:rPr>
      </w:pPr>
      <w:r w:rsidRPr="001E1687">
        <w:rPr>
          <w:rFonts w:ascii="Arial" w:hAnsi="Arial"/>
        </w:rPr>
        <w:t>Secretária Municipal de Obras, Conservação e Serviços Públicos.</w:t>
      </w:r>
    </w:p>
    <w:p w14:paraId="4358D331" w14:textId="77777777" w:rsidR="001E1687" w:rsidRPr="001E1687" w:rsidRDefault="001E1687" w:rsidP="001E1687">
      <w:pPr>
        <w:ind w:left="1701"/>
        <w:jc w:val="both"/>
        <w:rPr>
          <w:rFonts w:ascii="Arial" w:hAnsi="Arial"/>
        </w:rPr>
      </w:pPr>
      <w:r w:rsidRPr="001E1687">
        <w:rPr>
          <w:rFonts w:ascii="Arial" w:hAnsi="Arial"/>
        </w:rPr>
        <w:t>E-mail: secretariadeobras@sertaozinho.sp.gov.br - Telefone (16) 3946 7800.</w:t>
      </w:r>
    </w:p>
    <w:p w14:paraId="41AACAA1" w14:textId="77777777" w:rsidR="001E1687" w:rsidRPr="001E1687" w:rsidRDefault="001E1687" w:rsidP="001E1687">
      <w:pPr>
        <w:pStyle w:val="Expandido"/>
        <w:rPr>
          <w:rFonts w:ascii="Arial" w:hAnsi="Arial" w:cs="Arial"/>
          <w:color w:val="auto"/>
          <w:sz w:val="24"/>
        </w:rPr>
      </w:pPr>
    </w:p>
    <w:p w14:paraId="502C556F" w14:textId="77777777"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Responsável pela gestão administrativa do contrato, competindo-lhe, entre outras atribuições:</w:t>
      </w:r>
    </w:p>
    <w:p w14:paraId="4FD66016" w14:textId="77777777" w:rsidR="001E1687" w:rsidRPr="001E1687" w:rsidRDefault="001E1687" w:rsidP="001E1687">
      <w:pPr>
        <w:pStyle w:val="Expandido"/>
        <w:rPr>
          <w:rFonts w:ascii="Arial" w:hAnsi="Arial" w:cs="Arial"/>
          <w:color w:val="auto"/>
          <w:sz w:val="24"/>
        </w:rPr>
      </w:pPr>
    </w:p>
    <w:p w14:paraId="6E3100E2" w14:textId="77777777" w:rsidR="001E1687" w:rsidRPr="001E1687" w:rsidRDefault="001E1687" w:rsidP="001E1687">
      <w:pPr>
        <w:pStyle w:val="Expandido"/>
        <w:numPr>
          <w:ilvl w:val="0"/>
          <w:numId w:val="45"/>
        </w:numPr>
        <w:rPr>
          <w:rFonts w:ascii="Arial" w:hAnsi="Arial" w:cs="Arial"/>
          <w:color w:val="auto"/>
          <w:sz w:val="24"/>
        </w:rPr>
      </w:pPr>
      <w:r w:rsidRPr="001E1687">
        <w:rPr>
          <w:rFonts w:ascii="Arial" w:hAnsi="Arial" w:cs="Arial"/>
          <w:color w:val="auto"/>
          <w:sz w:val="24"/>
        </w:rPr>
        <w:t>Acompanhar a vigência contratual;</w:t>
      </w:r>
    </w:p>
    <w:p w14:paraId="68FBD696" w14:textId="77777777" w:rsidR="001E1687" w:rsidRPr="001E1687" w:rsidRDefault="001E1687" w:rsidP="001E1687">
      <w:pPr>
        <w:pStyle w:val="Expandido"/>
        <w:numPr>
          <w:ilvl w:val="0"/>
          <w:numId w:val="45"/>
        </w:numPr>
        <w:rPr>
          <w:rFonts w:ascii="Arial" w:hAnsi="Arial" w:cs="Arial"/>
          <w:color w:val="auto"/>
          <w:sz w:val="24"/>
        </w:rPr>
      </w:pPr>
      <w:r w:rsidRPr="001E1687">
        <w:rPr>
          <w:rFonts w:ascii="Arial" w:hAnsi="Arial" w:cs="Arial"/>
          <w:color w:val="auto"/>
          <w:sz w:val="24"/>
        </w:rPr>
        <w:t>Controlar prazos;</w:t>
      </w:r>
    </w:p>
    <w:p w14:paraId="20641555" w14:textId="77777777" w:rsidR="001E1687" w:rsidRPr="001E1687" w:rsidRDefault="001E1687" w:rsidP="001E1687">
      <w:pPr>
        <w:pStyle w:val="Expandido"/>
        <w:numPr>
          <w:ilvl w:val="0"/>
          <w:numId w:val="45"/>
        </w:numPr>
        <w:rPr>
          <w:rFonts w:ascii="Arial" w:hAnsi="Arial" w:cs="Arial"/>
          <w:color w:val="auto"/>
          <w:sz w:val="24"/>
        </w:rPr>
      </w:pPr>
      <w:r w:rsidRPr="001E1687">
        <w:rPr>
          <w:rFonts w:ascii="Arial" w:hAnsi="Arial" w:cs="Arial"/>
          <w:color w:val="auto"/>
          <w:sz w:val="24"/>
        </w:rPr>
        <w:t>Controlar saldos contratuais;</w:t>
      </w:r>
    </w:p>
    <w:p w14:paraId="3A931361" w14:textId="77777777" w:rsidR="001E1687" w:rsidRPr="001E1687" w:rsidRDefault="001E1687" w:rsidP="001E1687">
      <w:pPr>
        <w:pStyle w:val="Expandido"/>
        <w:numPr>
          <w:ilvl w:val="0"/>
          <w:numId w:val="45"/>
        </w:numPr>
        <w:rPr>
          <w:rFonts w:ascii="Arial" w:hAnsi="Arial" w:cs="Arial"/>
          <w:color w:val="auto"/>
          <w:sz w:val="24"/>
        </w:rPr>
      </w:pPr>
      <w:r w:rsidRPr="001E1687">
        <w:rPr>
          <w:rFonts w:ascii="Arial" w:hAnsi="Arial" w:cs="Arial"/>
          <w:color w:val="auto"/>
          <w:sz w:val="24"/>
        </w:rPr>
        <w:t>Solicitar eventuais aditivos;</w:t>
      </w:r>
    </w:p>
    <w:p w14:paraId="375B3E3D" w14:textId="77777777" w:rsidR="001E1687" w:rsidRPr="001E1687" w:rsidRDefault="001E1687" w:rsidP="001E1687">
      <w:pPr>
        <w:pStyle w:val="Expandido"/>
        <w:numPr>
          <w:ilvl w:val="0"/>
          <w:numId w:val="45"/>
        </w:numPr>
        <w:rPr>
          <w:rFonts w:ascii="Arial" w:hAnsi="Arial" w:cs="Arial"/>
          <w:color w:val="auto"/>
          <w:sz w:val="24"/>
        </w:rPr>
      </w:pPr>
      <w:r w:rsidRPr="001E1687">
        <w:rPr>
          <w:rFonts w:ascii="Arial" w:hAnsi="Arial" w:cs="Arial"/>
          <w:color w:val="auto"/>
          <w:sz w:val="24"/>
        </w:rPr>
        <w:t>Acompanhar a execução financeira;</w:t>
      </w:r>
    </w:p>
    <w:p w14:paraId="426F875F" w14:textId="77777777" w:rsidR="001E1687" w:rsidRPr="001E1687" w:rsidRDefault="001E1687" w:rsidP="001E1687">
      <w:pPr>
        <w:pStyle w:val="Expandido"/>
        <w:numPr>
          <w:ilvl w:val="0"/>
          <w:numId w:val="45"/>
        </w:numPr>
        <w:rPr>
          <w:rFonts w:ascii="Arial" w:hAnsi="Arial" w:cs="Arial"/>
          <w:color w:val="auto"/>
          <w:sz w:val="24"/>
        </w:rPr>
      </w:pPr>
      <w:r w:rsidRPr="001E1687">
        <w:rPr>
          <w:rFonts w:ascii="Arial" w:hAnsi="Arial" w:cs="Arial"/>
          <w:color w:val="auto"/>
          <w:sz w:val="24"/>
        </w:rPr>
        <w:t>Verificar a manutenção das condições de habilitação;</w:t>
      </w:r>
    </w:p>
    <w:p w14:paraId="4BA91FDA" w14:textId="77777777" w:rsidR="001E1687" w:rsidRPr="001E1687" w:rsidRDefault="001E1687" w:rsidP="001E1687">
      <w:pPr>
        <w:pStyle w:val="Expandido"/>
        <w:numPr>
          <w:ilvl w:val="0"/>
          <w:numId w:val="45"/>
        </w:numPr>
        <w:rPr>
          <w:rFonts w:ascii="Arial" w:hAnsi="Arial" w:cs="Arial"/>
          <w:color w:val="auto"/>
          <w:sz w:val="24"/>
        </w:rPr>
      </w:pPr>
      <w:r w:rsidRPr="001E1687">
        <w:rPr>
          <w:rFonts w:ascii="Arial" w:hAnsi="Arial" w:cs="Arial"/>
          <w:color w:val="auto"/>
          <w:sz w:val="24"/>
        </w:rPr>
        <w:t>Comunicar irregularidades;</w:t>
      </w:r>
    </w:p>
    <w:p w14:paraId="3237CDF4" w14:textId="77777777" w:rsidR="001E1687" w:rsidRPr="001E1687" w:rsidRDefault="001E1687" w:rsidP="001E1687">
      <w:pPr>
        <w:pStyle w:val="Expandido"/>
        <w:numPr>
          <w:ilvl w:val="0"/>
          <w:numId w:val="45"/>
        </w:numPr>
        <w:rPr>
          <w:rFonts w:ascii="Arial" w:hAnsi="Arial" w:cs="Arial"/>
          <w:color w:val="auto"/>
          <w:sz w:val="24"/>
        </w:rPr>
      </w:pPr>
      <w:r w:rsidRPr="001E1687">
        <w:rPr>
          <w:rFonts w:ascii="Arial" w:hAnsi="Arial" w:cs="Arial"/>
          <w:color w:val="auto"/>
          <w:sz w:val="24"/>
        </w:rPr>
        <w:t>Promover a interlocução entre a contratada e a Administração;</w:t>
      </w:r>
    </w:p>
    <w:p w14:paraId="21E4E8BA" w14:textId="77777777" w:rsidR="001E1687" w:rsidRPr="001E1687" w:rsidRDefault="001E1687" w:rsidP="001E1687">
      <w:pPr>
        <w:pStyle w:val="Expandido"/>
        <w:numPr>
          <w:ilvl w:val="0"/>
          <w:numId w:val="45"/>
        </w:numPr>
        <w:rPr>
          <w:rFonts w:ascii="Arial" w:hAnsi="Arial" w:cs="Arial"/>
          <w:color w:val="auto"/>
          <w:sz w:val="24"/>
        </w:rPr>
      </w:pPr>
      <w:r w:rsidRPr="001E1687">
        <w:rPr>
          <w:rFonts w:ascii="Arial" w:hAnsi="Arial" w:cs="Arial"/>
          <w:color w:val="auto"/>
          <w:sz w:val="24"/>
        </w:rPr>
        <w:t>Encaminhar processos de pagamento;</w:t>
      </w:r>
    </w:p>
    <w:p w14:paraId="65C0EE4D" w14:textId="77777777" w:rsidR="001E1687" w:rsidRPr="001E1687" w:rsidRDefault="001E1687" w:rsidP="001E1687">
      <w:pPr>
        <w:pStyle w:val="Expandido"/>
        <w:numPr>
          <w:ilvl w:val="0"/>
          <w:numId w:val="45"/>
        </w:numPr>
        <w:rPr>
          <w:rFonts w:ascii="Arial" w:hAnsi="Arial" w:cs="Arial"/>
          <w:color w:val="auto"/>
          <w:sz w:val="24"/>
        </w:rPr>
      </w:pPr>
      <w:r w:rsidRPr="001E1687">
        <w:rPr>
          <w:rFonts w:ascii="Arial" w:hAnsi="Arial" w:cs="Arial"/>
          <w:color w:val="auto"/>
          <w:sz w:val="24"/>
        </w:rPr>
        <w:t>Aplicar, quando cabível, os procedimentos administrativos decorrentes de inadimplemento contratual.</w:t>
      </w:r>
    </w:p>
    <w:p w14:paraId="3582EBCC" w14:textId="77777777" w:rsidR="001E1687" w:rsidRPr="001E1687" w:rsidRDefault="001E1687" w:rsidP="001E1687">
      <w:pPr>
        <w:pStyle w:val="Expandido"/>
        <w:rPr>
          <w:rFonts w:ascii="Arial" w:hAnsi="Arial" w:cs="Arial"/>
          <w:color w:val="auto"/>
          <w:sz w:val="24"/>
        </w:rPr>
      </w:pPr>
    </w:p>
    <w:p w14:paraId="7A9CB331" w14:textId="77777777"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89366F1" w14:textId="77777777" w:rsidR="001E1687" w:rsidRPr="001E1687" w:rsidRDefault="001E1687" w:rsidP="001E1687">
      <w:pPr>
        <w:pStyle w:val="Expandido"/>
        <w:rPr>
          <w:rFonts w:ascii="Arial" w:hAnsi="Arial" w:cs="Arial"/>
          <w:color w:val="auto"/>
          <w:sz w:val="24"/>
        </w:rPr>
      </w:pPr>
    </w:p>
    <w:p w14:paraId="79E12D66" w14:textId="77777777"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B298D00" w14:textId="77777777" w:rsidR="001E1687" w:rsidRPr="001E1687" w:rsidRDefault="001E1687" w:rsidP="001E1687">
      <w:pPr>
        <w:pStyle w:val="Expandido"/>
        <w:ind w:left="0"/>
        <w:rPr>
          <w:rFonts w:ascii="Arial" w:hAnsi="Arial" w:cs="Arial"/>
          <w:color w:val="auto"/>
          <w:sz w:val="24"/>
        </w:rPr>
      </w:pPr>
    </w:p>
    <w:p w14:paraId="1A626385" w14:textId="77777777"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B90AC6C" w14:textId="77777777" w:rsidR="001E1687" w:rsidRPr="001E1687" w:rsidRDefault="001E1687" w:rsidP="001E1687">
      <w:pPr>
        <w:pStyle w:val="Expandido"/>
        <w:rPr>
          <w:rFonts w:ascii="Arial" w:hAnsi="Arial" w:cs="Arial"/>
          <w:color w:val="auto"/>
          <w:sz w:val="24"/>
        </w:rPr>
      </w:pPr>
    </w:p>
    <w:p w14:paraId="0833938A" w14:textId="77777777"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DAFC29D" w14:textId="77777777" w:rsidR="001E1687" w:rsidRPr="001E1687" w:rsidRDefault="001E1687" w:rsidP="001E1687">
      <w:pPr>
        <w:pStyle w:val="Expandido"/>
        <w:rPr>
          <w:rFonts w:ascii="Arial" w:hAnsi="Arial" w:cs="Arial"/>
          <w:color w:val="auto"/>
          <w:sz w:val="24"/>
        </w:rPr>
      </w:pPr>
    </w:p>
    <w:p w14:paraId="1AC9E4B1" w14:textId="77777777"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E57241B" w14:textId="77777777" w:rsidR="001E1687" w:rsidRPr="001E1687" w:rsidRDefault="001E1687" w:rsidP="001E1687">
      <w:pPr>
        <w:pStyle w:val="Expandido"/>
        <w:rPr>
          <w:rFonts w:ascii="Arial" w:hAnsi="Arial" w:cs="Arial"/>
          <w:color w:val="auto"/>
          <w:sz w:val="24"/>
        </w:rPr>
      </w:pPr>
    </w:p>
    <w:p w14:paraId="0010F66E" w14:textId="77777777"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25CA8C8A" w14:textId="77777777" w:rsidR="001E1687" w:rsidRPr="001E1687" w:rsidRDefault="001E1687" w:rsidP="001E1687">
      <w:pPr>
        <w:pStyle w:val="Expandido"/>
        <w:rPr>
          <w:rFonts w:ascii="Arial" w:hAnsi="Arial" w:cs="Arial"/>
          <w:color w:val="auto"/>
          <w:sz w:val="24"/>
        </w:rPr>
      </w:pPr>
    </w:p>
    <w:p w14:paraId="667E54E9" w14:textId="77777777"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O gestor do contrato deverá enviar a documentação pertinente ao setor de contratos para a formalização dos procedimentos de liquidação e pagamento, no valor dimensionado pela fiscalização e gestão nos termos do contrato.</w:t>
      </w:r>
    </w:p>
    <w:p w14:paraId="178C60C3" w14:textId="77777777" w:rsidR="001E1687" w:rsidRPr="001E1687" w:rsidRDefault="001E1687" w:rsidP="001E1687">
      <w:pPr>
        <w:pStyle w:val="Expandido"/>
        <w:rPr>
          <w:rFonts w:ascii="Arial" w:hAnsi="Arial" w:cs="Arial"/>
          <w:color w:val="auto"/>
          <w:sz w:val="24"/>
        </w:rPr>
      </w:pPr>
    </w:p>
    <w:p w14:paraId="7F68E4D0" w14:textId="77777777" w:rsidR="001E1687" w:rsidRPr="001E1687" w:rsidRDefault="001E1687" w:rsidP="001E1687">
      <w:pPr>
        <w:pStyle w:val="Expandido"/>
        <w:ind w:left="0"/>
        <w:rPr>
          <w:rFonts w:ascii="Arial" w:hAnsi="Arial" w:cs="Arial"/>
          <w:b/>
          <w:color w:val="auto"/>
          <w:sz w:val="24"/>
        </w:rPr>
      </w:pPr>
      <w:r w:rsidRPr="001E1687">
        <w:rPr>
          <w:rFonts w:ascii="Arial" w:hAnsi="Arial" w:cs="Arial"/>
          <w:b/>
          <w:color w:val="auto"/>
          <w:sz w:val="24"/>
        </w:rPr>
        <w:t>II – Fiscal Técnico:</w:t>
      </w:r>
    </w:p>
    <w:p w14:paraId="761F06CE" w14:textId="77777777" w:rsidR="001E1687" w:rsidRPr="001E1687" w:rsidRDefault="001E1687" w:rsidP="001E1687">
      <w:pPr>
        <w:pStyle w:val="Expandido"/>
        <w:rPr>
          <w:rFonts w:ascii="Arial" w:hAnsi="Arial" w:cs="Arial"/>
          <w:color w:val="auto"/>
          <w:sz w:val="24"/>
        </w:rPr>
      </w:pPr>
    </w:p>
    <w:p w14:paraId="1F5507CC" w14:textId="77777777"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Compete ao Fiscal Técnico:</w:t>
      </w:r>
    </w:p>
    <w:p w14:paraId="1C18D36F" w14:textId="77777777" w:rsidR="001E1687" w:rsidRPr="001E1687" w:rsidRDefault="001E1687" w:rsidP="001E1687">
      <w:pPr>
        <w:pStyle w:val="Expandido"/>
        <w:rPr>
          <w:rFonts w:ascii="Arial" w:hAnsi="Arial" w:cs="Arial"/>
          <w:color w:val="auto"/>
          <w:sz w:val="24"/>
        </w:rPr>
      </w:pPr>
    </w:p>
    <w:p w14:paraId="7F74173F" w14:textId="77777777"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Acompanhar diariamente a execução da obra;</w:t>
      </w:r>
    </w:p>
    <w:p w14:paraId="23ACC87F" w14:textId="77777777"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Verificar a conformidade dos serviços executados;</w:t>
      </w:r>
    </w:p>
    <w:p w14:paraId="36946650" w14:textId="77777777"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Conferir quantitativos executados;</w:t>
      </w:r>
    </w:p>
    <w:p w14:paraId="7625CB0C" w14:textId="77777777"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Verificar materiais empregados;</w:t>
      </w:r>
    </w:p>
    <w:p w14:paraId="22EB9036" w14:textId="77777777"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Conferir equipamentos utilizados;</w:t>
      </w:r>
    </w:p>
    <w:p w14:paraId="42081D0B" w14:textId="77777777"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Analisar medições;</w:t>
      </w:r>
    </w:p>
    <w:p w14:paraId="4C4EF607" w14:textId="77777777"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Verificar o atendimento às normas técnicas;</w:t>
      </w:r>
    </w:p>
    <w:p w14:paraId="0C414BE1" w14:textId="77777777"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Acompanhar ensaios tecnológicos;</w:t>
      </w:r>
    </w:p>
    <w:p w14:paraId="4008A857" w14:textId="77777777"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Exigir correções sempre que constatadas inconformidades;</w:t>
      </w:r>
    </w:p>
    <w:p w14:paraId="272EF4E3" w14:textId="77777777"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Registrar ocorrências no Diário de Obras;</w:t>
      </w:r>
    </w:p>
    <w:p w14:paraId="4F7575CA" w14:textId="77777777"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Emitir parecer técnico sobre medições;</w:t>
      </w:r>
    </w:p>
    <w:p w14:paraId="6834B19A" w14:textId="77777777"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Elaborar relatórios de fiscalização.</w:t>
      </w:r>
    </w:p>
    <w:p w14:paraId="0E45F42C" w14:textId="40913452" w:rsidR="001E1687" w:rsidRPr="001E1687" w:rsidRDefault="001E1687" w:rsidP="001E1687">
      <w:pPr>
        <w:pStyle w:val="Expandido"/>
        <w:numPr>
          <w:ilvl w:val="0"/>
          <w:numId w:val="46"/>
        </w:numPr>
        <w:rPr>
          <w:rFonts w:ascii="Arial" w:hAnsi="Arial" w:cs="Arial"/>
          <w:color w:val="auto"/>
          <w:sz w:val="24"/>
        </w:rPr>
      </w:pPr>
      <w:r w:rsidRPr="001E1687">
        <w:rPr>
          <w:rFonts w:ascii="Arial" w:hAnsi="Arial" w:cs="Arial"/>
          <w:color w:val="auto"/>
          <w:sz w:val="24"/>
        </w:rPr>
        <w:t>Verificar e acompanhar a documentação e o cumprimento das obrigações contratuais da contratada.</w:t>
      </w:r>
    </w:p>
    <w:p w14:paraId="3281A87E" w14:textId="77777777" w:rsidR="001E1687" w:rsidRPr="001E1687" w:rsidRDefault="001E1687" w:rsidP="001E1687">
      <w:pPr>
        <w:pStyle w:val="Expandido"/>
        <w:ind w:left="0"/>
        <w:rPr>
          <w:rFonts w:ascii="Arial" w:hAnsi="Arial" w:cs="Arial"/>
          <w:color w:val="auto"/>
          <w:sz w:val="24"/>
        </w:rPr>
      </w:pPr>
    </w:p>
    <w:p w14:paraId="3F2A983A"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Fiscais Técnicos:</w:t>
      </w:r>
    </w:p>
    <w:p w14:paraId="601EABFB" w14:textId="77777777" w:rsidR="001E1687" w:rsidRPr="001E1687" w:rsidRDefault="001E1687" w:rsidP="001E1687">
      <w:pPr>
        <w:pStyle w:val="Expandido"/>
        <w:rPr>
          <w:rFonts w:ascii="Arial" w:hAnsi="Arial" w:cs="Arial"/>
          <w:color w:val="auto"/>
          <w:sz w:val="24"/>
        </w:rPr>
      </w:pPr>
    </w:p>
    <w:p w14:paraId="13B89DE5"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Fiscal Titular - Engenharia Civil:</w:t>
      </w:r>
    </w:p>
    <w:p w14:paraId="2C8E0846" w14:textId="77777777" w:rsidR="001E1687" w:rsidRPr="001E1687" w:rsidRDefault="001E1687" w:rsidP="001E1687">
      <w:pPr>
        <w:pStyle w:val="Expandido"/>
        <w:rPr>
          <w:rFonts w:ascii="Arial" w:hAnsi="Arial" w:cs="Arial"/>
          <w:color w:val="auto"/>
          <w:sz w:val="24"/>
        </w:rPr>
      </w:pPr>
    </w:p>
    <w:p w14:paraId="5FE0341A"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Eng. Raquel Alvarez Martins</w:t>
      </w:r>
    </w:p>
    <w:p w14:paraId="373BBF02"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Cargo: Engenheiro Civil</w:t>
      </w:r>
    </w:p>
    <w:p w14:paraId="0A1B8958"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CREA: 5069738170-SP</w:t>
      </w:r>
    </w:p>
    <w:p w14:paraId="5D70B1BC"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Matrícula: 112.476-1</w:t>
      </w:r>
    </w:p>
    <w:p w14:paraId="475F5F0D" w14:textId="77777777" w:rsidR="001E1687" w:rsidRPr="001E1687" w:rsidRDefault="001E1687" w:rsidP="001E1687">
      <w:pPr>
        <w:pStyle w:val="Expandido"/>
        <w:rPr>
          <w:rFonts w:ascii="Arial" w:hAnsi="Arial" w:cs="Arial"/>
          <w:color w:val="auto"/>
          <w:sz w:val="24"/>
        </w:rPr>
      </w:pPr>
    </w:p>
    <w:p w14:paraId="30CE42D3"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Fiscal Titular - Engenharia Elétrica:</w:t>
      </w:r>
    </w:p>
    <w:p w14:paraId="73E66EF8" w14:textId="77777777" w:rsidR="001E1687" w:rsidRPr="001E1687" w:rsidRDefault="001E1687" w:rsidP="001E1687">
      <w:pPr>
        <w:pStyle w:val="Expandido"/>
        <w:rPr>
          <w:rFonts w:ascii="Arial" w:hAnsi="Arial" w:cs="Arial"/>
          <w:color w:val="auto"/>
          <w:sz w:val="24"/>
        </w:rPr>
      </w:pPr>
    </w:p>
    <w:p w14:paraId="6A3C0385"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 xml:space="preserve">Eng. Leandro </w:t>
      </w:r>
      <w:proofErr w:type="spellStart"/>
      <w:r w:rsidRPr="001E1687">
        <w:rPr>
          <w:rFonts w:ascii="Arial" w:hAnsi="Arial" w:cs="Arial"/>
          <w:color w:val="auto"/>
          <w:sz w:val="24"/>
        </w:rPr>
        <w:t>Tomozaki</w:t>
      </w:r>
      <w:proofErr w:type="spellEnd"/>
      <w:r w:rsidRPr="001E1687">
        <w:rPr>
          <w:rFonts w:ascii="Arial" w:hAnsi="Arial" w:cs="Arial"/>
          <w:color w:val="auto"/>
          <w:sz w:val="24"/>
        </w:rPr>
        <w:t xml:space="preserve"> </w:t>
      </w:r>
      <w:proofErr w:type="spellStart"/>
      <w:r w:rsidRPr="001E1687">
        <w:rPr>
          <w:rFonts w:ascii="Arial" w:hAnsi="Arial" w:cs="Arial"/>
          <w:color w:val="auto"/>
          <w:sz w:val="24"/>
        </w:rPr>
        <w:t>Bonavena</w:t>
      </w:r>
      <w:proofErr w:type="spellEnd"/>
    </w:p>
    <w:p w14:paraId="1B600705"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Cargo: Engenheiro Elétrico</w:t>
      </w:r>
    </w:p>
    <w:p w14:paraId="4DFA0E67"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CREA: 5060730248-SP</w:t>
      </w:r>
    </w:p>
    <w:p w14:paraId="0D07591E"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Matrícula: 104.971-1</w:t>
      </w:r>
    </w:p>
    <w:p w14:paraId="6DF28340" w14:textId="77777777" w:rsidR="001E1687" w:rsidRPr="001E1687" w:rsidRDefault="001E1687" w:rsidP="001E1687">
      <w:pPr>
        <w:pStyle w:val="Expandido"/>
        <w:rPr>
          <w:rFonts w:ascii="Arial" w:hAnsi="Arial" w:cs="Arial"/>
          <w:color w:val="auto"/>
          <w:sz w:val="24"/>
        </w:rPr>
      </w:pPr>
    </w:p>
    <w:p w14:paraId="0BA226AA"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lastRenderedPageBreak/>
        <w:t>Fiscal Suplente do Eng. Civil:</w:t>
      </w:r>
    </w:p>
    <w:p w14:paraId="66B1F756" w14:textId="77777777" w:rsidR="001E1687" w:rsidRPr="001E1687" w:rsidRDefault="001E1687" w:rsidP="001E1687">
      <w:pPr>
        <w:pStyle w:val="Expandido"/>
        <w:rPr>
          <w:rFonts w:ascii="Arial" w:hAnsi="Arial" w:cs="Arial"/>
          <w:color w:val="auto"/>
          <w:sz w:val="24"/>
        </w:rPr>
      </w:pPr>
    </w:p>
    <w:p w14:paraId="546A8531"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Eng. Matheus Vince Esgalha Pereira</w:t>
      </w:r>
    </w:p>
    <w:p w14:paraId="158498AC"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Cargo: Engenheiro Civil</w:t>
      </w:r>
    </w:p>
    <w:p w14:paraId="1AE1B93B"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CREA: 5069698996-SP</w:t>
      </w:r>
    </w:p>
    <w:p w14:paraId="608BCF7E" w14:textId="77777777" w:rsidR="001E1687" w:rsidRPr="001E1687" w:rsidRDefault="001E1687" w:rsidP="001E1687">
      <w:pPr>
        <w:pStyle w:val="Expandido"/>
        <w:rPr>
          <w:rFonts w:ascii="Arial" w:hAnsi="Arial" w:cs="Arial"/>
          <w:color w:val="auto"/>
          <w:sz w:val="24"/>
        </w:rPr>
      </w:pPr>
      <w:r w:rsidRPr="001E1687">
        <w:rPr>
          <w:rFonts w:ascii="Arial" w:hAnsi="Arial" w:cs="Arial"/>
          <w:color w:val="auto"/>
          <w:sz w:val="24"/>
        </w:rPr>
        <w:t>Matrícula: 110.183-01</w:t>
      </w:r>
    </w:p>
    <w:p w14:paraId="6EA4046A" w14:textId="77777777" w:rsidR="001E1687" w:rsidRPr="001E1687" w:rsidRDefault="001E1687" w:rsidP="001E1687">
      <w:pPr>
        <w:pStyle w:val="Expandido"/>
        <w:rPr>
          <w:rFonts w:ascii="Arial" w:hAnsi="Arial" w:cs="Arial"/>
          <w:color w:val="auto"/>
          <w:sz w:val="24"/>
        </w:rPr>
      </w:pPr>
    </w:p>
    <w:p w14:paraId="254A4913" w14:textId="77777777" w:rsidR="001E1687" w:rsidRPr="001E1687" w:rsidRDefault="001E1687" w:rsidP="001E1687">
      <w:pPr>
        <w:jc w:val="both"/>
        <w:rPr>
          <w:rFonts w:ascii="Arial" w:hAnsi="Arial"/>
        </w:rPr>
      </w:pPr>
      <w:r w:rsidRPr="001E1687">
        <w:rPr>
          <w:rFonts w:ascii="Arial" w:hAnsi="Arial"/>
        </w:rPr>
        <w:t xml:space="preserve">O fiscal técnico do contrato acompanhará a execução do contrato, para que sejam cumpridas todas as condições estabelecidas no contrato, de modo a assegurar os melhores resultados para a Administração. </w:t>
      </w:r>
    </w:p>
    <w:p w14:paraId="2DE22D67" w14:textId="77777777" w:rsidR="001E1687" w:rsidRPr="001E1687" w:rsidRDefault="001E1687" w:rsidP="001E1687">
      <w:pPr>
        <w:ind w:left="1701"/>
        <w:jc w:val="both"/>
        <w:rPr>
          <w:rFonts w:ascii="Arial" w:hAnsi="Arial"/>
        </w:rPr>
      </w:pPr>
    </w:p>
    <w:p w14:paraId="58F4978B" w14:textId="77777777" w:rsidR="001E1687" w:rsidRPr="001E1687" w:rsidRDefault="001E1687" w:rsidP="001E1687">
      <w:pPr>
        <w:jc w:val="both"/>
        <w:rPr>
          <w:rFonts w:ascii="Arial" w:hAnsi="Arial"/>
        </w:rPr>
      </w:pPr>
      <w:r w:rsidRPr="001E1687">
        <w:rPr>
          <w:rFonts w:ascii="Arial" w:hAnsi="Arial"/>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A668225" w14:textId="77777777" w:rsidR="001E1687" w:rsidRPr="001E1687" w:rsidRDefault="001E1687" w:rsidP="001E1687">
      <w:pPr>
        <w:ind w:left="1701"/>
        <w:jc w:val="both"/>
        <w:rPr>
          <w:rFonts w:ascii="Arial" w:hAnsi="Arial"/>
        </w:rPr>
      </w:pPr>
    </w:p>
    <w:p w14:paraId="099B8655" w14:textId="77777777" w:rsidR="001E1687" w:rsidRPr="001E1687" w:rsidRDefault="001E1687" w:rsidP="001E1687">
      <w:pPr>
        <w:jc w:val="both"/>
        <w:rPr>
          <w:rFonts w:ascii="Arial" w:hAnsi="Arial"/>
        </w:rPr>
      </w:pPr>
      <w:r w:rsidRPr="001E1687">
        <w:rPr>
          <w:rFonts w:ascii="Arial" w:hAnsi="Arial"/>
        </w:rPr>
        <w:t xml:space="preserve">Identificada qualquer inexatidão ou irregularidade, o fiscal técnico do contrato emitirá notificações para a correção da execução do contrato, determinando prazo para a correção; </w:t>
      </w:r>
    </w:p>
    <w:p w14:paraId="2E7D29E5" w14:textId="77777777" w:rsidR="001E1687" w:rsidRPr="001E1687" w:rsidRDefault="001E1687" w:rsidP="001E1687">
      <w:pPr>
        <w:ind w:left="1701"/>
        <w:jc w:val="both"/>
        <w:rPr>
          <w:rFonts w:ascii="Arial" w:hAnsi="Arial"/>
        </w:rPr>
      </w:pPr>
    </w:p>
    <w:p w14:paraId="12BD06D1" w14:textId="77777777" w:rsidR="001E1687" w:rsidRPr="001E1687" w:rsidRDefault="001E1687" w:rsidP="001E1687">
      <w:pPr>
        <w:jc w:val="both"/>
        <w:rPr>
          <w:rFonts w:ascii="Arial" w:hAnsi="Arial"/>
        </w:rPr>
      </w:pPr>
      <w:r w:rsidRPr="001E1687">
        <w:rPr>
          <w:rFonts w:ascii="Arial" w:hAnsi="Arial"/>
        </w:rPr>
        <w:t>O fiscal técnico do contrato informará ao gestor do contato, em tempo hábil, a situação que demandar decisão ou adoção de medidas que ultrapassem sua competência, para que adote as medidas necessárias e saneadoras, se for o caso;</w:t>
      </w:r>
    </w:p>
    <w:p w14:paraId="616E0B2F" w14:textId="77777777" w:rsidR="001E1687" w:rsidRDefault="001E1687" w:rsidP="001E1687">
      <w:pPr>
        <w:jc w:val="both"/>
        <w:rPr>
          <w:rFonts w:ascii="Arial" w:hAnsi="Arial"/>
        </w:rPr>
      </w:pPr>
    </w:p>
    <w:p w14:paraId="78BB447B" w14:textId="1D91120C" w:rsidR="001E1687" w:rsidRPr="001E1687" w:rsidRDefault="001E1687" w:rsidP="001E1687">
      <w:pPr>
        <w:jc w:val="both"/>
        <w:rPr>
          <w:rFonts w:ascii="Arial" w:hAnsi="Arial"/>
        </w:rPr>
      </w:pPr>
      <w:r w:rsidRPr="001E1687">
        <w:rPr>
          <w:rFonts w:ascii="Arial" w:hAnsi="Arial"/>
        </w:rPr>
        <w:t>No caso de ocorrências que possam inviabilizar a execução do contrato nas datas aprazadas, o fiscal técnico do contrato comunicará o fato imediatamente ao gestor do contrato;</w:t>
      </w:r>
    </w:p>
    <w:p w14:paraId="581AB5EE" w14:textId="77777777" w:rsidR="001E1687" w:rsidRDefault="001E1687" w:rsidP="001E1687">
      <w:pPr>
        <w:jc w:val="both"/>
        <w:rPr>
          <w:rFonts w:ascii="Arial" w:hAnsi="Arial"/>
        </w:rPr>
      </w:pPr>
    </w:p>
    <w:p w14:paraId="695242F7" w14:textId="55AFE616" w:rsidR="001E1687" w:rsidRPr="001E1687" w:rsidRDefault="001E1687" w:rsidP="001E1687">
      <w:pPr>
        <w:jc w:val="both"/>
        <w:rPr>
          <w:rFonts w:ascii="Arial" w:hAnsi="Arial"/>
        </w:rPr>
      </w:pPr>
      <w:r w:rsidRPr="001E1687">
        <w:rPr>
          <w:rFonts w:ascii="Arial" w:hAnsi="Arial"/>
        </w:rPr>
        <w:t>O fiscal técnico do contrato comunicará ao gestor do contrato, em tempo hábil, o término do contrato sob sua responsabilidade, com vistas à tempestiva renovação ou à prorrogação contratual.</w:t>
      </w:r>
    </w:p>
    <w:p w14:paraId="1E2E950E" w14:textId="77777777" w:rsidR="001E1687" w:rsidRDefault="001E1687" w:rsidP="001E1687">
      <w:pPr>
        <w:jc w:val="both"/>
        <w:rPr>
          <w:rFonts w:ascii="Arial" w:hAnsi="Arial"/>
        </w:rPr>
      </w:pPr>
    </w:p>
    <w:p w14:paraId="6FE23CB0" w14:textId="13C2406F" w:rsidR="001E1687" w:rsidRPr="001E1687" w:rsidRDefault="001E1687" w:rsidP="001E1687">
      <w:pPr>
        <w:jc w:val="both"/>
        <w:rPr>
          <w:rFonts w:ascii="Arial" w:hAnsi="Arial"/>
        </w:rPr>
      </w:pPr>
      <w:r w:rsidRPr="001E1687">
        <w:rPr>
          <w:rFonts w:ascii="Arial" w:hAnsi="Arial"/>
        </w:rPr>
        <w:t>O fiscal técnico do contrato acompanhará a execução contratual, verificando o cumprimento das obrigações legais, contratuais e documentais assumidas pela contratada, comunicando ao gestor do contrato eventuais irregularidades identificadas durante a execução, assegurando que a execução contratual ocorra em conformidade com a Lei nº 14.133/2021, o Decreto Municipal nº 8.109/2023 e as demais normas aplicáveis.</w:t>
      </w:r>
    </w:p>
    <w:p w14:paraId="633360EC" w14:textId="77777777" w:rsidR="001E1687" w:rsidRDefault="001E1687" w:rsidP="001E1687">
      <w:pPr>
        <w:pStyle w:val="Expandido"/>
        <w:ind w:left="0"/>
        <w:rPr>
          <w:rFonts w:ascii="Arial" w:hAnsi="Arial" w:cs="Arial"/>
          <w:color w:val="auto"/>
          <w:sz w:val="24"/>
        </w:rPr>
      </w:pPr>
    </w:p>
    <w:p w14:paraId="6EDE88D4" w14:textId="7C18EC6F"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Instrumentos de Controle:</w:t>
      </w:r>
    </w:p>
    <w:p w14:paraId="187C8C3F" w14:textId="77777777" w:rsidR="001E1687" w:rsidRDefault="001E1687" w:rsidP="001E1687">
      <w:pPr>
        <w:pStyle w:val="Expandido"/>
        <w:ind w:left="0"/>
        <w:rPr>
          <w:rFonts w:ascii="Arial" w:hAnsi="Arial" w:cs="Arial"/>
          <w:color w:val="auto"/>
          <w:sz w:val="24"/>
        </w:rPr>
      </w:pPr>
    </w:p>
    <w:p w14:paraId="69CF67AE" w14:textId="451A2EA7"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Serão utilizados os seguintes instrumentos de fiscalização:</w:t>
      </w:r>
    </w:p>
    <w:p w14:paraId="54C9635D" w14:textId="77777777" w:rsidR="001E1687" w:rsidRPr="001E1687" w:rsidRDefault="001E1687" w:rsidP="001E1687">
      <w:pPr>
        <w:pStyle w:val="Expandido"/>
        <w:rPr>
          <w:rFonts w:ascii="Arial" w:hAnsi="Arial" w:cs="Arial"/>
          <w:color w:val="auto"/>
          <w:sz w:val="24"/>
        </w:rPr>
      </w:pPr>
    </w:p>
    <w:p w14:paraId="4CF5C8DE" w14:textId="77777777" w:rsidR="001E1687" w:rsidRPr="001E1687" w:rsidRDefault="001E1687" w:rsidP="001E1687">
      <w:pPr>
        <w:pStyle w:val="Expandido"/>
        <w:numPr>
          <w:ilvl w:val="0"/>
          <w:numId w:val="47"/>
        </w:numPr>
        <w:rPr>
          <w:rFonts w:ascii="Arial" w:hAnsi="Arial" w:cs="Arial"/>
          <w:color w:val="auto"/>
          <w:sz w:val="24"/>
        </w:rPr>
      </w:pPr>
      <w:r w:rsidRPr="001E1687">
        <w:rPr>
          <w:rFonts w:ascii="Arial" w:hAnsi="Arial" w:cs="Arial"/>
          <w:color w:val="auto"/>
          <w:sz w:val="24"/>
        </w:rPr>
        <w:t>Diário de Obras;</w:t>
      </w:r>
    </w:p>
    <w:p w14:paraId="0C27BD93" w14:textId="77777777" w:rsidR="001E1687" w:rsidRPr="001E1687" w:rsidRDefault="001E1687" w:rsidP="001E1687">
      <w:pPr>
        <w:pStyle w:val="Expandido"/>
        <w:numPr>
          <w:ilvl w:val="0"/>
          <w:numId w:val="47"/>
        </w:numPr>
        <w:rPr>
          <w:rFonts w:ascii="Arial" w:hAnsi="Arial" w:cs="Arial"/>
          <w:color w:val="auto"/>
          <w:sz w:val="24"/>
        </w:rPr>
      </w:pPr>
      <w:r w:rsidRPr="001E1687">
        <w:rPr>
          <w:rFonts w:ascii="Arial" w:hAnsi="Arial" w:cs="Arial"/>
          <w:color w:val="auto"/>
          <w:sz w:val="24"/>
        </w:rPr>
        <w:t>Relatórios fotográficos;</w:t>
      </w:r>
    </w:p>
    <w:p w14:paraId="6BA06A78" w14:textId="77777777" w:rsidR="001E1687" w:rsidRPr="001E1687" w:rsidRDefault="001E1687" w:rsidP="001E1687">
      <w:pPr>
        <w:pStyle w:val="Expandido"/>
        <w:numPr>
          <w:ilvl w:val="0"/>
          <w:numId w:val="47"/>
        </w:numPr>
        <w:rPr>
          <w:rFonts w:ascii="Arial" w:hAnsi="Arial" w:cs="Arial"/>
          <w:color w:val="auto"/>
          <w:sz w:val="24"/>
        </w:rPr>
      </w:pPr>
      <w:r w:rsidRPr="001E1687">
        <w:rPr>
          <w:rFonts w:ascii="Arial" w:hAnsi="Arial" w:cs="Arial"/>
          <w:color w:val="auto"/>
          <w:sz w:val="24"/>
        </w:rPr>
        <w:t>Relatórios de Fiscalização;</w:t>
      </w:r>
    </w:p>
    <w:p w14:paraId="04217509" w14:textId="77777777" w:rsidR="001E1687" w:rsidRPr="001E1687" w:rsidRDefault="001E1687" w:rsidP="001E1687">
      <w:pPr>
        <w:pStyle w:val="Expandido"/>
        <w:numPr>
          <w:ilvl w:val="0"/>
          <w:numId w:val="47"/>
        </w:numPr>
        <w:rPr>
          <w:rFonts w:ascii="Arial" w:hAnsi="Arial" w:cs="Arial"/>
          <w:color w:val="auto"/>
          <w:sz w:val="24"/>
        </w:rPr>
      </w:pPr>
      <w:r w:rsidRPr="001E1687">
        <w:rPr>
          <w:rFonts w:ascii="Arial" w:hAnsi="Arial" w:cs="Arial"/>
          <w:color w:val="auto"/>
          <w:sz w:val="24"/>
        </w:rPr>
        <w:t>Boletins de Medição;</w:t>
      </w:r>
    </w:p>
    <w:p w14:paraId="12937C11" w14:textId="77777777" w:rsidR="001E1687" w:rsidRPr="001E1687" w:rsidRDefault="001E1687" w:rsidP="001E1687">
      <w:pPr>
        <w:pStyle w:val="Expandido"/>
        <w:numPr>
          <w:ilvl w:val="0"/>
          <w:numId w:val="47"/>
        </w:numPr>
        <w:rPr>
          <w:rFonts w:ascii="Arial" w:hAnsi="Arial" w:cs="Arial"/>
          <w:color w:val="auto"/>
          <w:sz w:val="24"/>
        </w:rPr>
      </w:pPr>
      <w:r w:rsidRPr="001E1687">
        <w:rPr>
          <w:rFonts w:ascii="Arial" w:hAnsi="Arial" w:cs="Arial"/>
          <w:color w:val="auto"/>
          <w:sz w:val="24"/>
        </w:rPr>
        <w:t>Cronograma Físico-Financeiro;</w:t>
      </w:r>
    </w:p>
    <w:p w14:paraId="3F0B4894" w14:textId="77777777" w:rsidR="001E1687" w:rsidRPr="001E1687" w:rsidRDefault="001E1687" w:rsidP="001E1687">
      <w:pPr>
        <w:pStyle w:val="Expandido"/>
        <w:numPr>
          <w:ilvl w:val="0"/>
          <w:numId w:val="47"/>
        </w:numPr>
        <w:rPr>
          <w:rFonts w:ascii="Arial" w:hAnsi="Arial" w:cs="Arial"/>
          <w:color w:val="auto"/>
          <w:sz w:val="24"/>
        </w:rPr>
      </w:pPr>
      <w:r w:rsidRPr="001E1687">
        <w:rPr>
          <w:rFonts w:ascii="Arial" w:hAnsi="Arial" w:cs="Arial"/>
          <w:color w:val="auto"/>
          <w:sz w:val="24"/>
        </w:rPr>
        <w:t>Planilhas de acompanhamento;</w:t>
      </w:r>
    </w:p>
    <w:p w14:paraId="2EEC3CA5" w14:textId="77777777" w:rsidR="001E1687" w:rsidRPr="001E1687" w:rsidRDefault="001E1687" w:rsidP="001E1687">
      <w:pPr>
        <w:pStyle w:val="Expandido"/>
        <w:numPr>
          <w:ilvl w:val="0"/>
          <w:numId w:val="47"/>
        </w:numPr>
        <w:rPr>
          <w:rFonts w:ascii="Arial" w:hAnsi="Arial" w:cs="Arial"/>
          <w:color w:val="auto"/>
          <w:sz w:val="24"/>
        </w:rPr>
      </w:pPr>
      <w:r w:rsidRPr="001E1687">
        <w:rPr>
          <w:rFonts w:ascii="Arial" w:hAnsi="Arial" w:cs="Arial"/>
          <w:color w:val="auto"/>
          <w:sz w:val="24"/>
        </w:rPr>
        <w:t>Relatórios técnicos;</w:t>
      </w:r>
    </w:p>
    <w:p w14:paraId="37DF487B" w14:textId="77777777" w:rsidR="001E1687" w:rsidRPr="001E1687" w:rsidRDefault="001E1687" w:rsidP="001E1687">
      <w:pPr>
        <w:pStyle w:val="Expandido"/>
        <w:numPr>
          <w:ilvl w:val="0"/>
          <w:numId w:val="47"/>
        </w:numPr>
        <w:rPr>
          <w:rFonts w:ascii="Arial" w:hAnsi="Arial" w:cs="Arial"/>
          <w:color w:val="auto"/>
          <w:sz w:val="24"/>
        </w:rPr>
      </w:pPr>
      <w:r w:rsidRPr="001E1687">
        <w:rPr>
          <w:rFonts w:ascii="Arial" w:hAnsi="Arial" w:cs="Arial"/>
          <w:color w:val="auto"/>
          <w:sz w:val="24"/>
        </w:rPr>
        <w:lastRenderedPageBreak/>
        <w:t>Termos de Recebimento;</w:t>
      </w:r>
    </w:p>
    <w:p w14:paraId="0BEC558D" w14:textId="77777777" w:rsidR="001E1687" w:rsidRPr="001E1687" w:rsidRDefault="001E1687" w:rsidP="001E1687">
      <w:pPr>
        <w:pStyle w:val="Expandido"/>
        <w:numPr>
          <w:ilvl w:val="0"/>
          <w:numId w:val="47"/>
        </w:numPr>
        <w:rPr>
          <w:rFonts w:ascii="Arial" w:hAnsi="Arial" w:cs="Arial"/>
          <w:color w:val="auto"/>
          <w:sz w:val="24"/>
        </w:rPr>
      </w:pPr>
      <w:r w:rsidRPr="001E1687">
        <w:rPr>
          <w:rFonts w:ascii="Arial" w:hAnsi="Arial" w:cs="Arial"/>
          <w:color w:val="auto"/>
          <w:sz w:val="24"/>
        </w:rPr>
        <w:t>Registro de Ocorrências;</w:t>
      </w:r>
    </w:p>
    <w:p w14:paraId="049AC4EA" w14:textId="77777777" w:rsidR="001E1687" w:rsidRPr="001E1687" w:rsidRDefault="001E1687" w:rsidP="001E1687">
      <w:pPr>
        <w:pStyle w:val="Expandido"/>
        <w:numPr>
          <w:ilvl w:val="0"/>
          <w:numId w:val="47"/>
        </w:numPr>
        <w:rPr>
          <w:rFonts w:ascii="Arial" w:hAnsi="Arial" w:cs="Arial"/>
          <w:color w:val="auto"/>
          <w:sz w:val="24"/>
        </w:rPr>
      </w:pPr>
      <w:r w:rsidRPr="001E1687">
        <w:rPr>
          <w:rFonts w:ascii="Arial" w:hAnsi="Arial" w:cs="Arial"/>
          <w:color w:val="auto"/>
          <w:sz w:val="24"/>
        </w:rPr>
        <w:t>Ordens de Serviço;</w:t>
      </w:r>
    </w:p>
    <w:p w14:paraId="4080EB72" w14:textId="77777777" w:rsidR="001E1687" w:rsidRPr="001E1687" w:rsidRDefault="001E1687" w:rsidP="001E1687">
      <w:pPr>
        <w:pStyle w:val="Expandido"/>
        <w:numPr>
          <w:ilvl w:val="0"/>
          <w:numId w:val="47"/>
        </w:numPr>
        <w:rPr>
          <w:rFonts w:ascii="Arial" w:hAnsi="Arial" w:cs="Arial"/>
          <w:color w:val="auto"/>
          <w:sz w:val="24"/>
        </w:rPr>
      </w:pPr>
      <w:r w:rsidRPr="001E1687">
        <w:rPr>
          <w:rFonts w:ascii="Arial" w:hAnsi="Arial" w:cs="Arial"/>
          <w:color w:val="auto"/>
          <w:sz w:val="24"/>
        </w:rPr>
        <w:t>Comunicações formais entre contratante e contratada.</w:t>
      </w:r>
    </w:p>
    <w:p w14:paraId="5C1407EC" w14:textId="77777777" w:rsidR="001E1687" w:rsidRDefault="001E1687" w:rsidP="001E1687">
      <w:pPr>
        <w:pStyle w:val="Expandido"/>
        <w:ind w:left="0"/>
        <w:rPr>
          <w:rFonts w:ascii="Arial" w:hAnsi="Arial" w:cs="Arial"/>
          <w:color w:val="auto"/>
          <w:sz w:val="24"/>
        </w:rPr>
      </w:pPr>
    </w:p>
    <w:p w14:paraId="0F333943" w14:textId="7D1CFC9D"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Reuniões de Acompanhamento:</w:t>
      </w:r>
    </w:p>
    <w:p w14:paraId="73C63B46" w14:textId="77777777" w:rsidR="001E1687" w:rsidRDefault="001E1687" w:rsidP="001E1687">
      <w:pPr>
        <w:pStyle w:val="Expandido"/>
        <w:ind w:left="0"/>
        <w:rPr>
          <w:rFonts w:ascii="Arial" w:hAnsi="Arial" w:cs="Arial"/>
          <w:color w:val="auto"/>
          <w:sz w:val="24"/>
        </w:rPr>
      </w:pPr>
    </w:p>
    <w:p w14:paraId="19C6ADBB" w14:textId="0780D05D"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Poderão ser realizadas reuniões periódicas entre a fiscalização e a contratada para acompanhamento da execução contratual.</w:t>
      </w:r>
    </w:p>
    <w:p w14:paraId="35B685DB" w14:textId="77777777" w:rsidR="001E1687" w:rsidRDefault="001E1687" w:rsidP="001E1687">
      <w:pPr>
        <w:pStyle w:val="Expandido"/>
        <w:ind w:left="0"/>
        <w:rPr>
          <w:rFonts w:ascii="Arial" w:hAnsi="Arial" w:cs="Arial"/>
          <w:color w:val="auto"/>
          <w:sz w:val="24"/>
        </w:rPr>
      </w:pPr>
    </w:p>
    <w:p w14:paraId="02A1717C" w14:textId="16DCF52D"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As reuniões poderão ocorrer:</w:t>
      </w:r>
    </w:p>
    <w:p w14:paraId="068B4B09" w14:textId="77777777" w:rsidR="001E1687" w:rsidRPr="001E1687" w:rsidRDefault="001E1687" w:rsidP="001E1687">
      <w:pPr>
        <w:pStyle w:val="Expandido"/>
        <w:rPr>
          <w:rFonts w:ascii="Arial" w:hAnsi="Arial" w:cs="Arial"/>
          <w:color w:val="auto"/>
          <w:sz w:val="24"/>
        </w:rPr>
      </w:pPr>
    </w:p>
    <w:p w14:paraId="28CA5976" w14:textId="77777777" w:rsidR="001E1687" w:rsidRPr="001E1687" w:rsidRDefault="001E1687" w:rsidP="001E1687">
      <w:pPr>
        <w:pStyle w:val="Expandido"/>
        <w:numPr>
          <w:ilvl w:val="0"/>
          <w:numId w:val="48"/>
        </w:numPr>
        <w:rPr>
          <w:rFonts w:ascii="Arial" w:hAnsi="Arial" w:cs="Arial"/>
          <w:color w:val="auto"/>
          <w:sz w:val="24"/>
        </w:rPr>
      </w:pPr>
      <w:r w:rsidRPr="001E1687">
        <w:rPr>
          <w:rFonts w:ascii="Arial" w:hAnsi="Arial" w:cs="Arial"/>
          <w:color w:val="auto"/>
          <w:sz w:val="24"/>
        </w:rPr>
        <w:t>Quinzenalmente ou sempre que necessário;</w:t>
      </w:r>
    </w:p>
    <w:p w14:paraId="69248BC5" w14:textId="77777777" w:rsidR="001E1687" w:rsidRDefault="001E1687" w:rsidP="001E1687">
      <w:pPr>
        <w:pStyle w:val="Expandido"/>
        <w:ind w:left="0"/>
        <w:rPr>
          <w:rFonts w:ascii="Arial" w:hAnsi="Arial" w:cs="Arial"/>
          <w:color w:val="auto"/>
          <w:sz w:val="24"/>
        </w:rPr>
      </w:pPr>
    </w:p>
    <w:p w14:paraId="4CDED727" w14:textId="3639F97A"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As decisões deverão ser registradas em ata.</w:t>
      </w:r>
    </w:p>
    <w:p w14:paraId="01F0A1B0" w14:textId="77777777" w:rsidR="001E1687" w:rsidRDefault="001E1687" w:rsidP="001E1687">
      <w:pPr>
        <w:pStyle w:val="Expandido"/>
        <w:ind w:left="0"/>
        <w:rPr>
          <w:rFonts w:ascii="Arial" w:hAnsi="Arial" w:cs="Arial"/>
          <w:color w:val="auto"/>
          <w:sz w:val="24"/>
        </w:rPr>
      </w:pPr>
    </w:p>
    <w:p w14:paraId="0034D48F" w14:textId="3A12E539"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Controle de Qualidade:</w:t>
      </w:r>
    </w:p>
    <w:p w14:paraId="12255617" w14:textId="77777777" w:rsidR="001E1687" w:rsidRDefault="001E1687" w:rsidP="001E1687">
      <w:pPr>
        <w:pStyle w:val="Expandido"/>
        <w:ind w:left="0"/>
        <w:rPr>
          <w:rFonts w:ascii="Arial" w:hAnsi="Arial" w:cs="Arial"/>
          <w:color w:val="auto"/>
          <w:sz w:val="24"/>
        </w:rPr>
      </w:pPr>
    </w:p>
    <w:p w14:paraId="5B3FB11A" w14:textId="07779896"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A fiscalização poderá exigir quando necessário:</w:t>
      </w:r>
    </w:p>
    <w:p w14:paraId="357A0BD2" w14:textId="77777777" w:rsidR="001E1687" w:rsidRPr="001E1687" w:rsidRDefault="001E1687" w:rsidP="001E1687">
      <w:pPr>
        <w:pStyle w:val="Expandido"/>
        <w:rPr>
          <w:rFonts w:ascii="Arial" w:hAnsi="Arial" w:cs="Arial"/>
          <w:color w:val="auto"/>
          <w:sz w:val="24"/>
        </w:rPr>
      </w:pPr>
    </w:p>
    <w:p w14:paraId="26245507" w14:textId="77777777" w:rsidR="001E1687" w:rsidRPr="001E1687" w:rsidRDefault="001E1687" w:rsidP="001E1687">
      <w:pPr>
        <w:pStyle w:val="Expandido"/>
        <w:numPr>
          <w:ilvl w:val="0"/>
          <w:numId w:val="48"/>
        </w:numPr>
        <w:rPr>
          <w:rFonts w:ascii="Arial" w:hAnsi="Arial" w:cs="Arial"/>
          <w:color w:val="auto"/>
          <w:sz w:val="24"/>
        </w:rPr>
      </w:pPr>
      <w:r w:rsidRPr="001E1687">
        <w:rPr>
          <w:rFonts w:ascii="Arial" w:hAnsi="Arial" w:cs="Arial"/>
          <w:color w:val="auto"/>
          <w:sz w:val="24"/>
        </w:rPr>
        <w:t>Ensaios laboratoriais;</w:t>
      </w:r>
    </w:p>
    <w:p w14:paraId="5ADEA9EF" w14:textId="77777777" w:rsidR="001E1687" w:rsidRPr="001E1687" w:rsidRDefault="001E1687" w:rsidP="001E1687">
      <w:pPr>
        <w:pStyle w:val="Expandido"/>
        <w:numPr>
          <w:ilvl w:val="0"/>
          <w:numId w:val="48"/>
        </w:numPr>
        <w:rPr>
          <w:rFonts w:ascii="Arial" w:hAnsi="Arial" w:cs="Arial"/>
          <w:color w:val="auto"/>
          <w:sz w:val="24"/>
        </w:rPr>
      </w:pPr>
      <w:r w:rsidRPr="001E1687">
        <w:rPr>
          <w:rFonts w:ascii="Arial" w:hAnsi="Arial" w:cs="Arial"/>
          <w:color w:val="auto"/>
          <w:sz w:val="24"/>
        </w:rPr>
        <w:t>Testes tecnológicos;</w:t>
      </w:r>
    </w:p>
    <w:p w14:paraId="2B2A1F1A" w14:textId="77777777" w:rsidR="001E1687" w:rsidRPr="001E1687" w:rsidRDefault="001E1687" w:rsidP="001E1687">
      <w:pPr>
        <w:pStyle w:val="Expandido"/>
        <w:numPr>
          <w:ilvl w:val="0"/>
          <w:numId w:val="48"/>
        </w:numPr>
        <w:rPr>
          <w:rFonts w:ascii="Arial" w:hAnsi="Arial" w:cs="Arial"/>
          <w:color w:val="auto"/>
          <w:sz w:val="24"/>
        </w:rPr>
      </w:pPr>
      <w:r w:rsidRPr="001E1687">
        <w:rPr>
          <w:rFonts w:ascii="Arial" w:hAnsi="Arial" w:cs="Arial"/>
          <w:color w:val="auto"/>
          <w:sz w:val="24"/>
        </w:rPr>
        <w:t>Certificados de qualidade;</w:t>
      </w:r>
    </w:p>
    <w:p w14:paraId="09F7E3CB" w14:textId="77777777" w:rsidR="001E1687" w:rsidRPr="001E1687" w:rsidRDefault="001E1687" w:rsidP="001E1687">
      <w:pPr>
        <w:pStyle w:val="Expandido"/>
        <w:numPr>
          <w:ilvl w:val="0"/>
          <w:numId w:val="48"/>
        </w:numPr>
        <w:rPr>
          <w:rFonts w:ascii="Arial" w:hAnsi="Arial" w:cs="Arial"/>
          <w:color w:val="auto"/>
          <w:sz w:val="24"/>
        </w:rPr>
      </w:pPr>
      <w:r w:rsidRPr="001E1687">
        <w:rPr>
          <w:rFonts w:ascii="Arial" w:hAnsi="Arial" w:cs="Arial"/>
          <w:color w:val="auto"/>
          <w:sz w:val="24"/>
        </w:rPr>
        <w:t>Laudos técnicos;</w:t>
      </w:r>
    </w:p>
    <w:p w14:paraId="05EA90D5" w14:textId="77777777" w:rsidR="001E1687" w:rsidRPr="001E1687" w:rsidRDefault="001E1687" w:rsidP="001E1687">
      <w:pPr>
        <w:pStyle w:val="Expandido"/>
        <w:numPr>
          <w:ilvl w:val="0"/>
          <w:numId w:val="48"/>
        </w:numPr>
        <w:rPr>
          <w:rFonts w:ascii="Arial" w:hAnsi="Arial" w:cs="Arial"/>
          <w:color w:val="auto"/>
          <w:sz w:val="24"/>
        </w:rPr>
      </w:pPr>
      <w:r w:rsidRPr="001E1687">
        <w:rPr>
          <w:rFonts w:ascii="Arial" w:hAnsi="Arial" w:cs="Arial"/>
          <w:color w:val="auto"/>
          <w:sz w:val="24"/>
        </w:rPr>
        <w:t>ART/RRT;</w:t>
      </w:r>
    </w:p>
    <w:p w14:paraId="12C2E3B2" w14:textId="77777777" w:rsidR="001E1687" w:rsidRPr="001E1687" w:rsidRDefault="001E1687" w:rsidP="001E1687">
      <w:pPr>
        <w:pStyle w:val="Expandido"/>
        <w:numPr>
          <w:ilvl w:val="0"/>
          <w:numId w:val="48"/>
        </w:numPr>
        <w:rPr>
          <w:rFonts w:ascii="Arial" w:hAnsi="Arial" w:cs="Arial"/>
          <w:color w:val="auto"/>
          <w:sz w:val="24"/>
        </w:rPr>
      </w:pPr>
      <w:r w:rsidRPr="001E1687">
        <w:rPr>
          <w:rFonts w:ascii="Arial" w:hAnsi="Arial" w:cs="Arial"/>
          <w:color w:val="auto"/>
          <w:sz w:val="24"/>
        </w:rPr>
        <w:t>Certificados de origem dos materiais;</w:t>
      </w:r>
    </w:p>
    <w:p w14:paraId="59A5CC80" w14:textId="77777777" w:rsidR="001E1687" w:rsidRPr="001E1687" w:rsidRDefault="001E1687" w:rsidP="001E1687">
      <w:pPr>
        <w:pStyle w:val="Expandido"/>
        <w:numPr>
          <w:ilvl w:val="0"/>
          <w:numId w:val="48"/>
        </w:numPr>
        <w:rPr>
          <w:rFonts w:ascii="Arial" w:hAnsi="Arial" w:cs="Arial"/>
          <w:color w:val="auto"/>
          <w:sz w:val="24"/>
        </w:rPr>
      </w:pPr>
      <w:r w:rsidRPr="001E1687">
        <w:rPr>
          <w:rFonts w:ascii="Arial" w:hAnsi="Arial" w:cs="Arial"/>
          <w:color w:val="auto"/>
          <w:sz w:val="24"/>
        </w:rPr>
        <w:t>Documentação técnica dos fabricantes.</w:t>
      </w:r>
    </w:p>
    <w:p w14:paraId="4EA42018" w14:textId="77777777" w:rsidR="001E1687" w:rsidRDefault="001E1687" w:rsidP="001E1687">
      <w:pPr>
        <w:pStyle w:val="Expandido"/>
        <w:ind w:left="0"/>
        <w:rPr>
          <w:rFonts w:ascii="Arial" w:hAnsi="Arial" w:cs="Arial"/>
          <w:color w:val="auto"/>
          <w:sz w:val="24"/>
        </w:rPr>
      </w:pPr>
    </w:p>
    <w:p w14:paraId="35AD4FAB" w14:textId="3D645F2D"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Todos os custos decorrentes dos ensaios previstos contratualmente correrão por conta da contratada.</w:t>
      </w:r>
    </w:p>
    <w:p w14:paraId="2C95DD56" w14:textId="77777777" w:rsidR="001E1687" w:rsidRDefault="001E1687" w:rsidP="001E1687">
      <w:pPr>
        <w:pStyle w:val="Expandido"/>
        <w:ind w:left="0"/>
        <w:rPr>
          <w:rFonts w:ascii="Arial" w:hAnsi="Arial" w:cs="Arial"/>
          <w:color w:val="auto"/>
          <w:sz w:val="24"/>
        </w:rPr>
      </w:pPr>
    </w:p>
    <w:p w14:paraId="5446C5C8" w14:textId="097019AE"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Controle do Cronograma:</w:t>
      </w:r>
    </w:p>
    <w:p w14:paraId="4D0C13A8" w14:textId="77777777" w:rsidR="001E1687" w:rsidRDefault="001E1687" w:rsidP="001E1687">
      <w:pPr>
        <w:pStyle w:val="Expandido"/>
        <w:ind w:left="0"/>
        <w:rPr>
          <w:rFonts w:ascii="Arial" w:hAnsi="Arial" w:cs="Arial"/>
          <w:color w:val="auto"/>
          <w:sz w:val="24"/>
        </w:rPr>
      </w:pPr>
    </w:p>
    <w:p w14:paraId="3AD8F0F0" w14:textId="0C58FDC5"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O cronograma físico-financeiro será acompanhado continuamente.</w:t>
      </w:r>
    </w:p>
    <w:p w14:paraId="31E2FB81" w14:textId="77777777" w:rsidR="001E1687" w:rsidRDefault="001E1687" w:rsidP="001E1687">
      <w:pPr>
        <w:pStyle w:val="Expandido"/>
        <w:ind w:left="0"/>
        <w:rPr>
          <w:rFonts w:ascii="Arial" w:hAnsi="Arial" w:cs="Arial"/>
          <w:color w:val="auto"/>
          <w:sz w:val="24"/>
        </w:rPr>
      </w:pPr>
    </w:p>
    <w:p w14:paraId="28E114E1" w14:textId="635AEA7F"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Serão verificados:</w:t>
      </w:r>
    </w:p>
    <w:p w14:paraId="5DEACB03" w14:textId="77777777" w:rsidR="001E1687" w:rsidRPr="001E1687" w:rsidRDefault="001E1687" w:rsidP="001E1687">
      <w:pPr>
        <w:pStyle w:val="Expandido"/>
        <w:rPr>
          <w:rFonts w:ascii="Arial" w:hAnsi="Arial" w:cs="Arial"/>
          <w:color w:val="auto"/>
          <w:sz w:val="24"/>
        </w:rPr>
      </w:pPr>
    </w:p>
    <w:p w14:paraId="137B12AD" w14:textId="77777777" w:rsidR="001E1687" w:rsidRPr="001E1687" w:rsidRDefault="001E1687" w:rsidP="001E1687">
      <w:pPr>
        <w:pStyle w:val="Expandido"/>
        <w:numPr>
          <w:ilvl w:val="0"/>
          <w:numId w:val="49"/>
        </w:numPr>
        <w:rPr>
          <w:rFonts w:ascii="Arial" w:hAnsi="Arial" w:cs="Arial"/>
          <w:color w:val="auto"/>
          <w:sz w:val="24"/>
        </w:rPr>
      </w:pPr>
      <w:r w:rsidRPr="001E1687">
        <w:rPr>
          <w:rFonts w:ascii="Arial" w:hAnsi="Arial" w:cs="Arial"/>
          <w:color w:val="auto"/>
          <w:sz w:val="24"/>
        </w:rPr>
        <w:t>Evolução física;</w:t>
      </w:r>
    </w:p>
    <w:p w14:paraId="73882F7E" w14:textId="77777777" w:rsidR="001E1687" w:rsidRPr="001E1687" w:rsidRDefault="001E1687" w:rsidP="001E1687">
      <w:pPr>
        <w:pStyle w:val="Expandido"/>
        <w:numPr>
          <w:ilvl w:val="0"/>
          <w:numId w:val="49"/>
        </w:numPr>
        <w:rPr>
          <w:rFonts w:ascii="Arial" w:hAnsi="Arial" w:cs="Arial"/>
          <w:color w:val="auto"/>
          <w:sz w:val="24"/>
        </w:rPr>
      </w:pPr>
      <w:r w:rsidRPr="001E1687">
        <w:rPr>
          <w:rFonts w:ascii="Arial" w:hAnsi="Arial" w:cs="Arial"/>
          <w:color w:val="auto"/>
          <w:sz w:val="24"/>
        </w:rPr>
        <w:t>Evolução financeira;</w:t>
      </w:r>
    </w:p>
    <w:p w14:paraId="4A92DAE6" w14:textId="77777777" w:rsidR="001E1687" w:rsidRPr="001E1687" w:rsidRDefault="001E1687" w:rsidP="001E1687">
      <w:pPr>
        <w:pStyle w:val="Expandido"/>
        <w:numPr>
          <w:ilvl w:val="0"/>
          <w:numId w:val="49"/>
        </w:numPr>
        <w:rPr>
          <w:rFonts w:ascii="Arial" w:hAnsi="Arial" w:cs="Arial"/>
          <w:color w:val="auto"/>
          <w:sz w:val="24"/>
        </w:rPr>
      </w:pPr>
      <w:r w:rsidRPr="001E1687">
        <w:rPr>
          <w:rFonts w:ascii="Arial" w:hAnsi="Arial" w:cs="Arial"/>
          <w:color w:val="auto"/>
          <w:sz w:val="24"/>
        </w:rPr>
        <w:t>Compatibilidade entre medições e cronograma;</w:t>
      </w:r>
    </w:p>
    <w:p w14:paraId="7EE49992" w14:textId="77777777" w:rsidR="001E1687" w:rsidRPr="001E1687" w:rsidRDefault="001E1687" w:rsidP="001E1687">
      <w:pPr>
        <w:pStyle w:val="Expandido"/>
        <w:numPr>
          <w:ilvl w:val="0"/>
          <w:numId w:val="49"/>
        </w:numPr>
        <w:rPr>
          <w:rFonts w:ascii="Arial" w:hAnsi="Arial" w:cs="Arial"/>
          <w:color w:val="auto"/>
          <w:sz w:val="24"/>
        </w:rPr>
      </w:pPr>
      <w:r w:rsidRPr="001E1687">
        <w:rPr>
          <w:rFonts w:ascii="Arial" w:hAnsi="Arial" w:cs="Arial"/>
          <w:color w:val="auto"/>
          <w:sz w:val="24"/>
        </w:rPr>
        <w:t>Eventuais atrasos;</w:t>
      </w:r>
    </w:p>
    <w:p w14:paraId="22E46516" w14:textId="77777777" w:rsidR="001E1687" w:rsidRPr="001E1687" w:rsidRDefault="001E1687" w:rsidP="001E1687">
      <w:pPr>
        <w:pStyle w:val="Expandido"/>
        <w:numPr>
          <w:ilvl w:val="0"/>
          <w:numId w:val="49"/>
        </w:numPr>
        <w:rPr>
          <w:rFonts w:ascii="Arial" w:hAnsi="Arial" w:cs="Arial"/>
          <w:color w:val="auto"/>
          <w:sz w:val="24"/>
        </w:rPr>
      </w:pPr>
      <w:r w:rsidRPr="001E1687">
        <w:rPr>
          <w:rFonts w:ascii="Arial" w:hAnsi="Arial" w:cs="Arial"/>
          <w:color w:val="auto"/>
          <w:sz w:val="24"/>
        </w:rPr>
        <w:t>Necessidade de reprogramações.</w:t>
      </w:r>
    </w:p>
    <w:p w14:paraId="3F2CFFD5" w14:textId="77777777" w:rsidR="001E1687" w:rsidRDefault="001E1687" w:rsidP="001E1687">
      <w:pPr>
        <w:pStyle w:val="Expandido"/>
        <w:ind w:left="0"/>
        <w:rPr>
          <w:rFonts w:ascii="Arial" w:hAnsi="Arial" w:cs="Arial"/>
          <w:color w:val="auto"/>
          <w:sz w:val="24"/>
        </w:rPr>
      </w:pPr>
    </w:p>
    <w:p w14:paraId="2FCC3056" w14:textId="6BD756E2"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Caso sejam constatados atrasos injustificados, a fiscalização poderá determinar plano de recuperação da obra.</w:t>
      </w:r>
    </w:p>
    <w:p w14:paraId="31D50D89" w14:textId="77777777" w:rsidR="001E1687" w:rsidRDefault="001E1687" w:rsidP="001E1687">
      <w:pPr>
        <w:pStyle w:val="Expandido"/>
        <w:ind w:left="0"/>
        <w:rPr>
          <w:rFonts w:ascii="Arial" w:hAnsi="Arial" w:cs="Arial"/>
          <w:color w:val="auto"/>
          <w:sz w:val="24"/>
        </w:rPr>
      </w:pPr>
    </w:p>
    <w:p w14:paraId="57E3C238" w14:textId="3C5F5F3A"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Medições:</w:t>
      </w:r>
    </w:p>
    <w:p w14:paraId="07D86C5E" w14:textId="77777777" w:rsidR="001E1687" w:rsidRDefault="001E1687" w:rsidP="001E1687">
      <w:pPr>
        <w:pStyle w:val="Expandido"/>
        <w:ind w:left="0"/>
        <w:rPr>
          <w:rFonts w:ascii="Arial" w:hAnsi="Arial" w:cs="Arial"/>
          <w:color w:val="auto"/>
          <w:sz w:val="24"/>
        </w:rPr>
      </w:pPr>
    </w:p>
    <w:p w14:paraId="01A796BF" w14:textId="557515F6"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As medições serão realizadas conforme:</w:t>
      </w:r>
    </w:p>
    <w:p w14:paraId="154ED36A" w14:textId="77777777" w:rsidR="001E1687" w:rsidRPr="001E1687" w:rsidRDefault="001E1687" w:rsidP="001E1687">
      <w:pPr>
        <w:pStyle w:val="Expandido"/>
        <w:rPr>
          <w:rFonts w:ascii="Arial" w:hAnsi="Arial" w:cs="Arial"/>
          <w:color w:val="auto"/>
          <w:sz w:val="24"/>
        </w:rPr>
      </w:pPr>
    </w:p>
    <w:p w14:paraId="0C113B91" w14:textId="77777777" w:rsidR="001E1687" w:rsidRPr="001E1687" w:rsidRDefault="001E1687" w:rsidP="001E1687">
      <w:pPr>
        <w:pStyle w:val="Expandido"/>
        <w:numPr>
          <w:ilvl w:val="0"/>
          <w:numId w:val="50"/>
        </w:numPr>
        <w:rPr>
          <w:rFonts w:ascii="Arial" w:hAnsi="Arial" w:cs="Arial"/>
          <w:color w:val="auto"/>
          <w:sz w:val="24"/>
        </w:rPr>
      </w:pPr>
      <w:r w:rsidRPr="001E1687">
        <w:rPr>
          <w:rFonts w:ascii="Arial" w:hAnsi="Arial" w:cs="Arial"/>
          <w:color w:val="auto"/>
          <w:sz w:val="24"/>
        </w:rPr>
        <w:t>Serviços efetivamente executados;</w:t>
      </w:r>
    </w:p>
    <w:p w14:paraId="0C26CF2E" w14:textId="77777777" w:rsidR="001E1687" w:rsidRPr="001E1687" w:rsidRDefault="001E1687" w:rsidP="001E1687">
      <w:pPr>
        <w:pStyle w:val="Expandido"/>
        <w:numPr>
          <w:ilvl w:val="0"/>
          <w:numId w:val="50"/>
        </w:numPr>
        <w:rPr>
          <w:rFonts w:ascii="Arial" w:hAnsi="Arial" w:cs="Arial"/>
          <w:color w:val="auto"/>
          <w:sz w:val="24"/>
        </w:rPr>
      </w:pPr>
      <w:r w:rsidRPr="001E1687">
        <w:rPr>
          <w:rFonts w:ascii="Arial" w:hAnsi="Arial" w:cs="Arial"/>
          <w:color w:val="auto"/>
          <w:sz w:val="24"/>
        </w:rPr>
        <w:t>Quantitativos aferidos em campo;</w:t>
      </w:r>
    </w:p>
    <w:p w14:paraId="47E6DAF5" w14:textId="77777777" w:rsidR="001E1687" w:rsidRPr="001E1687" w:rsidRDefault="001E1687" w:rsidP="001E1687">
      <w:pPr>
        <w:pStyle w:val="Expandido"/>
        <w:numPr>
          <w:ilvl w:val="0"/>
          <w:numId w:val="50"/>
        </w:numPr>
        <w:rPr>
          <w:rFonts w:ascii="Arial" w:hAnsi="Arial" w:cs="Arial"/>
          <w:color w:val="auto"/>
          <w:sz w:val="24"/>
        </w:rPr>
      </w:pPr>
      <w:r w:rsidRPr="001E1687">
        <w:rPr>
          <w:rFonts w:ascii="Arial" w:hAnsi="Arial" w:cs="Arial"/>
          <w:color w:val="auto"/>
          <w:sz w:val="24"/>
        </w:rPr>
        <w:t>Planilha contratada;</w:t>
      </w:r>
    </w:p>
    <w:p w14:paraId="7E6AD6E2" w14:textId="77777777" w:rsidR="001E1687" w:rsidRPr="001E1687" w:rsidRDefault="001E1687" w:rsidP="001E1687">
      <w:pPr>
        <w:pStyle w:val="Expandido"/>
        <w:numPr>
          <w:ilvl w:val="0"/>
          <w:numId w:val="50"/>
        </w:numPr>
        <w:rPr>
          <w:rFonts w:ascii="Arial" w:hAnsi="Arial" w:cs="Arial"/>
          <w:color w:val="auto"/>
          <w:sz w:val="24"/>
        </w:rPr>
      </w:pPr>
      <w:r w:rsidRPr="001E1687">
        <w:rPr>
          <w:rFonts w:ascii="Arial" w:hAnsi="Arial" w:cs="Arial"/>
          <w:color w:val="auto"/>
          <w:sz w:val="24"/>
        </w:rPr>
        <w:t>Critérios estabelecidos no Projeto Básico;</w:t>
      </w:r>
    </w:p>
    <w:p w14:paraId="63C29795" w14:textId="77777777" w:rsidR="001E1687" w:rsidRPr="001E1687" w:rsidRDefault="001E1687" w:rsidP="001E1687">
      <w:pPr>
        <w:pStyle w:val="Expandido"/>
        <w:numPr>
          <w:ilvl w:val="0"/>
          <w:numId w:val="50"/>
        </w:numPr>
        <w:rPr>
          <w:rFonts w:ascii="Arial" w:hAnsi="Arial" w:cs="Arial"/>
          <w:color w:val="auto"/>
          <w:sz w:val="24"/>
        </w:rPr>
      </w:pPr>
      <w:r w:rsidRPr="001E1687">
        <w:rPr>
          <w:rFonts w:ascii="Arial" w:hAnsi="Arial" w:cs="Arial"/>
          <w:color w:val="auto"/>
          <w:sz w:val="24"/>
        </w:rPr>
        <w:t>Cronograma Físico-Financeiro.</w:t>
      </w:r>
    </w:p>
    <w:p w14:paraId="70593413" w14:textId="77777777" w:rsidR="001E1687" w:rsidRDefault="001E1687" w:rsidP="001E1687">
      <w:pPr>
        <w:pStyle w:val="Expandido"/>
        <w:ind w:left="0"/>
        <w:rPr>
          <w:rFonts w:ascii="Arial" w:hAnsi="Arial" w:cs="Arial"/>
          <w:color w:val="auto"/>
          <w:sz w:val="24"/>
        </w:rPr>
      </w:pPr>
    </w:p>
    <w:p w14:paraId="57E4CD01" w14:textId="14C1F824"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Somente serão medidos serviços:</w:t>
      </w:r>
    </w:p>
    <w:p w14:paraId="7F997C59" w14:textId="77777777" w:rsidR="001E1687" w:rsidRPr="001E1687" w:rsidRDefault="001E1687" w:rsidP="001E1687">
      <w:pPr>
        <w:pStyle w:val="Expandido"/>
        <w:rPr>
          <w:rFonts w:ascii="Arial" w:hAnsi="Arial" w:cs="Arial"/>
          <w:color w:val="auto"/>
          <w:sz w:val="24"/>
        </w:rPr>
      </w:pPr>
    </w:p>
    <w:p w14:paraId="3E444C22" w14:textId="77777777" w:rsidR="001E1687" w:rsidRPr="001E1687" w:rsidRDefault="001E1687" w:rsidP="001E1687">
      <w:pPr>
        <w:pStyle w:val="Expandido"/>
        <w:numPr>
          <w:ilvl w:val="0"/>
          <w:numId w:val="51"/>
        </w:numPr>
        <w:rPr>
          <w:rFonts w:ascii="Arial" w:hAnsi="Arial" w:cs="Arial"/>
          <w:color w:val="auto"/>
          <w:sz w:val="24"/>
        </w:rPr>
      </w:pPr>
      <w:r w:rsidRPr="001E1687">
        <w:rPr>
          <w:rFonts w:ascii="Arial" w:hAnsi="Arial" w:cs="Arial"/>
          <w:color w:val="auto"/>
          <w:sz w:val="24"/>
        </w:rPr>
        <w:t>Concluídos;</w:t>
      </w:r>
    </w:p>
    <w:p w14:paraId="5D297A1C" w14:textId="77777777" w:rsidR="001E1687" w:rsidRPr="001E1687" w:rsidRDefault="001E1687" w:rsidP="001E1687">
      <w:pPr>
        <w:pStyle w:val="Expandido"/>
        <w:numPr>
          <w:ilvl w:val="0"/>
          <w:numId w:val="51"/>
        </w:numPr>
        <w:rPr>
          <w:rFonts w:ascii="Arial" w:hAnsi="Arial" w:cs="Arial"/>
          <w:color w:val="auto"/>
          <w:sz w:val="24"/>
        </w:rPr>
      </w:pPr>
      <w:r w:rsidRPr="001E1687">
        <w:rPr>
          <w:rFonts w:ascii="Arial" w:hAnsi="Arial" w:cs="Arial"/>
          <w:color w:val="auto"/>
          <w:sz w:val="24"/>
        </w:rPr>
        <w:t>Aceitos pela fiscalização;</w:t>
      </w:r>
    </w:p>
    <w:p w14:paraId="1B3E6222" w14:textId="77777777" w:rsidR="001E1687" w:rsidRPr="001E1687" w:rsidRDefault="001E1687" w:rsidP="001E1687">
      <w:pPr>
        <w:pStyle w:val="Expandido"/>
        <w:numPr>
          <w:ilvl w:val="0"/>
          <w:numId w:val="51"/>
        </w:numPr>
        <w:rPr>
          <w:rFonts w:ascii="Arial" w:hAnsi="Arial" w:cs="Arial"/>
          <w:color w:val="auto"/>
          <w:sz w:val="24"/>
        </w:rPr>
      </w:pPr>
      <w:r w:rsidRPr="001E1687">
        <w:rPr>
          <w:rFonts w:ascii="Arial" w:hAnsi="Arial" w:cs="Arial"/>
          <w:color w:val="auto"/>
          <w:sz w:val="24"/>
        </w:rPr>
        <w:t>Executados em conformidade com as especificações técnicas.</w:t>
      </w:r>
    </w:p>
    <w:p w14:paraId="2393F34E" w14:textId="77777777" w:rsidR="001E1687" w:rsidRDefault="001E1687" w:rsidP="001E1687">
      <w:pPr>
        <w:pStyle w:val="Expandido"/>
        <w:ind w:left="0"/>
        <w:rPr>
          <w:rFonts w:ascii="Arial" w:hAnsi="Arial" w:cs="Arial"/>
          <w:color w:val="auto"/>
          <w:sz w:val="24"/>
        </w:rPr>
      </w:pPr>
    </w:p>
    <w:p w14:paraId="29925438" w14:textId="292FA32E"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Comunicação entre as Partes:</w:t>
      </w:r>
    </w:p>
    <w:p w14:paraId="0A3C08DD" w14:textId="77777777" w:rsidR="001E1687" w:rsidRDefault="001E1687" w:rsidP="001E1687">
      <w:pPr>
        <w:pStyle w:val="Expandido"/>
        <w:ind w:left="0"/>
        <w:rPr>
          <w:rFonts w:ascii="Arial" w:hAnsi="Arial" w:cs="Arial"/>
          <w:color w:val="auto"/>
          <w:sz w:val="24"/>
        </w:rPr>
      </w:pPr>
    </w:p>
    <w:p w14:paraId="6C808970" w14:textId="7DE9B7C5"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Toda comunicação deverá ocorrer preferencialmente por escrito, através:</w:t>
      </w:r>
    </w:p>
    <w:p w14:paraId="1A2591CA" w14:textId="77777777" w:rsidR="001E1687" w:rsidRPr="001E1687" w:rsidRDefault="001E1687" w:rsidP="001E1687">
      <w:pPr>
        <w:pStyle w:val="Expandido"/>
        <w:rPr>
          <w:rFonts w:ascii="Arial" w:hAnsi="Arial" w:cs="Arial"/>
          <w:color w:val="auto"/>
          <w:sz w:val="24"/>
        </w:rPr>
      </w:pPr>
    </w:p>
    <w:p w14:paraId="2E56AEDA" w14:textId="77777777" w:rsidR="001E1687" w:rsidRPr="001E1687" w:rsidRDefault="001E1687" w:rsidP="001E1687">
      <w:pPr>
        <w:pStyle w:val="Expandido"/>
        <w:numPr>
          <w:ilvl w:val="0"/>
          <w:numId w:val="52"/>
        </w:numPr>
        <w:rPr>
          <w:rFonts w:ascii="Arial" w:hAnsi="Arial" w:cs="Arial"/>
          <w:color w:val="auto"/>
          <w:sz w:val="24"/>
        </w:rPr>
      </w:pPr>
      <w:r w:rsidRPr="001E1687">
        <w:rPr>
          <w:rFonts w:ascii="Arial" w:hAnsi="Arial" w:cs="Arial"/>
          <w:color w:val="auto"/>
          <w:sz w:val="24"/>
        </w:rPr>
        <w:t>SEI;</w:t>
      </w:r>
    </w:p>
    <w:p w14:paraId="4E7EAB13" w14:textId="77777777" w:rsidR="001E1687" w:rsidRPr="001E1687" w:rsidRDefault="001E1687" w:rsidP="001E1687">
      <w:pPr>
        <w:pStyle w:val="Expandido"/>
        <w:numPr>
          <w:ilvl w:val="0"/>
          <w:numId w:val="52"/>
        </w:numPr>
        <w:rPr>
          <w:rFonts w:ascii="Arial" w:hAnsi="Arial" w:cs="Arial"/>
          <w:color w:val="auto"/>
          <w:sz w:val="24"/>
        </w:rPr>
      </w:pPr>
      <w:r w:rsidRPr="001E1687">
        <w:rPr>
          <w:rFonts w:ascii="Arial" w:hAnsi="Arial" w:cs="Arial"/>
          <w:color w:val="auto"/>
          <w:sz w:val="24"/>
        </w:rPr>
        <w:t>E-mail institucional;</w:t>
      </w:r>
    </w:p>
    <w:p w14:paraId="6C75D57C" w14:textId="77777777" w:rsidR="001E1687" w:rsidRPr="001E1687" w:rsidRDefault="001E1687" w:rsidP="001E1687">
      <w:pPr>
        <w:pStyle w:val="Expandido"/>
        <w:numPr>
          <w:ilvl w:val="0"/>
          <w:numId w:val="52"/>
        </w:numPr>
        <w:rPr>
          <w:rFonts w:ascii="Arial" w:hAnsi="Arial" w:cs="Arial"/>
          <w:color w:val="auto"/>
          <w:sz w:val="24"/>
        </w:rPr>
      </w:pPr>
      <w:r w:rsidRPr="001E1687">
        <w:rPr>
          <w:rFonts w:ascii="Arial" w:hAnsi="Arial" w:cs="Arial"/>
          <w:color w:val="auto"/>
          <w:sz w:val="24"/>
        </w:rPr>
        <w:t>Ofícios;</w:t>
      </w:r>
    </w:p>
    <w:p w14:paraId="7F8BF13A" w14:textId="77777777" w:rsidR="001E1687" w:rsidRPr="001E1687" w:rsidRDefault="001E1687" w:rsidP="001E1687">
      <w:pPr>
        <w:pStyle w:val="Expandido"/>
        <w:numPr>
          <w:ilvl w:val="0"/>
          <w:numId w:val="52"/>
        </w:numPr>
        <w:rPr>
          <w:rFonts w:ascii="Arial" w:hAnsi="Arial" w:cs="Arial"/>
          <w:color w:val="auto"/>
          <w:sz w:val="24"/>
        </w:rPr>
      </w:pPr>
      <w:r w:rsidRPr="001E1687">
        <w:rPr>
          <w:rFonts w:ascii="Arial" w:hAnsi="Arial" w:cs="Arial"/>
          <w:color w:val="auto"/>
          <w:sz w:val="24"/>
        </w:rPr>
        <w:t>Notificações;</w:t>
      </w:r>
    </w:p>
    <w:p w14:paraId="36B22F96" w14:textId="77777777" w:rsidR="001E1687" w:rsidRPr="001E1687" w:rsidRDefault="001E1687" w:rsidP="001E1687">
      <w:pPr>
        <w:pStyle w:val="Expandido"/>
        <w:numPr>
          <w:ilvl w:val="0"/>
          <w:numId w:val="52"/>
        </w:numPr>
        <w:rPr>
          <w:rFonts w:ascii="Arial" w:hAnsi="Arial" w:cs="Arial"/>
          <w:color w:val="auto"/>
          <w:sz w:val="24"/>
        </w:rPr>
      </w:pPr>
      <w:r w:rsidRPr="001E1687">
        <w:rPr>
          <w:rFonts w:ascii="Arial" w:hAnsi="Arial" w:cs="Arial"/>
          <w:color w:val="auto"/>
          <w:sz w:val="24"/>
        </w:rPr>
        <w:t>Diário de Obras.</w:t>
      </w:r>
    </w:p>
    <w:p w14:paraId="1D35249D" w14:textId="77777777" w:rsidR="001E1687" w:rsidRDefault="001E1687" w:rsidP="001E1687">
      <w:pPr>
        <w:pStyle w:val="Expandido"/>
        <w:ind w:left="0"/>
        <w:rPr>
          <w:rFonts w:ascii="Arial" w:hAnsi="Arial" w:cs="Arial"/>
          <w:color w:val="auto"/>
          <w:sz w:val="24"/>
        </w:rPr>
      </w:pPr>
    </w:p>
    <w:p w14:paraId="4614ED23" w14:textId="3C2CC959"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Tratamento de Não Conformidades:</w:t>
      </w:r>
    </w:p>
    <w:p w14:paraId="61E75E95" w14:textId="77777777" w:rsidR="001E1687" w:rsidRDefault="001E1687" w:rsidP="001E1687">
      <w:pPr>
        <w:pStyle w:val="Expandido"/>
        <w:ind w:left="0"/>
        <w:rPr>
          <w:rFonts w:ascii="Arial" w:hAnsi="Arial" w:cs="Arial"/>
          <w:color w:val="auto"/>
          <w:sz w:val="24"/>
        </w:rPr>
      </w:pPr>
    </w:p>
    <w:p w14:paraId="6AD47B77" w14:textId="1ACA673D"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Sempre que forem verificadas inconformidades, a fiscalização emitirá notificação à contratada contendo:</w:t>
      </w:r>
    </w:p>
    <w:p w14:paraId="7491754B" w14:textId="77777777" w:rsidR="001E1687" w:rsidRPr="001E1687" w:rsidRDefault="001E1687" w:rsidP="001E1687">
      <w:pPr>
        <w:pStyle w:val="Expandido"/>
        <w:rPr>
          <w:rFonts w:ascii="Arial" w:hAnsi="Arial" w:cs="Arial"/>
          <w:color w:val="auto"/>
          <w:sz w:val="24"/>
        </w:rPr>
      </w:pPr>
    </w:p>
    <w:p w14:paraId="0B4DC233" w14:textId="77777777" w:rsidR="001E1687" w:rsidRPr="001E1687" w:rsidRDefault="001E1687" w:rsidP="001E1687">
      <w:pPr>
        <w:pStyle w:val="Expandido"/>
        <w:numPr>
          <w:ilvl w:val="0"/>
          <w:numId w:val="53"/>
        </w:numPr>
        <w:rPr>
          <w:rFonts w:ascii="Arial" w:hAnsi="Arial" w:cs="Arial"/>
          <w:color w:val="auto"/>
          <w:sz w:val="24"/>
        </w:rPr>
      </w:pPr>
      <w:r w:rsidRPr="001E1687">
        <w:rPr>
          <w:rFonts w:ascii="Arial" w:hAnsi="Arial" w:cs="Arial"/>
          <w:color w:val="auto"/>
          <w:sz w:val="24"/>
        </w:rPr>
        <w:t>Descrição da irregularidade;</w:t>
      </w:r>
    </w:p>
    <w:p w14:paraId="411FCD0F" w14:textId="77777777" w:rsidR="001E1687" w:rsidRPr="001E1687" w:rsidRDefault="001E1687" w:rsidP="001E1687">
      <w:pPr>
        <w:pStyle w:val="Expandido"/>
        <w:numPr>
          <w:ilvl w:val="0"/>
          <w:numId w:val="53"/>
        </w:numPr>
        <w:rPr>
          <w:rFonts w:ascii="Arial" w:hAnsi="Arial" w:cs="Arial"/>
          <w:color w:val="auto"/>
          <w:sz w:val="24"/>
        </w:rPr>
      </w:pPr>
      <w:r w:rsidRPr="001E1687">
        <w:rPr>
          <w:rFonts w:ascii="Arial" w:hAnsi="Arial" w:cs="Arial"/>
          <w:color w:val="auto"/>
          <w:sz w:val="24"/>
        </w:rPr>
        <w:t>Fundamentação técnica;</w:t>
      </w:r>
    </w:p>
    <w:p w14:paraId="7C0A8A91" w14:textId="77777777" w:rsidR="001E1687" w:rsidRPr="001E1687" w:rsidRDefault="001E1687" w:rsidP="001E1687">
      <w:pPr>
        <w:pStyle w:val="Expandido"/>
        <w:numPr>
          <w:ilvl w:val="0"/>
          <w:numId w:val="53"/>
        </w:numPr>
        <w:rPr>
          <w:rFonts w:ascii="Arial" w:hAnsi="Arial" w:cs="Arial"/>
          <w:color w:val="auto"/>
          <w:sz w:val="24"/>
        </w:rPr>
      </w:pPr>
      <w:r w:rsidRPr="001E1687">
        <w:rPr>
          <w:rFonts w:ascii="Arial" w:hAnsi="Arial" w:cs="Arial"/>
          <w:color w:val="auto"/>
          <w:sz w:val="24"/>
        </w:rPr>
        <w:t>Prazo para correção;</w:t>
      </w:r>
    </w:p>
    <w:p w14:paraId="3B72DFE0" w14:textId="77777777" w:rsidR="001E1687" w:rsidRPr="001E1687" w:rsidRDefault="001E1687" w:rsidP="001E1687">
      <w:pPr>
        <w:pStyle w:val="Expandido"/>
        <w:numPr>
          <w:ilvl w:val="0"/>
          <w:numId w:val="53"/>
        </w:numPr>
        <w:rPr>
          <w:rFonts w:ascii="Arial" w:hAnsi="Arial" w:cs="Arial"/>
          <w:color w:val="auto"/>
          <w:sz w:val="24"/>
        </w:rPr>
      </w:pPr>
      <w:r w:rsidRPr="001E1687">
        <w:rPr>
          <w:rFonts w:ascii="Arial" w:hAnsi="Arial" w:cs="Arial"/>
          <w:color w:val="auto"/>
          <w:sz w:val="24"/>
        </w:rPr>
        <w:t>Consequências do descumprimento.</w:t>
      </w:r>
    </w:p>
    <w:p w14:paraId="03CF7F13" w14:textId="77777777" w:rsidR="001E1687" w:rsidRDefault="001E1687" w:rsidP="001E1687">
      <w:pPr>
        <w:pStyle w:val="Expandido"/>
        <w:ind w:left="0"/>
        <w:rPr>
          <w:rFonts w:ascii="Arial" w:hAnsi="Arial" w:cs="Arial"/>
          <w:color w:val="auto"/>
          <w:sz w:val="24"/>
        </w:rPr>
      </w:pPr>
    </w:p>
    <w:p w14:paraId="3BF88208" w14:textId="042468A7"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Persistindo a irregularidade, poderão ser adotadas as sanções previstas no contrato.</w:t>
      </w:r>
    </w:p>
    <w:p w14:paraId="302B1769" w14:textId="77777777" w:rsidR="001E1687" w:rsidRDefault="001E1687" w:rsidP="001E1687">
      <w:pPr>
        <w:pStyle w:val="Expandido"/>
        <w:ind w:left="0"/>
        <w:rPr>
          <w:rFonts w:ascii="Arial" w:hAnsi="Arial" w:cs="Arial"/>
          <w:color w:val="auto"/>
          <w:sz w:val="24"/>
        </w:rPr>
      </w:pPr>
    </w:p>
    <w:p w14:paraId="1107205B" w14:textId="4A4ABC6A"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Recebimento Provisório:</w:t>
      </w:r>
    </w:p>
    <w:p w14:paraId="7977F3C6" w14:textId="77777777" w:rsidR="001E1687" w:rsidRDefault="001E1687" w:rsidP="001E1687">
      <w:pPr>
        <w:pStyle w:val="Expandido"/>
        <w:ind w:left="0"/>
        <w:rPr>
          <w:rFonts w:ascii="Arial" w:hAnsi="Arial" w:cs="Arial"/>
          <w:color w:val="auto"/>
          <w:sz w:val="24"/>
        </w:rPr>
      </w:pPr>
    </w:p>
    <w:p w14:paraId="5E0AB34D" w14:textId="002DD603"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Serão verificadas:</w:t>
      </w:r>
    </w:p>
    <w:p w14:paraId="5B8D7FF1" w14:textId="77777777" w:rsidR="001E1687" w:rsidRPr="001E1687" w:rsidRDefault="001E1687" w:rsidP="001E1687">
      <w:pPr>
        <w:pStyle w:val="Expandido"/>
        <w:rPr>
          <w:rFonts w:ascii="Arial" w:hAnsi="Arial" w:cs="Arial"/>
          <w:color w:val="auto"/>
          <w:sz w:val="24"/>
        </w:rPr>
      </w:pPr>
    </w:p>
    <w:p w14:paraId="5E721AC3" w14:textId="77777777" w:rsidR="001E1687" w:rsidRPr="001E1687" w:rsidRDefault="001E1687" w:rsidP="001E1687">
      <w:pPr>
        <w:pStyle w:val="Expandido"/>
        <w:numPr>
          <w:ilvl w:val="0"/>
          <w:numId w:val="54"/>
        </w:numPr>
        <w:rPr>
          <w:rFonts w:ascii="Arial" w:hAnsi="Arial" w:cs="Arial"/>
          <w:color w:val="auto"/>
          <w:sz w:val="24"/>
        </w:rPr>
      </w:pPr>
      <w:r w:rsidRPr="001E1687">
        <w:rPr>
          <w:rFonts w:ascii="Arial" w:hAnsi="Arial" w:cs="Arial"/>
          <w:color w:val="auto"/>
          <w:sz w:val="24"/>
        </w:rPr>
        <w:t>Conformidade dos serviços;</w:t>
      </w:r>
    </w:p>
    <w:p w14:paraId="5A799F5A" w14:textId="77777777" w:rsidR="001E1687" w:rsidRPr="001E1687" w:rsidRDefault="001E1687" w:rsidP="001E1687">
      <w:pPr>
        <w:pStyle w:val="Expandido"/>
        <w:numPr>
          <w:ilvl w:val="0"/>
          <w:numId w:val="54"/>
        </w:numPr>
        <w:rPr>
          <w:rFonts w:ascii="Arial" w:hAnsi="Arial" w:cs="Arial"/>
          <w:color w:val="auto"/>
          <w:sz w:val="24"/>
        </w:rPr>
      </w:pPr>
      <w:r w:rsidRPr="001E1687">
        <w:rPr>
          <w:rFonts w:ascii="Arial" w:hAnsi="Arial" w:cs="Arial"/>
          <w:color w:val="auto"/>
          <w:sz w:val="24"/>
        </w:rPr>
        <w:t>Funcionamento dos sistemas;</w:t>
      </w:r>
    </w:p>
    <w:p w14:paraId="06E32AD9" w14:textId="77777777" w:rsidR="001E1687" w:rsidRPr="001E1687" w:rsidRDefault="001E1687" w:rsidP="001E1687">
      <w:pPr>
        <w:pStyle w:val="Expandido"/>
        <w:numPr>
          <w:ilvl w:val="0"/>
          <w:numId w:val="54"/>
        </w:numPr>
        <w:rPr>
          <w:rFonts w:ascii="Arial" w:hAnsi="Arial" w:cs="Arial"/>
          <w:color w:val="auto"/>
          <w:sz w:val="24"/>
        </w:rPr>
      </w:pPr>
      <w:r w:rsidRPr="001E1687">
        <w:rPr>
          <w:rFonts w:ascii="Arial" w:hAnsi="Arial" w:cs="Arial"/>
          <w:color w:val="auto"/>
          <w:sz w:val="24"/>
        </w:rPr>
        <w:t>Documentação técnica;</w:t>
      </w:r>
    </w:p>
    <w:p w14:paraId="53EF7091" w14:textId="77777777" w:rsidR="001E1687" w:rsidRPr="001E1687" w:rsidRDefault="001E1687" w:rsidP="001E1687">
      <w:pPr>
        <w:pStyle w:val="Expandido"/>
        <w:numPr>
          <w:ilvl w:val="0"/>
          <w:numId w:val="54"/>
        </w:numPr>
        <w:rPr>
          <w:rFonts w:ascii="Arial" w:hAnsi="Arial" w:cs="Arial"/>
          <w:color w:val="auto"/>
          <w:sz w:val="24"/>
        </w:rPr>
      </w:pPr>
      <w:r w:rsidRPr="001E1687">
        <w:rPr>
          <w:rFonts w:ascii="Arial" w:hAnsi="Arial" w:cs="Arial"/>
          <w:color w:val="auto"/>
          <w:sz w:val="24"/>
        </w:rPr>
        <w:t>Manuais;</w:t>
      </w:r>
    </w:p>
    <w:p w14:paraId="23BE4B2F" w14:textId="77777777" w:rsidR="001E1687" w:rsidRPr="001E1687" w:rsidRDefault="001E1687" w:rsidP="001E1687">
      <w:pPr>
        <w:pStyle w:val="Expandido"/>
        <w:numPr>
          <w:ilvl w:val="0"/>
          <w:numId w:val="54"/>
        </w:numPr>
        <w:rPr>
          <w:rFonts w:ascii="Arial" w:hAnsi="Arial" w:cs="Arial"/>
          <w:color w:val="auto"/>
          <w:sz w:val="24"/>
        </w:rPr>
      </w:pPr>
      <w:r w:rsidRPr="001E1687">
        <w:rPr>
          <w:rFonts w:ascii="Arial" w:hAnsi="Arial" w:cs="Arial"/>
          <w:color w:val="auto"/>
          <w:sz w:val="24"/>
        </w:rPr>
        <w:t xml:space="preserve">Projetos "as </w:t>
      </w:r>
      <w:proofErr w:type="spellStart"/>
      <w:r w:rsidRPr="001E1687">
        <w:rPr>
          <w:rFonts w:ascii="Arial" w:hAnsi="Arial" w:cs="Arial"/>
          <w:color w:val="auto"/>
          <w:sz w:val="24"/>
        </w:rPr>
        <w:t>built</w:t>
      </w:r>
      <w:proofErr w:type="spellEnd"/>
      <w:r w:rsidRPr="001E1687">
        <w:rPr>
          <w:rFonts w:ascii="Arial" w:hAnsi="Arial" w:cs="Arial"/>
          <w:color w:val="auto"/>
          <w:sz w:val="24"/>
        </w:rPr>
        <w:t>", quando exigidos;</w:t>
      </w:r>
    </w:p>
    <w:p w14:paraId="5657221D" w14:textId="77777777" w:rsidR="001E1687" w:rsidRPr="001E1687" w:rsidRDefault="001E1687" w:rsidP="001E1687">
      <w:pPr>
        <w:pStyle w:val="Expandido"/>
        <w:numPr>
          <w:ilvl w:val="0"/>
          <w:numId w:val="54"/>
        </w:numPr>
        <w:rPr>
          <w:rFonts w:ascii="Arial" w:hAnsi="Arial" w:cs="Arial"/>
          <w:color w:val="auto"/>
          <w:sz w:val="24"/>
        </w:rPr>
      </w:pPr>
      <w:r w:rsidRPr="001E1687">
        <w:rPr>
          <w:rFonts w:ascii="Arial" w:hAnsi="Arial" w:cs="Arial"/>
          <w:color w:val="auto"/>
          <w:sz w:val="24"/>
        </w:rPr>
        <w:t>Limpeza final da obra.</w:t>
      </w:r>
    </w:p>
    <w:p w14:paraId="07BB15FE" w14:textId="77777777" w:rsidR="001E1687" w:rsidRDefault="001E1687" w:rsidP="001E1687">
      <w:pPr>
        <w:pStyle w:val="Expandido"/>
        <w:ind w:left="0"/>
        <w:rPr>
          <w:rFonts w:ascii="Arial" w:hAnsi="Arial" w:cs="Arial"/>
          <w:color w:val="auto"/>
          <w:sz w:val="24"/>
        </w:rPr>
      </w:pPr>
    </w:p>
    <w:p w14:paraId="0AAD74FF" w14:textId="77777777" w:rsidR="00347BE1" w:rsidRDefault="00347BE1" w:rsidP="001E1687">
      <w:pPr>
        <w:pStyle w:val="Expandido"/>
        <w:ind w:left="0"/>
        <w:rPr>
          <w:rFonts w:ascii="Arial" w:hAnsi="Arial" w:cs="Arial"/>
          <w:color w:val="auto"/>
          <w:sz w:val="24"/>
          <w:u w:val="single"/>
        </w:rPr>
      </w:pPr>
    </w:p>
    <w:p w14:paraId="08E0D78C" w14:textId="77777777" w:rsidR="00347BE1" w:rsidRDefault="00347BE1" w:rsidP="001E1687">
      <w:pPr>
        <w:pStyle w:val="Expandido"/>
        <w:ind w:left="0"/>
        <w:rPr>
          <w:rFonts w:ascii="Arial" w:hAnsi="Arial" w:cs="Arial"/>
          <w:color w:val="auto"/>
          <w:sz w:val="24"/>
          <w:u w:val="single"/>
        </w:rPr>
      </w:pPr>
    </w:p>
    <w:p w14:paraId="7CBF9439" w14:textId="3B6E1322"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lastRenderedPageBreak/>
        <w:t>Recebimento Definitivo:</w:t>
      </w:r>
    </w:p>
    <w:p w14:paraId="5F6CDCE1" w14:textId="77777777" w:rsidR="001E1687" w:rsidRDefault="001E1687" w:rsidP="001E1687">
      <w:pPr>
        <w:pStyle w:val="Expandido"/>
        <w:ind w:left="0"/>
        <w:rPr>
          <w:rFonts w:ascii="Arial" w:hAnsi="Arial" w:cs="Arial"/>
          <w:color w:val="auto"/>
          <w:sz w:val="24"/>
        </w:rPr>
      </w:pPr>
    </w:p>
    <w:p w14:paraId="701795E1" w14:textId="2F475AA3"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Após o prazo previsto em contrato e sanadas todas as pendências eventualmente verificadas no recebimento provisório, será emitido o Termo de Recebimento Definitivo.</w:t>
      </w:r>
    </w:p>
    <w:p w14:paraId="5649E7FA" w14:textId="77777777" w:rsidR="001E1687" w:rsidRDefault="001E1687" w:rsidP="001E1687">
      <w:pPr>
        <w:pStyle w:val="Expandido"/>
        <w:ind w:left="0"/>
        <w:rPr>
          <w:rFonts w:ascii="Arial" w:hAnsi="Arial" w:cs="Arial"/>
          <w:color w:val="auto"/>
          <w:sz w:val="24"/>
        </w:rPr>
      </w:pPr>
    </w:p>
    <w:p w14:paraId="7E23A689" w14:textId="6E629062"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Indicadores de Desempenho:</w:t>
      </w:r>
    </w:p>
    <w:p w14:paraId="1D06D242" w14:textId="77777777" w:rsidR="001E1687" w:rsidRDefault="001E1687" w:rsidP="001E1687">
      <w:pPr>
        <w:pStyle w:val="Expandido"/>
        <w:ind w:left="0"/>
        <w:rPr>
          <w:rFonts w:ascii="Arial" w:hAnsi="Arial" w:cs="Arial"/>
          <w:color w:val="auto"/>
          <w:sz w:val="24"/>
        </w:rPr>
      </w:pPr>
    </w:p>
    <w:p w14:paraId="27571360" w14:textId="6C553CB5"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Durante a execução poderão ser acompanhados, entre outros, os seguintes indicadores:</w:t>
      </w:r>
    </w:p>
    <w:p w14:paraId="528F02AB" w14:textId="77777777" w:rsidR="001E1687" w:rsidRPr="001E1687" w:rsidRDefault="001E1687" w:rsidP="001E1687">
      <w:pPr>
        <w:pStyle w:val="Expandido"/>
        <w:rPr>
          <w:rFonts w:ascii="Arial" w:hAnsi="Arial" w:cs="Arial"/>
          <w:color w:val="auto"/>
          <w:sz w:val="24"/>
        </w:rPr>
      </w:pPr>
    </w:p>
    <w:p w14:paraId="53664E2F" w14:textId="77777777" w:rsidR="001E1687" w:rsidRPr="001E1687" w:rsidRDefault="001E1687" w:rsidP="001E1687">
      <w:pPr>
        <w:pStyle w:val="Expandido"/>
        <w:numPr>
          <w:ilvl w:val="0"/>
          <w:numId w:val="54"/>
        </w:numPr>
        <w:rPr>
          <w:rFonts w:ascii="Arial" w:hAnsi="Arial" w:cs="Arial"/>
          <w:color w:val="auto"/>
          <w:sz w:val="24"/>
        </w:rPr>
      </w:pPr>
      <w:r w:rsidRPr="001E1687">
        <w:rPr>
          <w:rFonts w:ascii="Arial" w:hAnsi="Arial" w:cs="Arial"/>
          <w:color w:val="auto"/>
          <w:sz w:val="24"/>
        </w:rPr>
        <w:t>Cumprimento do Cronograma - 100 %;</w:t>
      </w:r>
    </w:p>
    <w:p w14:paraId="16D248C7" w14:textId="77777777" w:rsidR="001E1687" w:rsidRPr="001E1687" w:rsidRDefault="001E1687" w:rsidP="001E1687">
      <w:pPr>
        <w:pStyle w:val="Expandido"/>
        <w:numPr>
          <w:ilvl w:val="0"/>
          <w:numId w:val="54"/>
        </w:numPr>
        <w:rPr>
          <w:rFonts w:ascii="Arial" w:hAnsi="Arial" w:cs="Arial"/>
          <w:color w:val="auto"/>
          <w:sz w:val="24"/>
        </w:rPr>
      </w:pPr>
      <w:r w:rsidRPr="001E1687">
        <w:rPr>
          <w:rFonts w:ascii="Arial" w:hAnsi="Arial" w:cs="Arial"/>
          <w:color w:val="auto"/>
          <w:sz w:val="24"/>
        </w:rPr>
        <w:t>Conformidade das Medições - 100 %;</w:t>
      </w:r>
    </w:p>
    <w:p w14:paraId="1C3EBCC2" w14:textId="77777777" w:rsidR="001E1687" w:rsidRPr="001E1687" w:rsidRDefault="001E1687" w:rsidP="001E1687">
      <w:pPr>
        <w:pStyle w:val="Expandido"/>
        <w:numPr>
          <w:ilvl w:val="0"/>
          <w:numId w:val="54"/>
        </w:numPr>
        <w:rPr>
          <w:rFonts w:ascii="Arial" w:hAnsi="Arial" w:cs="Arial"/>
          <w:color w:val="auto"/>
          <w:sz w:val="24"/>
        </w:rPr>
      </w:pPr>
      <w:r w:rsidRPr="001E1687">
        <w:rPr>
          <w:rFonts w:ascii="Arial" w:hAnsi="Arial" w:cs="Arial"/>
          <w:color w:val="auto"/>
          <w:sz w:val="24"/>
        </w:rPr>
        <w:t>Entrega de obras;</w:t>
      </w:r>
    </w:p>
    <w:p w14:paraId="50EAD0BD" w14:textId="77777777" w:rsidR="001E1687" w:rsidRDefault="001E1687" w:rsidP="001E1687">
      <w:pPr>
        <w:pStyle w:val="Expandido"/>
        <w:ind w:left="0"/>
        <w:rPr>
          <w:rFonts w:ascii="Arial" w:hAnsi="Arial" w:cs="Arial"/>
          <w:color w:val="auto"/>
          <w:sz w:val="24"/>
        </w:rPr>
      </w:pPr>
    </w:p>
    <w:p w14:paraId="6F5327AE" w14:textId="29BCF409"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Gestão de Riscos:</w:t>
      </w:r>
    </w:p>
    <w:p w14:paraId="2B89F527" w14:textId="77777777" w:rsidR="001E1687" w:rsidRDefault="001E1687" w:rsidP="001E1687">
      <w:pPr>
        <w:pStyle w:val="Expandido"/>
        <w:ind w:left="0"/>
        <w:rPr>
          <w:rFonts w:ascii="Arial" w:hAnsi="Arial" w:cs="Arial"/>
          <w:color w:val="auto"/>
          <w:sz w:val="24"/>
        </w:rPr>
      </w:pPr>
    </w:p>
    <w:p w14:paraId="2832B155" w14:textId="5B56C9D6"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A fiscalização deverá acompanhar continuamente os riscos previstos na Matriz de Riscos constante do processo administrativo, adotando medidas preventivas sempre que identificada situação capaz de comprometer:</w:t>
      </w:r>
    </w:p>
    <w:p w14:paraId="3BC9C5AC" w14:textId="77777777" w:rsidR="001E1687" w:rsidRPr="001E1687" w:rsidRDefault="001E1687" w:rsidP="001E1687">
      <w:pPr>
        <w:pStyle w:val="Expandido"/>
        <w:rPr>
          <w:rFonts w:ascii="Arial" w:hAnsi="Arial" w:cs="Arial"/>
          <w:color w:val="auto"/>
          <w:sz w:val="24"/>
        </w:rPr>
      </w:pPr>
    </w:p>
    <w:p w14:paraId="46B12F60" w14:textId="77777777" w:rsidR="001E1687" w:rsidRPr="001E1687" w:rsidRDefault="001E1687" w:rsidP="001E1687">
      <w:pPr>
        <w:pStyle w:val="Expandido"/>
        <w:numPr>
          <w:ilvl w:val="0"/>
          <w:numId w:val="55"/>
        </w:numPr>
        <w:rPr>
          <w:rFonts w:ascii="Arial" w:hAnsi="Arial" w:cs="Arial"/>
          <w:color w:val="auto"/>
          <w:sz w:val="24"/>
        </w:rPr>
      </w:pPr>
      <w:r w:rsidRPr="001E1687">
        <w:rPr>
          <w:rFonts w:ascii="Arial" w:hAnsi="Arial" w:cs="Arial"/>
          <w:color w:val="auto"/>
          <w:sz w:val="24"/>
        </w:rPr>
        <w:t>Prazo;</w:t>
      </w:r>
    </w:p>
    <w:p w14:paraId="16735231" w14:textId="77777777" w:rsidR="001E1687" w:rsidRPr="001E1687" w:rsidRDefault="001E1687" w:rsidP="001E1687">
      <w:pPr>
        <w:pStyle w:val="Expandido"/>
        <w:numPr>
          <w:ilvl w:val="0"/>
          <w:numId w:val="55"/>
        </w:numPr>
        <w:rPr>
          <w:rFonts w:ascii="Arial" w:hAnsi="Arial" w:cs="Arial"/>
          <w:color w:val="auto"/>
          <w:sz w:val="24"/>
        </w:rPr>
      </w:pPr>
      <w:r w:rsidRPr="001E1687">
        <w:rPr>
          <w:rFonts w:ascii="Arial" w:hAnsi="Arial" w:cs="Arial"/>
          <w:color w:val="auto"/>
          <w:sz w:val="24"/>
        </w:rPr>
        <w:t>Qualidade;</w:t>
      </w:r>
    </w:p>
    <w:p w14:paraId="6124CCE2" w14:textId="77777777" w:rsidR="001E1687" w:rsidRPr="001E1687" w:rsidRDefault="001E1687" w:rsidP="001E1687">
      <w:pPr>
        <w:pStyle w:val="Expandido"/>
        <w:numPr>
          <w:ilvl w:val="0"/>
          <w:numId w:val="55"/>
        </w:numPr>
        <w:rPr>
          <w:rFonts w:ascii="Arial" w:hAnsi="Arial" w:cs="Arial"/>
          <w:color w:val="auto"/>
          <w:sz w:val="24"/>
        </w:rPr>
      </w:pPr>
      <w:r w:rsidRPr="001E1687">
        <w:rPr>
          <w:rFonts w:ascii="Arial" w:hAnsi="Arial" w:cs="Arial"/>
          <w:color w:val="auto"/>
          <w:sz w:val="24"/>
        </w:rPr>
        <w:t>Custo;</w:t>
      </w:r>
    </w:p>
    <w:p w14:paraId="5BD4E4F3" w14:textId="77777777" w:rsidR="001E1687" w:rsidRPr="001E1687" w:rsidRDefault="001E1687" w:rsidP="001E1687">
      <w:pPr>
        <w:pStyle w:val="Expandido"/>
        <w:numPr>
          <w:ilvl w:val="0"/>
          <w:numId w:val="55"/>
        </w:numPr>
        <w:rPr>
          <w:rFonts w:ascii="Arial" w:hAnsi="Arial" w:cs="Arial"/>
          <w:color w:val="auto"/>
          <w:sz w:val="24"/>
        </w:rPr>
      </w:pPr>
      <w:r w:rsidRPr="001E1687">
        <w:rPr>
          <w:rFonts w:ascii="Arial" w:hAnsi="Arial" w:cs="Arial"/>
          <w:color w:val="auto"/>
          <w:sz w:val="24"/>
        </w:rPr>
        <w:t>Segurança;</w:t>
      </w:r>
    </w:p>
    <w:p w14:paraId="116018DE" w14:textId="77777777" w:rsidR="001E1687" w:rsidRPr="001E1687" w:rsidRDefault="001E1687" w:rsidP="001E1687">
      <w:pPr>
        <w:pStyle w:val="Expandido"/>
        <w:numPr>
          <w:ilvl w:val="0"/>
          <w:numId w:val="55"/>
        </w:numPr>
        <w:rPr>
          <w:rFonts w:ascii="Arial" w:hAnsi="Arial" w:cs="Arial"/>
          <w:color w:val="auto"/>
          <w:sz w:val="24"/>
        </w:rPr>
      </w:pPr>
      <w:r w:rsidRPr="001E1687">
        <w:rPr>
          <w:rFonts w:ascii="Arial" w:hAnsi="Arial" w:cs="Arial"/>
          <w:color w:val="auto"/>
          <w:sz w:val="24"/>
        </w:rPr>
        <w:t>Funcionalidade da obra.</w:t>
      </w:r>
    </w:p>
    <w:p w14:paraId="0AB2AE32" w14:textId="77777777" w:rsidR="001E1687" w:rsidRDefault="001E1687" w:rsidP="001E1687">
      <w:pPr>
        <w:pStyle w:val="Expandido"/>
        <w:ind w:left="0"/>
        <w:rPr>
          <w:rFonts w:ascii="Arial" w:hAnsi="Arial" w:cs="Arial"/>
          <w:color w:val="auto"/>
          <w:sz w:val="24"/>
        </w:rPr>
      </w:pPr>
    </w:p>
    <w:p w14:paraId="4F37C556" w14:textId="668EADE9"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Alterações Contratuais:</w:t>
      </w:r>
    </w:p>
    <w:p w14:paraId="1530FCDB" w14:textId="77777777" w:rsidR="001E1687" w:rsidRDefault="001E1687" w:rsidP="001E1687">
      <w:pPr>
        <w:pStyle w:val="Expandido"/>
        <w:ind w:left="0"/>
        <w:rPr>
          <w:rFonts w:ascii="Arial" w:hAnsi="Arial" w:cs="Arial"/>
          <w:color w:val="auto"/>
          <w:sz w:val="24"/>
        </w:rPr>
      </w:pPr>
    </w:p>
    <w:p w14:paraId="1E847AE2" w14:textId="03D172E2"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Qualquer alteração quantitativa ou qualitativa deverá observar os limites e hipóteses previstos na Lei Federal nº 14.133/2021, mediante justificativa técnica, parecer jurídico e autorização da autoridade competente.</w:t>
      </w:r>
    </w:p>
    <w:p w14:paraId="0D1F6039" w14:textId="77777777" w:rsidR="001E1687" w:rsidRDefault="001E1687" w:rsidP="001E1687">
      <w:pPr>
        <w:pStyle w:val="Expandido"/>
        <w:ind w:left="0"/>
        <w:rPr>
          <w:rFonts w:ascii="Arial" w:hAnsi="Arial" w:cs="Arial"/>
          <w:color w:val="auto"/>
          <w:sz w:val="24"/>
        </w:rPr>
      </w:pPr>
    </w:p>
    <w:p w14:paraId="303344B9" w14:textId="13610C3E"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t>Encerramento Contratual:</w:t>
      </w:r>
    </w:p>
    <w:p w14:paraId="2FB88BCD" w14:textId="77777777" w:rsidR="001E1687" w:rsidRDefault="001E1687" w:rsidP="001E1687">
      <w:pPr>
        <w:pStyle w:val="Expandido"/>
        <w:ind w:left="0"/>
        <w:rPr>
          <w:rFonts w:ascii="Arial" w:hAnsi="Arial" w:cs="Arial"/>
          <w:color w:val="auto"/>
          <w:sz w:val="24"/>
        </w:rPr>
      </w:pPr>
    </w:p>
    <w:p w14:paraId="77D3D5FF" w14:textId="07BB18F1"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Ao final da execução deverão ser apresentados, quando aplicáveis:</w:t>
      </w:r>
    </w:p>
    <w:p w14:paraId="14C584A9" w14:textId="77777777" w:rsidR="001E1687" w:rsidRPr="001E1687" w:rsidRDefault="001E1687" w:rsidP="001E1687">
      <w:pPr>
        <w:pStyle w:val="Expandido"/>
        <w:rPr>
          <w:rFonts w:ascii="Arial" w:hAnsi="Arial" w:cs="Arial"/>
          <w:color w:val="auto"/>
          <w:sz w:val="24"/>
        </w:rPr>
      </w:pPr>
    </w:p>
    <w:p w14:paraId="787F05F5" w14:textId="77777777" w:rsidR="001E1687" w:rsidRPr="001E1687" w:rsidRDefault="001E1687" w:rsidP="001E1687">
      <w:pPr>
        <w:pStyle w:val="Expandido"/>
        <w:numPr>
          <w:ilvl w:val="0"/>
          <w:numId w:val="56"/>
        </w:numPr>
        <w:rPr>
          <w:rFonts w:ascii="Arial" w:hAnsi="Arial" w:cs="Arial"/>
          <w:color w:val="auto"/>
          <w:sz w:val="24"/>
        </w:rPr>
      </w:pPr>
      <w:r w:rsidRPr="001E1687">
        <w:rPr>
          <w:rFonts w:ascii="Arial" w:hAnsi="Arial" w:cs="Arial"/>
          <w:color w:val="auto"/>
          <w:sz w:val="24"/>
        </w:rPr>
        <w:t>Termo de Recebimento Provisório;</w:t>
      </w:r>
    </w:p>
    <w:p w14:paraId="3C147B8B" w14:textId="77777777" w:rsidR="001E1687" w:rsidRPr="001E1687" w:rsidRDefault="001E1687" w:rsidP="001E1687">
      <w:pPr>
        <w:pStyle w:val="Expandido"/>
        <w:numPr>
          <w:ilvl w:val="0"/>
          <w:numId w:val="56"/>
        </w:numPr>
        <w:rPr>
          <w:rFonts w:ascii="Arial" w:hAnsi="Arial" w:cs="Arial"/>
          <w:color w:val="auto"/>
          <w:sz w:val="24"/>
        </w:rPr>
      </w:pPr>
      <w:r w:rsidRPr="001E1687">
        <w:rPr>
          <w:rFonts w:ascii="Arial" w:hAnsi="Arial" w:cs="Arial"/>
          <w:color w:val="auto"/>
          <w:sz w:val="24"/>
        </w:rPr>
        <w:t>Termo de Recebimento Definitivo;</w:t>
      </w:r>
    </w:p>
    <w:p w14:paraId="78D460EE" w14:textId="77777777" w:rsidR="001E1687" w:rsidRPr="001E1687" w:rsidRDefault="001E1687" w:rsidP="001E1687">
      <w:pPr>
        <w:pStyle w:val="Expandido"/>
        <w:numPr>
          <w:ilvl w:val="0"/>
          <w:numId w:val="56"/>
        </w:numPr>
        <w:rPr>
          <w:rFonts w:ascii="Arial" w:hAnsi="Arial" w:cs="Arial"/>
          <w:color w:val="auto"/>
          <w:sz w:val="24"/>
        </w:rPr>
      </w:pPr>
      <w:r w:rsidRPr="001E1687">
        <w:rPr>
          <w:rFonts w:ascii="Arial" w:hAnsi="Arial" w:cs="Arial"/>
          <w:color w:val="auto"/>
          <w:sz w:val="24"/>
        </w:rPr>
        <w:t>Relatório Final de Fiscalização;</w:t>
      </w:r>
    </w:p>
    <w:p w14:paraId="069777B6" w14:textId="77777777" w:rsidR="001E1687" w:rsidRPr="001E1687" w:rsidRDefault="001E1687" w:rsidP="001E1687">
      <w:pPr>
        <w:pStyle w:val="Expandido"/>
        <w:numPr>
          <w:ilvl w:val="0"/>
          <w:numId w:val="56"/>
        </w:numPr>
        <w:rPr>
          <w:rFonts w:ascii="Arial" w:hAnsi="Arial" w:cs="Arial"/>
          <w:color w:val="auto"/>
          <w:sz w:val="24"/>
        </w:rPr>
      </w:pPr>
      <w:r w:rsidRPr="001E1687">
        <w:rPr>
          <w:rFonts w:ascii="Arial" w:hAnsi="Arial" w:cs="Arial"/>
          <w:color w:val="auto"/>
          <w:sz w:val="24"/>
        </w:rPr>
        <w:t>Diário de Obras encerrado;</w:t>
      </w:r>
    </w:p>
    <w:p w14:paraId="7BD82E4C" w14:textId="77777777" w:rsidR="001E1687" w:rsidRPr="001E1687" w:rsidRDefault="001E1687" w:rsidP="001E1687">
      <w:pPr>
        <w:pStyle w:val="Expandido"/>
        <w:numPr>
          <w:ilvl w:val="0"/>
          <w:numId w:val="56"/>
        </w:numPr>
        <w:rPr>
          <w:rFonts w:ascii="Arial" w:hAnsi="Arial" w:cs="Arial"/>
          <w:color w:val="auto"/>
          <w:sz w:val="24"/>
        </w:rPr>
      </w:pPr>
      <w:r w:rsidRPr="001E1687">
        <w:rPr>
          <w:rFonts w:ascii="Arial" w:hAnsi="Arial" w:cs="Arial"/>
          <w:color w:val="auto"/>
          <w:sz w:val="24"/>
        </w:rPr>
        <w:t>ART/RRT de execução;</w:t>
      </w:r>
    </w:p>
    <w:p w14:paraId="2F7507C1" w14:textId="77777777" w:rsidR="001E1687" w:rsidRPr="001E1687" w:rsidRDefault="001E1687" w:rsidP="001E1687">
      <w:pPr>
        <w:pStyle w:val="Expandido"/>
        <w:numPr>
          <w:ilvl w:val="0"/>
          <w:numId w:val="56"/>
        </w:numPr>
        <w:rPr>
          <w:rFonts w:ascii="Arial" w:hAnsi="Arial" w:cs="Arial"/>
          <w:color w:val="auto"/>
          <w:sz w:val="24"/>
        </w:rPr>
      </w:pPr>
      <w:r w:rsidRPr="001E1687">
        <w:rPr>
          <w:rFonts w:ascii="Arial" w:hAnsi="Arial" w:cs="Arial"/>
          <w:color w:val="auto"/>
          <w:sz w:val="24"/>
        </w:rPr>
        <w:t>ART/RRT de fiscalização;</w:t>
      </w:r>
    </w:p>
    <w:p w14:paraId="37B7518D" w14:textId="77777777" w:rsidR="001E1687" w:rsidRPr="001E1687" w:rsidRDefault="001E1687" w:rsidP="001E1687">
      <w:pPr>
        <w:pStyle w:val="Expandido"/>
        <w:numPr>
          <w:ilvl w:val="0"/>
          <w:numId w:val="56"/>
        </w:numPr>
        <w:rPr>
          <w:rFonts w:ascii="Arial" w:hAnsi="Arial" w:cs="Arial"/>
          <w:color w:val="auto"/>
          <w:sz w:val="24"/>
        </w:rPr>
      </w:pPr>
      <w:r w:rsidRPr="001E1687">
        <w:rPr>
          <w:rFonts w:ascii="Arial" w:hAnsi="Arial" w:cs="Arial"/>
          <w:color w:val="auto"/>
          <w:sz w:val="24"/>
        </w:rPr>
        <w:t xml:space="preserve">Projetos "as </w:t>
      </w:r>
      <w:proofErr w:type="spellStart"/>
      <w:r w:rsidRPr="001E1687">
        <w:rPr>
          <w:rFonts w:ascii="Arial" w:hAnsi="Arial" w:cs="Arial"/>
          <w:color w:val="auto"/>
          <w:sz w:val="24"/>
        </w:rPr>
        <w:t>built</w:t>
      </w:r>
      <w:proofErr w:type="spellEnd"/>
      <w:r w:rsidRPr="001E1687">
        <w:rPr>
          <w:rFonts w:ascii="Arial" w:hAnsi="Arial" w:cs="Arial"/>
          <w:color w:val="auto"/>
          <w:sz w:val="24"/>
        </w:rPr>
        <w:t>" (se necessário);</w:t>
      </w:r>
    </w:p>
    <w:p w14:paraId="0EC07148" w14:textId="77777777" w:rsidR="001E1687" w:rsidRPr="001E1687" w:rsidRDefault="001E1687" w:rsidP="001E1687">
      <w:pPr>
        <w:pStyle w:val="Expandido"/>
        <w:numPr>
          <w:ilvl w:val="0"/>
          <w:numId w:val="56"/>
        </w:numPr>
        <w:rPr>
          <w:rFonts w:ascii="Arial" w:hAnsi="Arial" w:cs="Arial"/>
          <w:color w:val="auto"/>
          <w:sz w:val="24"/>
        </w:rPr>
      </w:pPr>
      <w:r w:rsidRPr="001E1687">
        <w:rPr>
          <w:rFonts w:ascii="Arial" w:hAnsi="Arial" w:cs="Arial"/>
          <w:color w:val="auto"/>
          <w:sz w:val="24"/>
        </w:rPr>
        <w:t>Manual de operação e manutenção;</w:t>
      </w:r>
    </w:p>
    <w:p w14:paraId="07C68F95" w14:textId="77777777" w:rsidR="001E1687" w:rsidRPr="001E1687" w:rsidRDefault="001E1687" w:rsidP="001E1687">
      <w:pPr>
        <w:pStyle w:val="Expandido"/>
        <w:numPr>
          <w:ilvl w:val="0"/>
          <w:numId w:val="56"/>
        </w:numPr>
        <w:rPr>
          <w:rFonts w:ascii="Arial" w:hAnsi="Arial" w:cs="Arial"/>
          <w:color w:val="auto"/>
          <w:sz w:val="24"/>
        </w:rPr>
      </w:pPr>
      <w:r w:rsidRPr="001E1687">
        <w:rPr>
          <w:rFonts w:ascii="Arial" w:hAnsi="Arial" w:cs="Arial"/>
          <w:color w:val="auto"/>
          <w:sz w:val="24"/>
        </w:rPr>
        <w:t>Certificados e garantias dos equipamentos;</w:t>
      </w:r>
    </w:p>
    <w:p w14:paraId="677EF1FC" w14:textId="77777777" w:rsidR="001E1687" w:rsidRPr="001E1687" w:rsidRDefault="001E1687" w:rsidP="001E1687">
      <w:pPr>
        <w:pStyle w:val="Expandido"/>
        <w:numPr>
          <w:ilvl w:val="0"/>
          <w:numId w:val="56"/>
        </w:numPr>
        <w:rPr>
          <w:rFonts w:ascii="Arial" w:hAnsi="Arial" w:cs="Arial"/>
          <w:color w:val="auto"/>
          <w:sz w:val="24"/>
        </w:rPr>
      </w:pPr>
      <w:r w:rsidRPr="001E1687">
        <w:rPr>
          <w:rFonts w:ascii="Arial" w:hAnsi="Arial" w:cs="Arial"/>
          <w:color w:val="auto"/>
          <w:sz w:val="24"/>
        </w:rPr>
        <w:t>Documentação exigida no contrato.</w:t>
      </w:r>
    </w:p>
    <w:p w14:paraId="5A489C53" w14:textId="77777777" w:rsidR="001E1687" w:rsidRDefault="001E1687" w:rsidP="001E1687">
      <w:pPr>
        <w:pStyle w:val="Expandido"/>
        <w:ind w:left="0"/>
        <w:rPr>
          <w:rFonts w:ascii="Arial" w:hAnsi="Arial" w:cs="Arial"/>
          <w:color w:val="auto"/>
          <w:sz w:val="24"/>
        </w:rPr>
      </w:pPr>
    </w:p>
    <w:p w14:paraId="0CB71CAC" w14:textId="77777777" w:rsidR="008E13C1" w:rsidRDefault="008E13C1" w:rsidP="001E1687">
      <w:pPr>
        <w:pStyle w:val="Expandido"/>
        <w:ind w:left="0"/>
        <w:rPr>
          <w:rFonts w:ascii="Arial" w:hAnsi="Arial" w:cs="Arial"/>
          <w:color w:val="auto"/>
          <w:sz w:val="24"/>
          <w:u w:val="single"/>
        </w:rPr>
      </w:pPr>
    </w:p>
    <w:p w14:paraId="4E8F2E25" w14:textId="12D4E738" w:rsidR="001E1687" w:rsidRPr="001E1687" w:rsidRDefault="001E1687" w:rsidP="001E1687">
      <w:pPr>
        <w:pStyle w:val="Expandido"/>
        <w:ind w:left="0"/>
        <w:rPr>
          <w:rFonts w:ascii="Arial" w:hAnsi="Arial" w:cs="Arial"/>
          <w:color w:val="auto"/>
          <w:sz w:val="24"/>
          <w:u w:val="single"/>
        </w:rPr>
      </w:pPr>
      <w:r w:rsidRPr="001E1687">
        <w:rPr>
          <w:rFonts w:ascii="Arial" w:hAnsi="Arial" w:cs="Arial"/>
          <w:color w:val="auto"/>
          <w:sz w:val="24"/>
          <w:u w:val="single"/>
        </w:rPr>
        <w:lastRenderedPageBreak/>
        <w:t>Preposto:</w:t>
      </w:r>
    </w:p>
    <w:p w14:paraId="16BD1F11" w14:textId="77777777" w:rsidR="001E1687" w:rsidRDefault="001E1687" w:rsidP="001E1687">
      <w:pPr>
        <w:pStyle w:val="Expandido"/>
        <w:ind w:left="0"/>
        <w:rPr>
          <w:rFonts w:ascii="Arial" w:hAnsi="Arial" w:cs="Arial"/>
          <w:color w:val="auto"/>
          <w:sz w:val="24"/>
        </w:rPr>
      </w:pPr>
    </w:p>
    <w:p w14:paraId="647284CE" w14:textId="2EA1F83E"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A Contratada designará formalmente o preposto da empresa, antes do início da prestação dos serviços, indicando no instrumento os poderes e deveres em relação à execução do objeto contratado.</w:t>
      </w:r>
    </w:p>
    <w:p w14:paraId="52D0DFA5" w14:textId="77777777" w:rsidR="001E1687" w:rsidRDefault="001E1687" w:rsidP="001E1687">
      <w:pPr>
        <w:pStyle w:val="Expandido"/>
        <w:ind w:left="0"/>
        <w:rPr>
          <w:rFonts w:ascii="Arial" w:hAnsi="Arial" w:cs="Arial"/>
          <w:color w:val="auto"/>
          <w:sz w:val="24"/>
        </w:rPr>
      </w:pPr>
    </w:p>
    <w:p w14:paraId="5F0C1F9E" w14:textId="705DA005" w:rsidR="001E1687" w:rsidRPr="001E1687" w:rsidRDefault="001E1687" w:rsidP="001E1687">
      <w:pPr>
        <w:pStyle w:val="Expandido"/>
        <w:ind w:left="0"/>
        <w:rPr>
          <w:rFonts w:ascii="Arial" w:hAnsi="Arial" w:cs="Arial"/>
          <w:color w:val="auto"/>
          <w:sz w:val="24"/>
        </w:rPr>
      </w:pPr>
      <w:r w:rsidRPr="001E1687">
        <w:rPr>
          <w:rFonts w:ascii="Arial" w:hAnsi="Arial" w:cs="Arial"/>
          <w:color w:val="auto"/>
          <w:sz w:val="24"/>
        </w:rPr>
        <w:t>A Contratante poderá recusar, desde que justificadamente, a indicação ou a manutenção do preposto da empresa, hipótese em que a Contratada designará outro para o exercício da atividade.</w:t>
      </w:r>
    </w:p>
    <w:p w14:paraId="2698D017" w14:textId="77777777" w:rsidR="001E1687" w:rsidRDefault="001E1687" w:rsidP="001E1687">
      <w:pPr>
        <w:pStyle w:val="Expandido"/>
        <w:ind w:left="0"/>
        <w:rPr>
          <w:rFonts w:ascii="Arial" w:hAnsi="Arial" w:cs="Arial"/>
          <w:color w:val="auto"/>
          <w:sz w:val="24"/>
        </w:rPr>
      </w:pPr>
    </w:p>
    <w:p w14:paraId="1B80ED28" w14:textId="32209249" w:rsidR="001E1687" w:rsidRPr="001E1687" w:rsidRDefault="001E1687" w:rsidP="001E1687">
      <w:pPr>
        <w:pStyle w:val="Expandido"/>
        <w:ind w:left="0"/>
        <w:rPr>
          <w:rFonts w:ascii="Arial" w:hAnsi="Arial" w:cs="Arial"/>
          <w:i/>
          <w:color w:val="auto"/>
          <w:sz w:val="24"/>
        </w:rPr>
      </w:pPr>
      <w:r w:rsidRPr="001E1687">
        <w:rPr>
          <w:rFonts w:ascii="Arial" w:hAnsi="Arial" w:cs="Arial"/>
          <w:color w:val="auto"/>
          <w:sz w:val="24"/>
        </w:rPr>
        <w:t xml:space="preserve">Devendo ser observados e integralmente cumpridos os preceitos constantes no Capítulo II do Título V do </w:t>
      </w:r>
      <w:r w:rsidRPr="001E1687">
        <w:rPr>
          <w:rStyle w:val="whitespace-normal"/>
          <w:rFonts w:ascii="Arial" w:hAnsi="Arial" w:cs="Arial"/>
          <w:color w:val="auto"/>
          <w:sz w:val="24"/>
        </w:rPr>
        <w:t>Decreto Municipal nº 8.109/2023.</w:t>
      </w:r>
    </w:p>
    <w:p w14:paraId="44C58B63" w14:textId="77777777" w:rsidR="00AA2CA7" w:rsidRPr="00AA2CA7" w:rsidRDefault="00AA2CA7" w:rsidP="00AA2CA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AA2CA7">
        <w:t xml:space="preserve">Obrigações específicas do contratado  </w:t>
      </w:r>
    </w:p>
    <w:p w14:paraId="69813B51" w14:textId="77777777" w:rsidR="00AA2CA7" w:rsidRPr="00AA2CA7" w:rsidRDefault="00AA2CA7" w:rsidP="00AA2CA7">
      <w:pPr>
        <w:pStyle w:val="Expandido"/>
        <w:ind w:left="0"/>
        <w:rPr>
          <w:rFonts w:ascii="Arial" w:hAnsi="Arial" w:cs="Arial"/>
          <w:color w:val="auto"/>
          <w:sz w:val="24"/>
        </w:rPr>
      </w:pPr>
      <w:r w:rsidRPr="00AA2CA7">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p w14:paraId="1DCD70EA" w14:textId="77777777" w:rsidR="00AA2CA7" w:rsidRPr="00AA2CA7" w:rsidRDefault="00AA2CA7" w:rsidP="00AA2CA7">
      <w:pPr>
        <w:pStyle w:val="Expandido"/>
        <w:rPr>
          <w:rFonts w:ascii="Arial" w:hAnsi="Arial" w:cs="Arial"/>
          <w:color w:val="auto"/>
          <w:sz w:val="24"/>
        </w:rPr>
      </w:pPr>
    </w:p>
    <w:p w14:paraId="6D71765B" w14:textId="77777777" w:rsidR="00AA2CA7" w:rsidRPr="00AA2CA7" w:rsidRDefault="00AA2CA7" w:rsidP="00AA2CA7">
      <w:pPr>
        <w:pStyle w:val="Expandido"/>
        <w:ind w:left="0"/>
        <w:rPr>
          <w:rFonts w:ascii="Arial" w:hAnsi="Arial" w:cs="Arial"/>
          <w:color w:val="auto"/>
          <w:sz w:val="24"/>
        </w:rPr>
      </w:pPr>
      <w:r w:rsidRPr="00AA2CA7">
        <w:rPr>
          <w:rFonts w:ascii="Arial" w:hAnsi="Arial" w:cs="Arial"/>
          <w:color w:val="auto"/>
          <w:sz w:val="24"/>
        </w:rPr>
        <w:t>A mão de obra a ser empregada na execução dos trabalhos, não havendo vínculo com o Município, ficando este isento da imputação de qualquer obrigação trabalhista;</w:t>
      </w:r>
    </w:p>
    <w:p w14:paraId="34D6677D" w14:textId="77777777" w:rsidR="00AA2CA7" w:rsidRPr="00AA2CA7" w:rsidRDefault="00AA2CA7" w:rsidP="00AA2CA7">
      <w:pPr>
        <w:pStyle w:val="Expandido"/>
        <w:rPr>
          <w:rFonts w:ascii="Arial" w:hAnsi="Arial" w:cs="Arial"/>
          <w:color w:val="auto"/>
          <w:sz w:val="24"/>
        </w:rPr>
      </w:pPr>
    </w:p>
    <w:p w14:paraId="204CE594" w14:textId="77777777" w:rsidR="00AA2CA7" w:rsidRPr="00AA2CA7" w:rsidRDefault="00AA2CA7" w:rsidP="00AA2CA7">
      <w:pPr>
        <w:pStyle w:val="Expandido"/>
        <w:ind w:left="0"/>
        <w:rPr>
          <w:rFonts w:ascii="Arial" w:hAnsi="Arial" w:cs="Arial"/>
          <w:color w:val="auto"/>
          <w:sz w:val="24"/>
        </w:rPr>
      </w:pPr>
      <w:r w:rsidRPr="00AA2CA7">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411016F6" w14:textId="77777777" w:rsidR="00AA2CA7" w:rsidRPr="00AA2CA7" w:rsidRDefault="00AA2CA7" w:rsidP="00AA2CA7">
      <w:pPr>
        <w:pStyle w:val="Expandido"/>
        <w:rPr>
          <w:rFonts w:ascii="Arial" w:hAnsi="Arial" w:cs="Arial"/>
          <w:color w:val="auto"/>
          <w:sz w:val="24"/>
        </w:rPr>
      </w:pPr>
    </w:p>
    <w:p w14:paraId="214DBE0D" w14:textId="77777777" w:rsidR="00AA2CA7" w:rsidRPr="00AA2CA7" w:rsidRDefault="00AA2CA7" w:rsidP="00AA2CA7">
      <w:pPr>
        <w:pStyle w:val="Expandido"/>
        <w:ind w:left="0"/>
        <w:rPr>
          <w:rFonts w:ascii="Arial" w:hAnsi="Arial" w:cs="Arial"/>
          <w:color w:val="auto"/>
          <w:sz w:val="24"/>
        </w:rPr>
      </w:pPr>
      <w:r w:rsidRPr="00AA2CA7">
        <w:rPr>
          <w:rFonts w:ascii="Arial" w:hAnsi="Arial" w:cs="Arial"/>
          <w:color w:val="auto"/>
          <w:sz w:val="24"/>
        </w:rPr>
        <w:t>O pagamento de indenização a terceiros por danos ocasionados e relativos à execução do objeto contratado;</w:t>
      </w:r>
    </w:p>
    <w:p w14:paraId="4712868E" w14:textId="77777777" w:rsidR="00640234" w:rsidRPr="00AA2CA7" w:rsidRDefault="00640234" w:rsidP="00640234">
      <w:pPr>
        <w:pStyle w:val="Expandido"/>
        <w:ind w:left="0"/>
        <w:rPr>
          <w:rFonts w:ascii="Arial" w:hAnsi="Arial" w:cs="Arial"/>
          <w:color w:val="auto"/>
          <w:sz w:val="24"/>
        </w:rPr>
      </w:pPr>
    </w:p>
    <w:p w14:paraId="19ECA24D" w14:textId="77777777" w:rsidR="00AA2CA7" w:rsidRPr="00AA2CA7" w:rsidRDefault="00AA2CA7" w:rsidP="00AA2CA7">
      <w:pPr>
        <w:pStyle w:val="Expandido"/>
        <w:ind w:left="0"/>
        <w:rPr>
          <w:rFonts w:ascii="Arial" w:hAnsi="Arial" w:cs="Arial"/>
          <w:color w:val="auto"/>
          <w:sz w:val="24"/>
        </w:rPr>
      </w:pPr>
      <w:r w:rsidRPr="00AA2CA7">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261B1235" w14:textId="77777777" w:rsidR="00AA2CA7" w:rsidRPr="00AA2CA7" w:rsidRDefault="00AA2CA7" w:rsidP="00AA2CA7">
      <w:pPr>
        <w:pStyle w:val="Expandido"/>
        <w:rPr>
          <w:rFonts w:ascii="Arial" w:hAnsi="Arial" w:cs="Arial"/>
          <w:color w:val="auto"/>
          <w:sz w:val="24"/>
        </w:rPr>
      </w:pPr>
    </w:p>
    <w:p w14:paraId="77963180" w14:textId="77777777" w:rsidR="00AA2CA7" w:rsidRDefault="00AA2CA7" w:rsidP="00AA2CA7">
      <w:pPr>
        <w:pStyle w:val="Expandido"/>
        <w:ind w:left="0"/>
        <w:rPr>
          <w:rFonts w:ascii="Arial" w:hAnsi="Arial" w:cs="Arial"/>
          <w:color w:val="auto"/>
          <w:sz w:val="24"/>
        </w:rPr>
      </w:pPr>
      <w:r w:rsidRPr="00AA2CA7">
        <w:rPr>
          <w:rFonts w:ascii="Arial" w:hAnsi="Arial" w:cs="Arial"/>
          <w:color w:val="auto"/>
          <w:sz w:val="24"/>
        </w:rPr>
        <w:t>A remição, reparação, correção ou substituição dos equipamentos / objetos / materiais em que se verifiquem defeitos ou incorreções, sem comprometer o andamento das atividades.</w:t>
      </w:r>
    </w:p>
    <w:p w14:paraId="6FB5F463" w14:textId="77777777" w:rsidR="007219EC" w:rsidRDefault="007219EC" w:rsidP="007219EC">
      <w:pPr>
        <w:pStyle w:val="Expandido"/>
        <w:ind w:left="0"/>
        <w:rPr>
          <w:rFonts w:ascii="Arial" w:hAnsi="Arial" w:cs="Arial"/>
          <w:color w:val="auto"/>
          <w:sz w:val="24"/>
        </w:rPr>
      </w:pPr>
    </w:p>
    <w:p w14:paraId="13F43E1F" w14:textId="49B63FAF" w:rsidR="007219EC" w:rsidRPr="007219EC" w:rsidRDefault="007219EC" w:rsidP="007219EC">
      <w:pPr>
        <w:pStyle w:val="Expandido"/>
        <w:ind w:left="0"/>
        <w:rPr>
          <w:rFonts w:ascii="Arial" w:hAnsi="Arial" w:cs="Arial"/>
          <w:color w:val="auto"/>
          <w:sz w:val="24"/>
        </w:rPr>
      </w:pPr>
      <w:r w:rsidRPr="007219EC">
        <w:rPr>
          <w:rFonts w:ascii="Arial" w:hAnsi="Arial" w:cs="Arial"/>
          <w:color w:val="auto"/>
          <w:sz w:val="24"/>
        </w:rPr>
        <w:t>A contratada permanecerá integralmente responsável pelo adimplemento de todas as obrigações trabalhistas, previdenciárias, tributárias e fundiárias decorrentes da execução do contrato, competindo-lhe responder exclusivamente por seus empregados, não se estabelecendo qualquer vínculo empregatício com o Município. A Administração poderá solicitar a comprovação do cumprimento dessas obrigações sempre que houver indícios de inadimplemento ou quando tal medida se mostrar necessária para resguardar o interesse público.</w:t>
      </w:r>
    </w:p>
    <w:p w14:paraId="199EE2B9" w14:textId="77777777" w:rsidR="00AA2CA7" w:rsidRPr="00E21F3D" w:rsidRDefault="00AA2CA7" w:rsidP="00AA2CA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21F3D">
        <w:t xml:space="preserve">Obrigações específicas do Município  </w:t>
      </w:r>
    </w:p>
    <w:p w14:paraId="42986A96" w14:textId="77777777" w:rsidR="00AA2CA7" w:rsidRPr="00AA2CA7" w:rsidRDefault="00AA2CA7" w:rsidP="00AA2CA7">
      <w:pPr>
        <w:pStyle w:val="Expandido"/>
        <w:ind w:left="0"/>
        <w:rPr>
          <w:rFonts w:ascii="Arial" w:hAnsi="Arial" w:cs="Arial"/>
          <w:color w:val="auto"/>
          <w:sz w:val="24"/>
        </w:rPr>
      </w:pPr>
      <w:r w:rsidRPr="00AA2CA7">
        <w:rPr>
          <w:rFonts w:ascii="Arial" w:hAnsi="Arial" w:cs="Arial"/>
          <w:color w:val="auto"/>
          <w:sz w:val="24"/>
        </w:rPr>
        <w:t>Prestar os esclarecimentos necessários para a execução do objeto contratado;</w:t>
      </w:r>
    </w:p>
    <w:p w14:paraId="6C3DE3BE" w14:textId="77777777" w:rsidR="00AA2CA7" w:rsidRPr="00AA2CA7" w:rsidRDefault="00AA2CA7" w:rsidP="00AA2CA7">
      <w:pPr>
        <w:pStyle w:val="Expandido"/>
        <w:rPr>
          <w:rFonts w:ascii="Arial" w:hAnsi="Arial" w:cs="Arial"/>
          <w:color w:val="auto"/>
          <w:sz w:val="24"/>
        </w:rPr>
      </w:pPr>
    </w:p>
    <w:p w14:paraId="3476BA5A" w14:textId="77777777" w:rsidR="00AA2CA7" w:rsidRPr="00AA2CA7" w:rsidRDefault="00AA2CA7" w:rsidP="00AA2CA7">
      <w:pPr>
        <w:pStyle w:val="Expandido"/>
        <w:ind w:left="0"/>
        <w:rPr>
          <w:rFonts w:ascii="Arial" w:hAnsi="Arial" w:cs="Arial"/>
          <w:color w:val="auto"/>
          <w:sz w:val="24"/>
        </w:rPr>
      </w:pPr>
      <w:r w:rsidRPr="00AA2CA7">
        <w:rPr>
          <w:rFonts w:ascii="Arial" w:hAnsi="Arial" w:cs="Arial"/>
          <w:color w:val="auto"/>
          <w:sz w:val="24"/>
        </w:rPr>
        <w:lastRenderedPageBreak/>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555742CB" w14:textId="77777777" w:rsidR="00AA2CA7" w:rsidRPr="00AA2CA7" w:rsidRDefault="00AA2CA7" w:rsidP="00640234">
      <w:pPr>
        <w:pStyle w:val="Expandido"/>
        <w:ind w:left="0"/>
        <w:rPr>
          <w:rFonts w:ascii="Arial" w:hAnsi="Arial" w:cs="Arial"/>
          <w:color w:val="auto"/>
          <w:sz w:val="24"/>
        </w:rPr>
      </w:pPr>
    </w:p>
    <w:p w14:paraId="35042E69" w14:textId="4154BEF8" w:rsidR="00AA2CA7" w:rsidRPr="00AA2CA7" w:rsidRDefault="00AA2CA7" w:rsidP="00AA2CA7">
      <w:pPr>
        <w:pStyle w:val="Expandido"/>
        <w:ind w:left="0"/>
        <w:rPr>
          <w:rFonts w:ascii="Arial" w:hAnsi="Arial" w:cs="Arial"/>
          <w:color w:val="auto"/>
          <w:sz w:val="24"/>
        </w:rPr>
      </w:pPr>
      <w:r w:rsidRPr="00AA2CA7">
        <w:rPr>
          <w:rFonts w:ascii="Arial" w:hAnsi="Arial" w:cs="Arial"/>
          <w:color w:val="auto"/>
          <w:sz w:val="24"/>
        </w:rPr>
        <w:t>Comunicar por escrito a CONTRATADA qualquer irregularidade ou deficiência porventura,</w:t>
      </w:r>
      <w:r w:rsidRPr="00AA2CA7">
        <w:rPr>
          <w:rFonts w:ascii="Arial" w:hAnsi="Arial" w:cs="Arial"/>
          <w:sz w:val="24"/>
        </w:rPr>
        <w:t xml:space="preserve"> </w:t>
      </w:r>
      <w:r w:rsidRPr="00AA2CA7">
        <w:rPr>
          <w:rFonts w:ascii="Arial" w:hAnsi="Arial" w:cs="Arial"/>
          <w:color w:val="auto"/>
          <w:sz w:val="24"/>
        </w:rPr>
        <w:t>a fim de que a mesma possa providenciar as resoluções cabíveis;</w:t>
      </w:r>
    </w:p>
    <w:p w14:paraId="134FBCEE" w14:textId="77777777" w:rsidR="00AA2CA7" w:rsidRDefault="00AA2CA7" w:rsidP="00AA2CA7">
      <w:pPr>
        <w:pStyle w:val="Expandido"/>
        <w:ind w:left="0"/>
        <w:rPr>
          <w:rFonts w:ascii="Arial" w:hAnsi="Arial" w:cs="Arial"/>
          <w:color w:val="auto"/>
          <w:sz w:val="24"/>
        </w:rPr>
      </w:pPr>
    </w:p>
    <w:p w14:paraId="10D9914F" w14:textId="750FAB49" w:rsidR="00AA2CA7" w:rsidRDefault="00AA2CA7" w:rsidP="00AA2CA7">
      <w:pPr>
        <w:pStyle w:val="Expandido"/>
        <w:ind w:left="0"/>
        <w:rPr>
          <w:rFonts w:ascii="Arial" w:hAnsi="Arial" w:cs="Arial"/>
          <w:color w:val="auto"/>
          <w:sz w:val="24"/>
        </w:rPr>
      </w:pPr>
      <w:r w:rsidRPr="00AA2CA7">
        <w:rPr>
          <w:rFonts w:ascii="Arial" w:hAnsi="Arial" w:cs="Arial"/>
          <w:color w:val="auto"/>
          <w:sz w:val="24"/>
        </w:rPr>
        <w:t>Efetuar os pagamentos nas condições e preços pactuados nos termos deste processo</w:t>
      </w:r>
      <w:r>
        <w:rPr>
          <w:rFonts w:ascii="Arial" w:hAnsi="Arial" w:cs="Arial"/>
          <w:color w:val="auto"/>
          <w:sz w:val="24"/>
        </w:rPr>
        <w:t>.</w:t>
      </w:r>
    </w:p>
    <w:p w14:paraId="508654C7" w14:textId="77777777" w:rsidR="006C6043" w:rsidRPr="006C6043" w:rsidRDefault="006C6043" w:rsidP="006C604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C6043">
        <w:t>Existem requisitos posteriores à execução?</w:t>
      </w:r>
    </w:p>
    <w:p w14:paraId="4C6F4317" w14:textId="77777777" w:rsidR="006C6043" w:rsidRPr="006C6043" w:rsidRDefault="00AA4CAE" w:rsidP="006C6043">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6C6043" w:rsidRPr="006C6043">
            <w:rPr>
              <w:rFonts w:ascii="Segoe UI Symbol" w:eastAsia="MS Gothic" w:hAnsi="Segoe UI Symbol" w:cs="Segoe UI Symbol"/>
              <w:sz w:val="40"/>
            </w:rPr>
            <w:t>☐</w:t>
          </w:r>
        </w:sdtContent>
      </w:sdt>
      <w:r w:rsidR="006C6043" w:rsidRPr="006C6043">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6C6043" w:rsidRPr="006C6043">
            <w:rPr>
              <w:rFonts w:ascii="Segoe UI Symbol" w:eastAsia="MS Gothic" w:hAnsi="Segoe UI Symbol" w:cs="Segoe UI Symbol"/>
              <w:sz w:val="40"/>
            </w:rPr>
            <w:t>☒</w:t>
          </w:r>
        </w:sdtContent>
      </w:sdt>
      <w:r w:rsidR="006C6043" w:rsidRPr="006C6043">
        <w:rPr>
          <w:rFonts w:ascii="Arial" w:hAnsi="Arial"/>
        </w:rPr>
        <w:t xml:space="preserve"> Não</w:t>
      </w:r>
    </w:p>
    <w:p w14:paraId="7B88D2A3" w14:textId="77777777" w:rsidR="006C6043" w:rsidRPr="00E21F3D" w:rsidRDefault="006C6043" w:rsidP="006C604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21F3D">
        <w:t xml:space="preserve">Infrações e penalidades do Contrato   </w:t>
      </w:r>
    </w:p>
    <w:p w14:paraId="66C0BF1D"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0B70A2CA" w14:textId="77777777" w:rsidR="001063B0" w:rsidRPr="004C1D86" w:rsidRDefault="001063B0" w:rsidP="001063B0">
      <w:pPr>
        <w:pStyle w:val="Expandido"/>
        <w:rPr>
          <w:rFonts w:ascii="Arial" w:hAnsi="Arial" w:cs="Arial"/>
          <w:color w:val="auto"/>
          <w:sz w:val="24"/>
        </w:rPr>
      </w:pPr>
    </w:p>
    <w:p w14:paraId="7B21DE65" w14:textId="77777777" w:rsidR="001063B0" w:rsidRPr="004C1D86" w:rsidRDefault="001063B0" w:rsidP="001063B0">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5D5DBFAD" w14:textId="77777777" w:rsidR="001063B0" w:rsidRPr="004C1D86" w:rsidRDefault="001063B0" w:rsidP="001063B0">
      <w:pPr>
        <w:pStyle w:val="Expandido"/>
        <w:ind w:left="0"/>
        <w:rPr>
          <w:rFonts w:ascii="Arial" w:hAnsi="Arial" w:cs="Arial"/>
          <w:color w:val="auto"/>
          <w:sz w:val="24"/>
        </w:rPr>
      </w:pPr>
    </w:p>
    <w:p w14:paraId="708F3AC5" w14:textId="77777777" w:rsidR="001063B0" w:rsidRPr="004C1D86" w:rsidRDefault="001063B0" w:rsidP="001063B0">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41CE7920" w14:textId="77777777" w:rsidR="001063B0" w:rsidRPr="004C1D86" w:rsidRDefault="001063B0" w:rsidP="001063B0">
      <w:pPr>
        <w:pStyle w:val="Expandido"/>
        <w:ind w:left="0"/>
        <w:rPr>
          <w:rFonts w:ascii="Arial" w:hAnsi="Arial" w:cs="Arial"/>
          <w:color w:val="auto"/>
          <w:sz w:val="24"/>
        </w:rPr>
      </w:pPr>
    </w:p>
    <w:p w14:paraId="29098749" w14:textId="77777777" w:rsidR="001063B0" w:rsidRPr="004C1D86" w:rsidRDefault="001063B0" w:rsidP="001063B0">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6D97BA02" w14:textId="77777777" w:rsidR="001063B0" w:rsidRPr="004C1D86" w:rsidRDefault="001063B0" w:rsidP="001063B0">
      <w:pPr>
        <w:pStyle w:val="Expandido"/>
        <w:ind w:left="0"/>
        <w:rPr>
          <w:rFonts w:ascii="Arial" w:hAnsi="Arial" w:cs="Arial"/>
          <w:color w:val="auto"/>
          <w:sz w:val="24"/>
        </w:rPr>
      </w:pPr>
    </w:p>
    <w:p w14:paraId="70C7CB4C" w14:textId="77777777" w:rsidR="001063B0" w:rsidRPr="004C1D86" w:rsidRDefault="001063B0" w:rsidP="001063B0">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3BCF0417" w14:textId="77777777" w:rsidR="001063B0" w:rsidRPr="004C1D86" w:rsidRDefault="001063B0" w:rsidP="001063B0">
      <w:pPr>
        <w:pStyle w:val="Expandido"/>
        <w:ind w:left="0"/>
        <w:rPr>
          <w:rFonts w:ascii="Arial" w:hAnsi="Arial" w:cs="Arial"/>
          <w:color w:val="auto"/>
          <w:sz w:val="24"/>
        </w:rPr>
      </w:pPr>
    </w:p>
    <w:p w14:paraId="0FDCCC56" w14:textId="77777777" w:rsidR="001063B0" w:rsidRPr="004C1D86" w:rsidRDefault="001063B0" w:rsidP="001063B0">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2497BAE3" w14:textId="77777777" w:rsidR="001063B0" w:rsidRPr="004C1D86" w:rsidRDefault="001063B0" w:rsidP="001063B0">
      <w:pPr>
        <w:pStyle w:val="Expandido"/>
        <w:ind w:left="0"/>
        <w:rPr>
          <w:rFonts w:ascii="Arial" w:hAnsi="Arial" w:cs="Arial"/>
          <w:color w:val="auto"/>
          <w:sz w:val="24"/>
        </w:rPr>
      </w:pPr>
    </w:p>
    <w:p w14:paraId="6BE9606B" w14:textId="77777777" w:rsidR="001063B0" w:rsidRPr="004C1D86" w:rsidRDefault="001063B0" w:rsidP="001063B0">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7324CD6C" w14:textId="77777777" w:rsidR="001063B0" w:rsidRPr="004C1D86" w:rsidRDefault="001063B0" w:rsidP="001063B0">
      <w:pPr>
        <w:pStyle w:val="Expandido"/>
        <w:ind w:left="0"/>
        <w:rPr>
          <w:rFonts w:ascii="Arial" w:hAnsi="Arial" w:cs="Arial"/>
          <w:color w:val="auto"/>
          <w:sz w:val="24"/>
        </w:rPr>
      </w:pPr>
    </w:p>
    <w:p w14:paraId="65E99F71" w14:textId="77777777" w:rsidR="001063B0" w:rsidRPr="004C1D86" w:rsidRDefault="001063B0" w:rsidP="001063B0">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4E96B1F4" w14:textId="77777777" w:rsidR="001063B0" w:rsidRPr="004C1D86" w:rsidRDefault="001063B0" w:rsidP="001063B0">
      <w:pPr>
        <w:pStyle w:val="Expandido"/>
        <w:ind w:left="0"/>
        <w:rPr>
          <w:rFonts w:ascii="Arial" w:hAnsi="Arial" w:cs="Arial"/>
          <w:color w:val="auto"/>
          <w:sz w:val="24"/>
        </w:rPr>
      </w:pPr>
    </w:p>
    <w:p w14:paraId="0635B9CE" w14:textId="77777777" w:rsidR="001063B0" w:rsidRPr="004C1D86" w:rsidRDefault="001063B0" w:rsidP="001063B0">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625D758" w14:textId="77777777" w:rsidR="001063B0" w:rsidRPr="004C1D86" w:rsidRDefault="001063B0" w:rsidP="001063B0">
      <w:pPr>
        <w:pStyle w:val="Expandido"/>
        <w:rPr>
          <w:rFonts w:ascii="Arial" w:hAnsi="Arial" w:cs="Arial"/>
          <w:color w:val="auto"/>
          <w:sz w:val="24"/>
        </w:rPr>
      </w:pPr>
    </w:p>
    <w:p w14:paraId="04C33E10"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51309F4A" w14:textId="77777777" w:rsidR="001063B0" w:rsidRPr="004C1D86" w:rsidRDefault="001063B0" w:rsidP="001063B0">
      <w:pPr>
        <w:pStyle w:val="Expandido"/>
        <w:rPr>
          <w:rFonts w:ascii="Arial" w:hAnsi="Arial" w:cs="Arial"/>
          <w:color w:val="auto"/>
          <w:sz w:val="24"/>
        </w:rPr>
      </w:pPr>
    </w:p>
    <w:p w14:paraId="515BAB8E"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44D13FFA"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2A90280C" w14:textId="77777777" w:rsidR="001063B0" w:rsidRPr="004C1D86" w:rsidRDefault="001063B0" w:rsidP="001063B0">
      <w:pPr>
        <w:pStyle w:val="Expandido"/>
        <w:spacing w:before="120"/>
        <w:ind w:left="0"/>
        <w:rPr>
          <w:rFonts w:ascii="Arial" w:hAnsi="Arial" w:cs="Arial"/>
          <w:color w:val="auto"/>
          <w:sz w:val="24"/>
        </w:rPr>
      </w:pPr>
      <w:r w:rsidRPr="004C1D86">
        <w:rPr>
          <w:rFonts w:ascii="Arial" w:hAnsi="Arial" w:cs="Arial"/>
          <w:color w:val="auto"/>
          <w:sz w:val="24"/>
        </w:rPr>
        <w:lastRenderedPageBreak/>
        <w:t>Declaração de inidoneidade para licitar e contratar, quando praticadas as condutas descritas nas alíneas “e”, “f”, “g” e “h” do subitem acima, bem como nas alíneas “b”, “c” e “d”, que justifiquem a imposição de penalidade mais grave.</w:t>
      </w:r>
    </w:p>
    <w:p w14:paraId="775D201C" w14:textId="77777777" w:rsidR="001063B0" w:rsidRPr="004C1D86" w:rsidRDefault="001063B0" w:rsidP="001063B0">
      <w:pPr>
        <w:pStyle w:val="Expandido"/>
        <w:rPr>
          <w:rFonts w:ascii="Arial" w:hAnsi="Arial" w:cs="Arial"/>
          <w:color w:val="auto"/>
          <w:sz w:val="24"/>
        </w:rPr>
      </w:pPr>
    </w:p>
    <w:p w14:paraId="4AA5C483"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Multa:</w:t>
      </w:r>
    </w:p>
    <w:p w14:paraId="5470B69F" w14:textId="77777777" w:rsidR="001063B0" w:rsidRDefault="001063B0" w:rsidP="001063B0">
      <w:pPr>
        <w:pStyle w:val="Expandido"/>
        <w:ind w:left="0"/>
        <w:rPr>
          <w:rFonts w:ascii="Arial" w:hAnsi="Arial" w:cs="Arial"/>
          <w:color w:val="auto"/>
          <w:sz w:val="24"/>
        </w:rPr>
      </w:pPr>
    </w:p>
    <w:p w14:paraId="031AD439"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374C35BF" w14:textId="77777777" w:rsidR="001063B0" w:rsidRPr="004C1D86" w:rsidRDefault="001063B0" w:rsidP="001063B0">
      <w:pPr>
        <w:pStyle w:val="Expandido"/>
        <w:rPr>
          <w:rFonts w:ascii="Arial" w:hAnsi="Arial" w:cs="Arial"/>
          <w:color w:val="auto"/>
          <w:sz w:val="24"/>
        </w:rPr>
      </w:pPr>
    </w:p>
    <w:p w14:paraId="01B6AC38"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57F9A3EE" w14:textId="77777777" w:rsidR="001063B0" w:rsidRPr="004C1D86" w:rsidRDefault="001063B0" w:rsidP="001063B0">
      <w:pPr>
        <w:pStyle w:val="Expandido"/>
        <w:rPr>
          <w:rFonts w:ascii="Arial" w:hAnsi="Arial" w:cs="Arial"/>
          <w:color w:val="auto"/>
          <w:sz w:val="24"/>
        </w:rPr>
      </w:pPr>
    </w:p>
    <w:p w14:paraId="1F12B529"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2BBCAC41" w14:textId="77777777" w:rsidR="001063B0" w:rsidRPr="004C1D86" w:rsidRDefault="001063B0" w:rsidP="001063B0">
      <w:pPr>
        <w:pStyle w:val="Expandido"/>
        <w:rPr>
          <w:rFonts w:ascii="Arial" w:hAnsi="Arial" w:cs="Arial"/>
          <w:color w:val="auto"/>
          <w:sz w:val="24"/>
        </w:rPr>
      </w:pPr>
    </w:p>
    <w:p w14:paraId="00290299"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405557E9" w14:textId="77777777" w:rsidR="001063B0" w:rsidRPr="004C1D86" w:rsidRDefault="001063B0" w:rsidP="001063B0">
      <w:pPr>
        <w:pStyle w:val="Expandido"/>
        <w:rPr>
          <w:rFonts w:ascii="Arial" w:hAnsi="Arial" w:cs="Arial"/>
          <w:color w:val="auto"/>
          <w:sz w:val="24"/>
        </w:rPr>
      </w:pPr>
    </w:p>
    <w:p w14:paraId="251A658E"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00B6CDA2" w14:textId="77777777" w:rsidR="001063B0" w:rsidRPr="004C1D86" w:rsidRDefault="001063B0" w:rsidP="001063B0">
      <w:pPr>
        <w:pStyle w:val="Expandido"/>
        <w:rPr>
          <w:rFonts w:ascii="Arial" w:hAnsi="Arial" w:cs="Arial"/>
          <w:color w:val="auto"/>
          <w:sz w:val="24"/>
        </w:rPr>
      </w:pPr>
    </w:p>
    <w:p w14:paraId="7FFB798B"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6D72C474" w14:textId="77777777" w:rsidR="001063B0" w:rsidRPr="004C1D86" w:rsidRDefault="001063B0" w:rsidP="001063B0">
      <w:pPr>
        <w:pStyle w:val="Expandido"/>
        <w:rPr>
          <w:rFonts w:ascii="Arial" w:hAnsi="Arial" w:cs="Arial"/>
          <w:color w:val="auto"/>
          <w:sz w:val="24"/>
        </w:rPr>
      </w:pPr>
    </w:p>
    <w:p w14:paraId="66E77E5D"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59E7A919" w14:textId="77777777" w:rsidR="001063B0" w:rsidRPr="004C1D86" w:rsidRDefault="001063B0" w:rsidP="001063B0">
      <w:pPr>
        <w:pStyle w:val="Expandido"/>
        <w:rPr>
          <w:rFonts w:ascii="Arial" w:hAnsi="Arial" w:cs="Arial"/>
          <w:color w:val="auto"/>
          <w:sz w:val="24"/>
        </w:rPr>
      </w:pPr>
    </w:p>
    <w:p w14:paraId="274F12D4"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1F921454" w14:textId="77777777" w:rsidR="001063B0" w:rsidRPr="004C1D86" w:rsidRDefault="001063B0" w:rsidP="001063B0">
      <w:pPr>
        <w:pStyle w:val="Expandido"/>
        <w:rPr>
          <w:rFonts w:ascii="Arial" w:hAnsi="Arial" w:cs="Arial"/>
          <w:color w:val="auto"/>
          <w:sz w:val="24"/>
        </w:rPr>
      </w:pPr>
    </w:p>
    <w:p w14:paraId="42228EAA"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 xml:space="preserve">A aplicação das sanções previstas neste </w:t>
      </w:r>
      <w:r>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42C7F9C8" w14:textId="77777777" w:rsidR="001063B0" w:rsidRPr="004C1D86" w:rsidRDefault="001063B0" w:rsidP="001063B0">
      <w:pPr>
        <w:pStyle w:val="Expandido"/>
        <w:rPr>
          <w:rFonts w:ascii="Arial" w:hAnsi="Arial" w:cs="Arial"/>
          <w:color w:val="auto"/>
          <w:sz w:val="24"/>
        </w:rPr>
      </w:pPr>
    </w:p>
    <w:p w14:paraId="0CC64853"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 xml:space="preserve">Todas as sanções previstas neste </w:t>
      </w:r>
      <w:r>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2DD14363" w14:textId="77777777" w:rsidR="001063B0" w:rsidRPr="004C1D86" w:rsidRDefault="001063B0" w:rsidP="001063B0">
      <w:pPr>
        <w:pStyle w:val="Expandido"/>
        <w:rPr>
          <w:rFonts w:ascii="Arial" w:hAnsi="Arial" w:cs="Arial"/>
          <w:color w:val="auto"/>
          <w:sz w:val="24"/>
        </w:rPr>
      </w:pPr>
    </w:p>
    <w:p w14:paraId="5012FF63"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03DC4B51" w14:textId="77777777" w:rsidR="001063B0" w:rsidRPr="004C1D86" w:rsidRDefault="001063B0" w:rsidP="001063B0">
      <w:pPr>
        <w:pStyle w:val="Expandido"/>
        <w:rPr>
          <w:rFonts w:ascii="Arial" w:hAnsi="Arial" w:cs="Arial"/>
          <w:color w:val="auto"/>
          <w:sz w:val="24"/>
        </w:rPr>
      </w:pPr>
    </w:p>
    <w:p w14:paraId="35420771"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124498D" w14:textId="77777777" w:rsidR="001063B0" w:rsidRPr="004C1D86" w:rsidRDefault="001063B0" w:rsidP="001063B0">
      <w:pPr>
        <w:pStyle w:val="Expandido"/>
        <w:rPr>
          <w:rFonts w:ascii="Arial" w:hAnsi="Arial" w:cs="Arial"/>
          <w:color w:val="auto"/>
          <w:sz w:val="24"/>
        </w:rPr>
      </w:pPr>
    </w:p>
    <w:p w14:paraId="28267559"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lastRenderedPageBreak/>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6670A9FA" w14:textId="77777777" w:rsidR="001063B0" w:rsidRPr="004C1D86" w:rsidRDefault="001063B0" w:rsidP="001063B0">
      <w:pPr>
        <w:pStyle w:val="Expandido"/>
        <w:rPr>
          <w:rFonts w:ascii="Arial" w:hAnsi="Arial" w:cs="Arial"/>
          <w:color w:val="auto"/>
          <w:sz w:val="24"/>
        </w:rPr>
      </w:pPr>
    </w:p>
    <w:p w14:paraId="0B35C313"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28896EEB" w14:textId="77777777" w:rsidR="001063B0" w:rsidRPr="004C1D86" w:rsidRDefault="001063B0" w:rsidP="001063B0">
      <w:pPr>
        <w:pStyle w:val="Expandido"/>
        <w:rPr>
          <w:rFonts w:ascii="Arial" w:hAnsi="Arial" w:cs="Arial"/>
          <w:color w:val="auto"/>
          <w:sz w:val="24"/>
        </w:rPr>
      </w:pPr>
    </w:p>
    <w:p w14:paraId="3B70FDFF"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78CCE431" w14:textId="77777777" w:rsidR="001063B0" w:rsidRPr="004C1D86" w:rsidRDefault="001063B0" w:rsidP="001063B0">
      <w:pPr>
        <w:pStyle w:val="Expandido"/>
        <w:rPr>
          <w:rFonts w:ascii="Arial" w:hAnsi="Arial" w:cs="Arial"/>
          <w:color w:val="auto"/>
          <w:sz w:val="24"/>
        </w:rPr>
      </w:pPr>
    </w:p>
    <w:p w14:paraId="675B33B8"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as peculiaridades do caso concreto;</w:t>
      </w:r>
    </w:p>
    <w:p w14:paraId="30DC06DE" w14:textId="77777777" w:rsidR="001063B0" w:rsidRPr="004C1D86" w:rsidRDefault="001063B0" w:rsidP="001063B0">
      <w:pPr>
        <w:pStyle w:val="Expandido"/>
        <w:ind w:left="0"/>
        <w:rPr>
          <w:rFonts w:ascii="Arial" w:hAnsi="Arial" w:cs="Arial"/>
          <w:color w:val="auto"/>
          <w:sz w:val="24"/>
        </w:rPr>
      </w:pPr>
    </w:p>
    <w:p w14:paraId="04003125"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1669F84A" w14:textId="77777777" w:rsidR="001063B0" w:rsidRPr="004C1D86" w:rsidRDefault="001063B0" w:rsidP="001063B0">
      <w:pPr>
        <w:pStyle w:val="Expandido"/>
        <w:rPr>
          <w:rFonts w:ascii="Arial" w:hAnsi="Arial" w:cs="Arial"/>
          <w:color w:val="auto"/>
          <w:sz w:val="24"/>
        </w:rPr>
      </w:pPr>
    </w:p>
    <w:p w14:paraId="7A66E9EC"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59290808" w14:textId="77777777" w:rsidR="001063B0" w:rsidRPr="004C1D86" w:rsidRDefault="001063B0" w:rsidP="001063B0">
      <w:pPr>
        <w:pStyle w:val="Expandido"/>
        <w:rPr>
          <w:rFonts w:ascii="Arial" w:hAnsi="Arial" w:cs="Arial"/>
          <w:color w:val="auto"/>
          <w:sz w:val="24"/>
        </w:rPr>
      </w:pPr>
    </w:p>
    <w:p w14:paraId="1625FA25"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49FA0BBF" w14:textId="77777777" w:rsidR="001063B0" w:rsidRPr="004C1D86" w:rsidRDefault="001063B0" w:rsidP="001063B0">
      <w:pPr>
        <w:pStyle w:val="Expandido"/>
        <w:rPr>
          <w:rFonts w:ascii="Arial" w:hAnsi="Arial" w:cs="Arial"/>
          <w:color w:val="auto"/>
          <w:sz w:val="24"/>
        </w:rPr>
      </w:pPr>
    </w:p>
    <w:p w14:paraId="18A181F8"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703C9EF" w14:textId="77777777" w:rsidR="001063B0" w:rsidRPr="004C1D86" w:rsidRDefault="001063B0" w:rsidP="001063B0">
      <w:pPr>
        <w:pStyle w:val="Expandido"/>
        <w:rPr>
          <w:rFonts w:ascii="Arial" w:hAnsi="Arial" w:cs="Arial"/>
          <w:color w:val="auto"/>
          <w:sz w:val="24"/>
        </w:rPr>
      </w:pPr>
    </w:p>
    <w:p w14:paraId="37668A33"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3D09F17" w14:textId="77777777" w:rsidR="001063B0" w:rsidRPr="004C1D86" w:rsidRDefault="001063B0" w:rsidP="001063B0">
      <w:pPr>
        <w:pStyle w:val="Expandido"/>
        <w:rPr>
          <w:rFonts w:ascii="Arial" w:hAnsi="Arial" w:cs="Arial"/>
          <w:color w:val="auto"/>
          <w:sz w:val="24"/>
        </w:rPr>
      </w:pPr>
    </w:p>
    <w:p w14:paraId="25742A05"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747CD49C" w14:textId="77777777" w:rsidR="001063B0" w:rsidRPr="004C1D86" w:rsidRDefault="001063B0" w:rsidP="001063B0">
      <w:pPr>
        <w:pStyle w:val="Expandido"/>
        <w:rPr>
          <w:rFonts w:ascii="Arial" w:hAnsi="Arial" w:cs="Arial"/>
          <w:color w:val="auto"/>
          <w:sz w:val="24"/>
        </w:rPr>
      </w:pPr>
    </w:p>
    <w:p w14:paraId="73F559DB"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26852A0F" w14:textId="77777777" w:rsidR="001063B0" w:rsidRPr="004C1D86" w:rsidRDefault="001063B0" w:rsidP="001063B0">
      <w:pPr>
        <w:pStyle w:val="Expandido"/>
        <w:rPr>
          <w:rFonts w:ascii="Arial" w:hAnsi="Arial" w:cs="Arial"/>
          <w:color w:val="auto"/>
          <w:sz w:val="24"/>
        </w:rPr>
      </w:pPr>
    </w:p>
    <w:p w14:paraId="5DAB52E5" w14:textId="77777777" w:rsidR="001063B0" w:rsidRPr="004C1D86" w:rsidRDefault="001063B0" w:rsidP="001063B0">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05086222" w14:textId="0CEE2D13" w:rsidR="00D17617" w:rsidRPr="00C52DF3" w:rsidRDefault="00B0216E" w:rsidP="00C52DF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21F3D">
        <w:t xml:space="preserve">Matriz de riscos  </w:t>
      </w:r>
    </w:p>
    <w:tbl>
      <w:tblPr>
        <w:tblStyle w:val="Tabelacomgrade"/>
        <w:tblW w:w="0" w:type="auto"/>
        <w:jc w:val="center"/>
        <w:tblCellMar>
          <w:left w:w="57" w:type="dxa"/>
          <w:right w:w="57" w:type="dxa"/>
        </w:tblCellMar>
        <w:tblLook w:val="04A0" w:firstRow="1" w:lastRow="0" w:firstColumn="1" w:lastColumn="0" w:noHBand="0" w:noVBand="1"/>
      </w:tblPr>
      <w:tblGrid>
        <w:gridCol w:w="2282"/>
        <w:gridCol w:w="2191"/>
        <w:gridCol w:w="1778"/>
        <w:gridCol w:w="2668"/>
      </w:tblGrid>
      <w:tr w:rsidR="00C52DF3" w:rsidRPr="00C52DF3" w14:paraId="2221C0DF" w14:textId="77777777" w:rsidTr="00B47564">
        <w:trPr>
          <w:jc w:val="center"/>
        </w:trPr>
        <w:tc>
          <w:tcPr>
            <w:tcW w:w="2405" w:type="dxa"/>
            <w:vAlign w:val="center"/>
          </w:tcPr>
          <w:p w14:paraId="05AFDE39" w14:textId="77777777" w:rsidR="00C52DF3" w:rsidRPr="00C52DF3" w:rsidRDefault="00C52DF3" w:rsidP="00B47564">
            <w:pPr>
              <w:spacing w:before="80" w:after="80"/>
              <w:jc w:val="center"/>
              <w:rPr>
                <w:rFonts w:ascii="Arial" w:hAnsi="Arial" w:cs="Arial"/>
                <w:b/>
              </w:rPr>
            </w:pPr>
            <w:r w:rsidRPr="00C52DF3">
              <w:rPr>
                <w:rFonts w:ascii="Arial" w:hAnsi="Arial" w:cs="Arial"/>
                <w:b/>
              </w:rPr>
              <w:t>Evento de risco</w:t>
            </w:r>
          </w:p>
        </w:tc>
        <w:tc>
          <w:tcPr>
            <w:tcW w:w="2268" w:type="dxa"/>
          </w:tcPr>
          <w:p w14:paraId="46ECF318" w14:textId="77777777" w:rsidR="00C52DF3" w:rsidRPr="00C52DF3" w:rsidRDefault="00C52DF3" w:rsidP="00B47564">
            <w:pPr>
              <w:spacing w:before="80" w:after="80"/>
              <w:jc w:val="center"/>
              <w:rPr>
                <w:rFonts w:ascii="Arial" w:hAnsi="Arial" w:cs="Arial"/>
                <w:b/>
              </w:rPr>
            </w:pPr>
            <w:r w:rsidRPr="00C52DF3">
              <w:rPr>
                <w:rFonts w:ascii="Arial" w:hAnsi="Arial" w:cs="Arial"/>
                <w:b/>
              </w:rPr>
              <w:t>Consequência</w:t>
            </w:r>
          </w:p>
        </w:tc>
        <w:tc>
          <w:tcPr>
            <w:tcW w:w="1843" w:type="dxa"/>
          </w:tcPr>
          <w:p w14:paraId="0B36B704" w14:textId="77777777" w:rsidR="00C52DF3" w:rsidRPr="00C52DF3" w:rsidRDefault="00C52DF3" w:rsidP="00B47564">
            <w:pPr>
              <w:spacing w:before="80" w:after="80"/>
              <w:jc w:val="center"/>
              <w:rPr>
                <w:rFonts w:ascii="Arial" w:hAnsi="Arial" w:cs="Arial"/>
                <w:b/>
              </w:rPr>
            </w:pPr>
            <w:r w:rsidRPr="00C52DF3">
              <w:rPr>
                <w:rFonts w:ascii="Arial" w:hAnsi="Arial" w:cs="Arial"/>
                <w:b/>
              </w:rPr>
              <w:t>Alocação</w:t>
            </w:r>
          </w:p>
        </w:tc>
        <w:tc>
          <w:tcPr>
            <w:tcW w:w="2828" w:type="dxa"/>
            <w:vAlign w:val="center"/>
          </w:tcPr>
          <w:p w14:paraId="4D17B905" w14:textId="77777777" w:rsidR="00C52DF3" w:rsidRPr="00C52DF3" w:rsidRDefault="00C52DF3" w:rsidP="00B47564">
            <w:pPr>
              <w:spacing w:before="80" w:after="80"/>
              <w:jc w:val="center"/>
              <w:rPr>
                <w:rFonts w:ascii="Arial" w:hAnsi="Arial" w:cs="Arial"/>
                <w:b/>
              </w:rPr>
            </w:pPr>
            <w:r w:rsidRPr="00C52DF3">
              <w:rPr>
                <w:rFonts w:ascii="Arial" w:hAnsi="Arial" w:cs="Arial"/>
                <w:b/>
              </w:rPr>
              <w:t>Medidas de tratamento</w:t>
            </w:r>
          </w:p>
        </w:tc>
      </w:tr>
      <w:tr w:rsidR="00C52DF3" w:rsidRPr="00C52DF3" w14:paraId="5F1B8FC0" w14:textId="77777777" w:rsidTr="00B47564">
        <w:trPr>
          <w:jc w:val="center"/>
        </w:trPr>
        <w:tc>
          <w:tcPr>
            <w:tcW w:w="2405" w:type="dxa"/>
          </w:tcPr>
          <w:p w14:paraId="03F0EC81" w14:textId="77777777" w:rsidR="00C52DF3" w:rsidRPr="00C52DF3" w:rsidRDefault="00C52DF3" w:rsidP="00B47564">
            <w:pPr>
              <w:spacing w:before="80" w:after="80"/>
              <w:jc w:val="center"/>
              <w:rPr>
                <w:rFonts w:ascii="Arial" w:eastAsia="Calibri" w:hAnsi="Arial" w:cs="Arial"/>
                <w:color w:val="4B4B4B"/>
                <w:lang w:eastAsia="en-US"/>
              </w:rPr>
            </w:pPr>
            <w:r w:rsidRPr="00C52DF3">
              <w:rPr>
                <w:rFonts w:ascii="Arial" w:eastAsia="Calibri" w:hAnsi="Arial" w:cs="Arial"/>
                <w:color w:val="4B4B4B"/>
                <w:lang w:eastAsia="en-US"/>
              </w:rPr>
              <w:t>Impugnação ou necessidade de correção do edital e dos documentos técnicos</w:t>
            </w:r>
          </w:p>
        </w:tc>
        <w:tc>
          <w:tcPr>
            <w:tcW w:w="2268" w:type="dxa"/>
            <w:vAlign w:val="center"/>
          </w:tcPr>
          <w:p w14:paraId="4CADBAE6" w14:textId="77777777" w:rsidR="00C52DF3" w:rsidRPr="00C52DF3" w:rsidRDefault="00C52DF3" w:rsidP="00B47564">
            <w:pPr>
              <w:spacing w:before="80" w:after="80"/>
              <w:jc w:val="center"/>
              <w:rPr>
                <w:rFonts w:ascii="Arial" w:hAnsi="Arial" w:cs="Arial"/>
                <w:color w:val="4B4B4B"/>
              </w:rPr>
            </w:pPr>
            <w:r w:rsidRPr="00C52DF3">
              <w:rPr>
                <w:rFonts w:ascii="Arial" w:eastAsia="Calibri" w:hAnsi="Arial" w:cs="Arial"/>
                <w:color w:val="4B4B4B"/>
                <w:lang w:eastAsia="en-US"/>
              </w:rPr>
              <w:t>Atraso na licitação e no início da obra</w:t>
            </w:r>
          </w:p>
        </w:tc>
        <w:tc>
          <w:tcPr>
            <w:tcW w:w="1843" w:type="dxa"/>
            <w:vAlign w:val="center"/>
          </w:tcPr>
          <w:p w14:paraId="3FE7DF93" w14:textId="77777777" w:rsidR="00C52DF3" w:rsidRPr="00C52DF3" w:rsidRDefault="00C52DF3" w:rsidP="00B47564">
            <w:pPr>
              <w:spacing w:before="80" w:after="80"/>
              <w:jc w:val="center"/>
              <w:rPr>
                <w:rFonts w:ascii="Arial" w:eastAsia="Calibri" w:hAnsi="Arial" w:cs="Arial"/>
                <w:color w:val="4B4B4B"/>
                <w:lang w:eastAsia="en-US"/>
              </w:rPr>
            </w:pPr>
            <w:r w:rsidRPr="00C52DF3">
              <w:rPr>
                <w:rFonts w:ascii="Arial" w:eastAsia="Calibri" w:hAnsi="Arial" w:cs="Arial"/>
                <w:color w:val="4B4B4B"/>
                <w:lang w:eastAsia="en-US"/>
              </w:rPr>
              <w:t>Contratante</w:t>
            </w:r>
          </w:p>
        </w:tc>
        <w:tc>
          <w:tcPr>
            <w:tcW w:w="2828" w:type="dxa"/>
            <w:vAlign w:val="center"/>
          </w:tcPr>
          <w:p w14:paraId="3D78D1F6" w14:textId="77777777" w:rsidR="00C52DF3" w:rsidRPr="00C52DF3" w:rsidRDefault="00C52DF3" w:rsidP="00B47564">
            <w:pPr>
              <w:spacing w:before="80" w:after="80"/>
              <w:jc w:val="center"/>
              <w:rPr>
                <w:rFonts w:ascii="Arial" w:hAnsi="Arial" w:cs="Arial"/>
                <w:color w:val="4B4B4B"/>
              </w:rPr>
            </w:pPr>
            <w:r w:rsidRPr="00C52DF3">
              <w:rPr>
                <w:rFonts w:ascii="Arial" w:eastAsia="Calibri" w:hAnsi="Arial" w:cs="Arial"/>
                <w:color w:val="4B4B4B"/>
                <w:lang w:eastAsia="en-US"/>
              </w:rPr>
              <w:t xml:space="preserve">Revisão prévia dos projetos, memoriais, especificações e orçamento; correção e </w:t>
            </w:r>
            <w:r w:rsidRPr="00C52DF3">
              <w:rPr>
                <w:rFonts w:ascii="Arial" w:eastAsia="Calibri" w:hAnsi="Arial" w:cs="Arial"/>
                <w:color w:val="4B4B4B"/>
                <w:lang w:eastAsia="en-US"/>
              </w:rPr>
              <w:lastRenderedPageBreak/>
              <w:t>republicação do edital, se necessário</w:t>
            </w:r>
          </w:p>
        </w:tc>
      </w:tr>
      <w:tr w:rsidR="00C52DF3" w:rsidRPr="00C52DF3" w14:paraId="12828C9E" w14:textId="77777777" w:rsidTr="00B47564">
        <w:trPr>
          <w:jc w:val="center"/>
        </w:trPr>
        <w:tc>
          <w:tcPr>
            <w:tcW w:w="2405" w:type="dxa"/>
          </w:tcPr>
          <w:p w14:paraId="3F669A3B" w14:textId="77777777" w:rsidR="00C52DF3" w:rsidRPr="00C52DF3" w:rsidRDefault="00C52DF3" w:rsidP="00B47564">
            <w:pPr>
              <w:spacing w:before="80" w:after="80"/>
              <w:jc w:val="center"/>
              <w:rPr>
                <w:rFonts w:ascii="Arial" w:eastAsia="Calibri" w:hAnsi="Arial" w:cs="Arial"/>
                <w:bCs/>
                <w:color w:val="4B4B4B"/>
                <w:lang w:eastAsia="en-US"/>
              </w:rPr>
            </w:pPr>
            <w:r w:rsidRPr="00C52DF3">
              <w:rPr>
                <w:rFonts w:ascii="Arial" w:eastAsia="Calibri" w:hAnsi="Arial" w:cs="Arial"/>
                <w:bCs/>
                <w:color w:val="4B4B4B"/>
                <w:lang w:eastAsia="en-US"/>
              </w:rPr>
              <w:lastRenderedPageBreak/>
              <w:t>Licitação deserta ou fracassada</w:t>
            </w:r>
          </w:p>
        </w:tc>
        <w:tc>
          <w:tcPr>
            <w:tcW w:w="2268" w:type="dxa"/>
            <w:vAlign w:val="center"/>
          </w:tcPr>
          <w:p w14:paraId="5E37AF56" w14:textId="77777777" w:rsidR="00C52DF3" w:rsidRPr="00C52DF3" w:rsidRDefault="00C52DF3" w:rsidP="00B47564">
            <w:pPr>
              <w:spacing w:before="80" w:after="80"/>
              <w:jc w:val="center"/>
              <w:rPr>
                <w:rFonts w:ascii="Arial" w:hAnsi="Arial" w:cs="Arial"/>
                <w:color w:val="4B4B4B"/>
              </w:rPr>
            </w:pPr>
            <w:r w:rsidRPr="00C52DF3">
              <w:rPr>
                <w:rFonts w:ascii="Arial" w:eastAsia="Calibri" w:hAnsi="Arial" w:cs="Arial"/>
                <w:bCs/>
                <w:color w:val="4B4B4B"/>
                <w:lang w:eastAsia="en-US"/>
              </w:rPr>
              <w:t>Necessidade de repetição do certame e atraso na contratação</w:t>
            </w:r>
          </w:p>
        </w:tc>
        <w:tc>
          <w:tcPr>
            <w:tcW w:w="1843" w:type="dxa"/>
            <w:vAlign w:val="center"/>
          </w:tcPr>
          <w:p w14:paraId="194E5148" w14:textId="77777777" w:rsidR="00C52DF3" w:rsidRPr="00C52DF3" w:rsidRDefault="00C52DF3" w:rsidP="00B47564">
            <w:pPr>
              <w:spacing w:before="80" w:after="80"/>
              <w:jc w:val="center"/>
              <w:rPr>
                <w:rFonts w:ascii="Arial" w:eastAsia="Calibri" w:hAnsi="Arial" w:cs="Arial"/>
                <w:color w:val="4B4B4B"/>
                <w:lang w:eastAsia="en-US"/>
              </w:rPr>
            </w:pPr>
            <w:r w:rsidRPr="00C52DF3">
              <w:rPr>
                <w:rFonts w:ascii="Arial" w:eastAsia="Calibri" w:hAnsi="Arial" w:cs="Arial"/>
                <w:color w:val="4B4B4B"/>
                <w:lang w:eastAsia="en-US"/>
              </w:rPr>
              <w:t>Contratante</w:t>
            </w:r>
          </w:p>
        </w:tc>
        <w:tc>
          <w:tcPr>
            <w:tcW w:w="2828" w:type="dxa"/>
            <w:vAlign w:val="center"/>
          </w:tcPr>
          <w:p w14:paraId="6C91053B" w14:textId="77777777" w:rsidR="00C52DF3" w:rsidRPr="00C52DF3" w:rsidRDefault="00C52DF3" w:rsidP="00B47564">
            <w:pPr>
              <w:spacing w:before="80" w:after="80"/>
              <w:jc w:val="center"/>
              <w:rPr>
                <w:rFonts w:ascii="Arial" w:hAnsi="Arial" w:cs="Arial"/>
                <w:color w:val="4B4B4B"/>
              </w:rPr>
            </w:pPr>
            <w:r w:rsidRPr="00C52DF3">
              <w:rPr>
                <w:rFonts w:ascii="Arial" w:eastAsia="Calibri" w:hAnsi="Arial" w:cs="Arial"/>
                <w:color w:val="4B4B4B"/>
                <w:lang w:eastAsia="en-US"/>
              </w:rPr>
              <w:t>Adequada estimativa de preços e definição de exigências compatíveis com o objeto</w:t>
            </w:r>
          </w:p>
        </w:tc>
      </w:tr>
      <w:tr w:rsidR="00C52DF3" w:rsidRPr="00C52DF3" w14:paraId="372EE045" w14:textId="77777777" w:rsidTr="00B47564">
        <w:trPr>
          <w:jc w:val="center"/>
        </w:trPr>
        <w:tc>
          <w:tcPr>
            <w:tcW w:w="2405" w:type="dxa"/>
          </w:tcPr>
          <w:p w14:paraId="35593755" w14:textId="77777777" w:rsidR="00C52DF3" w:rsidRPr="00C52DF3" w:rsidRDefault="00C52DF3" w:rsidP="00B47564">
            <w:pPr>
              <w:spacing w:before="80" w:after="80"/>
              <w:jc w:val="center"/>
              <w:rPr>
                <w:rFonts w:ascii="Arial" w:eastAsia="Calibri" w:hAnsi="Arial" w:cs="Arial"/>
                <w:bCs/>
                <w:color w:val="4B4B4B"/>
                <w:lang w:eastAsia="en-US"/>
              </w:rPr>
            </w:pPr>
            <w:r w:rsidRPr="00C52DF3">
              <w:rPr>
                <w:rFonts w:ascii="Arial" w:eastAsia="Calibri" w:hAnsi="Arial" w:cs="Arial"/>
                <w:bCs/>
                <w:color w:val="4B4B4B"/>
                <w:lang w:eastAsia="en-US"/>
              </w:rPr>
              <w:t>Recusa do licitante vencedor em assinar o contrato ou apresentar a garantia</w:t>
            </w:r>
          </w:p>
        </w:tc>
        <w:tc>
          <w:tcPr>
            <w:tcW w:w="2268" w:type="dxa"/>
            <w:vAlign w:val="center"/>
          </w:tcPr>
          <w:p w14:paraId="3AAC789E" w14:textId="77777777" w:rsidR="00C52DF3" w:rsidRPr="00C52DF3" w:rsidRDefault="00C52DF3" w:rsidP="00B47564">
            <w:pPr>
              <w:spacing w:before="80" w:after="80"/>
              <w:jc w:val="center"/>
              <w:rPr>
                <w:rFonts w:ascii="Arial" w:hAnsi="Arial" w:cs="Arial"/>
                <w:color w:val="4B4B4B"/>
              </w:rPr>
            </w:pPr>
            <w:r w:rsidRPr="00C52DF3">
              <w:rPr>
                <w:rFonts w:ascii="Arial" w:eastAsia="Calibri" w:hAnsi="Arial" w:cs="Arial"/>
                <w:bCs/>
                <w:color w:val="4B4B4B"/>
                <w:lang w:eastAsia="en-US"/>
              </w:rPr>
              <w:t>Atraso na contratação</w:t>
            </w:r>
          </w:p>
        </w:tc>
        <w:tc>
          <w:tcPr>
            <w:tcW w:w="1843" w:type="dxa"/>
            <w:vAlign w:val="center"/>
          </w:tcPr>
          <w:p w14:paraId="059C1CD8" w14:textId="77777777" w:rsidR="00C52DF3" w:rsidRPr="00C52DF3" w:rsidRDefault="00C52DF3" w:rsidP="00B47564">
            <w:pPr>
              <w:spacing w:before="80" w:after="80"/>
              <w:jc w:val="center"/>
              <w:rPr>
                <w:rFonts w:ascii="Arial" w:eastAsia="Calibri" w:hAnsi="Arial" w:cs="Arial"/>
                <w:color w:val="4B4B4B"/>
                <w:lang w:eastAsia="en-US"/>
              </w:rPr>
            </w:pPr>
            <w:r w:rsidRPr="00C52DF3">
              <w:rPr>
                <w:rFonts w:ascii="Arial" w:eastAsia="Calibri" w:hAnsi="Arial" w:cs="Arial"/>
                <w:color w:val="4B4B4B"/>
                <w:lang w:eastAsia="en-US"/>
              </w:rPr>
              <w:t>Contratada</w:t>
            </w:r>
          </w:p>
        </w:tc>
        <w:tc>
          <w:tcPr>
            <w:tcW w:w="2828" w:type="dxa"/>
            <w:vAlign w:val="center"/>
          </w:tcPr>
          <w:p w14:paraId="510B3CF8" w14:textId="77777777" w:rsidR="00C52DF3" w:rsidRPr="00C52DF3" w:rsidRDefault="00C52DF3" w:rsidP="00B47564">
            <w:pPr>
              <w:spacing w:before="80" w:after="80"/>
              <w:jc w:val="center"/>
              <w:rPr>
                <w:rFonts w:ascii="Arial" w:eastAsia="Calibri" w:hAnsi="Arial" w:cs="Arial"/>
                <w:color w:val="4B4B4B"/>
                <w:lang w:eastAsia="en-US"/>
              </w:rPr>
            </w:pPr>
            <w:r w:rsidRPr="00C52DF3">
              <w:rPr>
                <w:rFonts w:ascii="Arial" w:eastAsia="Calibri" w:hAnsi="Arial" w:cs="Arial"/>
                <w:color w:val="4B4B4B"/>
                <w:lang w:eastAsia="en-US"/>
              </w:rPr>
              <w:t>Convocação dos licitantes remanescentes, conforme a ordem de classificação, e aplicação das sanções cabíveis</w:t>
            </w:r>
          </w:p>
        </w:tc>
      </w:tr>
      <w:tr w:rsidR="00C52DF3" w:rsidRPr="00C52DF3" w14:paraId="7EF2B29C" w14:textId="77777777" w:rsidTr="00B47564">
        <w:trPr>
          <w:jc w:val="center"/>
        </w:trPr>
        <w:tc>
          <w:tcPr>
            <w:tcW w:w="2405" w:type="dxa"/>
          </w:tcPr>
          <w:p w14:paraId="1C5E794E" w14:textId="77777777" w:rsidR="00C52DF3" w:rsidRPr="00C52DF3" w:rsidRDefault="00C52DF3" w:rsidP="00B47564">
            <w:pPr>
              <w:spacing w:before="80" w:after="80"/>
              <w:jc w:val="center"/>
              <w:rPr>
                <w:rFonts w:ascii="Arial" w:eastAsia="Calibri" w:hAnsi="Arial" w:cs="Arial"/>
                <w:bCs/>
                <w:color w:val="4B4B4B"/>
                <w:lang w:eastAsia="en-US"/>
              </w:rPr>
            </w:pPr>
            <w:r w:rsidRPr="00C52DF3">
              <w:rPr>
                <w:rFonts w:ascii="Arial" w:eastAsia="Calibri" w:hAnsi="Arial" w:cs="Arial"/>
                <w:bCs/>
                <w:color w:val="4B4B4B"/>
                <w:lang w:eastAsia="en-US"/>
              </w:rPr>
              <w:t>Impossibilidade de início da obra após a emissão da Ordem de Serviço por restrições ou pendências da Contratante</w:t>
            </w:r>
          </w:p>
        </w:tc>
        <w:tc>
          <w:tcPr>
            <w:tcW w:w="2268" w:type="dxa"/>
            <w:vAlign w:val="center"/>
          </w:tcPr>
          <w:p w14:paraId="6F606EB0"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Atraso no cronograma e custos de mobilização e desmobilização</w:t>
            </w:r>
          </w:p>
        </w:tc>
        <w:tc>
          <w:tcPr>
            <w:tcW w:w="1843" w:type="dxa"/>
            <w:vAlign w:val="center"/>
          </w:tcPr>
          <w:p w14:paraId="61834F78"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Contratante</w:t>
            </w:r>
          </w:p>
        </w:tc>
        <w:tc>
          <w:tcPr>
            <w:tcW w:w="2828" w:type="dxa"/>
            <w:vAlign w:val="center"/>
          </w:tcPr>
          <w:p w14:paraId="058CA06A"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Verificação prévia da liberação da área; suspensão da Ordem de Serviço e avaliação da necessidade de prorrogação contratual</w:t>
            </w:r>
          </w:p>
        </w:tc>
      </w:tr>
      <w:tr w:rsidR="00C52DF3" w:rsidRPr="00C52DF3" w14:paraId="184E0CB8" w14:textId="77777777" w:rsidTr="00B47564">
        <w:trPr>
          <w:jc w:val="center"/>
        </w:trPr>
        <w:tc>
          <w:tcPr>
            <w:tcW w:w="2405" w:type="dxa"/>
          </w:tcPr>
          <w:p w14:paraId="3FBAFC0A" w14:textId="77777777" w:rsidR="00C52DF3" w:rsidRPr="00C52DF3" w:rsidRDefault="00C52DF3" w:rsidP="00B47564">
            <w:pPr>
              <w:spacing w:before="80" w:after="80"/>
              <w:jc w:val="center"/>
              <w:rPr>
                <w:rFonts w:ascii="Arial" w:eastAsia="Calibri" w:hAnsi="Arial" w:cs="Arial"/>
                <w:color w:val="4B4B4B"/>
                <w:lang w:eastAsia="en-US"/>
              </w:rPr>
            </w:pPr>
            <w:r w:rsidRPr="00C52DF3">
              <w:rPr>
                <w:rFonts w:ascii="Arial" w:eastAsia="Calibri" w:hAnsi="Arial" w:cs="Arial"/>
                <w:color w:val="4B4B4B"/>
                <w:lang w:eastAsia="en-US"/>
              </w:rPr>
              <w:t>Alterações no projeto por solicitação da Contratante</w:t>
            </w:r>
          </w:p>
        </w:tc>
        <w:tc>
          <w:tcPr>
            <w:tcW w:w="2268" w:type="dxa"/>
            <w:vAlign w:val="center"/>
          </w:tcPr>
          <w:p w14:paraId="0363DEBB"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Aumento de custos e/ou prorrogação dos prazos</w:t>
            </w:r>
          </w:p>
        </w:tc>
        <w:tc>
          <w:tcPr>
            <w:tcW w:w="1843" w:type="dxa"/>
            <w:vAlign w:val="center"/>
          </w:tcPr>
          <w:p w14:paraId="29647045"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Contratante</w:t>
            </w:r>
          </w:p>
        </w:tc>
        <w:tc>
          <w:tcPr>
            <w:tcW w:w="2828" w:type="dxa"/>
            <w:vAlign w:val="center"/>
          </w:tcPr>
          <w:p w14:paraId="0D33D3B9"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Avaliação técnica e formalização de eventual alteração contratual, observados os limites legais</w:t>
            </w:r>
          </w:p>
        </w:tc>
      </w:tr>
      <w:tr w:rsidR="00C52DF3" w:rsidRPr="00C52DF3" w14:paraId="36E463B8" w14:textId="77777777" w:rsidTr="00B47564">
        <w:trPr>
          <w:jc w:val="center"/>
        </w:trPr>
        <w:tc>
          <w:tcPr>
            <w:tcW w:w="2405" w:type="dxa"/>
          </w:tcPr>
          <w:p w14:paraId="054A9E47" w14:textId="77777777" w:rsidR="00C52DF3" w:rsidRPr="00C52DF3" w:rsidRDefault="00C52DF3" w:rsidP="00B47564">
            <w:pPr>
              <w:spacing w:before="80" w:after="80"/>
              <w:jc w:val="center"/>
              <w:rPr>
                <w:rFonts w:ascii="Arial" w:eastAsia="Calibri" w:hAnsi="Arial" w:cs="Arial"/>
                <w:bCs/>
                <w:color w:val="4B4B4B"/>
                <w:lang w:eastAsia="en-US"/>
              </w:rPr>
            </w:pPr>
            <w:r w:rsidRPr="00C52DF3">
              <w:rPr>
                <w:rFonts w:ascii="Arial" w:eastAsia="Calibri" w:hAnsi="Arial" w:cs="Arial"/>
                <w:bCs/>
                <w:color w:val="4B4B4B"/>
                <w:lang w:eastAsia="en-US"/>
              </w:rPr>
              <w:t>Erros, omissões ou inconsistências relevantes nos projetos, memoriais, especificações ou orçamento</w:t>
            </w:r>
          </w:p>
        </w:tc>
        <w:tc>
          <w:tcPr>
            <w:tcW w:w="2268" w:type="dxa"/>
            <w:vAlign w:val="center"/>
          </w:tcPr>
          <w:p w14:paraId="1AA6BC72"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Paralisações, retrabalho, aumento de custos e atraso na obra</w:t>
            </w:r>
          </w:p>
        </w:tc>
        <w:tc>
          <w:tcPr>
            <w:tcW w:w="1843" w:type="dxa"/>
            <w:vAlign w:val="center"/>
          </w:tcPr>
          <w:p w14:paraId="0998332A"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Contratante</w:t>
            </w:r>
          </w:p>
        </w:tc>
        <w:tc>
          <w:tcPr>
            <w:tcW w:w="2828" w:type="dxa"/>
            <w:vAlign w:val="center"/>
          </w:tcPr>
          <w:p w14:paraId="2EEF8C41"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Revisão técnica das peças; correção dos documentos e avaliação da necessidade de alteração contratual</w:t>
            </w:r>
          </w:p>
        </w:tc>
      </w:tr>
      <w:tr w:rsidR="00C52DF3" w:rsidRPr="00C52DF3" w14:paraId="6ADF8EEE" w14:textId="77777777" w:rsidTr="00B47564">
        <w:trPr>
          <w:jc w:val="center"/>
        </w:trPr>
        <w:tc>
          <w:tcPr>
            <w:tcW w:w="2405" w:type="dxa"/>
          </w:tcPr>
          <w:p w14:paraId="72D255F8"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Diferenças relevantes entre os quantitativos previstos e os efetivamente necessários</w:t>
            </w:r>
          </w:p>
        </w:tc>
        <w:tc>
          <w:tcPr>
            <w:tcW w:w="2268" w:type="dxa"/>
            <w:vAlign w:val="center"/>
          </w:tcPr>
          <w:p w14:paraId="0A38F9EB"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Alteração dos custos e/ou prazos</w:t>
            </w:r>
          </w:p>
        </w:tc>
        <w:tc>
          <w:tcPr>
            <w:tcW w:w="1843" w:type="dxa"/>
            <w:vAlign w:val="center"/>
          </w:tcPr>
          <w:p w14:paraId="46D8525C"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Compartilhado</w:t>
            </w:r>
          </w:p>
        </w:tc>
        <w:tc>
          <w:tcPr>
            <w:tcW w:w="2828" w:type="dxa"/>
            <w:vAlign w:val="center"/>
          </w:tcPr>
          <w:p w14:paraId="73DC70C8"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Revisão dos quantitativos e adequada fiscalização das medições e etapas executadas</w:t>
            </w:r>
          </w:p>
        </w:tc>
      </w:tr>
      <w:tr w:rsidR="00C52DF3" w:rsidRPr="00C52DF3" w14:paraId="5FAB929E" w14:textId="77777777" w:rsidTr="00B47564">
        <w:trPr>
          <w:jc w:val="center"/>
        </w:trPr>
        <w:tc>
          <w:tcPr>
            <w:tcW w:w="2405" w:type="dxa"/>
          </w:tcPr>
          <w:p w14:paraId="1D7B3E6B"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Execução dos serviços em desacordo com projetos, especificações ou normas técnicas</w:t>
            </w:r>
          </w:p>
        </w:tc>
        <w:tc>
          <w:tcPr>
            <w:tcW w:w="2268" w:type="dxa"/>
            <w:vAlign w:val="center"/>
          </w:tcPr>
          <w:p w14:paraId="1C164F63"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Necessidade de alteração, aumento de custos e atraso</w:t>
            </w:r>
          </w:p>
        </w:tc>
        <w:tc>
          <w:tcPr>
            <w:tcW w:w="1843" w:type="dxa"/>
            <w:vAlign w:val="center"/>
          </w:tcPr>
          <w:p w14:paraId="1EF04B81"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038D52BB"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Fiscalização contínua, notificação para correção e aplicação das sanções cabíveis</w:t>
            </w:r>
          </w:p>
        </w:tc>
      </w:tr>
      <w:tr w:rsidR="00C52DF3" w:rsidRPr="00C52DF3" w14:paraId="471AC738" w14:textId="77777777" w:rsidTr="00B47564">
        <w:trPr>
          <w:jc w:val="center"/>
        </w:trPr>
        <w:tc>
          <w:tcPr>
            <w:tcW w:w="2405" w:type="dxa"/>
          </w:tcPr>
          <w:p w14:paraId="5424AA90"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Alterações supervenientes de legislação, normas técnicas ou exigências de órgãos reguladores</w:t>
            </w:r>
          </w:p>
        </w:tc>
        <w:tc>
          <w:tcPr>
            <w:tcW w:w="2268" w:type="dxa"/>
            <w:vAlign w:val="center"/>
          </w:tcPr>
          <w:p w14:paraId="1DB0371F"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Necessidade de adequação do projeto, aumento de custos ou alteração de prazos</w:t>
            </w:r>
          </w:p>
        </w:tc>
        <w:tc>
          <w:tcPr>
            <w:tcW w:w="1843" w:type="dxa"/>
            <w:vAlign w:val="center"/>
          </w:tcPr>
          <w:p w14:paraId="0C3F6DD1"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Contratante</w:t>
            </w:r>
          </w:p>
        </w:tc>
        <w:tc>
          <w:tcPr>
            <w:tcW w:w="2828" w:type="dxa"/>
            <w:vAlign w:val="center"/>
          </w:tcPr>
          <w:p w14:paraId="78649E53"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Avaliação técnica das exigências e, quando cabível, formalização de alteração contratual</w:t>
            </w:r>
          </w:p>
        </w:tc>
      </w:tr>
      <w:tr w:rsidR="00C52DF3" w:rsidRPr="00C52DF3" w14:paraId="196947AC" w14:textId="77777777" w:rsidTr="00B47564">
        <w:trPr>
          <w:jc w:val="center"/>
        </w:trPr>
        <w:tc>
          <w:tcPr>
            <w:tcW w:w="2405" w:type="dxa"/>
          </w:tcPr>
          <w:p w14:paraId="69598CED"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Aumento dos preços dos insumos por variações ordinárias de mercado</w:t>
            </w:r>
          </w:p>
        </w:tc>
        <w:tc>
          <w:tcPr>
            <w:tcW w:w="2268" w:type="dxa"/>
            <w:vAlign w:val="center"/>
          </w:tcPr>
          <w:p w14:paraId="2B805B48"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Redução da margem de execução da Contratada</w:t>
            </w:r>
          </w:p>
        </w:tc>
        <w:tc>
          <w:tcPr>
            <w:tcW w:w="1843" w:type="dxa"/>
            <w:vAlign w:val="center"/>
          </w:tcPr>
          <w:p w14:paraId="763AA44E"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42BE4BA8"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Absorção pela Contratada, observados os mecanismos de reajuste previstos no contrato</w:t>
            </w:r>
          </w:p>
        </w:tc>
      </w:tr>
      <w:tr w:rsidR="00C52DF3" w:rsidRPr="00C52DF3" w14:paraId="0790181A" w14:textId="77777777" w:rsidTr="00B47564">
        <w:trPr>
          <w:jc w:val="center"/>
        </w:trPr>
        <w:tc>
          <w:tcPr>
            <w:tcW w:w="2405" w:type="dxa"/>
          </w:tcPr>
          <w:p w14:paraId="76EF4A94"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Alterações tributárias ou decorrentes de políticas públicas que impactem os custos</w:t>
            </w:r>
          </w:p>
        </w:tc>
        <w:tc>
          <w:tcPr>
            <w:tcW w:w="2268" w:type="dxa"/>
            <w:vAlign w:val="center"/>
          </w:tcPr>
          <w:p w14:paraId="550CF957"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Aumento ou redução dos custos da contratação</w:t>
            </w:r>
          </w:p>
        </w:tc>
        <w:tc>
          <w:tcPr>
            <w:tcW w:w="1843" w:type="dxa"/>
            <w:vAlign w:val="center"/>
          </w:tcPr>
          <w:p w14:paraId="6DC655E5"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Contratante</w:t>
            </w:r>
          </w:p>
        </w:tc>
        <w:tc>
          <w:tcPr>
            <w:tcW w:w="2828" w:type="dxa"/>
            <w:vAlign w:val="center"/>
          </w:tcPr>
          <w:p w14:paraId="6CDA237B"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Adequação dos valores contratuais, quando legalmente cabível</w:t>
            </w:r>
          </w:p>
        </w:tc>
      </w:tr>
      <w:tr w:rsidR="00C52DF3" w:rsidRPr="00C52DF3" w14:paraId="1A0C7CBE" w14:textId="77777777" w:rsidTr="00B47564">
        <w:trPr>
          <w:jc w:val="center"/>
        </w:trPr>
        <w:tc>
          <w:tcPr>
            <w:tcW w:w="2405" w:type="dxa"/>
          </w:tcPr>
          <w:p w14:paraId="3DF95F02"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 xml:space="preserve">Inadimplemento trabalhista, </w:t>
            </w:r>
            <w:r w:rsidRPr="00C52DF3">
              <w:rPr>
                <w:rFonts w:ascii="Arial" w:hAnsi="Arial" w:cs="Arial"/>
                <w:color w:val="4B4B4B"/>
              </w:rPr>
              <w:lastRenderedPageBreak/>
              <w:t>previdenciário ou relativo ao FGTS</w:t>
            </w:r>
          </w:p>
        </w:tc>
        <w:tc>
          <w:tcPr>
            <w:tcW w:w="2268" w:type="dxa"/>
            <w:vAlign w:val="center"/>
          </w:tcPr>
          <w:p w14:paraId="22BEA718"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lastRenderedPageBreak/>
              <w:t xml:space="preserve">Prejuízos aos trabalhadores e </w:t>
            </w:r>
            <w:r w:rsidRPr="00C52DF3">
              <w:rPr>
                <w:rFonts w:ascii="Arial" w:hAnsi="Arial" w:cs="Arial"/>
                <w:color w:val="4B4B4B"/>
              </w:rPr>
              <w:lastRenderedPageBreak/>
              <w:t>possíveis demandas judiciais</w:t>
            </w:r>
          </w:p>
        </w:tc>
        <w:tc>
          <w:tcPr>
            <w:tcW w:w="1843" w:type="dxa"/>
            <w:vAlign w:val="center"/>
          </w:tcPr>
          <w:p w14:paraId="071D159F"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lastRenderedPageBreak/>
              <w:t>Contratada</w:t>
            </w:r>
          </w:p>
        </w:tc>
        <w:tc>
          <w:tcPr>
            <w:tcW w:w="2828" w:type="dxa"/>
            <w:vAlign w:val="center"/>
          </w:tcPr>
          <w:p w14:paraId="01D31655"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 xml:space="preserve">Fiscalização documental, exigência de regularidade e </w:t>
            </w:r>
            <w:r w:rsidRPr="00C52DF3">
              <w:rPr>
                <w:rFonts w:ascii="Arial" w:hAnsi="Arial" w:cs="Arial"/>
                <w:color w:val="4B4B4B"/>
              </w:rPr>
              <w:lastRenderedPageBreak/>
              <w:t>aplicação das medidas e sanções cabíveis</w:t>
            </w:r>
          </w:p>
        </w:tc>
      </w:tr>
      <w:tr w:rsidR="00C52DF3" w:rsidRPr="00C52DF3" w14:paraId="79F94F89" w14:textId="77777777" w:rsidTr="00B47564">
        <w:trPr>
          <w:jc w:val="center"/>
        </w:trPr>
        <w:tc>
          <w:tcPr>
            <w:tcW w:w="2405" w:type="dxa"/>
          </w:tcPr>
          <w:p w14:paraId="6C1A51E6"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lastRenderedPageBreak/>
              <w:t>Acidentes de trabalho durante a execução da obra</w:t>
            </w:r>
          </w:p>
        </w:tc>
        <w:tc>
          <w:tcPr>
            <w:tcW w:w="2268" w:type="dxa"/>
            <w:vAlign w:val="center"/>
          </w:tcPr>
          <w:p w14:paraId="48C4E355"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Danos pessoais, paralisações e possíveis responsabilidades</w:t>
            </w:r>
          </w:p>
        </w:tc>
        <w:tc>
          <w:tcPr>
            <w:tcW w:w="1843" w:type="dxa"/>
            <w:vAlign w:val="center"/>
          </w:tcPr>
          <w:p w14:paraId="44521A9B"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1CD38746"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 xml:space="preserve">Cumprimento das normas de segurança, uso de EPIs e </w:t>
            </w:r>
            <w:proofErr w:type="spellStart"/>
            <w:r w:rsidRPr="00C52DF3">
              <w:rPr>
                <w:rFonts w:ascii="Arial" w:hAnsi="Arial" w:cs="Arial"/>
                <w:color w:val="4B4B4B"/>
              </w:rPr>
              <w:t>EPCs</w:t>
            </w:r>
            <w:proofErr w:type="spellEnd"/>
            <w:r w:rsidRPr="00C52DF3">
              <w:rPr>
                <w:rFonts w:ascii="Arial" w:hAnsi="Arial" w:cs="Arial"/>
                <w:color w:val="4B4B4B"/>
              </w:rPr>
              <w:t xml:space="preserve"> e fiscalização das condições do canteiro</w:t>
            </w:r>
          </w:p>
        </w:tc>
      </w:tr>
      <w:tr w:rsidR="00C52DF3" w:rsidRPr="00C52DF3" w14:paraId="77B5AE29" w14:textId="77777777" w:rsidTr="00B47564">
        <w:trPr>
          <w:jc w:val="center"/>
        </w:trPr>
        <w:tc>
          <w:tcPr>
            <w:tcW w:w="2405" w:type="dxa"/>
          </w:tcPr>
          <w:p w14:paraId="6C6D2311"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Gestão inadequada e destinação irregular dos resíduos da construção</w:t>
            </w:r>
          </w:p>
        </w:tc>
        <w:tc>
          <w:tcPr>
            <w:tcW w:w="2268" w:type="dxa"/>
            <w:vAlign w:val="center"/>
          </w:tcPr>
          <w:p w14:paraId="31E73D63"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Sanções ambientais e impactos ambientais</w:t>
            </w:r>
          </w:p>
        </w:tc>
        <w:tc>
          <w:tcPr>
            <w:tcW w:w="1843" w:type="dxa"/>
            <w:vAlign w:val="center"/>
          </w:tcPr>
          <w:p w14:paraId="0F2ABC56"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7587D9A6"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Cumprimento do plano de gerenciamento e fiscalização da destinação dos resíduos</w:t>
            </w:r>
          </w:p>
        </w:tc>
      </w:tr>
      <w:tr w:rsidR="00C52DF3" w:rsidRPr="00C52DF3" w14:paraId="5504012C" w14:textId="77777777" w:rsidTr="00B47564">
        <w:trPr>
          <w:jc w:val="center"/>
        </w:trPr>
        <w:tc>
          <w:tcPr>
            <w:tcW w:w="2405" w:type="dxa"/>
          </w:tcPr>
          <w:p w14:paraId="0FE75AA7"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Roubos, furtos ou danos a materiais, equipamentos e instalações do canteiro</w:t>
            </w:r>
          </w:p>
        </w:tc>
        <w:tc>
          <w:tcPr>
            <w:tcW w:w="2268" w:type="dxa"/>
            <w:vAlign w:val="center"/>
          </w:tcPr>
          <w:p w14:paraId="398D609B"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Prejuízos materiais e atrasos</w:t>
            </w:r>
          </w:p>
        </w:tc>
        <w:tc>
          <w:tcPr>
            <w:tcW w:w="1843" w:type="dxa"/>
            <w:vAlign w:val="center"/>
          </w:tcPr>
          <w:p w14:paraId="7FBFED07"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00F513C4"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Adoção de medidas de segurança e vigilância do canteiro</w:t>
            </w:r>
          </w:p>
        </w:tc>
      </w:tr>
      <w:tr w:rsidR="00C52DF3" w:rsidRPr="00C52DF3" w14:paraId="2037F4C3" w14:textId="77777777" w:rsidTr="00B47564">
        <w:trPr>
          <w:jc w:val="center"/>
        </w:trPr>
        <w:tc>
          <w:tcPr>
            <w:tcW w:w="2405" w:type="dxa"/>
          </w:tcPr>
          <w:p w14:paraId="15ADCCF4"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Chuvas intensas e eventos climáticos excepcionais</w:t>
            </w:r>
          </w:p>
        </w:tc>
        <w:tc>
          <w:tcPr>
            <w:tcW w:w="2268" w:type="dxa"/>
            <w:vAlign w:val="center"/>
          </w:tcPr>
          <w:p w14:paraId="479C7505"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Atraso na execução dos serviços</w:t>
            </w:r>
          </w:p>
        </w:tc>
        <w:tc>
          <w:tcPr>
            <w:tcW w:w="1843" w:type="dxa"/>
            <w:vAlign w:val="center"/>
          </w:tcPr>
          <w:p w14:paraId="58422C7D"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Conforme a causa</w:t>
            </w:r>
          </w:p>
        </w:tc>
        <w:tc>
          <w:tcPr>
            <w:tcW w:w="2828" w:type="dxa"/>
            <w:vAlign w:val="center"/>
          </w:tcPr>
          <w:p w14:paraId="7DB191EC"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Avaliação da excepcionalidade do evento e, quando comprovadamente necessário, reprogramação ou prorrogação de prazo</w:t>
            </w:r>
          </w:p>
        </w:tc>
      </w:tr>
      <w:tr w:rsidR="00C52DF3" w:rsidRPr="00C52DF3" w14:paraId="08C9D042" w14:textId="77777777" w:rsidTr="00B47564">
        <w:trPr>
          <w:jc w:val="center"/>
        </w:trPr>
        <w:tc>
          <w:tcPr>
            <w:tcW w:w="2405" w:type="dxa"/>
          </w:tcPr>
          <w:p w14:paraId="1DB59138"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Incêndios, alagamentos ou outros danos à obra durante a execução</w:t>
            </w:r>
          </w:p>
        </w:tc>
        <w:tc>
          <w:tcPr>
            <w:tcW w:w="2268" w:type="dxa"/>
            <w:vAlign w:val="center"/>
          </w:tcPr>
          <w:p w14:paraId="5990C38B"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Necessidade de reparos, aumento de custos e atrasos</w:t>
            </w:r>
          </w:p>
        </w:tc>
        <w:tc>
          <w:tcPr>
            <w:tcW w:w="1843" w:type="dxa"/>
            <w:vAlign w:val="center"/>
          </w:tcPr>
          <w:p w14:paraId="21AAA029"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 ressalvadas hipóteses de força maior ou caso fortuito devidamente comprovadas</w:t>
            </w:r>
          </w:p>
        </w:tc>
        <w:tc>
          <w:tcPr>
            <w:tcW w:w="2828" w:type="dxa"/>
            <w:vAlign w:val="center"/>
          </w:tcPr>
          <w:p w14:paraId="29CF179E"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Adoção de medidas preventivas e execução dos reparos necessários</w:t>
            </w:r>
          </w:p>
        </w:tc>
      </w:tr>
      <w:tr w:rsidR="00C52DF3" w:rsidRPr="00C52DF3" w14:paraId="24FE7A02" w14:textId="77777777" w:rsidTr="00B47564">
        <w:trPr>
          <w:jc w:val="center"/>
        </w:trPr>
        <w:tc>
          <w:tcPr>
            <w:tcW w:w="2405" w:type="dxa"/>
          </w:tcPr>
          <w:p w14:paraId="41472EDF"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Atraso na execução da obra por falhas de planejamento ou baixa produtividade</w:t>
            </w:r>
          </w:p>
        </w:tc>
        <w:tc>
          <w:tcPr>
            <w:tcW w:w="2268" w:type="dxa"/>
            <w:vAlign w:val="center"/>
          </w:tcPr>
          <w:p w14:paraId="62DDF202"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Descumprimento do cronograma e atraso na entrega</w:t>
            </w:r>
          </w:p>
        </w:tc>
        <w:tc>
          <w:tcPr>
            <w:tcW w:w="1843" w:type="dxa"/>
            <w:vAlign w:val="center"/>
          </w:tcPr>
          <w:p w14:paraId="779A1E20"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6E82A4F0"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Monitoramento do cronograma, notificação, replanejamento e aplicação das sanções cabíveis</w:t>
            </w:r>
          </w:p>
        </w:tc>
      </w:tr>
      <w:tr w:rsidR="00C52DF3" w:rsidRPr="00C52DF3" w14:paraId="174CA5A9" w14:textId="77777777" w:rsidTr="00B47564">
        <w:trPr>
          <w:jc w:val="center"/>
        </w:trPr>
        <w:tc>
          <w:tcPr>
            <w:tcW w:w="2405" w:type="dxa"/>
          </w:tcPr>
          <w:p w14:paraId="519B6B14"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Abandono ou inexecução da obra pela Contratada</w:t>
            </w:r>
          </w:p>
        </w:tc>
        <w:tc>
          <w:tcPr>
            <w:tcW w:w="2268" w:type="dxa"/>
            <w:vAlign w:val="center"/>
          </w:tcPr>
          <w:p w14:paraId="5267BBA0"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Paralisação, atraso e necessidade de nova contratação</w:t>
            </w:r>
          </w:p>
        </w:tc>
        <w:tc>
          <w:tcPr>
            <w:tcW w:w="1843" w:type="dxa"/>
            <w:vAlign w:val="center"/>
          </w:tcPr>
          <w:p w14:paraId="7095CF66"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3E4279EF"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Aplicação das penalidades cabíveis e contratação de remanescente, quando juridicamente possível</w:t>
            </w:r>
          </w:p>
        </w:tc>
      </w:tr>
      <w:tr w:rsidR="00C52DF3" w:rsidRPr="00C52DF3" w14:paraId="7253EFCA" w14:textId="77777777" w:rsidTr="00B47564">
        <w:trPr>
          <w:jc w:val="center"/>
        </w:trPr>
        <w:tc>
          <w:tcPr>
            <w:tcW w:w="2405" w:type="dxa"/>
          </w:tcPr>
          <w:p w14:paraId="727C0415"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Rescisão contratual por culpa da Contratada</w:t>
            </w:r>
          </w:p>
        </w:tc>
        <w:tc>
          <w:tcPr>
            <w:tcW w:w="2268" w:type="dxa"/>
            <w:vAlign w:val="center"/>
          </w:tcPr>
          <w:p w14:paraId="1AB5829B"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Atraso na conclusão e aumento dos custos administrativos</w:t>
            </w:r>
          </w:p>
        </w:tc>
        <w:tc>
          <w:tcPr>
            <w:tcW w:w="1843" w:type="dxa"/>
            <w:vAlign w:val="center"/>
          </w:tcPr>
          <w:p w14:paraId="40603A38"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46A63BE1"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Instauração do procedimento próprio, aplicação das penalidades e adoção das medidas para continuidade da obra</w:t>
            </w:r>
          </w:p>
        </w:tc>
      </w:tr>
      <w:tr w:rsidR="00C52DF3" w:rsidRPr="00C52DF3" w14:paraId="0B490321" w14:textId="77777777" w:rsidTr="00B47564">
        <w:trPr>
          <w:jc w:val="center"/>
        </w:trPr>
        <w:tc>
          <w:tcPr>
            <w:tcW w:w="2405" w:type="dxa"/>
            <w:vAlign w:val="center"/>
          </w:tcPr>
          <w:p w14:paraId="19231C69"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Identificação de vícios, defeitos ou inconformidades construtivas durante o período de observação.</w:t>
            </w:r>
          </w:p>
        </w:tc>
        <w:tc>
          <w:tcPr>
            <w:tcW w:w="2268" w:type="dxa"/>
            <w:vAlign w:val="center"/>
          </w:tcPr>
          <w:p w14:paraId="73059DB7"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Atraso no recebimento definitivo e necessidade de execução de serviços corretivos</w:t>
            </w:r>
          </w:p>
        </w:tc>
        <w:tc>
          <w:tcPr>
            <w:tcW w:w="1843" w:type="dxa"/>
            <w:vAlign w:val="center"/>
          </w:tcPr>
          <w:p w14:paraId="398070D0"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0F74B4CE"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Corrigir integralmente os defeitos apontados pela fiscalização, sem ônus para a Administração, nos prazos estabelecidos contratualmente.</w:t>
            </w:r>
          </w:p>
        </w:tc>
      </w:tr>
      <w:tr w:rsidR="00C52DF3" w:rsidRPr="00C52DF3" w14:paraId="7B796E11" w14:textId="77777777" w:rsidTr="00B47564">
        <w:trPr>
          <w:jc w:val="center"/>
        </w:trPr>
        <w:tc>
          <w:tcPr>
            <w:tcW w:w="2405" w:type="dxa"/>
            <w:vAlign w:val="center"/>
          </w:tcPr>
          <w:p w14:paraId="0B09B6A0"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Não atendimento das pendências registradas no Termo de Recebimento Provisório</w:t>
            </w:r>
          </w:p>
        </w:tc>
        <w:tc>
          <w:tcPr>
            <w:tcW w:w="2268" w:type="dxa"/>
            <w:vAlign w:val="center"/>
          </w:tcPr>
          <w:p w14:paraId="0EAFBCFE"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Impossibilidade de emissão do Termo de Recebimento Definitivo</w:t>
            </w:r>
          </w:p>
        </w:tc>
        <w:tc>
          <w:tcPr>
            <w:tcW w:w="1843" w:type="dxa"/>
            <w:vAlign w:val="center"/>
          </w:tcPr>
          <w:p w14:paraId="06F21DD7"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116F721D"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Executar todas as correções solicitadas e apresentar comprovação da regularização para nova vistoria.</w:t>
            </w:r>
          </w:p>
        </w:tc>
      </w:tr>
      <w:tr w:rsidR="00C52DF3" w:rsidRPr="00C52DF3" w14:paraId="4C711F97" w14:textId="77777777" w:rsidTr="00B47564">
        <w:trPr>
          <w:jc w:val="center"/>
        </w:trPr>
        <w:tc>
          <w:tcPr>
            <w:tcW w:w="2405" w:type="dxa"/>
            <w:vAlign w:val="center"/>
          </w:tcPr>
          <w:p w14:paraId="7C807078"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lastRenderedPageBreak/>
              <w:t>Surgimento de patologias construtivas</w:t>
            </w:r>
          </w:p>
        </w:tc>
        <w:tc>
          <w:tcPr>
            <w:tcW w:w="2268" w:type="dxa"/>
            <w:vAlign w:val="center"/>
          </w:tcPr>
          <w:p w14:paraId="666793D1"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Comprometimento da durabilidade, segurança ou funcionalidade da edificação</w:t>
            </w:r>
          </w:p>
        </w:tc>
        <w:tc>
          <w:tcPr>
            <w:tcW w:w="1843" w:type="dxa"/>
            <w:vAlign w:val="center"/>
          </w:tcPr>
          <w:p w14:paraId="2E9EAC3E"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18428EE8"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Realizar os reparos necessários durante o período de garantia.</w:t>
            </w:r>
          </w:p>
        </w:tc>
      </w:tr>
      <w:tr w:rsidR="00C52DF3" w:rsidRPr="00C52DF3" w14:paraId="130E5D58" w14:textId="77777777" w:rsidTr="00B47564">
        <w:trPr>
          <w:jc w:val="center"/>
        </w:trPr>
        <w:tc>
          <w:tcPr>
            <w:tcW w:w="2405" w:type="dxa"/>
            <w:vAlign w:val="center"/>
          </w:tcPr>
          <w:p w14:paraId="2AD5BE5F"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Falhas nas instalações prediais</w:t>
            </w:r>
          </w:p>
        </w:tc>
        <w:tc>
          <w:tcPr>
            <w:tcW w:w="2268" w:type="dxa"/>
            <w:vAlign w:val="center"/>
          </w:tcPr>
          <w:p w14:paraId="64F5062C"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Interrupção parcial ou total do funcionamento da creche</w:t>
            </w:r>
          </w:p>
        </w:tc>
        <w:tc>
          <w:tcPr>
            <w:tcW w:w="1843" w:type="dxa"/>
            <w:vAlign w:val="center"/>
          </w:tcPr>
          <w:p w14:paraId="26FAA0A6"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77F1D1E6"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Executar os reparos e substituições necessárias durante a garantia.</w:t>
            </w:r>
          </w:p>
        </w:tc>
      </w:tr>
      <w:tr w:rsidR="00C52DF3" w:rsidRPr="00C52DF3" w14:paraId="51FDD4DE" w14:textId="77777777" w:rsidTr="00B47564">
        <w:trPr>
          <w:jc w:val="center"/>
        </w:trPr>
        <w:tc>
          <w:tcPr>
            <w:tcW w:w="2405" w:type="dxa"/>
            <w:vAlign w:val="center"/>
          </w:tcPr>
          <w:p w14:paraId="291FA4F4"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Não entrega da documentação técnica</w:t>
            </w:r>
          </w:p>
        </w:tc>
        <w:tc>
          <w:tcPr>
            <w:tcW w:w="2268" w:type="dxa"/>
            <w:vAlign w:val="center"/>
          </w:tcPr>
          <w:p w14:paraId="3E07F005"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Dificuldade na operação e recebimento definitivo</w:t>
            </w:r>
          </w:p>
        </w:tc>
        <w:tc>
          <w:tcPr>
            <w:tcW w:w="1843" w:type="dxa"/>
            <w:vAlign w:val="center"/>
          </w:tcPr>
          <w:p w14:paraId="518FBF51"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12AB558E"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Entregar integralmente a documentação técnica prevista no contrato.</w:t>
            </w:r>
          </w:p>
        </w:tc>
      </w:tr>
      <w:tr w:rsidR="00C52DF3" w:rsidRPr="00C52DF3" w14:paraId="2F8358CD" w14:textId="77777777" w:rsidTr="00B47564">
        <w:trPr>
          <w:jc w:val="center"/>
        </w:trPr>
        <w:tc>
          <w:tcPr>
            <w:tcW w:w="2405" w:type="dxa"/>
            <w:vAlign w:val="center"/>
          </w:tcPr>
          <w:p w14:paraId="11DC2FE7"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Atraso na assistência técnica</w:t>
            </w:r>
          </w:p>
        </w:tc>
        <w:tc>
          <w:tcPr>
            <w:tcW w:w="2268" w:type="dxa"/>
            <w:vAlign w:val="center"/>
          </w:tcPr>
          <w:p w14:paraId="47266FEF"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Agravamento dos defeitos e aplicação de penalidades</w:t>
            </w:r>
          </w:p>
        </w:tc>
        <w:tc>
          <w:tcPr>
            <w:tcW w:w="1843" w:type="dxa"/>
            <w:vAlign w:val="center"/>
          </w:tcPr>
          <w:p w14:paraId="28A0F473"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Contratada</w:t>
            </w:r>
          </w:p>
        </w:tc>
        <w:tc>
          <w:tcPr>
            <w:tcW w:w="2828" w:type="dxa"/>
            <w:vAlign w:val="center"/>
          </w:tcPr>
          <w:p w14:paraId="41CEA456"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Disponibilizar equipe técnica para atendimento nos prazos contratuais.</w:t>
            </w:r>
          </w:p>
        </w:tc>
      </w:tr>
      <w:tr w:rsidR="00C52DF3" w:rsidRPr="00C52DF3" w14:paraId="5BE45CF5" w14:textId="77777777" w:rsidTr="00B47564">
        <w:trPr>
          <w:jc w:val="center"/>
        </w:trPr>
        <w:tc>
          <w:tcPr>
            <w:tcW w:w="2405" w:type="dxa"/>
            <w:vAlign w:val="center"/>
          </w:tcPr>
          <w:p w14:paraId="5CF276FB"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Uso inadequado ou vandalismo</w:t>
            </w:r>
          </w:p>
        </w:tc>
        <w:tc>
          <w:tcPr>
            <w:tcW w:w="2268" w:type="dxa"/>
            <w:vAlign w:val="center"/>
          </w:tcPr>
          <w:p w14:paraId="5CCB5219"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Reparos não cobertos pela garantia</w:t>
            </w:r>
          </w:p>
        </w:tc>
        <w:tc>
          <w:tcPr>
            <w:tcW w:w="1843" w:type="dxa"/>
            <w:vAlign w:val="center"/>
          </w:tcPr>
          <w:p w14:paraId="7F197DE4"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Contratante</w:t>
            </w:r>
          </w:p>
        </w:tc>
        <w:tc>
          <w:tcPr>
            <w:tcW w:w="2828" w:type="dxa"/>
            <w:vAlign w:val="center"/>
          </w:tcPr>
          <w:p w14:paraId="0FFF9ADA"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Promover uso adequado e fiscalização.</w:t>
            </w:r>
          </w:p>
        </w:tc>
      </w:tr>
      <w:tr w:rsidR="00C52DF3" w:rsidRPr="00C52DF3" w14:paraId="7D63D0E4" w14:textId="77777777" w:rsidTr="00B47564">
        <w:trPr>
          <w:jc w:val="center"/>
        </w:trPr>
        <w:tc>
          <w:tcPr>
            <w:tcW w:w="2405" w:type="dxa"/>
            <w:vAlign w:val="center"/>
          </w:tcPr>
          <w:p w14:paraId="62CF12F2"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Ausência de manutenção preventiva</w:t>
            </w:r>
          </w:p>
        </w:tc>
        <w:tc>
          <w:tcPr>
            <w:tcW w:w="2268" w:type="dxa"/>
            <w:vAlign w:val="center"/>
          </w:tcPr>
          <w:p w14:paraId="3D16B5FD"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Redução da vida útil e perda de garantias</w:t>
            </w:r>
          </w:p>
        </w:tc>
        <w:tc>
          <w:tcPr>
            <w:tcW w:w="1843" w:type="dxa"/>
            <w:vAlign w:val="center"/>
          </w:tcPr>
          <w:p w14:paraId="2B509037"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Contratante</w:t>
            </w:r>
          </w:p>
        </w:tc>
        <w:tc>
          <w:tcPr>
            <w:tcW w:w="2828" w:type="dxa"/>
            <w:vAlign w:val="center"/>
          </w:tcPr>
          <w:p w14:paraId="4CB957A2"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Executar plano de manutenção preventiva.</w:t>
            </w:r>
          </w:p>
        </w:tc>
      </w:tr>
      <w:tr w:rsidR="00C52DF3" w:rsidRPr="00C52DF3" w14:paraId="2E73647C" w14:textId="77777777" w:rsidTr="00B47564">
        <w:trPr>
          <w:jc w:val="center"/>
        </w:trPr>
        <w:tc>
          <w:tcPr>
            <w:tcW w:w="2405" w:type="dxa"/>
            <w:vAlign w:val="center"/>
          </w:tcPr>
          <w:p w14:paraId="7951C25F"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Caso fortuito ou força maior</w:t>
            </w:r>
          </w:p>
        </w:tc>
        <w:tc>
          <w:tcPr>
            <w:tcW w:w="2268" w:type="dxa"/>
            <w:vAlign w:val="center"/>
          </w:tcPr>
          <w:p w14:paraId="509AA6FA"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Danos à edificação e interrupção das atividades</w:t>
            </w:r>
          </w:p>
        </w:tc>
        <w:tc>
          <w:tcPr>
            <w:tcW w:w="1843" w:type="dxa"/>
            <w:vAlign w:val="center"/>
          </w:tcPr>
          <w:p w14:paraId="5804B762"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Contratante</w:t>
            </w:r>
          </w:p>
        </w:tc>
        <w:tc>
          <w:tcPr>
            <w:tcW w:w="2828" w:type="dxa"/>
            <w:vAlign w:val="center"/>
          </w:tcPr>
          <w:p w14:paraId="47FC2064"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Adotar medidas de contingência e promover reparos.</w:t>
            </w:r>
          </w:p>
        </w:tc>
      </w:tr>
      <w:tr w:rsidR="00C52DF3" w:rsidRPr="00C52DF3" w14:paraId="26FC40E5" w14:textId="77777777" w:rsidTr="00B47564">
        <w:trPr>
          <w:jc w:val="center"/>
        </w:trPr>
        <w:tc>
          <w:tcPr>
            <w:tcW w:w="2405" w:type="dxa"/>
            <w:vAlign w:val="center"/>
          </w:tcPr>
          <w:p w14:paraId="1BE2BFD1"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Alterações legais supervenientes</w:t>
            </w:r>
          </w:p>
        </w:tc>
        <w:tc>
          <w:tcPr>
            <w:tcW w:w="2268" w:type="dxa"/>
            <w:vAlign w:val="center"/>
          </w:tcPr>
          <w:p w14:paraId="64E57570"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Custos adicionais de adequação</w:t>
            </w:r>
          </w:p>
        </w:tc>
        <w:tc>
          <w:tcPr>
            <w:tcW w:w="1843" w:type="dxa"/>
            <w:vAlign w:val="center"/>
          </w:tcPr>
          <w:p w14:paraId="51D73296"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Contratante</w:t>
            </w:r>
          </w:p>
        </w:tc>
        <w:tc>
          <w:tcPr>
            <w:tcW w:w="2828" w:type="dxa"/>
            <w:vAlign w:val="center"/>
          </w:tcPr>
          <w:p w14:paraId="47BC89B8" w14:textId="77777777" w:rsidR="00C52DF3" w:rsidRPr="00C52DF3" w:rsidRDefault="00C52DF3" w:rsidP="00B47564">
            <w:pPr>
              <w:spacing w:before="80" w:after="80"/>
              <w:jc w:val="center"/>
              <w:rPr>
                <w:rFonts w:ascii="Arial" w:hAnsi="Arial" w:cs="Arial"/>
                <w:color w:val="4B4B4B"/>
              </w:rPr>
            </w:pPr>
            <w:r w:rsidRPr="00C52DF3">
              <w:rPr>
                <w:rFonts w:ascii="Arial" w:hAnsi="Arial" w:cs="Arial"/>
                <w:color w:val="4B4B4B"/>
              </w:rPr>
              <w:t>Planejar recursos para adequações futuras.</w:t>
            </w:r>
          </w:p>
        </w:tc>
      </w:tr>
    </w:tbl>
    <w:p w14:paraId="039D88A2" w14:textId="77777777" w:rsidR="00C52DF3" w:rsidRPr="00C52DF3" w:rsidRDefault="00C52DF3" w:rsidP="0040005F">
      <w:pPr>
        <w:jc w:val="both"/>
        <w:rPr>
          <w:rFonts w:ascii="Arial" w:hAnsi="Arial"/>
          <w:sz w:val="20"/>
          <w:szCs w:val="20"/>
        </w:rPr>
      </w:pPr>
    </w:p>
    <w:bookmarkEnd w:id="49"/>
    <w:p w14:paraId="79817D06" w14:textId="77777777" w:rsidR="00B0216E" w:rsidRPr="00B0216E" w:rsidRDefault="00B0216E" w:rsidP="00B0216E">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0216E">
        <w:t xml:space="preserve">Qual será a regra da subcontratação?  </w:t>
      </w:r>
    </w:p>
    <w:p w14:paraId="77A64976" w14:textId="77777777" w:rsidR="00B0216E" w:rsidRPr="00B0216E" w:rsidRDefault="00B0216E" w:rsidP="00B0216E">
      <w:pPr>
        <w:pStyle w:val="Expandido"/>
        <w:ind w:left="0"/>
        <w:rPr>
          <w:rFonts w:ascii="Arial" w:hAnsi="Arial" w:cs="Arial"/>
          <w:color w:val="auto"/>
          <w:sz w:val="24"/>
        </w:rPr>
      </w:pPr>
      <w:r w:rsidRPr="00B0216E">
        <w:rPr>
          <w:rFonts w:ascii="Arial" w:hAnsi="Arial" w:cs="Arial"/>
          <w:color w:val="auto"/>
          <w:sz w:val="24"/>
        </w:rPr>
        <w:t>Será permitida a subcontratação.</w:t>
      </w:r>
    </w:p>
    <w:p w14:paraId="1622A58E" w14:textId="77777777" w:rsidR="00B0216E" w:rsidRPr="00B0216E" w:rsidRDefault="00B0216E" w:rsidP="00B0216E">
      <w:pPr>
        <w:pStyle w:val="Tpico3"/>
        <w:numPr>
          <w:ilvl w:val="0"/>
          <w:numId w:val="0"/>
        </w:numPr>
        <w:suppressAutoHyphens w:val="0"/>
      </w:pPr>
      <w:r w:rsidRPr="00B0216E">
        <w:t>Se permitida, quais os limites da subcontratação?</w:t>
      </w:r>
      <w:r w:rsidRPr="00B0216E">
        <w:rPr>
          <w:b w:val="0"/>
          <w:bCs w:val="0"/>
        </w:rPr>
        <w:t xml:space="preserve">  </w:t>
      </w:r>
    </w:p>
    <w:p w14:paraId="4A35F248" w14:textId="77777777" w:rsidR="00B0216E" w:rsidRPr="00B0216E" w:rsidRDefault="00B0216E" w:rsidP="00B0216E">
      <w:pPr>
        <w:pStyle w:val="Expandido"/>
        <w:ind w:left="0"/>
        <w:rPr>
          <w:rFonts w:ascii="Arial" w:hAnsi="Arial" w:cs="Arial"/>
          <w:color w:val="auto"/>
          <w:sz w:val="24"/>
        </w:rPr>
      </w:pPr>
      <w:r w:rsidRPr="00B0216E">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5C3B904E" w14:textId="77777777" w:rsidR="00D17617" w:rsidRPr="00B0216E" w:rsidRDefault="00D17617" w:rsidP="00B0216E">
      <w:pPr>
        <w:jc w:val="both"/>
        <w:rPr>
          <w:rFonts w:ascii="Arial" w:hAnsi="Arial"/>
          <w:b/>
          <w:bCs/>
        </w:rPr>
      </w:pPr>
    </w:p>
    <w:p w14:paraId="0E7ADE6D" w14:textId="77777777" w:rsidR="00B0216E" w:rsidRPr="00B0216E" w:rsidRDefault="00B0216E" w:rsidP="00B0216E">
      <w:pPr>
        <w:pStyle w:val="Expandido"/>
        <w:ind w:left="0"/>
        <w:rPr>
          <w:rFonts w:ascii="Arial" w:hAnsi="Arial" w:cs="Arial"/>
          <w:color w:val="auto"/>
          <w:sz w:val="24"/>
        </w:rPr>
      </w:pPr>
      <w:r w:rsidRPr="00B0216E">
        <w:rPr>
          <w:rFonts w:ascii="Arial" w:hAnsi="Arial" w:cs="Arial"/>
          <w:color w:val="auto"/>
          <w:sz w:val="24"/>
        </w:rPr>
        <w:t>É passível de aprovação para subcontratação, observando rigorosamente o limite máximo estabelecido em conformidade com a legislação vigente, o seguinte item:</w:t>
      </w:r>
    </w:p>
    <w:p w14:paraId="1AB3A1F7" w14:textId="77777777" w:rsidR="00B0216E" w:rsidRPr="00B0216E" w:rsidRDefault="00B0216E" w:rsidP="00B0216E">
      <w:pPr>
        <w:pStyle w:val="Expandido"/>
        <w:rPr>
          <w:rFonts w:ascii="Arial" w:hAnsi="Arial" w:cs="Arial"/>
          <w:color w:val="auto"/>
          <w:sz w:val="24"/>
        </w:rPr>
      </w:pPr>
    </w:p>
    <w:p w14:paraId="78593434" w14:textId="77777777" w:rsidR="00B0216E" w:rsidRPr="00B0216E" w:rsidRDefault="00B0216E" w:rsidP="006B740A">
      <w:pPr>
        <w:pStyle w:val="Expandido"/>
        <w:numPr>
          <w:ilvl w:val="0"/>
          <w:numId w:val="23"/>
        </w:numPr>
        <w:rPr>
          <w:rFonts w:ascii="Arial" w:hAnsi="Arial" w:cs="Arial"/>
          <w:color w:val="auto"/>
          <w:sz w:val="24"/>
        </w:rPr>
      </w:pPr>
      <w:r w:rsidRPr="00B0216E">
        <w:rPr>
          <w:rFonts w:ascii="Arial" w:hAnsi="Arial" w:cs="Arial"/>
          <w:color w:val="auto"/>
          <w:sz w:val="24"/>
        </w:rPr>
        <w:t xml:space="preserve">Serviços de vidraçaria; </w:t>
      </w:r>
    </w:p>
    <w:p w14:paraId="1134A6EE" w14:textId="77777777" w:rsidR="00B0216E" w:rsidRPr="00B0216E" w:rsidRDefault="00B0216E" w:rsidP="006B740A">
      <w:pPr>
        <w:pStyle w:val="Expandido"/>
        <w:numPr>
          <w:ilvl w:val="0"/>
          <w:numId w:val="23"/>
        </w:numPr>
        <w:rPr>
          <w:rFonts w:ascii="Arial" w:hAnsi="Arial" w:cs="Arial"/>
          <w:color w:val="auto"/>
          <w:sz w:val="24"/>
        </w:rPr>
      </w:pPr>
      <w:r w:rsidRPr="00B0216E">
        <w:rPr>
          <w:rFonts w:ascii="Arial" w:hAnsi="Arial" w:cs="Arial"/>
          <w:color w:val="auto"/>
          <w:sz w:val="24"/>
        </w:rPr>
        <w:t xml:space="preserve">Serviços de forro; </w:t>
      </w:r>
    </w:p>
    <w:p w14:paraId="2BF4ABA3" w14:textId="77777777" w:rsidR="00B0216E" w:rsidRPr="00B0216E" w:rsidRDefault="00B0216E" w:rsidP="006B740A">
      <w:pPr>
        <w:pStyle w:val="Expandido"/>
        <w:numPr>
          <w:ilvl w:val="0"/>
          <w:numId w:val="23"/>
        </w:numPr>
        <w:rPr>
          <w:rFonts w:ascii="Arial" w:hAnsi="Arial" w:cs="Arial"/>
          <w:color w:val="auto"/>
          <w:sz w:val="24"/>
        </w:rPr>
      </w:pPr>
      <w:r w:rsidRPr="00B0216E">
        <w:rPr>
          <w:rFonts w:ascii="Arial" w:hAnsi="Arial" w:cs="Arial"/>
          <w:color w:val="auto"/>
          <w:sz w:val="24"/>
        </w:rPr>
        <w:t xml:space="preserve">Serviços de execução de piso em granilite; </w:t>
      </w:r>
    </w:p>
    <w:p w14:paraId="64696860" w14:textId="77777777" w:rsidR="00B0216E" w:rsidRPr="00B0216E" w:rsidRDefault="00B0216E" w:rsidP="006B740A">
      <w:pPr>
        <w:pStyle w:val="Expandido"/>
        <w:numPr>
          <w:ilvl w:val="0"/>
          <w:numId w:val="23"/>
        </w:numPr>
        <w:rPr>
          <w:rFonts w:ascii="Arial" w:hAnsi="Arial" w:cs="Arial"/>
          <w:color w:val="auto"/>
          <w:sz w:val="24"/>
        </w:rPr>
      </w:pPr>
      <w:r w:rsidRPr="00B0216E">
        <w:rPr>
          <w:rFonts w:ascii="Arial" w:hAnsi="Arial" w:cs="Arial"/>
          <w:color w:val="auto"/>
          <w:sz w:val="24"/>
        </w:rPr>
        <w:t>Serviços de execução de piso vinílico;</w:t>
      </w:r>
    </w:p>
    <w:p w14:paraId="3AD614C0" w14:textId="77777777" w:rsidR="00B0216E" w:rsidRPr="00B0216E" w:rsidRDefault="00B0216E" w:rsidP="006B740A">
      <w:pPr>
        <w:pStyle w:val="Expandido"/>
        <w:numPr>
          <w:ilvl w:val="0"/>
          <w:numId w:val="23"/>
        </w:numPr>
        <w:rPr>
          <w:rFonts w:ascii="Arial" w:hAnsi="Arial" w:cs="Arial"/>
          <w:color w:val="auto"/>
          <w:sz w:val="24"/>
        </w:rPr>
      </w:pPr>
      <w:r w:rsidRPr="00B0216E">
        <w:rPr>
          <w:rFonts w:ascii="Arial" w:hAnsi="Arial" w:cs="Arial"/>
          <w:color w:val="auto"/>
          <w:sz w:val="24"/>
        </w:rPr>
        <w:t xml:space="preserve">Serviços de pintura; </w:t>
      </w:r>
    </w:p>
    <w:p w14:paraId="41E6D67A" w14:textId="77777777" w:rsidR="00B0216E" w:rsidRPr="00B0216E" w:rsidRDefault="00B0216E" w:rsidP="006B740A">
      <w:pPr>
        <w:pStyle w:val="Expandido"/>
        <w:numPr>
          <w:ilvl w:val="0"/>
          <w:numId w:val="23"/>
        </w:numPr>
        <w:rPr>
          <w:rFonts w:ascii="Arial" w:hAnsi="Arial" w:cs="Arial"/>
          <w:color w:val="auto"/>
          <w:sz w:val="24"/>
        </w:rPr>
      </w:pPr>
      <w:r w:rsidRPr="00B0216E">
        <w:rPr>
          <w:rFonts w:ascii="Arial" w:hAnsi="Arial" w:cs="Arial"/>
          <w:color w:val="auto"/>
          <w:sz w:val="24"/>
        </w:rPr>
        <w:t xml:space="preserve">Serviços de instalações de sistemas de proteção de combate a incêndio; </w:t>
      </w:r>
    </w:p>
    <w:p w14:paraId="4FBEE029" w14:textId="77777777" w:rsidR="00B0216E" w:rsidRPr="00B0216E" w:rsidRDefault="00B0216E" w:rsidP="006B740A">
      <w:pPr>
        <w:pStyle w:val="Expandido"/>
        <w:numPr>
          <w:ilvl w:val="0"/>
          <w:numId w:val="23"/>
        </w:numPr>
        <w:rPr>
          <w:rFonts w:ascii="Arial" w:hAnsi="Arial" w:cs="Arial"/>
          <w:color w:val="auto"/>
          <w:sz w:val="24"/>
        </w:rPr>
      </w:pPr>
      <w:r w:rsidRPr="00B0216E">
        <w:rPr>
          <w:rFonts w:ascii="Arial" w:hAnsi="Arial" w:cs="Arial"/>
          <w:color w:val="auto"/>
          <w:sz w:val="24"/>
        </w:rPr>
        <w:t xml:space="preserve">Serviços de Instalações Elétricas e SPDA; </w:t>
      </w:r>
    </w:p>
    <w:p w14:paraId="68AA5690" w14:textId="77777777" w:rsidR="00B0216E" w:rsidRPr="00B0216E" w:rsidRDefault="00B0216E" w:rsidP="006B740A">
      <w:pPr>
        <w:pStyle w:val="Expandido"/>
        <w:numPr>
          <w:ilvl w:val="0"/>
          <w:numId w:val="23"/>
        </w:numPr>
        <w:rPr>
          <w:rFonts w:ascii="Arial" w:hAnsi="Arial" w:cs="Arial"/>
          <w:color w:val="auto"/>
          <w:sz w:val="24"/>
        </w:rPr>
      </w:pPr>
      <w:r w:rsidRPr="00B0216E">
        <w:rPr>
          <w:rFonts w:ascii="Arial" w:hAnsi="Arial" w:cs="Arial"/>
          <w:color w:val="auto"/>
          <w:sz w:val="24"/>
        </w:rPr>
        <w:lastRenderedPageBreak/>
        <w:t xml:space="preserve">Serviços de Instalação de Cabeamento Estruturado; </w:t>
      </w:r>
    </w:p>
    <w:p w14:paraId="69C7D210" w14:textId="77777777" w:rsidR="00B0216E" w:rsidRPr="00B0216E" w:rsidRDefault="00B0216E" w:rsidP="006B740A">
      <w:pPr>
        <w:pStyle w:val="Expandido"/>
        <w:numPr>
          <w:ilvl w:val="0"/>
          <w:numId w:val="23"/>
        </w:numPr>
        <w:rPr>
          <w:rFonts w:ascii="Arial" w:hAnsi="Arial" w:cs="Arial"/>
          <w:color w:val="auto"/>
          <w:sz w:val="24"/>
        </w:rPr>
      </w:pPr>
      <w:r w:rsidRPr="00B0216E">
        <w:rPr>
          <w:rFonts w:ascii="Arial" w:hAnsi="Arial" w:cs="Arial"/>
          <w:color w:val="auto"/>
          <w:sz w:val="24"/>
        </w:rPr>
        <w:t>Serviços de Instalações de Gás Combustível;</w:t>
      </w:r>
    </w:p>
    <w:p w14:paraId="31D2A467" w14:textId="77777777" w:rsidR="00B0216E" w:rsidRPr="00B0216E" w:rsidRDefault="00B0216E" w:rsidP="006B740A">
      <w:pPr>
        <w:pStyle w:val="Expandido"/>
        <w:numPr>
          <w:ilvl w:val="0"/>
          <w:numId w:val="23"/>
        </w:numPr>
        <w:rPr>
          <w:rFonts w:ascii="Arial" w:hAnsi="Arial" w:cs="Arial"/>
          <w:color w:val="auto"/>
          <w:sz w:val="24"/>
        </w:rPr>
      </w:pPr>
      <w:r w:rsidRPr="00B0216E">
        <w:rPr>
          <w:rFonts w:ascii="Arial" w:hAnsi="Arial" w:cs="Arial"/>
          <w:color w:val="auto"/>
          <w:sz w:val="24"/>
        </w:rPr>
        <w:t xml:space="preserve">Serviços de plantio de grama; </w:t>
      </w:r>
    </w:p>
    <w:p w14:paraId="78F9CF2B" w14:textId="77777777" w:rsidR="00B0216E" w:rsidRPr="00B0216E" w:rsidRDefault="00B0216E" w:rsidP="006B740A">
      <w:pPr>
        <w:pStyle w:val="Expandido"/>
        <w:numPr>
          <w:ilvl w:val="0"/>
          <w:numId w:val="23"/>
        </w:numPr>
        <w:rPr>
          <w:rFonts w:ascii="Arial" w:hAnsi="Arial" w:cs="Arial"/>
          <w:color w:val="auto"/>
          <w:sz w:val="24"/>
        </w:rPr>
      </w:pPr>
      <w:r w:rsidRPr="00B0216E">
        <w:rPr>
          <w:rFonts w:ascii="Arial" w:hAnsi="Arial" w:cs="Arial"/>
          <w:color w:val="auto"/>
          <w:sz w:val="24"/>
        </w:rPr>
        <w:t>Serviços de marcenaria;</w:t>
      </w:r>
    </w:p>
    <w:p w14:paraId="228D96F7" w14:textId="77777777" w:rsidR="00B0216E" w:rsidRPr="00B0216E" w:rsidRDefault="00B0216E" w:rsidP="006B740A">
      <w:pPr>
        <w:pStyle w:val="Expandido"/>
        <w:numPr>
          <w:ilvl w:val="0"/>
          <w:numId w:val="23"/>
        </w:numPr>
        <w:rPr>
          <w:rFonts w:ascii="Arial" w:hAnsi="Arial" w:cs="Arial"/>
          <w:color w:val="auto"/>
          <w:sz w:val="24"/>
        </w:rPr>
      </w:pPr>
      <w:r w:rsidRPr="00B0216E">
        <w:rPr>
          <w:rFonts w:ascii="Arial" w:hAnsi="Arial" w:cs="Arial"/>
          <w:color w:val="auto"/>
          <w:sz w:val="24"/>
        </w:rPr>
        <w:t>Serviços de marmoraria.</w:t>
      </w:r>
    </w:p>
    <w:p w14:paraId="2CE53C67" w14:textId="77777777" w:rsidR="00B0216E" w:rsidRPr="00B0216E" w:rsidRDefault="00B0216E" w:rsidP="00B0216E">
      <w:pPr>
        <w:ind w:left="1701"/>
        <w:jc w:val="both"/>
        <w:rPr>
          <w:rFonts w:ascii="Arial" w:hAnsi="Arial"/>
        </w:rPr>
      </w:pPr>
      <w:bookmarkStart w:id="57" w:name="_Hlk225955257"/>
    </w:p>
    <w:p w14:paraId="714AF782" w14:textId="77777777" w:rsidR="00B0216E" w:rsidRPr="00B0216E" w:rsidRDefault="00B0216E" w:rsidP="00B0216E">
      <w:pPr>
        <w:jc w:val="both"/>
        <w:rPr>
          <w:rFonts w:ascii="Arial" w:hAnsi="Arial"/>
        </w:rPr>
      </w:pPr>
      <w:r w:rsidRPr="00B0216E">
        <w:rPr>
          <w:rFonts w:ascii="Arial" w:hAnsi="Arial"/>
        </w:rPr>
        <w:t>A subcontratação depende de autorização prévia do Contratante, a quem incumbe avaliar se o subcontratado cumpre os requisitos de qualificação técnica necessários para a execução do objeto.</w:t>
      </w:r>
    </w:p>
    <w:p w14:paraId="640629FD" w14:textId="77777777" w:rsidR="00B0216E" w:rsidRPr="00B0216E" w:rsidRDefault="00B0216E" w:rsidP="00B0216E">
      <w:pPr>
        <w:pStyle w:val="Expandido"/>
        <w:rPr>
          <w:rFonts w:ascii="Arial" w:hAnsi="Arial" w:cs="Arial"/>
          <w:color w:val="auto"/>
          <w:sz w:val="24"/>
        </w:rPr>
      </w:pPr>
    </w:p>
    <w:p w14:paraId="5B85C12D" w14:textId="77777777" w:rsidR="00B0216E" w:rsidRPr="00B0216E" w:rsidRDefault="00B0216E" w:rsidP="00B0216E">
      <w:pPr>
        <w:pStyle w:val="Expandido"/>
        <w:ind w:left="0"/>
        <w:rPr>
          <w:rFonts w:ascii="Arial" w:hAnsi="Arial" w:cs="Arial"/>
          <w:color w:val="auto"/>
          <w:sz w:val="24"/>
        </w:rPr>
      </w:pPr>
      <w:r w:rsidRPr="00B0216E">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bookmarkEnd w:id="57"/>
    <w:p w14:paraId="3550B543" w14:textId="77777777" w:rsidR="00B0216E" w:rsidRPr="00B0216E" w:rsidRDefault="00B0216E" w:rsidP="00B0216E">
      <w:pPr>
        <w:pStyle w:val="Expandido"/>
        <w:rPr>
          <w:rFonts w:ascii="Arial" w:hAnsi="Arial" w:cs="Arial"/>
          <w:color w:val="auto"/>
          <w:sz w:val="24"/>
        </w:rPr>
      </w:pPr>
    </w:p>
    <w:p w14:paraId="7446A3FA" w14:textId="77777777" w:rsidR="00B0216E" w:rsidRPr="00B0216E" w:rsidRDefault="00B0216E" w:rsidP="00B0216E">
      <w:pPr>
        <w:jc w:val="both"/>
        <w:rPr>
          <w:rFonts w:ascii="Arial" w:hAnsi="Arial"/>
        </w:rPr>
      </w:pPr>
      <w:r w:rsidRPr="00B0216E">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550DA973" w14:textId="77777777" w:rsidR="00B0216E" w:rsidRPr="00B0216E" w:rsidRDefault="00B0216E" w:rsidP="00B0216E">
      <w:pPr>
        <w:ind w:left="1701"/>
        <w:jc w:val="both"/>
        <w:rPr>
          <w:rFonts w:ascii="Arial" w:hAnsi="Arial"/>
        </w:rPr>
      </w:pPr>
    </w:p>
    <w:p w14:paraId="0D1F9CC0" w14:textId="77777777" w:rsidR="00B0216E" w:rsidRDefault="00B0216E" w:rsidP="00B0216E">
      <w:pPr>
        <w:jc w:val="both"/>
        <w:rPr>
          <w:rFonts w:ascii="Arial" w:hAnsi="Arial"/>
        </w:rPr>
      </w:pPr>
      <w:r w:rsidRPr="00B0216E">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022CC48" w14:textId="77777777" w:rsidR="00A62186" w:rsidRDefault="00A62186" w:rsidP="00B0216E">
      <w:pPr>
        <w:jc w:val="both"/>
        <w:rPr>
          <w:rFonts w:ascii="Arial" w:hAnsi="Arial"/>
        </w:rPr>
      </w:pPr>
    </w:p>
    <w:p w14:paraId="03E7505C" w14:textId="77777777" w:rsidR="00A62186" w:rsidRPr="00A62186" w:rsidRDefault="00A62186" w:rsidP="00A62186">
      <w:pPr>
        <w:jc w:val="both"/>
        <w:rPr>
          <w:rFonts w:ascii="Arial" w:hAnsi="Arial"/>
        </w:rPr>
      </w:pPr>
      <w:r w:rsidRPr="00A62186">
        <w:rPr>
          <w:rFonts w:ascii="Arial" w:hAnsi="Arial"/>
        </w:rPr>
        <w:t>A execução de determinados serviços, demanda mão de obra especializada, técnicas construtivas próprias, equipamentos específicos e, em muitos casos, estrutura operacional distinta daquela normalmente empregada pela empresa responsável pela execução da obra como um todo.</w:t>
      </w:r>
    </w:p>
    <w:p w14:paraId="5C027FA2" w14:textId="77777777" w:rsidR="00A62186" w:rsidRPr="00A62186" w:rsidRDefault="00A62186" w:rsidP="00A62186">
      <w:pPr>
        <w:jc w:val="both"/>
        <w:rPr>
          <w:rFonts w:ascii="Arial" w:hAnsi="Arial"/>
        </w:rPr>
      </w:pPr>
    </w:p>
    <w:p w14:paraId="66E75C1D" w14:textId="77777777" w:rsidR="00A62186" w:rsidRPr="00A62186" w:rsidRDefault="00A62186" w:rsidP="00A62186">
      <w:pPr>
        <w:jc w:val="both"/>
        <w:rPr>
          <w:rFonts w:ascii="Arial" w:hAnsi="Arial"/>
        </w:rPr>
      </w:pPr>
      <w:r w:rsidRPr="00A62186">
        <w:rPr>
          <w:rFonts w:ascii="Arial" w:hAnsi="Arial"/>
        </w:rPr>
        <w:t>A possibilidade de subcontratação dessas parcelas tem por objetivo assegurar maior qualidade técnica dos serviços executados, uma vez que permite a participação de empresas ou profissionais especializados em cada segmento, favorecendo a correta aplicação de materiais, o atendimento às normas técnicas vigentes e a obtenção do desempenho esperado para cada sistema construtivo.</w:t>
      </w:r>
    </w:p>
    <w:p w14:paraId="54C5C4D0" w14:textId="77777777" w:rsidR="00A62186" w:rsidRPr="00A62186" w:rsidRDefault="00A62186" w:rsidP="00A62186">
      <w:pPr>
        <w:jc w:val="both"/>
        <w:rPr>
          <w:rFonts w:ascii="Arial" w:hAnsi="Arial"/>
        </w:rPr>
      </w:pPr>
    </w:p>
    <w:p w14:paraId="421C3834" w14:textId="77777777" w:rsidR="00A62186" w:rsidRPr="00A62186" w:rsidRDefault="00A62186" w:rsidP="00A62186">
      <w:pPr>
        <w:jc w:val="both"/>
        <w:rPr>
          <w:rFonts w:ascii="Arial" w:hAnsi="Arial"/>
        </w:rPr>
      </w:pPr>
      <w:r w:rsidRPr="00A62186">
        <w:rPr>
          <w:rFonts w:ascii="Arial" w:hAnsi="Arial"/>
        </w:rPr>
        <w:t>Além disso, a subcontratação desses serviços contribui para o aumento da eficiência da execução contratual, possibilitando que diferentes frentes de trabalho sejam desenvolvidas simultaneamente, reduzindo interferências entre atividades, otimizando o cronograma físico da obra e minimizando riscos de atrasos decorrentes da necessidade de mobilização de equipes próprias para serviços altamente especializados.</w:t>
      </w:r>
    </w:p>
    <w:p w14:paraId="203F4CD0" w14:textId="77777777" w:rsidR="00B0216E" w:rsidRPr="00B0216E" w:rsidRDefault="00B0216E" w:rsidP="00B0216E">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0216E">
        <w:lastRenderedPageBreak/>
        <w:t>Além da conciliação, haverá outro método alternativo de resolução de controvérsias?</w:t>
      </w:r>
    </w:p>
    <w:p w14:paraId="37729557" w14:textId="77777777" w:rsidR="00B0216E" w:rsidRPr="00B0216E" w:rsidRDefault="00AA4CAE" w:rsidP="00B0216E">
      <w:pPr>
        <w:rPr>
          <w:rFonts w:ascii="Arial" w:hAnsi="Arial"/>
          <w:i/>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B0216E" w:rsidRPr="00B0216E">
            <w:rPr>
              <w:rFonts w:ascii="Segoe UI Symbol" w:eastAsia="MS Gothic" w:hAnsi="Segoe UI Symbol" w:cs="Segoe UI Symbol"/>
              <w:sz w:val="40"/>
            </w:rPr>
            <w:t>☐</w:t>
          </w:r>
        </w:sdtContent>
      </w:sdt>
      <w:r w:rsidR="00B0216E" w:rsidRPr="00B0216E">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B0216E" w:rsidRPr="00B0216E">
            <w:rPr>
              <w:rFonts w:ascii="Segoe UI Symbol" w:eastAsia="MS Gothic" w:hAnsi="Segoe UI Symbol" w:cs="Segoe UI Symbol"/>
              <w:sz w:val="40"/>
            </w:rPr>
            <w:t>☒</w:t>
          </w:r>
        </w:sdtContent>
      </w:sdt>
      <w:r w:rsidR="00B0216E" w:rsidRPr="00B0216E">
        <w:rPr>
          <w:rFonts w:ascii="Arial" w:hAnsi="Arial"/>
        </w:rPr>
        <w:t xml:space="preserve"> Não  </w:t>
      </w:r>
    </w:p>
    <w:p w14:paraId="7F41DA7B" w14:textId="77777777" w:rsidR="00B0216E" w:rsidRPr="00B0216E" w:rsidRDefault="00B0216E" w:rsidP="00B0216E">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B0216E">
        <w:rPr>
          <w:color w:val="auto"/>
        </w:rPr>
        <w:t>CRITÉRIOS DE MEDIÇÃO E PAGAMENTO</w:t>
      </w:r>
    </w:p>
    <w:p w14:paraId="1C679C8B" w14:textId="77777777" w:rsidR="00B0216E" w:rsidRPr="00B0216E" w:rsidRDefault="00B0216E" w:rsidP="00B0216E">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0216E">
        <w:t xml:space="preserve">Prazo de pagamento:  </w:t>
      </w:r>
    </w:p>
    <w:p w14:paraId="707A13A0" w14:textId="77777777" w:rsidR="00D17617" w:rsidRPr="00B0216E" w:rsidRDefault="00D17617" w:rsidP="00B0216E">
      <w:pPr>
        <w:jc w:val="both"/>
        <w:rPr>
          <w:rFonts w:ascii="Arial" w:hAnsi="Arial"/>
          <w:b/>
          <w:bCs/>
        </w:rPr>
      </w:pPr>
    </w:p>
    <w:p w14:paraId="69F5E8EF" w14:textId="77777777" w:rsidR="00B0216E" w:rsidRPr="00B0216E" w:rsidRDefault="00B0216E" w:rsidP="00B0216E">
      <w:pPr>
        <w:pStyle w:val="Expandido"/>
        <w:ind w:left="0"/>
        <w:rPr>
          <w:rFonts w:ascii="Arial" w:hAnsi="Arial" w:cs="Arial"/>
          <w:b/>
          <w:bCs/>
          <w:color w:val="auto"/>
          <w:sz w:val="24"/>
          <w:u w:val="single"/>
        </w:rPr>
      </w:pPr>
      <w:r w:rsidRPr="00B0216E">
        <w:rPr>
          <w:rFonts w:ascii="Arial" w:hAnsi="Arial" w:cs="Arial"/>
          <w:b/>
          <w:bCs/>
          <w:color w:val="auto"/>
          <w:sz w:val="24"/>
          <w:u w:val="single"/>
        </w:rPr>
        <w:t>PARA O ITEM 01 DO LOTE:</w:t>
      </w:r>
    </w:p>
    <w:p w14:paraId="19F60CD1" w14:textId="77777777" w:rsidR="00B0216E" w:rsidRPr="00B0216E" w:rsidRDefault="00B0216E" w:rsidP="00B0216E">
      <w:pPr>
        <w:pStyle w:val="Expandido"/>
        <w:rPr>
          <w:rFonts w:ascii="Arial" w:hAnsi="Arial" w:cs="Arial"/>
          <w:b/>
          <w:bCs/>
          <w:color w:val="auto"/>
          <w:sz w:val="24"/>
          <w:u w:val="single"/>
        </w:rPr>
      </w:pPr>
    </w:p>
    <w:p w14:paraId="0F56684C" w14:textId="77777777" w:rsidR="00B0216E" w:rsidRPr="00B0216E" w:rsidRDefault="00B0216E" w:rsidP="00B0216E">
      <w:pPr>
        <w:pStyle w:val="Expandido"/>
        <w:ind w:left="0"/>
        <w:rPr>
          <w:rFonts w:ascii="Arial" w:hAnsi="Arial" w:cs="Arial"/>
          <w:color w:val="auto"/>
          <w:sz w:val="24"/>
        </w:rPr>
      </w:pPr>
      <w:r w:rsidRPr="00B0216E">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Pr="00B0216E">
        <w:rPr>
          <w:rFonts w:ascii="Arial" w:hAnsi="Arial" w:cs="Arial"/>
          <w:b/>
          <w:bCs/>
          <w:color w:val="auto"/>
          <w:sz w:val="24"/>
        </w:rPr>
        <w:t>no 10º (décimo) dia,</w:t>
      </w:r>
      <w:r w:rsidRPr="00B0216E">
        <w:rPr>
          <w:rFonts w:ascii="Arial" w:hAnsi="Arial" w:cs="Arial"/>
          <w:color w:val="auto"/>
          <w:sz w:val="24"/>
        </w:rPr>
        <w:t xml:space="preserve"> contados da finalização da liquidação da despesa, conforme seção anterior, nos termos da Instrução Normativa SEGES/ME nº 77, de 2022.</w:t>
      </w:r>
    </w:p>
    <w:p w14:paraId="00EBF232" w14:textId="77777777" w:rsidR="00B0216E" w:rsidRPr="00B0216E" w:rsidRDefault="00B0216E" w:rsidP="00B0216E">
      <w:pPr>
        <w:pStyle w:val="Expandido"/>
        <w:rPr>
          <w:rFonts w:ascii="Arial" w:hAnsi="Arial" w:cs="Arial"/>
          <w:color w:val="auto"/>
          <w:sz w:val="24"/>
        </w:rPr>
      </w:pPr>
    </w:p>
    <w:p w14:paraId="5137B646" w14:textId="28622EAC" w:rsidR="00B0216E" w:rsidRPr="00B0216E" w:rsidRDefault="00B0216E" w:rsidP="0077362B">
      <w:pPr>
        <w:jc w:val="both"/>
        <w:rPr>
          <w:rFonts w:ascii="Arial" w:hAnsi="Arial"/>
          <w:b/>
        </w:rPr>
      </w:pPr>
      <w:r w:rsidRPr="00B0216E">
        <w:rPr>
          <w:rFonts w:ascii="Arial" w:hAnsi="Arial"/>
          <w:b/>
        </w:rPr>
        <w:t>OBS. A EMPRESA CONTRATADA DEVERÁ, OBRIGATORIAMENTE, DESCREVER NA NOTA FISCAL, OS SEGUINTES DADOS:</w:t>
      </w:r>
    </w:p>
    <w:p w14:paraId="76AE104B" w14:textId="77777777" w:rsidR="0077362B" w:rsidRPr="0077362B" w:rsidRDefault="0077362B" w:rsidP="0077362B">
      <w:pPr>
        <w:rPr>
          <w:rFonts w:ascii="Arial" w:hAnsi="Arial"/>
        </w:rPr>
      </w:pPr>
      <w:r w:rsidRPr="0077362B">
        <w:rPr>
          <w:rFonts w:ascii="Arial" w:hAnsi="Arial"/>
        </w:rPr>
        <w:t>TERMO DE COMPROMISSO Nº 979153/2025/FNDE/CAIXA - OBJETIVANDO A CONSTRUÇÃO DA CRECHE DE EDUCAÇÃO INFANTIL, SERTÃOZINHO/SP - FNDE - CRECHE TIPO 1, NO MUNICÍPIO DE SERTÃOZINHO/SP.</w:t>
      </w:r>
    </w:p>
    <w:p w14:paraId="0EB41552" w14:textId="77777777" w:rsidR="0077362B" w:rsidRPr="0077362B" w:rsidRDefault="0077362B" w:rsidP="0077362B">
      <w:pPr>
        <w:rPr>
          <w:rFonts w:ascii="Arial" w:hAnsi="Arial"/>
        </w:rPr>
      </w:pPr>
      <w:r w:rsidRPr="0077362B">
        <w:rPr>
          <w:rFonts w:ascii="Arial" w:hAnsi="Arial"/>
        </w:rPr>
        <w:t xml:space="preserve">N° do Processo / N° da Concorrência Eletrônica. </w:t>
      </w:r>
    </w:p>
    <w:p w14:paraId="6C1F5801" w14:textId="77777777" w:rsidR="00B0216E" w:rsidRPr="00B0216E" w:rsidRDefault="00B0216E" w:rsidP="00B7707C">
      <w:pPr>
        <w:pStyle w:val="Expandido"/>
        <w:ind w:left="0"/>
        <w:rPr>
          <w:rFonts w:ascii="Arial" w:hAnsi="Arial" w:cs="Arial"/>
          <w:color w:val="auto"/>
          <w:sz w:val="24"/>
        </w:rPr>
      </w:pPr>
    </w:p>
    <w:p w14:paraId="114FC760" w14:textId="77777777" w:rsidR="00B0216E" w:rsidRPr="00B0216E" w:rsidRDefault="00B0216E" w:rsidP="00B0216E">
      <w:pPr>
        <w:pStyle w:val="Expandido"/>
        <w:ind w:left="0"/>
        <w:rPr>
          <w:rFonts w:ascii="Arial" w:hAnsi="Arial" w:cs="Arial"/>
          <w:b/>
          <w:bCs/>
          <w:color w:val="auto"/>
          <w:sz w:val="24"/>
          <w:u w:val="single"/>
        </w:rPr>
      </w:pPr>
      <w:r w:rsidRPr="00B0216E">
        <w:rPr>
          <w:rFonts w:ascii="Arial" w:hAnsi="Arial" w:cs="Arial"/>
          <w:b/>
          <w:bCs/>
          <w:color w:val="auto"/>
          <w:sz w:val="24"/>
          <w:u w:val="single"/>
        </w:rPr>
        <w:t>PARA O ITEM 02 DO LOTE:</w:t>
      </w:r>
    </w:p>
    <w:p w14:paraId="3CA0774E" w14:textId="77777777" w:rsidR="00B0216E" w:rsidRPr="00B0216E" w:rsidRDefault="00B0216E" w:rsidP="00B0216E">
      <w:pPr>
        <w:pStyle w:val="Expandido"/>
        <w:rPr>
          <w:rFonts w:ascii="Arial" w:hAnsi="Arial" w:cs="Arial"/>
          <w:color w:val="auto"/>
          <w:sz w:val="24"/>
        </w:rPr>
      </w:pPr>
    </w:p>
    <w:p w14:paraId="730DC579" w14:textId="77777777" w:rsidR="00B0216E" w:rsidRPr="00B0216E" w:rsidRDefault="00B0216E" w:rsidP="00B0216E">
      <w:pPr>
        <w:pStyle w:val="Expandido"/>
        <w:ind w:left="0"/>
        <w:rPr>
          <w:rFonts w:ascii="Arial" w:hAnsi="Arial" w:cs="Arial"/>
          <w:color w:val="auto"/>
          <w:sz w:val="24"/>
        </w:rPr>
      </w:pPr>
      <w:bookmarkStart w:id="58" w:name="_Hlk212891081"/>
      <w:r w:rsidRPr="00B0216E">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Pr="00B0216E">
        <w:rPr>
          <w:rFonts w:ascii="Arial" w:hAnsi="Arial" w:cs="Arial"/>
          <w:b/>
          <w:bCs/>
          <w:color w:val="auto"/>
          <w:sz w:val="24"/>
        </w:rPr>
        <w:t>no 15º (décimo quinto) dia,</w:t>
      </w:r>
      <w:r w:rsidRPr="00B0216E">
        <w:rPr>
          <w:rFonts w:ascii="Arial" w:hAnsi="Arial" w:cs="Arial"/>
          <w:color w:val="auto"/>
          <w:sz w:val="24"/>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da obra.</w:t>
      </w:r>
      <w:bookmarkEnd w:id="58"/>
    </w:p>
    <w:p w14:paraId="725DA080" w14:textId="77777777" w:rsidR="00B0216E" w:rsidRPr="00B0216E" w:rsidRDefault="00B0216E" w:rsidP="00B0216E">
      <w:pPr>
        <w:ind w:left="1701"/>
        <w:jc w:val="both"/>
        <w:rPr>
          <w:rFonts w:ascii="Arial" w:hAnsi="Arial"/>
          <w:u w:val="single"/>
        </w:rPr>
      </w:pPr>
    </w:p>
    <w:p w14:paraId="0CE33DEC" w14:textId="77777777" w:rsidR="00B0216E" w:rsidRPr="00B0216E" w:rsidRDefault="00B0216E" w:rsidP="00B0216E">
      <w:pPr>
        <w:jc w:val="both"/>
        <w:rPr>
          <w:rFonts w:ascii="Arial" w:hAnsi="Arial"/>
          <w:u w:val="single"/>
        </w:rPr>
      </w:pPr>
      <w:r w:rsidRPr="00B0216E">
        <w:rPr>
          <w:rFonts w:ascii="Arial" w:hAnsi="Arial"/>
          <w:u w:val="single"/>
        </w:rPr>
        <w:t>Condições gerais:</w:t>
      </w:r>
    </w:p>
    <w:p w14:paraId="04CB3E1C" w14:textId="77777777" w:rsidR="00B0216E" w:rsidRPr="00B0216E" w:rsidRDefault="00B0216E" w:rsidP="00B0216E">
      <w:pPr>
        <w:ind w:left="1701"/>
        <w:jc w:val="both"/>
        <w:rPr>
          <w:rFonts w:ascii="Arial" w:hAnsi="Arial"/>
        </w:rPr>
      </w:pPr>
    </w:p>
    <w:p w14:paraId="041A7491" w14:textId="77777777" w:rsidR="00B0216E" w:rsidRPr="00B0216E" w:rsidRDefault="00B0216E" w:rsidP="00B0216E">
      <w:pPr>
        <w:jc w:val="both"/>
        <w:rPr>
          <w:rFonts w:ascii="Arial" w:hAnsi="Arial"/>
        </w:rPr>
      </w:pPr>
      <w:r w:rsidRPr="00B0216E">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05F6A197" w14:textId="77777777" w:rsidR="00B0216E" w:rsidRPr="00B0216E" w:rsidRDefault="00B0216E" w:rsidP="00B0216E">
      <w:pPr>
        <w:ind w:left="1701"/>
        <w:jc w:val="both"/>
        <w:rPr>
          <w:rFonts w:ascii="Arial" w:hAnsi="Arial"/>
        </w:rPr>
      </w:pPr>
    </w:p>
    <w:p w14:paraId="61A1D932" w14:textId="77777777" w:rsidR="00B0216E" w:rsidRPr="00B0216E" w:rsidRDefault="00B0216E" w:rsidP="00B0216E">
      <w:pPr>
        <w:jc w:val="both"/>
        <w:rPr>
          <w:rFonts w:ascii="Arial" w:hAnsi="Arial"/>
        </w:rPr>
      </w:pPr>
      <w:r w:rsidRPr="00B0216E">
        <w:rPr>
          <w:rFonts w:ascii="Arial" w:hAnsi="Arial"/>
        </w:rPr>
        <w:t>O pagamento será realizado através de ordem bancária, para crédito em banco, agência e conta corrente indicados pelo contratado.</w:t>
      </w:r>
    </w:p>
    <w:p w14:paraId="19164DF9" w14:textId="77777777" w:rsidR="00B0216E" w:rsidRPr="00B0216E" w:rsidRDefault="00B0216E" w:rsidP="00B0216E">
      <w:pPr>
        <w:ind w:left="1701"/>
        <w:jc w:val="both"/>
        <w:rPr>
          <w:rFonts w:ascii="Arial" w:hAnsi="Arial"/>
        </w:rPr>
      </w:pPr>
    </w:p>
    <w:p w14:paraId="07BA1823" w14:textId="77777777" w:rsidR="00B0216E" w:rsidRPr="00B0216E" w:rsidRDefault="00B0216E" w:rsidP="00B0216E">
      <w:pPr>
        <w:jc w:val="both"/>
        <w:rPr>
          <w:rFonts w:ascii="Arial" w:hAnsi="Arial"/>
        </w:rPr>
      </w:pPr>
      <w:r w:rsidRPr="00B0216E">
        <w:rPr>
          <w:rFonts w:ascii="Arial" w:hAnsi="Arial"/>
        </w:rPr>
        <w:t>Será considerada data do pagamento o dia em que constar como emitida a ordem bancária para pagamento.</w:t>
      </w:r>
    </w:p>
    <w:p w14:paraId="093C9F8E" w14:textId="77777777" w:rsidR="00B0216E" w:rsidRPr="00B0216E" w:rsidRDefault="00B0216E" w:rsidP="00B0216E">
      <w:pPr>
        <w:ind w:left="1701"/>
        <w:jc w:val="both"/>
        <w:rPr>
          <w:rFonts w:ascii="Arial" w:hAnsi="Arial"/>
        </w:rPr>
      </w:pPr>
    </w:p>
    <w:p w14:paraId="75C1BDD5" w14:textId="77777777" w:rsidR="00B0216E" w:rsidRPr="00B0216E" w:rsidRDefault="00B0216E" w:rsidP="00B0216E">
      <w:pPr>
        <w:jc w:val="both"/>
        <w:rPr>
          <w:rFonts w:ascii="Arial" w:hAnsi="Arial"/>
        </w:rPr>
      </w:pPr>
      <w:r w:rsidRPr="00B0216E">
        <w:rPr>
          <w:rFonts w:ascii="Arial" w:hAnsi="Arial"/>
        </w:rPr>
        <w:t>Quando do pagamento, será efetuada a retenção tributária prevista na legislação aplicável.</w:t>
      </w:r>
    </w:p>
    <w:p w14:paraId="249C9DE0" w14:textId="77777777" w:rsidR="00B0216E" w:rsidRPr="00B0216E" w:rsidRDefault="00B0216E" w:rsidP="00B0216E">
      <w:pPr>
        <w:ind w:left="1701"/>
        <w:jc w:val="both"/>
        <w:rPr>
          <w:rFonts w:ascii="Arial" w:hAnsi="Arial"/>
        </w:rPr>
      </w:pPr>
    </w:p>
    <w:p w14:paraId="276159D7" w14:textId="77777777" w:rsidR="00B0216E" w:rsidRPr="00B0216E" w:rsidRDefault="00B0216E" w:rsidP="00B0216E">
      <w:pPr>
        <w:jc w:val="both"/>
        <w:rPr>
          <w:rFonts w:ascii="Arial" w:hAnsi="Arial"/>
        </w:rPr>
      </w:pPr>
      <w:r w:rsidRPr="00B0216E">
        <w:rPr>
          <w:rFonts w:ascii="Arial" w:hAnsi="Arial"/>
        </w:rPr>
        <w:t>Independentemente do percentual de tributo inserido na planilha, quando houver, serão retidos na fonte, quando da realização do pagamento, os percentuais estabelecidos na legislação vigente.</w:t>
      </w:r>
    </w:p>
    <w:p w14:paraId="5CC0612C" w14:textId="77777777" w:rsidR="00B0216E" w:rsidRPr="00B0216E" w:rsidRDefault="00B0216E" w:rsidP="00B0216E">
      <w:pPr>
        <w:ind w:left="1701"/>
        <w:jc w:val="both"/>
        <w:rPr>
          <w:rFonts w:ascii="Arial" w:hAnsi="Arial"/>
        </w:rPr>
      </w:pPr>
    </w:p>
    <w:p w14:paraId="5B5CCD8B" w14:textId="77777777" w:rsidR="00B0216E" w:rsidRPr="0066709D" w:rsidRDefault="00B0216E" w:rsidP="00B0216E">
      <w:pPr>
        <w:jc w:val="both"/>
        <w:rPr>
          <w:rFonts w:ascii="Arial" w:hAnsi="Arial"/>
        </w:rPr>
      </w:pPr>
      <w:r w:rsidRPr="0066709D">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246314E" w14:textId="77777777" w:rsidR="00B0216E" w:rsidRPr="00591440" w:rsidRDefault="00B0216E" w:rsidP="00B0216E">
      <w:pPr>
        <w:ind w:left="1701"/>
        <w:jc w:val="both"/>
        <w:rPr>
          <w:rFonts w:ascii="Arial" w:hAnsi="Arial"/>
          <w:color w:val="EE0000"/>
        </w:rPr>
      </w:pPr>
    </w:p>
    <w:p w14:paraId="29DE2EB7" w14:textId="77777777" w:rsidR="00B0216E" w:rsidRPr="00B0216E" w:rsidRDefault="00B0216E" w:rsidP="00082EFC">
      <w:pPr>
        <w:jc w:val="both"/>
        <w:rPr>
          <w:rFonts w:ascii="Arial" w:hAnsi="Arial"/>
        </w:rPr>
      </w:pPr>
      <w:r w:rsidRPr="00B0216E">
        <w:rPr>
          <w:rFonts w:ascii="Arial" w:hAnsi="Arial"/>
        </w:rPr>
        <w:t>Será indicada a retenção ou glosa no pagamento, proporcional à irregularidade verificada, sem prejuízo das sanções cabíveis, caso se constate que o Contratado:</w:t>
      </w:r>
    </w:p>
    <w:p w14:paraId="4BB2F0DB" w14:textId="77777777" w:rsidR="00B0216E" w:rsidRPr="00B0216E" w:rsidRDefault="00B0216E" w:rsidP="00B0216E">
      <w:pPr>
        <w:ind w:left="1701"/>
        <w:jc w:val="both"/>
        <w:rPr>
          <w:rFonts w:ascii="Arial" w:hAnsi="Arial"/>
        </w:rPr>
      </w:pPr>
    </w:p>
    <w:p w14:paraId="2ACEDB40" w14:textId="77777777" w:rsidR="00B0216E" w:rsidRPr="00B0216E" w:rsidRDefault="00B0216E" w:rsidP="006B740A">
      <w:pPr>
        <w:widowControl/>
        <w:numPr>
          <w:ilvl w:val="0"/>
          <w:numId w:val="24"/>
        </w:numPr>
        <w:tabs>
          <w:tab w:val="left" w:pos="142"/>
          <w:tab w:val="left" w:pos="284"/>
          <w:tab w:val="left" w:pos="567"/>
        </w:tabs>
        <w:suppressAutoHyphens w:val="0"/>
        <w:autoSpaceDN/>
        <w:contextualSpacing/>
        <w:jc w:val="both"/>
        <w:textAlignment w:val="auto"/>
        <w:rPr>
          <w:rFonts w:ascii="Arial" w:hAnsi="Arial"/>
        </w:rPr>
      </w:pPr>
      <w:r w:rsidRPr="00B0216E">
        <w:rPr>
          <w:rFonts w:ascii="Arial" w:hAnsi="Arial"/>
        </w:rPr>
        <w:t>Não produziu os resultados acordados,</w:t>
      </w:r>
    </w:p>
    <w:p w14:paraId="5CBDE9FC" w14:textId="77777777" w:rsidR="00B0216E" w:rsidRPr="00B0216E" w:rsidRDefault="00B0216E" w:rsidP="006B740A">
      <w:pPr>
        <w:widowControl/>
        <w:numPr>
          <w:ilvl w:val="0"/>
          <w:numId w:val="24"/>
        </w:numPr>
        <w:tabs>
          <w:tab w:val="left" w:pos="142"/>
          <w:tab w:val="left" w:pos="284"/>
        </w:tabs>
        <w:suppressAutoHyphens w:val="0"/>
        <w:autoSpaceDN/>
        <w:contextualSpacing/>
        <w:jc w:val="both"/>
        <w:textAlignment w:val="auto"/>
        <w:rPr>
          <w:rFonts w:ascii="Arial" w:hAnsi="Arial"/>
        </w:rPr>
      </w:pPr>
      <w:r w:rsidRPr="00B0216E">
        <w:rPr>
          <w:rFonts w:ascii="Arial" w:hAnsi="Arial"/>
        </w:rPr>
        <w:t>Deixou de executar, ou não executou com a qualidade mínima exigida as atividades contratadas; ou</w:t>
      </w:r>
    </w:p>
    <w:p w14:paraId="7CC64A2D" w14:textId="77777777" w:rsidR="00B0216E" w:rsidRPr="00B0216E" w:rsidRDefault="00B0216E" w:rsidP="006B740A">
      <w:pPr>
        <w:widowControl/>
        <w:numPr>
          <w:ilvl w:val="0"/>
          <w:numId w:val="24"/>
        </w:numPr>
        <w:tabs>
          <w:tab w:val="left" w:pos="142"/>
          <w:tab w:val="left" w:pos="284"/>
        </w:tabs>
        <w:suppressAutoHyphens w:val="0"/>
        <w:autoSpaceDN/>
        <w:contextualSpacing/>
        <w:jc w:val="both"/>
        <w:textAlignment w:val="auto"/>
        <w:rPr>
          <w:rFonts w:ascii="Arial" w:hAnsi="Arial"/>
        </w:rPr>
      </w:pPr>
      <w:r w:rsidRPr="00B0216E">
        <w:rPr>
          <w:rFonts w:ascii="Arial" w:hAnsi="Arial"/>
        </w:rPr>
        <w:t>Deixou de utilizar materiais e recursos humanos exigidos para a execução do serviço, ou os utilizou com qualidade ou quantidade inferior à demandada.</w:t>
      </w:r>
    </w:p>
    <w:p w14:paraId="5E18942F" w14:textId="77777777" w:rsidR="00B0216E" w:rsidRPr="00B0216E" w:rsidRDefault="00B0216E" w:rsidP="00B0216E">
      <w:pPr>
        <w:ind w:left="1701"/>
        <w:jc w:val="both"/>
        <w:rPr>
          <w:rFonts w:ascii="Arial" w:hAnsi="Arial"/>
        </w:rPr>
      </w:pPr>
    </w:p>
    <w:p w14:paraId="5C89345D" w14:textId="58DE22FC" w:rsidR="00B0216E" w:rsidRPr="00B0216E" w:rsidRDefault="00B0216E" w:rsidP="00082EFC">
      <w:pPr>
        <w:jc w:val="both"/>
        <w:rPr>
          <w:rFonts w:ascii="Arial" w:hAnsi="Arial"/>
        </w:rPr>
      </w:pPr>
      <w:r w:rsidRPr="00B0216E">
        <w:rPr>
          <w:rFonts w:ascii="Arial" w:hAnsi="Arial"/>
        </w:rPr>
        <w:t>Para fins de liquidação, o setor competente deve verificar se a Nota Fiscal ou Fatura apresentada expressa os elementos necessários e essenciais do documento, tais como:</w:t>
      </w:r>
    </w:p>
    <w:p w14:paraId="0E8A679D" w14:textId="77777777" w:rsidR="00D17617" w:rsidRPr="00B0216E" w:rsidRDefault="00D17617" w:rsidP="00B0216E">
      <w:pPr>
        <w:jc w:val="both"/>
        <w:rPr>
          <w:rFonts w:ascii="Arial" w:hAnsi="Arial"/>
          <w:b/>
          <w:bCs/>
        </w:rPr>
      </w:pPr>
    </w:p>
    <w:p w14:paraId="53C44C67" w14:textId="77777777" w:rsidR="00082EFC" w:rsidRPr="00082EFC" w:rsidRDefault="00082EFC" w:rsidP="006B740A">
      <w:pPr>
        <w:widowControl/>
        <w:numPr>
          <w:ilvl w:val="0"/>
          <w:numId w:val="25"/>
        </w:numPr>
        <w:tabs>
          <w:tab w:val="left" w:pos="567"/>
        </w:tabs>
        <w:suppressAutoHyphens w:val="0"/>
        <w:autoSpaceDN/>
        <w:spacing w:line="280" w:lineRule="atLeast"/>
        <w:contextualSpacing/>
        <w:jc w:val="both"/>
        <w:textAlignment w:val="auto"/>
        <w:rPr>
          <w:rFonts w:ascii="Arial" w:hAnsi="Arial"/>
        </w:rPr>
      </w:pPr>
      <w:r w:rsidRPr="00082EFC">
        <w:rPr>
          <w:rFonts w:ascii="Arial" w:hAnsi="Arial"/>
        </w:rPr>
        <w:t>O prazo de validade;</w:t>
      </w:r>
    </w:p>
    <w:p w14:paraId="2CB3DAB2" w14:textId="77777777" w:rsidR="00082EFC" w:rsidRPr="00082EFC" w:rsidRDefault="00082EFC" w:rsidP="006B740A">
      <w:pPr>
        <w:widowControl/>
        <w:numPr>
          <w:ilvl w:val="0"/>
          <w:numId w:val="25"/>
        </w:numPr>
        <w:tabs>
          <w:tab w:val="left" w:pos="567"/>
        </w:tabs>
        <w:suppressAutoHyphens w:val="0"/>
        <w:autoSpaceDN/>
        <w:spacing w:line="280" w:lineRule="atLeast"/>
        <w:contextualSpacing/>
        <w:jc w:val="both"/>
        <w:textAlignment w:val="auto"/>
        <w:rPr>
          <w:rFonts w:ascii="Arial" w:hAnsi="Arial"/>
        </w:rPr>
      </w:pPr>
      <w:r w:rsidRPr="00082EFC">
        <w:rPr>
          <w:rFonts w:ascii="Arial" w:hAnsi="Arial"/>
        </w:rPr>
        <w:t>A data da emissão;</w:t>
      </w:r>
    </w:p>
    <w:p w14:paraId="0AD998E3" w14:textId="77777777" w:rsidR="00082EFC" w:rsidRPr="00082EFC" w:rsidRDefault="00082EFC" w:rsidP="006B740A">
      <w:pPr>
        <w:widowControl/>
        <w:numPr>
          <w:ilvl w:val="0"/>
          <w:numId w:val="25"/>
        </w:numPr>
        <w:tabs>
          <w:tab w:val="left" w:pos="567"/>
        </w:tabs>
        <w:suppressAutoHyphens w:val="0"/>
        <w:autoSpaceDN/>
        <w:spacing w:line="280" w:lineRule="atLeast"/>
        <w:contextualSpacing/>
        <w:jc w:val="both"/>
        <w:textAlignment w:val="auto"/>
        <w:rPr>
          <w:rFonts w:ascii="Arial" w:hAnsi="Arial"/>
        </w:rPr>
      </w:pPr>
      <w:r w:rsidRPr="00082EFC">
        <w:rPr>
          <w:rFonts w:ascii="Arial" w:hAnsi="Arial"/>
        </w:rPr>
        <w:t>Os dados do contrato e do órgão contratante;</w:t>
      </w:r>
    </w:p>
    <w:p w14:paraId="58CAF51C" w14:textId="77777777" w:rsidR="00082EFC" w:rsidRPr="00082EFC" w:rsidRDefault="00082EFC" w:rsidP="006B740A">
      <w:pPr>
        <w:widowControl/>
        <w:numPr>
          <w:ilvl w:val="0"/>
          <w:numId w:val="25"/>
        </w:numPr>
        <w:tabs>
          <w:tab w:val="left" w:pos="567"/>
        </w:tabs>
        <w:suppressAutoHyphens w:val="0"/>
        <w:autoSpaceDN/>
        <w:spacing w:line="280" w:lineRule="atLeast"/>
        <w:contextualSpacing/>
        <w:jc w:val="both"/>
        <w:textAlignment w:val="auto"/>
        <w:rPr>
          <w:rFonts w:ascii="Arial" w:hAnsi="Arial"/>
        </w:rPr>
      </w:pPr>
      <w:r w:rsidRPr="00082EFC">
        <w:rPr>
          <w:rFonts w:ascii="Arial" w:hAnsi="Arial"/>
        </w:rPr>
        <w:t>O período respectivo de execução do contrato;</w:t>
      </w:r>
    </w:p>
    <w:p w14:paraId="7D2A194C" w14:textId="77777777" w:rsidR="00082EFC" w:rsidRPr="00082EFC" w:rsidRDefault="00082EFC" w:rsidP="006B740A">
      <w:pPr>
        <w:widowControl/>
        <w:numPr>
          <w:ilvl w:val="0"/>
          <w:numId w:val="25"/>
        </w:numPr>
        <w:tabs>
          <w:tab w:val="left" w:pos="567"/>
        </w:tabs>
        <w:suppressAutoHyphens w:val="0"/>
        <w:autoSpaceDN/>
        <w:spacing w:line="280" w:lineRule="atLeast"/>
        <w:contextualSpacing/>
        <w:jc w:val="both"/>
        <w:textAlignment w:val="auto"/>
        <w:rPr>
          <w:rFonts w:ascii="Arial" w:hAnsi="Arial"/>
        </w:rPr>
      </w:pPr>
      <w:r w:rsidRPr="00082EFC">
        <w:rPr>
          <w:rFonts w:ascii="Arial" w:hAnsi="Arial"/>
        </w:rPr>
        <w:t>O valor a pagar; e</w:t>
      </w:r>
    </w:p>
    <w:p w14:paraId="5319688D" w14:textId="77777777" w:rsidR="00082EFC" w:rsidRPr="00082EFC" w:rsidRDefault="00082EFC" w:rsidP="006B740A">
      <w:pPr>
        <w:widowControl/>
        <w:numPr>
          <w:ilvl w:val="0"/>
          <w:numId w:val="25"/>
        </w:numPr>
        <w:tabs>
          <w:tab w:val="left" w:pos="567"/>
        </w:tabs>
        <w:suppressAutoHyphens w:val="0"/>
        <w:autoSpaceDN/>
        <w:spacing w:line="280" w:lineRule="atLeast"/>
        <w:contextualSpacing/>
        <w:jc w:val="both"/>
        <w:textAlignment w:val="auto"/>
        <w:rPr>
          <w:rFonts w:ascii="Arial" w:hAnsi="Arial"/>
        </w:rPr>
      </w:pPr>
      <w:r w:rsidRPr="00082EFC">
        <w:rPr>
          <w:rFonts w:ascii="Arial" w:hAnsi="Arial"/>
        </w:rPr>
        <w:t>Eventual destaque do valor de retenções tributárias cabíveis.</w:t>
      </w:r>
    </w:p>
    <w:p w14:paraId="10CCD173" w14:textId="77777777" w:rsidR="00082EFC" w:rsidRPr="00082EFC" w:rsidRDefault="00082EFC" w:rsidP="00082EFC">
      <w:pPr>
        <w:ind w:left="1701"/>
        <w:jc w:val="both"/>
        <w:rPr>
          <w:rFonts w:ascii="Arial" w:hAnsi="Arial"/>
        </w:rPr>
      </w:pPr>
    </w:p>
    <w:p w14:paraId="1C8BF5A8" w14:textId="77777777" w:rsidR="00082EFC" w:rsidRPr="00082EFC" w:rsidRDefault="00082EFC" w:rsidP="00082EFC">
      <w:pPr>
        <w:jc w:val="both"/>
        <w:rPr>
          <w:rFonts w:ascii="Arial" w:hAnsi="Arial"/>
        </w:rPr>
      </w:pPr>
      <w:r w:rsidRPr="00082EFC">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4890104A" w14:textId="77777777" w:rsidR="00D17617" w:rsidRPr="00B0216E" w:rsidRDefault="00D17617" w:rsidP="00B0216E">
      <w:pPr>
        <w:jc w:val="both"/>
        <w:rPr>
          <w:rFonts w:ascii="Arial" w:hAnsi="Arial"/>
          <w:b/>
          <w:bCs/>
        </w:rPr>
      </w:pPr>
    </w:p>
    <w:p w14:paraId="4BDEB236" w14:textId="77777777" w:rsidR="00082EFC" w:rsidRPr="00E21F3D" w:rsidRDefault="00082EFC" w:rsidP="00F215B8">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r w:rsidRPr="00E21F3D">
        <w:t>Critério de reajuste e repactuação:</w:t>
      </w:r>
    </w:p>
    <w:p w14:paraId="3967ACEA" w14:textId="77777777" w:rsidR="00082EFC" w:rsidRPr="00E21F3D" w:rsidRDefault="00082EFC" w:rsidP="006C5FD8">
      <w:pPr>
        <w:pStyle w:val="Tpico3"/>
        <w:numPr>
          <w:ilvl w:val="0"/>
          <w:numId w:val="0"/>
        </w:numPr>
        <w:suppressAutoHyphens w:val="0"/>
        <w:spacing w:before="240"/>
      </w:pPr>
      <w:r w:rsidRPr="00E21F3D">
        <w:t>Índice de reajuste ou repactuação dos insumos</w:t>
      </w:r>
      <w:r w:rsidRPr="00E21F3D">
        <w:rPr>
          <w:b w:val="0"/>
          <w:bCs w:val="0"/>
        </w:rPr>
        <w:t xml:space="preserve">  </w:t>
      </w:r>
    </w:p>
    <w:p w14:paraId="39426530" w14:textId="55160125" w:rsidR="00D17617" w:rsidRDefault="00082EFC" w:rsidP="00B0216E">
      <w:pPr>
        <w:jc w:val="both"/>
        <w:rPr>
          <w:rFonts w:ascii="Arial" w:hAnsi="Arial"/>
        </w:rPr>
      </w:pPr>
      <w:r w:rsidRPr="00082EFC">
        <w:rPr>
          <w:rFonts w:ascii="Arial" w:hAnsi="Arial"/>
        </w:rPr>
        <w:t>O índice a ser utilizado é o INPC (IBGE), que é adotado pela prefeitura como índice oficial para orientar os reajustes contratuais. Os preços inicialmente contratados são fixos e irreajustáveis no prazo de um ano contado da data do orçamento estimado anexo a este documento</w:t>
      </w:r>
      <w:r>
        <w:rPr>
          <w:rFonts w:ascii="Arial" w:hAnsi="Arial"/>
        </w:rPr>
        <w:t>.</w:t>
      </w:r>
    </w:p>
    <w:p w14:paraId="7F5CE1AA" w14:textId="77777777" w:rsidR="00082EFC" w:rsidRPr="00082EFC" w:rsidRDefault="00082EFC" w:rsidP="00082EFC">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082EFC">
        <w:lastRenderedPageBreak/>
        <w:t>Haverá Instrumento de Medição de Resultado?</w:t>
      </w:r>
    </w:p>
    <w:p w14:paraId="452D525A" w14:textId="048CF48B" w:rsidR="00D17617" w:rsidRPr="00082EFC" w:rsidRDefault="00AA4CAE" w:rsidP="00B0216E">
      <w:pPr>
        <w:jc w:val="both"/>
        <w:rPr>
          <w:rFonts w:ascii="Arial" w:hAnsi="Arial"/>
          <w:b/>
          <w:bCs/>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082EFC" w:rsidRPr="00082EFC">
            <w:rPr>
              <w:rFonts w:ascii="Segoe UI Symbol" w:eastAsia="MS Gothic" w:hAnsi="Segoe UI Symbol" w:cs="Segoe UI Symbol"/>
              <w:sz w:val="40"/>
            </w:rPr>
            <w:t>☐</w:t>
          </w:r>
        </w:sdtContent>
      </w:sdt>
      <w:r w:rsidR="00082EFC" w:rsidRPr="00082EFC">
        <w:rPr>
          <w:rFonts w:ascii="Arial" w:hAnsi="Arial"/>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082EFC" w:rsidRPr="00082EFC">
            <w:rPr>
              <w:rFonts w:ascii="Segoe UI Symbol" w:eastAsia="MS Gothic" w:hAnsi="Segoe UI Symbol" w:cs="Segoe UI Symbol"/>
              <w:sz w:val="40"/>
            </w:rPr>
            <w:t>☒</w:t>
          </w:r>
        </w:sdtContent>
      </w:sdt>
      <w:r w:rsidR="00082EFC" w:rsidRPr="00082EFC">
        <w:rPr>
          <w:rFonts w:ascii="Arial" w:hAnsi="Arial"/>
        </w:rPr>
        <w:t xml:space="preserve"> Não     </w:t>
      </w:r>
    </w:p>
    <w:p w14:paraId="19AFF33C" w14:textId="77777777" w:rsidR="00082EFC" w:rsidRPr="00082EFC" w:rsidRDefault="00082EFC" w:rsidP="00082EF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82EFC">
        <w:t>Haverá Remuneração Variável?</w:t>
      </w:r>
    </w:p>
    <w:p w14:paraId="4F204A41" w14:textId="0E12F68D" w:rsidR="00D17617" w:rsidRPr="00082EFC" w:rsidRDefault="00AA4CAE" w:rsidP="00082EFC">
      <w:pPr>
        <w:jc w:val="both"/>
        <w:rPr>
          <w:rFonts w:ascii="Arial" w:hAnsi="Arial"/>
          <w:b/>
          <w:bCs/>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082EFC" w:rsidRPr="00082EFC">
            <w:rPr>
              <w:rFonts w:ascii="Segoe UI Symbol" w:eastAsia="MS Gothic" w:hAnsi="Segoe UI Symbol" w:cs="Segoe UI Symbol"/>
              <w:sz w:val="40"/>
            </w:rPr>
            <w:t>☐</w:t>
          </w:r>
        </w:sdtContent>
      </w:sdt>
      <w:r w:rsidR="00082EFC" w:rsidRPr="00082EFC">
        <w:rPr>
          <w:rFonts w:ascii="Arial" w:hAnsi="Arial"/>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082EFC" w:rsidRPr="00082EFC">
            <w:rPr>
              <w:rFonts w:ascii="Segoe UI Symbol" w:eastAsia="MS Gothic" w:hAnsi="Segoe UI Symbol" w:cs="Segoe UI Symbol"/>
              <w:sz w:val="40"/>
            </w:rPr>
            <w:t>☒</w:t>
          </w:r>
        </w:sdtContent>
      </w:sdt>
      <w:r w:rsidR="00082EFC" w:rsidRPr="00082EFC">
        <w:rPr>
          <w:rFonts w:ascii="Arial" w:hAnsi="Arial"/>
        </w:rPr>
        <w:t xml:space="preserve"> Não      </w:t>
      </w:r>
    </w:p>
    <w:p w14:paraId="37C0B4C2" w14:textId="77777777" w:rsidR="00082EFC" w:rsidRPr="00082EFC" w:rsidRDefault="00082EFC" w:rsidP="00082EF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82EFC">
        <w:t xml:space="preserve">Haverá a adoção do regime de conta vinculada?    </w:t>
      </w:r>
    </w:p>
    <w:p w14:paraId="76E34273" w14:textId="77777777" w:rsidR="00082EFC" w:rsidRPr="00082EFC" w:rsidRDefault="00AA4CAE" w:rsidP="00082EFC">
      <w:pPr>
        <w:rPr>
          <w:rFonts w:ascii="Arial" w:hAnsi="Arial"/>
          <w:sz w:val="22"/>
        </w:rPr>
      </w:pPr>
      <w:sdt>
        <w:sdtPr>
          <w:rPr>
            <w:rFonts w:ascii="Arial" w:eastAsia="MS Gothic" w:hAnsi="Arial"/>
            <w:sz w:val="40"/>
          </w:rPr>
          <w:id w:val="-1549534791"/>
          <w14:checkbox>
            <w14:checked w14:val="0"/>
            <w14:checkedState w14:val="2612" w14:font="MS Gothic"/>
            <w14:uncheckedState w14:val="2610" w14:font="MS Gothic"/>
          </w14:checkbox>
        </w:sdtPr>
        <w:sdtEndPr/>
        <w:sdtContent>
          <w:r w:rsidR="00082EFC" w:rsidRPr="00082EFC">
            <w:rPr>
              <w:rFonts w:ascii="Segoe UI Symbol" w:eastAsia="MS Gothic" w:hAnsi="Segoe UI Symbol" w:cs="Segoe UI Symbol"/>
              <w:sz w:val="40"/>
            </w:rPr>
            <w:t>☐</w:t>
          </w:r>
        </w:sdtContent>
      </w:sdt>
      <w:r w:rsidR="00082EFC" w:rsidRPr="00082EFC">
        <w:rPr>
          <w:rFonts w:ascii="Arial" w:hAnsi="Arial"/>
        </w:rPr>
        <w:t xml:space="preserve"> Sim      </w:t>
      </w:r>
      <w:sdt>
        <w:sdtPr>
          <w:rPr>
            <w:rFonts w:ascii="Arial" w:eastAsia="MS Gothic" w:hAnsi="Arial"/>
            <w:sz w:val="40"/>
          </w:rPr>
          <w:id w:val="-1961331879"/>
          <w14:checkbox>
            <w14:checked w14:val="1"/>
            <w14:checkedState w14:val="2612" w14:font="MS Gothic"/>
            <w14:uncheckedState w14:val="2610" w14:font="MS Gothic"/>
          </w14:checkbox>
        </w:sdtPr>
        <w:sdtEndPr/>
        <w:sdtContent>
          <w:r w:rsidR="00082EFC" w:rsidRPr="00082EFC">
            <w:rPr>
              <w:rFonts w:ascii="Segoe UI Symbol" w:eastAsia="MS Gothic" w:hAnsi="Segoe UI Symbol" w:cs="Segoe UI Symbol"/>
              <w:sz w:val="40"/>
            </w:rPr>
            <w:t>☒</w:t>
          </w:r>
        </w:sdtContent>
      </w:sdt>
      <w:r w:rsidR="00082EFC" w:rsidRPr="00082EFC">
        <w:rPr>
          <w:rFonts w:ascii="Arial" w:hAnsi="Arial"/>
        </w:rPr>
        <w:t xml:space="preserve"> Não    </w:t>
      </w:r>
    </w:p>
    <w:p w14:paraId="684F7082" w14:textId="77777777" w:rsidR="00082EFC" w:rsidRPr="00082EFC" w:rsidRDefault="00082EFC" w:rsidP="00082EF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82EFC">
        <w:t xml:space="preserve">Critério e prazo para recebimento provisório  </w:t>
      </w:r>
    </w:p>
    <w:p w14:paraId="4A9C19D2" w14:textId="77777777" w:rsidR="00082EFC" w:rsidRPr="00082EFC" w:rsidRDefault="00082EFC" w:rsidP="00082EFC">
      <w:pPr>
        <w:pStyle w:val="Expandido"/>
        <w:ind w:left="0"/>
        <w:rPr>
          <w:rFonts w:ascii="Arial" w:hAnsi="Arial" w:cs="Arial"/>
          <w:color w:val="auto"/>
          <w:sz w:val="24"/>
        </w:rPr>
      </w:pPr>
      <w:r w:rsidRPr="00082EFC">
        <w:rPr>
          <w:rFonts w:ascii="Arial" w:hAnsi="Arial" w:cs="Arial"/>
          <w:color w:val="auto"/>
          <w:sz w:val="24"/>
        </w:rPr>
        <w:t>Provisoriamente, em até 15 (quinze) dias contados do término da execução, pelo fiscal do contrato, mediante lista de verificação que demonstre a conformidade da execução com as exigências de caráter técnico, conforme Art. 170, inc. I, a, do Decreto Municipal nº 8109/2023.</w:t>
      </w:r>
    </w:p>
    <w:p w14:paraId="73B239EC" w14:textId="77777777" w:rsidR="00D17617" w:rsidRPr="00082EFC" w:rsidRDefault="00D17617" w:rsidP="00082EFC">
      <w:pPr>
        <w:jc w:val="both"/>
        <w:rPr>
          <w:rFonts w:ascii="Arial" w:hAnsi="Arial"/>
          <w:b/>
          <w:bCs/>
        </w:rPr>
      </w:pPr>
    </w:p>
    <w:p w14:paraId="6545163E" w14:textId="77777777" w:rsidR="00082EFC" w:rsidRPr="00082EFC" w:rsidRDefault="00082EFC" w:rsidP="00082EFC">
      <w:pPr>
        <w:pStyle w:val="Expandido"/>
        <w:ind w:left="0"/>
        <w:rPr>
          <w:rFonts w:ascii="Arial" w:hAnsi="Arial" w:cs="Arial"/>
          <w:color w:val="auto"/>
          <w:sz w:val="24"/>
        </w:rPr>
      </w:pPr>
      <w:r w:rsidRPr="00082EFC">
        <w:rPr>
          <w:rFonts w:ascii="Arial" w:hAnsi="Arial" w:cs="Arial"/>
          <w:color w:val="auto"/>
          <w:sz w:val="24"/>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26732D9B" w14:textId="77777777" w:rsidR="00082EFC" w:rsidRPr="00082EFC" w:rsidRDefault="00082EFC" w:rsidP="00082EFC">
      <w:pPr>
        <w:pStyle w:val="Expandido"/>
        <w:rPr>
          <w:rFonts w:ascii="Arial" w:hAnsi="Arial" w:cs="Arial"/>
          <w:color w:val="auto"/>
          <w:sz w:val="24"/>
        </w:rPr>
      </w:pPr>
    </w:p>
    <w:p w14:paraId="2BA9480F" w14:textId="77777777" w:rsidR="00082EFC" w:rsidRPr="00082EFC" w:rsidRDefault="00082EFC" w:rsidP="00082EFC">
      <w:pPr>
        <w:pStyle w:val="Expandido"/>
        <w:ind w:left="0"/>
        <w:rPr>
          <w:rFonts w:ascii="Arial" w:hAnsi="Arial" w:cs="Arial"/>
          <w:color w:val="auto"/>
          <w:sz w:val="24"/>
        </w:rPr>
      </w:pPr>
      <w:r w:rsidRPr="00082EFC">
        <w:rPr>
          <w:rFonts w:ascii="Arial" w:hAnsi="Arial" w:cs="Arial"/>
          <w:color w:val="auto"/>
          <w:sz w:val="24"/>
        </w:rPr>
        <w:t>Uma etapa será considerada efetivamente concluída quando os serviços previstos para aquela etapa, no Cronograma Físico-Financeiro, estiverem executados em sua totalidade.</w:t>
      </w:r>
    </w:p>
    <w:p w14:paraId="183E3C7F" w14:textId="77777777" w:rsidR="00082EFC" w:rsidRPr="00082EFC" w:rsidRDefault="00082EFC" w:rsidP="00082EFC">
      <w:pPr>
        <w:pStyle w:val="Expandido"/>
        <w:rPr>
          <w:rFonts w:ascii="Arial" w:hAnsi="Arial" w:cs="Arial"/>
          <w:color w:val="auto"/>
          <w:sz w:val="24"/>
        </w:rPr>
      </w:pPr>
    </w:p>
    <w:p w14:paraId="26A38DD5" w14:textId="77777777" w:rsidR="00082EFC" w:rsidRPr="00082EFC" w:rsidRDefault="00082EFC" w:rsidP="00082EFC">
      <w:pPr>
        <w:pStyle w:val="Expandido"/>
        <w:ind w:left="0"/>
        <w:rPr>
          <w:rFonts w:ascii="Arial" w:hAnsi="Arial" w:cs="Arial"/>
          <w:color w:val="auto"/>
          <w:sz w:val="24"/>
        </w:rPr>
      </w:pPr>
      <w:r w:rsidRPr="00082EFC">
        <w:rPr>
          <w:rFonts w:ascii="Arial" w:hAnsi="Arial" w:cs="Arial"/>
          <w:color w:val="auto"/>
          <w:sz w:val="24"/>
        </w:rPr>
        <w:t>O Contratado também apresentará, a cada medição, os documentos comprobatórios da procedência legal dos produtos e subprodutos florestais utilizados naquela etapa da execução contratual, quando for o caso.</w:t>
      </w:r>
    </w:p>
    <w:p w14:paraId="6B84F8F8" w14:textId="77777777" w:rsidR="00082EFC" w:rsidRPr="00082EFC" w:rsidRDefault="00082EFC" w:rsidP="00082EFC">
      <w:pPr>
        <w:pStyle w:val="Expandido"/>
        <w:rPr>
          <w:rFonts w:ascii="Arial" w:hAnsi="Arial" w:cs="Arial"/>
          <w:color w:val="auto"/>
          <w:sz w:val="24"/>
        </w:rPr>
      </w:pPr>
    </w:p>
    <w:p w14:paraId="67504511" w14:textId="77777777" w:rsidR="00082EFC" w:rsidRPr="00082EFC" w:rsidRDefault="00082EFC" w:rsidP="00082EFC">
      <w:pPr>
        <w:pStyle w:val="Expandido"/>
        <w:ind w:left="0"/>
        <w:rPr>
          <w:rFonts w:ascii="Arial" w:hAnsi="Arial" w:cs="Arial"/>
          <w:color w:val="auto"/>
          <w:sz w:val="24"/>
        </w:rPr>
      </w:pPr>
      <w:r w:rsidRPr="00082EFC">
        <w:rPr>
          <w:rFonts w:ascii="Arial" w:hAnsi="Arial" w:cs="Arial"/>
          <w:color w:val="auto"/>
          <w:sz w:val="24"/>
        </w:rPr>
        <w:t>O prazo para recebimento provisório será contado do recebimento de comunicação de cobrança oriunda do Contratado com a comprovação da prestação dos serviços a que se referem a parcela a ser paga.</w:t>
      </w:r>
    </w:p>
    <w:p w14:paraId="0D768A80" w14:textId="77777777" w:rsidR="00082EFC" w:rsidRPr="00082EFC" w:rsidRDefault="00082EFC" w:rsidP="00082EFC">
      <w:pPr>
        <w:pStyle w:val="Expandido"/>
        <w:rPr>
          <w:rFonts w:ascii="Arial" w:hAnsi="Arial" w:cs="Arial"/>
          <w:color w:val="auto"/>
          <w:sz w:val="24"/>
        </w:rPr>
      </w:pPr>
    </w:p>
    <w:p w14:paraId="17AC0481" w14:textId="77777777" w:rsidR="00082EFC" w:rsidRPr="00082EFC" w:rsidRDefault="00082EFC" w:rsidP="00082EFC">
      <w:pPr>
        <w:pStyle w:val="Expandido"/>
        <w:ind w:left="0"/>
        <w:rPr>
          <w:rFonts w:ascii="Arial" w:hAnsi="Arial" w:cs="Arial"/>
          <w:color w:val="auto"/>
          <w:sz w:val="24"/>
        </w:rPr>
      </w:pPr>
      <w:r w:rsidRPr="00082EFC">
        <w:rPr>
          <w:rFonts w:ascii="Arial" w:hAnsi="Arial" w:cs="Arial"/>
          <w:color w:val="auto"/>
          <w:sz w:val="24"/>
        </w:rPr>
        <w:t>O fiscal técnico do contrato realizará o recebimento provisório do objeto do contrato mediante termo detalhado que comprove o cumprimento das exigências de caráter técnico.</w:t>
      </w:r>
    </w:p>
    <w:p w14:paraId="3D357E96" w14:textId="77777777" w:rsidR="00082EFC" w:rsidRPr="00082EFC" w:rsidRDefault="00082EFC" w:rsidP="00082EFC">
      <w:pPr>
        <w:pStyle w:val="Expandido"/>
        <w:rPr>
          <w:rFonts w:ascii="Arial" w:hAnsi="Arial" w:cs="Arial"/>
          <w:color w:val="auto"/>
          <w:sz w:val="24"/>
        </w:rPr>
      </w:pPr>
    </w:p>
    <w:p w14:paraId="48462366" w14:textId="77777777" w:rsidR="00082EFC" w:rsidRPr="00082EFC" w:rsidRDefault="00082EFC" w:rsidP="00082EFC">
      <w:pPr>
        <w:pStyle w:val="Expandido"/>
        <w:ind w:left="0"/>
        <w:rPr>
          <w:rFonts w:ascii="Arial" w:hAnsi="Arial" w:cs="Arial"/>
          <w:color w:val="auto"/>
          <w:sz w:val="24"/>
        </w:rPr>
      </w:pPr>
      <w:r w:rsidRPr="00082EFC">
        <w:rPr>
          <w:rFonts w:ascii="Arial" w:hAnsi="Arial" w:cs="Arial"/>
          <w:color w:val="auto"/>
          <w:sz w:val="24"/>
        </w:rPr>
        <w:t>O fiscal administrativo do contrato realizará o recebimento provisório do objeto do contrato mediante termo detalhado que comprove o cumprimento das exigências de caráter administrativo.</w:t>
      </w:r>
    </w:p>
    <w:p w14:paraId="38356A0E" w14:textId="77777777" w:rsidR="00082EFC" w:rsidRPr="00082EFC" w:rsidRDefault="00082EFC" w:rsidP="00082EFC">
      <w:pPr>
        <w:pStyle w:val="Expandido"/>
        <w:ind w:left="0"/>
        <w:rPr>
          <w:rFonts w:ascii="Arial" w:hAnsi="Arial" w:cs="Arial"/>
          <w:color w:val="auto"/>
          <w:sz w:val="24"/>
        </w:rPr>
      </w:pPr>
    </w:p>
    <w:p w14:paraId="45C8D0E7" w14:textId="0616EAAC" w:rsidR="00082EFC" w:rsidRPr="00082EFC" w:rsidRDefault="00082EFC" w:rsidP="00082EFC">
      <w:pPr>
        <w:pStyle w:val="Expandido"/>
        <w:ind w:left="0"/>
        <w:rPr>
          <w:rFonts w:ascii="Arial" w:hAnsi="Arial" w:cs="Arial"/>
          <w:color w:val="auto"/>
          <w:sz w:val="24"/>
        </w:rPr>
      </w:pPr>
      <w:r w:rsidRPr="00082EFC">
        <w:rPr>
          <w:rFonts w:ascii="Arial" w:hAnsi="Arial" w:cs="Arial"/>
          <w:color w:val="auto"/>
          <w:sz w:val="24"/>
        </w:rPr>
        <w:t>O fiscal setorial do contrato, quando houver, realizará o recebimento provisório sob o ponto de vista técnico e administrativo.</w:t>
      </w:r>
    </w:p>
    <w:p w14:paraId="433F0FCC" w14:textId="74325CF2" w:rsidR="00082EFC" w:rsidRPr="00082EFC" w:rsidRDefault="00082EFC" w:rsidP="00082EFC">
      <w:pPr>
        <w:pStyle w:val="Expandido"/>
        <w:ind w:left="0"/>
        <w:rPr>
          <w:rFonts w:ascii="Arial" w:hAnsi="Arial" w:cs="Arial"/>
          <w:color w:val="auto"/>
          <w:sz w:val="24"/>
        </w:rPr>
      </w:pPr>
      <w:r w:rsidRPr="00082EFC">
        <w:rPr>
          <w:rFonts w:ascii="Arial" w:hAnsi="Arial" w:cs="Arial"/>
          <w:color w:val="auto"/>
          <w:sz w:val="24"/>
        </w:rPr>
        <w:lastRenderedPageBreak/>
        <w:t>Para efeito de recebimento provisório, será considerado para fins de faturamento o período detalhado no cronograma físico financeiro.</w:t>
      </w:r>
    </w:p>
    <w:p w14:paraId="627B2B15" w14:textId="77777777" w:rsidR="00082EFC" w:rsidRPr="00082EFC" w:rsidRDefault="00082EFC" w:rsidP="00082EFC">
      <w:pPr>
        <w:pStyle w:val="Expandido"/>
        <w:ind w:left="0"/>
        <w:rPr>
          <w:rFonts w:ascii="Arial" w:hAnsi="Arial" w:cs="Arial"/>
          <w:color w:val="auto"/>
          <w:sz w:val="24"/>
        </w:rPr>
      </w:pPr>
    </w:p>
    <w:p w14:paraId="47087D3C" w14:textId="7F0CCA64" w:rsidR="00082EFC" w:rsidRPr="00082EFC" w:rsidRDefault="00082EFC" w:rsidP="0049657C">
      <w:pPr>
        <w:pStyle w:val="Expandido"/>
        <w:ind w:left="0"/>
        <w:rPr>
          <w:rFonts w:ascii="Arial" w:hAnsi="Arial" w:cs="Arial"/>
          <w:color w:val="auto"/>
          <w:sz w:val="24"/>
        </w:rPr>
      </w:pPr>
      <w:r w:rsidRPr="00082EFC">
        <w:rPr>
          <w:rFonts w:ascii="Arial" w:hAnsi="Arial" w:cs="Arial"/>
          <w:color w:val="auto"/>
          <w:sz w:val="24"/>
        </w:rPr>
        <w:t>Ao final de cada período/evento de faturamento:</w:t>
      </w:r>
    </w:p>
    <w:p w14:paraId="2BB94D3A" w14:textId="77777777" w:rsidR="00082EFC" w:rsidRPr="00082EFC" w:rsidRDefault="00082EFC" w:rsidP="006B740A">
      <w:pPr>
        <w:pStyle w:val="Expandido"/>
        <w:numPr>
          <w:ilvl w:val="0"/>
          <w:numId w:val="40"/>
        </w:numPr>
        <w:spacing w:before="120"/>
        <w:ind w:left="2415" w:hanging="357"/>
        <w:rPr>
          <w:rFonts w:ascii="Arial" w:hAnsi="Arial" w:cs="Arial"/>
          <w:color w:val="auto"/>
          <w:sz w:val="24"/>
        </w:rPr>
      </w:pPr>
      <w:r w:rsidRPr="00082EFC">
        <w:rPr>
          <w:rFonts w:ascii="Arial" w:hAnsi="Arial" w:cs="Arial"/>
          <w:color w:val="auto"/>
          <w:sz w:val="24"/>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7ED46928" w14:textId="77777777" w:rsidR="00082EFC" w:rsidRPr="00082EFC" w:rsidRDefault="00082EFC" w:rsidP="006B740A">
      <w:pPr>
        <w:pStyle w:val="Expandido"/>
        <w:numPr>
          <w:ilvl w:val="0"/>
          <w:numId w:val="40"/>
        </w:numPr>
        <w:spacing w:before="120"/>
        <w:ind w:left="2415" w:hanging="357"/>
        <w:rPr>
          <w:rFonts w:ascii="Arial" w:hAnsi="Arial" w:cs="Arial"/>
          <w:color w:val="auto"/>
          <w:sz w:val="24"/>
        </w:rPr>
      </w:pPr>
      <w:r w:rsidRPr="00082EFC">
        <w:rPr>
          <w:rFonts w:ascii="Arial" w:hAnsi="Arial" w:cs="Arial"/>
          <w:color w:val="auto"/>
          <w:sz w:val="24"/>
        </w:rPr>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2ACB3EC3" w14:textId="77777777" w:rsidR="00082EFC" w:rsidRPr="00082EFC" w:rsidRDefault="00082EFC" w:rsidP="00082EFC">
      <w:pPr>
        <w:pStyle w:val="Expandido"/>
        <w:ind w:left="0"/>
        <w:rPr>
          <w:rFonts w:ascii="Arial" w:hAnsi="Arial" w:cs="Arial"/>
          <w:color w:val="auto"/>
          <w:sz w:val="24"/>
        </w:rPr>
      </w:pPr>
    </w:p>
    <w:p w14:paraId="7FB878EB" w14:textId="2A30BCE4" w:rsidR="00082EFC" w:rsidRPr="00082EFC" w:rsidRDefault="00082EFC" w:rsidP="003C38C2">
      <w:pPr>
        <w:pStyle w:val="Expandido"/>
        <w:ind w:left="0"/>
        <w:rPr>
          <w:rFonts w:ascii="Arial" w:hAnsi="Arial" w:cs="Arial"/>
          <w:color w:val="auto"/>
          <w:sz w:val="24"/>
        </w:rPr>
      </w:pPr>
      <w:r w:rsidRPr="00082EFC">
        <w:rPr>
          <w:rFonts w:ascii="Arial" w:hAnsi="Arial" w:cs="Arial"/>
          <w:color w:val="auto"/>
          <w:sz w:val="24"/>
        </w:rPr>
        <w:t>Será considerado como ocorrido o recebimento provisório com a entrega do termo detalhado ou, em havendo mais de um a ser feito, com a entrega do último.</w:t>
      </w:r>
    </w:p>
    <w:p w14:paraId="6303DEA2" w14:textId="77777777" w:rsidR="00082EFC" w:rsidRPr="00082EFC" w:rsidRDefault="00082EFC" w:rsidP="003C38C2">
      <w:pPr>
        <w:pStyle w:val="Expandido"/>
        <w:rPr>
          <w:rFonts w:ascii="Arial" w:hAnsi="Arial" w:cs="Arial"/>
          <w:color w:val="auto"/>
          <w:sz w:val="24"/>
        </w:rPr>
      </w:pPr>
    </w:p>
    <w:p w14:paraId="57ACD135" w14:textId="77777777" w:rsidR="00082EFC" w:rsidRPr="00082EFC" w:rsidRDefault="00082EFC" w:rsidP="003C38C2">
      <w:pPr>
        <w:pStyle w:val="Expandido"/>
        <w:ind w:left="0"/>
        <w:rPr>
          <w:rFonts w:ascii="Arial" w:hAnsi="Arial" w:cs="Arial"/>
          <w:color w:val="auto"/>
          <w:sz w:val="24"/>
        </w:rPr>
      </w:pPr>
      <w:r w:rsidRPr="00082EFC">
        <w:rPr>
          <w:rFonts w:ascii="Arial" w:hAnsi="Arial" w:cs="Arial"/>
          <w:color w:val="auto"/>
          <w:sz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BE2C0A3" w14:textId="77777777" w:rsidR="00082EFC" w:rsidRPr="00082EFC" w:rsidRDefault="00082EFC" w:rsidP="003C38C2">
      <w:pPr>
        <w:pStyle w:val="Expandido"/>
        <w:rPr>
          <w:rFonts w:ascii="Arial" w:hAnsi="Arial" w:cs="Arial"/>
          <w:color w:val="auto"/>
          <w:sz w:val="24"/>
        </w:rPr>
      </w:pPr>
    </w:p>
    <w:p w14:paraId="6504F3A5" w14:textId="77777777" w:rsidR="00082EFC" w:rsidRPr="00082EFC" w:rsidRDefault="00082EFC" w:rsidP="003C38C2">
      <w:pPr>
        <w:pStyle w:val="Expandido"/>
        <w:ind w:left="0"/>
        <w:rPr>
          <w:rFonts w:ascii="Arial" w:hAnsi="Arial" w:cs="Arial"/>
          <w:color w:val="auto"/>
          <w:sz w:val="24"/>
        </w:rPr>
      </w:pPr>
      <w:r w:rsidRPr="00082EFC">
        <w:rPr>
          <w:rFonts w:ascii="Arial" w:hAnsi="Arial" w:cs="Arial"/>
          <w:color w:val="auto"/>
          <w:sz w:val="24"/>
        </w:rPr>
        <w:t>A fiscalização não efetuará o ateste da última e/ou única medição de serviços até que sejam sanadas todas as eventuais pendências que possam vir a ser apontadas no recebimento provisório.</w:t>
      </w:r>
    </w:p>
    <w:p w14:paraId="0A03F742" w14:textId="77777777" w:rsidR="00082EFC" w:rsidRPr="00082EFC" w:rsidRDefault="00082EFC" w:rsidP="003C38C2">
      <w:pPr>
        <w:pStyle w:val="Expandido"/>
        <w:rPr>
          <w:rFonts w:ascii="Arial" w:hAnsi="Arial" w:cs="Arial"/>
          <w:color w:val="auto"/>
          <w:sz w:val="24"/>
        </w:rPr>
      </w:pPr>
    </w:p>
    <w:p w14:paraId="55314B2F" w14:textId="77777777" w:rsidR="00082EFC" w:rsidRPr="00082EFC" w:rsidRDefault="00082EFC" w:rsidP="003C38C2">
      <w:pPr>
        <w:pStyle w:val="Expandido"/>
        <w:ind w:left="0"/>
        <w:rPr>
          <w:rFonts w:ascii="Arial" w:hAnsi="Arial" w:cs="Arial"/>
          <w:color w:val="auto"/>
          <w:sz w:val="24"/>
        </w:rPr>
      </w:pPr>
      <w:r w:rsidRPr="00082EFC">
        <w:rPr>
          <w:rFonts w:ascii="Arial" w:hAnsi="Arial" w:cs="Arial"/>
          <w:color w:val="auto"/>
          <w:sz w:val="24"/>
        </w:rPr>
        <w:t>O recebimento provisório também ficará sujeito, quando cabível, à conclusão de todos os testes de campo e à entrega dos Manuais e Instruções exigíveis.</w:t>
      </w:r>
    </w:p>
    <w:p w14:paraId="5F1E2A5B" w14:textId="77777777" w:rsidR="00082EFC" w:rsidRPr="00082EFC" w:rsidRDefault="00082EFC" w:rsidP="003C38C2">
      <w:pPr>
        <w:pStyle w:val="Expandido"/>
        <w:rPr>
          <w:rFonts w:ascii="Arial" w:hAnsi="Arial" w:cs="Arial"/>
          <w:color w:val="auto"/>
          <w:sz w:val="24"/>
        </w:rPr>
      </w:pPr>
    </w:p>
    <w:p w14:paraId="234BCE8F" w14:textId="77777777" w:rsidR="00082EFC" w:rsidRPr="00082EFC" w:rsidRDefault="00082EFC" w:rsidP="003C38C2">
      <w:pPr>
        <w:pStyle w:val="Expandido"/>
        <w:ind w:left="0"/>
        <w:rPr>
          <w:rFonts w:ascii="Arial" w:hAnsi="Arial" w:cs="Arial"/>
          <w:color w:val="auto"/>
          <w:sz w:val="24"/>
        </w:rPr>
      </w:pPr>
      <w:r w:rsidRPr="00082EFC">
        <w:rPr>
          <w:rFonts w:ascii="Arial" w:hAnsi="Arial" w:cs="Arial"/>
          <w:color w:val="auto"/>
          <w:sz w:val="24"/>
        </w:rPr>
        <w:t>Os serviços poderão ser rejeitados, no todo ou em parte, quando em desacordo com as especificações constantes neste documento e na proposta, sem prejuízo da aplicação das penalidades.</w:t>
      </w:r>
    </w:p>
    <w:p w14:paraId="2E401433" w14:textId="77777777" w:rsidR="00082EFC" w:rsidRPr="00082EFC" w:rsidRDefault="00082EFC" w:rsidP="003C38C2">
      <w:pPr>
        <w:pStyle w:val="Expandido"/>
        <w:rPr>
          <w:rFonts w:ascii="Arial" w:hAnsi="Arial" w:cs="Arial"/>
          <w:color w:val="auto"/>
          <w:sz w:val="24"/>
        </w:rPr>
      </w:pPr>
    </w:p>
    <w:p w14:paraId="6B53B09B" w14:textId="77777777" w:rsidR="00082EFC" w:rsidRPr="00082EFC" w:rsidRDefault="00082EFC" w:rsidP="003C38C2">
      <w:pPr>
        <w:pStyle w:val="Expandido"/>
        <w:ind w:left="0"/>
        <w:rPr>
          <w:rFonts w:ascii="Arial" w:hAnsi="Arial" w:cs="Arial"/>
          <w:color w:val="auto"/>
          <w:sz w:val="24"/>
        </w:rPr>
      </w:pPr>
      <w:r w:rsidRPr="00082EFC">
        <w:rPr>
          <w:rFonts w:ascii="Arial" w:hAnsi="Arial" w:cs="Arial"/>
          <w:color w:val="auto"/>
          <w:sz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7A4BD4A" w14:textId="77777777" w:rsidR="00082EFC" w:rsidRPr="00082EFC" w:rsidRDefault="00082EFC" w:rsidP="0049657C">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pPr>
      <w:r w:rsidRPr="00082EFC">
        <w:t xml:space="preserve">Critério e prazo para recebimento definitivo  </w:t>
      </w:r>
    </w:p>
    <w:p w14:paraId="75FE778D" w14:textId="77777777" w:rsidR="00082EFC" w:rsidRPr="00082EFC" w:rsidRDefault="00082EFC" w:rsidP="00082EFC">
      <w:pPr>
        <w:pStyle w:val="Expandido"/>
        <w:ind w:left="0"/>
        <w:rPr>
          <w:rFonts w:ascii="Arial" w:hAnsi="Arial" w:cs="Arial"/>
          <w:color w:val="auto"/>
          <w:sz w:val="24"/>
        </w:rPr>
      </w:pPr>
      <w:r w:rsidRPr="00082EFC">
        <w:rPr>
          <w:rFonts w:ascii="Arial" w:hAnsi="Arial" w:cs="Arial"/>
          <w:color w:val="auto"/>
          <w:sz w:val="24"/>
        </w:rPr>
        <w:t>Definitivamente, em até 90 (noventa) dias contados do recebimento provisório, por comissão formada pelos fiscais do contrato, por meio de lista de verificação que demonstre o atendimento de todas as exigências contratuais, conforme Art. 170, inc. I, b, do Decreto Municipal nº 8109/2023.</w:t>
      </w:r>
    </w:p>
    <w:p w14:paraId="4A7B86FD" w14:textId="77777777" w:rsidR="00D17617" w:rsidRPr="00082EFC" w:rsidRDefault="00D17617" w:rsidP="00082EFC">
      <w:pPr>
        <w:jc w:val="both"/>
        <w:rPr>
          <w:rFonts w:ascii="Arial" w:hAnsi="Arial"/>
          <w:b/>
          <w:bCs/>
        </w:rPr>
      </w:pPr>
    </w:p>
    <w:p w14:paraId="10CFCCAF" w14:textId="77777777" w:rsidR="005433C1" w:rsidRPr="005433C1" w:rsidRDefault="005433C1" w:rsidP="006B740A">
      <w:pPr>
        <w:pStyle w:val="Expandido"/>
        <w:numPr>
          <w:ilvl w:val="0"/>
          <w:numId w:val="32"/>
        </w:numPr>
        <w:spacing w:before="120"/>
        <w:ind w:left="2415" w:hanging="357"/>
        <w:rPr>
          <w:rFonts w:ascii="Arial" w:hAnsi="Arial" w:cs="Arial"/>
          <w:color w:val="auto"/>
          <w:sz w:val="24"/>
        </w:rPr>
      </w:pPr>
      <w:r w:rsidRPr="005433C1">
        <w:rPr>
          <w:rFonts w:ascii="Arial" w:hAnsi="Arial" w:cs="Arial"/>
          <w:color w:val="auto"/>
          <w:sz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0EEC1DCF" w14:textId="77777777" w:rsidR="005433C1" w:rsidRPr="005433C1" w:rsidRDefault="005433C1" w:rsidP="006B740A">
      <w:pPr>
        <w:pStyle w:val="Expandido"/>
        <w:numPr>
          <w:ilvl w:val="0"/>
          <w:numId w:val="32"/>
        </w:numPr>
        <w:spacing w:before="120"/>
        <w:ind w:left="2415" w:hanging="357"/>
        <w:rPr>
          <w:rFonts w:ascii="Arial" w:hAnsi="Arial" w:cs="Arial"/>
          <w:color w:val="auto"/>
          <w:sz w:val="24"/>
        </w:rPr>
      </w:pPr>
      <w:r w:rsidRPr="005433C1">
        <w:rPr>
          <w:rFonts w:ascii="Arial" w:hAnsi="Arial" w:cs="Arial"/>
          <w:color w:val="auto"/>
          <w:sz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13404593" w14:textId="77777777" w:rsidR="005433C1" w:rsidRPr="005433C1" w:rsidRDefault="005433C1" w:rsidP="006B740A">
      <w:pPr>
        <w:pStyle w:val="Expandido"/>
        <w:numPr>
          <w:ilvl w:val="0"/>
          <w:numId w:val="32"/>
        </w:numPr>
        <w:spacing w:before="120"/>
        <w:ind w:left="2415" w:hanging="357"/>
        <w:rPr>
          <w:rFonts w:ascii="Arial" w:hAnsi="Arial" w:cs="Arial"/>
          <w:color w:val="auto"/>
          <w:sz w:val="24"/>
        </w:rPr>
      </w:pPr>
      <w:r w:rsidRPr="005433C1">
        <w:rPr>
          <w:rFonts w:ascii="Arial" w:hAnsi="Arial" w:cs="Arial"/>
          <w:color w:val="auto"/>
          <w:sz w:val="24"/>
        </w:rPr>
        <w:t>Emitir Termo Detalhado para efeito de recebimento definitivo dos serviços prestados, com base nos relatórios e documentações apresentadas; e</w:t>
      </w:r>
    </w:p>
    <w:p w14:paraId="23B9D4CC" w14:textId="77777777" w:rsidR="005433C1" w:rsidRPr="005433C1" w:rsidRDefault="005433C1" w:rsidP="006B740A">
      <w:pPr>
        <w:pStyle w:val="Expandido"/>
        <w:numPr>
          <w:ilvl w:val="0"/>
          <w:numId w:val="32"/>
        </w:numPr>
        <w:spacing w:before="120"/>
        <w:ind w:left="2415" w:hanging="357"/>
        <w:rPr>
          <w:rFonts w:ascii="Arial" w:hAnsi="Arial" w:cs="Arial"/>
          <w:color w:val="auto"/>
          <w:sz w:val="24"/>
        </w:rPr>
      </w:pPr>
      <w:r w:rsidRPr="005433C1">
        <w:rPr>
          <w:rFonts w:ascii="Arial" w:hAnsi="Arial" w:cs="Arial"/>
          <w:color w:val="auto"/>
          <w:sz w:val="24"/>
        </w:rPr>
        <w:t>Comunicar a empresa para que emita a Nota Fiscal ou Fatura, com o valor exato dimensionado pela fiscalização.</w:t>
      </w:r>
    </w:p>
    <w:p w14:paraId="2B255906" w14:textId="77777777" w:rsidR="005433C1" w:rsidRPr="005433C1" w:rsidRDefault="005433C1" w:rsidP="006B740A">
      <w:pPr>
        <w:pStyle w:val="Expandido"/>
        <w:numPr>
          <w:ilvl w:val="0"/>
          <w:numId w:val="32"/>
        </w:numPr>
        <w:spacing w:before="120"/>
        <w:ind w:left="2415" w:hanging="357"/>
        <w:rPr>
          <w:rFonts w:ascii="Arial" w:hAnsi="Arial" w:cs="Arial"/>
          <w:color w:val="auto"/>
          <w:sz w:val="24"/>
        </w:rPr>
      </w:pPr>
      <w:r w:rsidRPr="005433C1">
        <w:rPr>
          <w:rFonts w:ascii="Arial" w:hAnsi="Arial" w:cs="Arial"/>
          <w:color w:val="auto"/>
          <w:sz w:val="24"/>
        </w:rPr>
        <w:t>Enviar a documentação pertinente ao setor de contratos para a formalização dos procedimentos de liquidação e pagamento, no valor dimensionado pela fiscalização e gestão.</w:t>
      </w:r>
    </w:p>
    <w:p w14:paraId="52D4F686" w14:textId="77777777" w:rsidR="005433C1" w:rsidRPr="005433C1" w:rsidRDefault="005433C1" w:rsidP="005433C1">
      <w:pPr>
        <w:pStyle w:val="Expandido"/>
        <w:rPr>
          <w:rFonts w:ascii="Arial" w:hAnsi="Arial" w:cs="Arial"/>
          <w:color w:val="auto"/>
          <w:sz w:val="24"/>
        </w:rPr>
      </w:pPr>
    </w:p>
    <w:p w14:paraId="4F024720" w14:textId="77777777" w:rsidR="005433C1" w:rsidRPr="005433C1" w:rsidRDefault="005433C1" w:rsidP="005433C1">
      <w:pPr>
        <w:pStyle w:val="Expandido"/>
        <w:ind w:left="0"/>
        <w:rPr>
          <w:rFonts w:ascii="Arial" w:hAnsi="Arial" w:cs="Arial"/>
          <w:color w:val="auto"/>
          <w:sz w:val="24"/>
        </w:rPr>
      </w:pPr>
      <w:r w:rsidRPr="005433C1">
        <w:rPr>
          <w:rFonts w:ascii="Arial" w:hAnsi="Arial" w:cs="Arial"/>
          <w:color w:val="auto"/>
          <w:sz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256F654D" w14:textId="77777777" w:rsidR="005433C1" w:rsidRPr="005433C1" w:rsidRDefault="005433C1" w:rsidP="005433C1">
      <w:pPr>
        <w:pStyle w:val="Expandido"/>
        <w:rPr>
          <w:rFonts w:ascii="Arial" w:hAnsi="Arial" w:cs="Arial"/>
          <w:color w:val="auto"/>
          <w:sz w:val="24"/>
        </w:rPr>
      </w:pPr>
    </w:p>
    <w:p w14:paraId="3D8E0A2C" w14:textId="77777777" w:rsidR="005433C1" w:rsidRPr="005433C1" w:rsidRDefault="005433C1" w:rsidP="005433C1">
      <w:pPr>
        <w:pStyle w:val="Expandido"/>
        <w:ind w:left="0"/>
        <w:rPr>
          <w:rFonts w:ascii="Arial" w:hAnsi="Arial" w:cs="Arial"/>
          <w:color w:val="auto"/>
          <w:sz w:val="24"/>
        </w:rPr>
      </w:pPr>
      <w:r w:rsidRPr="005433C1">
        <w:rPr>
          <w:rFonts w:ascii="Arial" w:hAnsi="Arial" w:cs="Arial"/>
          <w:color w:val="auto"/>
          <w:sz w:val="24"/>
        </w:rPr>
        <w:t>Nenhum prazo de recebimento ocorrerá enquanto pendente a solução, pelo Contratado, de inconsistências verificadas na execução do objeto ou no instrumento de cobrança.</w:t>
      </w:r>
    </w:p>
    <w:p w14:paraId="0D29139A" w14:textId="77777777" w:rsidR="005433C1" w:rsidRPr="005433C1" w:rsidRDefault="005433C1" w:rsidP="005433C1">
      <w:pPr>
        <w:pStyle w:val="Expandido"/>
        <w:rPr>
          <w:rFonts w:ascii="Arial" w:hAnsi="Arial" w:cs="Arial"/>
          <w:color w:val="auto"/>
          <w:sz w:val="24"/>
        </w:rPr>
      </w:pPr>
    </w:p>
    <w:p w14:paraId="7BE1B7B5" w14:textId="77777777" w:rsidR="005433C1" w:rsidRPr="005433C1" w:rsidRDefault="005433C1" w:rsidP="005433C1">
      <w:pPr>
        <w:pStyle w:val="Expandido"/>
        <w:ind w:left="0"/>
        <w:rPr>
          <w:rFonts w:ascii="Arial" w:hAnsi="Arial" w:cs="Arial"/>
          <w:color w:val="auto"/>
          <w:sz w:val="24"/>
        </w:rPr>
      </w:pPr>
      <w:r w:rsidRPr="005433C1">
        <w:rPr>
          <w:rFonts w:ascii="Arial" w:hAnsi="Arial" w:cs="Arial"/>
          <w:color w:val="auto"/>
          <w:sz w:val="24"/>
        </w:rPr>
        <w:t>O recebimento provisório ou definitivo não excluirá a responsabilidade civil pela solidez e pela segurança do serviço nem a responsabilidade ético-profissional pela perfeita execução do contrato.</w:t>
      </w:r>
    </w:p>
    <w:p w14:paraId="0F8C9F36" w14:textId="77777777" w:rsidR="005433C1" w:rsidRPr="00214866" w:rsidRDefault="005433C1" w:rsidP="00562C80">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r w:rsidRPr="00214866">
        <w:rPr>
          <w:color w:val="auto"/>
        </w:rPr>
        <w:t xml:space="preserve">É UMA CONTRATAÇÃO DIRETA?   </w:t>
      </w:r>
    </w:p>
    <w:p w14:paraId="20C481E2" w14:textId="77777777" w:rsidR="005433C1" w:rsidRPr="00214866" w:rsidRDefault="00AA4CAE" w:rsidP="005433C1">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5433C1" w:rsidRPr="00214866">
            <w:rPr>
              <w:rFonts w:ascii="Segoe UI Symbol" w:eastAsia="MS Gothic" w:hAnsi="Segoe UI Symbol" w:cs="Segoe UI Symbol"/>
              <w:sz w:val="40"/>
            </w:rPr>
            <w:t>☐</w:t>
          </w:r>
        </w:sdtContent>
      </w:sdt>
      <w:r w:rsidR="005433C1" w:rsidRPr="00214866">
        <w:rPr>
          <w:rFonts w:ascii="Arial" w:hAnsi="Arial"/>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5433C1" w:rsidRPr="00214866">
            <w:rPr>
              <w:rFonts w:ascii="Segoe UI Symbol" w:eastAsia="MS Gothic" w:hAnsi="Segoe UI Symbol" w:cs="Segoe UI Symbol"/>
              <w:sz w:val="40"/>
            </w:rPr>
            <w:t>☒</w:t>
          </w:r>
        </w:sdtContent>
      </w:sdt>
      <w:r w:rsidR="005433C1" w:rsidRPr="00214866">
        <w:rPr>
          <w:rFonts w:ascii="Arial" w:hAnsi="Arial"/>
        </w:rPr>
        <w:t xml:space="preserve"> Não  </w:t>
      </w:r>
    </w:p>
    <w:p w14:paraId="222346CA" w14:textId="77777777" w:rsidR="00214866" w:rsidRPr="00214866" w:rsidRDefault="00214866" w:rsidP="005B13E3">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after="0"/>
        <w:rPr>
          <w:color w:val="auto"/>
        </w:rPr>
      </w:pPr>
      <w:r w:rsidRPr="00214866">
        <w:rPr>
          <w:color w:val="auto"/>
        </w:rPr>
        <w:t>EXISTE A NECESSIDADE DE ELABORAR UM EDITAL DE SELEÇÃO?</w:t>
      </w:r>
    </w:p>
    <w:p w14:paraId="3E5F6E5A" w14:textId="77777777" w:rsidR="00214866" w:rsidRPr="00214866" w:rsidRDefault="00AA4CAE" w:rsidP="00214866">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214866" w:rsidRPr="00214866">
            <w:rPr>
              <w:rFonts w:ascii="Segoe UI Symbol" w:eastAsia="MS Gothic" w:hAnsi="Segoe UI Symbol" w:cs="Segoe UI Symbol"/>
              <w:sz w:val="40"/>
            </w:rPr>
            <w:t>☒</w:t>
          </w:r>
        </w:sdtContent>
      </w:sdt>
      <w:r w:rsidR="00214866" w:rsidRPr="00214866">
        <w:rPr>
          <w:rFonts w:ascii="Arial" w:hAnsi="Arial"/>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214866" w:rsidRPr="00214866">
            <w:rPr>
              <w:rFonts w:ascii="Segoe UI Symbol" w:eastAsia="MS Gothic" w:hAnsi="Segoe UI Symbol" w:cs="Segoe UI Symbol"/>
              <w:sz w:val="40"/>
            </w:rPr>
            <w:t>☐</w:t>
          </w:r>
        </w:sdtContent>
      </w:sdt>
      <w:r w:rsidR="00214866" w:rsidRPr="00214866">
        <w:rPr>
          <w:rFonts w:ascii="Arial" w:hAnsi="Arial"/>
        </w:rPr>
        <w:t xml:space="preserve"> Não</w:t>
      </w:r>
    </w:p>
    <w:p w14:paraId="594E745F" w14:textId="77777777" w:rsidR="003D7F36" w:rsidRPr="003D7F36" w:rsidRDefault="003D7F36" w:rsidP="005B13E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pPr>
      <w:r w:rsidRPr="003D7F36">
        <w:t>Rito de seleção</w:t>
      </w:r>
    </w:p>
    <w:p w14:paraId="18FE474B" w14:textId="2406A4A5" w:rsidR="00AC74C7" w:rsidRPr="00562C80" w:rsidRDefault="003D7F36" w:rsidP="005B13E3">
      <w:pPr>
        <w:tabs>
          <w:tab w:val="left" w:pos="2772"/>
        </w:tabs>
        <w:spacing w:before="120" w:after="240" w:line="288" w:lineRule="auto"/>
        <w:rPr>
          <w:rFonts w:ascii="Arial" w:hAnsi="Arial"/>
          <w:sz w:val="22"/>
        </w:rPr>
      </w:pPr>
      <w:r w:rsidRPr="003D7F36">
        <w:rPr>
          <w:rFonts w:ascii="Arial" w:hAnsi="Arial"/>
        </w:rPr>
        <w:t xml:space="preserve">Concorrência   </w:t>
      </w:r>
    </w:p>
    <w:p w14:paraId="1285FCEF" w14:textId="34C231D3" w:rsidR="003D7F36" w:rsidRPr="003D7F36" w:rsidRDefault="003D7F36" w:rsidP="00562C80">
      <w:pPr>
        <w:pStyle w:val="Tpico3"/>
        <w:numPr>
          <w:ilvl w:val="0"/>
          <w:numId w:val="0"/>
        </w:numPr>
        <w:suppressAutoHyphens w:val="0"/>
        <w:spacing w:after="0"/>
      </w:pPr>
      <w:r w:rsidRPr="003D7F36">
        <w:lastRenderedPageBreak/>
        <w:t xml:space="preserve">Forma da seleção </w:t>
      </w:r>
    </w:p>
    <w:p w14:paraId="39452595" w14:textId="77777777" w:rsidR="003D7F36" w:rsidRPr="003D7F36" w:rsidRDefault="00AA4CAE" w:rsidP="003D7F36">
      <w:pPr>
        <w:rPr>
          <w:rFonts w:ascii="Arial" w:hAnsi="Arial"/>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3D7F36" w:rsidRPr="003D7F36">
            <w:rPr>
              <w:rFonts w:ascii="Segoe UI Symbol" w:eastAsia="MS Gothic" w:hAnsi="Segoe UI Symbol" w:cs="Segoe UI Symbol"/>
              <w:sz w:val="40"/>
            </w:rPr>
            <w:t>☐</w:t>
          </w:r>
        </w:sdtContent>
      </w:sdt>
      <w:r w:rsidR="003D7F36" w:rsidRPr="003D7F36">
        <w:rPr>
          <w:rFonts w:ascii="Arial" w:hAnsi="Arial"/>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3D7F36" w:rsidRPr="003D7F36">
            <w:rPr>
              <w:rFonts w:ascii="Segoe UI Symbol" w:eastAsia="MS Gothic" w:hAnsi="Segoe UI Symbol" w:cs="Segoe UI Symbol"/>
              <w:sz w:val="40"/>
            </w:rPr>
            <w:t>☒</w:t>
          </w:r>
        </w:sdtContent>
      </w:sdt>
      <w:r w:rsidR="003D7F36" w:rsidRPr="003D7F36">
        <w:rPr>
          <w:rFonts w:ascii="Arial" w:hAnsi="Arial"/>
        </w:rPr>
        <w:t xml:space="preserve"> Eletrônica </w:t>
      </w:r>
    </w:p>
    <w:p w14:paraId="4554FB33" w14:textId="77777777" w:rsidR="003D7F36" w:rsidRPr="00E21F3D" w:rsidRDefault="003D7F36" w:rsidP="003D7F36">
      <w:pPr>
        <w:pStyle w:val="Tpico3"/>
        <w:numPr>
          <w:ilvl w:val="0"/>
          <w:numId w:val="0"/>
        </w:numPr>
        <w:suppressAutoHyphens w:val="0"/>
      </w:pPr>
      <w:r w:rsidRPr="00E21F3D">
        <w:t>Local do certame:</w:t>
      </w:r>
      <w:r w:rsidRPr="00E21F3D">
        <w:rPr>
          <w:b w:val="0"/>
          <w:bCs w:val="0"/>
        </w:rPr>
        <w:t xml:space="preserve">  </w:t>
      </w:r>
    </w:p>
    <w:p w14:paraId="6835AF2A" w14:textId="5EDE865A" w:rsidR="003D7F36" w:rsidRPr="00E21F3D" w:rsidRDefault="003D7F36" w:rsidP="003D7F36">
      <w:pPr>
        <w:pStyle w:val="Tpico3"/>
        <w:numPr>
          <w:ilvl w:val="0"/>
          <w:numId w:val="0"/>
        </w:numPr>
        <w:tabs>
          <w:tab w:val="left" w:pos="720"/>
        </w:tabs>
        <w:spacing w:before="240"/>
      </w:pPr>
      <w:r w:rsidRPr="00E21F3D">
        <w:rPr>
          <w:b w:val="0"/>
          <w:bCs w:val="0"/>
          <w:iCs w:val="0"/>
        </w:rPr>
        <w:t>Plataforma BLL (www.bll.org.br)</w:t>
      </w:r>
    </w:p>
    <w:p w14:paraId="4341E2AB" w14:textId="77777777" w:rsidR="003D7F36" w:rsidRPr="003D7F36" w:rsidRDefault="003D7F36" w:rsidP="003D7F3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D7F36">
        <w:t>Critério de julgamento</w:t>
      </w:r>
    </w:p>
    <w:p w14:paraId="51A19456" w14:textId="77777777" w:rsidR="003D7F36" w:rsidRPr="003D7F36" w:rsidRDefault="00AA4CAE" w:rsidP="003D7F36">
      <w:pPr>
        <w:spacing w:before="240" w:after="240" w:line="288" w:lineRule="auto"/>
        <w:rPr>
          <w:rFonts w:ascii="Arial" w:hAnsi="Arial"/>
          <w:sz w:val="22"/>
        </w:rPr>
      </w:pPr>
      <w:sdt>
        <w:sdtPr>
          <w:rPr>
            <w:rFonts w:ascii="Arial" w:hAnsi="Arial"/>
          </w:rPr>
          <w:alias w:val="Critério de julgamento"/>
          <w:tag w:val="Critério de julgamento"/>
          <w:id w:val="-898818074"/>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3D7F36" w:rsidRPr="003D7F36">
            <w:rPr>
              <w:rFonts w:ascii="Arial" w:hAnsi="Arial"/>
            </w:rPr>
            <w:t>Menor preço</w:t>
          </w:r>
        </w:sdtContent>
      </w:sdt>
      <w:r w:rsidR="003D7F36" w:rsidRPr="003D7F36">
        <w:rPr>
          <w:rFonts w:ascii="Arial" w:hAnsi="Arial"/>
        </w:rPr>
        <w:t xml:space="preserve">   </w:t>
      </w:r>
    </w:p>
    <w:p w14:paraId="3EC47565" w14:textId="77777777" w:rsidR="003D7F36" w:rsidRPr="003D7F36" w:rsidRDefault="003D7F36" w:rsidP="003D7F36">
      <w:pPr>
        <w:pStyle w:val="Tpico3"/>
        <w:numPr>
          <w:ilvl w:val="0"/>
          <w:numId w:val="0"/>
        </w:numPr>
        <w:suppressAutoHyphens w:val="0"/>
      </w:pPr>
      <w:r w:rsidRPr="003D7F36">
        <w:t xml:space="preserve">A contratação será global, por lotes de itens, ou por itens  </w:t>
      </w:r>
    </w:p>
    <w:p w14:paraId="11D8687B" w14:textId="77777777" w:rsidR="003D7F36" w:rsidRPr="003D7F36" w:rsidRDefault="00AA4CAE" w:rsidP="003D7F36">
      <w:pPr>
        <w:spacing w:before="240"/>
        <w:rPr>
          <w:rFonts w:ascii="Arial" w:hAnsi="Arial"/>
        </w:rPr>
      </w:pPr>
      <w:sdt>
        <w:sdtPr>
          <w:rPr>
            <w:rFonts w:ascii="Arial" w:eastAsia="MS Gothic" w:hAnsi="Arial"/>
            <w:sz w:val="40"/>
          </w:rPr>
          <w:id w:val="1712541519"/>
          <w14:checkbox>
            <w14:checked w14:val="0"/>
            <w14:checkedState w14:val="2612" w14:font="MS Gothic"/>
            <w14:uncheckedState w14:val="2610" w14:font="MS Gothic"/>
          </w14:checkbox>
        </w:sdtPr>
        <w:sdtEndPr/>
        <w:sdtContent>
          <w:r w:rsidR="003D7F36" w:rsidRPr="003D7F36">
            <w:rPr>
              <w:rFonts w:ascii="Segoe UI Symbol" w:eastAsia="MS Gothic" w:hAnsi="Segoe UI Symbol" w:cs="Segoe UI Symbol"/>
              <w:sz w:val="40"/>
            </w:rPr>
            <w:t>☐</w:t>
          </w:r>
        </w:sdtContent>
      </w:sdt>
      <w:r w:rsidR="003D7F36" w:rsidRPr="003D7F36">
        <w:rPr>
          <w:rFonts w:ascii="Arial" w:hAnsi="Arial"/>
        </w:rPr>
        <w:t xml:space="preserve"> Global      </w:t>
      </w:r>
      <w:sdt>
        <w:sdtPr>
          <w:rPr>
            <w:rFonts w:ascii="Arial" w:eastAsia="MS Gothic" w:hAnsi="Arial"/>
            <w:sz w:val="40"/>
          </w:rPr>
          <w:id w:val="430480650"/>
          <w14:checkbox>
            <w14:checked w14:val="1"/>
            <w14:checkedState w14:val="2612" w14:font="MS Gothic"/>
            <w14:uncheckedState w14:val="2610" w14:font="MS Gothic"/>
          </w14:checkbox>
        </w:sdtPr>
        <w:sdtEndPr/>
        <w:sdtContent>
          <w:r w:rsidR="003D7F36" w:rsidRPr="003D7F36">
            <w:rPr>
              <w:rFonts w:ascii="Segoe UI Symbol" w:eastAsia="MS Gothic" w:hAnsi="Segoe UI Symbol" w:cs="Segoe UI Symbol"/>
              <w:sz w:val="40"/>
            </w:rPr>
            <w:t>☒</w:t>
          </w:r>
        </w:sdtContent>
      </w:sdt>
      <w:r w:rsidR="003D7F36" w:rsidRPr="003D7F36">
        <w:rPr>
          <w:rFonts w:ascii="Arial" w:hAnsi="Arial"/>
        </w:rPr>
        <w:t xml:space="preserve"> Lotes de itens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3D7F36" w:rsidRPr="003D7F36">
            <w:rPr>
              <w:rFonts w:ascii="Segoe UI Symbol" w:eastAsia="MS Gothic" w:hAnsi="Segoe UI Symbol" w:cs="Segoe UI Symbol"/>
              <w:sz w:val="40"/>
            </w:rPr>
            <w:t>☐</w:t>
          </w:r>
        </w:sdtContent>
      </w:sdt>
      <w:r w:rsidR="003D7F36" w:rsidRPr="003D7F36">
        <w:rPr>
          <w:rFonts w:ascii="Arial" w:hAnsi="Arial"/>
        </w:rPr>
        <w:t xml:space="preserve"> Por itens</w:t>
      </w:r>
    </w:p>
    <w:p w14:paraId="323263CA" w14:textId="77777777" w:rsidR="00214866" w:rsidRPr="003D7F36" w:rsidRDefault="00214866" w:rsidP="00082EFC">
      <w:pPr>
        <w:jc w:val="both"/>
        <w:rPr>
          <w:rFonts w:ascii="Arial" w:hAnsi="Arial"/>
          <w:b/>
          <w:bCs/>
        </w:rPr>
      </w:pPr>
    </w:p>
    <w:p w14:paraId="02DB24AB" w14:textId="77777777" w:rsidR="003D7F36" w:rsidRPr="003D7F36" w:rsidRDefault="003D7F36" w:rsidP="003D7F36">
      <w:pPr>
        <w:pStyle w:val="Expandido"/>
        <w:ind w:left="0"/>
        <w:rPr>
          <w:rFonts w:ascii="Arial" w:hAnsi="Arial" w:cs="Arial"/>
          <w:color w:val="auto"/>
          <w:sz w:val="24"/>
        </w:rPr>
      </w:pPr>
      <w:r w:rsidRPr="003D7F36">
        <w:rPr>
          <w:rFonts w:ascii="Arial" w:hAnsi="Arial" w:cs="Arial"/>
          <w:color w:val="auto"/>
          <w:sz w:val="24"/>
        </w:rPr>
        <w:t>Lotes relacionados no Item 3.1 deste documento.</w:t>
      </w:r>
    </w:p>
    <w:p w14:paraId="652A5F7C" w14:textId="77777777" w:rsidR="003D7F36" w:rsidRPr="003D7F36" w:rsidRDefault="003D7F36" w:rsidP="003D7F3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D7F36">
        <w:t>Modo de disputa</w:t>
      </w:r>
    </w:p>
    <w:p w14:paraId="259DFC01" w14:textId="77777777" w:rsidR="003D7F36" w:rsidRPr="003D7F36" w:rsidRDefault="00AA4CAE" w:rsidP="003D7F36">
      <w:pPr>
        <w:spacing w:before="240" w:after="240" w:line="288" w:lineRule="auto"/>
        <w:rPr>
          <w:rStyle w:val="cf01"/>
          <w:rFonts w:ascii="Arial" w:hAnsi="Arial" w:cs="Arial"/>
          <w:sz w:val="22"/>
          <w:szCs w:val="24"/>
        </w:rPr>
      </w:pPr>
      <w:sdt>
        <w:sdtPr>
          <w:rPr>
            <w:rFonts w:ascii="Arial" w:hAnsi="Arial" w:cs="Segoe UI"/>
            <w:sz w:val="18"/>
            <w:szCs w:val="18"/>
          </w:rPr>
          <w:alias w:val="Modo de disputa"/>
          <w:tag w:val="Modo de disputa"/>
          <w:id w:val="-422727845"/>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rPr>
            <w:sz w:val="24"/>
            <w:szCs w:val="24"/>
          </w:rPr>
        </w:sdtEndPr>
        <w:sdtContent>
          <w:r w:rsidR="003D7F36" w:rsidRPr="003D7F36">
            <w:rPr>
              <w:rFonts w:ascii="Arial" w:hAnsi="Arial"/>
            </w:rPr>
            <w:t>Aberto</w:t>
          </w:r>
        </w:sdtContent>
      </w:sdt>
      <w:r w:rsidR="003D7F36" w:rsidRPr="003D7F36">
        <w:rPr>
          <w:rFonts w:ascii="Arial" w:hAnsi="Arial"/>
        </w:rPr>
        <w:t xml:space="preserve">   </w:t>
      </w:r>
    </w:p>
    <w:p w14:paraId="38D971AE" w14:textId="77777777" w:rsidR="003D7F36" w:rsidRPr="003D7F36" w:rsidRDefault="003D7F36" w:rsidP="003D7F3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D7F36">
        <w:t xml:space="preserve">Haverá antecipação da habilitação? </w:t>
      </w:r>
      <w:r w:rsidRPr="003D7F36">
        <w:rPr>
          <w:b w:val="0"/>
          <w:bCs w:val="0"/>
        </w:rPr>
        <w:t xml:space="preserve"> </w:t>
      </w:r>
    </w:p>
    <w:p w14:paraId="08EAE659" w14:textId="77777777" w:rsidR="003D7F36" w:rsidRPr="003D7F36" w:rsidRDefault="00AA4CAE" w:rsidP="003D7F36">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3D7F36" w:rsidRPr="003D7F36">
            <w:rPr>
              <w:rFonts w:ascii="Segoe UI Symbol" w:eastAsia="MS Gothic" w:hAnsi="Segoe UI Symbol" w:cs="Segoe UI Symbol"/>
              <w:sz w:val="40"/>
            </w:rPr>
            <w:t>☐</w:t>
          </w:r>
        </w:sdtContent>
      </w:sdt>
      <w:r w:rsidR="003D7F36" w:rsidRPr="003D7F36">
        <w:rPr>
          <w:rFonts w:ascii="Arial" w:hAnsi="Arial"/>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3D7F36" w:rsidRPr="003D7F36">
            <w:rPr>
              <w:rFonts w:ascii="Segoe UI Symbol" w:eastAsia="MS Gothic" w:hAnsi="Segoe UI Symbol" w:cs="Segoe UI Symbol"/>
              <w:sz w:val="40"/>
            </w:rPr>
            <w:t>☒</w:t>
          </w:r>
        </w:sdtContent>
      </w:sdt>
      <w:r w:rsidR="003D7F36" w:rsidRPr="003D7F36">
        <w:rPr>
          <w:rFonts w:ascii="Arial" w:hAnsi="Arial"/>
        </w:rPr>
        <w:t xml:space="preserve"> Não, rito procedimental comum  </w:t>
      </w:r>
    </w:p>
    <w:p w14:paraId="439F645D" w14:textId="77777777" w:rsidR="003D7F36" w:rsidRPr="00CF1A80" w:rsidRDefault="003D7F36" w:rsidP="003D7F3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F1A80">
        <w:t xml:space="preserve">Benefícios </w:t>
      </w:r>
      <w:bookmarkStart w:id="59" w:name="_Hlk115710411"/>
      <w:r w:rsidRPr="00CF1A80">
        <w:t>para Micro e Pequenas Empresas - MPE</w:t>
      </w:r>
      <w:bookmarkEnd w:id="59"/>
    </w:p>
    <w:p w14:paraId="54DA2E7B" w14:textId="77777777" w:rsidR="003D7F36" w:rsidRPr="00CF1A80" w:rsidRDefault="00AA4CAE" w:rsidP="003D7F36">
      <w:pPr>
        <w:spacing w:before="240" w:after="240" w:line="288" w:lineRule="auto"/>
        <w:rPr>
          <w:rFonts w:ascii="Arial" w:hAnsi="Arial"/>
        </w:rPr>
      </w:pPr>
      <w:sdt>
        <w:sdtPr>
          <w:rPr>
            <w:rFonts w:ascii="Arial" w:hAnsi="Arial"/>
          </w:rPr>
          <w:alias w:val="Benefícios para micro e pequenas empresas"/>
          <w:tag w:val="Benefícios para micro e pequenas empresas"/>
          <w:id w:val="1594978042"/>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3D7F36" w:rsidRPr="00CF1A80">
            <w:rPr>
              <w:rFonts w:ascii="Arial" w:hAnsi="Arial"/>
            </w:rPr>
            <w:t>Desempate ficto, prazo para regularidade fiscal e direito de preferência</w:t>
          </w:r>
        </w:sdtContent>
      </w:sdt>
      <w:r w:rsidR="003D7F36" w:rsidRPr="00CF1A80">
        <w:rPr>
          <w:rFonts w:ascii="Arial" w:hAnsi="Arial"/>
        </w:rPr>
        <w:t xml:space="preserve">   </w:t>
      </w:r>
    </w:p>
    <w:p w14:paraId="0C783E38" w14:textId="77777777" w:rsidR="00283AE0" w:rsidRPr="00283AE0" w:rsidRDefault="00283AE0" w:rsidP="00283AE0">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r w:rsidRPr="00283AE0">
        <w:t>Exigências específicas para a fase de proposta</w:t>
      </w:r>
    </w:p>
    <w:p w14:paraId="7BF79FEA" w14:textId="77777777" w:rsidR="00283AE0" w:rsidRPr="00283AE0" w:rsidRDefault="00AA4CAE" w:rsidP="00283AE0">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283AE0" w:rsidRPr="00283AE0">
            <w:rPr>
              <w:rFonts w:ascii="Segoe UI Symbol" w:eastAsia="MS Gothic" w:hAnsi="Segoe UI Symbol" w:cs="Segoe UI Symbol"/>
              <w:sz w:val="40"/>
            </w:rPr>
            <w:t>☐</w:t>
          </w:r>
        </w:sdtContent>
      </w:sdt>
      <w:r w:rsidR="00283AE0" w:rsidRPr="00283AE0">
        <w:rPr>
          <w:rFonts w:ascii="Arial" w:hAnsi="Arial"/>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283AE0" w:rsidRPr="00283AE0">
            <w:rPr>
              <w:rFonts w:ascii="Segoe UI Symbol" w:eastAsia="MS Gothic" w:hAnsi="Segoe UI Symbol" w:cs="Segoe UI Symbol"/>
              <w:sz w:val="40"/>
            </w:rPr>
            <w:t>☒</w:t>
          </w:r>
        </w:sdtContent>
      </w:sdt>
      <w:r w:rsidR="00283AE0" w:rsidRPr="00283AE0">
        <w:rPr>
          <w:rFonts w:ascii="Arial" w:hAnsi="Arial"/>
        </w:rPr>
        <w:t xml:space="preserve"> Não se aplica o item  </w:t>
      </w:r>
    </w:p>
    <w:p w14:paraId="2962AFDE" w14:textId="77777777" w:rsidR="00283AE0" w:rsidRPr="00283AE0" w:rsidRDefault="00283AE0" w:rsidP="00283AE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283AE0">
        <w:t xml:space="preserve">Exigências específicas para a fase de habilitação   </w:t>
      </w:r>
    </w:p>
    <w:p w14:paraId="4A019B3C" w14:textId="77777777" w:rsidR="00283AE0" w:rsidRPr="00283AE0" w:rsidRDefault="00AA4CAE" w:rsidP="00283AE0">
      <w:pPr>
        <w:rPr>
          <w:rFonts w:ascii="Arial" w:hAnsi="Arial"/>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283AE0" w:rsidRPr="00283AE0">
            <w:rPr>
              <w:rFonts w:ascii="Segoe UI Symbol" w:eastAsia="MS Gothic" w:hAnsi="Segoe UI Symbol" w:cs="Segoe UI Symbol"/>
              <w:sz w:val="40"/>
            </w:rPr>
            <w:t>☒</w:t>
          </w:r>
        </w:sdtContent>
      </w:sdt>
      <w:r w:rsidR="00283AE0" w:rsidRPr="00283AE0">
        <w:rPr>
          <w:rFonts w:ascii="Arial" w:hAnsi="Arial"/>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283AE0" w:rsidRPr="00283AE0">
            <w:rPr>
              <w:rFonts w:ascii="Segoe UI Symbol" w:eastAsia="MS Gothic" w:hAnsi="Segoe UI Symbol" w:cs="Segoe UI Symbol"/>
              <w:sz w:val="40"/>
            </w:rPr>
            <w:t>☐</w:t>
          </w:r>
        </w:sdtContent>
      </w:sdt>
      <w:r w:rsidR="00283AE0" w:rsidRPr="00283AE0">
        <w:rPr>
          <w:rFonts w:ascii="Arial" w:hAnsi="Arial"/>
        </w:rPr>
        <w:t xml:space="preserve"> Não se aplica o item </w:t>
      </w:r>
    </w:p>
    <w:p w14:paraId="2E90460C" w14:textId="77777777" w:rsidR="00283AE0" w:rsidRPr="00E21F3D" w:rsidRDefault="00283AE0" w:rsidP="00283AE0">
      <w:pPr>
        <w:pStyle w:val="Tpico3"/>
        <w:numPr>
          <w:ilvl w:val="0"/>
          <w:numId w:val="0"/>
        </w:numPr>
        <w:suppressAutoHyphens w:val="0"/>
      </w:pPr>
      <w:r w:rsidRPr="00E21F3D">
        <w:t xml:space="preserve">Qualificação econômico-financeira:   </w:t>
      </w:r>
    </w:p>
    <w:p w14:paraId="77909A0A" w14:textId="10FD9319" w:rsidR="00027710" w:rsidRPr="00283AE0" w:rsidRDefault="00283AE0" w:rsidP="00283AE0">
      <w:pPr>
        <w:jc w:val="both"/>
        <w:rPr>
          <w:rFonts w:ascii="Arial" w:hAnsi="Arial"/>
          <w:b/>
          <w:bCs/>
        </w:rPr>
      </w:pPr>
      <w:r w:rsidRPr="00283AE0">
        <w:rPr>
          <w:rFonts w:ascii="Arial" w:hAnsi="Arial"/>
        </w:rPr>
        <w:t xml:space="preserve">Certidão negativa de feitos sobre falência expedida pelo distribuidor da sede do licitante, conforme </w:t>
      </w:r>
      <w:proofErr w:type="spellStart"/>
      <w:r w:rsidRPr="00283AE0">
        <w:rPr>
          <w:rFonts w:ascii="Arial" w:hAnsi="Arial"/>
        </w:rPr>
        <w:t>Art</w:t>
      </w:r>
      <w:proofErr w:type="spellEnd"/>
      <w:r w:rsidRPr="00283AE0">
        <w:rPr>
          <w:rFonts w:ascii="Arial" w:hAnsi="Arial"/>
        </w:rPr>
        <w:t xml:space="preserve"> 69, Inc II, da Lei nº 14.133/2021</w:t>
      </w:r>
      <w:r>
        <w:rPr>
          <w:rFonts w:ascii="Arial" w:hAnsi="Arial"/>
          <w:b/>
          <w:bCs/>
        </w:rPr>
        <w:t>.</w:t>
      </w:r>
    </w:p>
    <w:p w14:paraId="1ACB9B6E" w14:textId="77777777" w:rsidR="00027710" w:rsidRPr="00283AE0" w:rsidRDefault="00027710" w:rsidP="00283AE0">
      <w:pPr>
        <w:jc w:val="both"/>
        <w:rPr>
          <w:rFonts w:ascii="Arial" w:hAnsi="Arial"/>
          <w:b/>
          <w:bCs/>
        </w:rPr>
      </w:pPr>
    </w:p>
    <w:p w14:paraId="490916DA" w14:textId="6B00E505" w:rsidR="00027710" w:rsidRDefault="00283AE0" w:rsidP="00283AE0">
      <w:pPr>
        <w:jc w:val="both"/>
        <w:rPr>
          <w:rFonts w:ascii="Arial" w:hAnsi="Arial"/>
        </w:rPr>
      </w:pPr>
      <w:r w:rsidRPr="00283AE0">
        <w:rPr>
          <w:rFonts w:ascii="Arial" w:hAnsi="Arial"/>
        </w:rPr>
        <w:t>A qualificação econômico-financeira é um requisito fundamental e de fácil obtenção, utilizado para verificar a saúde financeira mínima da empresa contratada</w:t>
      </w:r>
      <w:r>
        <w:rPr>
          <w:rFonts w:ascii="Arial" w:hAnsi="Arial"/>
        </w:rPr>
        <w:t>.</w:t>
      </w:r>
    </w:p>
    <w:p w14:paraId="709DDBAF" w14:textId="77777777" w:rsidR="00283AE0" w:rsidRPr="00283AE0" w:rsidRDefault="00283AE0" w:rsidP="00AB1948">
      <w:pPr>
        <w:pStyle w:val="Tpico3"/>
        <w:numPr>
          <w:ilvl w:val="0"/>
          <w:numId w:val="0"/>
        </w:numPr>
        <w:suppressAutoHyphens w:val="0"/>
        <w:spacing w:after="0"/>
      </w:pPr>
      <w:bookmarkStart w:id="60" w:name="_Hlk115692419"/>
      <w:r w:rsidRPr="00283AE0">
        <w:t>Inscrição em entidade profissional</w:t>
      </w:r>
      <w:bookmarkEnd w:id="60"/>
    </w:p>
    <w:p w14:paraId="7301B19F" w14:textId="77777777" w:rsidR="00283AE0" w:rsidRPr="00283AE0" w:rsidRDefault="00AA4CAE" w:rsidP="00283AE0">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283AE0" w:rsidRPr="00283AE0">
            <w:rPr>
              <w:rFonts w:ascii="Segoe UI Symbol" w:eastAsia="MS Gothic" w:hAnsi="Segoe UI Symbol" w:cs="Segoe UI Symbol"/>
              <w:sz w:val="40"/>
            </w:rPr>
            <w:t>☒</w:t>
          </w:r>
        </w:sdtContent>
      </w:sdt>
      <w:r w:rsidR="00283AE0" w:rsidRPr="00283AE0">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283AE0" w:rsidRPr="00283AE0">
            <w:rPr>
              <w:rFonts w:ascii="Segoe UI Symbol" w:eastAsia="MS Gothic" w:hAnsi="Segoe UI Symbol" w:cs="Segoe UI Symbol"/>
              <w:sz w:val="40"/>
            </w:rPr>
            <w:t>☐</w:t>
          </w:r>
        </w:sdtContent>
      </w:sdt>
      <w:r w:rsidR="00283AE0" w:rsidRPr="00283AE0">
        <w:rPr>
          <w:rFonts w:ascii="Arial" w:hAnsi="Arial"/>
        </w:rPr>
        <w:t xml:space="preserve"> Não </w:t>
      </w:r>
    </w:p>
    <w:p w14:paraId="179B6639" w14:textId="77777777" w:rsidR="00283AE0" w:rsidRPr="00283AE0" w:rsidRDefault="00283AE0" w:rsidP="00283AE0">
      <w:pPr>
        <w:pStyle w:val="Tpico4"/>
        <w:numPr>
          <w:ilvl w:val="0"/>
          <w:numId w:val="0"/>
        </w:numPr>
        <w:suppressAutoHyphens w:val="0"/>
        <w:spacing w:before="360" w:after="120"/>
        <w:rPr>
          <w:b/>
          <w:bCs/>
        </w:rPr>
      </w:pPr>
      <w:r w:rsidRPr="00283AE0">
        <w:rPr>
          <w:b/>
          <w:bCs/>
        </w:rPr>
        <w:t xml:space="preserve">Qual a entidade profissional:   </w:t>
      </w:r>
    </w:p>
    <w:p w14:paraId="3FAD62F6" w14:textId="77777777" w:rsidR="00283AE0" w:rsidRPr="00283AE0" w:rsidRDefault="00283AE0" w:rsidP="00283AE0">
      <w:pPr>
        <w:pStyle w:val="Expandido"/>
        <w:ind w:left="0"/>
        <w:rPr>
          <w:rFonts w:ascii="Arial" w:hAnsi="Arial" w:cs="Arial"/>
          <w:color w:val="auto"/>
          <w:sz w:val="24"/>
        </w:rPr>
      </w:pPr>
      <w:r w:rsidRPr="00283AE0">
        <w:rPr>
          <w:rFonts w:ascii="Arial" w:hAnsi="Arial" w:cs="Arial"/>
          <w:color w:val="auto"/>
          <w:sz w:val="24"/>
        </w:rPr>
        <w:t>CREA - Conselho Regional de Engenharia e Agronomia ou CAU - Conselho de Arquitetura e Urbanismo.</w:t>
      </w:r>
    </w:p>
    <w:p w14:paraId="6664CD39" w14:textId="77777777" w:rsidR="0016461F" w:rsidRPr="0016461F" w:rsidRDefault="0016461F" w:rsidP="00AB1948">
      <w:pPr>
        <w:pStyle w:val="Tpico3"/>
        <w:numPr>
          <w:ilvl w:val="0"/>
          <w:numId w:val="0"/>
        </w:numPr>
        <w:suppressAutoHyphens w:val="0"/>
        <w:spacing w:after="0"/>
      </w:pPr>
      <w:bookmarkStart w:id="61" w:name="_Hlk115694930"/>
      <w:r w:rsidRPr="0016461F">
        <w:t>Será exigido atestado de capacidade técnico-operacional</w:t>
      </w:r>
      <w:bookmarkEnd w:id="61"/>
      <w:r w:rsidRPr="0016461F">
        <w:t>?</w:t>
      </w:r>
    </w:p>
    <w:p w14:paraId="22397E28" w14:textId="4421E257" w:rsidR="00027710" w:rsidRPr="0016461F" w:rsidRDefault="00AA4CAE" w:rsidP="0016461F">
      <w:pPr>
        <w:rPr>
          <w:rFonts w:ascii="Arial" w:hAnsi="Arial"/>
          <w:b/>
          <w:bCs/>
          <w:sz w:val="28"/>
          <w:szCs w:val="28"/>
        </w:rPr>
      </w:pPr>
      <w:sdt>
        <w:sdtPr>
          <w:rPr>
            <w:rFonts w:ascii="Arial" w:eastAsia="MS Gothic" w:hAnsi="Arial"/>
            <w:sz w:val="40"/>
          </w:rPr>
          <w:id w:val="-294517583"/>
          <w14:checkbox>
            <w14:checked w14:val="1"/>
            <w14:checkedState w14:val="2612" w14:font="MS Gothic"/>
            <w14:uncheckedState w14:val="2610" w14:font="MS Gothic"/>
          </w14:checkbox>
        </w:sdtPr>
        <w:sdtEndPr/>
        <w:sdtContent>
          <w:r w:rsidR="0016461F" w:rsidRPr="0016461F">
            <w:rPr>
              <w:rFonts w:ascii="Segoe UI Symbol" w:eastAsia="MS Gothic" w:hAnsi="Segoe UI Symbol" w:cs="Segoe UI Symbol"/>
              <w:sz w:val="40"/>
            </w:rPr>
            <w:t>☒</w:t>
          </w:r>
        </w:sdtContent>
      </w:sdt>
      <w:r w:rsidR="0016461F" w:rsidRPr="0016461F">
        <w:rPr>
          <w:rFonts w:ascii="Arial" w:hAnsi="Arial"/>
        </w:rPr>
        <w:t xml:space="preserve"> Sim      </w:t>
      </w:r>
      <w:sdt>
        <w:sdtPr>
          <w:rPr>
            <w:rFonts w:ascii="Arial" w:eastAsia="MS Gothic" w:hAnsi="Arial"/>
            <w:sz w:val="40"/>
          </w:rPr>
          <w:id w:val="1250077373"/>
          <w14:checkbox>
            <w14:checked w14:val="0"/>
            <w14:checkedState w14:val="2612" w14:font="MS Gothic"/>
            <w14:uncheckedState w14:val="2610" w14:font="MS Gothic"/>
          </w14:checkbox>
        </w:sdtPr>
        <w:sdtEndPr/>
        <w:sdtContent>
          <w:r w:rsidR="0016461F" w:rsidRPr="0016461F">
            <w:rPr>
              <w:rFonts w:ascii="Segoe UI Symbol" w:eastAsia="MS Gothic" w:hAnsi="Segoe UI Symbol" w:cs="Segoe UI Symbol"/>
              <w:sz w:val="40"/>
            </w:rPr>
            <w:t>☐</w:t>
          </w:r>
        </w:sdtContent>
      </w:sdt>
      <w:r w:rsidR="0016461F" w:rsidRPr="0016461F">
        <w:rPr>
          <w:rFonts w:ascii="Arial" w:hAnsi="Arial"/>
        </w:rPr>
        <w:t xml:space="preserve"> Não    </w:t>
      </w:r>
    </w:p>
    <w:p w14:paraId="46634641" w14:textId="77777777" w:rsidR="0016461F" w:rsidRPr="0016461F" w:rsidRDefault="0016461F" w:rsidP="0016461F">
      <w:pPr>
        <w:pStyle w:val="Tpico4"/>
        <w:numPr>
          <w:ilvl w:val="0"/>
          <w:numId w:val="0"/>
        </w:numPr>
        <w:suppressAutoHyphens w:val="0"/>
      </w:pPr>
      <w:r w:rsidRPr="0016461F">
        <w:t xml:space="preserve">Requisito mínimo do atestado de capacidade técnico-operacional: </w:t>
      </w:r>
    </w:p>
    <w:p w14:paraId="698B0719" w14:textId="77777777" w:rsidR="0016461F" w:rsidRPr="0016461F" w:rsidRDefault="0016461F" w:rsidP="0016461F">
      <w:pPr>
        <w:pStyle w:val="Expandido"/>
        <w:ind w:left="0"/>
        <w:rPr>
          <w:rFonts w:ascii="Arial" w:hAnsi="Arial" w:cs="Arial"/>
          <w:color w:val="auto"/>
          <w:sz w:val="24"/>
        </w:rPr>
      </w:pPr>
      <w:r w:rsidRPr="0016461F">
        <w:rPr>
          <w:rFonts w:ascii="Arial" w:hAnsi="Arial" w:cs="Arial"/>
          <w:color w:val="auto"/>
          <w:sz w:val="24"/>
        </w:rPr>
        <w:t>Em observância ao inciso IX, do art. 18 da Lei nº 14.133/2021, certificamos a realização da análise das indicações das parcelas de maior relevância técnica em observância a Curva ABC e/ou valor significativo do objeto, para a solicitação do atestado de capacidade técnico-operacional, em conjunto com a exigência mínima necessária da qualificação econômico-financeira, comprovando, assim, a solidez financeira dos licitantes. Visando assegurar a mitigação das possíveis probabilidades ou impactos descritos no mapa de riscos, cumprindo tais comandos.</w:t>
      </w:r>
    </w:p>
    <w:p w14:paraId="3FA0951D" w14:textId="77777777" w:rsidR="00027710" w:rsidRDefault="00027710" w:rsidP="00D74977">
      <w:pPr>
        <w:rPr>
          <w:rFonts w:ascii="Arial" w:hAnsi="Arial"/>
          <w:b/>
          <w:bCs/>
          <w:sz w:val="28"/>
          <w:szCs w:val="28"/>
        </w:rPr>
      </w:pPr>
    </w:p>
    <w:p w14:paraId="0445AC99" w14:textId="77777777" w:rsidR="006B740A" w:rsidRPr="006B740A" w:rsidRDefault="006B740A" w:rsidP="006B740A">
      <w:pPr>
        <w:pStyle w:val="Expandido"/>
        <w:ind w:left="0"/>
        <w:rPr>
          <w:rFonts w:ascii="Arial" w:hAnsi="Arial" w:cs="Arial"/>
          <w:color w:val="auto"/>
          <w:sz w:val="24"/>
        </w:rPr>
      </w:pPr>
      <w:r w:rsidRPr="006B740A">
        <w:rPr>
          <w:rFonts w:ascii="Arial" w:hAnsi="Arial" w:cs="Arial"/>
          <w:color w:val="auto"/>
          <w:sz w:val="24"/>
        </w:rPr>
        <w:t>Comprovação de 1 (um) ou mais atestado (s) de capacidade técnica, expedido (s) por pessoa (s) jurídica (s) de direito público ou privado, devidamente registrado na entidade profissional competente em nome da licitante, demonstrando que executou serviços de complexidade tecnológica e operacional equivalente ou superior ao objeto desta contratação, especialmente a comprovação de execução de:</w:t>
      </w:r>
    </w:p>
    <w:p w14:paraId="7FFB169C" w14:textId="77777777" w:rsidR="006B740A" w:rsidRPr="006B740A" w:rsidRDefault="006B740A" w:rsidP="006B740A">
      <w:pPr>
        <w:pStyle w:val="Expandido"/>
        <w:rPr>
          <w:rFonts w:ascii="Arial" w:hAnsi="Arial" w:cs="Arial"/>
          <w:color w:val="auto"/>
          <w:sz w:val="24"/>
        </w:rPr>
      </w:pPr>
    </w:p>
    <w:p w14:paraId="5E9F653E" w14:textId="77777777" w:rsidR="006B740A" w:rsidRPr="006B740A" w:rsidRDefault="006B740A" w:rsidP="006B740A">
      <w:pPr>
        <w:pStyle w:val="Expandido"/>
        <w:numPr>
          <w:ilvl w:val="0"/>
          <w:numId w:val="33"/>
        </w:numPr>
        <w:rPr>
          <w:rFonts w:ascii="Arial" w:hAnsi="Arial" w:cs="Arial"/>
          <w:color w:val="auto"/>
          <w:sz w:val="24"/>
        </w:rPr>
      </w:pPr>
      <w:r w:rsidRPr="006B740A">
        <w:rPr>
          <w:rFonts w:ascii="Arial" w:hAnsi="Arial" w:cs="Arial"/>
          <w:color w:val="auto"/>
          <w:sz w:val="24"/>
        </w:rPr>
        <w:t>EXECUÇÃO DE ESTACA ARMADA DO TIPO STRAUSS OU EQUIVALENTE – 1.110,00 M;</w:t>
      </w:r>
    </w:p>
    <w:p w14:paraId="23FBDE0E" w14:textId="77777777" w:rsidR="006B740A" w:rsidRPr="006B740A" w:rsidRDefault="006B740A" w:rsidP="006B740A">
      <w:pPr>
        <w:pStyle w:val="Expandido"/>
        <w:numPr>
          <w:ilvl w:val="0"/>
          <w:numId w:val="33"/>
        </w:numPr>
        <w:rPr>
          <w:rFonts w:ascii="Arial" w:hAnsi="Arial" w:cs="Arial"/>
          <w:color w:val="auto"/>
          <w:sz w:val="24"/>
        </w:rPr>
      </w:pPr>
      <w:r w:rsidRPr="006B740A">
        <w:rPr>
          <w:rFonts w:ascii="Arial" w:hAnsi="Arial" w:cs="Arial"/>
          <w:color w:val="auto"/>
          <w:sz w:val="24"/>
        </w:rPr>
        <w:t>FORNECIMENTO E MONTAGEM DE ESTRUTURA METÁLICA PARA COBERTURA – 9.500 KG;</w:t>
      </w:r>
    </w:p>
    <w:p w14:paraId="10829375" w14:textId="77777777" w:rsidR="006B740A" w:rsidRPr="006B740A" w:rsidRDefault="006B740A" w:rsidP="006B740A">
      <w:pPr>
        <w:pStyle w:val="Expandido"/>
        <w:numPr>
          <w:ilvl w:val="0"/>
          <w:numId w:val="33"/>
        </w:numPr>
        <w:rPr>
          <w:rFonts w:ascii="Arial" w:hAnsi="Arial" w:cs="Arial"/>
          <w:color w:val="auto"/>
          <w:sz w:val="24"/>
        </w:rPr>
      </w:pPr>
      <w:r w:rsidRPr="006B740A">
        <w:rPr>
          <w:rFonts w:ascii="Arial" w:hAnsi="Arial" w:cs="Arial"/>
          <w:color w:val="auto"/>
          <w:sz w:val="24"/>
        </w:rPr>
        <w:t>EXECUÇÃO DE COBERTURA EM TELHA DE AÇO – 720,00 M².</w:t>
      </w:r>
    </w:p>
    <w:p w14:paraId="7C5FB735" w14:textId="77777777" w:rsidR="006B740A" w:rsidRPr="006B740A" w:rsidRDefault="006B740A" w:rsidP="006B740A">
      <w:pPr>
        <w:pStyle w:val="Expandido"/>
        <w:rPr>
          <w:rFonts w:ascii="Arial" w:hAnsi="Arial" w:cs="Arial"/>
          <w:color w:val="auto"/>
          <w:sz w:val="24"/>
        </w:rPr>
      </w:pPr>
    </w:p>
    <w:p w14:paraId="7F0465EF" w14:textId="77777777" w:rsidR="006B740A" w:rsidRPr="006B740A" w:rsidRDefault="006B740A" w:rsidP="006B740A">
      <w:pPr>
        <w:pStyle w:val="Expandido"/>
        <w:ind w:left="0"/>
        <w:rPr>
          <w:rFonts w:ascii="Arial" w:hAnsi="Arial" w:cs="Arial"/>
          <w:color w:val="auto"/>
          <w:sz w:val="24"/>
          <w:u w:val="single"/>
        </w:rPr>
      </w:pPr>
      <w:r w:rsidRPr="006B740A">
        <w:rPr>
          <w:rFonts w:ascii="Arial" w:hAnsi="Arial" w:cs="Arial"/>
          <w:color w:val="auto"/>
          <w:sz w:val="24"/>
          <w:u w:val="single"/>
        </w:rPr>
        <w:t>Fundamenta-se nos seguintes aspectos:</w:t>
      </w:r>
    </w:p>
    <w:p w14:paraId="66C7816D" w14:textId="77777777" w:rsidR="006B740A" w:rsidRPr="006B740A" w:rsidRDefault="006B740A" w:rsidP="006B740A">
      <w:pPr>
        <w:pStyle w:val="Expandido"/>
        <w:rPr>
          <w:rFonts w:ascii="Arial" w:hAnsi="Arial" w:cs="Arial"/>
          <w:color w:val="auto"/>
          <w:sz w:val="24"/>
          <w:u w:val="single"/>
        </w:rPr>
      </w:pPr>
    </w:p>
    <w:p w14:paraId="0EBD1954" w14:textId="77777777" w:rsidR="006B740A" w:rsidRDefault="006B740A" w:rsidP="006B740A">
      <w:pPr>
        <w:pStyle w:val="Expandido"/>
        <w:numPr>
          <w:ilvl w:val="0"/>
          <w:numId w:val="41"/>
        </w:numPr>
        <w:rPr>
          <w:rFonts w:ascii="Arial" w:hAnsi="Arial" w:cs="Arial"/>
          <w:color w:val="auto"/>
          <w:sz w:val="24"/>
        </w:rPr>
      </w:pPr>
      <w:r w:rsidRPr="006B740A">
        <w:rPr>
          <w:rFonts w:ascii="Arial" w:hAnsi="Arial" w:cs="Arial"/>
          <w:color w:val="auto"/>
          <w:sz w:val="24"/>
        </w:rPr>
        <w:t xml:space="preserve">A exigência de comprovação de aptidão técnica para execução de estacas armadas do tipo Strauss justifica-se pela relevância estrutural e pela complexidade do serviço, fundamental para garantir a estabilidade, segurança e durabilidade da edificação. Por demandar mão de obra especializada, equipamentos específicos e controle executivo rigoroso, e por </w:t>
      </w:r>
      <w:r w:rsidRPr="006B740A">
        <w:rPr>
          <w:rFonts w:ascii="Arial" w:hAnsi="Arial" w:cs="Arial"/>
          <w:color w:val="auto"/>
          <w:sz w:val="24"/>
        </w:rPr>
        <w:lastRenderedPageBreak/>
        <w:t>apresentar representatividade financeira significativa, correspondente a 4,57% do valor total da planilha orçamentária (Itens A.5 / A.11 / A.64 / B.4 da Planilha ABC), o serviço caracteriza-se como parcela de maior relevância e complexidade do objeto, sendo a demonstração de experiência prévia necessária e proporcional para assegurar a adequada execução da obra;</w:t>
      </w:r>
    </w:p>
    <w:p w14:paraId="40D9D0C0" w14:textId="77777777" w:rsidR="006B740A" w:rsidRPr="006B740A" w:rsidRDefault="006B740A" w:rsidP="006B740A">
      <w:pPr>
        <w:pStyle w:val="Expandido"/>
        <w:ind w:left="2421"/>
        <w:rPr>
          <w:rFonts w:ascii="Arial" w:hAnsi="Arial" w:cs="Arial"/>
          <w:color w:val="auto"/>
          <w:sz w:val="24"/>
        </w:rPr>
      </w:pPr>
    </w:p>
    <w:p w14:paraId="35438A1E" w14:textId="77777777" w:rsidR="006B740A" w:rsidRPr="006B740A" w:rsidRDefault="006B740A" w:rsidP="006B740A">
      <w:pPr>
        <w:pStyle w:val="Expandido"/>
        <w:rPr>
          <w:rFonts w:ascii="Arial" w:hAnsi="Arial" w:cs="Arial"/>
          <w:color w:val="auto"/>
          <w:sz w:val="24"/>
        </w:rPr>
      </w:pPr>
      <w:r w:rsidRPr="006B740A">
        <w:rPr>
          <w:rFonts w:ascii="Arial" w:hAnsi="Arial" w:cs="Arial"/>
          <w:color w:val="auto"/>
          <w:sz w:val="24"/>
        </w:rPr>
        <w:t xml:space="preserve">- CÁLCULO DO QUANTITATIVO: O quantitativo mínimo exigido foi estabelecido em 50% do somatório dos Itens A.5 e A.11 da Planilha ABC, correspondentes à execução de 2.227,50 m de estacas armadas do tipo Strauss, perfazendo 1.113,75 m, arredondados para 1.110,00 m. </w:t>
      </w:r>
    </w:p>
    <w:p w14:paraId="7B16714B" w14:textId="77777777" w:rsidR="006B740A" w:rsidRPr="006B740A" w:rsidRDefault="006B740A" w:rsidP="006B740A">
      <w:pPr>
        <w:pStyle w:val="Expandido"/>
        <w:rPr>
          <w:rFonts w:ascii="Arial" w:hAnsi="Arial" w:cs="Arial"/>
          <w:color w:val="auto"/>
          <w:sz w:val="24"/>
        </w:rPr>
      </w:pPr>
    </w:p>
    <w:p w14:paraId="270546A1" w14:textId="27FE1DCB" w:rsidR="006B740A" w:rsidRPr="006B740A" w:rsidRDefault="006B740A" w:rsidP="006B740A">
      <w:pPr>
        <w:pStyle w:val="Expandido"/>
        <w:numPr>
          <w:ilvl w:val="0"/>
          <w:numId w:val="41"/>
        </w:numPr>
        <w:rPr>
          <w:rFonts w:ascii="Arial" w:hAnsi="Arial" w:cs="Arial"/>
          <w:color w:val="auto"/>
          <w:sz w:val="24"/>
        </w:rPr>
      </w:pPr>
      <w:r w:rsidRPr="006B740A">
        <w:rPr>
          <w:rFonts w:ascii="Arial" w:hAnsi="Arial" w:cs="Arial"/>
          <w:color w:val="auto"/>
          <w:sz w:val="24"/>
        </w:rPr>
        <w:t>A exigência de comprovação de aptidão técnica para fornecimento e montagem de estrutura metálica para cobertura justifica-se pela relevância estrutural do sistema, responsável por garantir a estabilidade, a segurança e a durabilidade da cobertura, além de demandar mão de obra especializada e observância às normas técnicas pertinentes. O serviço apresenta representatividade financeira expressiva, correspondendo a 4,72% do valor total da planilha orçamentária (Itens A.3 / A.65 / B.130 / B.131 da Planilha ABC), caracterizando-se como parcela de maior relevância e complexidade do objeto, razão pela qual a demonstração de experiência prévia revela-se necessária e proporcional para assegurar a adequada execução da obra;</w:t>
      </w:r>
    </w:p>
    <w:p w14:paraId="1073560C" w14:textId="77777777" w:rsidR="006B740A" w:rsidRPr="006B740A" w:rsidRDefault="006B740A" w:rsidP="006B740A">
      <w:pPr>
        <w:pStyle w:val="Expandido"/>
        <w:rPr>
          <w:rFonts w:ascii="Arial" w:hAnsi="Arial" w:cs="Arial"/>
          <w:color w:val="auto"/>
          <w:sz w:val="24"/>
        </w:rPr>
      </w:pPr>
    </w:p>
    <w:p w14:paraId="33B8CFBE" w14:textId="77777777" w:rsidR="006B740A" w:rsidRPr="006B740A" w:rsidRDefault="006B740A" w:rsidP="006B740A">
      <w:pPr>
        <w:pStyle w:val="Expandido"/>
        <w:rPr>
          <w:rFonts w:ascii="Arial" w:hAnsi="Arial" w:cs="Arial"/>
          <w:color w:val="auto"/>
          <w:sz w:val="24"/>
        </w:rPr>
      </w:pPr>
      <w:r w:rsidRPr="006B740A">
        <w:rPr>
          <w:rFonts w:ascii="Arial" w:hAnsi="Arial" w:cs="Arial"/>
          <w:color w:val="auto"/>
          <w:sz w:val="24"/>
        </w:rPr>
        <w:t>- CÁLCULO DO QUANTITATIVO: O quantitativo mínimo exigido foi estabelecido em 50% do Item A.3 da Planilha ABC, correspondente ao fornecimento e montagem de 19.006,00 kg de estrutura metálica para cobertura, perfazendo 9.503,00 kg, arredondados para 9.500 kg.</w:t>
      </w:r>
    </w:p>
    <w:p w14:paraId="54068D81" w14:textId="77777777" w:rsidR="006B740A" w:rsidRPr="006B740A" w:rsidRDefault="006B740A" w:rsidP="006B740A">
      <w:pPr>
        <w:pStyle w:val="Expandido"/>
        <w:rPr>
          <w:rFonts w:ascii="Arial" w:hAnsi="Arial" w:cs="Arial"/>
          <w:color w:val="auto"/>
          <w:sz w:val="24"/>
        </w:rPr>
      </w:pPr>
    </w:p>
    <w:p w14:paraId="1A6F73C5" w14:textId="1528FDE0" w:rsidR="006B740A" w:rsidRPr="006B740A" w:rsidRDefault="006B740A" w:rsidP="006B740A">
      <w:pPr>
        <w:pStyle w:val="Expandido"/>
        <w:numPr>
          <w:ilvl w:val="0"/>
          <w:numId w:val="41"/>
        </w:numPr>
        <w:rPr>
          <w:rFonts w:ascii="Arial" w:hAnsi="Arial" w:cs="Arial"/>
          <w:color w:val="auto"/>
          <w:sz w:val="24"/>
        </w:rPr>
      </w:pPr>
      <w:r w:rsidRPr="006B740A">
        <w:rPr>
          <w:rFonts w:ascii="Arial" w:hAnsi="Arial" w:cs="Arial"/>
          <w:color w:val="auto"/>
          <w:sz w:val="24"/>
        </w:rPr>
        <w:t>A exigência de comprovação de aptidão técnica para execução de cobertura em telha de aço justifica-se pela relevância funcional e econômica desse sistema, responsável por proporcionar conforto térmico e acústico aos ambientes da creche. Além disso, o serviço apresenta representatividade financeira expressiva, correspondendo a 5,80% do valor total da planilha orçamentária (Item A.1 da Planilha ABC), caracterizando-se como parcela de maior relevância do objeto, razão pela qual a demonstração de experiência prévia revela-se necessária e proporcional para assegurar a adequada execução contratual;</w:t>
      </w:r>
    </w:p>
    <w:p w14:paraId="40B9013E" w14:textId="77777777" w:rsidR="006B740A" w:rsidRPr="006B740A" w:rsidRDefault="006B740A" w:rsidP="006B740A">
      <w:pPr>
        <w:pStyle w:val="Expandido"/>
        <w:rPr>
          <w:rFonts w:ascii="Arial" w:hAnsi="Arial" w:cs="Arial"/>
          <w:color w:val="auto"/>
          <w:sz w:val="24"/>
        </w:rPr>
      </w:pPr>
    </w:p>
    <w:p w14:paraId="1471759A" w14:textId="77777777" w:rsidR="006B740A" w:rsidRPr="006B740A" w:rsidRDefault="006B740A" w:rsidP="006B740A">
      <w:pPr>
        <w:pStyle w:val="Expandido"/>
        <w:rPr>
          <w:rFonts w:ascii="Arial" w:hAnsi="Arial" w:cs="Arial"/>
          <w:color w:val="auto"/>
          <w:sz w:val="24"/>
        </w:rPr>
      </w:pPr>
      <w:r w:rsidRPr="006B740A">
        <w:rPr>
          <w:rFonts w:ascii="Arial" w:hAnsi="Arial" w:cs="Arial"/>
          <w:color w:val="auto"/>
          <w:sz w:val="24"/>
        </w:rPr>
        <w:t>- CÁLCULO DO QUANTITATIVO: Considerando o Item A.1 da Planilha ABC, correspondente à execução de 1.441,00 m², adotou-se o percentual de 50% para fins de definição do quantitativo mínimo exigido, resultando em uma área aproximada de 720,00 m².</w:t>
      </w:r>
    </w:p>
    <w:p w14:paraId="3B789566" w14:textId="77777777" w:rsidR="005568FF" w:rsidRPr="005568FF" w:rsidRDefault="005568FF" w:rsidP="005568FF">
      <w:pPr>
        <w:pStyle w:val="Expandido"/>
        <w:ind w:left="0"/>
        <w:rPr>
          <w:rFonts w:ascii="Arial" w:hAnsi="Arial" w:cs="Arial"/>
          <w:color w:val="auto"/>
          <w:sz w:val="24"/>
        </w:rPr>
      </w:pPr>
      <w:r w:rsidRPr="005568FF">
        <w:rPr>
          <w:rFonts w:ascii="Arial" w:hAnsi="Arial" w:cs="Arial"/>
          <w:color w:val="auto"/>
          <w:sz w:val="24"/>
        </w:rPr>
        <w:lastRenderedPageBreak/>
        <w:t xml:space="preserve">Dessa forma, a seleção desses itens como de </w:t>
      </w:r>
      <w:r w:rsidRPr="005568FF">
        <w:rPr>
          <w:rFonts w:ascii="Arial" w:hAnsi="Arial" w:cs="Arial"/>
          <w:b/>
          <w:bCs/>
          <w:color w:val="auto"/>
          <w:sz w:val="24"/>
        </w:rPr>
        <w:t>maior relevância</w:t>
      </w:r>
      <w:r w:rsidRPr="005568FF">
        <w:rPr>
          <w:rFonts w:ascii="Arial" w:hAnsi="Arial" w:cs="Arial"/>
          <w:color w:val="auto"/>
          <w:sz w:val="24"/>
        </w:rPr>
        <w:t xml:space="preserve"> na execução da obra se justifica tanto pelo seu valor significativo quanto pela sua </w:t>
      </w:r>
      <w:r w:rsidRPr="005568FF">
        <w:rPr>
          <w:rFonts w:ascii="Arial" w:hAnsi="Arial" w:cs="Arial"/>
          <w:b/>
          <w:bCs/>
          <w:color w:val="auto"/>
          <w:sz w:val="24"/>
        </w:rPr>
        <w:t>importância estrutural e funcional</w:t>
      </w:r>
      <w:r w:rsidRPr="005568FF">
        <w:rPr>
          <w:rFonts w:ascii="Arial" w:hAnsi="Arial" w:cs="Arial"/>
          <w:color w:val="auto"/>
          <w:sz w:val="24"/>
        </w:rPr>
        <w:t>.</w:t>
      </w:r>
    </w:p>
    <w:p w14:paraId="1C08507C" w14:textId="77777777" w:rsidR="005568FF" w:rsidRPr="005568FF" w:rsidRDefault="005568FF" w:rsidP="005568FF">
      <w:pPr>
        <w:pStyle w:val="Expandido"/>
        <w:rPr>
          <w:rFonts w:ascii="Arial" w:hAnsi="Arial" w:cs="Arial"/>
          <w:color w:val="auto"/>
          <w:sz w:val="24"/>
        </w:rPr>
      </w:pPr>
    </w:p>
    <w:p w14:paraId="06046424" w14:textId="77777777" w:rsidR="005568FF" w:rsidRPr="005568FF" w:rsidRDefault="005568FF" w:rsidP="005568FF">
      <w:pPr>
        <w:pStyle w:val="Expandido"/>
        <w:ind w:left="0"/>
        <w:rPr>
          <w:rFonts w:ascii="Arial" w:hAnsi="Arial" w:cs="Arial"/>
          <w:color w:val="auto"/>
          <w:sz w:val="24"/>
        </w:rPr>
      </w:pPr>
      <w:r w:rsidRPr="005568FF">
        <w:rPr>
          <w:rFonts w:ascii="Arial" w:hAnsi="Arial" w:cs="Arial"/>
          <w:color w:val="auto"/>
          <w:sz w:val="24"/>
        </w:rPr>
        <w:t xml:space="preserve">Ressalta-se que o quantitativo adotado para cada item corresponde a aproximadamente </w:t>
      </w:r>
      <w:r w:rsidRPr="005568FF">
        <w:rPr>
          <w:rFonts w:ascii="Arial" w:hAnsi="Arial" w:cs="Arial"/>
          <w:b/>
          <w:bCs/>
          <w:color w:val="auto"/>
          <w:sz w:val="24"/>
        </w:rPr>
        <w:t>50% do total previsto</w:t>
      </w:r>
      <w:r w:rsidRPr="005568FF">
        <w:rPr>
          <w:rFonts w:ascii="Arial" w:hAnsi="Arial" w:cs="Arial"/>
          <w:color w:val="auto"/>
          <w:sz w:val="24"/>
        </w:rPr>
        <w:t xml:space="preserve"> para cada serviço em planilha.</w:t>
      </w:r>
    </w:p>
    <w:p w14:paraId="71826A4E" w14:textId="77777777" w:rsidR="005568FF" w:rsidRPr="005568FF" w:rsidRDefault="005568FF" w:rsidP="005568FF">
      <w:pPr>
        <w:pStyle w:val="Expandido"/>
        <w:rPr>
          <w:rFonts w:ascii="Arial" w:hAnsi="Arial" w:cs="Arial"/>
          <w:color w:val="auto"/>
          <w:sz w:val="24"/>
        </w:rPr>
      </w:pPr>
    </w:p>
    <w:p w14:paraId="33351923" w14:textId="77777777" w:rsidR="005568FF" w:rsidRPr="005568FF" w:rsidRDefault="005568FF" w:rsidP="005568FF">
      <w:pPr>
        <w:pStyle w:val="Expandido"/>
        <w:ind w:left="0"/>
        <w:rPr>
          <w:rFonts w:ascii="Arial" w:hAnsi="Arial" w:cs="Arial"/>
          <w:color w:val="auto"/>
          <w:sz w:val="24"/>
        </w:rPr>
      </w:pPr>
      <w:bookmarkStart w:id="62" w:name="_Hlk230708723"/>
      <w:r w:rsidRPr="005568FF">
        <w:rPr>
          <w:rFonts w:ascii="Arial" w:hAnsi="Arial" w:cs="Arial"/>
          <w:iCs/>
          <w:color w:val="auto"/>
          <w:sz w:val="24"/>
        </w:rPr>
        <w:t xml:space="preserve">A licitante deverá </w:t>
      </w:r>
      <w:r w:rsidRPr="005568FF">
        <w:rPr>
          <w:rFonts w:ascii="Arial" w:hAnsi="Arial" w:cs="Arial"/>
          <w:b/>
          <w:bCs/>
          <w:iCs/>
          <w:color w:val="auto"/>
          <w:sz w:val="24"/>
        </w:rPr>
        <w:t xml:space="preserve">preferencialmente </w:t>
      </w:r>
      <w:r w:rsidRPr="005568FF">
        <w:rPr>
          <w:rFonts w:ascii="Arial" w:hAnsi="Arial" w:cs="Arial"/>
          <w:iCs/>
          <w:color w:val="auto"/>
          <w:sz w:val="24"/>
        </w:rPr>
        <w:t xml:space="preserve">apresentar, juntamente com a proposta, o </w:t>
      </w:r>
      <w:proofErr w:type="spellStart"/>
      <w:r w:rsidRPr="005568FF">
        <w:rPr>
          <w:rFonts w:ascii="Arial" w:hAnsi="Arial" w:cs="Arial"/>
          <w:iCs/>
          <w:color w:val="auto"/>
          <w:sz w:val="24"/>
        </w:rPr>
        <w:t>check-list</w:t>
      </w:r>
      <w:proofErr w:type="spellEnd"/>
      <w:r w:rsidRPr="005568FF">
        <w:rPr>
          <w:rFonts w:ascii="Arial" w:hAnsi="Arial" w:cs="Arial"/>
          <w:iCs/>
          <w:color w:val="auto"/>
          <w:sz w:val="24"/>
        </w:rPr>
        <w:t xml:space="preserve"> de documentos apresentados devidamente preenchido, contendo a indicação expressa dos documentos comprobatórios correspondentes a cada atestado de capacidade técnico-operacional, em conformidade com o </w:t>
      </w:r>
      <w:r w:rsidRPr="005568FF">
        <w:rPr>
          <w:rFonts w:ascii="Arial" w:hAnsi="Arial" w:cs="Arial"/>
          <w:b/>
          <w:iCs/>
          <w:color w:val="auto"/>
          <w:sz w:val="24"/>
        </w:rPr>
        <w:t>ANEXO - REFERENCIAMENTO DA QUALIFICAÇÃO TÉCNICA-OPERACIONAL</w:t>
      </w:r>
      <w:r w:rsidRPr="005568FF">
        <w:rPr>
          <w:rFonts w:ascii="Arial" w:hAnsi="Arial" w:cs="Arial"/>
          <w:iCs/>
          <w:color w:val="auto"/>
          <w:sz w:val="24"/>
        </w:rPr>
        <w:t>, os quais serão considerados para fins de análise.</w:t>
      </w:r>
    </w:p>
    <w:bookmarkEnd w:id="62"/>
    <w:p w14:paraId="171235A6" w14:textId="77777777" w:rsidR="005568FF" w:rsidRPr="005568FF" w:rsidRDefault="005568FF" w:rsidP="005568FF">
      <w:pPr>
        <w:pStyle w:val="Expandido"/>
        <w:rPr>
          <w:rFonts w:ascii="Arial" w:hAnsi="Arial" w:cs="Arial"/>
          <w:color w:val="auto"/>
          <w:sz w:val="24"/>
        </w:rPr>
      </w:pPr>
    </w:p>
    <w:p w14:paraId="30A0E44B" w14:textId="77777777" w:rsidR="005568FF" w:rsidRPr="005568FF" w:rsidRDefault="005568FF" w:rsidP="005568FF">
      <w:pPr>
        <w:pStyle w:val="Expandido"/>
        <w:ind w:left="0"/>
        <w:rPr>
          <w:rFonts w:ascii="Arial" w:hAnsi="Arial" w:cs="Arial"/>
          <w:color w:val="auto"/>
          <w:sz w:val="24"/>
        </w:rPr>
      </w:pPr>
      <w:r w:rsidRPr="005568FF">
        <w:rPr>
          <w:rFonts w:ascii="Arial" w:hAnsi="Arial" w:cs="Arial"/>
          <w:color w:val="auto"/>
          <w:sz w:val="24"/>
        </w:rPr>
        <w:t xml:space="preserve">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9" w:history="1">
        <w:r w:rsidRPr="005568FF">
          <w:rPr>
            <w:rStyle w:val="Hyperlink"/>
            <w:rFonts w:ascii="Arial" w:hAnsi="Arial" w:cs="Arial"/>
            <w:color w:val="auto"/>
            <w:sz w:val="24"/>
          </w:rPr>
          <w:t>engenharia3@sertaozinho.sp.com.br</w:t>
        </w:r>
      </w:hyperlink>
      <w:r w:rsidRPr="005568FF">
        <w:rPr>
          <w:rFonts w:ascii="Arial" w:hAnsi="Arial" w:cs="Arial"/>
          <w:color w:val="auto"/>
          <w:sz w:val="24"/>
        </w:rPr>
        <w:t xml:space="preserve"> e </w:t>
      </w:r>
      <w:hyperlink r:id="rId20" w:history="1">
        <w:r w:rsidRPr="005568FF">
          <w:rPr>
            <w:rStyle w:val="Hyperlink"/>
            <w:rFonts w:ascii="Arial" w:hAnsi="Arial" w:cs="Arial"/>
            <w:color w:val="auto"/>
            <w:sz w:val="24"/>
          </w:rPr>
          <w:t>engenharia4@sertaozinho.sp.com.br</w:t>
        </w:r>
      </w:hyperlink>
      <w:r w:rsidRPr="005568FF">
        <w:rPr>
          <w:rFonts w:ascii="Arial" w:hAnsi="Arial" w:cs="Arial"/>
          <w:color w:val="auto"/>
          <w:sz w:val="24"/>
        </w:rPr>
        <w:t xml:space="preserve">, informando data e hora da visita e até o dia imediatamente anterior à data de abertura da licitação, na Secretaria de Planejamento Urbano. </w:t>
      </w:r>
    </w:p>
    <w:p w14:paraId="2762D38F" w14:textId="77777777" w:rsidR="005568FF" w:rsidRPr="005568FF" w:rsidRDefault="005568FF" w:rsidP="005568FF">
      <w:pPr>
        <w:pStyle w:val="Expandido"/>
        <w:ind w:left="0"/>
        <w:rPr>
          <w:rFonts w:ascii="Arial" w:hAnsi="Arial" w:cs="Arial"/>
          <w:color w:val="auto"/>
          <w:sz w:val="24"/>
        </w:rPr>
      </w:pPr>
    </w:p>
    <w:p w14:paraId="155AE546" w14:textId="77777777" w:rsidR="005568FF" w:rsidRPr="005568FF" w:rsidRDefault="005568FF" w:rsidP="005568FF">
      <w:pPr>
        <w:pStyle w:val="Expandido"/>
        <w:ind w:left="0"/>
        <w:rPr>
          <w:rFonts w:ascii="Arial" w:hAnsi="Arial" w:cs="Arial"/>
          <w:color w:val="auto"/>
          <w:sz w:val="24"/>
        </w:rPr>
      </w:pPr>
      <w:r w:rsidRPr="005568FF">
        <w:rPr>
          <w:rFonts w:ascii="Arial" w:hAnsi="Arial" w:cs="Arial"/>
          <w:color w:val="auto"/>
          <w:sz w:val="24"/>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5B1A7D7A" w14:textId="77777777" w:rsidR="005568FF" w:rsidRPr="005568FF" w:rsidRDefault="005568FF" w:rsidP="005568FF">
      <w:pPr>
        <w:pStyle w:val="Expandido"/>
        <w:rPr>
          <w:rFonts w:ascii="Arial" w:hAnsi="Arial" w:cs="Arial"/>
          <w:color w:val="auto"/>
          <w:sz w:val="24"/>
        </w:rPr>
      </w:pPr>
    </w:p>
    <w:p w14:paraId="224CA35D" w14:textId="77777777" w:rsidR="005568FF" w:rsidRPr="005568FF" w:rsidRDefault="005568FF" w:rsidP="005568FF">
      <w:pPr>
        <w:pStyle w:val="Expandido"/>
        <w:ind w:left="0"/>
        <w:rPr>
          <w:rFonts w:ascii="Arial" w:hAnsi="Arial" w:cs="Arial"/>
          <w:color w:val="auto"/>
          <w:sz w:val="24"/>
        </w:rPr>
      </w:pPr>
      <w:r w:rsidRPr="005568FF">
        <w:rPr>
          <w:rFonts w:ascii="Arial" w:hAnsi="Arial" w:cs="Arial"/>
          <w:color w:val="auto"/>
          <w:sz w:val="24"/>
        </w:rPr>
        <w:t>Observação: Se a empresa optar de, não realizar a visita técnica, a Prefeitura Municipal de Sertãozinho, através da Secretaria Municipal de Planejamento Urbano, entende que a mesma tem conhecimento dos próprios públicos e não tem dúvidas, quanto ao local pretendido para realização dos serviços, portanto não poderá haver questionamento, sobre as condições do local.</w:t>
      </w:r>
    </w:p>
    <w:p w14:paraId="575B6658" w14:textId="77777777" w:rsidR="005568FF" w:rsidRPr="005568FF" w:rsidRDefault="005568FF" w:rsidP="001B0121">
      <w:pPr>
        <w:pStyle w:val="Tpico4"/>
        <w:numPr>
          <w:ilvl w:val="0"/>
          <w:numId w:val="0"/>
        </w:numPr>
        <w:suppressAutoHyphens w:val="0"/>
        <w:spacing w:after="0"/>
      </w:pPr>
      <w:r w:rsidRPr="005568FF">
        <w:t>Será admitida a utilização por atestado do subcontratado?</w:t>
      </w:r>
    </w:p>
    <w:p w14:paraId="68721735" w14:textId="77777777" w:rsidR="005568FF" w:rsidRPr="005568FF" w:rsidRDefault="00AA4CAE" w:rsidP="005568FF">
      <w:pPr>
        <w:rPr>
          <w:rFonts w:ascii="Arial" w:hAnsi="Arial"/>
          <w:sz w:val="22"/>
          <w:szCs w:val="18"/>
        </w:rPr>
      </w:pPr>
      <w:sdt>
        <w:sdtPr>
          <w:rPr>
            <w:rFonts w:ascii="Arial" w:eastAsia="MS Gothic" w:hAnsi="Arial"/>
            <w:sz w:val="40"/>
          </w:rPr>
          <w:id w:val="-253668491"/>
          <w14:checkbox>
            <w14:checked w14:val="0"/>
            <w14:checkedState w14:val="2612" w14:font="MS Gothic"/>
            <w14:uncheckedState w14:val="2610" w14:font="MS Gothic"/>
          </w14:checkbox>
        </w:sdtPr>
        <w:sdtEndPr/>
        <w:sdtContent>
          <w:r w:rsidR="005568FF" w:rsidRPr="005568FF">
            <w:rPr>
              <w:rFonts w:ascii="Segoe UI Symbol" w:eastAsia="MS Gothic" w:hAnsi="Segoe UI Symbol" w:cs="Segoe UI Symbol"/>
              <w:sz w:val="40"/>
            </w:rPr>
            <w:t>☐</w:t>
          </w:r>
        </w:sdtContent>
      </w:sdt>
      <w:r w:rsidR="005568FF" w:rsidRPr="005568FF">
        <w:rPr>
          <w:rFonts w:ascii="Arial" w:hAnsi="Arial"/>
        </w:rPr>
        <w:t xml:space="preserve"> Sim      </w:t>
      </w:r>
      <w:sdt>
        <w:sdtPr>
          <w:rPr>
            <w:rFonts w:ascii="Arial" w:eastAsia="MS Gothic" w:hAnsi="Arial"/>
            <w:sz w:val="40"/>
          </w:rPr>
          <w:id w:val="137930052"/>
          <w14:checkbox>
            <w14:checked w14:val="1"/>
            <w14:checkedState w14:val="2612" w14:font="MS Gothic"/>
            <w14:uncheckedState w14:val="2610" w14:font="MS Gothic"/>
          </w14:checkbox>
        </w:sdtPr>
        <w:sdtEndPr/>
        <w:sdtContent>
          <w:r w:rsidR="005568FF" w:rsidRPr="005568FF">
            <w:rPr>
              <w:rFonts w:ascii="Segoe UI Symbol" w:eastAsia="MS Gothic" w:hAnsi="Segoe UI Symbol" w:cs="Segoe UI Symbol"/>
              <w:sz w:val="40"/>
            </w:rPr>
            <w:t>☒</w:t>
          </w:r>
        </w:sdtContent>
      </w:sdt>
      <w:r w:rsidR="005568FF" w:rsidRPr="005568FF">
        <w:rPr>
          <w:rFonts w:ascii="Arial" w:hAnsi="Arial"/>
        </w:rPr>
        <w:t xml:space="preserve"> </w:t>
      </w:r>
      <w:bookmarkStart w:id="63" w:name="_Hlk130219093"/>
      <w:r w:rsidR="005568FF" w:rsidRPr="005568FF">
        <w:rPr>
          <w:rFonts w:ascii="Arial" w:hAnsi="Arial"/>
        </w:rPr>
        <w:t xml:space="preserve">Não   </w:t>
      </w:r>
      <w:bookmarkEnd w:id="63"/>
    </w:p>
    <w:p w14:paraId="7439384A" w14:textId="77777777" w:rsidR="005568FF" w:rsidRPr="005568FF" w:rsidRDefault="005568FF" w:rsidP="001B0121">
      <w:pPr>
        <w:pStyle w:val="Tpico4"/>
        <w:numPr>
          <w:ilvl w:val="0"/>
          <w:numId w:val="0"/>
        </w:numPr>
        <w:suppressAutoHyphens w:val="0"/>
        <w:spacing w:after="0"/>
      </w:pPr>
      <w:r w:rsidRPr="005568FF">
        <w:t>Os atestados de capacidade técnico-operacional podem ser substituídos por outras provas hábeis?</w:t>
      </w:r>
    </w:p>
    <w:p w14:paraId="52316B0A" w14:textId="77777777" w:rsidR="005568FF" w:rsidRPr="005568FF" w:rsidRDefault="00AA4CAE" w:rsidP="005568FF">
      <w:pPr>
        <w:rPr>
          <w:rFonts w:ascii="Arial" w:hAnsi="Arial"/>
        </w:rPr>
      </w:pPr>
      <w:sdt>
        <w:sdtPr>
          <w:rPr>
            <w:rFonts w:ascii="Arial" w:eastAsia="MS Gothic" w:hAnsi="Arial"/>
            <w:sz w:val="40"/>
          </w:rPr>
          <w:id w:val="1884743935"/>
          <w14:checkbox>
            <w14:checked w14:val="0"/>
            <w14:checkedState w14:val="2612" w14:font="MS Gothic"/>
            <w14:uncheckedState w14:val="2610" w14:font="MS Gothic"/>
          </w14:checkbox>
        </w:sdtPr>
        <w:sdtEndPr/>
        <w:sdtContent>
          <w:r w:rsidR="005568FF" w:rsidRPr="005568FF">
            <w:rPr>
              <w:rFonts w:ascii="Segoe UI Symbol" w:eastAsia="MS Gothic" w:hAnsi="Segoe UI Symbol" w:cs="Segoe UI Symbol"/>
              <w:sz w:val="40"/>
            </w:rPr>
            <w:t>☐</w:t>
          </w:r>
        </w:sdtContent>
      </w:sdt>
      <w:r w:rsidR="005568FF" w:rsidRPr="005568FF">
        <w:rPr>
          <w:rFonts w:ascii="Arial" w:hAnsi="Arial"/>
        </w:rPr>
        <w:t xml:space="preserve"> Sim      </w:t>
      </w:r>
      <w:sdt>
        <w:sdtPr>
          <w:rPr>
            <w:rFonts w:ascii="Arial" w:eastAsia="MS Gothic" w:hAnsi="Arial"/>
            <w:sz w:val="40"/>
          </w:rPr>
          <w:id w:val="-606657879"/>
          <w14:checkbox>
            <w14:checked w14:val="1"/>
            <w14:checkedState w14:val="2612" w14:font="MS Gothic"/>
            <w14:uncheckedState w14:val="2610" w14:font="MS Gothic"/>
          </w14:checkbox>
        </w:sdtPr>
        <w:sdtEndPr/>
        <w:sdtContent>
          <w:r w:rsidR="005568FF" w:rsidRPr="005568FF">
            <w:rPr>
              <w:rFonts w:ascii="Segoe UI Symbol" w:eastAsia="MS Gothic" w:hAnsi="Segoe UI Symbol" w:cs="Segoe UI Symbol"/>
              <w:sz w:val="40"/>
            </w:rPr>
            <w:t>☒</w:t>
          </w:r>
        </w:sdtContent>
      </w:sdt>
      <w:r w:rsidR="005568FF" w:rsidRPr="005568FF">
        <w:rPr>
          <w:rFonts w:ascii="Arial" w:hAnsi="Arial"/>
        </w:rPr>
        <w:t xml:space="preserve"> Não  </w:t>
      </w:r>
    </w:p>
    <w:p w14:paraId="4F40E6C8" w14:textId="77777777" w:rsidR="005568FF" w:rsidRPr="005568FF" w:rsidRDefault="005568FF" w:rsidP="001B0121">
      <w:pPr>
        <w:pStyle w:val="Tpico3"/>
        <w:numPr>
          <w:ilvl w:val="0"/>
          <w:numId w:val="0"/>
        </w:numPr>
        <w:suppressAutoHyphens w:val="0"/>
        <w:spacing w:after="0"/>
      </w:pPr>
      <w:r w:rsidRPr="005568FF">
        <w:t xml:space="preserve">Exigência de atestado de capacidade </w:t>
      </w:r>
      <w:bookmarkStart w:id="64" w:name="_Hlk115695309"/>
      <w:r w:rsidRPr="005568FF">
        <w:t>técnico-profissional</w:t>
      </w:r>
      <w:bookmarkEnd w:id="64"/>
    </w:p>
    <w:p w14:paraId="07E258B5" w14:textId="77777777" w:rsidR="005568FF" w:rsidRPr="005568FF" w:rsidRDefault="00AA4CAE" w:rsidP="005568FF">
      <w:pPr>
        <w:rPr>
          <w:rFonts w:ascii="Arial" w:hAnsi="Arial"/>
        </w:rPr>
      </w:pPr>
      <w:sdt>
        <w:sdtPr>
          <w:rPr>
            <w:rFonts w:ascii="Arial" w:eastAsia="MS Gothic" w:hAnsi="Arial"/>
            <w:sz w:val="40"/>
          </w:rPr>
          <w:id w:val="-1195146718"/>
          <w14:checkbox>
            <w14:checked w14:val="1"/>
            <w14:checkedState w14:val="2612" w14:font="MS Gothic"/>
            <w14:uncheckedState w14:val="2610" w14:font="MS Gothic"/>
          </w14:checkbox>
        </w:sdtPr>
        <w:sdtEndPr/>
        <w:sdtContent>
          <w:r w:rsidR="005568FF" w:rsidRPr="005568FF">
            <w:rPr>
              <w:rFonts w:ascii="Segoe UI Symbol" w:eastAsia="MS Gothic" w:hAnsi="Segoe UI Symbol" w:cs="Segoe UI Symbol"/>
              <w:sz w:val="40"/>
            </w:rPr>
            <w:t>☒</w:t>
          </w:r>
        </w:sdtContent>
      </w:sdt>
      <w:r w:rsidR="005568FF" w:rsidRPr="005568FF">
        <w:rPr>
          <w:rFonts w:ascii="Arial" w:hAnsi="Arial"/>
        </w:rPr>
        <w:t xml:space="preserve"> Sim      </w:t>
      </w:r>
      <w:sdt>
        <w:sdtPr>
          <w:rPr>
            <w:rFonts w:ascii="Arial" w:eastAsia="MS Gothic" w:hAnsi="Arial"/>
            <w:sz w:val="40"/>
          </w:rPr>
          <w:id w:val="-1361424258"/>
          <w14:checkbox>
            <w14:checked w14:val="0"/>
            <w14:checkedState w14:val="2612" w14:font="MS Gothic"/>
            <w14:uncheckedState w14:val="2610" w14:font="MS Gothic"/>
          </w14:checkbox>
        </w:sdtPr>
        <w:sdtEndPr/>
        <w:sdtContent>
          <w:r w:rsidR="005568FF" w:rsidRPr="005568FF">
            <w:rPr>
              <w:rFonts w:ascii="Segoe UI Symbol" w:eastAsia="MS Gothic" w:hAnsi="Segoe UI Symbol" w:cs="Segoe UI Symbol"/>
              <w:sz w:val="40"/>
            </w:rPr>
            <w:t>☐</w:t>
          </w:r>
        </w:sdtContent>
      </w:sdt>
      <w:r w:rsidR="005568FF" w:rsidRPr="005568FF">
        <w:rPr>
          <w:rFonts w:ascii="Arial" w:hAnsi="Arial"/>
        </w:rPr>
        <w:t xml:space="preserve"> </w:t>
      </w:r>
      <w:bookmarkStart w:id="65" w:name="_Hlk130219243"/>
      <w:r w:rsidR="005568FF" w:rsidRPr="005568FF">
        <w:rPr>
          <w:rFonts w:ascii="Arial" w:hAnsi="Arial"/>
        </w:rPr>
        <w:t xml:space="preserve">Não   </w:t>
      </w:r>
    </w:p>
    <w:bookmarkEnd w:id="65"/>
    <w:p w14:paraId="34D4A55D" w14:textId="77777777" w:rsidR="005568FF" w:rsidRPr="005568FF" w:rsidRDefault="005568FF" w:rsidP="001B0121">
      <w:pPr>
        <w:pStyle w:val="Tpico4"/>
        <w:numPr>
          <w:ilvl w:val="0"/>
          <w:numId w:val="0"/>
        </w:numPr>
        <w:suppressAutoHyphens w:val="0"/>
      </w:pPr>
      <w:r w:rsidRPr="005568FF">
        <w:t>Requisito mínimo do atestado de capacidade técnico-profissional:</w:t>
      </w:r>
      <w:r w:rsidRPr="005568FF">
        <w:rPr>
          <w:b/>
          <w:bCs/>
          <w:u w:val="single"/>
        </w:rPr>
        <w:t xml:space="preserve"> para fins de contratação</w:t>
      </w:r>
      <w:r w:rsidRPr="005568FF">
        <w:rPr>
          <w:b/>
          <w:bCs/>
        </w:rPr>
        <w:t>:</w:t>
      </w:r>
      <w:r w:rsidRPr="005568FF">
        <w:t xml:space="preserve">     </w:t>
      </w:r>
    </w:p>
    <w:p w14:paraId="5CD8BAEC" w14:textId="77777777" w:rsidR="005568FF" w:rsidRDefault="005568FF" w:rsidP="001B0121">
      <w:pPr>
        <w:pStyle w:val="Expandido"/>
        <w:spacing w:before="120"/>
        <w:ind w:left="0"/>
        <w:rPr>
          <w:rFonts w:ascii="Arial" w:hAnsi="Arial" w:cs="Arial"/>
          <w:color w:val="auto"/>
          <w:sz w:val="24"/>
        </w:rPr>
      </w:pPr>
      <w:r w:rsidRPr="005568FF">
        <w:rPr>
          <w:rFonts w:ascii="Arial" w:hAnsi="Arial" w:cs="Arial"/>
          <w:color w:val="auto"/>
          <w:sz w:val="24"/>
        </w:rPr>
        <w:t xml:space="preserve">Em observância ao art. 67, § 1º, da Lei nº 14.133/2021, </w:t>
      </w:r>
      <w:r w:rsidRPr="005568FF">
        <w:rPr>
          <w:rFonts w:ascii="Arial" w:hAnsi="Arial" w:cs="Arial"/>
          <w:b/>
          <w:color w:val="auto"/>
          <w:sz w:val="24"/>
        </w:rPr>
        <w:t>certificamos</w:t>
      </w:r>
      <w:r w:rsidRPr="005568FF">
        <w:rPr>
          <w:rFonts w:ascii="Arial" w:hAnsi="Arial" w:cs="Arial"/>
          <w:color w:val="auto"/>
          <w:sz w:val="24"/>
        </w:rPr>
        <w:t xml:space="preserve"> a realização da análise das indicações das parcelas de maior relevância técnica em observância </w:t>
      </w:r>
      <w:r w:rsidRPr="005568FF">
        <w:rPr>
          <w:rFonts w:ascii="Arial" w:hAnsi="Arial" w:cs="Arial"/>
          <w:color w:val="auto"/>
          <w:sz w:val="24"/>
        </w:rPr>
        <w:lastRenderedPageBreak/>
        <w:t xml:space="preserve">a </w:t>
      </w:r>
      <w:r w:rsidRPr="005568FF">
        <w:rPr>
          <w:rFonts w:ascii="Arial" w:hAnsi="Arial" w:cs="Arial"/>
          <w:b/>
          <w:color w:val="auto"/>
          <w:sz w:val="24"/>
        </w:rPr>
        <w:t>Curva ABC</w:t>
      </w:r>
      <w:r w:rsidRPr="005568FF">
        <w:rPr>
          <w:rFonts w:ascii="Arial" w:hAnsi="Arial" w:cs="Arial"/>
          <w:color w:val="auto"/>
          <w:sz w:val="24"/>
        </w:rPr>
        <w:t xml:space="preserve"> e/ou valor significativo do objeto, para a solicitação do atestado de capacidade técnico-profissional. Visando assegurar a mitigação das possíveis probabilidades ou impactos descritos no mapa de riscos, cumprindo tais comandos. A fundamentação e justificativa para a escolhas dos serviços para o atestado de capacidade técnico-profissional encontra-se exposto no tópico 8.7.3.1 deste projeto básico.</w:t>
      </w:r>
    </w:p>
    <w:p w14:paraId="66FC2739" w14:textId="77777777" w:rsidR="005568FF" w:rsidRDefault="005568FF" w:rsidP="005568FF">
      <w:pPr>
        <w:pStyle w:val="Expandido"/>
        <w:ind w:left="0"/>
        <w:rPr>
          <w:rFonts w:ascii="Arial" w:hAnsi="Arial" w:cs="Arial"/>
          <w:color w:val="auto"/>
          <w:sz w:val="24"/>
        </w:rPr>
      </w:pPr>
    </w:p>
    <w:p w14:paraId="3AD0639A" w14:textId="31BAD14C" w:rsidR="005568FF" w:rsidRPr="005568FF" w:rsidRDefault="005568FF" w:rsidP="005568FF">
      <w:pPr>
        <w:pStyle w:val="Expandido"/>
        <w:ind w:left="0"/>
        <w:rPr>
          <w:rFonts w:ascii="Arial" w:hAnsi="Arial" w:cs="Arial"/>
          <w:color w:val="auto"/>
          <w:sz w:val="24"/>
        </w:rPr>
      </w:pPr>
      <w:r w:rsidRPr="005568FF">
        <w:rPr>
          <w:rFonts w:ascii="Arial" w:hAnsi="Arial" w:cs="Arial"/>
          <w:color w:val="auto"/>
          <w:sz w:val="24"/>
        </w:rPr>
        <w:t>Comprovação de 1 (uma) ou mais Certidão (</w:t>
      </w:r>
      <w:proofErr w:type="spellStart"/>
      <w:r w:rsidRPr="005568FF">
        <w:rPr>
          <w:rFonts w:ascii="Arial" w:hAnsi="Arial" w:cs="Arial"/>
          <w:color w:val="auto"/>
          <w:sz w:val="24"/>
        </w:rPr>
        <w:t>ões</w:t>
      </w:r>
      <w:proofErr w:type="spellEnd"/>
      <w:r w:rsidRPr="005568FF">
        <w:rPr>
          <w:rFonts w:ascii="Arial" w:hAnsi="Arial" w:cs="Arial"/>
          <w:color w:val="auto"/>
          <w:sz w:val="24"/>
        </w:rPr>
        <w:t>) de Acervo Técnico – CAT expedido (s) em nome do profissional indicado como Responsável Técnico do contrato, por Conselho Regional de Engenharia, Arquitetura e Agronomia – CREA ou Conselho de Arquitetura e Urbanismo – CAU competente da região onde os serviços foram prestados, que comprove (m) ter o profissional executado para administração pública ou privada - que não a própria licitante (CNPJ diferente) - serviço (s) relativo (s) a:</w:t>
      </w:r>
    </w:p>
    <w:p w14:paraId="6789E887" w14:textId="77777777" w:rsidR="005568FF" w:rsidRPr="005568FF" w:rsidRDefault="005568FF" w:rsidP="005568FF">
      <w:pPr>
        <w:pStyle w:val="Expandido"/>
        <w:rPr>
          <w:rFonts w:ascii="Arial" w:hAnsi="Arial" w:cs="Arial"/>
          <w:color w:val="auto"/>
          <w:sz w:val="24"/>
        </w:rPr>
      </w:pPr>
    </w:p>
    <w:p w14:paraId="30AA7E3A" w14:textId="77777777" w:rsidR="005568FF" w:rsidRPr="005568FF" w:rsidRDefault="005568FF" w:rsidP="005568FF">
      <w:pPr>
        <w:pStyle w:val="Expandido"/>
        <w:numPr>
          <w:ilvl w:val="0"/>
          <w:numId w:val="42"/>
        </w:numPr>
        <w:rPr>
          <w:rFonts w:ascii="Arial" w:hAnsi="Arial" w:cs="Arial"/>
          <w:color w:val="auto"/>
          <w:sz w:val="24"/>
        </w:rPr>
      </w:pPr>
      <w:r w:rsidRPr="005568FF">
        <w:rPr>
          <w:rFonts w:ascii="Arial" w:hAnsi="Arial" w:cs="Arial"/>
          <w:color w:val="auto"/>
          <w:sz w:val="24"/>
        </w:rPr>
        <w:t xml:space="preserve">EXECUÇÃO DE ESTACA ARMADA DO TIPO STRAUSS OU EQUIVALENTE; </w:t>
      </w:r>
    </w:p>
    <w:p w14:paraId="17B9423A" w14:textId="77777777" w:rsidR="005568FF" w:rsidRPr="005568FF" w:rsidRDefault="005568FF" w:rsidP="005568FF">
      <w:pPr>
        <w:pStyle w:val="Expandido"/>
        <w:numPr>
          <w:ilvl w:val="0"/>
          <w:numId w:val="42"/>
        </w:numPr>
        <w:rPr>
          <w:rFonts w:ascii="Arial" w:hAnsi="Arial" w:cs="Arial"/>
          <w:color w:val="auto"/>
          <w:sz w:val="24"/>
        </w:rPr>
      </w:pPr>
      <w:r w:rsidRPr="005568FF">
        <w:rPr>
          <w:rFonts w:ascii="Arial" w:hAnsi="Arial" w:cs="Arial"/>
          <w:color w:val="auto"/>
          <w:sz w:val="24"/>
        </w:rPr>
        <w:t>EXECUÇÃO DE ESTRUTURA METÁLICA PARA COBERTURA;</w:t>
      </w:r>
    </w:p>
    <w:p w14:paraId="392E65AA" w14:textId="77777777" w:rsidR="005568FF" w:rsidRPr="005568FF" w:rsidRDefault="005568FF" w:rsidP="005568FF">
      <w:pPr>
        <w:pStyle w:val="Expandido"/>
        <w:numPr>
          <w:ilvl w:val="0"/>
          <w:numId w:val="42"/>
        </w:numPr>
        <w:rPr>
          <w:rFonts w:ascii="Arial" w:hAnsi="Arial" w:cs="Arial"/>
          <w:color w:val="auto"/>
          <w:sz w:val="24"/>
        </w:rPr>
      </w:pPr>
      <w:r w:rsidRPr="005568FF">
        <w:rPr>
          <w:rFonts w:ascii="Arial" w:hAnsi="Arial" w:cs="Arial"/>
          <w:color w:val="auto"/>
          <w:sz w:val="24"/>
        </w:rPr>
        <w:t>EXECUÇÃO DE COBERTURA EM TELHA DE AÇO.</w:t>
      </w:r>
    </w:p>
    <w:p w14:paraId="45FCA1D6" w14:textId="77777777" w:rsidR="00ED168C" w:rsidRPr="00ED168C" w:rsidRDefault="00ED168C" w:rsidP="00ED168C">
      <w:pPr>
        <w:pStyle w:val="Tpico4"/>
        <w:numPr>
          <w:ilvl w:val="0"/>
          <w:numId w:val="0"/>
        </w:numPr>
        <w:suppressAutoHyphens w:val="0"/>
        <w:spacing w:before="480"/>
      </w:pPr>
      <w:bookmarkStart w:id="66" w:name="_Hlk115697134"/>
      <w:r w:rsidRPr="00ED168C">
        <w:t>Os atestados de capacidade técnico-profissional, se exigidos, precisam estar registrados na entidade profissional competente</w:t>
      </w:r>
      <w:bookmarkEnd w:id="66"/>
      <w:r w:rsidRPr="00ED168C">
        <w:t>?</w:t>
      </w:r>
    </w:p>
    <w:p w14:paraId="49E786DD" w14:textId="07D97044" w:rsidR="005568FF" w:rsidRPr="00ED168C" w:rsidRDefault="00AA4CAE" w:rsidP="00ED168C">
      <w:pPr>
        <w:pStyle w:val="Expandido"/>
        <w:spacing w:before="240"/>
        <w:ind w:left="0"/>
        <w:rPr>
          <w:rFonts w:ascii="Arial" w:hAnsi="Arial" w:cs="Arial"/>
          <w:color w:val="auto"/>
          <w:sz w:val="24"/>
        </w:rPr>
      </w:pPr>
      <w:sdt>
        <w:sdtPr>
          <w:rPr>
            <w:rFonts w:ascii="Arial" w:eastAsia="MS Gothic" w:hAnsi="Arial" w:cs="Arial"/>
            <w:color w:val="auto"/>
            <w:sz w:val="40"/>
          </w:rPr>
          <w:id w:val="-995650390"/>
          <w14:checkbox>
            <w14:checked w14:val="1"/>
            <w14:checkedState w14:val="2612" w14:font="MS Gothic"/>
            <w14:uncheckedState w14:val="2610" w14:font="MS Gothic"/>
          </w14:checkbox>
        </w:sdtPr>
        <w:sdtEndPr/>
        <w:sdtContent>
          <w:r w:rsidR="00ED168C" w:rsidRPr="00ED168C">
            <w:rPr>
              <w:rFonts w:ascii="Segoe UI Symbol" w:eastAsia="MS Gothic" w:hAnsi="Segoe UI Symbol" w:cs="Segoe UI Symbol"/>
              <w:color w:val="auto"/>
              <w:sz w:val="40"/>
            </w:rPr>
            <w:t>☒</w:t>
          </w:r>
        </w:sdtContent>
      </w:sdt>
      <w:r w:rsidR="00ED168C" w:rsidRPr="00ED168C">
        <w:rPr>
          <w:rFonts w:ascii="Arial" w:hAnsi="Arial" w:cs="Arial"/>
          <w:color w:val="auto"/>
        </w:rPr>
        <w:t xml:space="preserve"> </w:t>
      </w:r>
      <w:r w:rsidR="00ED168C" w:rsidRPr="00ED168C">
        <w:rPr>
          <w:rFonts w:ascii="Arial" w:hAnsi="Arial" w:cs="Arial"/>
          <w:color w:val="auto"/>
          <w:sz w:val="24"/>
        </w:rPr>
        <w:t xml:space="preserve">Sim  </w:t>
      </w:r>
      <w:r w:rsidR="00ED168C" w:rsidRPr="00ED168C">
        <w:rPr>
          <w:rFonts w:ascii="Arial" w:hAnsi="Arial" w:cs="Arial"/>
          <w:color w:val="auto"/>
        </w:rPr>
        <w:t xml:space="preserve">    </w:t>
      </w:r>
      <w:sdt>
        <w:sdtPr>
          <w:rPr>
            <w:rFonts w:ascii="Arial" w:eastAsia="MS Gothic" w:hAnsi="Arial" w:cs="Arial"/>
            <w:color w:val="auto"/>
            <w:sz w:val="40"/>
          </w:rPr>
          <w:id w:val="-1587375385"/>
          <w14:checkbox>
            <w14:checked w14:val="0"/>
            <w14:checkedState w14:val="2612" w14:font="MS Gothic"/>
            <w14:uncheckedState w14:val="2610" w14:font="MS Gothic"/>
          </w14:checkbox>
        </w:sdtPr>
        <w:sdtEndPr/>
        <w:sdtContent>
          <w:r w:rsidR="00ED168C" w:rsidRPr="00ED168C">
            <w:rPr>
              <w:rFonts w:ascii="Segoe UI Symbol" w:eastAsia="MS Gothic" w:hAnsi="Segoe UI Symbol" w:cs="Segoe UI Symbol"/>
              <w:color w:val="auto"/>
              <w:sz w:val="40"/>
            </w:rPr>
            <w:t>☐</w:t>
          </w:r>
        </w:sdtContent>
      </w:sdt>
      <w:r w:rsidR="00ED168C" w:rsidRPr="00ED168C">
        <w:rPr>
          <w:rFonts w:ascii="Arial" w:hAnsi="Arial" w:cs="Arial"/>
          <w:color w:val="auto"/>
        </w:rPr>
        <w:t xml:space="preserve"> </w:t>
      </w:r>
      <w:r w:rsidR="00ED168C" w:rsidRPr="00ED168C">
        <w:rPr>
          <w:rFonts w:ascii="Arial" w:hAnsi="Arial" w:cs="Arial"/>
          <w:color w:val="auto"/>
          <w:sz w:val="24"/>
        </w:rPr>
        <w:t xml:space="preserve">Não   </w:t>
      </w:r>
      <w:r w:rsidR="00ED168C" w:rsidRPr="00ED168C">
        <w:rPr>
          <w:rFonts w:ascii="Arial" w:hAnsi="Arial" w:cs="Arial"/>
          <w:color w:val="auto"/>
        </w:rPr>
        <w:t xml:space="preserve"> </w:t>
      </w:r>
    </w:p>
    <w:p w14:paraId="5CA9A12A" w14:textId="77777777" w:rsidR="00ED168C" w:rsidRPr="00ED168C" w:rsidRDefault="00ED168C" w:rsidP="00ED168C">
      <w:pPr>
        <w:pStyle w:val="Tpico4"/>
        <w:numPr>
          <w:ilvl w:val="0"/>
          <w:numId w:val="0"/>
        </w:numPr>
        <w:suppressAutoHyphens w:val="0"/>
        <w:spacing w:before="360"/>
      </w:pPr>
      <w:r w:rsidRPr="00ED168C">
        <w:t>Os atestados de capacidade técnico-profissional podem ser substituídos por outras provas hábeis?</w:t>
      </w:r>
    </w:p>
    <w:p w14:paraId="36A74CE1" w14:textId="7298A59E" w:rsidR="005568FF" w:rsidRDefault="00AA4CAE" w:rsidP="00ED168C">
      <w:pPr>
        <w:pStyle w:val="Expandido"/>
        <w:spacing w:before="240"/>
        <w:ind w:left="0"/>
        <w:rPr>
          <w:rFonts w:ascii="Arial" w:hAnsi="Arial" w:cs="Arial"/>
          <w:color w:val="auto"/>
          <w:sz w:val="24"/>
        </w:rPr>
      </w:pPr>
      <w:sdt>
        <w:sdtPr>
          <w:rPr>
            <w:rFonts w:ascii="Arial" w:eastAsia="MS Gothic" w:hAnsi="Arial" w:cs="Arial"/>
            <w:color w:val="auto"/>
            <w:sz w:val="40"/>
          </w:rPr>
          <w:id w:val="-465038955"/>
          <w14:checkbox>
            <w14:checked w14:val="0"/>
            <w14:checkedState w14:val="2612" w14:font="MS Gothic"/>
            <w14:uncheckedState w14:val="2610" w14:font="MS Gothic"/>
          </w14:checkbox>
        </w:sdtPr>
        <w:sdtEndPr/>
        <w:sdtContent>
          <w:r w:rsidR="00ED168C" w:rsidRPr="00ED168C">
            <w:rPr>
              <w:rFonts w:ascii="Segoe UI Symbol" w:eastAsia="MS Gothic" w:hAnsi="Segoe UI Symbol" w:cs="Segoe UI Symbol"/>
              <w:color w:val="auto"/>
              <w:sz w:val="40"/>
            </w:rPr>
            <w:t>☐</w:t>
          </w:r>
        </w:sdtContent>
      </w:sdt>
      <w:r w:rsidR="00ED168C" w:rsidRPr="00ED168C">
        <w:rPr>
          <w:rFonts w:ascii="Arial" w:hAnsi="Arial" w:cs="Arial"/>
          <w:color w:val="auto"/>
        </w:rPr>
        <w:t xml:space="preserve"> </w:t>
      </w:r>
      <w:r w:rsidR="00ED168C" w:rsidRPr="00ED168C">
        <w:rPr>
          <w:rFonts w:ascii="Arial" w:hAnsi="Arial" w:cs="Arial"/>
          <w:color w:val="auto"/>
          <w:sz w:val="24"/>
        </w:rPr>
        <w:t>Sim</w:t>
      </w:r>
      <w:r w:rsidR="00ED168C" w:rsidRPr="00ED168C">
        <w:rPr>
          <w:rFonts w:ascii="Arial" w:hAnsi="Arial" w:cs="Arial"/>
          <w:color w:val="auto"/>
        </w:rPr>
        <w:t xml:space="preserve">      </w:t>
      </w:r>
      <w:sdt>
        <w:sdtPr>
          <w:rPr>
            <w:rFonts w:ascii="Arial" w:hAnsi="Arial" w:cs="Arial"/>
            <w:color w:val="auto"/>
            <w:sz w:val="40"/>
          </w:rPr>
          <w:id w:val="-697539710"/>
          <w14:checkbox>
            <w14:checked w14:val="1"/>
            <w14:checkedState w14:val="2612" w14:font="MS Gothic"/>
            <w14:uncheckedState w14:val="2610" w14:font="MS Gothic"/>
          </w14:checkbox>
        </w:sdtPr>
        <w:sdtEndPr/>
        <w:sdtContent>
          <w:r w:rsidR="00ED168C" w:rsidRPr="00ED168C">
            <w:rPr>
              <w:rFonts w:ascii="Segoe UI Symbol" w:eastAsia="MS Gothic" w:hAnsi="Segoe UI Symbol" w:cs="Segoe UI Symbol"/>
              <w:color w:val="auto"/>
              <w:sz w:val="40"/>
            </w:rPr>
            <w:t>☒</w:t>
          </w:r>
        </w:sdtContent>
      </w:sdt>
      <w:r w:rsidR="00ED168C" w:rsidRPr="00ED168C">
        <w:rPr>
          <w:rFonts w:ascii="Arial" w:hAnsi="Arial" w:cs="Arial"/>
          <w:color w:val="auto"/>
        </w:rPr>
        <w:t xml:space="preserve"> </w:t>
      </w:r>
      <w:r w:rsidR="00ED168C" w:rsidRPr="00ED168C">
        <w:rPr>
          <w:rFonts w:ascii="Arial" w:hAnsi="Arial" w:cs="Arial"/>
          <w:color w:val="auto"/>
          <w:sz w:val="24"/>
        </w:rPr>
        <w:t xml:space="preserve">Não   </w:t>
      </w:r>
    </w:p>
    <w:p w14:paraId="17AFD745" w14:textId="77777777" w:rsidR="00ED168C" w:rsidRPr="00ED168C" w:rsidRDefault="00ED168C" w:rsidP="00ED168C">
      <w:pPr>
        <w:pStyle w:val="Tpico3"/>
        <w:numPr>
          <w:ilvl w:val="0"/>
          <w:numId w:val="0"/>
        </w:numPr>
        <w:suppressAutoHyphens w:val="0"/>
        <w:spacing w:after="0"/>
      </w:pPr>
      <w:r w:rsidRPr="00ED168C">
        <w:t>Há outro requisito previsto em lei especial?</w:t>
      </w:r>
    </w:p>
    <w:p w14:paraId="4FE237AD" w14:textId="77777777" w:rsidR="00ED168C" w:rsidRPr="00ED168C" w:rsidRDefault="00AA4CAE" w:rsidP="00ED168C">
      <w:pPr>
        <w:rPr>
          <w:rFonts w:ascii="Arial" w:hAnsi="Arial"/>
          <w:i/>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ED168C" w:rsidRPr="00ED168C">
            <w:rPr>
              <w:rFonts w:ascii="Segoe UI Symbol" w:eastAsia="MS Gothic" w:hAnsi="Segoe UI Symbol" w:cs="Segoe UI Symbol"/>
              <w:sz w:val="40"/>
            </w:rPr>
            <w:t>☐</w:t>
          </w:r>
        </w:sdtContent>
      </w:sdt>
      <w:r w:rsidR="00ED168C" w:rsidRPr="00ED168C">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ED168C" w:rsidRPr="00ED168C">
            <w:rPr>
              <w:rFonts w:ascii="Segoe UI Symbol" w:eastAsia="MS Gothic" w:hAnsi="Segoe UI Symbol" w:cs="Segoe UI Symbol"/>
              <w:sz w:val="40"/>
            </w:rPr>
            <w:t>☒</w:t>
          </w:r>
        </w:sdtContent>
      </w:sdt>
      <w:r w:rsidR="00ED168C" w:rsidRPr="00ED168C">
        <w:rPr>
          <w:rFonts w:ascii="Arial" w:hAnsi="Arial"/>
        </w:rPr>
        <w:t xml:space="preserve"> Não </w:t>
      </w:r>
    </w:p>
    <w:p w14:paraId="2E0069C7" w14:textId="77777777" w:rsidR="00ED168C" w:rsidRPr="000E4AB7" w:rsidRDefault="00ED168C" w:rsidP="00B37F79">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0E4AB7">
        <w:t>Será vedada a participação de consórcios?</w:t>
      </w:r>
    </w:p>
    <w:p w14:paraId="60E6B243" w14:textId="4F85FFEB" w:rsidR="00ED168C" w:rsidRPr="000E4AB7" w:rsidRDefault="00AA4CAE" w:rsidP="00ED168C">
      <w:pPr>
        <w:rPr>
          <w:rFonts w:ascii="Arial" w:hAnsi="Arial"/>
        </w:rPr>
      </w:pPr>
      <w:sdt>
        <w:sdtPr>
          <w:rPr>
            <w:rFonts w:ascii="Arial" w:eastAsia="MS Gothic" w:hAnsi="Arial"/>
            <w:sz w:val="40"/>
          </w:rPr>
          <w:id w:val="1728951688"/>
          <w14:checkbox>
            <w14:checked w14:val="1"/>
            <w14:checkedState w14:val="2612" w14:font="MS Gothic"/>
            <w14:uncheckedState w14:val="2610" w14:font="MS Gothic"/>
          </w14:checkbox>
        </w:sdtPr>
        <w:sdtEndPr/>
        <w:sdtContent>
          <w:r w:rsidR="00952F0F" w:rsidRPr="000E4AB7">
            <w:rPr>
              <w:rFonts w:ascii="MS Gothic" w:eastAsia="MS Gothic" w:hAnsi="MS Gothic" w:hint="eastAsia"/>
              <w:sz w:val="40"/>
            </w:rPr>
            <w:t>☒</w:t>
          </w:r>
        </w:sdtContent>
      </w:sdt>
      <w:r w:rsidR="00ED168C" w:rsidRPr="000E4AB7">
        <w:rPr>
          <w:rFonts w:ascii="Arial" w:hAnsi="Arial"/>
        </w:rPr>
        <w:t xml:space="preserve"> Sim      </w:t>
      </w:r>
      <w:sdt>
        <w:sdtPr>
          <w:rPr>
            <w:rFonts w:ascii="Arial" w:eastAsia="MS Gothic" w:hAnsi="Arial"/>
            <w:sz w:val="40"/>
          </w:rPr>
          <w:id w:val="2096900837"/>
          <w14:checkbox>
            <w14:checked w14:val="0"/>
            <w14:checkedState w14:val="2612" w14:font="MS Gothic"/>
            <w14:uncheckedState w14:val="2610" w14:font="MS Gothic"/>
          </w14:checkbox>
        </w:sdtPr>
        <w:sdtEndPr/>
        <w:sdtContent>
          <w:r w:rsidR="00952F0F" w:rsidRPr="000E4AB7">
            <w:rPr>
              <w:rFonts w:ascii="MS Gothic" w:eastAsia="MS Gothic" w:hAnsi="MS Gothic" w:hint="eastAsia"/>
              <w:sz w:val="40"/>
            </w:rPr>
            <w:t>☐</w:t>
          </w:r>
        </w:sdtContent>
      </w:sdt>
      <w:r w:rsidR="00ED168C" w:rsidRPr="000E4AB7">
        <w:rPr>
          <w:rFonts w:ascii="Arial" w:hAnsi="Arial"/>
        </w:rPr>
        <w:t xml:space="preserve"> Não     </w:t>
      </w:r>
    </w:p>
    <w:p w14:paraId="731F14B5" w14:textId="77777777" w:rsidR="00952F0F" w:rsidRDefault="00952F0F" w:rsidP="00ED168C">
      <w:pPr>
        <w:rPr>
          <w:rFonts w:ascii="Arial" w:hAnsi="Arial"/>
          <w:color w:val="EE0000"/>
        </w:rPr>
      </w:pPr>
    </w:p>
    <w:p w14:paraId="13EEFF16" w14:textId="77777777" w:rsidR="00952F0F" w:rsidRPr="00952F0F" w:rsidRDefault="00952F0F" w:rsidP="00952F0F">
      <w:pPr>
        <w:spacing w:before="160"/>
        <w:jc w:val="both"/>
        <w:rPr>
          <w:rFonts w:ascii="Arial" w:hAnsi="Arial"/>
          <w:b/>
          <w:bCs/>
        </w:rPr>
      </w:pPr>
      <w:r w:rsidRPr="00952F0F">
        <w:rPr>
          <w:rFonts w:ascii="Arial" w:hAnsi="Arial"/>
          <w:b/>
          <w:bCs/>
        </w:rPr>
        <w:t>Da natureza e complexidade técnica do objeto</w:t>
      </w:r>
    </w:p>
    <w:p w14:paraId="52BCA1DE" w14:textId="77777777" w:rsidR="00952F0F" w:rsidRPr="00952F0F" w:rsidRDefault="00952F0F" w:rsidP="00952F0F">
      <w:pPr>
        <w:spacing w:before="160"/>
        <w:jc w:val="both"/>
        <w:rPr>
          <w:rFonts w:ascii="Arial" w:hAnsi="Arial"/>
        </w:rPr>
      </w:pPr>
      <w:r w:rsidRPr="00952F0F">
        <w:rPr>
          <w:rFonts w:ascii="Arial" w:hAnsi="Arial"/>
        </w:rPr>
        <w:t>Conforme os dados técnicos levantados no Projeto Básico, a execução da obra abrange serviços comuns de engenharia civil. As parcelas de maior relevância exigidas para qualificação técnica (execução de estaca armada do tipo Strauss, fornecimento e montagem de estrutura metálica para cobertura e execução de cobertura em telha de aço) referem-se a atividades amplamente dominadas e usuais no mercado da construção civil.</w:t>
      </w:r>
    </w:p>
    <w:p w14:paraId="299AA84D" w14:textId="77777777" w:rsidR="00952F0F" w:rsidRPr="00952F0F" w:rsidRDefault="00952F0F" w:rsidP="00952F0F">
      <w:pPr>
        <w:spacing w:before="160"/>
        <w:jc w:val="both"/>
        <w:rPr>
          <w:rFonts w:ascii="Arial" w:hAnsi="Arial"/>
        </w:rPr>
      </w:pPr>
      <w:r w:rsidRPr="00952F0F">
        <w:rPr>
          <w:rFonts w:ascii="Arial" w:hAnsi="Arial"/>
        </w:rPr>
        <w:lastRenderedPageBreak/>
        <w:t>Dessa forma, a natureza e o escopo do projeto não apresentam nível de inovação, ineditismo ou alta complexidade multidisciplinar que tornem imperativa a conjugação de capacidade técnica de múltiplas empresas para a sua adequada execução. Uma única empresa construtora de médio porte possui plena aptidão e estrutura organizacional para gerenciar e executar as atividades propostas.</w:t>
      </w:r>
    </w:p>
    <w:p w14:paraId="2D3765F8" w14:textId="77777777" w:rsidR="00952F0F" w:rsidRPr="00952F0F" w:rsidRDefault="00952F0F" w:rsidP="00952F0F">
      <w:pPr>
        <w:spacing w:before="160"/>
        <w:jc w:val="both"/>
        <w:rPr>
          <w:rFonts w:ascii="Arial" w:hAnsi="Arial"/>
          <w:b/>
          <w:bCs/>
        </w:rPr>
      </w:pPr>
      <w:r w:rsidRPr="00952F0F">
        <w:rPr>
          <w:rFonts w:ascii="Arial" w:hAnsi="Arial"/>
          <w:b/>
          <w:bCs/>
        </w:rPr>
        <w:t>Da capacidade econômico-financeira e porte da obra</w:t>
      </w:r>
    </w:p>
    <w:p w14:paraId="414FA652" w14:textId="77777777" w:rsidR="00952F0F" w:rsidRPr="00952F0F" w:rsidRDefault="00952F0F" w:rsidP="00952F0F">
      <w:pPr>
        <w:spacing w:before="160"/>
        <w:jc w:val="both"/>
        <w:rPr>
          <w:rFonts w:ascii="Arial" w:hAnsi="Arial"/>
        </w:rPr>
      </w:pPr>
      <w:r w:rsidRPr="00952F0F">
        <w:rPr>
          <w:rFonts w:ascii="Arial" w:hAnsi="Arial"/>
        </w:rPr>
        <w:t>O valor global estimado da contratação é de R$ 6.800.430,84 (seis milhões, oitocentos mil, quatrocentos e trinta reais e oitenta e quatro centavos), dividido em duas fases de execução. Este montante, no contexto atual do mercado de obras públicas de infraestrutura educacional, não configura uma barreira intransponível que exija a soma de patrimônios por meio de consórcio.</w:t>
      </w:r>
    </w:p>
    <w:p w14:paraId="27AC7FB7" w14:textId="77777777" w:rsidR="00952F0F" w:rsidRPr="00952F0F" w:rsidRDefault="00952F0F" w:rsidP="00952F0F">
      <w:pPr>
        <w:spacing w:before="160"/>
        <w:jc w:val="both"/>
        <w:rPr>
          <w:rFonts w:ascii="Arial" w:hAnsi="Arial"/>
        </w:rPr>
      </w:pPr>
      <w:r w:rsidRPr="00952F0F">
        <w:rPr>
          <w:rFonts w:ascii="Arial" w:hAnsi="Arial"/>
        </w:rPr>
        <w:t>A exigência de qualificação econômico-financeira estabelecida no Projeto Básico é proporcional e compatível com a higidez financeira exigida para garantir o cumprimento das obrigações contratuais por uma única contratada, não havendo restrição indevida à competitividade ao se restringir o certame a licitantes individuais.</w:t>
      </w:r>
    </w:p>
    <w:p w14:paraId="1FAC66D9" w14:textId="77777777" w:rsidR="00952F0F" w:rsidRPr="00952F0F" w:rsidRDefault="00952F0F" w:rsidP="00952F0F">
      <w:pPr>
        <w:spacing w:before="160"/>
        <w:jc w:val="both"/>
        <w:rPr>
          <w:rFonts w:ascii="Arial" w:hAnsi="Arial"/>
          <w:b/>
          <w:bCs/>
        </w:rPr>
      </w:pPr>
      <w:r w:rsidRPr="00952F0F">
        <w:rPr>
          <w:rFonts w:ascii="Arial" w:hAnsi="Arial"/>
          <w:b/>
          <w:bCs/>
        </w:rPr>
        <w:t>Da eficiência administrativa e o mecanismo da subcontratação</w:t>
      </w:r>
    </w:p>
    <w:p w14:paraId="33F264BB" w14:textId="77777777" w:rsidR="00952F0F" w:rsidRPr="00952F0F" w:rsidRDefault="00952F0F" w:rsidP="00952F0F">
      <w:pPr>
        <w:spacing w:before="160"/>
        <w:jc w:val="both"/>
        <w:rPr>
          <w:rFonts w:ascii="Arial" w:hAnsi="Arial"/>
        </w:rPr>
      </w:pPr>
      <w:r w:rsidRPr="00952F0F">
        <w:rPr>
          <w:rFonts w:ascii="Arial" w:hAnsi="Arial"/>
        </w:rPr>
        <w:t>Admitir a formação de consórcios quando desnecessário acarreta inegável elevação da complexidade na gestão e na fiscalização contratual. A multiplicidade de entes jurídicos no polo contratado exige maior esforço administrativo na coordenação do fluxo de pagamentos, retenções tributárias, apuração de responsabilidades solidárias e gestão de riscos, prejudicando a fluidez da relação entre a Administração Municipal e a Contratada.</w:t>
      </w:r>
    </w:p>
    <w:p w14:paraId="750F21DD" w14:textId="77777777" w:rsidR="00952F0F" w:rsidRPr="00952F0F" w:rsidRDefault="00952F0F" w:rsidP="00952F0F">
      <w:pPr>
        <w:spacing w:before="160"/>
        <w:jc w:val="both"/>
        <w:rPr>
          <w:rFonts w:ascii="Arial" w:hAnsi="Arial"/>
        </w:rPr>
      </w:pPr>
      <w:r w:rsidRPr="00952F0F">
        <w:rPr>
          <w:rFonts w:ascii="Arial" w:hAnsi="Arial"/>
        </w:rPr>
        <w:t>Por outro lado, o Projeto Básico resguarda de maneira eficiente e segura a necessidade técnica de serviços altamente especializados ao autorizar expressamente a subcontratação de até 50% (cinquenta por cento) do quantitativo do objeto (art. 164 do Decreto no 8.109/2023). A permissão para subcontratar disciplinas específicas — como serviços de vidraçaria, instalações elétricas e SPDA, combate a incêndio e cabeamento estruturado — atende integralmente ao objetivo de assegurar maior qualidade técnica através de profissionais e empresas especialistas em cada segmento.</w:t>
      </w:r>
    </w:p>
    <w:p w14:paraId="60930382" w14:textId="77777777" w:rsidR="00952F0F" w:rsidRPr="00952F0F" w:rsidRDefault="00952F0F" w:rsidP="00952F0F">
      <w:pPr>
        <w:spacing w:before="160"/>
        <w:jc w:val="both"/>
        <w:rPr>
          <w:rFonts w:ascii="Arial" w:hAnsi="Arial"/>
        </w:rPr>
      </w:pPr>
      <w:r w:rsidRPr="00952F0F">
        <w:rPr>
          <w:rFonts w:ascii="Arial" w:hAnsi="Arial"/>
        </w:rPr>
        <w:t>Este mecanismo otimiza o cronograma físico da obra e mitiga riscos sem transferir para a Administração o encargo oneroso de gerir as complexidades inerentes a um consórcio. A responsabilidade integral e intransferível pela entrega do objeto permanece centralizada na empresa contratada original, simplificando a responsabilização e a exigência de garantias.</w:t>
      </w:r>
    </w:p>
    <w:p w14:paraId="1F9E389F" w14:textId="6D2CB76B" w:rsidR="00952F0F" w:rsidRPr="0077362B" w:rsidRDefault="00952F0F" w:rsidP="00FF7861">
      <w:pPr>
        <w:spacing w:before="160"/>
        <w:jc w:val="both"/>
        <w:rPr>
          <w:rFonts w:ascii="Arial" w:hAnsi="Arial"/>
          <w:i/>
          <w:color w:val="EE0000"/>
        </w:rPr>
      </w:pPr>
      <w:r w:rsidRPr="00952F0F">
        <w:rPr>
          <w:rFonts w:ascii="Arial" w:hAnsi="Arial"/>
        </w:rPr>
        <w:t>Diante do exposto, conclui-se que a vedação à participação de consórcios na presente licitação é medida tecnicamente justificada, adequada e proporcional. A complexidade ordinária da obra, o valor estimado compatível com a capacidade isolada do mercado e a previsão robusta de subcontratação de parcelas especializadas garantem a ampla competitividade. A restrição atua, em verdade, como vetor de eficiência e segurança na fiscalização contratual, assegurando que o município atinja plenamente os resultados pretendidos com a execução do Projeto Básico.</w:t>
      </w:r>
    </w:p>
    <w:p w14:paraId="0FB53E2D" w14:textId="77777777" w:rsidR="00ED168C" w:rsidRPr="00ED168C" w:rsidRDefault="00ED168C" w:rsidP="006656B8">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rPr>
          <w:color w:val="auto"/>
        </w:rPr>
      </w:pPr>
      <w:r w:rsidRPr="00ED168C">
        <w:rPr>
          <w:color w:val="auto"/>
        </w:rPr>
        <w:lastRenderedPageBreak/>
        <w:t>É UMA CONTRATAÇÃO SOB O SISTEMA DE REGISTRO DE PREÇOS?</w:t>
      </w:r>
    </w:p>
    <w:p w14:paraId="371F0337" w14:textId="77777777" w:rsidR="00ED168C" w:rsidRPr="00ED168C" w:rsidRDefault="00AA4CAE" w:rsidP="00ED168C">
      <w:pPr>
        <w:rPr>
          <w:rFonts w:ascii="Arial" w:hAnsi="Arial"/>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ED168C" w:rsidRPr="00ED168C">
            <w:rPr>
              <w:rFonts w:ascii="Segoe UI Symbol" w:eastAsia="MS Gothic" w:hAnsi="Segoe UI Symbol" w:cs="Segoe UI Symbol"/>
              <w:sz w:val="40"/>
            </w:rPr>
            <w:t>☐</w:t>
          </w:r>
        </w:sdtContent>
      </w:sdt>
      <w:r w:rsidR="00ED168C" w:rsidRPr="00ED168C">
        <w:rPr>
          <w:rFonts w:ascii="Arial" w:hAnsi="Arial"/>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ED168C" w:rsidRPr="00ED168C">
            <w:rPr>
              <w:rFonts w:ascii="Segoe UI Symbol" w:eastAsia="MS Gothic" w:hAnsi="Segoe UI Symbol" w:cs="Segoe UI Symbol"/>
              <w:sz w:val="40"/>
            </w:rPr>
            <w:t>☒</w:t>
          </w:r>
        </w:sdtContent>
      </w:sdt>
      <w:r w:rsidR="00ED168C" w:rsidRPr="00ED168C">
        <w:rPr>
          <w:rFonts w:ascii="Arial" w:hAnsi="Arial"/>
        </w:rPr>
        <w:t xml:space="preserve"> Contratação tradicional  </w:t>
      </w:r>
    </w:p>
    <w:p w14:paraId="423FC258" w14:textId="16FB36A9" w:rsidR="00ED168C" w:rsidRPr="00ED168C" w:rsidRDefault="00ED168C" w:rsidP="00ED168C">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rPr>
          <w:color w:val="auto"/>
        </w:rPr>
      </w:pPr>
      <w:r w:rsidRPr="00ED168C">
        <w:rPr>
          <w:color w:val="auto"/>
        </w:rPr>
        <w:t>É UMA OBRA OU SERVIÇO DE ENGENHARIA?</w:t>
      </w:r>
    </w:p>
    <w:p w14:paraId="230F91BF" w14:textId="77777777" w:rsidR="00ED168C" w:rsidRPr="00ED168C" w:rsidRDefault="00AA4CAE" w:rsidP="00ED168C">
      <w:pPr>
        <w:rPr>
          <w:rFonts w:ascii="Arial" w:hAnsi="Arial"/>
        </w:rPr>
      </w:pPr>
      <w:sdt>
        <w:sdtPr>
          <w:rPr>
            <w:rFonts w:ascii="Arial" w:eastAsia="MS Gothic" w:hAnsi="Arial"/>
            <w:sz w:val="40"/>
          </w:rPr>
          <w:id w:val="-22173906"/>
          <w14:checkbox>
            <w14:checked w14:val="1"/>
            <w14:checkedState w14:val="2612" w14:font="MS Gothic"/>
            <w14:uncheckedState w14:val="2610" w14:font="MS Gothic"/>
          </w14:checkbox>
        </w:sdtPr>
        <w:sdtEndPr/>
        <w:sdtContent>
          <w:r w:rsidR="00ED168C" w:rsidRPr="00ED168C">
            <w:rPr>
              <w:rFonts w:ascii="Segoe UI Symbol" w:eastAsia="MS Gothic" w:hAnsi="Segoe UI Symbol" w:cs="Segoe UI Symbol"/>
              <w:sz w:val="40"/>
            </w:rPr>
            <w:t>☒</w:t>
          </w:r>
        </w:sdtContent>
      </w:sdt>
      <w:r w:rsidR="00ED168C" w:rsidRPr="00ED168C">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ED168C" w:rsidRPr="00ED168C">
            <w:rPr>
              <w:rFonts w:ascii="Segoe UI Symbol" w:eastAsia="MS Gothic" w:hAnsi="Segoe UI Symbol" w:cs="Segoe UI Symbol"/>
              <w:sz w:val="40"/>
            </w:rPr>
            <w:t>☐</w:t>
          </w:r>
        </w:sdtContent>
      </w:sdt>
      <w:r w:rsidR="00ED168C" w:rsidRPr="00ED168C">
        <w:rPr>
          <w:rFonts w:ascii="Arial" w:hAnsi="Arial"/>
        </w:rPr>
        <w:t xml:space="preserve"> Não     </w:t>
      </w:r>
    </w:p>
    <w:p w14:paraId="1C59FBBD" w14:textId="77777777" w:rsidR="00ED168C" w:rsidRPr="00ED168C" w:rsidRDefault="00ED168C" w:rsidP="00ED168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D168C">
        <w:t>Regime de execução do contrato</w:t>
      </w:r>
    </w:p>
    <w:p w14:paraId="431B4C83" w14:textId="77777777" w:rsidR="00ED168C" w:rsidRPr="00ED168C" w:rsidRDefault="00AA4CAE" w:rsidP="00ED168C">
      <w:pPr>
        <w:spacing w:before="240" w:after="240" w:line="288" w:lineRule="auto"/>
        <w:rPr>
          <w:rFonts w:ascii="Arial" w:hAnsi="Arial"/>
        </w:rPr>
      </w:pPr>
      <w:sdt>
        <w:sdtPr>
          <w:rPr>
            <w:rFonts w:ascii="Arial" w:hAnsi="Arial"/>
          </w:rPr>
          <w:alias w:val="Regime de execução"/>
          <w:tag w:val="Forma de execução do contrato"/>
          <w:id w:val="-725841639"/>
          <w:comboBox>
            <w:listItem w:displayText="CLIQUE PARA ESCOLHER UMA OPÇÃO" w:value="CLIQUE PARA ESCOLHER UMA OPÇÃO"/>
            <w:listItem w:displayText="Empreitada por preço unitário" w:value="Empreitada por preço unitário"/>
            <w:listItem w:displayText="Empreitada por preço global" w:value="Empreitada por preço global"/>
            <w:listItem w:displayText="Empreitada integral" w:value="Empreitada integral"/>
            <w:listItem w:displayText="Contratação por tarefa" w:value="Contratação por tarefa"/>
            <w:listItem w:displayText="Contratação integrada" w:value="Contratação integrada"/>
            <w:listItem w:displayText="Contratação semi-integrada" w:value="Contratação semi-integrada"/>
            <w:listItem w:displayText="Fornecimento com serviço associado" w:value="Fornecimento com serviço associado"/>
          </w:comboBox>
        </w:sdtPr>
        <w:sdtEndPr/>
        <w:sdtContent>
          <w:r w:rsidR="00ED168C" w:rsidRPr="00ED168C">
            <w:rPr>
              <w:rFonts w:ascii="Arial" w:hAnsi="Arial"/>
            </w:rPr>
            <w:t>Empreitada por preço global</w:t>
          </w:r>
        </w:sdtContent>
      </w:sdt>
      <w:r w:rsidR="00ED168C" w:rsidRPr="00ED168C">
        <w:rPr>
          <w:rFonts w:ascii="Arial" w:hAnsi="Arial"/>
        </w:rPr>
        <w:t xml:space="preserve">    </w:t>
      </w:r>
    </w:p>
    <w:p w14:paraId="709DBFF4" w14:textId="77777777" w:rsidR="00ED168C" w:rsidRPr="00ED168C" w:rsidRDefault="00ED168C" w:rsidP="00ED168C">
      <w:pPr>
        <w:pStyle w:val="Tpico3"/>
        <w:numPr>
          <w:ilvl w:val="0"/>
          <w:numId w:val="0"/>
        </w:numPr>
        <w:suppressAutoHyphens w:val="0"/>
        <w:spacing w:after="120"/>
      </w:pPr>
      <w:r w:rsidRPr="00ED168C">
        <w:t xml:space="preserve">Indicar os anexos do Anteprojeto? </w:t>
      </w:r>
      <w:r w:rsidRPr="00ED168C">
        <w:rPr>
          <w:b w:val="0"/>
          <w:bCs w:val="0"/>
        </w:rPr>
        <w:t xml:space="preserve"> </w:t>
      </w:r>
    </w:p>
    <w:p w14:paraId="6ED9EFA5" w14:textId="77777777" w:rsidR="00ED168C" w:rsidRPr="00ED168C" w:rsidRDefault="00ED168C" w:rsidP="00ED168C">
      <w:pPr>
        <w:pStyle w:val="Expandido"/>
        <w:ind w:left="0"/>
        <w:rPr>
          <w:rFonts w:ascii="Arial" w:hAnsi="Arial" w:cs="Arial"/>
          <w:i/>
          <w:color w:val="auto"/>
          <w:sz w:val="24"/>
        </w:rPr>
      </w:pPr>
      <w:r w:rsidRPr="00ED168C">
        <w:rPr>
          <w:rFonts w:ascii="Arial" w:hAnsi="Arial" w:cs="Arial"/>
          <w:color w:val="auto"/>
          <w:sz w:val="24"/>
        </w:rPr>
        <w:t>Não se aplica.</w:t>
      </w:r>
    </w:p>
    <w:p w14:paraId="26F2FC60" w14:textId="77777777" w:rsidR="00ED168C" w:rsidRPr="00ED168C" w:rsidRDefault="00ED168C" w:rsidP="00ED168C">
      <w:pPr>
        <w:pStyle w:val="Tpico3"/>
        <w:numPr>
          <w:ilvl w:val="0"/>
          <w:numId w:val="0"/>
        </w:numPr>
        <w:suppressAutoHyphens w:val="0"/>
        <w:spacing w:after="120"/>
      </w:pPr>
      <w:r w:rsidRPr="00ED168C">
        <w:t xml:space="preserve">Inserir os anexos do Projeto Básico? </w:t>
      </w:r>
      <w:r w:rsidRPr="00ED168C">
        <w:rPr>
          <w:b w:val="0"/>
          <w:bCs w:val="0"/>
        </w:rPr>
        <w:t xml:space="preserve"> </w:t>
      </w:r>
    </w:p>
    <w:p w14:paraId="52C8C3B1" w14:textId="77777777" w:rsidR="00ED168C" w:rsidRPr="00ED168C" w:rsidRDefault="00ED168C" w:rsidP="00ED168C">
      <w:pPr>
        <w:pStyle w:val="Expandido"/>
        <w:ind w:left="0"/>
        <w:rPr>
          <w:rFonts w:ascii="Arial" w:hAnsi="Arial" w:cs="Arial"/>
          <w:color w:val="auto"/>
          <w:sz w:val="24"/>
        </w:rPr>
      </w:pPr>
      <w:r w:rsidRPr="00ED168C">
        <w:rPr>
          <w:rFonts w:ascii="Arial" w:hAnsi="Arial" w:cs="Arial"/>
          <w:color w:val="auto"/>
          <w:sz w:val="24"/>
        </w:rPr>
        <w:t>Os documentos em questão encontram-se apensados a este projeto básico, conferindo-lhe, desta forma, um projeto executivo:</w:t>
      </w:r>
    </w:p>
    <w:p w14:paraId="7B084ED0" w14:textId="77777777" w:rsidR="00ED168C" w:rsidRPr="00ED168C" w:rsidRDefault="00ED168C" w:rsidP="00ED168C">
      <w:pPr>
        <w:pStyle w:val="Expandido"/>
        <w:rPr>
          <w:rFonts w:ascii="Arial" w:hAnsi="Arial" w:cs="Arial"/>
          <w:color w:val="auto"/>
          <w:sz w:val="24"/>
        </w:rPr>
      </w:pPr>
    </w:p>
    <w:p w14:paraId="08C488E3"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Levantamento topográfico (01 arquivo);</w:t>
      </w:r>
    </w:p>
    <w:p w14:paraId="76C421BC"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Sondagem (02 arquivos);</w:t>
      </w:r>
    </w:p>
    <w:p w14:paraId="5D4F2F1E" w14:textId="77777777" w:rsidR="00ED168C" w:rsidRPr="00ED168C" w:rsidRDefault="00ED168C" w:rsidP="00ED168C">
      <w:pPr>
        <w:pStyle w:val="Expandido"/>
        <w:numPr>
          <w:ilvl w:val="0"/>
          <w:numId w:val="43"/>
        </w:numPr>
        <w:rPr>
          <w:rFonts w:ascii="Arial" w:hAnsi="Arial" w:cs="Arial"/>
          <w:color w:val="auto"/>
          <w:sz w:val="24"/>
        </w:rPr>
      </w:pPr>
      <w:r w:rsidRPr="00ED168C">
        <w:rPr>
          <w:rFonts w:ascii="Arial" w:hAnsi="Arial" w:cs="Arial"/>
          <w:color w:val="auto"/>
          <w:sz w:val="24"/>
        </w:rPr>
        <w:t>Especificações e memoriais (04 arquivos);</w:t>
      </w:r>
    </w:p>
    <w:p w14:paraId="41CF7B9F"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 xml:space="preserve">Projetos arquitetônico (42 arquivos); </w:t>
      </w:r>
    </w:p>
    <w:p w14:paraId="4FC667EA"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Projeto estrutural (35 arquivos)</w:t>
      </w:r>
    </w:p>
    <w:p w14:paraId="098D5E18"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Projeto hidráulico (40 arquivos);</w:t>
      </w:r>
    </w:p>
    <w:p w14:paraId="0F5F6948"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Projeto elétrico (10 arquivos);</w:t>
      </w:r>
    </w:p>
    <w:p w14:paraId="5A56A939"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Projeto mecânica (07 arquivos);</w:t>
      </w:r>
    </w:p>
    <w:p w14:paraId="49A6E724"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Planilha sintética orçamentária (02 arquivos);</w:t>
      </w:r>
    </w:p>
    <w:p w14:paraId="22FE3E73"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Composição analítica;</w:t>
      </w:r>
    </w:p>
    <w:p w14:paraId="0EAE8A9C"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 xml:space="preserve">Cronograma físico-financeiro; </w:t>
      </w:r>
    </w:p>
    <w:p w14:paraId="59084B6D"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Memória de cálculo FDE (74 arquivos);</w:t>
      </w:r>
    </w:p>
    <w:p w14:paraId="2E427CC0"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Memória de cálculo Fase I e II (02 arquivos);</w:t>
      </w:r>
    </w:p>
    <w:p w14:paraId="47B897A8"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Planilha de cotações.</w:t>
      </w:r>
    </w:p>
    <w:p w14:paraId="0F9EF3EE"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RRT/ART Projeto padrão (05 arquivos);</w:t>
      </w:r>
    </w:p>
    <w:p w14:paraId="6000BA84" w14:textId="77777777" w:rsidR="00ED168C" w:rsidRPr="00ED168C" w:rsidRDefault="00ED168C" w:rsidP="00ED168C">
      <w:pPr>
        <w:pStyle w:val="Expandido"/>
        <w:numPr>
          <w:ilvl w:val="0"/>
          <w:numId w:val="43"/>
        </w:numPr>
        <w:ind w:left="2415" w:hanging="357"/>
        <w:rPr>
          <w:rFonts w:ascii="Arial" w:hAnsi="Arial" w:cs="Arial"/>
          <w:color w:val="auto"/>
          <w:sz w:val="24"/>
        </w:rPr>
      </w:pPr>
      <w:r w:rsidRPr="00ED168C">
        <w:rPr>
          <w:rFonts w:ascii="Arial" w:hAnsi="Arial" w:cs="Arial"/>
          <w:color w:val="auto"/>
          <w:sz w:val="24"/>
        </w:rPr>
        <w:t>Protocolos e aprovações (04 arquivos);</w:t>
      </w:r>
    </w:p>
    <w:p w14:paraId="00204C79" w14:textId="77777777" w:rsidR="00ED168C" w:rsidRPr="00E21F3D" w:rsidRDefault="00ED168C" w:rsidP="00ED168C">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E21F3D">
        <w:rPr>
          <w:color w:val="auto"/>
        </w:rPr>
        <w:t>ESTIMATIVA DO VALOR DA CONTRATAÇÃO</w:t>
      </w:r>
    </w:p>
    <w:p w14:paraId="72227028" w14:textId="77777777" w:rsidR="00ED168C" w:rsidRPr="00E21F3D" w:rsidRDefault="00ED168C" w:rsidP="00ED168C">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120"/>
      </w:pPr>
      <w:r w:rsidRPr="00E21F3D">
        <w:t xml:space="preserve">Valor máximo total da contratação:  </w:t>
      </w:r>
    </w:p>
    <w:p w14:paraId="12C93956" w14:textId="77777777" w:rsidR="00513068" w:rsidRPr="00513068" w:rsidRDefault="00513068" w:rsidP="00513068">
      <w:pPr>
        <w:pStyle w:val="Expandido"/>
        <w:ind w:left="0"/>
        <w:rPr>
          <w:rFonts w:ascii="Arial" w:hAnsi="Arial" w:cs="Arial"/>
          <w:color w:val="auto"/>
          <w:sz w:val="24"/>
        </w:rPr>
      </w:pPr>
      <w:bookmarkStart w:id="67" w:name="_Hlk235979288"/>
      <w:r w:rsidRPr="00513068">
        <w:rPr>
          <w:rFonts w:ascii="Arial" w:hAnsi="Arial" w:cs="Arial"/>
          <w:color w:val="auto"/>
          <w:sz w:val="24"/>
        </w:rPr>
        <w:t xml:space="preserve">O valor estimado da contratação corresponde ao montante global de </w:t>
      </w:r>
      <w:r w:rsidRPr="00513068">
        <w:rPr>
          <w:rFonts w:ascii="Arial" w:hAnsi="Arial" w:cs="Arial"/>
          <w:b/>
          <w:bCs/>
          <w:color w:val="auto"/>
          <w:sz w:val="24"/>
        </w:rPr>
        <w:t>R$ 6.800.430,84</w:t>
      </w:r>
      <w:r w:rsidRPr="00513068">
        <w:rPr>
          <w:rFonts w:ascii="Arial" w:hAnsi="Arial" w:cs="Arial"/>
          <w:color w:val="auto"/>
          <w:sz w:val="24"/>
        </w:rPr>
        <w:t xml:space="preserve"> (seis milhões, oitocentos mil, quatrocentos e trinta reais e oitenta e quatro centavos), distribuído em duas fases de execução, sendo </w:t>
      </w:r>
      <w:r w:rsidRPr="00513068">
        <w:rPr>
          <w:rFonts w:ascii="Arial" w:hAnsi="Arial" w:cs="Arial"/>
          <w:b/>
          <w:bCs/>
          <w:color w:val="auto"/>
          <w:sz w:val="24"/>
        </w:rPr>
        <w:t>R$ 6.561.725,57</w:t>
      </w:r>
      <w:r w:rsidRPr="00513068">
        <w:rPr>
          <w:rFonts w:ascii="Arial" w:hAnsi="Arial" w:cs="Arial"/>
          <w:color w:val="auto"/>
          <w:sz w:val="24"/>
        </w:rPr>
        <w:t xml:space="preserve"> (seis milhões, quinhentos e sessenta e um mil, setecentos e vinte e cinco reais e </w:t>
      </w:r>
      <w:r w:rsidRPr="00513068">
        <w:rPr>
          <w:rFonts w:ascii="Arial" w:hAnsi="Arial" w:cs="Arial"/>
          <w:color w:val="auto"/>
          <w:sz w:val="24"/>
        </w:rPr>
        <w:lastRenderedPageBreak/>
        <w:t xml:space="preserve">cinquenta e sete centavos) destinados à </w:t>
      </w:r>
      <w:r w:rsidRPr="00513068">
        <w:rPr>
          <w:rFonts w:ascii="Arial" w:hAnsi="Arial" w:cs="Arial"/>
          <w:b/>
          <w:bCs/>
          <w:color w:val="auto"/>
          <w:sz w:val="24"/>
        </w:rPr>
        <w:t>Fase 01</w:t>
      </w:r>
      <w:r w:rsidRPr="00513068">
        <w:rPr>
          <w:rFonts w:ascii="Arial" w:hAnsi="Arial" w:cs="Arial"/>
          <w:color w:val="auto"/>
          <w:sz w:val="24"/>
        </w:rPr>
        <w:t xml:space="preserve">, composta pelos recursos do convênio e da contrapartida municipal, e </w:t>
      </w:r>
      <w:r w:rsidRPr="00513068">
        <w:rPr>
          <w:rFonts w:ascii="Arial" w:hAnsi="Arial" w:cs="Arial"/>
          <w:b/>
          <w:bCs/>
          <w:color w:val="auto"/>
          <w:sz w:val="24"/>
        </w:rPr>
        <w:t>R$ 238.705,27</w:t>
      </w:r>
      <w:r w:rsidRPr="00513068">
        <w:rPr>
          <w:rFonts w:ascii="Arial" w:hAnsi="Arial" w:cs="Arial"/>
          <w:color w:val="auto"/>
          <w:sz w:val="24"/>
        </w:rPr>
        <w:t xml:space="preserve"> (duzentos e trinta e oito mil, setecentos e cinco reais e vinte e sete centavos) destinados à </w:t>
      </w:r>
      <w:r w:rsidRPr="00513068">
        <w:rPr>
          <w:rFonts w:ascii="Arial" w:hAnsi="Arial" w:cs="Arial"/>
          <w:b/>
          <w:bCs/>
          <w:color w:val="auto"/>
          <w:sz w:val="24"/>
        </w:rPr>
        <w:t>Fase 02</w:t>
      </w:r>
      <w:r w:rsidRPr="00513068">
        <w:rPr>
          <w:rFonts w:ascii="Arial" w:hAnsi="Arial" w:cs="Arial"/>
          <w:color w:val="auto"/>
          <w:sz w:val="24"/>
        </w:rPr>
        <w:t>, a ser custeada integralmente com recursos próprios do Município</w:t>
      </w:r>
      <w:bookmarkEnd w:id="67"/>
      <w:r w:rsidRPr="00513068">
        <w:rPr>
          <w:rFonts w:ascii="Arial" w:hAnsi="Arial" w:cs="Arial"/>
          <w:color w:val="auto"/>
          <w:sz w:val="24"/>
        </w:rPr>
        <w:t>, considerando a planilha sintética orçamentária, orçado com base nos sistemas de custos federais e estaduais oficiais, bem como em pesquisas complementares em site eletrônicos e/ou mercado local para composição de valores, dos itens não constantes em tabelas referencias de domínio de órgão público, previsto e justificada pelo § 2º, artigo 24, do Decreto Municipal nº 8109/2023.</w:t>
      </w:r>
    </w:p>
    <w:p w14:paraId="1053DBEF" w14:textId="77777777" w:rsidR="00ED168C" w:rsidRPr="00ED168C" w:rsidRDefault="00ED168C" w:rsidP="00513068">
      <w:pPr>
        <w:pStyle w:val="Expandido"/>
        <w:ind w:left="0"/>
        <w:rPr>
          <w:rFonts w:ascii="Arial" w:hAnsi="Arial" w:cs="Arial"/>
          <w:color w:val="auto"/>
          <w:sz w:val="24"/>
        </w:rPr>
      </w:pPr>
    </w:p>
    <w:p w14:paraId="7C2907FC" w14:textId="77777777" w:rsidR="00ED168C" w:rsidRPr="00ED168C" w:rsidRDefault="00ED168C" w:rsidP="00ED168C">
      <w:pPr>
        <w:pStyle w:val="Expandido"/>
        <w:ind w:left="0"/>
        <w:rPr>
          <w:rFonts w:ascii="Arial" w:hAnsi="Arial" w:cs="Arial"/>
          <w:color w:val="auto"/>
          <w:sz w:val="24"/>
        </w:rPr>
      </w:pPr>
      <w:r w:rsidRPr="00ED168C">
        <w:rPr>
          <w:rFonts w:ascii="Arial" w:hAnsi="Arial" w:cs="Arial"/>
          <w:color w:val="auto"/>
          <w:sz w:val="24"/>
        </w:rPr>
        <w:t>Para a composição dos custos, foram utilizadas, além da tabela SINAPI, referências provenientes de tabelas elaboradas por órgãos públicos especializados, o que confere maior confiabilidade aos preços adotados, refletindo adequadamente as condições atuais de mercado.</w:t>
      </w:r>
    </w:p>
    <w:p w14:paraId="4D24362C" w14:textId="77777777" w:rsidR="00ED168C" w:rsidRPr="00ED168C" w:rsidRDefault="00ED168C" w:rsidP="00ED168C">
      <w:pPr>
        <w:pStyle w:val="Expandido"/>
        <w:rPr>
          <w:rFonts w:ascii="Arial" w:hAnsi="Arial" w:cs="Arial"/>
          <w:color w:val="auto"/>
          <w:sz w:val="24"/>
        </w:rPr>
      </w:pPr>
    </w:p>
    <w:p w14:paraId="013F17EB" w14:textId="77777777" w:rsidR="00ED168C" w:rsidRPr="00ED168C" w:rsidRDefault="00ED168C" w:rsidP="00ED168C">
      <w:pPr>
        <w:pStyle w:val="Expandido"/>
        <w:ind w:left="0"/>
        <w:rPr>
          <w:rFonts w:ascii="Arial" w:hAnsi="Arial" w:cs="Arial"/>
          <w:color w:val="auto"/>
          <w:sz w:val="24"/>
        </w:rPr>
      </w:pPr>
      <w:r w:rsidRPr="00ED168C">
        <w:rPr>
          <w:rFonts w:ascii="Arial" w:hAnsi="Arial" w:cs="Arial"/>
          <w:color w:val="auto"/>
          <w:sz w:val="24"/>
        </w:rPr>
        <w:t>No que se refere às cotações, quando necessário, são realizadas três pesquisas de mercado, adotando-se a mediana dos valores obtidos como critério para a composição dos preços dos serviços. Tal metodologia assegura maior equilíbrio e fidedignidade na estimativa, não acarretando prejuízos ao erário.</w:t>
      </w:r>
    </w:p>
    <w:p w14:paraId="2CF4AD84" w14:textId="77777777" w:rsidR="00ED168C" w:rsidRPr="00ED168C" w:rsidRDefault="00ED168C" w:rsidP="00ED168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D168C">
        <w:t>Data da conclusão da formação de preço</w:t>
      </w:r>
      <w:r w:rsidRPr="00ED168C">
        <w:rPr>
          <w:b w:val="0"/>
          <w:bCs w:val="0"/>
        </w:rPr>
        <w:t xml:space="preserve">: </w:t>
      </w:r>
      <w:r w:rsidRPr="00ED168C">
        <w:t xml:space="preserve"> </w:t>
      </w:r>
    </w:p>
    <w:p w14:paraId="41B15F72" w14:textId="77777777" w:rsidR="00ED168C" w:rsidRPr="00ED168C" w:rsidRDefault="00AA4CAE" w:rsidP="00ED168C">
      <w:pPr>
        <w:spacing w:before="240" w:after="240" w:line="288" w:lineRule="auto"/>
        <w:rPr>
          <w:rFonts w:ascii="Arial" w:hAnsi="Arial"/>
          <w:i/>
        </w:rPr>
      </w:pPr>
      <w:sdt>
        <w:sdtPr>
          <w:rPr>
            <w:rFonts w:ascii="Arial" w:hAnsi="Arial"/>
            <w:i/>
          </w:rPr>
          <w:id w:val="278156198"/>
          <w:date w:fullDate="2026-06-26T00:00:00Z">
            <w:dateFormat w:val="d' de 'MMMM' de 'yyyy"/>
            <w:lid w:val="pt-BR"/>
            <w:storeMappedDataAs w:val="dateTime"/>
            <w:calendar w:val="gregorian"/>
          </w:date>
        </w:sdtPr>
        <w:sdtEndPr/>
        <w:sdtContent>
          <w:r w:rsidR="00ED168C" w:rsidRPr="00ED168C">
            <w:rPr>
              <w:rFonts w:ascii="Arial" w:hAnsi="Arial"/>
              <w:i/>
            </w:rPr>
            <w:t>26 de junho de 2026</w:t>
          </w:r>
        </w:sdtContent>
      </w:sdt>
      <w:r w:rsidR="00ED168C" w:rsidRPr="00ED168C">
        <w:rPr>
          <w:rFonts w:ascii="Arial" w:hAnsi="Arial"/>
          <w:i/>
        </w:rPr>
        <w:t>.</w:t>
      </w:r>
    </w:p>
    <w:p w14:paraId="40A8E58E" w14:textId="77777777" w:rsidR="00ED168C" w:rsidRPr="00ED168C" w:rsidRDefault="00ED168C" w:rsidP="00ED168C">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ED168C">
        <w:t xml:space="preserve">O preço de referência será sigiloso no processo?  </w:t>
      </w:r>
    </w:p>
    <w:p w14:paraId="56D07F71" w14:textId="3592C20B" w:rsidR="00ED168C" w:rsidRPr="00E4789B" w:rsidRDefault="00AA4CAE" w:rsidP="00E4789B">
      <w:pPr>
        <w:rPr>
          <w:rFonts w:ascii="Arial" w:hAnsi="Arial"/>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ED168C" w:rsidRPr="00ED168C">
            <w:rPr>
              <w:rFonts w:ascii="Segoe UI Symbol" w:eastAsia="MS Gothic" w:hAnsi="Segoe UI Symbol" w:cs="Segoe UI Symbol"/>
              <w:sz w:val="40"/>
            </w:rPr>
            <w:t>☐</w:t>
          </w:r>
        </w:sdtContent>
      </w:sdt>
      <w:r w:rsidR="00ED168C" w:rsidRPr="00ED168C">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ED168C" w:rsidRPr="00ED168C">
            <w:rPr>
              <w:rFonts w:ascii="Segoe UI Symbol" w:eastAsia="MS Gothic" w:hAnsi="Segoe UI Symbol" w:cs="Segoe UI Symbol"/>
              <w:sz w:val="40"/>
            </w:rPr>
            <w:t>☒</w:t>
          </w:r>
        </w:sdtContent>
      </w:sdt>
      <w:r w:rsidR="00ED168C" w:rsidRPr="00ED168C">
        <w:rPr>
          <w:rFonts w:ascii="Arial" w:hAnsi="Arial"/>
        </w:rPr>
        <w:t xml:space="preserve"> Não    </w:t>
      </w:r>
    </w:p>
    <w:p w14:paraId="3D492384" w14:textId="77777777" w:rsidR="00ED168C" w:rsidRPr="00ED168C" w:rsidRDefault="00ED168C" w:rsidP="00ED168C">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after="0"/>
        <w:rPr>
          <w:color w:val="auto"/>
        </w:rPr>
      </w:pPr>
      <w:r w:rsidRPr="00ED168C">
        <w:rPr>
          <w:color w:val="auto"/>
        </w:rPr>
        <w:t>ADEQUAÇÃO ORÇAMENTÁRIA</w:t>
      </w:r>
    </w:p>
    <w:p w14:paraId="39E46023" w14:textId="77777777" w:rsidR="00ED168C" w:rsidRPr="00ED168C" w:rsidRDefault="00ED168C" w:rsidP="00ED168C">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ED168C">
        <w:t>Previsão orçamentária para a contratação</w:t>
      </w:r>
    </w:p>
    <w:p w14:paraId="0948E8BF" w14:textId="107931E6" w:rsidR="00ED168C" w:rsidRPr="00ED168C" w:rsidRDefault="00ED168C" w:rsidP="00ED168C">
      <w:pPr>
        <w:spacing w:before="240" w:after="240" w:line="288" w:lineRule="auto"/>
        <w:rPr>
          <w:rFonts w:ascii="Arial" w:hAnsi="Arial"/>
        </w:rPr>
      </w:pPr>
      <w:r w:rsidRPr="00ED168C">
        <w:rPr>
          <w:rFonts w:ascii="Arial" w:hAnsi="Arial"/>
        </w:rPr>
        <w:t>Existe previsão orçamentária</w:t>
      </w:r>
    </w:p>
    <w:p w14:paraId="14BCFD1F" w14:textId="77777777" w:rsidR="00ED168C" w:rsidRPr="00ED168C" w:rsidRDefault="00ED168C" w:rsidP="00ED168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D168C">
        <w:t xml:space="preserve">Rubrica orçamentária para a contratação  </w:t>
      </w:r>
    </w:p>
    <w:p w14:paraId="31475080" w14:textId="77777777" w:rsidR="00ED168C" w:rsidRPr="00ED168C" w:rsidRDefault="00ED168C" w:rsidP="00ED168C">
      <w:pPr>
        <w:pStyle w:val="Expandido"/>
        <w:spacing w:before="120"/>
        <w:ind w:left="0"/>
        <w:rPr>
          <w:rFonts w:ascii="Arial" w:hAnsi="Arial" w:cs="Arial"/>
          <w:b/>
          <w:color w:val="auto"/>
          <w:sz w:val="24"/>
        </w:rPr>
      </w:pPr>
      <w:r w:rsidRPr="00ED168C">
        <w:rPr>
          <w:rFonts w:ascii="Arial" w:hAnsi="Arial" w:cs="Arial"/>
          <w:b/>
          <w:color w:val="auto"/>
          <w:sz w:val="24"/>
        </w:rPr>
        <w:t>TERMO ADITIVO AO TERMO DE COMPROMISSO Nº 979153/2025/FNDE/CAIXA.</w:t>
      </w:r>
    </w:p>
    <w:p w14:paraId="17E807DC" w14:textId="77777777" w:rsidR="00ED168C" w:rsidRPr="00ED168C" w:rsidRDefault="00ED168C" w:rsidP="00ED168C">
      <w:pPr>
        <w:pStyle w:val="Expandido"/>
        <w:spacing w:before="120"/>
        <w:ind w:left="0"/>
        <w:rPr>
          <w:rFonts w:ascii="Arial" w:hAnsi="Arial" w:cs="Arial"/>
          <w:color w:val="auto"/>
          <w:sz w:val="24"/>
        </w:rPr>
      </w:pPr>
      <w:r w:rsidRPr="00ED168C">
        <w:rPr>
          <w:rFonts w:ascii="Arial" w:hAnsi="Arial" w:cs="Arial"/>
          <w:b/>
          <w:color w:val="auto"/>
          <w:sz w:val="24"/>
        </w:rPr>
        <w:t>Unidade Orçamentária:</w:t>
      </w:r>
      <w:r w:rsidRPr="00ED168C">
        <w:rPr>
          <w:rFonts w:ascii="Arial" w:hAnsi="Arial" w:cs="Arial"/>
          <w:color w:val="auto"/>
          <w:sz w:val="24"/>
        </w:rPr>
        <w:t xml:space="preserve"> 02.55.06.</w:t>
      </w:r>
    </w:p>
    <w:p w14:paraId="3B822FBB" w14:textId="77777777" w:rsidR="00ED168C" w:rsidRPr="00ED168C" w:rsidRDefault="00ED168C" w:rsidP="00ED168C">
      <w:pPr>
        <w:pStyle w:val="Expandido"/>
        <w:spacing w:before="120"/>
        <w:ind w:left="0"/>
        <w:rPr>
          <w:rFonts w:ascii="Arial" w:hAnsi="Arial" w:cs="Arial"/>
          <w:color w:val="auto"/>
          <w:sz w:val="24"/>
        </w:rPr>
      </w:pPr>
      <w:r w:rsidRPr="00ED168C">
        <w:rPr>
          <w:rFonts w:ascii="Arial" w:hAnsi="Arial" w:cs="Arial"/>
          <w:b/>
          <w:color w:val="auto"/>
          <w:sz w:val="24"/>
        </w:rPr>
        <w:t xml:space="preserve">Classificação Funcional: </w:t>
      </w:r>
      <w:r w:rsidRPr="00ED168C">
        <w:rPr>
          <w:rFonts w:ascii="Arial" w:hAnsi="Arial" w:cs="Arial"/>
          <w:color w:val="auto"/>
          <w:sz w:val="24"/>
        </w:rPr>
        <w:t>12.365.0079.1.525 - Construções, Ampliações E Reformas Em Próprios Municipais.</w:t>
      </w:r>
    </w:p>
    <w:p w14:paraId="0C6DE43D" w14:textId="77777777" w:rsidR="00ED168C" w:rsidRPr="00ED168C" w:rsidRDefault="00ED168C" w:rsidP="00ED168C">
      <w:pPr>
        <w:pStyle w:val="Expandido"/>
        <w:spacing w:before="120"/>
        <w:ind w:left="0"/>
        <w:rPr>
          <w:rFonts w:ascii="Arial" w:hAnsi="Arial" w:cs="Arial"/>
          <w:b/>
          <w:color w:val="auto"/>
          <w:sz w:val="24"/>
        </w:rPr>
      </w:pPr>
      <w:r w:rsidRPr="00ED168C">
        <w:rPr>
          <w:rFonts w:ascii="Arial" w:hAnsi="Arial" w:cs="Arial"/>
          <w:b/>
          <w:color w:val="auto"/>
          <w:sz w:val="24"/>
        </w:rPr>
        <w:t>Natureza Da Despesa:</w:t>
      </w:r>
      <w:r w:rsidRPr="00ED168C">
        <w:rPr>
          <w:rFonts w:ascii="Arial" w:hAnsi="Arial" w:cs="Arial"/>
          <w:color w:val="auto"/>
          <w:sz w:val="24"/>
        </w:rPr>
        <w:t xml:space="preserve">  4.4.90.51.00 - Obras e Instalações.</w:t>
      </w:r>
    </w:p>
    <w:p w14:paraId="6ED9C0B0" w14:textId="77777777" w:rsidR="00ED168C" w:rsidRPr="00ED168C" w:rsidRDefault="00ED168C" w:rsidP="00ED168C">
      <w:pPr>
        <w:pStyle w:val="Expandido"/>
        <w:spacing w:before="120"/>
        <w:ind w:left="0"/>
        <w:rPr>
          <w:rFonts w:ascii="Arial" w:hAnsi="Arial" w:cs="Arial"/>
          <w:color w:val="auto"/>
          <w:sz w:val="24"/>
        </w:rPr>
      </w:pPr>
      <w:r w:rsidRPr="00ED168C">
        <w:rPr>
          <w:rFonts w:ascii="Arial" w:hAnsi="Arial" w:cs="Arial"/>
          <w:b/>
          <w:color w:val="auto"/>
          <w:sz w:val="24"/>
        </w:rPr>
        <w:t>Dotação:</w:t>
      </w:r>
      <w:r w:rsidRPr="00ED168C">
        <w:rPr>
          <w:rFonts w:ascii="Arial" w:hAnsi="Arial" w:cs="Arial"/>
          <w:color w:val="auto"/>
          <w:sz w:val="24"/>
        </w:rPr>
        <w:t xml:space="preserve"> 963.</w:t>
      </w:r>
    </w:p>
    <w:p w14:paraId="32C2198C" w14:textId="77777777" w:rsidR="00ED168C" w:rsidRPr="00ED168C" w:rsidRDefault="00ED168C" w:rsidP="00ED168C">
      <w:pPr>
        <w:pStyle w:val="Expandido"/>
        <w:spacing w:before="120"/>
        <w:ind w:left="0"/>
        <w:rPr>
          <w:rFonts w:ascii="Arial" w:hAnsi="Arial" w:cs="Arial"/>
          <w:color w:val="auto"/>
          <w:sz w:val="24"/>
        </w:rPr>
      </w:pPr>
      <w:r w:rsidRPr="00ED168C">
        <w:rPr>
          <w:rFonts w:ascii="Arial" w:hAnsi="Arial" w:cs="Arial"/>
          <w:b/>
          <w:color w:val="auto"/>
          <w:sz w:val="24"/>
        </w:rPr>
        <w:t>Vínculo:</w:t>
      </w:r>
      <w:r w:rsidRPr="00ED168C">
        <w:rPr>
          <w:rFonts w:ascii="Arial" w:hAnsi="Arial" w:cs="Arial"/>
          <w:color w:val="auto"/>
          <w:sz w:val="24"/>
        </w:rPr>
        <w:t xml:space="preserve"> 01.212.0000 - Recursos Próprios.</w:t>
      </w:r>
    </w:p>
    <w:p w14:paraId="5B5AE234" w14:textId="77777777" w:rsidR="00ED168C" w:rsidRPr="00ED168C" w:rsidRDefault="00ED168C" w:rsidP="00ED168C">
      <w:pPr>
        <w:pStyle w:val="Expandido"/>
        <w:spacing w:before="120"/>
        <w:ind w:left="0"/>
        <w:rPr>
          <w:rFonts w:ascii="Arial" w:hAnsi="Arial" w:cs="Arial"/>
          <w:color w:val="auto"/>
          <w:sz w:val="24"/>
        </w:rPr>
      </w:pPr>
      <w:r w:rsidRPr="00ED168C">
        <w:rPr>
          <w:rFonts w:ascii="Arial" w:hAnsi="Arial" w:cs="Arial"/>
          <w:b/>
          <w:color w:val="auto"/>
          <w:sz w:val="24"/>
        </w:rPr>
        <w:t>Vínculo:</w:t>
      </w:r>
      <w:r w:rsidRPr="00ED168C">
        <w:rPr>
          <w:rFonts w:ascii="Arial" w:hAnsi="Arial" w:cs="Arial"/>
          <w:color w:val="auto"/>
          <w:sz w:val="24"/>
        </w:rPr>
        <w:t xml:space="preserve"> 05.212.0488 - TC 979153/25 CX 5729898769 Creche </w:t>
      </w:r>
      <w:proofErr w:type="spellStart"/>
      <w:r w:rsidRPr="00ED168C">
        <w:rPr>
          <w:rFonts w:ascii="Arial" w:hAnsi="Arial" w:cs="Arial"/>
          <w:color w:val="auto"/>
          <w:sz w:val="24"/>
        </w:rPr>
        <w:t>Jd</w:t>
      </w:r>
      <w:proofErr w:type="spellEnd"/>
      <w:r w:rsidRPr="00ED168C">
        <w:rPr>
          <w:rFonts w:ascii="Arial" w:hAnsi="Arial" w:cs="Arial"/>
          <w:color w:val="auto"/>
          <w:sz w:val="24"/>
        </w:rPr>
        <w:t xml:space="preserve"> </w:t>
      </w:r>
      <w:proofErr w:type="spellStart"/>
      <w:r w:rsidRPr="00ED168C">
        <w:rPr>
          <w:rFonts w:ascii="Arial" w:hAnsi="Arial" w:cs="Arial"/>
          <w:color w:val="auto"/>
          <w:sz w:val="24"/>
        </w:rPr>
        <w:t>Sto</w:t>
      </w:r>
      <w:proofErr w:type="spellEnd"/>
      <w:r w:rsidRPr="00ED168C">
        <w:rPr>
          <w:rFonts w:ascii="Arial" w:hAnsi="Arial" w:cs="Arial"/>
          <w:color w:val="auto"/>
          <w:sz w:val="24"/>
        </w:rPr>
        <w:t xml:space="preserve"> Antônio.</w:t>
      </w:r>
    </w:p>
    <w:p w14:paraId="48A4D6A2" w14:textId="77777777" w:rsidR="00ED168C" w:rsidRPr="00ED168C" w:rsidRDefault="00ED168C" w:rsidP="00ED168C">
      <w:pPr>
        <w:pStyle w:val="Expandido"/>
        <w:spacing w:before="120"/>
        <w:ind w:left="0"/>
        <w:rPr>
          <w:rFonts w:ascii="Arial" w:hAnsi="Arial" w:cs="Arial"/>
          <w:color w:val="auto"/>
          <w:sz w:val="24"/>
        </w:rPr>
      </w:pPr>
      <w:r w:rsidRPr="00ED168C">
        <w:rPr>
          <w:rFonts w:ascii="Arial" w:hAnsi="Arial" w:cs="Arial"/>
          <w:b/>
          <w:color w:val="auto"/>
          <w:sz w:val="24"/>
        </w:rPr>
        <w:lastRenderedPageBreak/>
        <w:t>Valor Do Repasse:</w:t>
      </w:r>
      <w:r w:rsidRPr="00ED168C">
        <w:rPr>
          <w:rFonts w:ascii="Arial" w:hAnsi="Arial" w:cs="Arial"/>
          <w:color w:val="auto"/>
          <w:sz w:val="24"/>
        </w:rPr>
        <w:t xml:space="preserve"> R$ 3.772.287,11.</w:t>
      </w:r>
    </w:p>
    <w:p w14:paraId="70281715" w14:textId="77777777" w:rsidR="00ED168C" w:rsidRPr="00ED168C" w:rsidRDefault="00ED168C" w:rsidP="00B31C0C">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ED168C">
        <w:rPr>
          <w:color w:val="auto"/>
        </w:rPr>
        <w:t>APROVAÇÃO</w:t>
      </w:r>
    </w:p>
    <w:p w14:paraId="4D0A72AB" w14:textId="2E42B14D" w:rsidR="00ED168C" w:rsidRPr="00ED168C" w:rsidRDefault="00ED168C" w:rsidP="00ED168C">
      <w:pPr>
        <w:rPr>
          <w:rFonts w:ascii="Arial" w:hAnsi="Arial"/>
        </w:rPr>
      </w:pPr>
      <w:r w:rsidRPr="00ED168C">
        <w:rPr>
          <w:rFonts w:ascii="Arial" w:hAnsi="Arial"/>
          <w:i/>
        </w:rPr>
        <w:t xml:space="preserve">Sertãozinho - SP, </w:t>
      </w:r>
      <w:r w:rsidR="00513068">
        <w:rPr>
          <w:rFonts w:ascii="Arial" w:hAnsi="Arial"/>
          <w:i/>
        </w:rPr>
        <w:t xml:space="preserve">24 </w:t>
      </w:r>
      <w:r w:rsidRPr="00ED168C">
        <w:rPr>
          <w:rFonts w:ascii="Arial" w:hAnsi="Arial"/>
          <w:i/>
        </w:rPr>
        <w:t xml:space="preserve">de </w:t>
      </w:r>
      <w:r w:rsidR="001A6CBE">
        <w:rPr>
          <w:rFonts w:ascii="Arial" w:hAnsi="Arial"/>
          <w:i/>
        </w:rPr>
        <w:t xml:space="preserve">julho </w:t>
      </w:r>
      <w:r w:rsidRPr="00ED168C">
        <w:rPr>
          <w:rFonts w:ascii="Arial" w:hAnsi="Arial"/>
          <w:i/>
        </w:rPr>
        <w:t xml:space="preserve">de 2026. </w:t>
      </w:r>
      <w:bookmarkStart w:id="68" w:name="_Hlk130224926"/>
      <w:bookmarkStart w:id="69" w:name="_Hlk130227388"/>
      <w:r w:rsidRPr="00ED168C">
        <w:rPr>
          <w:rFonts w:ascii="Arial" w:hAnsi="Arial"/>
        </w:rPr>
        <w:t xml:space="preserve">  </w:t>
      </w:r>
    </w:p>
    <w:bookmarkEnd w:id="68"/>
    <w:bookmarkEnd w:id="69"/>
    <w:p w14:paraId="148A3B8F" w14:textId="77777777" w:rsidR="00ED168C" w:rsidRDefault="00ED168C" w:rsidP="00ED168C">
      <w:pPr>
        <w:jc w:val="both"/>
        <w:rPr>
          <w:rFonts w:ascii="Arial" w:hAnsi="Arial"/>
          <w:b/>
          <w:bCs/>
        </w:rPr>
      </w:pPr>
    </w:p>
    <w:p w14:paraId="015FFB7E" w14:textId="77777777" w:rsidR="00ED168C" w:rsidRPr="00ED168C" w:rsidRDefault="00ED168C" w:rsidP="00ED168C">
      <w:pPr>
        <w:pStyle w:val="pf0"/>
        <w:spacing w:before="0" w:after="0"/>
        <w:jc w:val="both"/>
        <w:rPr>
          <w:rStyle w:val="cf01"/>
          <w:rFonts w:ascii="Arial" w:hAnsi="Arial" w:cs="Arial"/>
          <w:sz w:val="24"/>
          <w:szCs w:val="24"/>
        </w:rPr>
      </w:pPr>
      <w:r w:rsidRPr="00ED168C">
        <w:rPr>
          <w:rStyle w:val="cf01"/>
          <w:rFonts w:ascii="Arial" w:hAnsi="Arial" w:cs="Arial"/>
          <w:sz w:val="24"/>
          <w:szCs w:val="24"/>
        </w:rPr>
        <w:t xml:space="preserve">Certificamos que o projeto básico do processo em tela, atende os requisitos do inciso XXV do Art. 6º da Lei nº 14.133/2021, e aos requisitos da OT IBR 01/2006 seguindo os modelos de PB da Circular 18/2024, com elementos em conformidade com </w:t>
      </w:r>
      <w:r w:rsidRPr="00ED168C">
        <w:rPr>
          <w:rStyle w:val="cf01"/>
          <w:rFonts w:ascii="Arial" w:hAnsi="Arial" w:cs="Arial"/>
          <w:b/>
          <w:sz w:val="24"/>
          <w:szCs w:val="24"/>
        </w:rPr>
        <w:t>todas as características legais e sustentáveis cabíveis a esta contratação.</w:t>
      </w:r>
    </w:p>
    <w:p w14:paraId="6A06BF10" w14:textId="77777777" w:rsidR="00ED168C" w:rsidRDefault="00ED168C" w:rsidP="00ED168C">
      <w:pPr>
        <w:pStyle w:val="pf0"/>
        <w:spacing w:before="0" w:after="0"/>
        <w:jc w:val="both"/>
        <w:rPr>
          <w:rStyle w:val="cf01"/>
          <w:rFonts w:ascii="Arial" w:hAnsi="Arial" w:cs="Arial"/>
          <w:sz w:val="24"/>
          <w:szCs w:val="24"/>
        </w:rPr>
      </w:pPr>
    </w:p>
    <w:p w14:paraId="5A3FC43F" w14:textId="1BA0270C" w:rsidR="00ED168C" w:rsidRPr="00ED168C" w:rsidRDefault="00ED168C" w:rsidP="00ED168C">
      <w:pPr>
        <w:pStyle w:val="pf0"/>
        <w:spacing w:before="0" w:after="0"/>
        <w:jc w:val="both"/>
        <w:rPr>
          <w:rFonts w:ascii="Arial" w:hAnsi="Arial" w:cs="Arial"/>
        </w:rPr>
      </w:pPr>
      <w:r w:rsidRPr="00ED168C">
        <w:rPr>
          <w:rStyle w:val="cf01"/>
          <w:rFonts w:ascii="Arial" w:hAnsi="Arial" w:cs="Arial"/>
          <w:sz w:val="24"/>
          <w:szCs w:val="24"/>
        </w:rPr>
        <w:t>As secretarias em questão expressam sua contínua prontidão para acolher as diretrizes advindas tanto do parecer jurídico quanto da Unidade de Licitações e de quaisquer outros setores interessados no objeto desta contratação.</w:t>
      </w:r>
    </w:p>
    <w:p w14:paraId="2D35DD11" w14:textId="77777777" w:rsidR="00ED168C" w:rsidRDefault="00ED168C" w:rsidP="00FC541F">
      <w:pPr>
        <w:pStyle w:val="pf0"/>
        <w:spacing w:before="0" w:after="0"/>
        <w:rPr>
          <w:rStyle w:val="cf01"/>
          <w:rFonts w:ascii="Arial" w:hAnsi="Arial" w:cs="Arial"/>
          <w:sz w:val="24"/>
          <w:szCs w:val="24"/>
        </w:rPr>
      </w:pPr>
    </w:p>
    <w:p w14:paraId="731E5B60" w14:textId="77777777" w:rsidR="00ED168C" w:rsidRDefault="00ED168C" w:rsidP="00ED168C">
      <w:pPr>
        <w:pStyle w:val="pf0"/>
        <w:spacing w:before="0" w:after="0"/>
        <w:ind w:left="1701"/>
        <w:jc w:val="center"/>
        <w:rPr>
          <w:rStyle w:val="cf01"/>
          <w:rFonts w:ascii="Arial" w:hAnsi="Arial" w:cs="Arial"/>
          <w:sz w:val="24"/>
          <w:szCs w:val="24"/>
        </w:rPr>
      </w:pPr>
    </w:p>
    <w:p w14:paraId="47FFFABA" w14:textId="77777777" w:rsidR="007B2BE0" w:rsidRDefault="007B2BE0" w:rsidP="00ED168C">
      <w:pPr>
        <w:pStyle w:val="pf0"/>
        <w:spacing w:before="0" w:after="0"/>
        <w:ind w:left="1701"/>
        <w:jc w:val="center"/>
        <w:rPr>
          <w:rStyle w:val="cf01"/>
          <w:rFonts w:ascii="Arial" w:hAnsi="Arial" w:cs="Arial"/>
          <w:sz w:val="24"/>
          <w:szCs w:val="24"/>
        </w:rPr>
      </w:pPr>
    </w:p>
    <w:p w14:paraId="09662D94" w14:textId="77777777" w:rsidR="008A3C51" w:rsidRPr="00ED168C" w:rsidRDefault="008A3C51" w:rsidP="00ED168C">
      <w:pPr>
        <w:pStyle w:val="pf0"/>
        <w:spacing w:before="0" w:after="0"/>
        <w:ind w:left="1701"/>
        <w:jc w:val="center"/>
        <w:rPr>
          <w:rStyle w:val="cf01"/>
          <w:rFonts w:ascii="Arial" w:hAnsi="Arial" w:cs="Arial"/>
          <w:sz w:val="24"/>
          <w:szCs w:val="24"/>
        </w:rPr>
      </w:pPr>
    </w:p>
    <w:p w14:paraId="066E904C" w14:textId="77777777" w:rsidR="00ED168C" w:rsidRPr="00ED168C" w:rsidRDefault="00ED168C" w:rsidP="00ED168C">
      <w:pPr>
        <w:ind w:left="1701"/>
        <w:jc w:val="center"/>
        <w:rPr>
          <w:rFonts w:ascii="Arial" w:hAnsi="Arial"/>
        </w:rPr>
      </w:pPr>
      <w:r w:rsidRPr="00ED168C">
        <w:rPr>
          <w:rFonts w:ascii="Arial" w:hAnsi="Arial"/>
        </w:rPr>
        <w:t>___________________________________</w:t>
      </w:r>
    </w:p>
    <w:p w14:paraId="5AA27326" w14:textId="77777777" w:rsidR="00ED168C" w:rsidRPr="00ED168C" w:rsidRDefault="00ED168C" w:rsidP="00ED168C">
      <w:pPr>
        <w:ind w:left="1701"/>
        <w:jc w:val="center"/>
        <w:rPr>
          <w:rFonts w:ascii="Arial" w:hAnsi="Arial"/>
        </w:rPr>
      </w:pPr>
      <w:proofErr w:type="spellStart"/>
      <w:r w:rsidRPr="00ED168C">
        <w:rPr>
          <w:rFonts w:ascii="Arial" w:hAnsi="Arial"/>
        </w:rPr>
        <w:t>Eng°</w:t>
      </w:r>
      <w:proofErr w:type="spellEnd"/>
      <w:r w:rsidRPr="00ED168C">
        <w:rPr>
          <w:rFonts w:ascii="Arial" w:hAnsi="Arial"/>
        </w:rPr>
        <w:t xml:space="preserve"> Francisco Carlos Sylvestre Júnior</w:t>
      </w:r>
    </w:p>
    <w:p w14:paraId="252853D8" w14:textId="77777777" w:rsidR="00ED168C" w:rsidRPr="00ED168C" w:rsidRDefault="00ED168C" w:rsidP="00ED168C">
      <w:pPr>
        <w:ind w:left="1701"/>
        <w:jc w:val="center"/>
        <w:rPr>
          <w:rFonts w:ascii="Arial" w:hAnsi="Arial"/>
        </w:rPr>
      </w:pPr>
      <w:r w:rsidRPr="00ED168C">
        <w:rPr>
          <w:rFonts w:ascii="Arial" w:hAnsi="Arial"/>
        </w:rPr>
        <w:tab/>
        <w:t>Coordenadoria de Projetos de Obras Públicas</w:t>
      </w:r>
    </w:p>
    <w:p w14:paraId="1F4BC412" w14:textId="6A4809B0" w:rsidR="00ED168C" w:rsidRDefault="00ED168C" w:rsidP="00FC541F">
      <w:pPr>
        <w:ind w:left="1701"/>
        <w:jc w:val="center"/>
        <w:rPr>
          <w:rFonts w:ascii="Arial" w:hAnsi="Arial"/>
        </w:rPr>
      </w:pPr>
      <w:r w:rsidRPr="00ED168C">
        <w:rPr>
          <w:rFonts w:ascii="Arial" w:hAnsi="Arial"/>
        </w:rPr>
        <w:t>CREA: 506.922.965-4</w:t>
      </w:r>
    </w:p>
    <w:p w14:paraId="27FC9174" w14:textId="77777777" w:rsidR="00FC541F" w:rsidRPr="00ED168C" w:rsidRDefault="00FC541F" w:rsidP="00FC541F">
      <w:pPr>
        <w:ind w:left="1701"/>
        <w:jc w:val="center"/>
        <w:rPr>
          <w:rStyle w:val="cf01"/>
          <w:rFonts w:ascii="Arial" w:hAnsi="Arial" w:cs="Arial"/>
          <w:sz w:val="24"/>
          <w:szCs w:val="24"/>
        </w:rPr>
      </w:pPr>
    </w:p>
    <w:p w14:paraId="38ADA04F" w14:textId="77777777" w:rsidR="00ED168C" w:rsidRDefault="00ED168C" w:rsidP="00ED168C">
      <w:pPr>
        <w:pStyle w:val="Explicao"/>
        <w:jc w:val="center"/>
        <w:rPr>
          <w:rStyle w:val="cf01"/>
          <w:rFonts w:ascii="Arial" w:hAnsi="Arial" w:cs="Arial"/>
          <w:color w:val="auto"/>
          <w:sz w:val="24"/>
          <w:szCs w:val="24"/>
        </w:rPr>
      </w:pPr>
    </w:p>
    <w:p w14:paraId="0EAE8407" w14:textId="77777777" w:rsidR="007B2BE0" w:rsidRDefault="007B2BE0" w:rsidP="00ED168C">
      <w:pPr>
        <w:pStyle w:val="Explicao"/>
        <w:jc w:val="center"/>
        <w:rPr>
          <w:rStyle w:val="cf01"/>
          <w:rFonts w:ascii="Arial" w:hAnsi="Arial" w:cs="Arial"/>
          <w:color w:val="auto"/>
          <w:sz w:val="24"/>
          <w:szCs w:val="24"/>
        </w:rPr>
      </w:pPr>
    </w:p>
    <w:p w14:paraId="06B4388C" w14:textId="77777777" w:rsidR="008A3C51" w:rsidRPr="00ED168C" w:rsidRDefault="008A3C51" w:rsidP="00ED168C">
      <w:pPr>
        <w:pStyle w:val="Explicao"/>
        <w:jc w:val="center"/>
        <w:rPr>
          <w:rStyle w:val="cf01"/>
          <w:rFonts w:ascii="Arial" w:hAnsi="Arial" w:cs="Arial"/>
          <w:color w:val="auto"/>
          <w:sz w:val="24"/>
          <w:szCs w:val="24"/>
        </w:rPr>
      </w:pPr>
    </w:p>
    <w:p w14:paraId="77EBD242" w14:textId="77777777" w:rsidR="00ED168C" w:rsidRPr="00ED168C" w:rsidRDefault="00ED168C" w:rsidP="00ED168C">
      <w:pPr>
        <w:pStyle w:val="Explicao"/>
        <w:jc w:val="center"/>
        <w:rPr>
          <w:rStyle w:val="cf01"/>
          <w:rFonts w:ascii="Arial" w:hAnsi="Arial" w:cs="Arial"/>
          <w:color w:val="auto"/>
          <w:sz w:val="24"/>
          <w:szCs w:val="24"/>
        </w:rPr>
      </w:pPr>
      <w:r w:rsidRPr="00ED168C">
        <w:rPr>
          <w:rStyle w:val="cf01"/>
          <w:rFonts w:ascii="Arial" w:hAnsi="Arial" w:cs="Arial"/>
          <w:color w:val="auto"/>
          <w:sz w:val="24"/>
          <w:szCs w:val="24"/>
        </w:rPr>
        <w:t>___________________________________</w:t>
      </w:r>
    </w:p>
    <w:p w14:paraId="2CEE2CD5" w14:textId="77777777" w:rsidR="00ED168C" w:rsidRPr="00ED168C" w:rsidRDefault="00ED168C" w:rsidP="00ED168C">
      <w:pPr>
        <w:pStyle w:val="Explicao"/>
        <w:jc w:val="center"/>
        <w:rPr>
          <w:rStyle w:val="cf01"/>
          <w:rFonts w:ascii="Arial" w:hAnsi="Arial" w:cs="Arial"/>
          <w:color w:val="auto"/>
          <w:sz w:val="24"/>
          <w:szCs w:val="24"/>
        </w:rPr>
      </w:pPr>
      <w:r w:rsidRPr="00ED168C">
        <w:rPr>
          <w:rStyle w:val="cf01"/>
          <w:rFonts w:ascii="Arial" w:hAnsi="Arial" w:cs="Arial"/>
          <w:color w:val="auto"/>
          <w:sz w:val="24"/>
          <w:szCs w:val="24"/>
        </w:rPr>
        <w:t>Engº Mércia Giovana Piccoli Risques</w:t>
      </w:r>
    </w:p>
    <w:p w14:paraId="483AAEC9" w14:textId="77777777" w:rsidR="00ED168C" w:rsidRPr="00ED168C" w:rsidRDefault="00ED168C" w:rsidP="00ED168C">
      <w:pPr>
        <w:pStyle w:val="Explicao"/>
        <w:jc w:val="center"/>
        <w:rPr>
          <w:rStyle w:val="cf01"/>
          <w:rFonts w:ascii="Arial" w:hAnsi="Arial" w:cs="Arial"/>
          <w:color w:val="auto"/>
          <w:sz w:val="24"/>
          <w:szCs w:val="24"/>
        </w:rPr>
      </w:pPr>
      <w:r w:rsidRPr="00ED168C">
        <w:rPr>
          <w:rStyle w:val="cf01"/>
          <w:rFonts w:ascii="Arial" w:hAnsi="Arial" w:cs="Arial"/>
          <w:color w:val="auto"/>
          <w:sz w:val="24"/>
          <w:szCs w:val="24"/>
        </w:rPr>
        <w:t>Secretária Municipal de Planejamento Urbano</w:t>
      </w:r>
    </w:p>
    <w:p w14:paraId="0E5032D5" w14:textId="77777777" w:rsidR="00ED168C" w:rsidRPr="00ED168C" w:rsidRDefault="00ED168C" w:rsidP="00ED168C">
      <w:pPr>
        <w:pStyle w:val="Explicao"/>
        <w:jc w:val="center"/>
        <w:rPr>
          <w:rStyle w:val="cf01"/>
          <w:rFonts w:ascii="Arial" w:hAnsi="Arial" w:cs="Arial"/>
          <w:color w:val="auto"/>
          <w:sz w:val="24"/>
          <w:szCs w:val="24"/>
        </w:rPr>
      </w:pPr>
      <w:r w:rsidRPr="00ED168C">
        <w:rPr>
          <w:rStyle w:val="cf01"/>
          <w:rFonts w:ascii="Arial" w:hAnsi="Arial" w:cs="Arial"/>
          <w:color w:val="auto"/>
          <w:sz w:val="24"/>
          <w:szCs w:val="24"/>
        </w:rPr>
        <w:t>CREA: 506.159.225-8</w:t>
      </w:r>
    </w:p>
    <w:p w14:paraId="607AA0A4" w14:textId="77777777" w:rsidR="00ED168C" w:rsidRDefault="00ED168C" w:rsidP="00ED168C">
      <w:pPr>
        <w:pStyle w:val="Explicao"/>
        <w:jc w:val="center"/>
        <w:rPr>
          <w:rStyle w:val="cf01"/>
          <w:rFonts w:ascii="Arial" w:hAnsi="Arial" w:cs="Arial"/>
          <w:color w:val="auto"/>
          <w:sz w:val="24"/>
          <w:szCs w:val="24"/>
        </w:rPr>
      </w:pPr>
    </w:p>
    <w:p w14:paraId="52344A70" w14:textId="77777777" w:rsidR="007B2BE0" w:rsidRDefault="007B2BE0" w:rsidP="00ED168C">
      <w:pPr>
        <w:pStyle w:val="Explicao"/>
        <w:jc w:val="center"/>
        <w:rPr>
          <w:rStyle w:val="cf01"/>
          <w:rFonts w:ascii="Arial" w:hAnsi="Arial" w:cs="Arial"/>
          <w:color w:val="auto"/>
          <w:sz w:val="24"/>
          <w:szCs w:val="24"/>
        </w:rPr>
      </w:pPr>
    </w:p>
    <w:p w14:paraId="38DFE6DA" w14:textId="77777777" w:rsidR="007B2BE0" w:rsidRDefault="007B2BE0" w:rsidP="00ED168C">
      <w:pPr>
        <w:pStyle w:val="Explicao"/>
        <w:jc w:val="center"/>
        <w:rPr>
          <w:rStyle w:val="cf01"/>
          <w:rFonts w:ascii="Arial" w:hAnsi="Arial" w:cs="Arial"/>
          <w:color w:val="auto"/>
          <w:sz w:val="24"/>
          <w:szCs w:val="24"/>
        </w:rPr>
      </w:pPr>
    </w:p>
    <w:p w14:paraId="4814F2CA" w14:textId="77777777" w:rsidR="007B2BE0" w:rsidRPr="00ED168C" w:rsidRDefault="007B2BE0" w:rsidP="00ED168C">
      <w:pPr>
        <w:pStyle w:val="Explicao"/>
        <w:jc w:val="center"/>
        <w:rPr>
          <w:rStyle w:val="cf01"/>
          <w:rFonts w:ascii="Arial" w:hAnsi="Arial" w:cs="Arial"/>
          <w:color w:val="auto"/>
          <w:sz w:val="24"/>
          <w:szCs w:val="24"/>
        </w:rPr>
      </w:pPr>
    </w:p>
    <w:p w14:paraId="5B71AADD" w14:textId="77777777" w:rsidR="00ED168C" w:rsidRPr="00ED168C" w:rsidRDefault="00ED168C" w:rsidP="00ED168C">
      <w:pPr>
        <w:pStyle w:val="Explicao"/>
        <w:jc w:val="center"/>
        <w:rPr>
          <w:rStyle w:val="cf01"/>
          <w:rFonts w:ascii="Arial" w:hAnsi="Arial" w:cs="Arial"/>
          <w:color w:val="auto"/>
          <w:sz w:val="24"/>
          <w:szCs w:val="24"/>
        </w:rPr>
      </w:pPr>
      <w:r w:rsidRPr="00ED168C">
        <w:rPr>
          <w:rStyle w:val="cf01"/>
          <w:rFonts w:ascii="Arial" w:hAnsi="Arial" w:cs="Arial"/>
          <w:color w:val="auto"/>
          <w:sz w:val="24"/>
          <w:szCs w:val="24"/>
        </w:rPr>
        <w:t>____________________________________________</w:t>
      </w:r>
    </w:p>
    <w:p w14:paraId="32B4C0B8" w14:textId="77777777" w:rsidR="00ED168C" w:rsidRPr="00ED168C" w:rsidRDefault="00ED168C" w:rsidP="00ED168C">
      <w:pPr>
        <w:pStyle w:val="Explicao"/>
        <w:jc w:val="center"/>
        <w:rPr>
          <w:rFonts w:ascii="Arial" w:hAnsi="Arial" w:cs="Arial"/>
          <w:color w:val="auto"/>
          <w:sz w:val="24"/>
        </w:rPr>
      </w:pPr>
      <w:r w:rsidRPr="00ED168C">
        <w:rPr>
          <w:rFonts w:ascii="Arial" w:hAnsi="Arial" w:cs="Arial"/>
          <w:color w:val="auto"/>
          <w:sz w:val="24"/>
        </w:rPr>
        <w:t xml:space="preserve">Gabriela </w:t>
      </w:r>
      <w:proofErr w:type="spellStart"/>
      <w:r w:rsidRPr="00ED168C">
        <w:rPr>
          <w:rFonts w:ascii="Arial" w:hAnsi="Arial" w:cs="Arial"/>
          <w:color w:val="auto"/>
          <w:sz w:val="24"/>
        </w:rPr>
        <w:t>Toniello</w:t>
      </w:r>
      <w:proofErr w:type="spellEnd"/>
      <w:r w:rsidRPr="00ED168C">
        <w:rPr>
          <w:rFonts w:ascii="Arial" w:hAnsi="Arial" w:cs="Arial"/>
          <w:color w:val="auto"/>
          <w:sz w:val="24"/>
        </w:rPr>
        <w:t xml:space="preserve"> </w:t>
      </w:r>
      <w:proofErr w:type="spellStart"/>
      <w:r w:rsidRPr="00ED168C">
        <w:rPr>
          <w:rFonts w:ascii="Arial" w:hAnsi="Arial" w:cs="Arial"/>
          <w:color w:val="auto"/>
          <w:sz w:val="24"/>
        </w:rPr>
        <w:t>Galon</w:t>
      </w:r>
      <w:proofErr w:type="spellEnd"/>
      <w:r w:rsidRPr="00ED168C">
        <w:rPr>
          <w:rFonts w:ascii="Arial" w:hAnsi="Arial" w:cs="Arial"/>
          <w:color w:val="auto"/>
          <w:sz w:val="24"/>
        </w:rPr>
        <w:t xml:space="preserve"> Sanches</w:t>
      </w:r>
    </w:p>
    <w:p w14:paraId="5B5223EA" w14:textId="77777777" w:rsidR="00ED168C" w:rsidRPr="00ED168C" w:rsidRDefault="00ED168C" w:rsidP="00ED168C">
      <w:pPr>
        <w:ind w:left="1701"/>
        <w:jc w:val="center"/>
        <w:rPr>
          <w:rFonts w:ascii="Arial" w:hAnsi="Arial"/>
        </w:rPr>
      </w:pPr>
      <w:r w:rsidRPr="00ED168C">
        <w:rPr>
          <w:rFonts w:ascii="Arial" w:hAnsi="Arial"/>
        </w:rPr>
        <w:t>Secretária Municipal de Obras, Conservação e Serviços Público</w:t>
      </w:r>
    </w:p>
    <w:p w14:paraId="7938B660" w14:textId="77777777" w:rsidR="00ED168C" w:rsidRPr="00ED168C" w:rsidRDefault="00ED168C" w:rsidP="00ED168C">
      <w:pPr>
        <w:ind w:left="1701"/>
        <w:jc w:val="center"/>
        <w:rPr>
          <w:rFonts w:ascii="Arial" w:hAnsi="Arial"/>
        </w:rPr>
      </w:pPr>
      <w:r w:rsidRPr="00ED168C">
        <w:rPr>
          <w:rFonts w:ascii="Arial" w:hAnsi="Arial"/>
        </w:rPr>
        <w:t>CREA: 506.347.113-0</w:t>
      </w:r>
    </w:p>
    <w:p w14:paraId="4D4F215D" w14:textId="77777777" w:rsidR="00ED168C" w:rsidRPr="00ED168C" w:rsidRDefault="00ED168C" w:rsidP="00FC541F">
      <w:pPr>
        <w:pStyle w:val="Explicao"/>
        <w:rPr>
          <w:rStyle w:val="cf01"/>
          <w:rFonts w:ascii="Arial" w:hAnsi="Arial" w:cs="Arial"/>
          <w:color w:val="auto"/>
          <w:sz w:val="24"/>
          <w:szCs w:val="24"/>
        </w:rPr>
      </w:pPr>
    </w:p>
    <w:p w14:paraId="787542F6" w14:textId="77777777" w:rsidR="00ED168C" w:rsidRDefault="00ED168C" w:rsidP="00ED168C">
      <w:pPr>
        <w:pStyle w:val="Explicao"/>
        <w:jc w:val="center"/>
        <w:rPr>
          <w:rStyle w:val="cf01"/>
          <w:rFonts w:ascii="Arial" w:hAnsi="Arial" w:cs="Arial"/>
          <w:color w:val="auto"/>
          <w:sz w:val="24"/>
          <w:szCs w:val="24"/>
        </w:rPr>
      </w:pPr>
    </w:p>
    <w:p w14:paraId="7F081ABC" w14:textId="77777777" w:rsidR="007B2BE0" w:rsidRDefault="007B2BE0" w:rsidP="00ED168C">
      <w:pPr>
        <w:pStyle w:val="Explicao"/>
        <w:jc w:val="center"/>
        <w:rPr>
          <w:rStyle w:val="cf01"/>
          <w:rFonts w:ascii="Arial" w:hAnsi="Arial" w:cs="Arial"/>
          <w:color w:val="auto"/>
          <w:sz w:val="24"/>
          <w:szCs w:val="24"/>
        </w:rPr>
      </w:pPr>
    </w:p>
    <w:p w14:paraId="32AD1786" w14:textId="77777777" w:rsidR="007B2BE0" w:rsidRDefault="007B2BE0" w:rsidP="00ED168C">
      <w:pPr>
        <w:pStyle w:val="Explicao"/>
        <w:jc w:val="center"/>
        <w:rPr>
          <w:rStyle w:val="cf01"/>
          <w:rFonts w:ascii="Arial" w:hAnsi="Arial" w:cs="Arial"/>
          <w:color w:val="auto"/>
          <w:sz w:val="24"/>
          <w:szCs w:val="24"/>
        </w:rPr>
      </w:pPr>
    </w:p>
    <w:p w14:paraId="143C5CCA" w14:textId="77777777" w:rsidR="007B2BE0" w:rsidRPr="00ED168C" w:rsidRDefault="007B2BE0" w:rsidP="00ED168C">
      <w:pPr>
        <w:pStyle w:val="Explicao"/>
        <w:jc w:val="center"/>
        <w:rPr>
          <w:rStyle w:val="cf01"/>
          <w:rFonts w:ascii="Arial" w:hAnsi="Arial" w:cs="Arial"/>
          <w:color w:val="auto"/>
          <w:sz w:val="24"/>
          <w:szCs w:val="24"/>
        </w:rPr>
      </w:pPr>
    </w:p>
    <w:p w14:paraId="4596C344" w14:textId="77777777" w:rsidR="00ED168C" w:rsidRPr="00ED168C" w:rsidRDefault="00ED168C" w:rsidP="00ED168C">
      <w:pPr>
        <w:ind w:left="1701"/>
        <w:jc w:val="center"/>
        <w:rPr>
          <w:rFonts w:ascii="Arial" w:hAnsi="Arial"/>
        </w:rPr>
      </w:pPr>
      <w:r w:rsidRPr="00ED168C">
        <w:rPr>
          <w:rFonts w:ascii="Arial" w:hAnsi="Arial"/>
        </w:rPr>
        <w:t>___________________________________</w:t>
      </w:r>
    </w:p>
    <w:p w14:paraId="43CDD0C2" w14:textId="77777777" w:rsidR="00ED168C" w:rsidRPr="00ED168C" w:rsidRDefault="00ED168C" w:rsidP="00ED168C">
      <w:pPr>
        <w:ind w:left="1701"/>
        <w:jc w:val="center"/>
        <w:rPr>
          <w:rFonts w:ascii="Arial" w:hAnsi="Arial"/>
        </w:rPr>
      </w:pPr>
      <w:r w:rsidRPr="00ED168C">
        <w:rPr>
          <w:rFonts w:ascii="Arial" w:hAnsi="Arial"/>
        </w:rPr>
        <w:t>Elaine Cristina da Silva</w:t>
      </w:r>
    </w:p>
    <w:p w14:paraId="0DA13F8F" w14:textId="1F64C458" w:rsidR="00554751" w:rsidRDefault="00ED168C" w:rsidP="00FC541F">
      <w:pPr>
        <w:ind w:left="1701"/>
        <w:jc w:val="center"/>
        <w:rPr>
          <w:rFonts w:ascii="Arial" w:hAnsi="Arial"/>
        </w:rPr>
      </w:pPr>
      <w:r w:rsidRPr="00ED168C">
        <w:rPr>
          <w:rFonts w:ascii="Arial" w:hAnsi="Arial"/>
        </w:rPr>
        <w:t>Secretária Municipal de Educação</w:t>
      </w:r>
    </w:p>
    <w:p w14:paraId="11D5846B" w14:textId="77777777" w:rsidR="00FC541F" w:rsidRPr="00FC541F" w:rsidRDefault="00FC541F" w:rsidP="00FC541F">
      <w:pPr>
        <w:ind w:left="1701"/>
        <w:jc w:val="center"/>
        <w:rPr>
          <w:rFonts w:ascii="Arial" w:hAnsi="Arial"/>
        </w:rPr>
      </w:pPr>
    </w:p>
    <w:p w14:paraId="707FEDE3" w14:textId="77777777" w:rsidR="007B2BE0" w:rsidRDefault="007B2BE0" w:rsidP="00675FF5">
      <w:pPr>
        <w:jc w:val="center"/>
        <w:rPr>
          <w:rFonts w:ascii="Arial" w:hAnsi="Arial"/>
          <w:b/>
          <w:bCs/>
          <w:sz w:val="28"/>
          <w:szCs w:val="28"/>
        </w:rPr>
      </w:pPr>
    </w:p>
    <w:p w14:paraId="0C7F9A6D" w14:textId="77777777" w:rsidR="007B2BE0" w:rsidRDefault="007B2BE0" w:rsidP="00675FF5">
      <w:pPr>
        <w:jc w:val="center"/>
        <w:rPr>
          <w:rFonts w:ascii="Arial" w:hAnsi="Arial"/>
          <w:b/>
          <w:bCs/>
          <w:sz w:val="28"/>
          <w:szCs w:val="28"/>
        </w:rPr>
      </w:pPr>
    </w:p>
    <w:p w14:paraId="3107403A" w14:textId="77777777" w:rsidR="007B2BE0" w:rsidRDefault="007B2BE0" w:rsidP="00675FF5">
      <w:pPr>
        <w:jc w:val="center"/>
        <w:rPr>
          <w:rFonts w:ascii="Arial" w:hAnsi="Arial"/>
          <w:b/>
          <w:bCs/>
          <w:sz w:val="28"/>
          <w:szCs w:val="28"/>
        </w:rPr>
      </w:pPr>
    </w:p>
    <w:p w14:paraId="35DF147A" w14:textId="165409C3" w:rsidR="003B03F4" w:rsidRPr="00D17C0F" w:rsidRDefault="003B03F4" w:rsidP="00675FF5">
      <w:pPr>
        <w:jc w:val="center"/>
        <w:rPr>
          <w:rFonts w:ascii="Arial" w:hAnsi="Arial"/>
          <w:b/>
          <w:bCs/>
          <w:sz w:val="28"/>
          <w:szCs w:val="28"/>
        </w:rPr>
      </w:pPr>
      <w:r w:rsidRPr="00D17C0F">
        <w:rPr>
          <w:rFonts w:ascii="Arial" w:hAnsi="Arial"/>
          <w:b/>
          <w:bCs/>
          <w:sz w:val="28"/>
          <w:szCs w:val="28"/>
        </w:rPr>
        <w:t xml:space="preserve">CONCORRÊNCIA Nº </w:t>
      </w:r>
      <w:r w:rsidR="00567AB5">
        <w:rPr>
          <w:rFonts w:ascii="Arial" w:hAnsi="Arial"/>
          <w:b/>
          <w:bCs/>
          <w:sz w:val="28"/>
          <w:szCs w:val="28"/>
        </w:rPr>
        <w:t>019</w:t>
      </w:r>
      <w:r w:rsidRPr="00D17C0F">
        <w:rPr>
          <w:rFonts w:ascii="Arial" w:hAnsi="Arial"/>
          <w:b/>
          <w:bCs/>
          <w:sz w:val="28"/>
          <w:szCs w:val="28"/>
        </w:rPr>
        <w:t>/202</w:t>
      </w:r>
      <w:r w:rsidR="00103388" w:rsidRPr="00D17C0F">
        <w:rPr>
          <w:rFonts w:ascii="Arial" w:hAnsi="Arial"/>
          <w:b/>
          <w:bCs/>
          <w:sz w:val="28"/>
          <w:szCs w:val="28"/>
        </w:rPr>
        <w:t>6</w:t>
      </w:r>
    </w:p>
    <w:p w14:paraId="4A214B43" w14:textId="77777777" w:rsidR="003B03F4" w:rsidRPr="00603385" w:rsidRDefault="003B03F4" w:rsidP="00675FF5">
      <w:pPr>
        <w:jc w:val="center"/>
        <w:rPr>
          <w:rFonts w:ascii="Arial" w:hAnsi="Arial"/>
          <w:b/>
          <w:bCs/>
          <w:sz w:val="28"/>
          <w:szCs w:val="28"/>
        </w:rPr>
      </w:pPr>
    </w:p>
    <w:p w14:paraId="20D0F638" w14:textId="3E4FAFB8"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567AB5">
        <w:rPr>
          <w:rFonts w:ascii="Arial" w:hAnsi="Arial"/>
          <w:b/>
          <w:bCs/>
          <w:sz w:val="28"/>
          <w:szCs w:val="28"/>
        </w:rPr>
        <w:t>190</w:t>
      </w:r>
      <w:r w:rsidRPr="00603385">
        <w:rPr>
          <w:rFonts w:ascii="Arial" w:hAnsi="Arial"/>
          <w:b/>
          <w:bCs/>
          <w:sz w:val="28"/>
          <w:szCs w:val="28"/>
        </w:rPr>
        <w:t>/202</w:t>
      </w:r>
      <w:r w:rsidR="00103388">
        <w:rPr>
          <w:rFonts w:ascii="Arial" w:hAnsi="Arial"/>
          <w:b/>
          <w:bCs/>
          <w:sz w:val="28"/>
          <w:szCs w:val="28"/>
        </w:rPr>
        <w:t>6</w:t>
      </w:r>
    </w:p>
    <w:bookmarkEnd w:id="47"/>
    <w:p w14:paraId="5F5C3D4F" w14:textId="77777777" w:rsidR="005234EC" w:rsidRPr="004D2F4E" w:rsidRDefault="005234EC" w:rsidP="00675FF5">
      <w:pPr>
        <w:spacing w:line="276" w:lineRule="auto"/>
        <w:jc w:val="center"/>
        <w:rPr>
          <w:rFonts w:ascii="Arial" w:hAnsi="Arial"/>
          <w:bCs/>
        </w:rPr>
      </w:pPr>
    </w:p>
    <w:p w14:paraId="70A8E7B2" w14:textId="77777777" w:rsidR="007D75A3" w:rsidRDefault="007D75A3" w:rsidP="00675FF5">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675FF5">
      <w:pPr>
        <w:spacing w:line="276" w:lineRule="auto"/>
        <w:jc w:val="center"/>
        <w:rPr>
          <w:rFonts w:ascii="Arial" w:hAnsi="Arial"/>
          <w:b/>
          <w:bCs/>
          <w:sz w:val="36"/>
          <w:szCs w:val="36"/>
        </w:rPr>
      </w:pPr>
    </w:p>
    <w:p w14:paraId="1ACD9C5D" w14:textId="77777777" w:rsidR="007D75A3" w:rsidRPr="004D2F4E" w:rsidRDefault="007D75A3" w:rsidP="00675FF5">
      <w:pPr>
        <w:pStyle w:val="Ttulo1"/>
        <w:spacing w:line="276" w:lineRule="auto"/>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675FF5">
      <w:pPr>
        <w:spacing w:line="276" w:lineRule="auto"/>
        <w:rPr>
          <w:rFonts w:ascii="Arial" w:hAnsi="Arial"/>
        </w:rPr>
      </w:pPr>
    </w:p>
    <w:p w14:paraId="2785617E" w14:textId="77777777" w:rsidR="005731F9" w:rsidRPr="00395DB4" w:rsidRDefault="005731F9" w:rsidP="00675FF5">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675FF5">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675FF5">
      <w:pPr>
        <w:spacing w:line="276" w:lineRule="auto"/>
        <w:jc w:val="both"/>
        <w:rPr>
          <w:rFonts w:ascii="Arial" w:hAnsi="Arial"/>
          <w:b/>
        </w:rPr>
      </w:pPr>
      <w:r w:rsidRPr="004D2F4E">
        <w:rPr>
          <w:rFonts w:ascii="Arial" w:hAnsi="Arial"/>
          <w:b/>
        </w:rPr>
        <w:t>CNPJ/CPF:</w:t>
      </w:r>
    </w:p>
    <w:p w14:paraId="26E6DB1B" w14:textId="4F0F2C58" w:rsidR="00980F16" w:rsidRDefault="005731F9" w:rsidP="002E791E">
      <w:pPr>
        <w:spacing w:line="276" w:lineRule="auto"/>
        <w:jc w:val="both"/>
        <w:rPr>
          <w:rFonts w:ascii="Arial" w:hAnsi="Arial"/>
          <w:b/>
        </w:rPr>
      </w:pPr>
      <w:r w:rsidRPr="004D2F4E">
        <w:rPr>
          <w:rFonts w:ascii="Arial" w:hAnsi="Arial"/>
          <w:b/>
        </w:rPr>
        <w:t>ENDEREÇO COMPLETO:         TELEFONE:               E-MAIL INSTITUCIONAL:</w:t>
      </w:r>
    </w:p>
    <w:p w14:paraId="4D5B2DF9" w14:textId="77777777" w:rsidR="00980F16" w:rsidRDefault="00980F16" w:rsidP="00675FF5">
      <w:pPr>
        <w:spacing w:line="276" w:lineRule="auto"/>
        <w:rPr>
          <w:rFonts w:ascii="Arial" w:hAnsi="Arial"/>
          <w:b/>
        </w:rPr>
      </w:pPr>
    </w:p>
    <w:p w14:paraId="5DBD99B6" w14:textId="77777777" w:rsidR="00980F16" w:rsidRDefault="00980F16" w:rsidP="00980F16">
      <w:pPr>
        <w:pStyle w:val="Nvel2-Red"/>
        <w:widowControl w:val="0"/>
        <w:numPr>
          <w:ilvl w:val="0"/>
          <w:numId w:val="0"/>
        </w:numPr>
        <w:suppressAutoHyphens/>
        <w:spacing w:before="0" w:after="0" w:line="259" w:lineRule="auto"/>
        <w:rPr>
          <w:i w:val="0"/>
          <w:iCs w:val="0"/>
          <w:color w:val="auto"/>
          <w:sz w:val="24"/>
          <w:szCs w:val="24"/>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5103"/>
        <w:gridCol w:w="1984"/>
      </w:tblGrid>
      <w:tr w:rsidR="00D05BBB" w:rsidRPr="00E7147E" w14:paraId="3C128E30" w14:textId="77777777" w:rsidTr="00BA1D94">
        <w:tc>
          <w:tcPr>
            <w:tcW w:w="9072" w:type="dxa"/>
            <w:gridSpan w:val="4"/>
            <w:shd w:val="clear" w:color="auto" w:fill="D9D9D9" w:themeFill="background1" w:themeFillShade="D9"/>
            <w:vAlign w:val="center"/>
          </w:tcPr>
          <w:p w14:paraId="47C11CA0" w14:textId="77777777" w:rsidR="00D05BBB" w:rsidRDefault="00D05BBB" w:rsidP="00BA1D94">
            <w:pPr>
              <w:spacing w:before="60" w:after="60"/>
              <w:jc w:val="center"/>
              <w:rPr>
                <w:rFonts w:ascii="Arial" w:hAnsi="Arial"/>
                <w:b/>
              </w:rPr>
            </w:pPr>
            <w:r w:rsidRPr="00CC3A4E">
              <w:rPr>
                <w:rFonts w:ascii="Arial" w:hAnsi="Arial"/>
                <w:b/>
              </w:rPr>
              <w:t>OBJETO LICITADO</w:t>
            </w:r>
            <w:r>
              <w:rPr>
                <w:rFonts w:ascii="Arial" w:hAnsi="Arial"/>
                <w:b/>
              </w:rPr>
              <w:t xml:space="preserve"> – LOTE 01</w:t>
            </w:r>
          </w:p>
          <w:p w14:paraId="567405E2" w14:textId="77777777" w:rsidR="00D05BBB" w:rsidRPr="00E7147E" w:rsidRDefault="00D05BBB" w:rsidP="00BA1D94">
            <w:pPr>
              <w:spacing w:before="60" w:after="60"/>
              <w:jc w:val="center"/>
              <w:rPr>
                <w:rFonts w:ascii="Arial" w:hAnsi="Arial"/>
                <w:b/>
              </w:rPr>
            </w:pPr>
          </w:p>
        </w:tc>
      </w:tr>
      <w:tr w:rsidR="00D05BBB" w:rsidRPr="00E7147E" w14:paraId="27DA0392" w14:textId="77777777" w:rsidTr="00BA1D94">
        <w:tc>
          <w:tcPr>
            <w:tcW w:w="851" w:type="dxa"/>
            <w:shd w:val="clear" w:color="auto" w:fill="D9D9D9" w:themeFill="background1" w:themeFillShade="D9"/>
            <w:vAlign w:val="center"/>
          </w:tcPr>
          <w:p w14:paraId="2EE58E2C" w14:textId="77777777" w:rsidR="00D05BBB" w:rsidRPr="00E7147E" w:rsidRDefault="00D05BBB" w:rsidP="00BA1D94">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378BF372" w14:textId="77777777" w:rsidR="00D05BBB" w:rsidRPr="00E7147E" w:rsidRDefault="00D05BBB" w:rsidP="00BA1D94">
            <w:pPr>
              <w:spacing w:before="60" w:after="60"/>
              <w:jc w:val="center"/>
              <w:rPr>
                <w:rFonts w:ascii="Arial" w:hAnsi="Arial"/>
                <w:b/>
              </w:rPr>
            </w:pPr>
            <w:proofErr w:type="spellStart"/>
            <w:r w:rsidRPr="00E7147E">
              <w:rPr>
                <w:rFonts w:ascii="Arial" w:hAnsi="Arial"/>
                <w:b/>
              </w:rPr>
              <w:t>Qtd</w:t>
            </w:r>
            <w:proofErr w:type="spellEnd"/>
          </w:p>
        </w:tc>
        <w:tc>
          <w:tcPr>
            <w:tcW w:w="5103" w:type="dxa"/>
            <w:shd w:val="clear" w:color="auto" w:fill="D9D9D9" w:themeFill="background1" w:themeFillShade="D9"/>
            <w:vAlign w:val="center"/>
          </w:tcPr>
          <w:p w14:paraId="0F071E81" w14:textId="77777777" w:rsidR="00D05BBB" w:rsidRPr="00E7147E" w:rsidRDefault="00D05BBB" w:rsidP="00BA1D94">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1F29F649" w14:textId="77777777" w:rsidR="00D05BBB" w:rsidRPr="00E7147E" w:rsidRDefault="00D05BBB" w:rsidP="00BA1D94">
            <w:pPr>
              <w:spacing w:before="60" w:after="60"/>
              <w:jc w:val="center"/>
              <w:rPr>
                <w:rFonts w:ascii="Arial" w:hAnsi="Arial"/>
                <w:b/>
              </w:rPr>
            </w:pPr>
            <w:r w:rsidRPr="00CC3A4E">
              <w:rPr>
                <w:rFonts w:ascii="Arial" w:hAnsi="Arial"/>
                <w:b/>
              </w:rPr>
              <w:t>Valor Global (R$)</w:t>
            </w:r>
          </w:p>
        </w:tc>
      </w:tr>
      <w:tr w:rsidR="009C5790" w:rsidRPr="00306E7E" w14:paraId="717AE672" w14:textId="77777777" w:rsidTr="00BA1D94">
        <w:tc>
          <w:tcPr>
            <w:tcW w:w="851" w:type="dxa"/>
            <w:vAlign w:val="center"/>
          </w:tcPr>
          <w:p w14:paraId="71C7C297" w14:textId="77777777" w:rsidR="009C5790" w:rsidRPr="009C5790" w:rsidRDefault="009C5790" w:rsidP="009C5790">
            <w:pPr>
              <w:jc w:val="center"/>
              <w:rPr>
                <w:rFonts w:ascii="Arial" w:hAnsi="Arial"/>
                <w:b/>
              </w:rPr>
            </w:pPr>
            <w:r w:rsidRPr="009C5790">
              <w:rPr>
                <w:rFonts w:ascii="Arial" w:hAnsi="Arial"/>
                <w:b/>
              </w:rPr>
              <w:t>01</w:t>
            </w:r>
          </w:p>
        </w:tc>
        <w:tc>
          <w:tcPr>
            <w:tcW w:w="1134" w:type="dxa"/>
            <w:vAlign w:val="center"/>
          </w:tcPr>
          <w:p w14:paraId="178110CC" w14:textId="77777777" w:rsidR="009C5790" w:rsidRPr="009C5790" w:rsidRDefault="009C5790" w:rsidP="009C5790">
            <w:pPr>
              <w:jc w:val="center"/>
              <w:rPr>
                <w:rFonts w:ascii="Arial" w:hAnsi="Arial"/>
                <w:b/>
              </w:rPr>
            </w:pPr>
            <w:r w:rsidRPr="009C5790">
              <w:rPr>
                <w:rFonts w:ascii="Arial" w:hAnsi="Arial"/>
                <w:b/>
              </w:rPr>
              <w:t>01</w:t>
            </w:r>
          </w:p>
        </w:tc>
        <w:tc>
          <w:tcPr>
            <w:tcW w:w="5103" w:type="dxa"/>
            <w:vAlign w:val="center"/>
          </w:tcPr>
          <w:p w14:paraId="72FB33C9" w14:textId="77777777" w:rsidR="009C5790" w:rsidRPr="00B54B60" w:rsidRDefault="009C5790" w:rsidP="009C5790">
            <w:pPr>
              <w:spacing w:line="288" w:lineRule="auto"/>
              <w:jc w:val="both"/>
              <w:outlineLvl w:val="2"/>
              <w:rPr>
                <w:rFonts w:ascii="Arial" w:hAnsi="Arial"/>
                <w:b/>
                <w:bCs/>
              </w:rPr>
            </w:pPr>
            <w:r w:rsidRPr="00B54B60">
              <w:rPr>
                <w:rFonts w:ascii="Arial" w:hAnsi="Arial"/>
                <w:b/>
                <w:bCs/>
              </w:rPr>
              <w:t xml:space="preserve">Contratação de empresa especializada para execução das obras de Construção da Creche de Educação Infantil – FNDE – Creche Tipo 1, localizada na Rua Ovídio </w:t>
            </w:r>
            <w:proofErr w:type="spellStart"/>
            <w:r w:rsidRPr="00B54B60">
              <w:rPr>
                <w:rFonts w:ascii="Arial" w:hAnsi="Arial"/>
                <w:b/>
                <w:bCs/>
              </w:rPr>
              <w:t>Chiarati</w:t>
            </w:r>
            <w:proofErr w:type="spellEnd"/>
            <w:r w:rsidRPr="00B54B60">
              <w:rPr>
                <w:rFonts w:ascii="Arial" w:hAnsi="Arial"/>
                <w:b/>
                <w:bCs/>
              </w:rPr>
              <w:t>, nº 250, Jardim Santo Antônio, no Município de Sertãozinho/SP.</w:t>
            </w:r>
          </w:p>
          <w:p w14:paraId="29FEADCB" w14:textId="77777777" w:rsidR="009C5790" w:rsidRPr="007075AD" w:rsidRDefault="009C5790" w:rsidP="009C5790">
            <w:pPr>
              <w:spacing w:line="288" w:lineRule="auto"/>
              <w:jc w:val="both"/>
              <w:outlineLvl w:val="2"/>
              <w:rPr>
                <w:rFonts w:ascii="Arial" w:hAnsi="Arial"/>
              </w:rPr>
            </w:pPr>
          </w:p>
          <w:p w14:paraId="42E962E5" w14:textId="2A5DFD52" w:rsidR="009C5790" w:rsidRPr="00AE7094" w:rsidRDefault="009C5790" w:rsidP="009C5790">
            <w:pPr>
              <w:jc w:val="both"/>
              <w:rPr>
                <w:rFonts w:ascii="Arial" w:hAnsi="Arial"/>
                <w:b/>
                <w:color w:val="EE0000"/>
              </w:rPr>
            </w:pPr>
            <w:r w:rsidRPr="00F01BC3">
              <w:rPr>
                <w:rFonts w:ascii="Arial" w:hAnsi="Arial"/>
                <w:b/>
                <w:bCs/>
              </w:rPr>
              <w:t>FASE 01 (CONVENIO + CONTRAPARTIDA)</w:t>
            </w:r>
          </w:p>
        </w:tc>
        <w:tc>
          <w:tcPr>
            <w:tcW w:w="1984" w:type="dxa"/>
            <w:vAlign w:val="center"/>
          </w:tcPr>
          <w:p w14:paraId="0E83CDCD" w14:textId="402E6AD6" w:rsidR="009C5790" w:rsidRPr="00306E7E" w:rsidRDefault="009C5790" w:rsidP="009C5790">
            <w:pPr>
              <w:jc w:val="center"/>
              <w:rPr>
                <w:rFonts w:ascii="Arial" w:hAnsi="Arial"/>
                <w:b/>
                <w:bCs/>
              </w:rPr>
            </w:pPr>
          </w:p>
        </w:tc>
      </w:tr>
      <w:tr w:rsidR="009C5790" w:rsidRPr="003F30FD" w14:paraId="6831FA9D" w14:textId="77777777" w:rsidTr="00BA1D94">
        <w:tc>
          <w:tcPr>
            <w:tcW w:w="851" w:type="dxa"/>
            <w:vAlign w:val="center"/>
          </w:tcPr>
          <w:p w14:paraId="12E78D5E" w14:textId="77777777" w:rsidR="009C5790" w:rsidRPr="009C5790" w:rsidRDefault="009C5790" w:rsidP="009C5790">
            <w:pPr>
              <w:jc w:val="center"/>
              <w:rPr>
                <w:rFonts w:ascii="Arial" w:hAnsi="Arial"/>
                <w:b/>
              </w:rPr>
            </w:pPr>
            <w:r w:rsidRPr="009C5790">
              <w:rPr>
                <w:rFonts w:ascii="Arial" w:hAnsi="Arial"/>
                <w:b/>
              </w:rPr>
              <w:t>02</w:t>
            </w:r>
          </w:p>
        </w:tc>
        <w:tc>
          <w:tcPr>
            <w:tcW w:w="1134" w:type="dxa"/>
            <w:vAlign w:val="center"/>
          </w:tcPr>
          <w:p w14:paraId="5826FCA1" w14:textId="77777777" w:rsidR="009C5790" w:rsidRPr="009C5790" w:rsidRDefault="009C5790" w:rsidP="009C5790">
            <w:pPr>
              <w:jc w:val="center"/>
              <w:rPr>
                <w:rFonts w:ascii="Arial" w:hAnsi="Arial"/>
                <w:b/>
              </w:rPr>
            </w:pPr>
            <w:r w:rsidRPr="009C5790">
              <w:rPr>
                <w:rFonts w:ascii="Arial" w:hAnsi="Arial"/>
                <w:b/>
              </w:rPr>
              <w:t>01</w:t>
            </w:r>
          </w:p>
        </w:tc>
        <w:tc>
          <w:tcPr>
            <w:tcW w:w="5103" w:type="dxa"/>
            <w:vAlign w:val="center"/>
          </w:tcPr>
          <w:p w14:paraId="1419A732" w14:textId="77777777" w:rsidR="009C5790" w:rsidRPr="00B54B60" w:rsidRDefault="009C5790" w:rsidP="009C5790">
            <w:pPr>
              <w:spacing w:line="288" w:lineRule="auto"/>
              <w:jc w:val="both"/>
              <w:outlineLvl w:val="2"/>
              <w:rPr>
                <w:rFonts w:ascii="Arial" w:hAnsi="Arial"/>
                <w:b/>
                <w:bCs/>
              </w:rPr>
            </w:pPr>
            <w:r w:rsidRPr="00B54B60">
              <w:rPr>
                <w:rFonts w:ascii="Arial" w:hAnsi="Arial"/>
                <w:b/>
                <w:bCs/>
              </w:rPr>
              <w:t xml:space="preserve">Contratação de empresa especializada para execução das obras de Construção da Creche de Educação Infantil – FNDE – Creche Tipo 1, localizada na Rua Ovídio </w:t>
            </w:r>
            <w:proofErr w:type="spellStart"/>
            <w:r w:rsidRPr="00B54B60">
              <w:rPr>
                <w:rFonts w:ascii="Arial" w:hAnsi="Arial"/>
                <w:b/>
                <w:bCs/>
              </w:rPr>
              <w:t>Chiarati</w:t>
            </w:r>
            <w:proofErr w:type="spellEnd"/>
            <w:r w:rsidRPr="00B54B60">
              <w:rPr>
                <w:rFonts w:ascii="Arial" w:hAnsi="Arial"/>
                <w:b/>
                <w:bCs/>
              </w:rPr>
              <w:t>, nº 250, Jardim Santo Antônio, no Município de Sertãozinho/SP.</w:t>
            </w:r>
          </w:p>
          <w:p w14:paraId="372FEA94" w14:textId="77777777" w:rsidR="009C5790" w:rsidRPr="002F04B0" w:rsidRDefault="009C5790" w:rsidP="009C5790">
            <w:pPr>
              <w:spacing w:line="288" w:lineRule="auto"/>
              <w:jc w:val="both"/>
              <w:outlineLvl w:val="2"/>
              <w:rPr>
                <w:rFonts w:ascii="Arial" w:hAnsi="Arial"/>
              </w:rPr>
            </w:pPr>
          </w:p>
          <w:p w14:paraId="2B043881" w14:textId="4446F932" w:rsidR="009C5790" w:rsidRPr="00AE7094" w:rsidRDefault="009C5790" w:rsidP="009C5790">
            <w:pPr>
              <w:jc w:val="both"/>
              <w:rPr>
                <w:rFonts w:ascii="Arial" w:hAnsi="Arial"/>
                <w:b/>
                <w:color w:val="EE0000"/>
              </w:rPr>
            </w:pPr>
            <w:r w:rsidRPr="00D020FB">
              <w:rPr>
                <w:rFonts w:ascii="Arial" w:hAnsi="Arial"/>
                <w:b/>
                <w:bCs/>
              </w:rPr>
              <w:t>FASE 02 (RECURSO PRÓPRIO)</w:t>
            </w:r>
          </w:p>
        </w:tc>
        <w:tc>
          <w:tcPr>
            <w:tcW w:w="1984" w:type="dxa"/>
            <w:vAlign w:val="center"/>
          </w:tcPr>
          <w:p w14:paraId="5BF885CD" w14:textId="4FC569D6" w:rsidR="009C5790" w:rsidRPr="00274540" w:rsidRDefault="009C5790" w:rsidP="009C5790">
            <w:pPr>
              <w:jc w:val="center"/>
              <w:rPr>
                <w:rFonts w:ascii="Arial" w:hAnsi="Arial"/>
                <w:b/>
                <w:bCs/>
              </w:rPr>
            </w:pPr>
          </w:p>
        </w:tc>
      </w:tr>
    </w:tbl>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62"/>
        <w:gridCol w:w="2010"/>
      </w:tblGrid>
      <w:tr w:rsidR="00D05BBB" w14:paraId="75629B38" w14:textId="77777777" w:rsidTr="00BA1D94">
        <w:trPr>
          <w:trHeight w:val="351"/>
        </w:trPr>
        <w:tc>
          <w:tcPr>
            <w:tcW w:w="7062" w:type="dxa"/>
          </w:tcPr>
          <w:p w14:paraId="60683D83" w14:textId="77777777" w:rsidR="00D05BBB" w:rsidRPr="000B5708" w:rsidRDefault="00D05BBB"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sz w:val="24"/>
                <w:szCs w:val="24"/>
              </w:rPr>
              <w:t xml:space="preserve">                                         </w:t>
            </w:r>
            <w:r w:rsidRPr="000B5708">
              <w:rPr>
                <w:b/>
                <w:i w:val="0"/>
                <w:iCs w:val="0"/>
                <w:color w:val="auto"/>
                <w:sz w:val="24"/>
                <w:szCs w:val="24"/>
              </w:rPr>
              <w:t>TOTAL GERAL MÁXIMO DO LOTE 01</w:t>
            </w:r>
          </w:p>
        </w:tc>
        <w:tc>
          <w:tcPr>
            <w:tcW w:w="2010" w:type="dxa"/>
          </w:tcPr>
          <w:p w14:paraId="1A0CBAAF" w14:textId="637A0544" w:rsidR="00D05BBB" w:rsidRPr="000B5708" w:rsidRDefault="00D05BBB"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color w:val="auto"/>
                <w:sz w:val="24"/>
                <w:szCs w:val="24"/>
              </w:rPr>
              <w:t xml:space="preserve">  </w:t>
            </w:r>
          </w:p>
        </w:tc>
      </w:tr>
    </w:tbl>
    <w:p w14:paraId="3F6EF4B9" w14:textId="77777777" w:rsidR="00D05BBB" w:rsidRDefault="00D05BBB" w:rsidP="00980F16">
      <w:pPr>
        <w:pStyle w:val="Nvel2-Red"/>
        <w:widowControl w:val="0"/>
        <w:numPr>
          <w:ilvl w:val="0"/>
          <w:numId w:val="0"/>
        </w:numPr>
        <w:suppressAutoHyphens/>
        <w:spacing w:before="0" w:after="0" w:line="259" w:lineRule="auto"/>
        <w:rPr>
          <w:i w:val="0"/>
          <w:iCs w:val="0"/>
          <w:color w:val="auto"/>
          <w:sz w:val="24"/>
          <w:szCs w:val="24"/>
        </w:rPr>
      </w:pPr>
    </w:p>
    <w:p w14:paraId="2875E993" w14:textId="77777777" w:rsidR="00980F16" w:rsidRPr="00737433" w:rsidRDefault="00980F16" w:rsidP="00980F16">
      <w:pPr>
        <w:rPr>
          <w:rFonts w:ascii="Arial" w:hAnsi="Arial"/>
          <w:b/>
        </w:rPr>
      </w:pPr>
      <w:r w:rsidRPr="00737433">
        <w:rPr>
          <w:rFonts w:ascii="Arial" w:hAnsi="Arial"/>
          <w:b/>
        </w:rPr>
        <w:t>Validade da proposta: 60 (sessenta) dias.</w:t>
      </w:r>
    </w:p>
    <w:p w14:paraId="4E8E6F9D" w14:textId="77777777" w:rsidR="00980F16" w:rsidRDefault="00980F16" w:rsidP="00980F16">
      <w:pPr>
        <w:autoSpaceDE w:val="0"/>
        <w:adjustRightInd w:val="0"/>
        <w:spacing w:line="276" w:lineRule="auto"/>
        <w:jc w:val="both"/>
        <w:rPr>
          <w:rFonts w:ascii="Arial" w:hAnsi="Arial"/>
          <w:b/>
        </w:rPr>
      </w:pPr>
    </w:p>
    <w:p w14:paraId="495CB140" w14:textId="77777777" w:rsidR="00980F16" w:rsidRDefault="00980F16" w:rsidP="00980F16">
      <w:pPr>
        <w:autoSpaceDE w:val="0"/>
        <w:adjustRightInd w:val="0"/>
        <w:jc w:val="both"/>
        <w:rPr>
          <w:rFonts w:ascii="Arial" w:hAnsi="Arial"/>
          <w:b/>
        </w:rPr>
      </w:pPr>
      <w:r w:rsidRPr="006C7BED">
        <w:rPr>
          <w:rFonts w:ascii="Arial" w:hAnsi="Arial"/>
          <w:b/>
        </w:rPr>
        <w:t xml:space="preserve">TODOS OS CUSTOS DECORRENTES DA </w:t>
      </w:r>
      <w:r>
        <w:rPr>
          <w:rFonts w:ascii="Arial" w:hAnsi="Arial"/>
          <w:b/>
        </w:rPr>
        <w:t>EXECUÇÃO DO OBJETO CONTRATUAL</w:t>
      </w:r>
      <w:r w:rsidRPr="006C7BED">
        <w:rPr>
          <w:rFonts w:ascii="Arial" w:hAnsi="Arial"/>
          <w:b/>
        </w:rPr>
        <w:t xml:space="preserve"> CORREM POR CONTA D</w:t>
      </w:r>
      <w:r>
        <w:rPr>
          <w:rFonts w:ascii="Arial" w:hAnsi="Arial"/>
          <w:b/>
        </w:rPr>
        <w:t>O</w:t>
      </w:r>
      <w:r w:rsidRPr="006C7BED">
        <w:rPr>
          <w:rFonts w:ascii="Arial" w:hAnsi="Arial"/>
          <w:b/>
        </w:rPr>
        <w:t xml:space="preserve"> </w:t>
      </w:r>
      <w:r>
        <w:rPr>
          <w:rFonts w:ascii="Arial" w:hAnsi="Arial"/>
          <w:b/>
        </w:rPr>
        <w:t>C</w:t>
      </w:r>
      <w:r w:rsidRPr="006C7BED">
        <w:rPr>
          <w:rFonts w:ascii="Arial" w:hAnsi="Arial"/>
          <w:b/>
        </w:rPr>
        <w:t>ONTRATAD</w:t>
      </w:r>
      <w:r>
        <w:rPr>
          <w:rFonts w:ascii="Arial" w:hAnsi="Arial"/>
          <w:b/>
        </w:rPr>
        <w:t>O</w:t>
      </w:r>
      <w:r w:rsidRPr="006C7BED">
        <w:rPr>
          <w:rFonts w:ascii="Arial" w:hAnsi="Arial"/>
          <w:b/>
        </w:rPr>
        <w:t>.</w:t>
      </w:r>
    </w:p>
    <w:p w14:paraId="0408CE94" w14:textId="77777777" w:rsidR="00980F16" w:rsidRDefault="00980F16" w:rsidP="00980F16">
      <w:pPr>
        <w:autoSpaceDE w:val="0"/>
        <w:adjustRightInd w:val="0"/>
        <w:spacing w:line="276" w:lineRule="auto"/>
        <w:jc w:val="both"/>
        <w:rPr>
          <w:rFonts w:ascii="Arial" w:hAnsi="Arial"/>
        </w:rPr>
      </w:pPr>
    </w:p>
    <w:p w14:paraId="60E9AD93" w14:textId="77777777" w:rsidR="00980F16" w:rsidRPr="00212CE6" w:rsidRDefault="00980F16" w:rsidP="00980F16">
      <w:pPr>
        <w:autoSpaceDE w:val="0"/>
        <w:adjustRightInd w:val="0"/>
        <w:jc w:val="both"/>
        <w:rPr>
          <w:rFonts w:ascii="Arial" w:hAnsi="Arial"/>
          <w:b/>
          <w:bCs/>
        </w:rPr>
      </w:pPr>
      <w:r w:rsidRPr="00212CE6">
        <w:rPr>
          <w:rFonts w:ascii="Arial" w:hAnsi="Arial"/>
          <w:b/>
          <w:bCs/>
        </w:rPr>
        <w:t>Obs.: O contratado deverá apresentar planilha orçamentária devidamente preenchida com preço unitário e total de cada item.</w:t>
      </w:r>
    </w:p>
    <w:p w14:paraId="7FB4C7E0" w14:textId="77777777" w:rsidR="00980F16" w:rsidRPr="00212CE6" w:rsidRDefault="00980F16" w:rsidP="00980F16">
      <w:pPr>
        <w:pStyle w:val="Nvel2-Red"/>
        <w:widowControl w:val="0"/>
        <w:numPr>
          <w:ilvl w:val="0"/>
          <w:numId w:val="0"/>
        </w:numPr>
        <w:suppressAutoHyphens/>
        <w:spacing w:before="260" w:after="0" w:line="240" w:lineRule="auto"/>
        <w:rPr>
          <w:b/>
          <w:bCs/>
          <w:i w:val="0"/>
          <w:iCs w:val="0"/>
          <w:color w:val="auto"/>
          <w:sz w:val="24"/>
          <w:szCs w:val="24"/>
          <w:u w:val="single"/>
        </w:rPr>
      </w:pPr>
      <w:r w:rsidRPr="00212CE6">
        <w:rPr>
          <w:b/>
          <w:bCs/>
          <w:i w:val="0"/>
          <w:iCs w:val="0"/>
          <w:color w:val="auto"/>
          <w:sz w:val="24"/>
          <w:szCs w:val="24"/>
          <w:u w:val="single"/>
        </w:rPr>
        <w:t>Deverão ainda, ser observados os valores máximos unitários e global da proposta.</w:t>
      </w:r>
    </w:p>
    <w:p w14:paraId="64A98122" w14:textId="77777777" w:rsidR="00DC4369" w:rsidRDefault="00DC4369" w:rsidP="00675FF5">
      <w:pPr>
        <w:spacing w:line="276" w:lineRule="auto"/>
        <w:rPr>
          <w:rFonts w:ascii="Arial" w:hAnsi="Arial"/>
          <w:b/>
          <w:color w:val="000000" w:themeColor="text1"/>
        </w:rPr>
      </w:pPr>
    </w:p>
    <w:p w14:paraId="1690516C" w14:textId="67167C40" w:rsidR="007C0533" w:rsidRPr="007C0533" w:rsidRDefault="007C0533" w:rsidP="00675FF5">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2CCB696A" w14:textId="3D2C7C73" w:rsidR="007C0533" w:rsidRPr="007C0533" w:rsidRDefault="007C0533" w:rsidP="00675FF5">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47774C6C" w14:textId="77777777" w:rsidR="00B86562" w:rsidRDefault="00B86562" w:rsidP="00675FF5">
      <w:pPr>
        <w:ind w:right="-2"/>
        <w:jc w:val="both"/>
        <w:rPr>
          <w:rStyle w:val="Forte"/>
          <w:rFonts w:ascii="Arial" w:hAnsi="Arial"/>
          <w:color w:val="000000"/>
        </w:rPr>
      </w:pPr>
    </w:p>
    <w:p w14:paraId="1297C33B" w14:textId="240DFB88" w:rsidR="007C0533" w:rsidRPr="007C0533" w:rsidRDefault="007C0533" w:rsidP="00675FF5">
      <w:pPr>
        <w:ind w:right="-2"/>
        <w:jc w:val="both"/>
        <w:rPr>
          <w:rStyle w:val="Forte"/>
          <w:rFonts w:ascii="Arial" w:hAnsi="Arial"/>
          <w:bCs/>
        </w:rPr>
      </w:pPr>
      <w:r w:rsidRPr="007C0533">
        <w:rPr>
          <w:rStyle w:val="Forte"/>
          <w:rFonts w:ascii="Arial" w:hAnsi="Arial"/>
          <w:color w:val="000000"/>
        </w:rPr>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675FF5">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675FF5">
      <w:pPr>
        <w:ind w:right="-2"/>
        <w:jc w:val="both"/>
        <w:rPr>
          <w:rFonts w:ascii="Arial" w:hAnsi="Arial"/>
        </w:rPr>
      </w:pPr>
      <w:r w:rsidRPr="007C0533">
        <w:rPr>
          <w:rFonts w:ascii="Arial" w:hAnsi="Arial"/>
        </w:rPr>
        <w:t>Cargo:__________________________________________________________</w:t>
      </w:r>
    </w:p>
    <w:p w14:paraId="15B738D4" w14:textId="77777777" w:rsidR="007C0533" w:rsidRPr="007C0533" w:rsidRDefault="007C0533" w:rsidP="00675FF5">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675FF5">
      <w:pPr>
        <w:ind w:right="-2"/>
        <w:jc w:val="both"/>
        <w:rPr>
          <w:rFonts w:ascii="Arial" w:hAnsi="Arial"/>
        </w:rPr>
      </w:pPr>
      <w:r w:rsidRPr="007C0533">
        <w:rPr>
          <w:rFonts w:ascii="Arial" w:hAnsi="Arial"/>
        </w:rPr>
        <w:t>Assinatura: ______________________________________________________</w:t>
      </w:r>
    </w:p>
    <w:p w14:paraId="5E53494F" w14:textId="77777777" w:rsidR="00F3759A" w:rsidRDefault="00F3759A" w:rsidP="00675FF5">
      <w:pPr>
        <w:ind w:right="-2"/>
        <w:jc w:val="both"/>
        <w:rPr>
          <w:rStyle w:val="Forte"/>
          <w:rFonts w:ascii="Arial" w:hAnsi="Arial"/>
          <w:b w:val="0"/>
          <w:bCs/>
        </w:rPr>
      </w:pPr>
    </w:p>
    <w:p w14:paraId="305DE003" w14:textId="6EEEE850" w:rsidR="007C0533" w:rsidRPr="00D67695" w:rsidRDefault="007C0533" w:rsidP="002E791E">
      <w:pPr>
        <w:ind w:right="-2"/>
        <w:jc w:val="both"/>
        <w:rPr>
          <w:rFonts w:ascii="Arial" w:hAnsi="Arial"/>
          <w:b/>
          <w:bCs/>
          <w:color w:val="000000" w:themeColor="text1"/>
        </w:rPr>
      </w:pPr>
      <w:r w:rsidRPr="00D67695">
        <w:rPr>
          <w:rStyle w:val="Forte"/>
          <w:rFonts w:ascii="Arial" w:hAnsi="Arial"/>
          <w:b w:val="0"/>
          <w:bCs/>
        </w:rPr>
        <w:t>OBS: A não apresentação dos dados acima, não será motivo de desclassificação da proposta.</w:t>
      </w:r>
    </w:p>
    <w:p w14:paraId="1C679BD9" w14:textId="77777777" w:rsidR="007C0533" w:rsidRDefault="007C0533" w:rsidP="002E791E">
      <w:pPr>
        <w:pStyle w:val="Corpodetexto"/>
        <w:widowControl w:val="0"/>
        <w:spacing w:before="240"/>
        <w:jc w:val="both"/>
        <w:rPr>
          <w:rFonts w:ascii="Arial" w:hAnsi="Arial" w:cs="Arial"/>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76DCB0AF" w14:textId="77777777" w:rsidR="00526BD3" w:rsidRPr="007C0533" w:rsidRDefault="00526BD3" w:rsidP="002E791E">
      <w:pPr>
        <w:pStyle w:val="Corpodetexto"/>
        <w:widowControl w:val="0"/>
        <w:spacing w:before="240"/>
        <w:jc w:val="both"/>
        <w:rPr>
          <w:rFonts w:ascii="Arial" w:hAnsi="Arial" w:cs="Arial"/>
          <w:b/>
          <w:sz w:val="24"/>
        </w:rPr>
      </w:pPr>
    </w:p>
    <w:p w14:paraId="23801E05" w14:textId="77777777" w:rsidR="007C0533" w:rsidRPr="007C0533" w:rsidRDefault="007C0533" w:rsidP="002E791E">
      <w:pPr>
        <w:pStyle w:val="Corpodetexto"/>
        <w:spacing w:line="276" w:lineRule="auto"/>
        <w:ind w:right="-1"/>
        <w:jc w:val="left"/>
        <w:rPr>
          <w:rFonts w:ascii="Arial" w:hAnsi="Arial" w:cs="Arial"/>
          <w:bCs/>
          <w:sz w:val="24"/>
        </w:rPr>
      </w:pPr>
    </w:p>
    <w:p w14:paraId="18DC05A0" w14:textId="6341611C" w:rsidR="00864984" w:rsidRDefault="007C0533" w:rsidP="002E791E">
      <w:pPr>
        <w:adjustRightInd w:val="0"/>
        <w:spacing w:line="276" w:lineRule="auto"/>
        <w:jc w:val="center"/>
        <w:rPr>
          <w:rFonts w:ascii="Arial" w:hAnsi="Arial"/>
        </w:rPr>
      </w:pPr>
      <w:r w:rsidRPr="007C0533">
        <w:rPr>
          <w:rFonts w:ascii="Arial" w:hAnsi="Arial"/>
        </w:rPr>
        <w:t>(Local e data)</w:t>
      </w:r>
    </w:p>
    <w:p w14:paraId="4A38A781" w14:textId="77777777" w:rsidR="00526BD3" w:rsidRDefault="00526BD3" w:rsidP="002E791E">
      <w:pPr>
        <w:adjustRightInd w:val="0"/>
        <w:spacing w:line="276" w:lineRule="auto"/>
        <w:jc w:val="center"/>
        <w:rPr>
          <w:rFonts w:ascii="Arial" w:hAnsi="Arial"/>
        </w:rPr>
      </w:pPr>
    </w:p>
    <w:p w14:paraId="6DEE9185" w14:textId="77777777" w:rsidR="00526BD3" w:rsidRDefault="00526BD3" w:rsidP="002E791E">
      <w:pPr>
        <w:adjustRightInd w:val="0"/>
        <w:spacing w:line="276" w:lineRule="auto"/>
        <w:jc w:val="center"/>
        <w:rPr>
          <w:rFonts w:ascii="Arial" w:hAnsi="Arial"/>
        </w:rPr>
      </w:pPr>
    </w:p>
    <w:p w14:paraId="0328AC34" w14:textId="77777777" w:rsidR="007C0533" w:rsidRPr="006C7BED" w:rsidRDefault="007C0533" w:rsidP="00675FF5">
      <w:pPr>
        <w:adjustRightInd w:val="0"/>
        <w:spacing w:line="276" w:lineRule="auto"/>
        <w:rPr>
          <w:rFonts w:ascii="Arial" w:hAnsi="Arial"/>
        </w:rPr>
      </w:pPr>
    </w:p>
    <w:p w14:paraId="4A62F87E" w14:textId="77777777" w:rsidR="007C0533" w:rsidRPr="006C7BED" w:rsidRDefault="007C0533" w:rsidP="00675FF5">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675FF5">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rsidP="00675FF5">
      <w:pPr>
        <w:suppressAutoHyphens w:val="0"/>
        <w:rPr>
          <w:rFonts w:ascii="Arial" w:hAnsi="Arial"/>
          <w:b/>
          <w:bCs/>
        </w:rPr>
      </w:pPr>
    </w:p>
    <w:p w14:paraId="24785F89" w14:textId="77777777" w:rsidR="00716894" w:rsidRPr="004D2F4E" w:rsidRDefault="00716894" w:rsidP="00675FF5">
      <w:pPr>
        <w:suppressAutoHyphens w:val="0"/>
        <w:rPr>
          <w:rFonts w:ascii="Arial" w:hAnsi="Arial"/>
          <w:b/>
          <w:bCs/>
        </w:rPr>
      </w:pPr>
      <w:bookmarkStart w:id="70" w:name="_Hlk171331087"/>
    </w:p>
    <w:p w14:paraId="04EDC0BE" w14:textId="1910EDA8" w:rsidR="007D75A3" w:rsidRPr="004D2F4E" w:rsidRDefault="007D75A3" w:rsidP="00675FF5">
      <w:pPr>
        <w:spacing w:line="276" w:lineRule="auto"/>
        <w:jc w:val="center"/>
        <w:rPr>
          <w:rFonts w:ascii="Arial" w:hAnsi="Arial"/>
          <w:b/>
          <w:bCs/>
          <w:sz w:val="36"/>
          <w:szCs w:val="36"/>
        </w:rPr>
      </w:pPr>
      <w:bookmarkStart w:id="71"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675FF5">
      <w:pPr>
        <w:spacing w:line="276" w:lineRule="auto"/>
        <w:rPr>
          <w:rFonts w:ascii="Arial" w:hAnsi="Arial"/>
          <w:b/>
        </w:rPr>
      </w:pPr>
    </w:p>
    <w:p w14:paraId="3A9DBD30" w14:textId="7E8CD8B6" w:rsidR="00501C86" w:rsidRPr="00603385" w:rsidRDefault="003B03F4" w:rsidP="00675FF5">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567AB5">
        <w:rPr>
          <w:rFonts w:ascii="Arial" w:hAnsi="Arial"/>
          <w:b/>
          <w:bCs/>
          <w:sz w:val="28"/>
          <w:szCs w:val="28"/>
        </w:rPr>
        <w:t>019</w:t>
      </w:r>
      <w:r w:rsidR="00501C86" w:rsidRPr="00603385">
        <w:rPr>
          <w:rFonts w:ascii="Arial" w:hAnsi="Arial"/>
          <w:b/>
          <w:bCs/>
          <w:sz w:val="28"/>
          <w:szCs w:val="28"/>
        </w:rPr>
        <w:t>/202</w:t>
      </w:r>
      <w:r w:rsidR="00103388">
        <w:rPr>
          <w:rFonts w:ascii="Arial" w:hAnsi="Arial"/>
          <w:b/>
          <w:bCs/>
          <w:sz w:val="28"/>
          <w:szCs w:val="28"/>
        </w:rPr>
        <w:t>6</w:t>
      </w:r>
    </w:p>
    <w:p w14:paraId="506FBFD1" w14:textId="77777777" w:rsidR="00501C86" w:rsidRPr="00603385" w:rsidRDefault="00501C86" w:rsidP="00675FF5">
      <w:pPr>
        <w:jc w:val="center"/>
        <w:rPr>
          <w:rFonts w:ascii="Arial" w:hAnsi="Arial"/>
          <w:b/>
          <w:bCs/>
          <w:sz w:val="28"/>
          <w:szCs w:val="28"/>
        </w:rPr>
      </w:pPr>
    </w:p>
    <w:p w14:paraId="4F100740" w14:textId="1CEA2278" w:rsidR="0012692E" w:rsidRPr="00603385" w:rsidRDefault="00501C86"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567AB5">
        <w:rPr>
          <w:rFonts w:ascii="Arial" w:hAnsi="Arial"/>
          <w:b/>
          <w:bCs/>
          <w:sz w:val="28"/>
          <w:szCs w:val="28"/>
        </w:rPr>
        <w:t>190</w:t>
      </w:r>
      <w:r w:rsidRPr="00603385">
        <w:rPr>
          <w:rFonts w:ascii="Arial" w:hAnsi="Arial"/>
          <w:b/>
          <w:bCs/>
          <w:sz w:val="28"/>
          <w:szCs w:val="28"/>
        </w:rPr>
        <w:t>/202</w:t>
      </w:r>
      <w:r w:rsidR="00103388">
        <w:rPr>
          <w:rFonts w:ascii="Arial" w:hAnsi="Arial"/>
          <w:b/>
          <w:bCs/>
          <w:sz w:val="28"/>
          <w:szCs w:val="28"/>
        </w:rPr>
        <w:t>6</w:t>
      </w:r>
    </w:p>
    <w:p w14:paraId="3F85F74D" w14:textId="7ABA047B" w:rsidR="007D75A3" w:rsidRPr="00080E2D" w:rsidRDefault="007D75A3" w:rsidP="00675FF5">
      <w:pPr>
        <w:spacing w:line="276" w:lineRule="auto"/>
        <w:rPr>
          <w:rFonts w:ascii="Arial" w:hAnsi="Arial"/>
          <w:b/>
          <w:color w:val="FF0000"/>
          <w:sz w:val="28"/>
          <w:szCs w:val="28"/>
        </w:rPr>
      </w:pPr>
    </w:p>
    <w:bookmarkEnd w:id="71"/>
    <w:p w14:paraId="4B833D47"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675FF5">
      <w:pPr>
        <w:spacing w:line="276" w:lineRule="auto"/>
        <w:rPr>
          <w:rFonts w:ascii="Arial" w:hAnsi="Arial"/>
        </w:rPr>
      </w:pPr>
    </w:p>
    <w:p w14:paraId="1F2753D9" w14:textId="77777777" w:rsidR="00F014FA" w:rsidRPr="00DF719B" w:rsidRDefault="00F014FA" w:rsidP="00675FF5">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675FF5">
      <w:pPr>
        <w:spacing w:line="276" w:lineRule="auto"/>
        <w:jc w:val="both"/>
        <w:rPr>
          <w:rFonts w:ascii="Arial" w:hAnsi="Arial"/>
        </w:rPr>
      </w:pPr>
    </w:p>
    <w:p w14:paraId="1C4AC7E2" w14:textId="77777777" w:rsidR="00F014FA" w:rsidRPr="00DF719B" w:rsidRDefault="00F014FA" w:rsidP="00675FF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675FF5">
      <w:pPr>
        <w:spacing w:line="276" w:lineRule="auto"/>
        <w:jc w:val="both"/>
        <w:rPr>
          <w:rFonts w:ascii="Arial" w:hAnsi="Arial"/>
        </w:rPr>
      </w:pPr>
    </w:p>
    <w:p w14:paraId="49B6459E" w14:textId="77777777" w:rsidR="00F014FA" w:rsidRPr="00DF719B" w:rsidRDefault="00F014FA" w:rsidP="00675FF5">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675FF5">
      <w:pPr>
        <w:spacing w:line="276" w:lineRule="auto"/>
        <w:jc w:val="both"/>
        <w:rPr>
          <w:rFonts w:ascii="Arial" w:hAnsi="Arial"/>
        </w:rPr>
      </w:pPr>
    </w:p>
    <w:p w14:paraId="5058237C" w14:textId="77777777" w:rsidR="00F014FA" w:rsidRPr="00DF719B" w:rsidRDefault="00F014FA" w:rsidP="00675FF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675FF5">
      <w:pPr>
        <w:spacing w:line="276" w:lineRule="auto"/>
        <w:jc w:val="both"/>
        <w:rPr>
          <w:rFonts w:ascii="Arial" w:hAnsi="Arial"/>
        </w:rPr>
      </w:pPr>
    </w:p>
    <w:p w14:paraId="6642ACC1" w14:textId="77777777" w:rsidR="00F014FA" w:rsidRPr="00DF719B" w:rsidRDefault="00F014FA" w:rsidP="00675FF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675FF5">
      <w:pPr>
        <w:spacing w:line="276" w:lineRule="auto"/>
        <w:jc w:val="both"/>
        <w:rPr>
          <w:rFonts w:ascii="Arial" w:hAnsi="Arial"/>
        </w:rPr>
      </w:pPr>
    </w:p>
    <w:p w14:paraId="045E3A67" w14:textId="77777777" w:rsidR="00F014FA" w:rsidRPr="00DF719B" w:rsidRDefault="00F014FA" w:rsidP="00675FF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675FF5">
      <w:pPr>
        <w:adjustRightInd w:val="0"/>
        <w:spacing w:line="276" w:lineRule="auto"/>
        <w:jc w:val="center"/>
        <w:rPr>
          <w:rFonts w:ascii="Arial" w:hAnsi="Arial"/>
        </w:rPr>
      </w:pPr>
    </w:p>
    <w:p w14:paraId="65B70D12" w14:textId="77777777" w:rsidR="00F014FA" w:rsidRDefault="00F014FA" w:rsidP="00675FF5">
      <w:pPr>
        <w:adjustRightInd w:val="0"/>
        <w:spacing w:line="276" w:lineRule="auto"/>
        <w:jc w:val="center"/>
        <w:rPr>
          <w:rFonts w:ascii="Arial" w:hAnsi="Arial"/>
        </w:rPr>
      </w:pPr>
      <w:r w:rsidRPr="00DF719B">
        <w:rPr>
          <w:rFonts w:ascii="Arial" w:hAnsi="Arial"/>
        </w:rPr>
        <w:t>(Local e data)</w:t>
      </w:r>
    </w:p>
    <w:p w14:paraId="00411F80" w14:textId="77777777" w:rsidR="009A42E7" w:rsidRDefault="009A42E7" w:rsidP="00675FF5">
      <w:pPr>
        <w:adjustRightInd w:val="0"/>
        <w:spacing w:line="276" w:lineRule="auto"/>
        <w:jc w:val="center"/>
        <w:rPr>
          <w:rFonts w:ascii="Arial" w:hAnsi="Arial"/>
        </w:rPr>
      </w:pPr>
    </w:p>
    <w:p w14:paraId="7C8998D4" w14:textId="77777777" w:rsidR="00025815" w:rsidRPr="00DF719B" w:rsidRDefault="00025815" w:rsidP="00675FF5">
      <w:pPr>
        <w:adjustRightInd w:val="0"/>
        <w:spacing w:line="276" w:lineRule="auto"/>
        <w:jc w:val="center"/>
        <w:rPr>
          <w:rFonts w:ascii="Arial" w:hAnsi="Arial"/>
        </w:rPr>
      </w:pPr>
    </w:p>
    <w:p w14:paraId="3A7D4AEC" w14:textId="77777777" w:rsidR="00F014FA" w:rsidRPr="00DF719B" w:rsidRDefault="00F014FA" w:rsidP="00675FF5">
      <w:pPr>
        <w:adjustRightInd w:val="0"/>
        <w:spacing w:line="276" w:lineRule="auto"/>
        <w:rPr>
          <w:rFonts w:ascii="Arial" w:hAnsi="Arial"/>
        </w:rPr>
      </w:pPr>
    </w:p>
    <w:p w14:paraId="73B02256"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675FF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rsidP="00675FF5">
      <w:pPr>
        <w:suppressAutoHyphens w:val="0"/>
        <w:rPr>
          <w:rFonts w:ascii="Arial" w:hAnsi="Arial"/>
          <w:b/>
          <w:bCs/>
        </w:rPr>
      </w:pPr>
      <w:r w:rsidRPr="004D2F4E">
        <w:rPr>
          <w:rFonts w:ascii="Arial" w:hAnsi="Arial"/>
          <w:b/>
          <w:bCs/>
        </w:rPr>
        <w:br w:type="page"/>
      </w:r>
    </w:p>
    <w:p w14:paraId="219F56DB" w14:textId="77777777" w:rsidR="005A4599" w:rsidRDefault="005A4599" w:rsidP="00675FF5">
      <w:pPr>
        <w:suppressAutoHyphens w:val="0"/>
        <w:rPr>
          <w:rFonts w:ascii="Arial" w:hAnsi="Arial"/>
          <w:b/>
          <w:bCs/>
        </w:rPr>
      </w:pPr>
    </w:p>
    <w:p w14:paraId="4BF1EBF9" w14:textId="77777777" w:rsidR="0072236C" w:rsidRDefault="0072236C" w:rsidP="00675FF5">
      <w:pPr>
        <w:suppressAutoHyphens w:val="0"/>
        <w:rPr>
          <w:rFonts w:ascii="Arial" w:hAnsi="Arial"/>
          <w:b/>
          <w:bCs/>
        </w:rPr>
      </w:pPr>
      <w:bookmarkStart w:id="72" w:name="_Hlk171331209"/>
    </w:p>
    <w:p w14:paraId="3572DDD6" w14:textId="77777777" w:rsidR="00C2272A" w:rsidRDefault="00C2272A" w:rsidP="00675FF5">
      <w:pPr>
        <w:suppressAutoHyphens w:val="0"/>
        <w:rPr>
          <w:rFonts w:ascii="Arial" w:hAnsi="Arial"/>
          <w:b/>
          <w:bCs/>
        </w:rPr>
      </w:pPr>
    </w:p>
    <w:p w14:paraId="4B6FF828" w14:textId="77777777" w:rsidR="00C2272A" w:rsidRDefault="00C2272A" w:rsidP="00675FF5">
      <w:pPr>
        <w:suppressAutoHyphens w:val="0"/>
        <w:rPr>
          <w:rFonts w:ascii="Arial" w:hAnsi="Arial"/>
          <w:b/>
          <w:bCs/>
        </w:rPr>
      </w:pPr>
    </w:p>
    <w:p w14:paraId="18790ADB" w14:textId="77777777" w:rsidR="0072279F" w:rsidRDefault="0072279F" w:rsidP="00675FF5">
      <w:pPr>
        <w:suppressAutoHyphens w:val="0"/>
        <w:rPr>
          <w:rFonts w:ascii="Arial" w:hAnsi="Arial"/>
          <w:b/>
          <w:bCs/>
        </w:rPr>
      </w:pPr>
    </w:p>
    <w:p w14:paraId="56FB80E7" w14:textId="77777777" w:rsidR="003B03F4" w:rsidRDefault="003B03F4" w:rsidP="00675FF5">
      <w:pPr>
        <w:suppressAutoHyphens w:val="0"/>
        <w:rPr>
          <w:rFonts w:ascii="Arial" w:hAnsi="Arial"/>
          <w:b/>
          <w:bCs/>
        </w:rPr>
      </w:pPr>
    </w:p>
    <w:p w14:paraId="2BE1E51C" w14:textId="0524DA50" w:rsidR="003B03F4" w:rsidRPr="00E92716" w:rsidRDefault="003B03F4" w:rsidP="00675FF5">
      <w:pPr>
        <w:jc w:val="center"/>
        <w:rPr>
          <w:rFonts w:ascii="Arial" w:hAnsi="Arial"/>
          <w:b/>
          <w:sz w:val="36"/>
          <w:szCs w:val="36"/>
        </w:rPr>
      </w:pPr>
      <w:r w:rsidRPr="00E92716">
        <w:rPr>
          <w:rFonts w:ascii="Arial" w:hAnsi="Arial"/>
          <w:b/>
          <w:sz w:val="36"/>
          <w:szCs w:val="36"/>
        </w:rPr>
        <w:t>ANEXO III.</w:t>
      </w:r>
      <w:r w:rsidR="00684700">
        <w:rPr>
          <w:rFonts w:ascii="Arial" w:hAnsi="Arial"/>
          <w:b/>
          <w:sz w:val="36"/>
          <w:szCs w:val="36"/>
        </w:rPr>
        <w:t>2</w:t>
      </w:r>
    </w:p>
    <w:p w14:paraId="141F2CAE" w14:textId="77777777" w:rsidR="003B03F4" w:rsidRPr="00E92716" w:rsidRDefault="003B03F4" w:rsidP="00675FF5">
      <w:pPr>
        <w:jc w:val="center"/>
        <w:rPr>
          <w:rFonts w:ascii="Arial" w:hAnsi="Arial"/>
          <w:b/>
          <w:sz w:val="36"/>
          <w:szCs w:val="36"/>
        </w:rPr>
      </w:pPr>
    </w:p>
    <w:p w14:paraId="0B01C9F5" w14:textId="29F15C63" w:rsidR="003B03F4" w:rsidRPr="00603385" w:rsidRDefault="003B03F4" w:rsidP="00675FF5">
      <w:pPr>
        <w:jc w:val="center"/>
        <w:rPr>
          <w:rFonts w:ascii="Arial" w:hAnsi="Arial"/>
          <w:b/>
          <w:sz w:val="28"/>
          <w:szCs w:val="28"/>
        </w:rPr>
      </w:pPr>
      <w:r w:rsidRPr="00603385">
        <w:rPr>
          <w:rFonts w:ascii="Arial" w:hAnsi="Arial"/>
          <w:b/>
          <w:sz w:val="28"/>
          <w:szCs w:val="28"/>
        </w:rPr>
        <w:t xml:space="preserve">CONCORRÊNCIA Nº </w:t>
      </w:r>
      <w:r w:rsidR="00567AB5">
        <w:rPr>
          <w:rFonts w:ascii="Arial" w:hAnsi="Arial"/>
          <w:b/>
          <w:sz w:val="28"/>
          <w:szCs w:val="28"/>
        </w:rPr>
        <w:t>019</w:t>
      </w:r>
      <w:r w:rsidRPr="00603385">
        <w:rPr>
          <w:rFonts w:ascii="Arial" w:hAnsi="Arial"/>
          <w:b/>
          <w:sz w:val="28"/>
          <w:szCs w:val="28"/>
        </w:rPr>
        <w:t>/202</w:t>
      </w:r>
      <w:r w:rsidR="00103388">
        <w:rPr>
          <w:rFonts w:ascii="Arial" w:hAnsi="Arial"/>
          <w:b/>
          <w:sz w:val="28"/>
          <w:szCs w:val="28"/>
        </w:rPr>
        <w:t>6</w:t>
      </w:r>
    </w:p>
    <w:p w14:paraId="5EAD7F10" w14:textId="77777777" w:rsidR="003B03F4" w:rsidRPr="00603385" w:rsidRDefault="003B03F4" w:rsidP="00675FF5">
      <w:pPr>
        <w:jc w:val="center"/>
        <w:rPr>
          <w:rFonts w:ascii="Arial" w:hAnsi="Arial"/>
          <w:b/>
          <w:sz w:val="28"/>
          <w:szCs w:val="28"/>
        </w:rPr>
      </w:pPr>
    </w:p>
    <w:p w14:paraId="40F07875" w14:textId="1B7BFC54" w:rsidR="003B03F4" w:rsidRPr="00603385" w:rsidRDefault="003B03F4" w:rsidP="00675FF5">
      <w:pPr>
        <w:jc w:val="center"/>
        <w:rPr>
          <w:rFonts w:ascii="Arial" w:hAnsi="Arial"/>
          <w:b/>
          <w:sz w:val="28"/>
          <w:szCs w:val="28"/>
        </w:rPr>
      </w:pPr>
      <w:r w:rsidRPr="00603385">
        <w:rPr>
          <w:rFonts w:ascii="Arial" w:hAnsi="Arial"/>
          <w:b/>
          <w:sz w:val="28"/>
          <w:szCs w:val="28"/>
        </w:rPr>
        <w:t xml:space="preserve">  PROCESSO Nº </w:t>
      </w:r>
      <w:r w:rsidR="00567AB5">
        <w:rPr>
          <w:rFonts w:ascii="Arial" w:hAnsi="Arial"/>
          <w:b/>
          <w:sz w:val="28"/>
          <w:szCs w:val="28"/>
        </w:rPr>
        <w:t>190</w:t>
      </w:r>
      <w:r w:rsidRPr="00603385">
        <w:rPr>
          <w:rFonts w:ascii="Arial" w:hAnsi="Arial"/>
          <w:b/>
          <w:sz w:val="28"/>
          <w:szCs w:val="28"/>
        </w:rPr>
        <w:t>/202</w:t>
      </w:r>
      <w:r w:rsidR="00103388">
        <w:rPr>
          <w:rFonts w:ascii="Arial" w:hAnsi="Arial"/>
          <w:b/>
          <w:sz w:val="28"/>
          <w:szCs w:val="28"/>
        </w:rPr>
        <w:t>6</w:t>
      </w:r>
    </w:p>
    <w:p w14:paraId="6449ECB4" w14:textId="77777777" w:rsidR="003B03F4" w:rsidRDefault="003B03F4" w:rsidP="00675FF5">
      <w:pPr>
        <w:jc w:val="center"/>
        <w:rPr>
          <w:rFonts w:ascii="Arial" w:hAnsi="Arial"/>
          <w:b/>
          <w:sz w:val="36"/>
          <w:szCs w:val="36"/>
        </w:rPr>
      </w:pPr>
    </w:p>
    <w:p w14:paraId="030AAB2F" w14:textId="77777777" w:rsidR="003B03F4" w:rsidRDefault="003B03F4" w:rsidP="00675FF5">
      <w:pPr>
        <w:jc w:val="center"/>
        <w:rPr>
          <w:rFonts w:ascii="Arial" w:hAnsi="Arial"/>
          <w:b/>
          <w:sz w:val="36"/>
          <w:szCs w:val="36"/>
        </w:rPr>
      </w:pPr>
    </w:p>
    <w:p w14:paraId="4B55CBDE" w14:textId="77777777" w:rsidR="003B03F4" w:rsidRDefault="003B03F4" w:rsidP="00675FF5">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675FF5">
      <w:pPr>
        <w:jc w:val="center"/>
        <w:rPr>
          <w:rFonts w:ascii="Arial" w:hAnsi="Arial"/>
          <w:b/>
          <w:bCs/>
          <w:sz w:val="32"/>
          <w:szCs w:val="20"/>
          <w:u w:val="single"/>
        </w:rPr>
      </w:pPr>
    </w:p>
    <w:p w14:paraId="451A1263" w14:textId="77777777" w:rsidR="003B03F4" w:rsidRDefault="003B03F4" w:rsidP="00675FF5">
      <w:pPr>
        <w:jc w:val="center"/>
        <w:rPr>
          <w:rFonts w:ascii="Arial" w:hAnsi="Arial"/>
          <w:b/>
          <w:bCs/>
          <w:sz w:val="32"/>
          <w:szCs w:val="20"/>
          <w:u w:val="single"/>
        </w:rPr>
      </w:pPr>
    </w:p>
    <w:p w14:paraId="14403FCD" w14:textId="77777777" w:rsidR="003B03F4" w:rsidRDefault="003B03F4" w:rsidP="00675FF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675FF5">
      <w:pPr>
        <w:jc w:val="center"/>
        <w:rPr>
          <w:rFonts w:ascii="Arial" w:hAnsi="Arial"/>
          <w:b/>
          <w:bCs/>
          <w:sz w:val="32"/>
          <w:szCs w:val="20"/>
          <w:u w:val="single"/>
        </w:rPr>
      </w:pPr>
    </w:p>
    <w:p w14:paraId="43A21CDF" w14:textId="77777777" w:rsidR="003B03F4" w:rsidRDefault="003B03F4" w:rsidP="00675FF5">
      <w:pPr>
        <w:jc w:val="center"/>
        <w:rPr>
          <w:rFonts w:ascii="Arial" w:hAnsi="Arial"/>
          <w:b/>
          <w:bCs/>
          <w:sz w:val="32"/>
          <w:szCs w:val="20"/>
          <w:u w:val="single"/>
        </w:rPr>
      </w:pPr>
    </w:p>
    <w:p w14:paraId="3D3A5CEC" w14:textId="77777777" w:rsidR="003B03F4" w:rsidRDefault="003B03F4" w:rsidP="00675FF5">
      <w:pPr>
        <w:jc w:val="center"/>
        <w:rPr>
          <w:rFonts w:ascii="Arial" w:hAnsi="Arial"/>
          <w:b/>
          <w:bCs/>
          <w:u w:val="single"/>
        </w:rPr>
      </w:pPr>
    </w:p>
    <w:p w14:paraId="030B8F46" w14:textId="77777777" w:rsidR="003B03F4" w:rsidRDefault="003B03F4" w:rsidP="00675FF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675FF5">
      <w:pPr>
        <w:ind w:firstLine="1080"/>
        <w:jc w:val="both"/>
        <w:rPr>
          <w:rFonts w:ascii="Arial" w:hAnsi="Arial"/>
        </w:rPr>
      </w:pPr>
    </w:p>
    <w:p w14:paraId="7EDE69EC" w14:textId="77777777" w:rsidR="003B03F4" w:rsidRDefault="003B03F4" w:rsidP="00675FF5">
      <w:pPr>
        <w:ind w:firstLine="1080"/>
        <w:jc w:val="both"/>
        <w:rPr>
          <w:rFonts w:ascii="Arial" w:hAnsi="Arial"/>
        </w:rPr>
      </w:pPr>
    </w:p>
    <w:p w14:paraId="3592759A" w14:textId="77777777" w:rsidR="003B03F4" w:rsidRDefault="003B03F4" w:rsidP="00675FF5">
      <w:pPr>
        <w:ind w:firstLine="1080"/>
        <w:jc w:val="both"/>
        <w:rPr>
          <w:rFonts w:ascii="Arial" w:hAnsi="Arial"/>
        </w:rPr>
      </w:pPr>
    </w:p>
    <w:p w14:paraId="4EB659F4" w14:textId="77777777" w:rsidR="003B03F4" w:rsidRDefault="003B03F4" w:rsidP="00675FF5">
      <w:pPr>
        <w:ind w:firstLine="1080"/>
        <w:jc w:val="both"/>
        <w:rPr>
          <w:rFonts w:ascii="Arial" w:hAnsi="Arial"/>
        </w:rPr>
      </w:pPr>
    </w:p>
    <w:p w14:paraId="44A5CAA5" w14:textId="77777777" w:rsidR="003B03F4" w:rsidRDefault="003B03F4" w:rsidP="00675FF5">
      <w:pPr>
        <w:jc w:val="center"/>
        <w:rPr>
          <w:rFonts w:ascii="Arial" w:hAnsi="Arial"/>
        </w:rPr>
      </w:pPr>
    </w:p>
    <w:p w14:paraId="275BF016" w14:textId="77777777" w:rsidR="003B03F4" w:rsidRDefault="003B03F4" w:rsidP="00675FF5">
      <w:pPr>
        <w:jc w:val="center"/>
        <w:rPr>
          <w:rFonts w:ascii="Arial" w:hAnsi="Arial"/>
        </w:rPr>
      </w:pPr>
    </w:p>
    <w:p w14:paraId="0D165529" w14:textId="77777777" w:rsidR="003B03F4" w:rsidRPr="004D2F4E" w:rsidRDefault="003B03F4" w:rsidP="00675FF5">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675FF5">
      <w:pPr>
        <w:jc w:val="center"/>
        <w:rPr>
          <w:rFonts w:ascii="Arial" w:hAnsi="Arial"/>
        </w:rPr>
      </w:pPr>
    </w:p>
    <w:p w14:paraId="6C2D7918" w14:textId="77777777" w:rsidR="003B03F4" w:rsidRDefault="003B03F4" w:rsidP="00675FF5">
      <w:pPr>
        <w:ind w:firstLine="1080"/>
        <w:jc w:val="center"/>
        <w:rPr>
          <w:rFonts w:ascii="Arial" w:hAnsi="Arial"/>
        </w:rPr>
      </w:pPr>
    </w:p>
    <w:p w14:paraId="278B7EF0" w14:textId="77777777" w:rsidR="003B03F4" w:rsidRDefault="003B03F4" w:rsidP="00675FF5">
      <w:pPr>
        <w:ind w:firstLine="1080"/>
        <w:jc w:val="center"/>
        <w:rPr>
          <w:rFonts w:ascii="Arial" w:hAnsi="Arial"/>
          <w:sz w:val="22"/>
          <w:szCs w:val="22"/>
        </w:rPr>
      </w:pPr>
    </w:p>
    <w:p w14:paraId="2D918259" w14:textId="77777777" w:rsidR="003B03F4" w:rsidRDefault="003B03F4" w:rsidP="00675FF5">
      <w:pPr>
        <w:ind w:firstLine="1080"/>
        <w:jc w:val="center"/>
        <w:rPr>
          <w:rFonts w:ascii="Arial" w:hAnsi="Arial"/>
          <w:sz w:val="22"/>
          <w:szCs w:val="22"/>
        </w:rPr>
      </w:pPr>
    </w:p>
    <w:p w14:paraId="38812EC6" w14:textId="77777777" w:rsidR="003B03F4" w:rsidRDefault="003B03F4" w:rsidP="00F777B4">
      <w:pPr>
        <w:rPr>
          <w:rFonts w:ascii="Arial" w:hAnsi="Arial"/>
          <w:sz w:val="20"/>
          <w:szCs w:val="20"/>
        </w:rPr>
      </w:pPr>
    </w:p>
    <w:p w14:paraId="4EEC3A92" w14:textId="77777777" w:rsidR="003B03F4" w:rsidRDefault="003B03F4" w:rsidP="00675FF5">
      <w:pPr>
        <w:ind w:firstLine="1080"/>
        <w:jc w:val="center"/>
        <w:rPr>
          <w:rFonts w:ascii="Arial" w:hAnsi="Arial"/>
          <w:sz w:val="20"/>
          <w:szCs w:val="20"/>
        </w:rPr>
      </w:pPr>
    </w:p>
    <w:p w14:paraId="325B4C5D" w14:textId="248B25CE" w:rsidR="003B03F4" w:rsidRPr="004D2F4E" w:rsidRDefault="0061272C" w:rsidP="00675FF5">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70"/>
    <w:bookmarkEnd w:id="72"/>
    <w:p w14:paraId="07234F5F" w14:textId="77777777" w:rsidR="00C144DE" w:rsidRDefault="00C144DE" w:rsidP="00675FF5">
      <w:pPr>
        <w:jc w:val="center"/>
        <w:rPr>
          <w:rFonts w:ascii="Arial" w:hAnsi="Arial"/>
          <w:b/>
          <w:sz w:val="36"/>
          <w:szCs w:val="36"/>
        </w:rPr>
      </w:pPr>
    </w:p>
    <w:p w14:paraId="6D375E33" w14:textId="77777777" w:rsidR="003B03F4" w:rsidRDefault="003B03F4" w:rsidP="005133E2">
      <w:pPr>
        <w:rPr>
          <w:rFonts w:ascii="Arial" w:hAnsi="Arial"/>
          <w:b/>
          <w:sz w:val="36"/>
          <w:szCs w:val="36"/>
        </w:rPr>
      </w:pPr>
    </w:p>
    <w:p w14:paraId="77054D73" w14:textId="77777777" w:rsidR="001F506F" w:rsidRDefault="001F506F" w:rsidP="00EE12DB">
      <w:pPr>
        <w:rPr>
          <w:rFonts w:ascii="Arial" w:hAnsi="Arial"/>
          <w:b/>
          <w:sz w:val="36"/>
          <w:szCs w:val="36"/>
        </w:rPr>
      </w:pPr>
    </w:p>
    <w:p w14:paraId="7896196D" w14:textId="77777777" w:rsidR="00D846EB" w:rsidRDefault="00D846EB" w:rsidP="00EE12DB">
      <w:pPr>
        <w:rPr>
          <w:rFonts w:ascii="Arial" w:hAnsi="Arial"/>
          <w:b/>
          <w:sz w:val="36"/>
          <w:szCs w:val="36"/>
        </w:rPr>
      </w:pPr>
    </w:p>
    <w:p w14:paraId="7932AE0C" w14:textId="1028D92F" w:rsidR="008D7975" w:rsidRPr="004D2F4E" w:rsidRDefault="004F3B9F" w:rsidP="00675FF5">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675FF5">
      <w:pPr>
        <w:rPr>
          <w:rFonts w:ascii="Arial" w:hAnsi="Arial"/>
          <w:b/>
          <w:u w:val="single"/>
        </w:rPr>
      </w:pPr>
    </w:p>
    <w:p w14:paraId="0A70AC29" w14:textId="2C27E9F0" w:rsidR="0012692E" w:rsidRPr="00603385" w:rsidRDefault="003B03F4" w:rsidP="00675FF5">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567AB5">
        <w:rPr>
          <w:rFonts w:ascii="Arial" w:hAnsi="Arial"/>
          <w:b/>
          <w:sz w:val="28"/>
          <w:szCs w:val="28"/>
        </w:rPr>
        <w:t>019</w:t>
      </w:r>
      <w:r w:rsidR="0012692E" w:rsidRPr="00603385">
        <w:rPr>
          <w:rFonts w:ascii="Arial" w:hAnsi="Arial"/>
          <w:b/>
          <w:sz w:val="28"/>
          <w:szCs w:val="28"/>
        </w:rPr>
        <w:t>/202</w:t>
      </w:r>
      <w:r w:rsidR="00103388">
        <w:rPr>
          <w:rFonts w:ascii="Arial" w:hAnsi="Arial"/>
          <w:b/>
          <w:sz w:val="28"/>
          <w:szCs w:val="28"/>
        </w:rPr>
        <w:t>6</w:t>
      </w:r>
    </w:p>
    <w:p w14:paraId="1F89574B" w14:textId="262B82E0" w:rsidR="0012692E" w:rsidRPr="00603385" w:rsidRDefault="0012692E" w:rsidP="00675FF5">
      <w:pPr>
        <w:spacing w:line="276" w:lineRule="auto"/>
        <w:jc w:val="center"/>
        <w:rPr>
          <w:rFonts w:ascii="Arial" w:hAnsi="Arial"/>
          <w:b/>
          <w:bCs/>
          <w:sz w:val="28"/>
          <w:szCs w:val="28"/>
        </w:rPr>
      </w:pPr>
      <w:r w:rsidRPr="00603385">
        <w:rPr>
          <w:rFonts w:ascii="Arial" w:hAnsi="Arial"/>
          <w:b/>
          <w:sz w:val="28"/>
          <w:szCs w:val="28"/>
        </w:rPr>
        <w:t xml:space="preserve">PROCESSO Nº </w:t>
      </w:r>
      <w:r w:rsidR="00567AB5">
        <w:rPr>
          <w:rFonts w:ascii="Arial" w:hAnsi="Arial"/>
          <w:b/>
          <w:sz w:val="28"/>
          <w:szCs w:val="28"/>
        </w:rPr>
        <w:t>190</w:t>
      </w:r>
      <w:r w:rsidRPr="00603385">
        <w:rPr>
          <w:rFonts w:ascii="Arial" w:hAnsi="Arial"/>
          <w:b/>
          <w:sz w:val="28"/>
          <w:szCs w:val="28"/>
        </w:rPr>
        <w:t>/202</w:t>
      </w:r>
      <w:r w:rsidR="00103388">
        <w:rPr>
          <w:rFonts w:ascii="Arial" w:hAnsi="Arial"/>
          <w:b/>
          <w:sz w:val="28"/>
          <w:szCs w:val="28"/>
        </w:rPr>
        <w:t>6</w:t>
      </w:r>
    </w:p>
    <w:p w14:paraId="1A840C7D" w14:textId="77777777" w:rsidR="008D7975" w:rsidRPr="004775AC" w:rsidRDefault="008D7975" w:rsidP="00675FF5">
      <w:pPr>
        <w:tabs>
          <w:tab w:val="left" w:pos="4245"/>
          <w:tab w:val="left" w:pos="4605"/>
        </w:tabs>
        <w:jc w:val="both"/>
        <w:rPr>
          <w:rFonts w:ascii="Arial" w:hAnsi="Arial"/>
          <w:b/>
          <w:color w:val="FF0000"/>
        </w:rPr>
      </w:pPr>
    </w:p>
    <w:p w14:paraId="56DFD706" w14:textId="10A9A7A0"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675FF5">
      <w:pPr>
        <w:jc w:val="both"/>
        <w:rPr>
          <w:rFonts w:ascii="Arial" w:hAnsi="Arial"/>
          <w:b/>
          <w:color w:val="FF0000"/>
        </w:rPr>
      </w:pPr>
    </w:p>
    <w:p w14:paraId="06FCE571" w14:textId="4C304E61" w:rsidR="00DA63EB" w:rsidRPr="00F01BF7" w:rsidRDefault="00C124B6" w:rsidP="00DA63EB">
      <w:pPr>
        <w:pStyle w:val="Expandido"/>
        <w:ind w:left="0" w:right="-1"/>
        <w:rPr>
          <w:rFonts w:ascii="Arial" w:hAnsi="Arial" w:cs="Arial"/>
          <w:b/>
          <w:bCs/>
          <w:color w:val="auto"/>
          <w:sz w:val="24"/>
        </w:rPr>
      </w:pPr>
      <w:r w:rsidRPr="005A6880">
        <w:rPr>
          <w:rFonts w:ascii="Arial" w:hAnsi="Arial"/>
          <w:b/>
          <w:color w:val="auto"/>
          <w:sz w:val="24"/>
        </w:rPr>
        <w:t>CONTRATO QUE ENTRE SI CELEBRAM O MUNICÍPIO DE SERTÃOZINHO E A EMPRESA_______________, TENDO POR OBJETO A</w:t>
      </w:r>
      <w:r w:rsidR="007A1F50" w:rsidRPr="005A6880">
        <w:rPr>
          <w:rFonts w:ascii="Arial" w:hAnsi="Arial"/>
          <w:b/>
          <w:bCs/>
          <w:color w:val="auto"/>
          <w:sz w:val="24"/>
        </w:rPr>
        <w:t xml:space="preserve"> </w:t>
      </w:r>
      <w:r w:rsidR="00DA63EB" w:rsidRPr="00F01BF7">
        <w:rPr>
          <w:rFonts w:ascii="Arial" w:hAnsi="Arial" w:cs="Arial"/>
          <w:b/>
          <w:bCs/>
          <w:color w:val="auto"/>
          <w:sz w:val="24"/>
        </w:rPr>
        <w:t>CONTRATAÇÃO DE EMPRESA ESPECIALIZADA PARA EXECUÇÃO DAS OBRAS DE CONSTRUÇÃO DA CRECHE DE EDUCAÇÃO INFANTIL – FNDE – CRECHE TIPO 1, LOCALIZADA NA RUA OVÍDIO CHIARATI, Nº 250, JARDIM SANTO ANTÔNIO, NO MUNICÍPIO DE SERTÃOZINHO/SP</w:t>
      </w:r>
      <w:r w:rsidR="00DA63EB">
        <w:rPr>
          <w:rFonts w:ascii="Arial" w:hAnsi="Arial" w:cs="Arial"/>
          <w:b/>
          <w:bCs/>
          <w:color w:val="auto"/>
          <w:sz w:val="24"/>
        </w:rPr>
        <w:t>.</w:t>
      </w:r>
    </w:p>
    <w:p w14:paraId="15BE43A4" w14:textId="2EFACAC3" w:rsidR="0000748D" w:rsidRPr="00967222" w:rsidRDefault="0000748D" w:rsidP="00DA63EB">
      <w:pPr>
        <w:pStyle w:val="Expandido"/>
        <w:ind w:left="0"/>
      </w:pPr>
    </w:p>
    <w:p w14:paraId="1404D2CA" w14:textId="0B2E6C11" w:rsidR="00603385" w:rsidRDefault="00643EF5" w:rsidP="00675FF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567AB5">
        <w:rPr>
          <w:rFonts w:cs="Arial"/>
          <w:sz w:val="24"/>
          <w:szCs w:val="24"/>
        </w:rPr>
        <w:t>190</w:t>
      </w:r>
      <w:r w:rsidRPr="003028E6">
        <w:rPr>
          <w:rFonts w:cs="Arial"/>
          <w:sz w:val="24"/>
          <w:szCs w:val="24"/>
        </w:rPr>
        <w:t>/202</w:t>
      </w:r>
      <w:r w:rsidR="00103388">
        <w:rPr>
          <w:rFonts w:cs="Arial"/>
          <w:sz w:val="24"/>
          <w:szCs w:val="24"/>
        </w:rPr>
        <w:t>6</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567AB5">
        <w:rPr>
          <w:rFonts w:cs="Arial"/>
          <w:sz w:val="24"/>
          <w:szCs w:val="24"/>
        </w:rPr>
        <w:t>019</w:t>
      </w:r>
      <w:r w:rsidRPr="003028E6">
        <w:rPr>
          <w:rFonts w:cs="Arial"/>
          <w:sz w:val="24"/>
          <w:szCs w:val="24"/>
        </w:rPr>
        <w:t>/202</w:t>
      </w:r>
      <w:r w:rsidR="00103388">
        <w:rPr>
          <w:rFonts w:cs="Arial"/>
          <w:sz w:val="24"/>
          <w:szCs w:val="24"/>
        </w:rPr>
        <w:t>6</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68B8F6B6" w14:textId="1ADD9AE2" w:rsidR="00287730" w:rsidRDefault="00B10DEF" w:rsidP="00675FF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1E3B6821" w14:textId="77777777" w:rsidR="00DA63EB" w:rsidRDefault="00DA63EB" w:rsidP="00DA63EB">
      <w:pPr>
        <w:pStyle w:val="Expandido"/>
        <w:ind w:left="0" w:right="-1"/>
        <w:rPr>
          <w:rFonts w:ascii="Arial" w:hAnsi="Arial"/>
        </w:rPr>
      </w:pPr>
    </w:p>
    <w:p w14:paraId="71FEC7FE" w14:textId="68167D7F" w:rsidR="00C633C5" w:rsidRPr="00DA63EB" w:rsidRDefault="00C633C5" w:rsidP="00DA63EB">
      <w:pPr>
        <w:pStyle w:val="Expandido"/>
        <w:ind w:left="0" w:right="-1"/>
        <w:rPr>
          <w:rFonts w:ascii="Arial" w:hAnsi="Arial" w:cs="Arial"/>
          <w:b/>
          <w:bCs/>
          <w:color w:val="auto"/>
          <w:sz w:val="24"/>
        </w:rPr>
      </w:pPr>
      <w:r w:rsidRPr="00DA63EB">
        <w:rPr>
          <w:rFonts w:ascii="Arial" w:hAnsi="Arial"/>
          <w:color w:val="auto"/>
          <w:sz w:val="24"/>
        </w:rPr>
        <w:t>1.1</w:t>
      </w:r>
      <w:r w:rsidR="00776E9A" w:rsidRPr="00DA63EB">
        <w:rPr>
          <w:rFonts w:ascii="Arial" w:hAnsi="Arial"/>
          <w:color w:val="auto"/>
          <w:sz w:val="24"/>
        </w:rPr>
        <w:t>.</w:t>
      </w:r>
      <w:r w:rsidRPr="00DA63EB">
        <w:rPr>
          <w:rFonts w:ascii="Arial" w:hAnsi="Arial"/>
          <w:color w:val="auto"/>
          <w:sz w:val="24"/>
        </w:rPr>
        <w:t xml:space="preserve"> Constitui-se objeto do presente </w:t>
      </w:r>
      <w:r w:rsidR="00960DA1" w:rsidRPr="00DA63EB">
        <w:rPr>
          <w:rFonts w:ascii="Arial" w:hAnsi="Arial"/>
          <w:color w:val="auto"/>
          <w:sz w:val="24"/>
        </w:rPr>
        <w:t xml:space="preserve">instrumento </w:t>
      </w:r>
      <w:r w:rsidRPr="00DA63EB">
        <w:rPr>
          <w:rFonts w:ascii="Arial" w:hAnsi="Arial"/>
          <w:color w:val="auto"/>
          <w:sz w:val="24"/>
        </w:rPr>
        <w:t xml:space="preserve">a </w:t>
      </w:r>
      <w:r w:rsidR="00DA63EB" w:rsidRPr="00DA63EB">
        <w:rPr>
          <w:rFonts w:ascii="Arial" w:hAnsi="Arial" w:cs="Arial"/>
          <w:b/>
          <w:bCs/>
          <w:color w:val="auto"/>
          <w:sz w:val="24"/>
        </w:rPr>
        <w:t xml:space="preserve">Contratação de empresa especializada para execução das obras de Construção da Creche de Educação Infantil – FNDE – Creche Tipo 1, localizada na Rua Ovídio </w:t>
      </w:r>
      <w:proofErr w:type="spellStart"/>
      <w:r w:rsidR="00DA63EB" w:rsidRPr="00DA63EB">
        <w:rPr>
          <w:rFonts w:ascii="Arial" w:hAnsi="Arial" w:cs="Arial"/>
          <w:b/>
          <w:bCs/>
          <w:color w:val="auto"/>
          <w:sz w:val="24"/>
        </w:rPr>
        <w:t>Chiarati</w:t>
      </w:r>
      <w:proofErr w:type="spellEnd"/>
      <w:r w:rsidR="00DA63EB" w:rsidRPr="00DA63EB">
        <w:rPr>
          <w:rFonts w:ascii="Arial" w:hAnsi="Arial" w:cs="Arial"/>
          <w:b/>
          <w:bCs/>
          <w:color w:val="auto"/>
          <w:sz w:val="24"/>
        </w:rPr>
        <w:t>, nº 250, Jardim Santo Antônio, no Município de Sertãozinho/SP</w:t>
      </w:r>
      <w:r w:rsidR="004D1777" w:rsidRPr="00DA63EB">
        <w:rPr>
          <w:rFonts w:ascii="Arial" w:hAnsi="Arial"/>
          <w:b/>
          <w:bCs/>
          <w:color w:val="auto"/>
          <w:sz w:val="24"/>
        </w:rPr>
        <w:t xml:space="preserve">, </w:t>
      </w:r>
      <w:r w:rsidRPr="00DA63EB">
        <w:rPr>
          <w:rFonts w:ascii="Arial" w:hAnsi="Arial"/>
          <w:color w:val="auto"/>
          <w:sz w:val="24"/>
        </w:rPr>
        <w:t xml:space="preserve">conforme </w:t>
      </w:r>
      <w:r w:rsidR="003954BA" w:rsidRPr="00DA63EB">
        <w:rPr>
          <w:rFonts w:ascii="Arial" w:hAnsi="Arial"/>
          <w:color w:val="auto"/>
          <w:sz w:val="24"/>
        </w:rPr>
        <w:t>a</w:t>
      </w:r>
      <w:r w:rsidRPr="00DA63EB">
        <w:rPr>
          <w:rFonts w:ascii="Arial" w:hAnsi="Arial"/>
          <w:color w:val="auto"/>
          <w:sz w:val="24"/>
        </w:rPr>
        <w:t xml:space="preserve">nexo I, que fica fazendo parte integrante e inseparável deste </w:t>
      </w:r>
      <w:r w:rsidR="00BC17E9" w:rsidRPr="00DA63EB">
        <w:rPr>
          <w:rFonts w:ascii="Arial" w:hAnsi="Arial"/>
          <w:color w:val="auto"/>
          <w:sz w:val="24"/>
        </w:rPr>
        <w:t>contrato</w:t>
      </w:r>
      <w:r w:rsidRPr="00DA63EB">
        <w:rPr>
          <w:rFonts w:ascii="Arial" w:hAnsi="Arial"/>
          <w:color w:val="auto"/>
          <w:sz w:val="24"/>
        </w:rPr>
        <w:t>.</w:t>
      </w:r>
    </w:p>
    <w:p w14:paraId="78381F7D" w14:textId="03C3CF84" w:rsidR="00B406EC" w:rsidRDefault="002A08AD" w:rsidP="00675FF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46123C08" w14:textId="77777777" w:rsidR="00762A4A" w:rsidRDefault="00762A4A" w:rsidP="00675FF5">
      <w:pPr>
        <w:pStyle w:val="WW-Cabealho"/>
        <w:widowControl w:val="0"/>
        <w:tabs>
          <w:tab w:val="clear" w:pos="4419"/>
          <w:tab w:val="clear" w:pos="8838"/>
          <w:tab w:val="left" w:pos="6949"/>
        </w:tabs>
        <w:spacing w:before="220"/>
        <w:jc w:val="both"/>
        <w:rPr>
          <w:rFonts w:ascii="Arial" w:hAnsi="Arial"/>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34"/>
        <w:gridCol w:w="5103"/>
        <w:gridCol w:w="1984"/>
      </w:tblGrid>
      <w:tr w:rsidR="004122E9" w:rsidRPr="00E7147E" w14:paraId="46EAD12D" w14:textId="77777777" w:rsidTr="00BA1D94">
        <w:tc>
          <w:tcPr>
            <w:tcW w:w="9072" w:type="dxa"/>
            <w:gridSpan w:val="4"/>
            <w:shd w:val="clear" w:color="auto" w:fill="D9D9D9" w:themeFill="background1" w:themeFillShade="D9"/>
            <w:vAlign w:val="center"/>
          </w:tcPr>
          <w:p w14:paraId="79411AEA" w14:textId="77777777" w:rsidR="004122E9" w:rsidRDefault="004122E9" w:rsidP="00BA1D94">
            <w:pPr>
              <w:spacing w:before="60" w:after="60"/>
              <w:jc w:val="center"/>
              <w:rPr>
                <w:rFonts w:ascii="Arial" w:hAnsi="Arial"/>
                <w:b/>
              </w:rPr>
            </w:pPr>
            <w:r w:rsidRPr="00CC3A4E">
              <w:rPr>
                <w:rFonts w:ascii="Arial" w:hAnsi="Arial"/>
                <w:b/>
              </w:rPr>
              <w:t>OBJETO LICITADO</w:t>
            </w:r>
            <w:r>
              <w:rPr>
                <w:rFonts w:ascii="Arial" w:hAnsi="Arial"/>
                <w:b/>
              </w:rPr>
              <w:t xml:space="preserve"> – LOTE 01</w:t>
            </w:r>
          </w:p>
          <w:p w14:paraId="51B27978" w14:textId="77777777" w:rsidR="004122E9" w:rsidRPr="00E7147E" w:rsidRDefault="004122E9" w:rsidP="00BA1D94">
            <w:pPr>
              <w:spacing w:before="60" w:after="60"/>
              <w:jc w:val="center"/>
              <w:rPr>
                <w:rFonts w:ascii="Arial" w:hAnsi="Arial"/>
                <w:b/>
              </w:rPr>
            </w:pPr>
          </w:p>
        </w:tc>
      </w:tr>
      <w:tr w:rsidR="004122E9" w:rsidRPr="00E7147E" w14:paraId="2BC86759" w14:textId="77777777" w:rsidTr="00BA1D94">
        <w:tc>
          <w:tcPr>
            <w:tcW w:w="851" w:type="dxa"/>
            <w:shd w:val="clear" w:color="auto" w:fill="D9D9D9" w:themeFill="background1" w:themeFillShade="D9"/>
            <w:vAlign w:val="center"/>
          </w:tcPr>
          <w:p w14:paraId="39678A5C" w14:textId="77777777" w:rsidR="004122E9" w:rsidRPr="00E7147E" w:rsidRDefault="004122E9" w:rsidP="00BA1D94">
            <w:pPr>
              <w:spacing w:before="60" w:after="60"/>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5433AB2F" w14:textId="77777777" w:rsidR="004122E9" w:rsidRPr="00E7147E" w:rsidRDefault="004122E9" w:rsidP="00BA1D94">
            <w:pPr>
              <w:spacing w:before="60" w:after="60"/>
              <w:jc w:val="center"/>
              <w:rPr>
                <w:rFonts w:ascii="Arial" w:hAnsi="Arial"/>
                <w:b/>
              </w:rPr>
            </w:pPr>
            <w:proofErr w:type="spellStart"/>
            <w:r w:rsidRPr="00E7147E">
              <w:rPr>
                <w:rFonts w:ascii="Arial" w:hAnsi="Arial"/>
                <w:b/>
              </w:rPr>
              <w:t>Qtd</w:t>
            </w:r>
            <w:proofErr w:type="spellEnd"/>
          </w:p>
        </w:tc>
        <w:tc>
          <w:tcPr>
            <w:tcW w:w="5103" w:type="dxa"/>
            <w:shd w:val="clear" w:color="auto" w:fill="D9D9D9" w:themeFill="background1" w:themeFillShade="D9"/>
            <w:vAlign w:val="center"/>
          </w:tcPr>
          <w:p w14:paraId="5D3B1A04" w14:textId="77777777" w:rsidR="004122E9" w:rsidRPr="00E7147E" w:rsidRDefault="004122E9" w:rsidP="00BA1D94">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3F61F387" w14:textId="77777777" w:rsidR="004122E9" w:rsidRPr="00E7147E" w:rsidRDefault="004122E9" w:rsidP="00BA1D94">
            <w:pPr>
              <w:spacing w:before="60" w:after="60"/>
              <w:jc w:val="center"/>
              <w:rPr>
                <w:rFonts w:ascii="Arial" w:hAnsi="Arial"/>
                <w:b/>
              </w:rPr>
            </w:pPr>
            <w:r w:rsidRPr="00CC3A4E">
              <w:rPr>
                <w:rFonts w:ascii="Arial" w:hAnsi="Arial"/>
                <w:b/>
              </w:rPr>
              <w:t>Valor Global (R$)</w:t>
            </w:r>
          </w:p>
        </w:tc>
      </w:tr>
      <w:tr w:rsidR="00122409" w:rsidRPr="00306E7E" w14:paraId="75C1595C" w14:textId="77777777" w:rsidTr="00BA1D94">
        <w:tc>
          <w:tcPr>
            <w:tcW w:w="851" w:type="dxa"/>
            <w:vAlign w:val="center"/>
          </w:tcPr>
          <w:p w14:paraId="42318AFD" w14:textId="77777777" w:rsidR="00122409" w:rsidRPr="002A7E3B" w:rsidRDefault="00122409" w:rsidP="00122409">
            <w:pPr>
              <w:jc w:val="center"/>
              <w:rPr>
                <w:rFonts w:ascii="Arial" w:hAnsi="Arial"/>
                <w:b/>
              </w:rPr>
            </w:pPr>
            <w:r w:rsidRPr="002A7E3B">
              <w:rPr>
                <w:rFonts w:ascii="Arial" w:hAnsi="Arial"/>
                <w:b/>
              </w:rPr>
              <w:t>01</w:t>
            </w:r>
          </w:p>
        </w:tc>
        <w:tc>
          <w:tcPr>
            <w:tcW w:w="1134" w:type="dxa"/>
            <w:vAlign w:val="center"/>
          </w:tcPr>
          <w:p w14:paraId="01ADD498" w14:textId="77777777" w:rsidR="00122409" w:rsidRPr="002A7E3B" w:rsidRDefault="00122409" w:rsidP="00122409">
            <w:pPr>
              <w:jc w:val="center"/>
              <w:rPr>
                <w:rFonts w:ascii="Arial" w:hAnsi="Arial"/>
                <w:b/>
              </w:rPr>
            </w:pPr>
            <w:r w:rsidRPr="002A7E3B">
              <w:rPr>
                <w:rFonts w:ascii="Arial" w:hAnsi="Arial"/>
                <w:b/>
              </w:rPr>
              <w:t>01</w:t>
            </w:r>
          </w:p>
        </w:tc>
        <w:tc>
          <w:tcPr>
            <w:tcW w:w="5103" w:type="dxa"/>
            <w:vAlign w:val="center"/>
          </w:tcPr>
          <w:p w14:paraId="4189E0A1" w14:textId="77777777" w:rsidR="00122409" w:rsidRPr="00B54B60" w:rsidRDefault="00122409" w:rsidP="00122409">
            <w:pPr>
              <w:spacing w:line="288" w:lineRule="auto"/>
              <w:jc w:val="both"/>
              <w:outlineLvl w:val="2"/>
              <w:rPr>
                <w:rFonts w:ascii="Arial" w:hAnsi="Arial"/>
                <w:b/>
                <w:bCs/>
              </w:rPr>
            </w:pPr>
            <w:r w:rsidRPr="00B54B60">
              <w:rPr>
                <w:rFonts w:ascii="Arial" w:hAnsi="Arial"/>
                <w:b/>
                <w:bCs/>
              </w:rPr>
              <w:t xml:space="preserve">Contratação de empresa especializada para execução das obras de Construção da Creche de Educação Infantil – FNDE – </w:t>
            </w:r>
            <w:r w:rsidRPr="00B54B60">
              <w:rPr>
                <w:rFonts w:ascii="Arial" w:hAnsi="Arial"/>
                <w:b/>
                <w:bCs/>
              </w:rPr>
              <w:lastRenderedPageBreak/>
              <w:t xml:space="preserve">Creche Tipo 1, localizada na Rua Ovídio </w:t>
            </w:r>
            <w:proofErr w:type="spellStart"/>
            <w:r w:rsidRPr="00B54B60">
              <w:rPr>
                <w:rFonts w:ascii="Arial" w:hAnsi="Arial"/>
                <w:b/>
                <w:bCs/>
              </w:rPr>
              <w:t>Chiarati</w:t>
            </w:r>
            <w:proofErr w:type="spellEnd"/>
            <w:r w:rsidRPr="00B54B60">
              <w:rPr>
                <w:rFonts w:ascii="Arial" w:hAnsi="Arial"/>
                <w:b/>
                <w:bCs/>
              </w:rPr>
              <w:t>, nº 250, Jardim Santo Antônio, no Município de Sertãozinho/SP.</w:t>
            </w:r>
          </w:p>
          <w:p w14:paraId="617B54B5" w14:textId="77777777" w:rsidR="00122409" w:rsidRPr="007075AD" w:rsidRDefault="00122409" w:rsidP="00122409">
            <w:pPr>
              <w:spacing w:line="288" w:lineRule="auto"/>
              <w:jc w:val="both"/>
              <w:outlineLvl w:val="2"/>
              <w:rPr>
                <w:rFonts w:ascii="Arial" w:hAnsi="Arial"/>
              </w:rPr>
            </w:pPr>
          </w:p>
          <w:p w14:paraId="240D10EA" w14:textId="536D83E3" w:rsidR="00122409" w:rsidRPr="00F43E98" w:rsidRDefault="00122409" w:rsidP="00122409">
            <w:pPr>
              <w:jc w:val="both"/>
              <w:rPr>
                <w:rFonts w:ascii="Arial" w:hAnsi="Arial"/>
                <w:b/>
                <w:color w:val="EE0000"/>
              </w:rPr>
            </w:pPr>
            <w:r w:rsidRPr="00F01BC3">
              <w:rPr>
                <w:rFonts w:ascii="Arial" w:hAnsi="Arial"/>
                <w:b/>
                <w:bCs/>
              </w:rPr>
              <w:t>FASE 01 (CONVENIO + CONTRAPARTIDA)</w:t>
            </w:r>
          </w:p>
        </w:tc>
        <w:tc>
          <w:tcPr>
            <w:tcW w:w="1984" w:type="dxa"/>
            <w:vAlign w:val="center"/>
          </w:tcPr>
          <w:p w14:paraId="244E9546" w14:textId="749089C6" w:rsidR="00122409" w:rsidRPr="00306E7E" w:rsidRDefault="00122409" w:rsidP="00122409">
            <w:pPr>
              <w:jc w:val="center"/>
              <w:rPr>
                <w:rFonts w:ascii="Arial" w:hAnsi="Arial"/>
                <w:b/>
                <w:bCs/>
              </w:rPr>
            </w:pPr>
          </w:p>
        </w:tc>
      </w:tr>
      <w:tr w:rsidR="00122409" w:rsidRPr="003F30FD" w14:paraId="57DD54BD" w14:textId="77777777" w:rsidTr="00BA1D94">
        <w:tc>
          <w:tcPr>
            <w:tcW w:w="851" w:type="dxa"/>
            <w:vAlign w:val="center"/>
          </w:tcPr>
          <w:p w14:paraId="158E0617" w14:textId="77777777" w:rsidR="00122409" w:rsidRPr="002A7E3B" w:rsidRDefault="00122409" w:rsidP="00122409">
            <w:pPr>
              <w:jc w:val="center"/>
              <w:rPr>
                <w:rFonts w:ascii="Arial" w:hAnsi="Arial"/>
                <w:b/>
              </w:rPr>
            </w:pPr>
            <w:r w:rsidRPr="002A7E3B">
              <w:rPr>
                <w:rFonts w:ascii="Arial" w:hAnsi="Arial"/>
                <w:b/>
              </w:rPr>
              <w:t>02</w:t>
            </w:r>
          </w:p>
        </w:tc>
        <w:tc>
          <w:tcPr>
            <w:tcW w:w="1134" w:type="dxa"/>
            <w:vAlign w:val="center"/>
          </w:tcPr>
          <w:p w14:paraId="048C4C31" w14:textId="77777777" w:rsidR="00122409" w:rsidRPr="002A7E3B" w:rsidRDefault="00122409" w:rsidP="00122409">
            <w:pPr>
              <w:jc w:val="center"/>
              <w:rPr>
                <w:rFonts w:ascii="Arial" w:hAnsi="Arial"/>
                <w:b/>
              </w:rPr>
            </w:pPr>
            <w:r w:rsidRPr="002A7E3B">
              <w:rPr>
                <w:rFonts w:ascii="Arial" w:hAnsi="Arial"/>
                <w:b/>
              </w:rPr>
              <w:t>01</w:t>
            </w:r>
          </w:p>
        </w:tc>
        <w:tc>
          <w:tcPr>
            <w:tcW w:w="5103" w:type="dxa"/>
            <w:vAlign w:val="center"/>
          </w:tcPr>
          <w:p w14:paraId="08082009" w14:textId="77777777" w:rsidR="00122409" w:rsidRPr="00B54B60" w:rsidRDefault="00122409" w:rsidP="00122409">
            <w:pPr>
              <w:spacing w:line="288" w:lineRule="auto"/>
              <w:jc w:val="both"/>
              <w:outlineLvl w:val="2"/>
              <w:rPr>
                <w:rFonts w:ascii="Arial" w:hAnsi="Arial"/>
                <w:b/>
                <w:bCs/>
              </w:rPr>
            </w:pPr>
            <w:r w:rsidRPr="00B54B60">
              <w:rPr>
                <w:rFonts w:ascii="Arial" w:hAnsi="Arial"/>
                <w:b/>
                <w:bCs/>
              </w:rPr>
              <w:t xml:space="preserve">Contratação de empresa especializada para execução das obras de Construção da Creche de Educação Infantil – FNDE – Creche Tipo 1, localizada na Rua Ovídio </w:t>
            </w:r>
            <w:proofErr w:type="spellStart"/>
            <w:r w:rsidRPr="00B54B60">
              <w:rPr>
                <w:rFonts w:ascii="Arial" w:hAnsi="Arial"/>
                <w:b/>
                <w:bCs/>
              </w:rPr>
              <w:t>Chiarati</w:t>
            </w:r>
            <w:proofErr w:type="spellEnd"/>
            <w:r w:rsidRPr="00B54B60">
              <w:rPr>
                <w:rFonts w:ascii="Arial" w:hAnsi="Arial"/>
                <w:b/>
                <w:bCs/>
              </w:rPr>
              <w:t>, nº 250, Jardim Santo Antônio, no Município de Sertãozinho/SP.</w:t>
            </w:r>
          </w:p>
          <w:p w14:paraId="3AC1C09A" w14:textId="77777777" w:rsidR="00122409" w:rsidRPr="002F04B0" w:rsidRDefault="00122409" w:rsidP="00122409">
            <w:pPr>
              <w:spacing w:line="288" w:lineRule="auto"/>
              <w:jc w:val="both"/>
              <w:outlineLvl w:val="2"/>
              <w:rPr>
                <w:rFonts w:ascii="Arial" w:hAnsi="Arial"/>
              </w:rPr>
            </w:pPr>
          </w:p>
          <w:p w14:paraId="52905214" w14:textId="3606AACA" w:rsidR="00122409" w:rsidRPr="00DC685E" w:rsidRDefault="00122409" w:rsidP="00122409">
            <w:pPr>
              <w:jc w:val="both"/>
              <w:rPr>
                <w:rFonts w:ascii="Arial" w:hAnsi="Arial"/>
                <w:b/>
              </w:rPr>
            </w:pPr>
            <w:r w:rsidRPr="00D020FB">
              <w:rPr>
                <w:rFonts w:ascii="Arial" w:hAnsi="Arial"/>
                <w:b/>
                <w:bCs/>
              </w:rPr>
              <w:t>FASE 02 (RECURSO PRÓPRIO)</w:t>
            </w:r>
          </w:p>
        </w:tc>
        <w:tc>
          <w:tcPr>
            <w:tcW w:w="1984" w:type="dxa"/>
            <w:vAlign w:val="center"/>
          </w:tcPr>
          <w:p w14:paraId="05A9A2F5" w14:textId="680254CF" w:rsidR="00122409" w:rsidRPr="00274540" w:rsidRDefault="00122409" w:rsidP="00122409">
            <w:pPr>
              <w:jc w:val="center"/>
              <w:rPr>
                <w:rFonts w:ascii="Arial" w:hAnsi="Arial"/>
                <w:b/>
                <w:bCs/>
              </w:rPr>
            </w:pPr>
          </w:p>
        </w:tc>
      </w:tr>
    </w:tbl>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62"/>
        <w:gridCol w:w="2010"/>
      </w:tblGrid>
      <w:tr w:rsidR="004122E9" w14:paraId="6C10A600" w14:textId="77777777" w:rsidTr="00BA1D94">
        <w:trPr>
          <w:trHeight w:val="351"/>
        </w:trPr>
        <w:tc>
          <w:tcPr>
            <w:tcW w:w="7062" w:type="dxa"/>
          </w:tcPr>
          <w:p w14:paraId="6108B84A" w14:textId="77777777" w:rsidR="004122E9" w:rsidRPr="000B5708" w:rsidRDefault="004122E9"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sz w:val="24"/>
                <w:szCs w:val="24"/>
              </w:rPr>
              <w:t xml:space="preserve">                                         </w:t>
            </w:r>
            <w:r w:rsidRPr="000B5708">
              <w:rPr>
                <w:b/>
                <w:i w:val="0"/>
                <w:iCs w:val="0"/>
                <w:color w:val="auto"/>
                <w:sz w:val="24"/>
                <w:szCs w:val="24"/>
              </w:rPr>
              <w:t>TOTAL GERAL MÁXIMO DO LOTE 01</w:t>
            </w:r>
          </w:p>
        </w:tc>
        <w:tc>
          <w:tcPr>
            <w:tcW w:w="2010" w:type="dxa"/>
          </w:tcPr>
          <w:p w14:paraId="2692E2B9" w14:textId="3C7C67FC" w:rsidR="004122E9" w:rsidRPr="000B5708" w:rsidRDefault="004122E9" w:rsidP="00BA1D94">
            <w:pPr>
              <w:pStyle w:val="Nvel2-Red"/>
              <w:widowControl w:val="0"/>
              <w:numPr>
                <w:ilvl w:val="0"/>
                <w:numId w:val="0"/>
              </w:numPr>
              <w:suppressAutoHyphens/>
              <w:spacing w:before="240" w:after="0" w:line="240" w:lineRule="auto"/>
              <w:rPr>
                <w:i w:val="0"/>
                <w:iCs w:val="0"/>
                <w:color w:val="auto"/>
                <w:sz w:val="24"/>
                <w:szCs w:val="24"/>
              </w:rPr>
            </w:pPr>
            <w:r w:rsidRPr="000B5708">
              <w:rPr>
                <w:b/>
                <w:i w:val="0"/>
                <w:iCs w:val="0"/>
                <w:color w:val="auto"/>
                <w:sz w:val="24"/>
                <w:szCs w:val="24"/>
              </w:rPr>
              <w:t xml:space="preserve">  </w:t>
            </w:r>
          </w:p>
        </w:tc>
      </w:tr>
    </w:tbl>
    <w:p w14:paraId="10DB8543" w14:textId="77777777" w:rsidR="00B406EC" w:rsidRPr="0000748D" w:rsidRDefault="00B406EC" w:rsidP="00675FF5">
      <w:pPr>
        <w:pStyle w:val="WW-Cabealho"/>
        <w:widowControl w:val="0"/>
        <w:tabs>
          <w:tab w:val="clear" w:pos="4419"/>
          <w:tab w:val="clear" w:pos="8838"/>
          <w:tab w:val="left" w:pos="6949"/>
        </w:tabs>
        <w:spacing w:before="220"/>
        <w:jc w:val="both"/>
        <w:rPr>
          <w:rFonts w:ascii="Arial" w:hAnsi="Arial"/>
        </w:rPr>
      </w:pPr>
    </w:p>
    <w:p w14:paraId="4E369195" w14:textId="004F8C1D" w:rsidR="00B1031B" w:rsidRPr="00AA05D4" w:rsidRDefault="00B1031B" w:rsidP="00675FF5">
      <w:pPr>
        <w:pStyle w:val="Nivel2"/>
        <w:widowControl w:val="0"/>
        <w:numPr>
          <w:ilvl w:val="0"/>
          <w:numId w:val="0"/>
        </w:numPr>
        <w:suppressAutoHyphens/>
        <w:spacing w:before="0" w:after="0" w:line="240" w:lineRule="auto"/>
        <w:rPr>
          <w:color w:val="auto"/>
          <w:sz w:val="24"/>
          <w:szCs w:val="24"/>
        </w:rPr>
      </w:pPr>
      <w:r>
        <w:rPr>
          <w:sz w:val="24"/>
          <w:szCs w:val="24"/>
        </w:rPr>
        <w:t xml:space="preserve">1.3. </w:t>
      </w:r>
      <w:r w:rsidRPr="00AA05D4">
        <w:rPr>
          <w:color w:val="auto"/>
          <w:sz w:val="24"/>
          <w:szCs w:val="24"/>
        </w:rPr>
        <w:t>Vinculam esta contratação, independentemente de transcrição:</w:t>
      </w:r>
    </w:p>
    <w:p w14:paraId="1E7BE263" w14:textId="201C45FC"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1.3.1. O</w:t>
      </w:r>
      <w:r w:rsidR="0089182B" w:rsidRPr="00AA05D4">
        <w:rPr>
          <w:color w:val="auto"/>
          <w:sz w:val="24"/>
          <w:szCs w:val="24"/>
        </w:rPr>
        <w:t xml:space="preserve"> </w:t>
      </w:r>
      <w:r w:rsidR="00EE4AEE" w:rsidRPr="00AA05D4">
        <w:rPr>
          <w:color w:val="auto"/>
          <w:sz w:val="24"/>
          <w:szCs w:val="24"/>
        </w:rPr>
        <w:t xml:space="preserve">Projeto </w:t>
      </w:r>
      <w:r w:rsidR="00B14A76" w:rsidRPr="00AA05D4">
        <w:rPr>
          <w:color w:val="auto"/>
          <w:sz w:val="24"/>
          <w:szCs w:val="24"/>
        </w:rPr>
        <w:t>Básico</w:t>
      </w:r>
      <w:r w:rsidR="00EE4AEE" w:rsidRPr="00AA05D4">
        <w:rPr>
          <w:color w:val="auto"/>
          <w:sz w:val="24"/>
          <w:szCs w:val="24"/>
        </w:rPr>
        <w:t>;</w:t>
      </w:r>
    </w:p>
    <w:p w14:paraId="11A8C0F7" w14:textId="5CB2E68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1.3.2. O </w:t>
      </w:r>
      <w:r w:rsidR="006D4B6F" w:rsidRPr="00AA05D4">
        <w:rPr>
          <w:color w:val="auto"/>
          <w:sz w:val="24"/>
          <w:szCs w:val="24"/>
        </w:rPr>
        <w:t>edital da licitação;</w:t>
      </w:r>
    </w:p>
    <w:p w14:paraId="11FF84C5" w14:textId="04E3273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1.3.3. A </w:t>
      </w:r>
      <w:r w:rsidR="006D4B6F" w:rsidRPr="00AA05D4">
        <w:rPr>
          <w:color w:val="auto"/>
          <w:sz w:val="24"/>
          <w:szCs w:val="24"/>
        </w:rPr>
        <w:t>proposta do contratado;</w:t>
      </w:r>
    </w:p>
    <w:p w14:paraId="12954685" w14:textId="43CC4FA0" w:rsidR="00B1031B" w:rsidRPr="00AA05D4" w:rsidRDefault="00B1031B" w:rsidP="00675FF5">
      <w:pPr>
        <w:pStyle w:val="Nivel3"/>
        <w:widowControl w:val="0"/>
        <w:numPr>
          <w:ilvl w:val="0"/>
          <w:numId w:val="0"/>
        </w:numPr>
        <w:suppressAutoHyphens/>
        <w:spacing w:before="224" w:after="0" w:line="240" w:lineRule="auto"/>
        <w:rPr>
          <w:color w:val="auto"/>
          <w:sz w:val="24"/>
          <w:szCs w:val="24"/>
        </w:rPr>
      </w:pPr>
      <w:r w:rsidRPr="00AA05D4">
        <w:rPr>
          <w:color w:val="auto"/>
          <w:sz w:val="24"/>
          <w:szCs w:val="24"/>
        </w:rPr>
        <w:t>1.3.4. Eventuais anexos dos documentos supracitados.</w:t>
      </w:r>
    </w:p>
    <w:p w14:paraId="25313EE9" w14:textId="7A90F290" w:rsidR="0011132B" w:rsidRDefault="0011132B" w:rsidP="00675FF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0E86461F" w:rsidR="0044450A" w:rsidRPr="00A444BF" w:rsidRDefault="0044450A" w:rsidP="00166914">
      <w:pPr>
        <w:spacing w:before="360"/>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0392FD2A" w:rsidR="00C70753" w:rsidRPr="00425B37" w:rsidRDefault="00C70753" w:rsidP="00675FF5">
      <w:pPr>
        <w:pStyle w:val="texto1"/>
        <w:widowControl w:val="0"/>
        <w:suppressAutoHyphens/>
        <w:spacing w:before="224" w:after="0" w:line="240" w:lineRule="auto"/>
        <w:rPr>
          <w:rFonts w:cs="Arial"/>
          <w:sz w:val="24"/>
          <w:szCs w:val="24"/>
        </w:rPr>
      </w:pPr>
      <w:r w:rsidRPr="00E37E3F">
        <w:rPr>
          <w:rFonts w:cs="Arial"/>
          <w:sz w:val="24"/>
          <w:szCs w:val="24"/>
        </w:rPr>
        <w:t>2.1.</w:t>
      </w:r>
      <w:r w:rsidR="00974928" w:rsidRPr="00E37E3F">
        <w:rPr>
          <w:rFonts w:cs="Arial"/>
          <w:sz w:val="24"/>
          <w:szCs w:val="24"/>
        </w:rPr>
        <w:t xml:space="preserve"> </w:t>
      </w:r>
      <w:r w:rsidR="001B2A71" w:rsidRPr="00E37E3F">
        <w:rPr>
          <w:rFonts w:cs="Arial"/>
          <w:sz w:val="24"/>
          <w:szCs w:val="24"/>
        </w:rPr>
        <w:t xml:space="preserve">O prazo para </w:t>
      </w:r>
      <w:r w:rsidR="001B2A71" w:rsidRPr="00E37E3F">
        <w:rPr>
          <w:rFonts w:cs="Arial"/>
          <w:b/>
          <w:bCs/>
          <w:sz w:val="24"/>
          <w:szCs w:val="24"/>
        </w:rPr>
        <w:t>execução da</w:t>
      </w:r>
      <w:r w:rsidR="005150DD" w:rsidRPr="00E37E3F">
        <w:rPr>
          <w:rFonts w:cs="Arial"/>
          <w:b/>
          <w:bCs/>
          <w:sz w:val="24"/>
          <w:szCs w:val="24"/>
        </w:rPr>
        <w:t>s</w:t>
      </w:r>
      <w:r w:rsidR="001B2A71" w:rsidRPr="00E37E3F">
        <w:rPr>
          <w:rFonts w:cs="Arial"/>
          <w:b/>
          <w:bCs/>
          <w:sz w:val="24"/>
          <w:szCs w:val="24"/>
        </w:rPr>
        <w:t xml:space="preserve"> obra</w:t>
      </w:r>
      <w:r w:rsidR="005150DD" w:rsidRPr="00E37E3F">
        <w:rPr>
          <w:rFonts w:cs="Arial"/>
          <w:b/>
          <w:bCs/>
          <w:sz w:val="24"/>
          <w:szCs w:val="24"/>
        </w:rPr>
        <w:t>s</w:t>
      </w:r>
      <w:r w:rsidR="001B2A71" w:rsidRPr="00E37E3F">
        <w:rPr>
          <w:rFonts w:cs="Arial"/>
          <w:b/>
          <w:bCs/>
          <w:sz w:val="24"/>
          <w:szCs w:val="24"/>
        </w:rPr>
        <w:t xml:space="preserve"> será de</w:t>
      </w:r>
      <w:r w:rsidR="006E3D84" w:rsidRPr="00E37E3F">
        <w:rPr>
          <w:rFonts w:cs="Arial"/>
          <w:b/>
          <w:bCs/>
          <w:sz w:val="24"/>
          <w:szCs w:val="24"/>
        </w:rPr>
        <w:t xml:space="preserve"> </w:t>
      </w:r>
      <w:r w:rsidR="0043770A">
        <w:rPr>
          <w:rFonts w:cs="Arial"/>
          <w:b/>
          <w:bCs/>
          <w:sz w:val="24"/>
          <w:szCs w:val="24"/>
        </w:rPr>
        <w:t xml:space="preserve">15 </w:t>
      </w:r>
      <w:r w:rsidR="001B2A71" w:rsidRPr="00E37E3F">
        <w:rPr>
          <w:rFonts w:cs="Arial"/>
          <w:b/>
          <w:bCs/>
          <w:sz w:val="24"/>
          <w:szCs w:val="24"/>
        </w:rPr>
        <w:t>(</w:t>
      </w:r>
      <w:r w:rsidR="0043770A">
        <w:rPr>
          <w:rFonts w:cs="Arial"/>
          <w:b/>
          <w:bCs/>
          <w:sz w:val="24"/>
          <w:szCs w:val="24"/>
        </w:rPr>
        <w:t>quinze</w:t>
      </w:r>
      <w:r w:rsidR="001B2A71" w:rsidRPr="00E37E3F">
        <w:rPr>
          <w:rFonts w:cs="Arial"/>
          <w:b/>
          <w:bCs/>
          <w:sz w:val="24"/>
          <w:szCs w:val="24"/>
        </w:rPr>
        <w:t>) meses e a vigência contratual será de</w:t>
      </w:r>
      <w:r w:rsidR="006E3D84" w:rsidRPr="00E37E3F">
        <w:rPr>
          <w:rFonts w:cs="Arial"/>
          <w:b/>
          <w:bCs/>
          <w:sz w:val="24"/>
          <w:szCs w:val="24"/>
        </w:rPr>
        <w:t xml:space="preserve"> </w:t>
      </w:r>
      <w:r w:rsidR="0043770A">
        <w:rPr>
          <w:rFonts w:cs="Arial"/>
          <w:b/>
          <w:bCs/>
          <w:sz w:val="24"/>
          <w:szCs w:val="24"/>
        </w:rPr>
        <w:t>1</w:t>
      </w:r>
      <w:r w:rsidR="00A62186">
        <w:rPr>
          <w:rFonts w:cs="Arial"/>
          <w:b/>
          <w:bCs/>
          <w:sz w:val="24"/>
          <w:szCs w:val="24"/>
        </w:rPr>
        <w:t xml:space="preserve">9 </w:t>
      </w:r>
      <w:r w:rsidR="001B2A71" w:rsidRPr="00E37E3F">
        <w:rPr>
          <w:rFonts w:cs="Arial"/>
          <w:b/>
          <w:bCs/>
          <w:sz w:val="24"/>
          <w:szCs w:val="24"/>
        </w:rPr>
        <w:t>(</w:t>
      </w:r>
      <w:r w:rsidR="0043770A">
        <w:rPr>
          <w:rFonts w:cs="Arial"/>
          <w:b/>
          <w:bCs/>
          <w:sz w:val="24"/>
          <w:szCs w:val="24"/>
        </w:rPr>
        <w:t>dez</w:t>
      </w:r>
      <w:r w:rsidR="00A62186">
        <w:rPr>
          <w:rFonts w:cs="Arial"/>
          <w:b/>
          <w:bCs/>
          <w:sz w:val="24"/>
          <w:szCs w:val="24"/>
        </w:rPr>
        <w:t>enove</w:t>
      </w:r>
      <w:r w:rsidR="00FF2583">
        <w:rPr>
          <w:rFonts w:cs="Arial"/>
          <w:b/>
          <w:bCs/>
          <w:sz w:val="24"/>
          <w:szCs w:val="24"/>
        </w:rPr>
        <w:t>)</w:t>
      </w:r>
      <w:r w:rsidR="001B2A71" w:rsidRPr="00E37E3F">
        <w:rPr>
          <w:rFonts w:cs="Arial"/>
          <w:b/>
          <w:bCs/>
          <w:sz w:val="24"/>
          <w:szCs w:val="24"/>
        </w:rPr>
        <w:t xml:space="preserve"> meses,</w:t>
      </w:r>
      <w:r w:rsidR="001B2A71" w:rsidRPr="00E37E3F">
        <w:rPr>
          <w:rFonts w:cs="Arial"/>
          <w:sz w:val="24"/>
          <w:szCs w:val="24"/>
        </w:rPr>
        <w:t xml:space="preserve"> contados a partir da data indicada pelo CONTRATANTE</w:t>
      </w:r>
      <w:r w:rsidR="00E85E74" w:rsidRPr="00E37E3F">
        <w:rPr>
          <w:rFonts w:cs="Arial"/>
          <w:sz w:val="24"/>
          <w:szCs w:val="24"/>
        </w:rPr>
        <w:t xml:space="preserve"> na Ordem de Serviço</w:t>
      </w:r>
      <w:r w:rsidR="00974928" w:rsidRPr="00E37E3F">
        <w:rPr>
          <w:rFonts w:cs="Arial"/>
          <w:sz w:val="24"/>
          <w:szCs w:val="24"/>
        </w:rPr>
        <w:t>, expedida pela Secretaria de Obras, Conservação e Serviços Públicos</w:t>
      </w:r>
      <w:r w:rsidR="0011132B" w:rsidRPr="00425B37">
        <w:rPr>
          <w:rFonts w:cs="Arial"/>
          <w:sz w:val="24"/>
          <w:szCs w:val="24"/>
        </w:rPr>
        <w:t>.</w:t>
      </w:r>
    </w:p>
    <w:p w14:paraId="43B472B8" w14:textId="29FF2B13" w:rsidR="00C70753" w:rsidRPr="00A444BF" w:rsidRDefault="00C70753" w:rsidP="00675FF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166914">
      <w:pPr>
        <w:pStyle w:val="Nivel01"/>
        <w:spacing w:before="360"/>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75FF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73" w:name="_Ref108341857"/>
      <w:r w:rsidR="0089182B" w:rsidRPr="0089182B">
        <w:rPr>
          <w:rFonts w:ascii="Arial" w:hAnsi="Arial"/>
        </w:rPr>
        <w:t>.</w:t>
      </w:r>
    </w:p>
    <w:p w14:paraId="161AF8E1" w14:textId="77777777" w:rsidR="00166914" w:rsidRDefault="00166914" w:rsidP="00675FF5">
      <w:pPr>
        <w:spacing w:before="224"/>
        <w:jc w:val="both"/>
        <w:rPr>
          <w:rFonts w:ascii="Arial" w:hAnsi="Arial"/>
        </w:rPr>
      </w:pPr>
    </w:p>
    <w:p w14:paraId="6FBAEE3E" w14:textId="230639F8" w:rsidR="002D21E3" w:rsidRDefault="00831E10" w:rsidP="00166914">
      <w:pPr>
        <w:tabs>
          <w:tab w:val="left" w:pos="3118"/>
        </w:tabs>
        <w:spacing w:before="224"/>
        <w:jc w:val="both"/>
        <w:rPr>
          <w:rFonts w:ascii="Arial" w:hAnsi="Arial"/>
          <w:b/>
          <w:bCs/>
        </w:rPr>
      </w:pPr>
      <w:r w:rsidRPr="00831E10">
        <w:rPr>
          <w:rFonts w:ascii="Arial" w:hAnsi="Arial"/>
          <w:b/>
          <w:bCs/>
        </w:rPr>
        <w:lastRenderedPageBreak/>
        <w:t xml:space="preserve">3.2. </w:t>
      </w:r>
      <w:r w:rsidRPr="00E0641D">
        <w:rPr>
          <w:rFonts w:ascii="Arial" w:hAnsi="Arial"/>
          <w:b/>
          <w:bCs/>
        </w:rPr>
        <w:t>MATRIZ DE RISCO:</w:t>
      </w:r>
    </w:p>
    <w:p w14:paraId="0B3799AC" w14:textId="77777777" w:rsidR="002D21E3" w:rsidRDefault="002D21E3" w:rsidP="00B77CAD">
      <w:pPr>
        <w:tabs>
          <w:tab w:val="left" w:pos="3118"/>
        </w:tabs>
        <w:spacing w:before="224"/>
        <w:jc w:val="both"/>
        <w:rPr>
          <w:rFonts w:ascii="Arial" w:hAnsi="Arial"/>
          <w:b/>
          <w:bCs/>
          <w:sz w:val="18"/>
          <w:szCs w:val="18"/>
        </w:rPr>
      </w:pPr>
    </w:p>
    <w:tbl>
      <w:tblPr>
        <w:tblStyle w:val="Tabelacomgrade"/>
        <w:tblW w:w="0" w:type="auto"/>
        <w:jc w:val="center"/>
        <w:tblCellMar>
          <w:left w:w="57" w:type="dxa"/>
          <w:right w:w="57" w:type="dxa"/>
        </w:tblCellMar>
        <w:tblLook w:val="04A0" w:firstRow="1" w:lastRow="0" w:firstColumn="1" w:lastColumn="0" w:noHBand="0" w:noVBand="1"/>
      </w:tblPr>
      <w:tblGrid>
        <w:gridCol w:w="2285"/>
        <w:gridCol w:w="2184"/>
        <w:gridCol w:w="1774"/>
        <w:gridCol w:w="2676"/>
      </w:tblGrid>
      <w:tr w:rsidR="000120BD" w:rsidRPr="000120BD" w14:paraId="42438172" w14:textId="77777777" w:rsidTr="00E45DE3">
        <w:trPr>
          <w:jc w:val="center"/>
        </w:trPr>
        <w:tc>
          <w:tcPr>
            <w:tcW w:w="2285" w:type="dxa"/>
            <w:vAlign w:val="center"/>
          </w:tcPr>
          <w:p w14:paraId="16C23C7E" w14:textId="77777777" w:rsidR="000120BD" w:rsidRPr="00E45DE3" w:rsidRDefault="000120BD" w:rsidP="00B47564">
            <w:pPr>
              <w:spacing w:before="80" w:after="80"/>
              <w:jc w:val="center"/>
              <w:rPr>
                <w:rFonts w:ascii="Arial" w:hAnsi="Arial" w:cs="Arial"/>
                <w:b/>
                <w:sz w:val="18"/>
                <w:szCs w:val="18"/>
              </w:rPr>
            </w:pPr>
            <w:r w:rsidRPr="00E45DE3">
              <w:rPr>
                <w:rFonts w:ascii="Arial" w:hAnsi="Arial" w:cs="Arial"/>
                <w:b/>
                <w:sz w:val="18"/>
                <w:szCs w:val="18"/>
              </w:rPr>
              <w:t>Evento de risco</w:t>
            </w:r>
          </w:p>
        </w:tc>
        <w:tc>
          <w:tcPr>
            <w:tcW w:w="2184" w:type="dxa"/>
          </w:tcPr>
          <w:p w14:paraId="3497611A" w14:textId="77777777" w:rsidR="000120BD" w:rsidRPr="00E45DE3" w:rsidRDefault="000120BD" w:rsidP="00B47564">
            <w:pPr>
              <w:spacing w:before="80" w:after="80"/>
              <w:jc w:val="center"/>
              <w:rPr>
                <w:rFonts w:ascii="Arial" w:hAnsi="Arial" w:cs="Arial"/>
                <w:b/>
                <w:sz w:val="18"/>
                <w:szCs w:val="18"/>
              </w:rPr>
            </w:pPr>
            <w:r w:rsidRPr="00E45DE3">
              <w:rPr>
                <w:rFonts w:ascii="Arial" w:hAnsi="Arial" w:cs="Arial"/>
                <w:b/>
                <w:sz w:val="18"/>
                <w:szCs w:val="18"/>
              </w:rPr>
              <w:t>Consequência</w:t>
            </w:r>
          </w:p>
        </w:tc>
        <w:tc>
          <w:tcPr>
            <w:tcW w:w="1774" w:type="dxa"/>
          </w:tcPr>
          <w:p w14:paraId="2E74E62F" w14:textId="77777777" w:rsidR="000120BD" w:rsidRPr="00E45DE3" w:rsidRDefault="000120BD" w:rsidP="00B47564">
            <w:pPr>
              <w:spacing w:before="80" w:after="80"/>
              <w:jc w:val="center"/>
              <w:rPr>
                <w:rFonts w:ascii="Arial" w:hAnsi="Arial" w:cs="Arial"/>
                <w:b/>
                <w:sz w:val="18"/>
                <w:szCs w:val="18"/>
              </w:rPr>
            </w:pPr>
            <w:r w:rsidRPr="00E45DE3">
              <w:rPr>
                <w:rFonts w:ascii="Arial" w:hAnsi="Arial" w:cs="Arial"/>
                <w:b/>
                <w:sz w:val="18"/>
                <w:szCs w:val="18"/>
              </w:rPr>
              <w:t>Alocação</w:t>
            </w:r>
          </w:p>
        </w:tc>
        <w:tc>
          <w:tcPr>
            <w:tcW w:w="2676" w:type="dxa"/>
            <w:vAlign w:val="center"/>
          </w:tcPr>
          <w:p w14:paraId="55AF5457" w14:textId="77777777" w:rsidR="000120BD" w:rsidRPr="00E45DE3" w:rsidRDefault="000120BD" w:rsidP="00B47564">
            <w:pPr>
              <w:spacing w:before="80" w:after="80"/>
              <w:jc w:val="center"/>
              <w:rPr>
                <w:rFonts w:ascii="Arial" w:hAnsi="Arial" w:cs="Arial"/>
                <w:b/>
                <w:sz w:val="18"/>
                <w:szCs w:val="18"/>
              </w:rPr>
            </w:pPr>
            <w:r w:rsidRPr="00E45DE3">
              <w:rPr>
                <w:rFonts w:ascii="Arial" w:hAnsi="Arial" w:cs="Arial"/>
                <w:b/>
                <w:sz w:val="18"/>
                <w:szCs w:val="18"/>
              </w:rPr>
              <w:t>Medidas de tratamento</w:t>
            </w:r>
          </w:p>
        </w:tc>
      </w:tr>
      <w:tr w:rsidR="000120BD" w:rsidRPr="000120BD" w14:paraId="5D21013B" w14:textId="77777777" w:rsidTr="00E45DE3">
        <w:trPr>
          <w:jc w:val="center"/>
        </w:trPr>
        <w:tc>
          <w:tcPr>
            <w:tcW w:w="2285" w:type="dxa"/>
          </w:tcPr>
          <w:p w14:paraId="19E6F0D2" w14:textId="77777777" w:rsidR="000120BD" w:rsidRPr="000120BD" w:rsidRDefault="000120BD" w:rsidP="00B47564">
            <w:pPr>
              <w:spacing w:before="80" w:after="80"/>
              <w:jc w:val="center"/>
              <w:rPr>
                <w:rFonts w:ascii="Arial" w:eastAsia="Calibri" w:hAnsi="Arial" w:cs="Arial"/>
                <w:color w:val="4B4B4B"/>
                <w:sz w:val="18"/>
                <w:szCs w:val="18"/>
                <w:lang w:eastAsia="en-US"/>
              </w:rPr>
            </w:pPr>
            <w:r w:rsidRPr="000120BD">
              <w:rPr>
                <w:rFonts w:ascii="Arial" w:eastAsia="Calibri" w:hAnsi="Arial" w:cs="Arial"/>
                <w:color w:val="4B4B4B"/>
                <w:sz w:val="18"/>
                <w:szCs w:val="18"/>
                <w:lang w:eastAsia="en-US"/>
              </w:rPr>
              <w:t>Alterações no projeto por solicitação da Contratante</w:t>
            </w:r>
          </w:p>
        </w:tc>
        <w:tc>
          <w:tcPr>
            <w:tcW w:w="2184" w:type="dxa"/>
            <w:vAlign w:val="center"/>
          </w:tcPr>
          <w:p w14:paraId="4BB159D1"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Aumento de custos e/ou prorrogação dos prazos</w:t>
            </w:r>
          </w:p>
        </w:tc>
        <w:tc>
          <w:tcPr>
            <w:tcW w:w="1774" w:type="dxa"/>
            <w:vAlign w:val="center"/>
          </w:tcPr>
          <w:p w14:paraId="6DCF833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Contratante</w:t>
            </w:r>
          </w:p>
        </w:tc>
        <w:tc>
          <w:tcPr>
            <w:tcW w:w="2676" w:type="dxa"/>
            <w:vAlign w:val="center"/>
          </w:tcPr>
          <w:p w14:paraId="4CEA8C9B"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Avaliação técnica e formalização de eventual alteração contratual, observados os limites legais</w:t>
            </w:r>
          </w:p>
        </w:tc>
      </w:tr>
      <w:tr w:rsidR="000120BD" w:rsidRPr="000120BD" w14:paraId="201DC6DB" w14:textId="77777777" w:rsidTr="00E45DE3">
        <w:trPr>
          <w:jc w:val="center"/>
        </w:trPr>
        <w:tc>
          <w:tcPr>
            <w:tcW w:w="2285" w:type="dxa"/>
          </w:tcPr>
          <w:p w14:paraId="563915FD" w14:textId="77777777" w:rsidR="000120BD" w:rsidRPr="000120BD" w:rsidRDefault="000120BD" w:rsidP="00B47564">
            <w:pPr>
              <w:spacing w:before="80" w:after="80"/>
              <w:jc w:val="center"/>
              <w:rPr>
                <w:rFonts w:ascii="Arial" w:eastAsia="Calibri" w:hAnsi="Arial" w:cs="Arial"/>
                <w:bCs/>
                <w:color w:val="4B4B4B"/>
                <w:sz w:val="18"/>
                <w:szCs w:val="18"/>
                <w:lang w:eastAsia="en-US"/>
              </w:rPr>
            </w:pPr>
            <w:r w:rsidRPr="000120BD">
              <w:rPr>
                <w:rFonts w:ascii="Arial" w:eastAsia="Calibri" w:hAnsi="Arial" w:cs="Arial"/>
                <w:bCs/>
                <w:color w:val="4B4B4B"/>
                <w:sz w:val="18"/>
                <w:szCs w:val="18"/>
                <w:lang w:eastAsia="en-US"/>
              </w:rPr>
              <w:t>Erros, omissões ou inconsistências relevantes nos projetos, memoriais, especificações ou orçamento</w:t>
            </w:r>
          </w:p>
        </w:tc>
        <w:tc>
          <w:tcPr>
            <w:tcW w:w="2184" w:type="dxa"/>
            <w:vAlign w:val="center"/>
          </w:tcPr>
          <w:p w14:paraId="670D77C7"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Paralisações, retrabalho, aumento de custos e atraso na obra</w:t>
            </w:r>
          </w:p>
        </w:tc>
        <w:tc>
          <w:tcPr>
            <w:tcW w:w="1774" w:type="dxa"/>
            <w:vAlign w:val="center"/>
          </w:tcPr>
          <w:p w14:paraId="0AB90A94"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Contratante</w:t>
            </w:r>
          </w:p>
        </w:tc>
        <w:tc>
          <w:tcPr>
            <w:tcW w:w="2676" w:type="dxa"/>
            <w:vAlign w:val="center"/>
          </w:tcPr>
          <w:p w14:paraId="77D777D9"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Revisão técnica das peças; correção dos documentos e avaliação da necessidade de alteração contratual</w:t>
            </w:r>
          </w:p>
        </w:tc>
      </w:tr>
      <w:tr w:rsidR="000120BD" w:rsidRPr="000120BD" w14:paraId="0AA6D090" w14:textId="77777777" w:rsidTr="00E45DE3">
        <w:trPr>
          <w:jc w:val="center"/>
        </w:trPr>
        <w:tc>
          <w:tcPr>
            <w:tcW w:w="2285" w:type="dxa"/>
          </w:tcPr>
          <w:p w14:paraId="31627F53"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Diferenças relevantes entre os quantitativos previstos e os efetivamente necessários</w:t>
            </w:r>
          </w:p>
        </w:tc>
        <w:tc>
          <w:tcPr>
            <w:tcW w:w="2184" w:type="dxa"/>
            <w:vAlign w:val="center"/>
          </w:tcPr>
          <w:p w14:paraId="2ABB5CB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Alteração dos custos e/ou prazos</w:t>
            </w:r>
          </w:p>
        </w:tc>
        <w:tc>
          <w:tcPr>
            <w:tcW w:w="1774" w:type="dxa"/>
            <w:vAlign w:val="center"/>
          </w:tcPr>
          <w:p w14:paraId="70E15A02"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Compartilhado</w:t>
            </w:r>
          </w:p>
        </w:tc>
        <w:tc>
          <w:tcPr>
            <w:tcW w:w="2676" w:type="dxa"/>
            <w:vAlign w:val="center"/>
          </w:tcPr>
          <w:p w14:paraId="1046E408"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Revisão dos quantitativos e adequada fiscalização das medições e etapas executadas</w:t>
            </w:r>
          </w:p>
        </w:tc>
      </w:tr>
      <w:tr w:rsidR="000120BD" w:rsidRPr="000120BD" w14:paraId="716FD609" w14:textId="77777777" w:rsidTr="00E45DE3">
        <w:trPr>
          <w:jc w:val="center"/>
        </w:trPr>
        <w:tc>
          <w:tcPr>
            <w:tcW w:w="2285" w:type="dxa"/>
          </w:tcPr>
          <w:p w14:paraId="3C9BECFE"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Execução dos serviços em desacordo com projetos, especificações ou normas técnicas</w:t>
            </w:r>
          </w:p>
        </w:tc>
        <w:tc>
          <w:tcPr>
            <w:tcW w:w="2184" w:type="dxa"/>
            <w:vAlign w:val="center"/>
          </w:tcPr>
          <w:p w14:paraId="44DFAD75"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Necessidade de alteração, aumento de custos e atraso</w:t>
            </w:r>
          </w:p>
        </w:tc>
        <w:tc>
          <w:tcPr>
            <w:tcW w:w="1774" w:type="dxa"/>
            <w:vAlign w:val="center"/>
          </w:tcPr>
          <w:p w14:paraId="540E2B88"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3EA8EBEE"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Fiscalização contínua, notificação para correção e aplicação das sanções cabíveis</w:t>
            </w:r>
          </w:p>
        </w:tc>
      </w:tr>
      <w:tr w:rsidR="000120BD" w:rsidRPr="000120BD" w14:paraId="0CCBFD0E" w14:textId="77777777" w:rsidTr="00E45DE3">
        <w:trPr>
          <w:jc w:val="center"/>
        </w:trPr>
        <w:tc>
          <w:tcPr>
            <w:tcW w:w="2285" w:type="dxa"/>
          </w:tcPr>
          <w:p w14:paraId="6A730988"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Alterações supervenientes de legislação, normas técnicas ou exigências de órgãos reguladores</w:t>
            </w:r>
          </w:p>
        </w:tc>
        <w:tc>
          <w:tcPr>
            <w:tcW w:w="2184" w:type="dxa"/>
            <w:vAlign w:val="center"/>
          </w:tcPr>
          <w:p w14:paraId="5A41A6C2"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Necessidade de adequação do projeto, aumento de custos ou alteração de prazos</w:t>
            </w:r>
          </w:p>
        </w:tc>
        <w:tc>
          <w:tcPr>
            <w:tcW w:w="1774" w:type="dxa"/>
            <w:vAlign w:val="center"/>
          </w:tcPr>
          <w:p w14:paraId="23A74016"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Contratante</w:t>
            </w:r>
          </w:p>
        </w:tc>
        <w:tc>
          <w:tcPr>
            <w:tcW w:w="2676" w:type="dxa"/>
            <w:vAlign w:val="center"/>
          </w:tcPr>
          <w:p w14:paraId="62525D23"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Avaliação técnica das exigências e, quando cabível, formalização de alteração contratual</w:t>
            </w:r>
          </w:p>
        </w:tc>
      </w:tr>
      <w:tr w:rsidR="000120BD" w:rsidRPr="000120BD" w14:paraId="16DDF822" w14:textId="77777777" w:rsidTr="00E45DE3">
        <w:trPr>
          <w:jc w:val="center"/>
        </w:trPr>
        <w:tc>
          <w:tcPr>
            <w:tcW w:w="2285" w:type="dxa"/>
          </w:tcPr>
          <w:p w14:paraId="08B7C6CD"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Aumento dos preços dos insumos por variações ordinárias de mercado</w:t>
            </w:r>
          </w:p>
        </w:tc>
        <w:tc>
          <w:tcPr>
            <w:tcW w:w="2184" w:type="dxa"/>
            <w:vAlign w:val="center"/>
          </w:tcPr>
          <w:p w14:paraId="0D52493E"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Redução da margem de execução da Contratada</w:t>
            </w:r>
          </w:p>
        </w:tc>
        <w:tc>
          <w:tcPr>
            <w:tcW w:w="1774" w:type="dxa"/>
            <w:vAlign w:val="center"/>
          </w:tcPr>
          <w:p w14:paraId="28D08DCA"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63DC560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Absorção pela Contratada, observados os mecanismos de reajuste previstos no contrato</w:t>
            </w:r>
          </w:p>
        </w:tc>
      </w:tr>
      <w:tr w:rsidR="000120BD" w:rsidRPr="000120BD" w14:paraId="444EF113" w14:textId="77777777" w:rsidTr="00E45DE3">
        <w:trPr>
          <w:jc w:val="center"/>
        </w:trPr>
        <w:tc>
          <w:tcPr>
            <w:tcW w:w="2285" w:type="dxa"/>
          </w:tcPr>
          <w:p w14:paraId="5C84E7C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Alterações tributárias ou decorrentes de políticas públicas que impactem os custos</w:t>
            </w:r>
          </w:p>
        </w:tc>
        <w:tc>
          <w:tcPr>
            <w:tcW w:w="2184" w:type="dxa"/>
            <w:vAlign w:val="center"/>
          </w:tcPr>
          <w:p w14:paraId="71BD66D5"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Aumento ou redução dos custos da contratação</w:t>
            </w:r>
          </w:p>
        </w:tc>
        <w:tc>
          <w:tcPr>
            <w:tcW w:w="1774" w:type="dxa"/>
            <w:vAlign w:val="center"/>
          </w:tcPr>
          <w:p w14:paraId="0A1EDE89"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Contratante</w:t>
            </w:r>
          </w:p>
        </w:tc>
        <w:tc>
          <w:tcPr>
            <w:tcW w:w="2676" w:type="dxa"/>
            <w:vAlign w:val="center"/>
          </w:tcPr>
          <w:p w14:paraId="5D4BE9A3"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Adequação dos valores contratuais, quando legalmente cabível</w:t>
            </w:r>
          </w:p>
        </w:tc>
      </w:tr>
      <w:tr w:rsidR="000120BD" w:rsidRPr="000120BD" w14:paraId="02112892" w14:textId="77777777" w:rsidTr="00E45DE3">
        <w:trPr>
          <w:jc w:val="center"/>
        </w:trPr>
        <w:tc>
          <w:tcPr>
            <w:tcW w:w="2285" w:type="dxa"/>
          </w:tcPr>
          <w:p w14:paraId="23833E18"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Inadimplemento trabalhista, previdenciário ou relativo ao FGTS</w:t>
            </w:r>
          </w:p>
        </w:tc>
        <w:tc>
          <w:tcPr>
            <w:tcW w:w="2184" w:type="dxa"/>
            <w:vAlign w:val="center"/>
          </w:tcPr>
          <w:p w14:paraId="7CF1F089"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Prejuízos aos trabalhadores e possíveis demandas judiciais</w:t>
            </w:r>
          </w:p>
        </w:tc>
        <w:tc>
          <w:tcPr>
            <w:tcW w:w="1774" w:type="dxa"/>
            <w:vAlign w:val="center"/>
          </w:tcPr>
          <w:p w14:paraId="68A5C575"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3A9505ED"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Fiscalização documental, exigência de regularidade e aplicação das medidas e sanções cabíveis</w:t>
            </w:r>
          </w:p>
        </w:tc>
      </w:tr>
      <w:tr w:rsidR="000120BD" w:rsidRPr="000120BD" w14:paraId="71596E93" w14:textId="77777777" w:rsidTr="00E45DE3">
        <w:trPr>
          <w:jc w:val="center"/>
        </w:trPr>
        <w:tc>
          <w:tcPr>
            <w:tcW w:w="2285" w:type="dxa"/>
          </w:tcPr>
          <w:p w14:paraId="674E29DA"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Acidentes de trabalho durante a execução da obra</w:t>
            </w:r>
          </w:p>
        </w:tc>
        <w:tc>
          <w:tcPr>
            <w:tcW w:w="2184" w:type="dxa"/>
            <w:vAlign w:val="center"/>
          </w:tcPr>
          <w:p w14:paraId="3CA86E9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Danos pessoais, paralisações e possíveis responsabilidades</w:t>
            </w:r>
          </w:p>
        </w:tc>
        <w:tc>
          <w:tcPr>
            <w:tcW w:w="1774" w:type="dxa"/>
            <w:vAlign w:val="center"/>
          </w:tcPr>
          <w:p w14:paraId="24A81C0F"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60492691"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 xml:space="preserve">Cumprimento das normas de segurança, uso de EPIs e </w:t>
            </w:r>
            <w:proofErr w:type="spellStart"/>
            <w:r w:rsidRPr="000120BD">
              <w:rPr>
                <w:rFonts w:ascii="Arial" w:hAnsi="Arial" w:cs="Arial"/>
                <w:color w:val="4B4B4B"/>
                <w:sz w:val="18"/>
                <w:szCs w:val="18"/>
              </w:rPr>
              <w:t>EPCs</w:t>
            </w:r>
            <w:proofErr w:type="spellEnd"/>
            <w:r w:rsidRPr="000120BD">
              <w:rPr>
                <w:rFonts w:ascii="Arial" w:hAnsi="Arial" w:cs="Arial"/>
                <w:color w:val="4B4B4B"/>
                <w:sz w:val="18"/>
                <w:szCs w:val="18"/>
              </w:rPr>
              <w:t xml:space="preserve"> e fiscalização das condições do canteiro</w:t>
            </w:r>
          </w:p>
        </w:tc>
      </w:tr>
      <w:tr w:rsidR="000120BD" w:rsidRPr="000120BD" w14:paraId="76C97D58" w14:textId="77777777" w:rsidTr="00E45DE3">
        <w:trPr>
          <w:jc w:val="center"/>
        </w:trPr>
        <w:tc>
          <w:tcPr>
            <w:tcW w:w="2285" w:type="dxa"/>
          </w:tcPr>
          <w:p w14:paraId="0EF3FECF"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Gestão inadequada e destinação irregular dos resíduos da construção</w:t>
            </w:r>
          </w:p>
        </w:tc>
        <w:tc>
          <w:tcPr>
            <w:tcW w:w="2184" w:type="dxa"/>
            <w:vAlign w:val="center"/>
          </w:tcPr>
          <w:p w14:paraId="4182F2FD"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Sanções ambientais e impactos ambientais</w:t>
            </w:r>
          </w:p>
        </w:tc>
        <w:tc>
          <w:tcPr>
            <w:tcW w:w="1774" w:type="dxa"/>
            <w:vAlign w:val="center"/>
          </w:tcPr>
          <w:p w14:paraId="57B098B1"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2CDEB4C4"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Cumprimento do plano de gerenciamento e fiscalização da destinação dos resíduos</w:t>
            </w:r>
          </w:p>
        </w:tc>
      </w:tr>
      <w:tr w:rsidR="000120BD" w:rsidRPr="000120BD" w14:paraId="50242EF7" w14:textId="77777777" w:rsidTr="00E45DE3">
        <w:trPr>
          <w:jc w:val="center"/>
        </w:trPr>
        <w:tc>
          <w:tcPr>
            <w:tcW w:w="2285" w:type="dxa"/>
          </w:tcPr>
          <w:p w14:paraId="2ADA9760"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Roubos, furtos ou danos a materiais, equipamentos e instalações do canteiro</w:t>
            </w:r>
          </w:p>
        </w:tc>
        <w:tc>
          <w:tcPr>
            <w:tcW w:w="2184" w:type="dxa"/>
            <w:vAlign w:val="center"/>
          </w:tcPr>
          <w:p w14:paraId="1EEE01D6"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Prejuízos materiais e atrasos</w:t>
            </w:r>
          </w:p>
        </w:tc>
        <w:tc>
          <w:tcPr>
            <w:tcW w:w="1774" w:type="dxa"/>
            <w:vAlign w:val="center"/>
          </w:tcPr>
          <w:p w14:paraId="2BC93EEB"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627F7E7B"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Adoção de medidas de segurança e vigilância do canteiro</w:t>
            </w:r>
          </w:p>
        </w:tc>
      </w:tr>
      <w:tr w:rsidR="000120BD" w:rsidRPr="000120BD" w14:paraId="6372F98C" w14:textId="77777777" w:rsidTr="00E45DE3">
        <w:trPr>
          <w:jc w:val="center"/>
        </w:trPr>
        <w:tc>
          <w:tcPr>
            <w:tcW w:w="2285" w:type="dxa"/>
          </w:tcPr>
          <w:p w14:paraId="172AA45B"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Chuvas intensas e eventos climáticos excepcionais</w:t>
            </w:r>
          </w:p>
        </w:tc>
        <w:tc>
          <w:tcPr>
            <w:tcW w:w="2184" w:type="dxa"/>
            <w:vAlign w:val="center"/>
          </w:tcPr>
          <w:p w14:paraId="59EFFCBE"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Atraso na execução dos serviços</w:t>
            </w:r>
          </w:p>
        </w:tc>
        <w:tc>
          <w:tcPr>
            <w:tcW w:w="1774" w:type="dxa"/>
            <w:vAlign w:val="center"/>
          </w:tcPr>
          <w:p w14:paraId="66BFDC03"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Conforme a causa</w:t>
            </w:r>
          </w:p>
        </w:tc>
        <w:tc>
          <w:tcPr>
            <w:tcW w:w="2676" w:type="dxa"/>
            <w:vAlign w:val="center"/>
          </w:tcPr>
          <w:p w14:paraId="69685ADF"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Avaliação da excepcionalidade do evento e, quando comprovadamente necessário, reprogramação ou prorrogação de prazo</w:t>
            </w:r>
          </w:p>
        </w:tc>
      </w:tr>
      <w:tr w:rsidR="000120BD" w:rsidRPr="000120BD" w14:paraId="2C9FFD75" w14:textId="77777777" w:rsidTr="00E45DE3">
        <w:trPr>
          <w:jc w:val="center"/>
        </w:trPr>
        <w:tc>
          <w:tcPr>
            <w:tcW w:w="2285" w:type="dxa"/>
          </w:tcPr>
          <w:p w14:paraId="4CDC5636"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Incêndios, alagamentos ou outros danos à obra durante a execução</w:t>
            </w:r>
          </w:p>
        </w:tc>
        <w:tc>
          <w:tcPr>
            <w:tcW w:w="2184" w:type="dxa"/>
            <w:vAlign w:val="center"/>
          </w:tcPr>
          <w:p w14:paraId="3BE4341A"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Necessidade de reparos, aumento de custos e atrasos</w:t>
            </w:r>
          </w:p>
        </w:tc>
        <w:tc>
          <w:tcPr>
            <w:tcW w:w="1774" w:type="dxa"/>
            <w:vAlign w:val="center"/>
          </w:tcPr>
          <w:p w14:paraId="3CAFA528"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 xml:space="preserve">Contratada, ressalvadas hipóteses de força maior ou caso </w:t>
            </w:r>
            <w:r w:rsidRPr="000120BD">
              <w:rPr>
                <w:rFonts w:ascii="Arial" w:hAnsi="Arial" w:cs="Arial"/>
                <w:color w:val="4B4B4B"/>
                <w:sz w:val="18"/>
                <w:szCs w:val="18"/>
              </w:rPr>
              <w:lastRenderedPageBreak/>
              <w:t>fortuito devidamente comprovadas</w:t>
            </w:r>
          </w:p>
        </w:tc>
        <w:tc>
          <w:tcPr>
            <w:tcW w:w="2676" w:type="dxa"/>
            <w:vAlign w:val="center"/>
          </w:tcPr>
          <w:p w14:paraId="395FD5F5"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lastRenderedPageBreak/>
              <w:t>Adoção de medidas preventivas e execução dos reparos necessários</w:t>
            </w:r>
          </w:p>
        </w:tc>
      </w:tr>
      <w:tr w:rsidR="000120BD" w:rsidRPr="000120BD" w14:paraId="31C3FC79" w14:textId="77777777" w:rsidTr="00E45DE3">
        <w:trPr>
          <w:jc w:val="center"/>
        </w:trPr>
        <w:tc>
          <w:tcPr>
            <w:tcW w:w="2285" w:type="dxa"/>
          </w:tcPr>
          <w:p w14:paraId="10CB4919"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Atraso na execução da obra por falhas de planejamento ou baixa produtividade</w:t>
            </w:r>
          </w:p>
        </w:tc>
        <w:tc>
          <w:tcPr>
            <w:tcW w:w="2184" w:type="dxa"/>
            <w:vAlign w:val="center"/>
          </w:tcPr>
          <w:p w14:paraId="61C00485"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Descumprimento do cronograma e atraso na entrega</w:t>
            </w:r>
          </w:p>
        </w:tc>
        <w:tc>
          <w:tcPr>
            <w:tcW w:w="1774" w:type="dxa"/>
            <w:vAlign w:val="center"/>
          </w:tcPr>
          <w:p w14:paraId="1E7A4440"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53990E3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Monitoramento do cronograma, notificação, replanejamento e aplicação das sanções cabíveis</w:t>
            </w:r>
          </w:p>
        </w:tc>
      </w:tr>
      <w:tr w:rsidR="000120BD" w:rsidRPr="000120BD" w14:paraId="39246875" w14:textId="77777777" w:rsidTr="00E45DE3">
        <w:trPr>
          <w:jc w:val="center"/>
        </w:trPr>
        <w:tc>
          <w:tcPr>
            <w:tcW w:w="2285" w:type="dxa"/>
          </w:tcPr>
          <w:p w14:paraId="46B97E48"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Abandono ou inexecução da obra pela Contratada</w:t>
            </w:r>
          </w:p>
        </w:tc>
        <w:tc>
          <w:tcPr>
            <w:tcW w:w="2184" w:type="dxa"/>
            <w:vAlign w:val="center"/>
          </w:tcPr>
          <w:p w14:paraId="552E5F34"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Paralisação, atraso e necessidade de nova contratação</w:t>
            </w:r>
          </w:p>
        </w:tc>
        <w:tc>
          <w:tcPr>
            <w:tcW w:w="1774" w:type="dxa"/>
            <w:vAlign w:val="center"/>
          </w:tcPr>
          <w:p w14:paraId="6F073FEE"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042C78D6"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Aplicação das penalidades cabíveis e contratação de remanescente, quando juridicamente possível</w:t>
            </w:r>
          </w:p>
        </w:tc>
      </w:tr>
      <w:tr w:rsidR="000120BD" w:rsidRPr="000120BD" w14:paraId="787695D0" w14:textId="77777777" w:rsidTr="00E45DE3">
        <w:trPr>
          <w:jc w:val="center"/>
        </w:trPr>
        <w:tc>
          <w:tcPr>
            <w:tcW w:w="2285" w:type="dxa"/>
          </w:tcPr>
          <w:p w14:paraId="44C82B9E"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Rescisão contratual por culpa da Contratada</w:t>
            </w:r>
          </w:p>
        </w:tc>
        <w:tc>
          <w:tcPr>
            <w:tcW w:w="2184" w:type="dxa"/>
            <w:vAlign w:val="center"/>
          </w:tcPr>
          <w:p w14:paraId="4E3E2171"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Atraso na conclusão e aumento dos custos administrativos</w:t>
            </w:r>
          </w:p>
        </w:tc>
        <w:tc>
          <w:tcPr>
            <w:tcW w:w="1774" w:type="dxa"/>
            <w:vAlign w:val="center"/>
          </w:tcPr>
          <w:p w14:paraId="4095CC1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4DC422C4"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Instauração do procedimento próprio, aplicação das penalidades e adoção das medidas para continuidade da obra</w:t>
            </w:r>
          </w:p>
        </w:tc>
      </w:tr>
      <w:tr w:rsidR="000120BD" w:rsidRPr="000120BD" w14:paraId="1BF28FD3" w14:textId="77777777" w:rsidTr="00E45DE3">
        <w:trPr>
          <w:jc w:val="center"/>
        </w:trPr>
        <w:tc>
          <w:tcPr>
            <w:tcW w:w="2285" w:type="dxa"/>
            <w:vAlign w:val="center"/>
          </w:tcPr>
          <w:p w14:paraId="785E39E1"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Identificação de vícios, defeitos ou inconformidades construtivas durante o período de observação.</w:t>
            </w:r>
          </w:p>
        </w:tc>
        <w:tc>
          <w:tcPr>
            <w:tcW w:w="2184" w:type="dxa"/>
            <w:vAlign w:val="center"/>
          </w:tcPr>
          <w:p w14:paraId="51DF6D8A"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Atraso no recebimento definitivo e necessidade de execução de serviços corretivos</w:t>
            </w:r>
          </w:p>
        </w:tc>
        <w:tc>
          <w:tcPr>
            <w:tcW w:w="1774" w:type="dxa"/>
            <w:vAlign w:val="center"/>
          </w:tcPr>
          <w:p w14:paraId="037A2A44"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00B43219"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Corrigir integralmente os defeitos apontados pela fiscalização, sem ônus para a Administração, nos prazos estabelecidos contratualmente.</w:t>
            </w:r>
          </w:p>
        </w:tc>
      </w:tr>
      <w:tr w:rsidR="000120BD" w:rsidRPr="000120BD" w14:paraId="7D9EC770" w14:textId="77777777" w:rsidTr="00E45DE3">
        <w:trPr>
          <w:jc w:val="center"/>
        </w:trPr>
        <w:tc>
          <w:tcPr>
            <w:tcW w:w="2285" w:type="dxa"/>
            <w:vAlign w:val="center"/>
          </w:tcPr>
          <w:p w14:paraId="4384419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Não atendimento das pendências registradas no Termo de Recebimento Provisório</w:t>
            </w:r>
          </w:p>
        </w:tc>
        <w:tc>
          <w:tcPr>
            <w:tcW w:w="2184" w:type="dxa"/>
            <w:vAlign w:val="center"/>
          </w:tcPr>
          <w:p w14:paraId="43D5C63D"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Impossibilidade de emissão do Termo de Recebimento Definitivo</w:t>
            </w:r>
          </w:p>
        </w:tc>
        <w:tc>
          <w:tcPr>
            <w:tcW w:w="1774" w:type="dxa"/>
            <w:vAlign w:val="center"/>
          </w:tcPr>
          <w:p w14:paraId="7B22FC1B"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082E91DF"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Executar todas as correções solicitadas e apresentar comprovação da regularização para nova vistoria.</w:t>
            </w:r>
          </w:p>
        </w:tc>
      </w:tr>
      <w:tr w:rsidR="000120BD" w:rsidRPr="000120BD" w14:paraId="0D3206C8" w14:textId="77777777" w:rsidTr="00E45DE3">
        <w:trPr>
          <w:jc w:val="center"/>
        </w:trPr>
        <w:tc>
          <w:tcPr>
            <w:tcW w:w="2285" w:type="dxa"/>
            <w:vAlign w:val="center"/>
          </w:tcPr>
          <w:p w14:paraId="4F561311"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Surgimento de patologias construtivas</w:t>
            </w:r>
          </w:p>
        </w:tc>
        <w:tc>
          <w:tcPr>
            <w:tcW w:w="2184" w:type="dxa"/>
            <w:vAlign w:val="center"/>
          </w:tcPr>
          <w:p w14:paraId="342644E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Comprometimento da durabilidade, segurança ou funcionalidade da edificação</w:t>
            </w:r>
          </w:p>
        </w:tc>
        <w:tc>
          <w:tcPr>
            <w:tcW w:w="1774" w:type="dxa"/>
            <w:vAlign w:val="center"/>
          </w:tcPr>
          <w:p w14:paraId="3B2EF218"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130A4CD3"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Realizar os reparos necessários durante o período de garantia.</w:t>
            </w:r>
          </w:p>
        </w:tc>
      </w:tr>
      <w:tr w:rsidR="000120BD" w:rsidRPr="000120BD" w14:paraId="064FA1C7" w14:textId="77777777" w:rsidTr="00E45DE3">
        <w:trPr>
          <w:jc w:val="center"/>
        </w:trPr>
        <w:tc>
          <w:tcPr>
            <w:tcW w:w="2285" w:type="dxa"/>
            <w:vAlign w:val="center"/>
          </w:tcPr>
          <w:p w14:paraId="533AEF1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Falhas nas instalações prediais</w:t>
            </w:r>
          </w:p>
        </w:tc>
        <w:tc>
          <w:tcPr>
            <w:tcW w:w="2184" w:type="dxa"/>
            <w:vAlign w:val="center"/>
          </w:tcPr>
          <w:p w14:paraId="16F3F7D1"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Interrupção parcial ou total do funcionamento da creche</w:t>
            </w:r>
          </w:p>
        </w:tc>
        <w:tc>
          <w:tcPr>
            <w:tcW w:w="1774" w:type="dxa"/>
            <w:vAlign w:val="center"/>
          </w:tcPr>
          <w:p w14:paraId="2876BCF5"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6E3BC709"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Executar os reparos e substituições necessárias durante a garantia.</w:t>
            </w:r>
          </w:p>
        </w:tc>
      </w:tr>
      <w:tr w:rsidR="000120BD" w:rsidRPr="000120BD" w14:paraId="0D5D83C4" w14:textId="77777777" w:rsidTr="00E45DE3">
        <w:trPr>
          <w:jc w:val="center"/>
        </w:trPr>
        <w:tc>
          <w:tcPr>
            <w:tcW w:w="2285" w:type="dxa"/>
            <w:vAlign w:val="center"/>
          </w:tcPr>
          <w:p w14:paraId="37FE0C5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Não entrega da documentação técnica</w:t>
            </w:r>
          </w:p>
        </w:tc>
        <w:tc>
          <w:tcPr>
            <w:tcW w:w="2184" w:type="dxa"/>
            <w:vAlign w:val="center"/>
          </w:tcPr>
          <w:p w14:paraId="282D00B0"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Dificuldade na operação e recebimento definitivo</w:t>
            </w:r>
          </w:p>
        </w:tc>
        <w:tc>
          <w:tcPr>
            <w:tcW w:w="1774" w:type="dxa"/>
            <w:vAlign w:val="center"/>
          </w:tcPr>
          <w:p w14:paraId="61801C8E"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0AD44B68"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Entregar integralmente a documentação técnica prevista no contrato.</w:t>
            </w:r>
          </w:p>
        </w:tc>
      </w:tr>
      <w:tr w:rsidR="000120BD" w:rsidRPr="000120BD" w14:paraId="53E7E3B8" w14:textId="77777777" w:rsidTr="00E45DE3">
        <w:trPr>
          <w:jc w:val="center"/>
        </w:trPr>
        <w:tc>
          <w:tcPr>
            <w:tcW w:w="2285" w:type="dxa"/>
            <w:vAlign w:val="center"/>
          </w:tcPr>
          <w:p w14:paraId="5794A568"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Atraso na assistência técnica</w:t>
            </w:r>
          </w:p>
        </w:tc>
        <w:tc>
          <w:tcPr>
            <w:tcW w:w="2184" w:type="dxa"/>
            <w:vAlign w:val="center"/>
          </w:tcPr>
          <w:p w14:paraId="7C9A7140"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Agravamento dos defeitos e aplicação de penalidades</w:t>
            </w:r>
          </w:p>
        </w:tc>
        <w:tc>
          <w:tcPr>
            <w:tcW w:w="1774" w:type="dxa"/>
            <w:vAlign w:val="center"/>
          </w:tcPr>
          <w:p w14:paraId="4BF7A8B9"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Contratada</w:t>
            </w:r>
          </w:p>
        </w:tc>
        <w:tc>
          <w:tcPr>
            <w:tcW w:w="2676" w:type="dxa"/>
            <w:vAlign w:val="center"/>
          </w:tcPr>
          <w:p w14:paraId="7710A070"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Disponibilizar equipe técnica para atendimento nos prazos contratuais.</w:t>
            </w:r>
          </w:p>
        </w:tc>
      </w:tr>
      <w:tr w:rsidR="000120BD" w:rsidRPr="000120BD" w14:paraId="16321E94" w14:textId="77777777" w:rsidTr="00E45DE3">
        <w:trPr>
          <w:jc w:val="center"/>
        </w:trPr>
        <w:tc>
          <w:tcPr>
            <w:tcW w:w="2285" w:type="dxa"/>
            <w:vAlign w:val="center"/>
          </w:tcPr>
          <w:p w14:paraId="0217ED94"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Uso inadequado ou vandalismo</w:t>
            </w:r>
          </w:p>
        </w:tc>
        <w:tc>
          <w:tcPr>
            <w:tcW w:w="2184" w:type="dxa"/>
            <w:vAlign w:val="center"/>
          </w:tcPr>
          <w:p w14:paraId="6B01F12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Reparos não cobertos pela garantia</w:t>
            </w:r>
          </w:p>
        </w:tc>
        <w:tc>
          <w:tcPr>
            <w:tcW w:w="1774" w:type="dxa"/>
            <w:vAlign w:val="center"/>
          </w:tcPr>
          <w:p w14:paraId="448E1DD9"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Contratante</w:t>
            </w:r>
          </w:p>
        </w:tc>
        <w:tc>
          <w:tcPr>
            <w:tcW w:w="2676" w:type="dxa"/>
            <w:vAlign w:val="center"/>
          </w:tcPr>
          <w:p w14:paraId="1B1BD7CA"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Promover uso adequado e fiscalização.</w:t>
            </w:r>
          </w:p>
        </w:tc>
      </w:tr>
      <w:tr w:rsidR="000120BD" w:rsidRPr="000120BD" w14:paraId="7CF8272A" w14:textId="77777777" w:rsidTr="00E45DE3">
        <w:trPr>
          <w:jc w:val="center"/>
        </w:trPr>
        <w:tc>
          <w:tcPr>
            <w:tcW w:w="2285" w:type="dxa"/>
            <w:vAlign w:val="center"/>
          </w:tcPr>
          <w:p w14:paraId="1BCBBE1A"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Ausência de manutenção preventiva</w:t>
            </w:r>
          </w:p>
        </w:tc>
        <w:tc>
          <w:tcPr>
            <w:tcW w:w="2184" w:type="dxa"/>
            <w:vAlign w:val="center"/>
          </w:tcPr>
          <w:p w14:paraId="7248B6F8"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Redução da vida útil e perda de garantias</w:t>
            </w:r>
          </w:p>
        </w:tc>
        <w:tc>
          <w:tcPr>
            <w:tcW w:w="1774" w:type="dxa"/>
            <w:vAlign w:val="center"/>
          </w:tcPr>
          <w:p w14:paraId="6AA04BE4"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Contratante</w:t>
            </w:r>
          </w:p>
        </w:tc>
        <w:tc>
          <w:tcPr>
            <w:tcW w:w="2676" w:type="dxa"/>
            <w:vAlign w:val="center"/>
          </w:tcPr>
          <w:p w14:paraId="228C5727"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Executar plano de manutenção preventiva.</w:t>
            </w:r>
          </w:p>
        </w:tc>
      </w:tr>
      <w:tr w:rsidR="000120BD" w:rsidRPr="000120BD" w14:paraId="72B70C4E" w14:textId="77777777" w:rsidTr="00E45DE3">
        <w:trPr>
          <w:jc w:val="center"/>
        </w:trPr>
        <w:tc>
          <w:tcPr>
            <w:tcW w:w="2285" w:type="dxa"/>
            <w:vAlign w:val="center"/>
          </w:tcPr>
          <w:p w14:paraId="570378B5"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Caso fortuito ou força maior</w:t>
            </w:r>
          </w:p>
        </w:tc>
        <w:tc>
          <w:tcPr>
            <w:tcW w:w="2184" w:type="dxa"/>
            <w:vAlign w:val="center"/>
          </w:tcPr>
          <w:p w14:paraId="3B3A9ABC"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Danos à edificação e interrupção das atividades</w:t>
            </w:r>
          </w:p>
        </w:tc>
        <w:tc>
          <w:tcPr>
            <w:tcW w:w="1774" w:type="dxa"/>
            <w:vAlign w:val="center"/>
          </w:tcPr>
          <w:p w14:paraId="524EF61D"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Contratante</w:t>
            </w:r>
          </w:p>
        </w:tc>
        <w:tc>
          <w:tcPr>
            <w:tcW w:w="2676" w:type="dxa"/>
            <w:vAlign w:val="center"/>
          </w:tcPr>
          <w:p w14:paraId="3A448BE1"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Adotar medidas de contingência e promover reparos.</w:t>
            </w:r>
          </w:p>
        </w:tc>
      </w:tr>
      <w:tr w:rsidR="000120BD" w:rsidRPr="000120BD" w14:paraId="2C68D273" w14:textId="77777777" w:rsidTr="00E45DE3">
        <w:trPr>
          <w:jc w:val="center"/>
        </w:trPr>
        <w:tc>
          <w:tcPr>
            <w:tcW w:w="2285" w:type="dxa"/>
            <w:vAlign w:val="center"/>
          </w:tcPr>
          <w:p w14:paraId="735FF6CE"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Alterações legais supervenientes</w:t>
            </w:r>
          </w:p>
        </w:tc>
        <w:tc>
          <w:tcPr>
            <w:tcW w:w="2184" w:type="dxa"/>
            <w:vAlign w:val="center"/>
          </w:tcPr>
          <w:p w14:paraId="438C4162"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Custos adicionais de adequação</w:t>
            </w:r>
          </w:p>
        </w:tc>
        <w:tc>
          <w:tcPr>
            <w:tcW w:w="1774" w:type="dxa"/>
            <w:vAlign w:val="center"/>
          </w:tcPr>
          <w:p w14:paraId="76B532E0"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Contratante</w:t>
            </w:r>
          </w:p>
        </w:tc>
        <w:tc>
          <w:tcPr>
            <w:tcW w:w="2676" w:type="dxa"/>
            <w:vAlign w:val="center"/>
          </w:tcPr>
          <w:p w14:paraId="206DB942" w14:textId="77777777" w:rsidR="000120BD" w:rsidRPr="000120BD" w:rsidRDefault="000120BD" w:rsidP="00B47564">
            <w:pPr>
              <w:spacing w:before="80" w:after="80"/>
              <w:jc w:val="center"/>
              <w:rPr>
                <w:rFonts w:ascii="Arial" w:hAnsi="Arial" w:cs="Arial"/>
                <w:color w:val="4B4B4B"/>
                <w:sz w:val="18"/>
                <w:szCs w:val="18"/>
              </w:rPr>
            </w:pPr>
            <w:r w:rsidRPr="000120BD">
              <w:rPr>
                <w:rFonts w:ascii="Arial" w:hAnsi="Arial" w:cs="Arial"/>
                <w:color w:val="4B4B4B"/>
                <w:sz w:val="18"/>
                <w:szCs w:val="18"/>
              </w:rPr>
              <w:t>Planejar recursos para adequações futuras.</w:t>
            </w:r>
          </w:p>
        </w:tc>
      </w:tr>
    </w:tbl>
    <w:p w14:paraId="4D0833C3" w14:textId="77777777" w:rsidR="00C177B4" w:rsidRPr="000120BD" w:rsidRDefault="00C177B4" w:rsidP="00B77CAD">
      <w:pPr>
        <w:tabs>
          <w:tab w:val="left" w:pos="3118"/>
        </w:tabs>
        <w:spacing w:before="224"/>
        <w:jc w:val="both"/>
        <w:rPr>
          <w:rFonts w:ascii="Arial" w:hAnsi="Arial"/>
          <w:b/>
          <w:bCs/>
          <w:sz w:val="18"/>
          <w:szCs w:val="18"/>
        </w:rPr>
      </w:pPr>
    </w:p>
    <w:bookmarkEnd w:id="73"/>
    <w:p w14:paraId="0374D87F" w14:textId="2B6F379E" w:rsidR="00242089" w:rsidRDefault="009A558D" w:rsidP="00A66535">
      <w:pPr>
        <w:pStyle w:val="Ttulo2"/>
        <w:keepNext w:val="0"/>
        <w:tabs>
          <w:tab w:val="left" w:pos="0"/>
        </w:tabs>
        <w:suppressAutoHyphens/>
        <w:rPr>
          <w:sz w:val="24"/>
        </w:rPr>
      </w:pPr>
      <w:r w:rsidRPr="005907AD">
        <w:rPr>
          <w:sz w:val="24"/>
          <w:u w:val="single"/>
        </w:rPr>
        <w:t xml:space="preserve">CLÁUSULA </w:t>
      </w:r>
      <w:r w:rsidR="00E73106" w:rsidRPr="005907AD">
        <w:rPr>
          <w:sz w:val="24"/>
          <w:u w:val="single"/>
        </w:rPr>
        <w:t>QUARTA</w:t>
      </w:r>
      <w:r w:rsidRPr="005907AD">
        <w:rPr>
          <w:sz w:val="24"/>
        </w:rPr>
        <w:t xml:space="preserve"> </w:t>
      </w:r>
      <w:r w:rsidR="00286414" w:rsidRPr="005907AD">
        <w:rPr>
          <w:sz w:val="24"/>
        </w:rPr>
        <w:t>-</w:t>
      </w:r>
      <w:r w:rsidRPr="005907AD">
        <w:rPr>
          <w:sz w:val="24"/>
        </w:rPr>
        <w:t xml:space="preserve"> </w:t>
      </w:r>
      <w:r w:rsidR="00286414" w:rsidRPr="005907AD">
        <w:rPr>
          <w:sz w:val="24"/>
        </w:rPr>
        <w:t xml:space="preserve">DA </w:t>
      </w:r>
      <w:r w:rsidRPr="005907AD">
        <w:rPr>
          <w:sz w:val="24"/>
        </w:rPr>
        <w:t>SUBCONTRATAÇÃO</w:t>
      </w:r>
    </w:p>
    <w:p w14:paraId="1ABD10B1" w14:textId="77777777" w:rsidR="00AA1246" w:rsidRDefault="00AA1246" w:rsidP="00AA1246"/>
    <w:p w14:paraId="44B8C9E2" w14:textId="77777777" w:rsidR="00D06282" w:rsidRPr="00D06282" w:rsidRDefault="00F869C7" w:rsidP="00D06282">
      <w:pPr>
        <w:pStyle w:val="Expandido"/>
        <w:ind w:left="0"/>
        <w:rPr>
          <w:rFonts w:ascii="Arial" w:hAnsi="Arial" w:cs="Arial"/>
          <w:color w:val="auto"/>
          <w:sz w:val="24"/>
        </w:rPr>
      </w:pPr>
      <w:r w:rsidRPr="00D06282">
        <w:rPr>
          <w:rFonts w:ascii="Arial" w:hAnsi="Arial" w:cs="Arial"/>
          <w:color w:val="auto"/>
          <w:sz w:val="24"/>
        </w:rPr>
        <w:t xml:space="preserve">4.1. </w:t>
      </w:r>
      <w:bookmarkStart w:id="74" w:name="_Hlk227571635"/>
      <w:r w:rsidR="00D06282" w:rsidRPr="00D06282">
        <w:rPr>
          <w:rFonts w:ascii="Arial" w:hAnsi="Arial" w:cs="Arial"/>
          <w:color w:val="auto"/>
          <w:sz w:val="24"/>
        </w:rPr>
        <w:t xml:space="preserve">É permitido a subcontratação de até 50% (cinquenta por cento) do quantitativo do objeto do contrato, sem prejuízo da responsabilidade do contratado pela entrega do objeto como um todo, podendo ser adotado outro limite, desde que devidamente </w:t>
      </w:r>
      <w:r w:rsidR="00D06282" w:rsidRPr="00D06282">
        <w:rPr>
          <w:rFonts w:ascii="Arial" w:hAnsi="Arial" w:cs="Arial"/>
          <w:color w:val="auto"/>
          <w:sz w:val="24"/>
        </w:rPr>
        <w:lastRenderedPageBreak/>
        <w:t>justificado e aprovada pela secretaria demandante. Artigo 164 do Decreto 8109/2023.</w:t>
      </w:r>
    </w:p>
    <w:p w14:paraId="0025B155" w14:textId="77777777" w:rsidR="00D06282" w:rsidRPr="00D06282" w:rsidRDefault="00D06282" w:rsidP="00D06282">
      <w:pPr>
        <w:pStyle w:val="Expandido"/>
        <w:rPr>
          <w:rFonts w:ascii="Arial" w:hAnsi="Arial" w:cs="Arial"/>
          <w:color w:val="auto"/>
          <w:sz w:val="24"/>
        </w:rPr>
      </w:pPr>
    </w:p>
    <w:p w14:paraId="3820B60C" w14:textId="22028FF3" w:rsidR="00D06282" w:rsidRPr="00D06282" w:rsidRDefault="00D06282" w:rsidP="007C4DF8">
      <w:pPr>
        <w:pStyle w:val="Expandido"/>
        <w:ind w:left="0"/>
        <w:rPr>
          <w:rFonts w:ascii="Arial" w:hAnsi="Arial" w:cs="Arial"/>
          <w:color w:val="auto"/>
          <w:sz w:val="24"/>
        </w:rPr>
      </w:pPr>
      <w:r>
        <w:rPr>
          <w:rFonts w:ascii="Arial" w:hAnsi="Arial" w:cs="Arial"/>
          <w:color w:val="auto"/>
          <w:sz w:val="24"/>
        </w:rPr>
        <w:t xml:space="preserve">4.1.1. </w:t>
      </w:r>
      <w:r w:rsidRPr="00D06282">
        <w:rPr>
          <w:rFonts w:ascii="Arial" w:hAnsi="Arial" w:cs="Arial"/>
          <w:color w:val="auto"/>
          <w:sz w:val="24"/>
        </w:rPr>
        <w:t>É passível de aprovação para subcontratação, observando rigorosamente o limite máximo estabelecido em conformidade com a legislação vigente, o</w:t>
      </w:r>
      <w:r>
        <w:rPr>
          <w:rFonts w:ascii="Arial" w:hAnsi="Arial" w:cs="Arial"/>
          <w:color w:val="auto"/>
          <w:sz w:val="24"/>
        </w:rPr>
        <w:t>s</w:t>
      </w:r>
      <w:r w:rsidRPr="00D06282">
        <w:rPr>
          <w:rFonts w:ascii="Arial" w:hAnsi="Arial" w:cs="Arial"/>
          <w:color w:val="auto"/>
          <w:sz w:val="24"/>
        </w:rPr>
        <w:t xml:space="preserve"> seguinte</w:t>
      </w:r>
      <w:r>
        <w:rPr>
          <w:rFonts w:ascii="Arial" w:hAnsi="Arial" w:cs="Arial"/>
          <w:color w:val="auto"/>
          <w:sz w:val="24"/>
        </w:rPr>
        <w:t>s</w:t>
      </w:r>
      <w:r w:rsidRPr="00D06282">
        <w:rPr>
          <w:rFonts w:ascii="Arial" w:hAnsi="Arial" w:cs="Arial"/>
          <w:color w:val="auto"/>
          <w:sz w:val="24"/>
        </w:rPr>
        <w:t xml:space="preserve"> ite</w:t>
      </w:r>
      <w:r>
        <w:rPr>
          <w:rFonts w:ascii="Arial" w:hAnsi="Arial" w:cs="Arial"/>
          <w:color w:val="auto"/>
          <w:sz w:val="24"/>
        </w:rPr>
        <w:t>ns</w:t>
      </w:r>
      <w:r w:rsidRPr="00D06282">
        <w:rPr>
          <w:rFonts w:ascii="Arial" w:hAnsi="Arial" w:cs="Arial"/>
          <w:color w:val="auto"/>
          <w:sz w:val="24"/>
        </w:rPr>
        <w:t>:</w:t>
      </w:r>
    </w:p>
    <w:bookmarkEnd w:id="74"/>
    <w:p w14:paraId="59F4B343" w14:textId="77777777" w:rsidR="00D06282" w:rsidRPr="00D06282" w:rsidRDefault="00D06282" w:rsidP="006B740A">
      <w:pPr>
        <w:pStyle w:val="Expandido"/>
        <w:numPr>
          <w:ilvl w:val="0"/>
          <w:numId w:val="23"/>
        </w:numPr>
        <w:rPr>
          <w:rFonts w:ascii="Arial" w:hAnsi="Arial" w:cs="Arial"/>
          <w:color w:val="auto"/>
          <w:sz w:val="24"/>
        </w:rPr>
      </w:pPr>
      <w:r w:rsidRPr="00D06282">
        <w:rPr>
          <w:rFonts w:ascii="Arial" w:hAnsi="Arial" w:cs="Arial"/>
          <w:color w:val="auto"/>
          <w:sz w:val="24"/>
        </w:rPr>
        <w:t xml:space="preserve">Serviços de vidraçaria; </w:t>
      </w:r>
    </w:p>
    <w:p w14:paraId="1B8E076E" w14:textId="77777777" w:rsidR="00D06282" w:rsidRPr="00D06282" w:rsidRDefault="00D06282" w:rsidP="006B740A">
      <w:pPr>
        <w:pStyle w:val="Expandido"/>
        <w:numPr>
          <w:ilvl w:val="0"/>
          <w:numId w:val="23"/>
        </w:numPr>
        <w:rPr>
          <w:rFonts w:ascii="Arial" w:hAnsi="Arial" w:cs="Arial"/>
          <w:color w:val="auto"/>
          <w:sz w:val="24"/>
        </w:rPr>
      </w:pPr>
      <w:r w:rsidRPr="00D06282">
        <w:rPr>
          <w:rFonts w:ascii="Arial" w:hAnsi="Arial" w:cs="Arial"/>
          <w:color w:val="auto"/>
          <w:sz w:val="24"/>
        </w:rPr>
        <w:t xml:space="preserve">Serviços de forro; </w:t>
      </w:r>
    </w:p>
    <w:p w14:paraId="32BFC4A1" w14:textId="77777777" w:rsidR="00D06282" w:rsidRPr="00D06282" w:rsidRDefault="00D06282" w:rsidP="006B740A">
      <w:pPr>
        <w:pStyle w:val="Expandido"/>
        <w:numPr>
          <w:ilvl w:val="0"/>
          <w:numId w:val="23"/>
        </w:numPr>
        <w:rPr>
          <w:rFonts w:ascii="Arial" w:hAnsi="Arial" w:cs="Arial"/>
          <w:color w:val="auto"/>
          <w:sz w:val="24"/>
        </w:rPr>
      </w:pPr>
      <w:r w:rsidRPr="00D06282">
        <w:rPr>
          <w:rFonts w:ascii="Arial" w:hAnsi="Arial" w:cs="Arial"/>
          <w:color w:val="auto"/>
          <w:sz w:val="24"/>
        </w:rPr>
        <w:t xml:space="preserve">Serviços de execução de piso em granilite; </w:t>
      </w:r>
    </w:p>
    <w:p w14:paraId="01E71AC6" w14:textId="77777777" w:rsidR="00D06282" w:rsidRPr="00D06282" w:rsidRDefault="00D06282" w:rsidP="006B740A">
      <w:pPr>
        <w:pStyle w:val="Expandido"/>
        <w:numPr>
          <w:ilvl w:val="0"/>
          <w:numId w:val="23"/>
        </w:numPr>
        <w:rPr>
          <w:rFonts w:ascii="Arial" w:hAnsi="Arial" w:cs="Arial"/>
          <w:color w:val="auto"/>
          <w:sz w:val="24"/>
        </w:rPr>
      </w:pPr>
      <w:r w:rsidRPr="00D06282">
        <w:rPr>
          <w:rFonts w:ascii="Arial" w:hAnsi="Arial" w:cs="Arial"/>
          <w:color w:val="auto"/>
          <w:sz w:val="24"/>
        </w:rPr>
        <w:t>Serviços de execução de piso vinílico;</w:t>
      </w:r>
    </w:p>
    <w:p w14:paraId="19FADFF2" w14:textId="77777777" w:rsidR="00D06282" w:rsidRPr="00D06282" w:rsidRDefault="00D06282" w:rsidP="006B740A">
      <w:pPr>
        <w:pStyle w:val="Expandido"/>
        <w:numPr>
          <w:ilvl w:val="0"/>
          <w:numId w:val="23"/>
        </w:numPr>
        <w:rPr>
          <w:rFonts w:ascii="Arial" w:hAnsi="Arial" w:cs="Arial"/>
          <w:color w:val="auto"/>
          <w:sz w:val="24"/>
        </w:rPr>
      </w:pPr>
      <w:r w:rsidRPr="00D06282">
        <w:rPr>
          <w:rFonts w:ascii="Arial" w:hAnsi="Arial" w:cs="Arial"/>
          <w:color w:val="auto"/>
          <w:sz w:val="24"/>
        </w:rPr>
        <w:t xml:space="preserve">Serviços de pintura; </w:t>
      </w:r>
    </w:p>
    <w:p w14:paraId="486DFB5E" w14:textId="77777777" w:rsidR="00D06282" w:rsidRPr="00D06282" w:rsidRDefault="00D06282" w:rsidP="006B740A">
      <w:pPr>
        <w:pStyle w:val="Expandido"/>
        <w:numPr>
          <w:ilvl w:val="0"/>
          <w:numId w:val="23"/>
        </w:numPr>
        <w:rPr>
          <w:rFonts w:ascii="Arial" w:hAnsi="Arial" w:cs="Arial"/>
          <w:color w:val="auto"/>
          <w:sz w:val="24"/>
        </w:rPr>
      </w:pPr>
      <w:r w:rsidRPr="00D06282">
        <w:rPr>
          <w:rFonts w:ascii="Arial" w:hAnsi="Arial" w:cs="Arial"/>
          <w:color w:val="auto"/>
          <w:sz w:val="24"/>
        </w:rPr>
        <w:t xml:space="preserve">Serviços de instalações de sistemas de proteção de combate a incêndio; </w:t>
      </w:r>
    </w:p>
    <w:p w14:paraId="3E511552" w14:textId="77777777" w:rsidR="00D06282" w:rsidRPr="00D06282" w:rsidRDefault="00D06282" w:rsidP="006B740A">
      <w:pPr>
        <w:pStyle w:val="Expandido"/>
        <w:numPr>
          <w:ilvl w:val="0"/>
          <w:numId w:val="23"/>
        </w:numPr>
        <w:rPr>
          <w:rFonts w:ascii="Arial" w:hAnsi="Arial" w:cs="Arial"/>
          <w:color w:val="auto"/>
          <w:sz w:val="24"/>
        </w:rPr>
      </w:pPr>
      <w:r w:rsidRPr="00D06282">
        <w:rPr>
          <w:rFonts w:ascii="Arial" w:hAnsi="Arial" w:cs="Arial"/>
          <w:color w:val="auto"/>
          <w:sz w:val="24"/>
        </w:rPr>
        <w:t xml:space="preserve">Serviços de Instalações Elétricas e SPDA; </w:t>
      </w:r>
    </w:p>
    <w:p w14:paraId="47ABD244" w14:textId="77777777" w:rsidR="00D06282" w:rsidRPr="00D06282" w:rsidRDefault="00D06282" w:rsidP="006B740A">
      <w:pPr>
        <w:pStyle w:val="Expandido"/>
        <w:numPr>
          <w:ilvl w:val="0"/>
          <w:numId w:val="23"/>
        </w:numPr>
        <w:rPr>
          <w:rFonts w:ascii="Arial" w:hAnsi="Arial" w:cs="Arial"/>
          <w:color w:val="auto"/>
          <w:sz w:val="24"/>
        </w:rPr>
      </w:pPr>
      <w:r w:rsidRPr="00D06282">
        <w:rPr>
          <w:rFonts w:ascii="Arial" w:hAnsi="Arial" w:cs="Arial"/>
          <w:color w:val="auto"/>
          <w:sz w:val="24"/>
        </w:rPr>
        <w:t xml:space="preserve">Serviços de Instalação de Cabeamento Estruturado; </w:t>
      </w:r>
    </w:p>
    <w:p w14:paraId="25AE4EA0" w14:textId="77777777" w:rsidR="00D06282" w:rsidRPr="00D06282" w:rsidRDefault="00D06282" w:rsidP="006B740A">
      <w:pPr>
        <w:pStyle w:val="Expandido"/>
        <w:numPr>
          <w:ilvl w:val="0"/>
          <w:numId w:val="23"/>
        </w:numPr>
        <w:rPr>
          <w:rFonts w:ascii="Arial" w:hAnsi="Arial" w:cs="Arial"/>
          <w:color w:val="auto"/>
          <w:sz w:val="24"/>
        </w:rPr>
      </w:pPr>
      <w:r w:rsidRPr="00D06282">
        <w:rPr>
          <w:rFonts w:ascii="Arial" w:hAnsi="Arial" w:cs="Arial"/>
          <w:color w:val="auto"/>
          <w:sz w:val="24"/>
        </w:rPr>
        <w:t>Serviços de Instalações de Gás Combustível;</w:t>
      </w:r>
    </w:p>
    <w:p w14:paraId="2B0B1463" w14:textId="77777777" w:rsidR="00D06282" w:rsidRPr="00D06282" w:rsidRDefault="00D06282" w:rsidP="006B740A">
      <w:pPr>
        <w:pStyle w:val="Expandido"/>
        <w:numPr>
          <w:ilvl w:val="0"/>
          <w:numId w:val="23"/>
        </w:numPr>
        <w:rPr>
          <w:rFonts w:ascii="Arial" w:hAnsi="Arial" w:cs="Arial"/>
          <w:color w:val="auto"/>
          <w:sz w:val="24"/>
        </w:rPr>
      </w:pPr>
      <w:r w:rsidRPr="00D06282">
        <w:rPr>
          <w:rFonts w:ascii="Arial" w:hAnsi="Arial" w:cs="Arial"/>
          <w:color w:val="auto"/>
          <w:sz w:val="24"/>
        </w:rPr>
        <w:t xml:space="preserve">Serviços de plantio de grama; </w:t>
      </w:r>
    </w:p>
    <w:p w14:paraId="6319DFA5" w14:textId="77777777" w:rsidR="00D06282" w:rsidRPr="00D06282" w:rsidRDefault="00D06282" w:rsidP="006B740A">
      <w:pPr>
        <w:pStyle w:val="Expandido"/>
        <w:numPr>
          <w:ilvl w:val="0"/>
          <w:numId w:val="23"/>
        </w:numPr>
        <w:rPr>
          <w:rFonts w:ascii="Arial" w:hAnsi="Arial" w:cs="Arial"/>
          <w:color w:val="auto"/>
          <w:sz w:val="24"/>
        </w:rPr>
      </w:pPr>
      <w:r w:rsidRPr="00D06282">
        <w:rPr>
          <w:rFonts w:ascii="Arial" w:hAnsi="Arial" w:cs="Arial"/>
          <w:color w:val="auto"/>
          <w:sz w:val="24"/>
        </w:rPr>
        <w:t>Serviços de marcenaria;</w:t>
      </w:r>
    </w:p>
    <w:p w14:paraId="72A5BA4B" w14:textId="77777777" w:rsidR="00D06282" w:rsidRPr="00D06282" w:rsidRDefault="00D06282" w:rsidP="006B740A">
      <w:pPr>
        <w:pStyle w:val="Expandido"/>
        <w:numPr>
          <w:ilvl w:val="0"/>
          <w:numId w:val="23"/>
        </w:numPr>
        <w:rPr>
          <w:rFonts w:ascii="Arial" w:hAnsi="Arial" w:cs="Arial"/>
          <w:color w:val="auto"/>
          <w:sz w:val="24"/>
        </w:rPr>
      </w:pPr>
      <w:r w:rsidRPr="00D06282">
        <w:rPr>
          <w:rFonts w:ascii="Arial" w:hAnsi="Arial" w:cs="Arial"/>
          <w:color w:val="auto"/>
          <w:sz w:val="24"/>
        </w:rPr>
        <w:t>Serviços de marmoraria.</w:t>
      </w:r>
    </w:p>
    <w:p w14:paraId="5AE8CB07" w14:textId="77777777" w:rsidR="00D06282" w:rsidRPr="00D06282" w:rsidRDefault="00D06282" w:rsidP="00D06282">
      <w:pPr>
        <w:ind w:left="1701"/>
        <w:jc w:val="both"/>
        <w:rPr>
          <w:rFonts w:ascii="Arial" w:hAnsi="Arial"/>
        </w:rPr>
      </w:pPr>
    </w:p>
    <w:p w14:paraId="2FC1A815" w14:textId="4B303323" w:rsidR="00D06282" w:rsidRPr="00D06282" w:rsidRDefault="00D06282" w:rsidP="00D06282">
      <w:pPr>
        <w:jc w:val="both"/>
        <w:rPr>
          <w:rFonts w:ascii="Arial" w:hAnsi="Arial"/>
        </w:rPr>
      </w:pPr>
      <w:r>
        <w:rPr>
          <w:rFonts w:ascii="Arial" w:hAnsi="Arial"/>
        </w:rPr>
        <w:t xml:space="preserve">4.1.2. </w:t>
      </w:r>
      <w:r w:rsidRPr="00D06282">
        <w:rPr>
          <w:rFonts w:ascii="Arial" w:hAnsi="Arial"/>
        </w:rPr>
        <w:t>A subcontratação depende de autorização prévia do Contratante, a quem incumbe avaliar se o subcontratado cumpre os requisitos de qualificação técnica necessários para a execução do objeto.</w:t>
      </w:r>
    </w:p>
    <w:p w14:paraId="3359ED9E" w14:textId="77777777" w:rsidR="00D06282" w:rsidRPr="00D06282" w:rsidRDefault="00D06282" w:rsidP="00D06282">
      <w:pPr>
        <w:pStyle w:val="Expandido"/>
        <w:rPr>
          <w:rFonts w:ascii="Arial" w:hAnsi="Arial" w:cs="Arial"/>
          <w:color w:val="auto"/>
          <w:sz w:val="24"/>
        </w:rPr>
      </w:pPr>
    </w:p>
    <w:p w14:paraId="1BFDA4E3" w14:textId="42CABADF" w:rsidR="00D06282" w:rsidRPr="00D06282" w:rsidRDefault="00D06282" w:rsidP="00D06282">
      <w:pPr>
        <w:pStyle w:val="Expandido"/>
        <w:ind w:left="0"/>
        <w:rPr>
          <w:rFonts w:ascii="Arial" w:hAnsi="Arial" w:cs="Arial"/>
          <w:color w:val="auto"/>
          <w:sz w:val="24"/>
        </w:rPr>
      </w:pPr>
      <w:r>
        <w:rPr>
          <w:rFonts w:ascii="Arial" w:hAnsi="Arial" w:cs="Arial"/>
          <w:color w:val="auto"/>
          <w:sz w:val="24"/>
        </w:rPr>
        <w:t xml:space="preserve">4.1.3. </w:t>
      </w:r>
      <w:r w:rsidRPr="00D06282">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6CAB4DD0" w14:textId="77777777" w:rsidR="00D06282" w:rsidRPr="00D06282" w:rsidRDefault="00D06282" w:rsidP="00D06282">
      <w:pPr>
        <w:pStyle w:val="Expandido"/>
        <w:rPr>
          <w:rFonts w:ascii="Arial" w:hAnsi="Arial" w:cs="Arial"/>
          <w:color w:val="auto"/>
          <w:sz w:val="24"/>
        </w:rPr>
      </w:pPr>
    </w:p>
    <w:p w14:paraId="02D50AFE" w14:textId="2F333531" w:rsidR="00D06282" w:rsidRPr="00D06282" w:rsidRDefault="00D06282" w:rsidP="00D06282">
      <w:pPr>
        <w:jc w:val="both"/>
        <w:rPr>
          <w:rFonts w:ascii="Arial" w:hAnsi="Arial"/>
        </w:rPr>
      </w:pPr>
      <w:r>
        <w:rPr>
          <w:rFonts w:ascii="Arial" w:hAnsi="Arial"/>
        </w:rPr>
        <w:t xml:space="preserve">4.1.4. </w:t>
      </w:r>
      <w:r w:rsidRPr="00D06282">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42137170" w14:textId="77777777" w:rsidR="00D06282" w:rsidRPr="00D06282" w:rsidRDefault="00D06282" w:rsidP="00D06282">
      <w:pPr>
        <w:ind w:left="1701"/>
        <w:jc w:val="both"/>
        <w:rPr>
          <w:rFonts w:ascii="Arial" w:hAnsi="Arial"/>
        </w:rPr>
      </w:pPr>
    </w:p>
    <w:p w14:paraId="7EF3B43F" w14:textId="4BFF72D9" w:rsidR="00D06282" w:rsidRDefault="00D06282" w:rsidP="00D06282">
      <w:pPr>
        <w:jc w:val="both"/>
        <w:rPr>
          <w:rFonts w:ascii="Arial" w:hAnsi="Arial"/>
        </w:rPr>
      </w:pPr>
      <w:r>
        <w:rPr>
          <w:rFonts w:ascii="Arial" w:hAnsi="Arial"/>
        </w:rPr>
        <w:t xml:space="preserve">4.1.5. </w:t>
      </w:r>
      <w:r w:rsidRPr="00D06282">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6FAFFBB" w14:textId="77777777" w:rsidR="00A62186" w:rsidRDefault="00A62186" w:rsidP="00D06282">
      <w:pPr>
        <w:jc w:val="both"/>
        <w:rPr>
          <w:rFonts w:ascii="Arial" w:hAnsi="Arial"/>
        </w:rPr>
      </w:pPr>
    </w:p>
    <w:p w14:paraId="7E93525B" w14:textId="37582C80" w:rsidR="00A62186" w:rsidRPr="00A62186" w:rsidRDefault="00A62186" w:rsidP="00A62186">
      <w:pPr>
        <w:jc w:val="both"/>
        <w:rPr>
          <w:rFonts w:ascii="Arial" w:hAnsi="Arial"/>
        </w:rPr>
      </w:pPr>
      <w:r>
        <w:rPr>
          <w:rFonts w:ascii="Arial" w:hAnsi="Arial"/>
        </w:rPr>
        <w:t xml:space="preserve">4.1.6. </w:t>
      </w:r>
      <w:r w:rsidRPr="00A62186">
        <w:rPr>
          <w:rFonts w:ascii="Arial" w:hAnsi="Arial"/>
        </w:rPr>
        <w:t>A execução de determinados serviços, demanda mão de obra especializada, técnicas construtivas próprias, equipamentos específicos e, em muitos casos, estrutura operacional distinta daquela normalmente empregada pela empresa responsável pela execução da obra como um todo.</w:t>
      </w:r>
    </w:p>
    <w:p w14:paraId="74CB6F6E" w14:textId="77777777" w:rsidR="00A62186" w:rsidRPr="00A62186" w:rsidRDefault="00A62186" w:rsidP="00A62186">
      <w:pPr>
        <w:jc w:val="both"/>
        <w:rPr>
          <w:rFonts w:ascii="Arial" w:hAnsi="Arial"/>
        </w:rPr>
      </w:pPr>
    </w:p>
    <w:p w14:paraId="3B7ED143" w14:textId="674B65B6" w:rsidR="00A62186" w:rsidRPr="00A62186" w:rsidRDefault="00A62186" w:rsidP="00A62186">
      <w:pPr>
        <w:jc w:val="both"/>
        <w:rPr>
          <w:rFonts w:ascii="Arial" w:hAnsi="Arial"/>
        </w:rPr>
      </w:pPr>
      <w:r>
        <w:rPr>
          <w:rFonts w:ascii="Arial" w:hAnsi="Arial"/>
        </w:rPr>
        <w:t xml:space="preserve">4.1.7. </w:t>
      </w:r>
      <w:r w:rsidRPr="00A62186">
        <w:rPr>
          <w:rFonts w:ascii="Arial" w:hAnsi="Arial"/>
        </w:rPr>
        <w:t>A possibilidade de subcontratação dessas parcelas tem por objetivo assegurar maior qualidade técnica dos serviços executados, uma vez que permite a participação de empresas ou profissionais especializados em cada segmento, favorecendo a correta aplicação de materiais, o atendimento às normas técnicas vigentes e a obtenção do desempenho esperado para cada sistema construtivo.</w:t>
      </w:r>
    </w:p>
    <w:p w14:paraId="0B2ECC63" w14:textId="77777777" w:rsidR="00A62186" w:rsidRPr="00A62186" w:rsidRDefault="00A62186" w:rsidP="00A62186">
      <w:pPr>
        <w:jc w:val="both"/>
        <w:rPr>
          <w:rFonts w:ascii="Arial" w:hAnsi="Arial"/>
        </w:rPr>
      </w:pPr>
    </w:p>
    <w:p w14:paraId="1D63ABA9" w14:textId="340A34DC" w:rsidR="00A62186" w:rsidRPr="00A62186" w:rsidRDefault="00A62186" w:rsidP="00A62186">
      <w:pPr>
        <w:jc w:val="both"/>
        <w:rPr>
          <w:rFonts w:ascii="Arial" w:hAnsi="Arial"/>
        </w:rPr>
      </w:pPr>
      <w:r>
        <w:rPr>
          <w:rFonts w:ascii="Arial" w:hAnsi="Arial"/>
        </w:rPr>
        <w:t xml:space="preserve">4.1.8. </w:t>
      </w:r>
      <w:r w:rsidRPr="00A62186">
        <w:rPr>
          <w:rFonts w:ascii="Arial" w:hAnsi="Arial"/>
        </w:rPr>
        <w:t>Além disso, a subcontratação desses serviços contribui para o aumento da eficiência da execução contratual, possibilitando que diferentes frentes de trabalho sejam desenvolvidas simultaneamente, reduzindo interferências entre atividades, otimizando o cronograma físico da obra e minimizando riscos de atrasos decorrentes da necessidade de mobilização de equipes próprias para serviços altamente especializados.</w:t>
      </w:r>
    </w:p>
    <w:p w14:paraId="40B86C4C" w14:textId="77777777" w:rsidR="00A62186" w:rsidRPr="00D06282" w:rsidRDefault="00A62186" w:rsidP="00D06282">
      <w:pPr>
        <w:jc w:val="both"/>
        <w:rPr>
          <w:rFonts w:ascii="Arial" w:hAnsi="Arial"/>
        </w:rPr>
      </w:pPr>
    </w:p>
    <w:p w14:paraId="545D4F40" w14:textId="2045860C" w:rsidR="009A558D" w:rsidRPr="00922E75" w:rsidRDefault="009A558D" w:rsidP="00922E75">
      <w:pPr>
        <w:spacing w:after="240"/>
        <w:jc w:val="both"/>
        <w:rPr>
          <w:rFonts w:ascii="Arial" w:hAnsi="Arial"/>
          <w:b/>
          <w:bCs/>
        </w:rPr>
      </w:pPr>
      <w:r w:rsidRPr="00922E75">
        <w:rPr>
          <w:rFonts w:ascii="Arial" w:hAnsi="Arial"/>
          <w:b/>
          <w:bCs/>
          <w:u w:val="single"/>
        </w:rPr>
        <w:t>CLÁUSULA QU</w:t>
      </w:r>
      <w:r w:rsidR="00E73106" w:rsidRPr="00922E75">
        <w:rPr>
          <w:rFonts w:ascii="Arial" w:hAnsi="Arial"/>
          <w:b/>
          <w:bCs/>
          <w:u w:val="single"/>
        </w:rPr>
        <w:t>INTA</w:t>
      </w:r>
      <w:r w:rsidRPr="00922E75">
        <w:rPr>
          <w:rFonts w:ascii="Arial" w:hAnsi="Arial"/>
          <w:b/>
          <w:bCs/>
        </w:rPr>
        <w:t xml:space="preserve"> - PREÇO</w:t>
      </w:r>
    </w:p>
    <w:p w14:paraId="03953BD3" w14:textId="7918F1D7" w:rsidR="00AE3475" w:rsidRPr="00AE3475"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0ECA1CDA" w:rsidR="000254EB" w:rsidRPr="00DE6DBB" w:rsidRDefault="009A558D" w:rsidP="00675FF5">
      <w:pPr>
        <w:spacing w:before="214"/>
        <w:jc w:val="both"/>
        <w:rPr>
          <w:rFonts w:ascii="Arial" w:hAnsi="Arial"/>
          <w:b/>
          <w:bCs/>
        </w:rPr>
      </w:pPr>
      <w:r w:rsidRPr="00DE6DBB">
        <w:rPr>
          <w:rFonts w:ascii="Arial" w:hAnsi="Arial"/>
          <w:b/>
          <w:bCs/>
          <w:u w:val="single"/>
        </w:rPr>
        <w:t xml:space="preserve">CLÁUSULA </w:t>
      </w:r>
      <w:r w:rsidR="00E73106" w:rsidRPr="00DE6DBB">
        <w:rPr>
          <w:rFonts w:ascii="Arial" w:hAnsi="Arial"/>
          <w:b/>
          <w:bCs/>
          <w:u w:val="single"/>
        </w:rPr>
        <w:t>SEXTA</w:t>
      </w:r>
      <w:r w:rsidRPr="00DE6DBB">
        <w:rPr>
          <w:rFonts w:ascii="Arial" w:hAnsi="Arial"/>
          <w:b/>
          <w:bCs/>
        </w:rPr>
        <w:t xml:space="preserve"> </w:t>
      </w:r>
      <w:r w:rsidR="00217620" w:rsidRPr="00DE6DBB">
        <w:rPr>
          <w:rFonts w:ascii="Arial" w:hAnsi="Arial"/>
          <w:b/>
          <w:bCs/>
        </w:rPr>
        <w:t>-</w:t>
      </w:r>
      <w:r w:rsidRPr="00DE6DBB">
        <w:rPr>
          <w:rFonts w:ascii="Arial" w:hAnsi="Arial"/>
          <w:b/>
          <w:bCs/>
        </w:rPr>
        <w:t xml:space="preserve"> </w:t>
      </w:r>
      <w:r w:rsidR="000254EB" w:rsidRPr="00DE6DBB">
        <w:rPr>
          <w:rFonts w:ascii="Arial" w:hAnsi="Arial"/>
          <w:b/>
          <w:bCs/>
        </w:rPr>
        <w:t xml:space="preserve">PAGAMENTO </w:t>
      </w:r>
    </w:p>
    <w:p w14:paraId="2B30D7ED" w14:textId="77777777" w:rsidR="00176E24" w:rsidRDefault="00176E24" w:rsidP="004771B3">
      <w:pPr>
        <w:jc w:val="both"/>
        <w:rPr>
          <w:rFonts w:ascii="Arial" w:hAnsi="Arial"/>
          <w:color w:val="FF0000"/>
        </w:rPr>
      </w:pPr>
    </w:p>
    <w:p w14:paraId="0F369EAD" w14:textId="77777777" w:rsidR="00AF5D1C" w:rsidRPr="00AF5D1C" w:rsidRDefault="00AF5D1C" w:rsidP="00AF5D1C">
      <w:pPr>
        <w:pStyle w:val="Expandido"/>
        <w:ind w:left="0"/>
        <w:rPr>
          <w:rFonts w:ascii="Arial" w:hAnsi="Arial" w:cs="Arial"/>
          <w:b/>
          <w:bCs/>
          <w:color w:val="auto"/>
          <w:sz w:val="24"/>
          <w:u w:val="single"/>
        </w:rPr>
      </w:pPr>
      <w:r w:rsidRPr="00AF5D1C">
        <w:rPr>
          <w:rFonts w:ascii="Arial" w:hAnsi="Arial" w:cs="Arial"/>
          <w:b/>
          <w:bCs/>
          <w:color w:val="auto"/>
          <w:sz w:val="24"/>
          <w:u w:val="single"/>
        </w:rPr>
        <w:t>PARA O ITEM 01 DO LOTE:</w:t>
      </w:r>
    </w:p>
    <w:p w14:paraId="3D7202F4" w14:textId="77777777" w:rsidR="00AF5D1C" w:rsidRPr="00AF5D1C" w:rsidRDefault="00AF5D1C" w:rsidP="00AF5D1C">
      <w:pPr>
        <w:pStyle w:val="Expandido"/>
        <w:rPr>
          <w:rFonts w:ascii="Arial" w:hAnsi="Arial" w:cs="Arial"/>
          <w:b/>
          <w:bCs/>
          <w:color w:val="auto"/>
          <w:sz w:val="24"/>
          <w:u w:val="single"/>
        </w:rPr>
      </w:pPr>
    </w:p>
    <w:p w14:paraId="59E815A5" w14:textId="5B62AA82" w:rsidR="00AF5D1C" w:rsidRPr="00AF5D1C" w:rsidRDefault="003B3BEC" w:rsidP="00AF5D1C">
      <w:pPr>
        <w:pStyle w:val="Expandido"/>
        <w:ind w:left="0"/>
        <w:rPr>
          <w:rFonts w:ascii="Arial" w:hAnsi="Arial" w:cs="Arial"/>
          <w:color w:val="auto"/>
          <w:sz w:val="24"/>
        </w:rPr>
      </w:pPr>
      <w:r>
        <w:rPr>
          <w:rFonts w:ascii="Arial" w:hAnsi="Arial" w:cs="Arial"/>
          <w:color w:val="auto"/>
          <w:sz w:val="24"/>
        </w:rPr>
        <w:t xml:space="preserve">6.1. </w:t>
      </w:r>
      <w:r w:rsidR="00AF5D1C" w:rsidRPr="00AF5D1C">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00AF5D1C" w:rsidRPr="00AF5D1C">
        <w:rPr>
          <w:rFonts w:ascii="Arial" w:hAnsi="Arial" w:cs="Arial"/>
          <w:b/>
          <w:bCs/>
          <w:color w:val="auto"/>
          <w:sz w:val="24"/>
        </w:rPr>
        <w:t>no 10º (décimo) dia,</w:t>
      </w:r>
      <w:r w:rsidR="00AF5D1C" w:rsidRPr="00AF5D1C">
        <w:rPr>
          <w:rFonts w:ascii="Arial" w:hAnsi="Arial" w:cs="Arial"/>
          <w:color w:val="auto"/>
          <w:sz w:val="24"/>
        </w:rPr>
        <w:t xml:space="preserve"> contados da finalização da liquidação da despesa, conforme seção anterior, nos termos da Instrução Normativa SEGES/ME nº 77, de 2022.</w:t>
      </w:r>
    </w:p>
    <w:p w14:paraId="37932DF6" w14:textId="77777777" w:rsidR="00AF5D1C" w:rsidRPr="00AF5D1C" w:rsidRDefault="00AF5D1C" w:rsidP="00AF5D1C">
      <w:pPr>
        <w:pStyle w:val="Expandido"/>
        <w:rPr>
          <w:rFonts w:ascii="Arial" w:hAnsi="Arial" w:cs="Arial"/>
          <w:color w:val="auto"/>
          <w:sz w:val="24"/>
        </w:rPr>
      </w:pPr>
    </w:p>
    <w:p w14:paraId="24571A19" w14:textId="77777777" w:rsidR="00AF5D1C" w:rsidRPr="00AF5D1C" w:rsidRDefault="00AF5D1C" w:rsidP="00AF5D1C">
      <w:pPr>
        <w:jc w:val="both"/>
        <w:rPr>
          <w:rFonts w:ascii="Arial" w:hAnsi="Arial"/>
          <w:b/>
        </w:rPr>
      </w:pPr>
      <w:r w:rsidRPr="00AF5D1C">
        <w:rPr>
          <w:rFonts w:ascii="Arial" w:hAnsi="Arial"/>
          <w:b/>
        </w:rPr>
        <w:t>OBS. A EMPRESA CONTRATADA DEVERÁ, OBRIGATORIAMENTE, DESCREVER NA NOTA FISCAL, OS SEGUINTES DADOS:</w:t>
      </w:r>
    </w:p>
    <w:p w14:paraId="104F04BA" w14:textId="77777777" w:rsidR="00CB754B" w:rsidRPr="00CB754B" w:rsidRDefault="00CB754B" w:rsidP="00CB754B">
      <w:pPr>
        <w:rPr>
          <w:rFonts w:ascii="Arial" w:hAnsi="Arial"/>
        </w:rPr>
      </w:pPr>
      <w:r w:rsidRPr="00CB754B">
        <w:rPr>
          <w:rFonts w:ascii="Arial" w:hAnsi="Arial"/>
        </w:rPr>
        <w:t>TERMO DE COMPROMISSO Nº 979153/2025/FNDE/CAIXA - OBJETIVANDO A CONSTRUÇÃO DA CRECHE DE EDUCAÇÃO INFANTIL, SERTÃOZINHO/SP - FNDE - CRECHE TIPO 1, NO MUNICÍPIO DE SERTÃOZINHO/SP.</w:t>
      </w:r>
    </w:p>
    <w:p w14:paraId="427503C0" w14:textId="77777777" w:rsidR="00CB754B" w:rsidRPr="00CB754B" w:rsidRDefault="00CB754B" w:rsidP="00CB754B">
      <w:pPr>
        <w:rPr>
          <w:rFonts w:ascii="Arial" w:hAnsi="Arial"/>
        </w:rPr>
      </w:pPr>
      <w:r w:rsidRPr="00CB754B">
        <w:rPr>
          <w:rFonts w:ascii="Arial" w:hAnsi="Arial"/>
        </w:rPr>
        <w:t xml:space="preserve">N° do Processo / N° da Concorrência Eletrônica. </w:t>
      </w:r>
    </w:p>
    <w:p w14:paraId="1B924F67" w14:textId="77777777" w:rsidR="00AF5D1C" w:rsidRPr="00AF5D1C" w:rsidRDefault="00AF5D1C" w:rsidP="00AF5D1C">
      <w:pPr>
        <w:pStyle w:val="Expandido"/>
        <w:rPr>
          <w:rFonts w:ascii="Arial" w:hAnsi="Arial" w:cs="Arial"/>
          <w:color w:val="auto"/>
          <w:sz w:val="24"/>
        </w:rPr>
      </w:pPr>
    </w:p>
    <w:p w14:paraId="3F9D61B9" w14:textId="77777777" w:rsidR="00AF5D1C" w:rsidRPr="00AF5D1C" w:rsidRDefault="00AF5D1C" w:rsidP="00AF5D1C">
      <w:pPr>
        <w:pStyle w:val="Expandido"/>
        <w:ind w:left="0"/>
        <w:rPr>
          <w:rFonts w:ascii="Arial" w:hAnsi="Arial" w:cs="Arial"/>
          <w:b/>
          <w:bCs/>
          <w:color w:val="auto"/>
          <w:sz w:val="24"/>
          <w:u w:val="single"/>
        </w:rPr>
      </w:pPr>
      <w:r w:rsidRPr="00AF5D1C">
        <w:rPr>
          <w:rFonts w:ascii="Arial" w:hAnsi="Arial" w:cs="Arial"/>
          <w:b/>
          <w:bCs/>
          <w:color w:val="auto"/>
          <w:sz w:val="24"/>
          <w:u w:val="single"/>
        </w:rPr>
        <w:t>PARA O ITEM 02 DO LOTE:</w:t>
      </w:r>
    </w:p>
    <w:p w14:paraId="13BAC1D0" w14:textId="77777777" w:rsidR="00AF5D1C" w:rsidRPr="00AF5D1C" w:rsidRDefault="00AF5D1C" w:rsidP="00AF5D1C">
      <w:pPr>
        <w:pStyle w:val="Expandido"/>
        <w:rPr>
          <w:rFonts w:ascii="Arial" w:hAnsi="Arial" w:cs="Arial"/>
          <w:color w:val="auto"/>
          <w:sz w:val="24"/>
        </w:rPr>
      </w:pPr>
    </w:p>
    <w:p w14:paraId="7EAA069A" w14:textId="40783038" w:rsidR="00AF5D1C" w:rsidRPr="00AF5D1C" w:rsidRDefault="003B3BEC" w:rsidP="00AF5D1C">
      <w:pPr>
        <w:pStyle w:val="Expandido"/>
        <w:ind w:left="0"/>
        <w:rPr>
          <w:rFonts w:ascii="Arial" w:hAnsi="Arial" w:cs="Arial"/>
          <w:color w:val="auto"/>
          <w:sz w:val="24"/>
        </w:rPr>
      </w:pPr>
      <w:r>
        <w:rPr>
          <w:rFonts w:ascii="Arial" w:hAnsi="Arial" w:cs="Arial"/>
          <w:color w:val="auto"/>
          <w:sz w:val="24"/>
        </w:rPr>
        <w:t xml:space="preserve">6.2. </w:t>
      </w:r>
      <w:r w:rsidR="00AF5D1C" w:rsidRPr="00AF5D1C">
        <w:rPr>
          <w:rFonts w:ascii="Arial" w:hAnsi="Arial" w:cs="Arial"/>
          <w:color w:val="auto"/>
          <w:sz w:val="24"/>
        </w:rPr>
        <w:t xml:space="preserve">A contratada, após a aprovação da medição, emitirá as faturas contra a Administração, no primeiro dia subsequente à comunicação do valor aprovado e terão vencimento </w:t>
      </w:r>
      <w:r w:rsidR="00AF5D1C" w:rsidRPr="00AF5D1C">
        <w:rPr>
          <w:rFonts w:ascii="Arial" w:hAnsi="Arial" w:cs="Arial"/>
          <w:b/>
          <w:bCs/>
          <w:color w:val="auto"/>
          <w:sz w:val="24"/>
        </w:rPr>
        <w:t>no 15º (décimo quinto) dia,</w:t>
      </w:r>
      <w:r w:rsidR="00AF5D1C" w:rsidRPr="00AF5D1C">
        <w:rPr>
          <w:rFonts w:ascii="Arial" w:hAnsi="Arial" w:cs="Arial"/>
          <w:color w:val="auto"/>
          <w:sz w:val="24"/>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da obra.</w:t>
      </w:r>
    </w:p>
    <w:p w14:paraId="5BCC2B11" w14:textId="77777777" w:rsidR="00AF5D1C" w:rsidRPr="00E17BA6" w:rsidRDefault="00AF5D1C" w:rsidP="00AF5D1C">
      <w:pPr>
        <w:pStyle w:val="Expandido"/>
        <w:rPr>
          <w:rFonts w:cs="Segoe UI"/>
          <w:color w:val="403152" w:themeColor="accent4" w:themeShade="80"/>
          <w:sz w:val="23"/>
          <w:szCs w:val="23"/>
        </w:rPr>
      </w:pPr>
    </w:p>
    <w:p w14:paraId="15808AC0" w14:textId="77777777" w:rsidR="00A3332B" w:rsidRPr="00A3332B" w:rsidRDefault="00A3332B" w:rsidP="00A3332B">
      <w:pPr>
        <w:ind w:left="1701"/>
        <w:jc w:val="both"/>
        <w:rPr>
          <w:rFonts w:ascii="Arial" w:hAnsi="Arial"/>
        </w:rPr>
      </w:pPr>
    </w:p>
    <w:p w14:paraId="7F579B39" w14:textId="544DEA14" w:rsidR="00A3332B" w:rsidRPr="00A3332B" w:rsidRDefault="007F4E1F" w:rsidP="00A3332B">
      <w:pPr>
        <w:jc w:val="both"/>
        <w:rPr>
          <w:rFonts w:ascii="Arial" w:hAnsi="Arial"/>
        </w:rPr>
      </w:pPr>
      <w:r>
        <w:rPr>
          <w:rFonts w:ascii="Arial" w:hAnsi="Arial"/>
        </w:rPr>
        <w:t xml:space="preserve">6.3. </w:t>
      </w:r>
      <w:r w:rsidR="00A3332B" w:rsidRPr="00A3332B">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5EEAD1BE" w14:textId="77777777" w:rsidR="00A3332B" w:rsidRPr="00A3332B" w:rsidRDefault="00A3332B" w:rsidP="00A3332B">
      <w:pPr>
        <w:ind w:left="1701"/>
        <w:jc w:val="both"/>
        <w:rPr>
          <w:rFonts w:ascii="Arial" w:hAnsi="Arial"/>
        </w:rPr>
      </w:pPr>
    </w:p>
    <w:p w14:paraId="717D3F8F" w14:textId="4C9F7F26" w:rsidR="00A3332B" w:rsidRPr="00A3332B" w:rsidRDefault="007F4E1F" w:rsidP="00A3332B">
      <w:pPr>
        <w:jc w:val="both"/>
        <w:rPr>
          <w:rFonts w:ascii="Arial" w:hAnsi="Arial"/>
        </w:rPr>
      </w:pPr>
      <w:r>
        <w:rPr>
          <w:rFonts w:ascii="Arial" w:hAnsi="Arial"/>
        </w:rPr>
        <w:t xml:space="preserve">6.4. </w:t>
      </w:r>
      <w:r w:rsidR="00A3332B" w:rsidRPr="00A3332B">
        <w:rPr>
          <w:rFonts w:ascii="Arial" w:hAnsi="Arial"/>
        </w:rPr>
        <w:t>O pagamento será realizado através de ordem bancária, para crédito em banco, agência e conta corrente indicados pelo contratado.</w:t>
      </w:r>
    </w:p>
    <w:p w14:paraId="6CFC5379" w14:textId="77777777" w:rsidR="00A3332B" w:rsidRPr="00A3332B" w:rsidRDefault="00A3332B" w:rsidP="00A3332B">
      <w:pPr>
        <w:ind w:left="1701"/>
        <w:jc w:val="both"/>
        <w:rPr>
          <w:rFonts w:ascii="Arial" w:hAnsi="Arial"/>
        </w:rPr>
      </w:pPr>
    </w:p>
    <w:p w14:paraId="271B32FB" w14:textId="7F7AF166" w:rsidR="00A3332B" w:rsidRPr="00A3332B" w:rsidRDefault="007F4E1F" w:rsidP="00A3332B">
      <w:pPr>
        <w:jc w:val="both"/>
        <w:rPr>
          <w:rFonts w:ascii="Arial" w:hAnsi="Arial"/>
        </w:rPr>
      </w:pPr>
      <w:r>
        <w:rPr>
          <w:rFonts w:ascii="Arial" w:hAnsi="Arial"/>
        </w:rPr>
        <w:t xml:space="preserve">6.5. </w:t>
      </w:r>
      <w:r w:rsidR="00A3332B" w:rsidRPr="00A3332B">
        <w:rPr>
          <w:rFonts w:ascii="Arial" w:hAnsi="Arial"/>
        </w:rPr>
        <w:t>Será considerada data do pagamento o dia em que constar como emitida a ordem bancária para pagamento.</w:t>
      </w:r>
    </w:p>
    <w:p w14:paraId="597FA1EC" w14:textId="77777777" w:rsidR="00A3332B" w:rsidRPr="00A3332B" w:rsidRDefault="00A3332B" w:rsidP="00A3332B">
      <w:pPr>
        <w:ind w:left="1701"/>
        <w:jc w:val="both"/>
        <w:rPr>
          <w:rFonts w:ascii="Arial" w:hAnsi="Arial"/>
        </w:rPr>
      </w:pPr>
    </w:p>
    <w:p w14:paraId="1073B34E" w14:textId="679D4B95" w:rsidR="00A3332B" w:rsidRPr="00A3332B" w:rsidRDefault="007F4E1F" w:rsidP="00A3332B">
      <w:pPr>
        <w:jc w:val="both"/>
        <w:rPr>
          <w:rFonts w:ascii="Arial" w:hAnsi="Arial"/>
        </w:rPr>
      </w:pPr>
      <w:r>
        <w:rPr>
          <w:rFonts w:ascii="Arial" w:hAnsi="Arial"/>
        </w:rPr>
        <w:t xml:space="preserve">6.6. </w:t>
      </w:r>
      <w:r w:rsidR="00A3332B" w:rsidRPr="00A3332B">
        <w:rPr>
          <w:rFonts w:ascii="Arial" w:hAnsi="Arial"/>
        </w:rPr>
        <w:t>Quando do pagamento, será efetuada a retenção tributária prevista na legislação aplicável.</w:t>
      </w:r>
    </w:p>
    <w:p w14:paraId="41B25F46" w14:textId="77777777" w:rsidR="00A3332B" w:rsidRPr="00A3332B" w:rsidRDefault="00A3332B" w:rsidP="00A3332B">
      <w:pPr>
        <w:ind w:left="1701"/>
        <w:jc w:val="both"/>
        <w:rPr>
          <w:rFonts w:ascii="Arial" w:hAnsi="Arial"/>
        </w:rPr>
      </w:pPr>
    </w:p>
    <w:p w14:paraId="72FDD326" w14:textId="195B6F8E" w:rsidR="00A3332B" w:rsidRDefault="00740EF8" w:rsidP="00A3332B">
      <w:pPr>
        <w:jc w:val="both"/>
        <w:rPr>
          <w:rFonts w:ascii="Arial" w:hAnsi="Arial"/>
        </w:rPr>
      </w:pPr>
      <w:r>
        <w:rPr>
          <w:rFonts w:ascii="Arial" w:hAnsi="Arial"/>
        </w:rPr>
        <w:t xml:space="preserve">6.7. </w:t>
      </w:r>
      <w:r w:rsidR="00A3332B" w:rsidRPr="00A3332B">
        <w:rPr>
          <w:rFonts w:ascii="Arial" w:hAnsi="Arial"/>
        </w:rPr>
        <w:t>Independentemente do percentual de tributo inserido na planilha, quando houver, serão retidos na fonte, quando da realização do pagamento, os percentuais estabelecidos na legislação vigente.</w:t>
      </w:r>
    </w:p>
    <w:p w14:paraId="4C61F71A" w14:textId="77777777" w:rsidR="0087666E" w:rsidRPr="00A3332B" w:rsidRDefault="0087666E" w:rsidP="00A3332B">
      <w:pPr>
        <w:jc w:val="both"/>
        <w:rPr>
          <w:rFonts w:ascii="Arial" w:hAnsi="Arial"/>
        </w:rPr>
      </w:pPr>
    </w:p>
    <w:p w14:paraId="4FA39283" w14:textId="5ACDBF21" w:rsidR="00A3332B" w:rsidRPr="00A3332B" w:rsidRDefault="00740EF8" w:rsidP="00A3332B">
      <w:pPr>
        <w:jc w:val="both"/>
        <w:rPr>
          <w:rFonts w:ascii="Arial" w:hAnsi="Arial"/>
        </w:rPr>
      </w:pPr>
      <w:r>
        <w:rPr>
          <w:rFonts w:ascii="Arial" w:hAnsi="Arial"/>
        </w:rPr>
        <w:t xml:space="preserve">6.8. </w:t>
      </w:r>
      <w:r w:rsidR="00A3332B" w:rsidRPr="00A3332B">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38838E" w14:textId="77777777" w:rsidR="00A3332B" w:rsidRPr="00A3332B" w:rsidRDefault="00A3332B" w:rsidP="00A3332B">
      <w:pPr>
        <w:ind w:left="1701"/>
        <w:jc w:val="both"/>
        <w:rPr>
          <w:rFonts w:ascii="Arial" w:hAnsi="Arial"/>
        </w:rPr>
      </w:pPr>
    </w:p>
    <w:p w14:paraId="001BC1DF" w14:textId="55F4239E" w:rsidR="00A3332B" w:rsidRPr="00A3332B" w:rsidRDefault="00740EF8" w:rsidP="00A3332B">
      <w:pPr>
        <w:jc w:val="both"/>
        <w:rPr>
          <w:rFonts w:ascii="Arial" w:hAnsi="Arial"/>
        </w:rPr>
      </w:pPr>
      <w:r>
        <w:rPr>
          <w:rFonts w:ascii="Arial" w:hAnsi="Arial"/>
        </w:rPr>
        <w:t xml:space="preserve">6.9. </w:t>
      </w:r>
      <w:r w:rsidR="00A3332B" w:rsidRPr="00A3332B">
        <w:rPr>
          <w:rFonts w:ascii="Arial" w:hAnsi="Arial"/>
        </w:rPr>
        <w:t>Será indicada a retenção ou glosa no pagamento, proporcional à irregularidade verificada, sem prejuízo das sanções cabíveis, caso se constate que o Contratado:</w:t>
      </w:r>
    </w:p>
    <w:p w14:paraId="43E92EF9" w14:textId="77777777" w:rsidR="00A3332B" w:rsidRPr="00A3332B" w:rsidRDefault="00A3332B" w:rsidP="00A3332B">
      <w:pPr>
        <w:ind w:left="1701"/>
        <w:rPr>
          <w:rFonts w:ascii="Arial" w:hAnsi="Arial"/>
        </w:rPr>
      </w:pPr>
    </w:p>
    <w:p w14:paraId="63BBF1AE" w14:textId="77777777" w:rsidR="00A3332B" w:rsidRPr="00A3332B" w:rsidRDefault="00A3332B" w:rsidP="006B740A">
      <w:pPr>
        <w:widowControl/>
        <w:numPr>
          <w:ilvl w:val="0"/>
          <w:numId w:val="24"/>
        </w:numPr>
        <w:tabs>
          <w:tab w:val="left" w:pos="142"/>
          <w:tab w:val="left" w:pos="284"/>
          <w:tab w:val="left" w:pos="567"/>
        </w:tabs>
        <w:suppressAutoHyphens w:val="0"/>
        <w:autoSpaceDN/>
        <w:contextualSpacing/>
        <w:jc w:val="both"/>
        <w:textAlignment w:val="auto"/>
        <w:rPr>
          <w:rFonts w:ascii="Arial" w:hAnsi="Arial"/>
        </w:rPr>
      </w:pPr>
      <w:r w:rsidRPr="00A3332B">
        <w:rPr>
          <w:rFonts w:ascii="Arial" w:hAnsi="Arial"/>
        </w:rPr>
        <w:t>Não produziu os resultados acordados,</w:t>
      </w:r>
    </w:p>
    <w:p w14:paraId="3C3385AA" w14:textId="77777777" w:rsidR="00A3332B" w:rsidRPr="00A3332B" w:rsidRDefault="00A3332B" w:rsidP="006B740A">
      <w:pPr>
        <w:widowControl/>
        <w:numPr>
          <w:ilvl w:val="0"/>
          <w:numId w:val="24"/>
        </w:numPr>
        <w:tabs>
          <w:tab w:val="left" w:pos="142"/>
          <w:tab w:val="left" w:pos="284"/>
        </w:tabs>
        <w:suppressAutoHyphens w:val="0"/>
        <w:autoSpaceDN/>
        <w:contextualSpacing/>
        <w:jc w:val="both"/>
        <w:textAlignment w:val="auto"/>
        <w:rPr>
          <w:rFonts w:ascii="Arial" w:hAnsi="Arial"/>
        </w:rPr>
      </w:pPr>
      <w:r w:rsidRPr="00A3332B">
        <w:rPr>
          <w:rFonts w:ascii="Arial" w:hAnsi="Arial"/>
        </w:rPr>
        <w:t>Deixou de executar, ou não executou com a qualidade mínima exigida as atividades contratadas; ou</w:t>
      </w:r>
    </w:p>
    <w:p w14:paraId="1F9BA25A" w14:textId="77777777" w:rsidR="00A3332B" w:rsidRPr="00A3332B" w:rsidRDefault="00A3332B" w:rsidP="006B740A">
      <w:pPr>
        <w:widowControl/>
        <w:numPr>
          <w:ilvl w:val="0"/>
          <w:numId w:val="24"/>
        </w:numPr>
        <w:tabs>
          <w:tab w:val="left" w:pos="142"/>
          <w:tab w:val="left" w:pos="284"/>
        </w:tabs>
        <w:suppressAutoHyphens w:val="0"/>
        <w:autoSpaceDN/>
        <w:contextualSpacing/>
        <w:jc w:val="both"/>
        <w:textAlignment w:val="auto"/>
        <w:rPr>
          <w:rFonts w:ascii="Arial" w:hAnsi="Arial"/>
        </w:rPr>
      </w:pPr>
      <w:r w:rsidRPr="00A3332B">
        <w:rPr>
          <w:rFonts w:ascii="Arial" w:hAnsi="Arial"/>
        </w:rPr>
        <w:t>Deixou de utilizar materiais e recursos humanos exigidos para a execução do serviço, ou os utilizou com qualidade ou quantidade inferior à demandada.</w:t>
      </w:r>
    </w:p>
    <w:p w14:paraId="30B01723" w14:textId="77777777" w:rsidR="00A3332B" w:rsidRPr="00A3332B" w:rsidRDefault="00A3332B" w:rsidP="00A3332B">
      <w:pPr>
        <w:ind w:left="1701"/>
        <w:rPr>
          <w:rFonts w:ascii="Arial" w:hAnsi="Arial"/>
        </w:rPr>
      </w:pPr>
    </w:p>
    <w:p w14:paraId="6E745548" w14:textId="250A13B2" w:rsidR="00A3332B" w:rsidRPr="00A3332B" w:rsidRDefault="00740EF8" w:rsidP="00A3332B">
      <w:pPr>
        <w:jc w:val="both"/>
        <w:rPr>
          <w:rFonts w:ascii="Arial" w:hAnsi="Arial"/>
        </w:rPr>
      </w:pPr>
      <w:r>
        <w:rPr>
          <w:rFonts w:ascii="Arial" w:hAnsi="Arial"/>
        </w:rPr>
        <w:t xml:space="preserve">6.10. </w:t>
      </w:r>
      <w:r w:rsidR="00A3332B" w:rsidRPr="00A3332B">
        <w:rPr>
          <w:rFonts w:ascii="Arial" w:hAnsi="Arial"/>
        </w:rPr>
        <w:t>Para fins de liquidação, o setor competente deve verificar se a Nota Fiscal ou Fatura apresentada expressa os elementos necessários e essenciais do documento, tais como:</w:t>
      </w:r>
    </w:p>
    <w:p w14:paraId="7FF89480" w14:textId="77777777" w:rsidR="00A3332B" w:rsidRPr="00A3332B" w:rsidRDefault="00A3332B" w:rsidP="00A3332B">
      <w:pPr>
        <w:tabs>
          <w:tab w:val="left" w:pos="567"/>
        </w:tabs>
        <w:ind w:left="1701"/>
        <w:rPr>
          <w:rFonts w:ascii="Arial" w:hAnsi="Arial"/>
        </w:rPr>
      </w:pPr>
    </w:p>
    <w:p w14:paraId="7E6601AF" w14:textId="77777777" w:rsidR="00A3332B" w:rsidRPr="00A3332B" w:rsidRDefault="00A3332B" w:rsidP="006B740A">
      <w:pPr>
        <w:widowControl/>
        <w:numPr>
          <w:ilvl w:val="0"/>
          <w:numId w:val="25"/>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 prazo de validade;</w:t>
      </w:r>
    </w:p>
    <w:p w14:paraId="2A5B9B46" w14:textId="77777777" w:rsidR="00A3332B" w:rsidRPr="00A3332B" w:rsidRDefault="00A3332B" w:rsidP="006B740A">
      <w:pPr>
        <w:widowControl/>
        <w:numPr>
          <w:ilvl w:val="0"/>
          <w:numId w:val="25"/>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A data da emissão;</w:t>
      </w:r>
    </w:p>
    <w:p w14:paraId="17609A48" w14:textId="77777777" w:rsidR="00A3332B" w:rsidRPr="00A3332B" w:rsidRDefault="00A3332B" w:rsidP="006B740A">
      <w:pPr>
        <w:widowControl/>
        <w:numPr>
          <w:ilvl w:val="0"/>
          <w:numId w:val="25"/>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Os dados do contrato e do órgão contratante;</w:t>
      </w:r>
    </w:p>
    <w:p w14:paraId="700B8B6E" w14:textId="77777777" w:rsidR="00A3332B" w:rsidRPr="00A3332B" w:rsidRDefault="00A3332B" w:rsidP="006B740A">
      <w:pPr>
        <w:widowControl/>
        <w:numPr>
          <w:ilvl w:val="0"/>
          <w:numId w:val="25"/>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 período respectivo de execução do contrato;</w:t>
      </w:r>
    </w:p>
    <w:p w14:paraId="05F0DB8C" w14:textId="77777777" w:rsidR="00A3332B" w:rsidRPr="00A3332B" w:rsidRDefault="00A3332B" w:rsidP="006B740A">
      <w:pPr>
        <w:widowControl/>
        <w:numPr>
          <w:ilvl w:val="0"/>
          <w:numId w:val="25"/>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O valor a pagar; e</w:t>
      </w:r>
    </w:p>
    <w:p w14:paraId="04234296" w14:textId="77777777" w:rsidR="00A3332B" w:rsidRPr="00A3332B" w:rsidRDefault="00A3332B" w:rsidP="006B740A">
      <w:pPr>
        <w:widowControl/>
        <w:numPr>
          <w:ilvl w:val="0"/>
          <w:numId w:val="25"/>
        </w:numPr>
        <w:tabs>
          <w:tab w:val="left" w:pos="567"/>
        </w:tabs>
        <w:suppressAutoHyphens w:val="0"/>
        <w:autoSpaceDN/>
        <w:spacing w:line="280" w:lineRule="atLeast"/>
        <w:contextualSpacing/>
        <w:jc w:val="both"/>
        <w:textAlignment w:val="auto"/>
        <w:rPr>
          <w:rFonts w:ascii="Arial" w:hAnsi="Arial"/>
        </w:rPr>
      </w:pPr>
      <w:r w:rsidRPr="00A3332B">
        <w:rPr>
          <w:rFonts w:ascii="Arial" w:hAnsi="Arial"/>
        </w:rPr>
        <w:t>Eventual destaque do valor de retenções tributárias cabíveis.</w:t>
      </w:r>
    </w:p>
    <w:p w14:paraId="57BE14DC" w14:textId="77777777" w:rsidR="00A3332B" w:rsidRPr="00A3332B" w:rsidRDefault="00A3332B" w:rsidP="00A3332B">
      <w:pPr>
        <w:ind w:left="1701"/>
        <w:rPr>
          <w:rFonts w:ascii="Arial" w:hAnsi="Arial"/>
        </w:rPr>
      </w:pPr>
    </w:p>
    <w:p w14:paraId="323327BF" w14:textId="64A9B628" w:rsidR="00A3332B" w:rsidRPr="0087666E" w:rsidRDefault="00740EF8" w:rsidP="00A3332B">
      <w:pPr>
        <w:jc w:val="both"/>
        <w:rPr>
          <w:rFonts w:ascii="Arial" w:hAnsi="Arial"/>
        </w:rPr>
      </w:pPr>
      <w:r w:rsidRPr="0087666E">
        <w:rPr>
          <w:rFonts w:ascii="Arial" w:hAnsi="Arial"/>
        </w:rPr>
        <w:t>6</w:t>
      </w:r>
      <w:r w:rsidR="004707EE" w:rsidRPr="0087666E">
        <w:rPr>
          <w:rFonts w:ascii="Arial" w:hAnsi="Arial"/>
        </w:rPr>
        <w:t>.</w:t>
      </w:r>
      <w:r w:rsidRPr="0087666E">
        <w:rPr>
          <w:rFonts w:ascii="Arial" w:hAnsi="Arial"/>
        </w:rPr>
        <w:t xml:space="preserve">11. </w:t>
      </w:r>
      <w:r w:rsidR="00A3332B" w:rsidRPr="0087666E">
        <w:rPr>
          <w:rFonts w:ascii="Arial" w:hAnsi="Arial"/>
        </w:rPr>
        <w:t xml:space="preserve">Havendo erro na apresentação da Nota Fiscal/Fatura, ou circunstância que impeça a liquidação da despesa, esta ficará sobrestada até que o Contratado </w:t>
      </w:r>
      <w:r w:rsidR="00A3332B" w:rsidRPr="0087666E">
        <w:rPr>
          <w:rFonts w:ascii="Arial" w:hAnsi="Arial"/>
        </w:rPr>
        <w:lastRenderedPageBreak/>
        <w:t>providencie as medidas saneadoras, reiniciando-se o prazo após a comprovação da regularização da situação, sem ônus ao Contratante.</w:t>
      </w:r>
    </w:p>
    <w:p w14:paraId="7D7EEA8A" w14:textId="4EEE4960" w:rsidR="00117BFF" w:rsidRPr="008378E2" w:rsidRDefault="00117BFF" w:rsidP="00955E0E">
      <w:pPr>
        <w:spacing w:before="360"/>
        <w:jc w:val="both"/>
        <w:rPr>
          <w:rFonts w:ascii="Arial" w:hAnsi="Arial"/>
          <w:b/>
          <w:bCs/>
        </w:rPr>
      </w:pPr>
      <w:bookmarkStart w:id="75" w:name="_Hlk170983273"/>
      <w:r w:rsidRPr="008378E2">
        <w:rPr>
          <w:rFonts w:ascii="Arial" w:hAnsi="Arial"/>
          <w:b/>
          <w:bCs/>
          <w:u w:val="single"/>
        </w:rPr>
        <w:t>CLÁUSULA SÉTIMA</w:t>
      </w:r>
      <w:r w:rsidRPr="008378E2">
        <w:rPr>
          <w:rFonts w:ascii="Arial" w:hAnsi="Arial"/>
          <w:b/>
          <w:bCs/>
        </w:rPr>
        <w:t xml:space="preserve"> - </w:t>
      </w:r>
      <w:r w:rsidR="00112D4B" w:rsidRPr="008378E2">
        <w:rPr>
          <w:rFonts w:ascii="Arial" w:hAnsi="Arial"/>
          <w:b/>
          <w:bCs/>
        </w:rPr>
        <w:t>REAJUSTE</w:t>
      </w:r>
    </w:p>
    <w:p w14:paraId="05C90808" w14:textId="379B0126" w:rsidR="00B939EA" w:rsidRPr="002930B7" w:rsidRDefault="00026839" w:rsidP="00583041">
      <w:pPr>
        <w:pStyle w:val="Nivel2"/>
        <w:widowControl w:val="0"/>
        <w:numPr>
          <w:ilvl w:val="0"/>
          <w:numId w:val="0"/>
        </w:numPr>
        <w:suppressAutoHyphens/>
        <w:spacing w:before="240" w:after="0" w:line="240" w:lineRule="auto"/>
        <w:rPr>
          <w:b/>
          <w:color w:val="auto"/>
          <w:sz w:val="24"/>
          <w:szCs w:val="24"/>
        </w:rPr>
      </w:pPr>
      <w:r w:rsidRPr="002930B7">
        <w:rPr>
          <w:bCs/>
          <w:color w:val="auto"/>
          <w:sz w:val="24"/>
          <w:szCs w:val="24"/>
        </w:rPr>
        <w:t xml:space="preserve">7.1. Os preços inicialmente contratados são fixos e irreajustáveis no prazo de um ano contado da data </w:t>
      </w:r>
      <w:r w:rsidR="008B0AB0" w:rsidRPr="002930B7">
        <w:rPr>
          <w:bCs/>
          <w:color w:val="auto"/>
          <w:sz w:val="24"/>
          <w:szCs w:val="24"/>
        </w:rPr>
        <w:t xml:space="preserve">de </w:t>
      </w:r>
      <w:r w:rsidR="00265D56">
        <w:rPr>
          <w:b/>
          <w:color w:val="auto"/>
          <w:sz w:val="24"/>
          <w:szCs w:val="24"/>
          <w:u w:val="single"/>
        </w:rPr>
        <w:t>2</w:t>
      </w:r>
      <w:r w:rsidR="003809E5">
        <w:rPr>
          <w:b/>
          <w:color w:val="auto"/>
          <w:sz w:val="24"/>
          <w:szCs w:val="24"/>
          <w:u w:val="single"/>
        </w:rPr>
        <w:t>6</w:t>
      </w:r>
      <w:r w:rsidR="008B0AB0" w:rsidRPr="002B0081">
        <w:rPr>
          <w:b/>
          <w:color w:val="auto"/>
          <w:sz w:val="24"/>
          <w:szCs w:val="24"/>
          <w:u w:val="single"/>
        </w:rPr>
        <w:t>/</w:t>
      </w:r>
      <w:r w:rsidR="00990A69" w:rsidRPr="002B0081">
        <w:rPr>
          <w:b/>
          <w:color w:val="auto"/>
          <w:sz w:val="24"/>
          <w:szCs w:val="24"/>
          <w:u w:val="single"/>
        </w:rPr>
        <w:t>0</w:t>
      </w:r>
      <w:r w:rsidR="003809E5">
        <w:rPr>
          <w:b/>
          <w:color w:val="auto"/>
          <w:sz w:val="24"/>
          <w:szCs w:val="24"/>
          <w:u w:val="single"/>
        </w:rPr>
        <w:t>6</w:t>
      </w:r>
      <w:r w:rsidR="008B0AB0" w:rsidRPr="002B0081">
        <w:rPr>
          <w:b/>
          <w:color w:val="auto"/>
          <w:sz w:val="24"/>
          <w:szCs w:val="24"/>
          <w:u w:val="single"/>
        </w:rPr>
        <w:t>/202</w:t>
      </w:r>
      <w:r w:rsidR="00990A69" w:rsidRPr="002B0081">
        <w:rPr>
          <w:b/>
          <w:color w:val="auto"/>
          <w:sz w:val="24"/>
          <w:szCs w:val="24"/>
          <w:u w:val="single"/>
        </w:rPr>
        <w:t>6</w:t>
      </w:r>
      <w:r w:rsidR="002B0081" w:rsidRPr="002B0081">
        <w:rPr>
          <w:b/>
          <w:color w:val="auto"/>
          <w:sz w:val="24"/>
          <w:szCs w:val="24"/>
        </w:rPr>
        <w:t xml:space="preserve"> </w:t>
      </w:r>
      <w:r w:rsidR="008B0AB0" w:rsidRPr="002930B7">
        <w:rPr>
          <w:b/>
          <w:color w:val="auto"/>
          <w:sz w:val="24"/>
          <w:szCs w:val="24"/>
        </w:rPr>
        <w:t>(data da planilha resumo).</w:t>
      </w:r>
    </w:p>
    <w:p w14:paraId="51CE0F6C" w14:textId="559649E2" w:rsidR="00773825" w:rsidRPr="009F318E" w:rsidRDefault="00026839" w:rsidP="00773825">
      <w:pPr>
        <w:pStyle w:val="Nivel2"/>
        <w:widowControl w:val="0"/>
        <w:numPr>
          <w:ilvl w:val="0"/>
          <w:numId w:val="0"/>
        </w:numPr>
        <w:suppressAutoHyphens/>
        <w:spacing w:after="0" w:line="240" w:lineRule="auto"/>
        <w:rPr>
          <w:rStyle w:val="Forte"/>
          <w:b w:val="0"/>
          <w:color w:val="auto"/>
          <w:sz w:val="24"/>
          <w:szCs w:val="24"/>
        </w:rPr>
      </w:pPr>
      <w:r w:rsidRPr="00A47773">
        <w:rPr>
          <w:color w:val="auto"/>
          <w:sz w:val="24"/>
          <w:szCs w:val="24"/>
        </w:rPr>
        <w:t>7.1.1.</w:t>
      </w:r>
      <w:r w:rsidRPr="00A47773">
        <w:rPr>
          <w:color w:val="auto"/>
          <w:sz w:val="24"/>
          <w:szCs w:val="24"/>
        </w:rPr>
        <w:tab/>
      </w:r>
      <w:r w:rsidRPr="003561D6">
        <w:rPr>
          <w:color w:val="auto"/>
          <w:sz w:val="24"/>
          <w:szCs w:val="24"/>
        </w:rPr>
        <w:t xml:space="preserve">O orçamento estimado pela Administração baseou-se nas planilhas referenciais elaboradas </w:t>
      </w:r>
      <w:r w:rsidRPr="00F11F11">
        <w:rPr>
          <w:color w:val="auto"/>
          <w:sz w:val="24"/>
          <w:szCs w:val="24"/>
        </w:rPr>
        <w:t xml:space="preserve">com </w:t>
      </w:r>
      <w:r w:rsidRPr="009F318E">
        <w:rPr>
          <w:color w:val="auto"/>
          <w:sz w:val="24"/>
          <w:szCs w:val="24"/>
        </w:rPr>
        <w:t>base no</w:t>
      </w:r>
      <w:r w:rsidR="005214DB" w:rsidRPr="009F318E">
        <w:rPr>
          <w:color w:val="auto"/>
          <w:sz w:val="24"/>
          <w:szCs w:val="24"/>
        </w:rPr>
        <w:t xml:space="preserve"> </w:t>
      </w:r>
      <w:r w:rsidR="00773825" w:rsidRPr="009F318E">
        <w:rPr>
          <w:rStyle w:val="Forte"/>
          <w:b w:val="0"/>
          <w:color w:val="auto"/>
          <w:sz w:val="24"/>
          <w:szCs w:val="24"/>
        </w:rPr>
        <w:t>SINAPI</w:t>
      </w:r>
      <w:r w:rsidR="004511C3" w:rsidRPr="009F318E">
        <w:rPr>
          <w:rStyle w:val="Forte"/>
          <w:b w:val="0"/>
          <w:color w:val="auto"/>
          <w:sz w:val="24"/>
          <w:szCs w:val="24"/>
        </w:rPr>
        <w:t xml:space="preserve">, CDHU </w:t>
      </w:r>
      <w:r w:rsidR="00773825" w:rsidRPr="009F318E">
        <w:rPr>
          <w:rStyle w:val="Forte"/>
          <w:b w:val="0"/>
          <w:color w:val="auto"/>
          <w:sz w:val="24"/>
          <w:szCs w:val="24"/>
        </w:rPr>
        <w:t xml:space="preserve">e </w:t>
      </w:r>
      <w:r w:rsidR="004511C3" w:rsidRPr="009F318E">
        <w:rPr>
          <w:rStyle w:val="Forte"/>
          <w:b w:val="0"/>
          <w:color w:val="auto"/>
          <w:sz w:val="24"/>
          <w:szCs w:val="24"/>
        </w:rPr>
        <w:t>FDE</w:t>
      </w:r>
      <w:r w:rsidR="00773825" w:rsidRPr="009F318E">
        <w:rPr>
          <w:rStyle w:val="Forte"/>
          <w:b w:val="0"/>
          <w:color w:val="auto"/>
          <w:sz w:val="24"/>
          <w:szCs w:val="24"/>
        </w:rPr>
        <w:t>.</w:t>
      </w:r>
    </w:p>
    <w:p w14:paraId="14577FAE" w14:textId="1C204F4B" w:rsidR="00026839" w:rsidRPr="009E5F1C" w:rsidRDefault="00026839" w:rsidP="000C12DF">
      <w:pPr>
        <w:pStyle w:val="Ttulo2"/>
        <w:keepNext w:val="0"/>
        <w:spacing w:before="240"/>
        <w:rPr>
          <w:rStyle w:val="Forte"/>
          <w:rFonts w:eastAsiaTheme="minorEastAsia"/>
          <w:bCs/>
          <w:i/>
          <w:iCs/>
          <w:sz w:val="24"/>
          <w:lang w:eastAsia="pt-BR"/>
        </w:rPr>
      </w:pPr>
      <w:r w:rsidRPr="00895C78">
        <w:rPr>
          <w:rStyle w:val="Forte"/>
          <w:rFonts w:eastAsiaTheme="minorEastAsia"/>
          <w:bCs/>
          <w:sz w:val="24"/>
          <w:lang w:eastAsia="pt-BR"/>
        </w:rPr>
        <w:t xml:space="preserve">7.2. Após o interregno de um ano, e independentemente de pedido do contratado, os preços iniciais serão reajustados, mediante a aplicação, pelo </w:t>
      </w:r>
      <w:r w:rsidRPr="009E5F1C">
        <w:rPr>
          <w:rStyle w:val="Forte"/>
          <w:rFonts w:eastAsiaTheme="minorEastAsia"/>
          <w:bCs/>
          <w:sz w:val="24"/>
          <w:lang w:eastAsia="pt-BR"/>
        </w:rPr>
        <w:t xml:space="preserve">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7BC9EDE1" w14:textId="77777777" w:rsidR="00026839" w:rsidRDefault="00026839" w:rsidP="00675FF5">
      <w:pPr>
        <w:pStyle w:val="Ttulo2"/>
        <w:keepNext w:val="0"/>
        <w:rPr>
          <w:rStyle w:val="Forte"/>
          <w:rFonts w:eastAsiaTheme="minorEastAsia"/>
          <w:bCs/>
          <w:i/>
          <w:iCs/>
          <w:sz w:val="24"/>
          <w:lang w:eastAsia="pt-BR"/>
        </w:rPr>
      </w:pPr>
    </w:p>
    <w:p w14:paraId="0CB7CF5F" w14:textId="77777777" w:rsidR="00026839" w:rsidRPr="009E5F1C" w:rsidRDefault="00026839" w:rsidP="00675FF5">
      <w:pPr>
        <w:pStyle w:val="Ttulo2"/>
        <w:keepNext w:val="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64429075" w14:textId="252651E6" w:rsidR="004F5CED" w:rsidRPr="0047367D"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4</w:t>
      </w:r>
      <w:r w:rsidRPr="00DA1EDB">
        <w:rPr>
          <w:b w:val="0"/>
          <w:sz w:val="24"/>
        </w:rPr>
        <w:t>. Caso o(s) índice(s) estabelecido(s) para reajustamento venha(m) a ser extinto(s) 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403FA24F" w:rsidR="00026839" w:rsidRPr="00DA1EDB"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5</w:t>
      </w:r>
      <w:r w:rsidRPr="00DA1EDB">
        <w:rPr>
          <w:b w:val="0"/>
          <w:sz w:val="24"/>
        </w:rPr>
        <w:t xml:space="preserve">. Na ausência de previsão legal quanto ao índice substituto, as partes elegerão novo índice oficial, para reajustamento do preço do valor remanescente, por meio de termo aditivo. </w:t>
      </w:r>
    </w:p>
    <w:p w14:paraId="3F53D03E" w14:textId="65A4BC8C" w:rsidR="00026839" w:rsidRPr="00F159F1" w:rsidRDefault="00026839" w:rsidP="00675FF5">
      <w:pPr>
        <w:pStyle w:val="Ttulo2"/>
        <w:keepNext w:val="0"/>
        <w:tabs>
          <w:tab w:val="left" w:pos="0"/>
        </w:tabs>
        <w:spacing w:before="240"/>
      </w:pPr>
      <w:r w:rsidRPr="00DA1EDB">
        <w:rPr>
          <w:b w:val="0"/>
          <w:sz w:val="24"/>
        </w:rPr>
        <w:t>7.</w:t>
      </w:r>
      <w:r w:rsidR="00D37ADB">
        <w:rPr>
          <w:b w:val="0"/>
          <w:sz w:val="24"/>
        </w:rPr>
        <w:t>6</w:t>
      </w:r>
      <w:r w:rsidRPr="00DA1EDB">
        <w:rPr>
          <w:b w:val="0"/>
          <w:sz w:val="24"/>
        </w:rPr>
        <w:t>. O reajuste será realizado por apostilamento.</w:t>
      </w:r>
    </w:p>
    <w:bookmarkEnd w:id="75"/>
    <w:p w14:paraId="453E7D8C" w14:textId="6D51C671" w:rsidR="00D7229E" w:rsidRPr="002D1759" w:rsidRDefault="009A558D" w:rsidP="00675FF5">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30371414"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2. </w:t>
      </w:r>
      <w:r w:rsidRPr="00401714">
        <w:rPr>
          <w:b w:val="0"/>
          <w:bCs/>
          <w:sz w:val="24"/>
        </w:rPr>
        <w:t xml:space="preserve">Receber o objeto no prazo e condições estabelecidas no </w:t>
      </w:r>
      <w:r w:rsidR="00276135">
        <w:rPr>
          <w:b w:val="0"/>
          <w:bCs/>
          <w:sz w:val="24"/>
        </w:rPr>
        <w:t>Projeto Básico</w:t>
      </w:r>
      <w:r w:rsidRPr="00401714">
        <w:rPr>
          <w:b w:val="0"/>
          <w:bCs/>
          <w:sz w:val="24"/>
        </w:rPr>
        <w:t>;</w:t>
      </w:r>
    </w:p>
    <w:p w14:paraId="77A71BAA" w14:textId="1F0C8A7A"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403B168E" w:rsidR="00401714" w:rsidRPr="00401714" w:rsidRDefault="00AC4853" w:rsidP="00231207">
      <w:pPr>
        <w:pStyle w:val="Ttulo2"/>
        <w:keepNext w:val="0"/>
        <w:tabs>
          <w:tab w:val="left" w:pos="0"/>
        </w:tabs>
        <w:suppressAutoHyphens/>
        <w:spacing w:before="160"/>
        <w:rPr>
          <w:b w:val="0"/>
          <w:bCs/>
          <w:sz w:val="24"/>
        </w:rPr>
      </w:pPr>
      <w:r w:rsidRPr="00401714">
        <w:rPr>
          <w:b w:val="0"/>
          <w:bCs/>
          <w:sz w:val="24"/>
        </w:rPr>
        <w:t>8.</w:t>
      </w:r>
      <w:bookmarkStart w:id="76"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76"/>
      <w:r w:rsidR="00A424AB" w:rsidRPr="00401714">
        <w:rPr>
          <w:b w:val="0"/>
          <w:bCs/>
          <w:sz w:val="24"/>
        </w:rPr>
        <w:t>.</w:t>
      </w:r>
    </w:p>
    <w:p w14:paraId="76721446" w14:textId="6E5814ED"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houver controvérsia sobre a execução do objeto, quanto à dimensão, qualidade e quantidade, conforme o </w:t>
      </w:r>
      <w:hyperlink r:id="rId21"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675FF5">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lastRenderedPageBreak/>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675FF5">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6293928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8D2A86">
      <w:pPr>
        <w:pStyle w:val="Nivel2"/>
        <w:widowControl w:val="0"/>
        <w:numPr>
          <w:ilvl w:val="0"/>
          <w:numId w:val="0"/>
        </w:numPr>
        <w:suppressAutoHyphens/>
        <w:spacing w:before="240" w:after="0" w:line="240" w:lineRule="auto"/>
        <w:rPr>
          <w:sz w:val="24"/>
          <w:szCs w:val="24"/>
        </w:rPr>
      </w:pPr>
      <w:r w:rsidRPr="000228C1">
        <w:rPr>
          <w:sz w:val="24"/>
          <w:szCs w:val="24"/>
        </w:rPr>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8D2A86">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2D1AC759" w14:textId="73E29422" w:rsidR="00697271" w:rsidRDefault="00AC4853" w:rsidP="008D2A86">
      <w:pPr>
        <w:pStyle w:val="Ttulo2"/>
        <w:keepNext w:val="0"/>
        <w:tabs>
          <w:tab w:val="left" w:pos="0"/>
        </w:tabs>
        <w:suppressAutoHyphens/>
        <w:spacing w:before="240"/>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21CF69CE" w:rsidR="00AC4853" w:rsidRPr="00A374B2" w:rsidRDefault="00AC4853" w:rsidP="008D2A86">
      <w:pPr>
        <w:pStyle w:val="Ttulo2"/>
        <w:keepNext w:val="0"/>
        <w:tabs>
          <w:tab w:val="left" w:pos="0"/>
        </w:tabs>
        <w:suppressAutoHyphens/>
        <w:spacing w:before="240"/>
        <w:rPr>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8D2A86">
      <w:pPr>
        <w:pStyle w:val="Nivel2"/>
        <w:widowControl w:val="0"/>
        <w:numPr>
          <w:ilvl w:val="0"/>
          <w:numId w:val="0"/>
        </w:numPr>
        <w:suppressAutoHyphens/>
        <w:spacing w:before="232" w:after="0" w:line="240"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8D2A86">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22"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2C9DD16A" w14:textId="39F20A98" w:rsidR="00401714" w:rsidRPr="00401714" w:rsidRDefault="00401714" w:rsidP="008D2A86">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8D2A86">
      <w:pPr>
        <w:pStyle w:val="Nivel2"/>
        <w:widowControl w:val="0"/>
        <w:numPr>
          <w:ilvl w:val="0"/>
          <w:numId w:val="0"/>
        </w:numPr>
        <w:suppressAutoHyphens/>
        <w:spacing w:after="0" w:line="240" w:lineRule="auto"/>
        <w:rPr>
          <w:sz w:val="24"/>
          <w:szCs w:val="24"/>
        </w:rPr>
      </w:pPr>
      <w:r w:rsidRPr="00401714">
        <w:rPr>
          <w:sz w:val="24"/>
          <w:szCs w:val="24"/>
        </w:rPr>
        <w:t>8.1</w:t>
      </w:r>
      <w:r w:rsidR="000228C1">
        <w:rPr>
          <w:sz w:val="24"/>
          <w:szCs w:val="24"/>
        </w:rPr>
        <w:t>6</w:t>
      </w:r>
      <w:r w:rsidRPr="00401714">
        <w:rPr>
          <w:sz w:val="24"/>
          <w:szCs w:val="24"/>
        </w:rPr>
        <w:t xml:space="preserve">. Assegurar que o ambiente de trabalho, inclusive seus equipamentos e instalações, apresentem condições adequadas ao cumprimento, pelo Contratado, </w:t>
      </w:r>
      <w:r w:rsidRPr="00401714">
        <w:rPr>
          <w:sz w:val="24"/>
          <w:szCs w:val="24"/>
        </w:rPr>
        <w:lastRenderedPageBreak/>
        <w:t>das normas de segurança e saúde no trabalho, quando o serviço for executado em suas dependências, ou em local por ela designado.</w:t>
      </w:r>
    </w:p>
    <w:p w14:paraId="3B59771D" w14:textId="2789A7E0" w:rsidR="00401714" w:rsidRPr="00401714" w:rsidRDefault="00401714" w:rsidP="008D2A86">
      <w:pPr>
        <w:pStyle w:val="Nivel2"/>
        <w:widowControl w:val="0"/>
        <w:numPr>
          <w:ilvl w:val="0"/>
          <w:numId w:val="0"/>
        </w:numPr>
        <w:suppressAutoHyphens/>
        <w:spacing w:after="0" w:line="240" w:lineRule="auto"/>
        <w:rPr>
          <w:sz w:val="24"/>
          <w:szCs w:val="24"/>
        </w:rPr>
      </w:pPr>
      <w:r w:rsidRPr="00401714">
        <w:rPr>
          <w:sz w:val="24"/>
          <w:szCs w:val="24"/>
        </w:rPr>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8</w:t>
      </w:r>
      <w:r w:rsidRPr="00401714">
        <w:rPr>
          <w:sz w:val="24"/>
          <w:szCs w:val="24"/>
        </w:rPr>
        <w:t>.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7F5F4D">
      <w:pPr>
        <w:pStyle w:val="Nivel2"/>
        <w:widowControl w:val="0"/>
        <w:numPr>
          <w:ilvl w:val="0"/>
          <w:numId w:val="0"/>
        </w:numPr>
        <w:suppressAutoHyphens/>
        <w:spacing w:before="232" w:after="0" w:line="240" w:lineRule="auto"/>
        <w:rPr>
          <w:sz w:val="24"/>
          <w:szCs w:val="24"/>
        </w:rPr>
      </w:pPr>
      <w:r w:rsidRPr="00401714">
        <w:rPr>
          <w:sz w:val="24"/>
          <w:szCs w:val="24"/>
        </w:rPr>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EC3C06">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1301E52A" w14:textId="17B370ED" w:rsidR="00231207" w:rsidRPr="00E84ABA" w:rsidRDefault="00F31B57" w:rsidP="00EC3C06">
      <w:pPr>
        <w:pStyle w:val="Nivel2"/>
        <w:widowControl w:val="0"/>
        <w:numPr>
          <w:ilvl w:val="0"/>
          <w:numId w:val="0"/>
        </w:numPr>
        <w:suppressAutoHyphens/>
        <w:spacing w:before="160"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AF1692" w:rsidR="00FE67D6" w:rsidRPr="00EA65AB" w:rsidRDefault="00FE67D6" w:rsidP="00EC3C06">
      <w:pPr>
        <w:spacing w:before="160"/>
        <w:jc w:val="both"/>
        <w:rPr>
          <w:rFonts w:ascii="Arial" w:hAnsi="Arial"/>
          <w:b/>
        </w:rPr>
      </w:pPr>
      <w:r w:rsidRPr="00EA65AB">
        <w:rPr>
          <w:rFonts w:ascii="Arial" w:hAnsi="Arial"/>
          <w:b/>
        </w:rPr>
        <w:t xml:space="preserve">9.1.1. Por ocasião do início dos serviços, apresentar ao fiscal do contrato: </w:t>
      </w:r>
    </w:p>
    <w:p w14:paraId="437816B8" w14:textId="722AB1DB" w:rsidR="00FE67D6" w:rsidRPr="00EA65AB" w:rsidRDefault="00FE67D6" w:rsidP="007F5F4D">
      <w:pPr>
        <w:spacing w:before="160"/>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7F5F4D">
      <w:pPr>
        <w:spacing w:before="160"/>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7F5F4D">
      <w:pPr>
        <w:spacing w:before="160"/>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EC3C06">
      <w:pPr>
        <w:spacing w:before="160"/>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34442B52" w14:textId="71D99F4F" w:rsidR="00EC3C06" w:rsidRPr="0019243D" w:rsidRDefault="00D831CF" w:rsidP="0019243D">
      <w:pPr>
        <w:pStyle w:val="Ttulo2"/>
        <w:keepNext w:val="0"/>
        <w:tabs>
          <w:tab w:val="left" w:pos="0"/>
        </w:tabs>
        <w:suppressAutoHyphens/>
        <w:spacing w:before="160"/>
        <w:rPr>
          <w:b w:val="0"/>
          <w:bCs/>
          <w:sz w:val="24"/>
        </w:rPr>
      </w:pPr>
      <w:r w:rsidRPr="00D831CF">
        <w:rPr>
          <w:b w:val="0"/>
          <w:bCs/>
          <w:sz w:val="24"/>
        </w:rPr>
        <w:t>9.3.</w:t>
      </w:r>
      <w:r>
        <w:rPr>
          <w:b w:val="0"/>
          <w:bCs/>
          <w:sz w:val="24"/>
        </w:rPr>
        <w:t xml:space="preserve"> </w:t>
      </w:r>
      <w:r w:rsidRPr="00D831CF">
        <w:rPr>
          <w:b w:val="0"/>
          <w:bCs/>
          <w:sz w:val="24"/>
        </w:rPr>
        <w:t>Atender às determinações regulares emitidas pelo fiscal do contrato ou autoridade superior (art. 137, II) e prestar todo esclarecimento ou informação por eles solicitados</w:t>
      </w:r>
      <w:r w:rsidR="00FE67D6">
        <w:rPr>
          <w:b w:val="0"/>
          <w:bCs/>
          <w:sz w:val="24"/>
        </w:rPr>
        <w:t>.</w:t>
      </w:r>
    </w:p>
    <w:p w14:paraId="1B88BEBE" w14:textId="0355D237" w:rsidR="00D831CF" w:rsidRPr="00D831CF" w:rsidRDefault="00D831CF" w:rsidP="0097000B">
      <w:pPr>
        <w:pStyle w:val="Ttulo2"/>
        <w:keepNext w:val="0"/>
        <w:tabs>
          <w:tab w:val="left" w:pos="0"/>
        </w:tabs>
        <w:suppressAutoHyphens/>
        <w:spacing w:before="120"/>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D57E3F">
      <w:pPr>
        <w:pStyle w:val="Ttulo2"/>
        <w:keepNext w:val="0"/>
        <w:tabs>
          <w:tab w:val="left" w:pos="0"/>
        </w:tabs>
        <w:suppressAutoHyphens/>
        <w:spacing w:before="120" w:line="259" w:lineRule="auto"/>
        <w:rPr>
          <w:b w:val="0"/>
          <w:bCs/>
          <w:sz w:val="24"/>
        </w:rPr>
      </w:pPr>
      <w:r w:rsidRPr="00D831CF">
        <w:rPr>
          <w:b w:val="0"/>
          <w:bCs/>
          <w:sz w:val="24"/>
        </w:rPr>
        <w:lastRenderedPageBreak/>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6DA1E295" w14:textId="226F38D4" w:rsidR="00445030" w:rsidRDefault="00D831CF" w:rsidP="00D57E3F">
      <w:pPr>
        <w:pStyle w:val="Ttulo2"/>
        <w:keepNext w:val="0"/>
        <w:tabs>
          <w:tab w:val="left" w:pos="0"/>
        </w:tabs>
        <w:suppressAutoHyphens/>
        <w:spacing w:before="120" w:line="259" w:lineRule="auto"/>
      </w:pPr>
      <w:r w:rsidRPr="00D831CF">
        <w:rPr>
          <w:b w:val="0"/>
          <w:bCs/>
          <w:sz w:val="24"/>
        </w:rPr>
        <w:t>9.6.</w:t>
      </w:r>
      <w:r>
        <w:rPr>
          <w:b w:val="0"/>
          <w:bCs/>
          <w:sz w:val="24"/>
        </w:rPr>
        <w:t xml:space="preserve"> </w:t>
      </w:r>
      <w:r w:rsidR="00445030" w:rsidRPr="00445030">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D57E3F">
      <w:pPr>
        <w:pStyle w:val="Ttulo2"/>
        <w:keepNext w:val="0"/>
        <w:tabs>
          <w:tab w:val="left" w:pos="0"/>
        </w:tabs>
        <w:suppressAutoHyphens/>
        <w:spacing w:before="120" w:line="259" w:lineRule="auto"/>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D57E3F">
      <w:pPr>
        <w:pStyle w:val="Ttulo2"/>
        <w:keepNext w:val="0"/>
        <w:tabs>
          <w:tab w:val="left" w:pos="0"/>
        </w:tabs>
        <w:suppressAutoHyphens/>
        <w:spacing w:before="120"/>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675FF5">
      <w:pPr>
        <w:rPr>
          <w:rFonts w:ascii="Arial" w:hAnsi="Arial"/>
        </w:rPr>
      </w:pPr>
    </w:p>
    <w:p w14:paraId="44776F7D" w14:textId="543C3FCC" w:rsidR="00445030" w:rsidRDefault="00184291" w:rsidP="00675FF5">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675FF5">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675FF5">
      <w:pPr>
        <w:spacing w:before="210"/>
        <w:jc w:val="both"/>
        <w:rPr>
          <w:rFonts w:ascii="Arial" w:eastAsia="Times New Roman" w:hAnsi="Arial"/>
          <w:bCs/>
        </w:rPr>
      </w:pPr>
      <w:r w:rsidRPr="00B30411">
        <w:rPr>
          <w:rFonts w:ascii="Arial" w:eastAsia="Times New Roman" w:hAnsi="Arial"/>
          <w:bCs/>
        </w:rPr>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FD1A1D">
      <w:pPr>
        <w:spacing w:before="120"/>
        <w:jc w:val="both"/>
        <w:rPr>
          <w:rFonts w:ascii="Arial" w:eastAsia="Times New Roman" w:hAnsi="Arial"/>
          <w:bCs/>
        </w:rPr>
      </w:pPr>
      <w:r w:rsidRPr="00A955C7">
        <w:rPr>
          <w:rFonts w:ascii="Arial" w:eastAsia="Times New Roman" w:hAnsi="Arial"/>
          <w:bCs/>
        </w:rPr>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76BFD27C" w14:textId="552DE3B7" w:rsidR="00D91A1D" w:rsidRPr="00A955C7"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Pr>
          <w:rFonts w:ascii="Arial" w:eastAsia="Times New Roman" w:hAnsi="Arial"/>
          <w:bCs/>
        </w:rPr>
        <w:t>.</w:t>
      </w:r>
    </w:p>
    <w:p w14:paraId="41EF0927" w14:textId="5C3AF67D" w:rsidR="00184291" w:rsidRPr="00A955C7"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r w:rsidRPr="00A955C7">
        <w:rPr>
          <w:rFonts w:ascii="Arial" w:eastAsia="Times New Roman" w:hAnsi="Arial"/>
          <w:bCs/>
        </w:rPr>
        <w:lastRenderedPageBreak/>
        <w:t>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60698829" w14:textId="51C0252B" w:rsidR="005005C2" w:rsidRPr="004E5486" w:rsidRDefault="00184291" w:rsidP="00FD1A1D">
      <w:pPr>
        <w:spacing w:before="12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1EA1000E" w14:textId="13F606A4" w:rsidR="00184291" w:rsidRDefault="00184291" w:rsidP="004E5486">
      <w:pPr>
        <w:pStyle w:val="Ttulo2"/>
        <w:keepNext w:val="0"/>
        <w:tabs>
          <w:tab w:val="left" w:pos="0"/>
        </w:tabs>
        <w:suppressAutoHyphens/>
        <w:spacing w:before="120"/>
        <w:rPr>
          <w:b w:val="0"/>
          <w:bCs/>
          <w:sz w:val="24"/>
        </w:rPr>
      </w:pPr>
      <w:r w:rsidRPr="00B30411">
        <w:rPr>
          <w:b w:val="0"/>
          <w:bCs/>
          <w:sz w:val="24"/>
        </w:rPr>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850E1B">
      <w:pPr>
        <w:spacing w:before="16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667EC8C9" w14:textId="77542560" w:rsidR="0001144B" w:rsidRDefault="002D03F6" w:rsidP="00850E1B">
      <w:pPr>
        <w:spacing w:before="16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2EF77636" w:rsidR="002D03F6" w:rsidRP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675FF5">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675FF5">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FE6864">
      <w:pPr>
        <w:pStyle w:val="Ttulo2"/>
        <w:keepNext w:val="0"/>
        <w:tabs>
          <w:tab w:val="left" w:pos="0"/>
        </w:tabs>
        <w:suppressAutoHyphens/>
        <w:spacing w:before="160"/>
        <w:rPr>
          <w:b w:val="0"/>
          <w:bCs/>
          <w:sz w:val="24"/>
        </w:rPr>
      </w:pPr>
      <w:r w:rsidRPr="00B30411">
        <w:rPr>
          <w:b w:val="0"/>
          <w:bCs/>
          <w:sz w:val="24"/>
        </w:rPr>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06294FE5" w14:textId="0AAE6EE8" w:rsidR="008C35B0" w:rsidRPr="008C35B0" w:rsidRDefault="008C35B0" w:rsidP="00FE6864">
      <w:pPr>
        <w:pStyle w:val="Ttulo2"/>
        <w:keepNext w:val="0"/>
        <w:tabs>
          <w:tab w:val="left" w:pos="0"/>
        </w:tabs>
        <w:suppressAutoHyphens/>
        <w:spacing w:before="160"/>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3AAF862E" w14:textId="60E1728D" w:rsidR="008C35B0" w:rsidRDefault="008C35B0" w:rsidP="00FE6864">
      <w:pPr>
        <w:spacing w:before="160"/>
        <w:jc w:val="both"/>
        <w:rPr>
          <w:rFonts w:ascii="Arial" w:hAnsi="Arial"/>
        </w:rPr>
      </w:pPr>
      <w:r w:rsidRPr="008C35B0">
        <w:rPr>
          <w:rFonts w:ascii="Arial" w:hAnsi="Arial"/>
        </w:rPr>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71E96A6C" w14:textId="43F474DF" w:rsidR="008C35B0" w:rsidRDefault="008C35B0" w:rsidP="00FE6864">
      <w:pPr>
        <w:spacing w:before="160"/>
        <w:jc w:val="both"/>
        <w:rPr>
          <w:rFonts w:ascii="Arial" w:hAnsi="Arial"/>
        </w:rPr>
      </w:pPr>
      <w:r w:rsidRPr="008C35B0">
        <w:rPr>
          <w:rFonts w:ascii="Arial" w:hAnsi="Arial"/>
        </w:rPr>
        <w:t>9.</w:t>
      </w:r>
      <w:r w:rsidR="003E6FAF">
        <w:rPr>
          <w:rFonts w:ascii="Arial" w:hAnsi="Arial"/>
        </w:rPr>
        <w:t>28</w:t>
      </w:r>
      <w:r w:rsidRPr="008C35B0">
        <w:rPr>
          <w:rFonts w:ascii="Arial" w:hAnsi="Arial"/>
        </w:rPr>
        <w:t>.</w:t>
      </w:r>
      <w:r>
        <w:rPr>
          <w:rFonts w:ascii="Arial" w:hAnsi="Arial"/>
        </w:rPr>
        <w:t xml:space="preserve"> </w:t>
      </w:r>
      <w:proofErr w:type="spellStart"/>
      <w:r w:rsidRPr="008C35B0">
        <w:rPr>
          <w:rFonts w:ascii="Arial" w:hAnsi="Arial"/>
        </w:rPr>
        <w:t>Fornecer</w:t>
      </w:r>
      <w:proofErr w:type="spellEnd"/>
      <w:r w:rsidRPr="008C35B0">
        <w:rPr>
          <w:rFonts w:ascii="Arial" w:hAnsi="Arial"/>
        </w:rPr>
        <w:t xml:space="preserve"> equipamentos de proteção individual (EPI) e equipamentos de proteção coletiva (EPC), quando for o caso</w:t>
      </w:r>
      <w:r>
        <w:rPr>
          <w:rFonts w:ascii="Arial" w:hAnsi="Arial"/>
        </w:rPr>
        <w:t>.</w:t>
      </w:r>
    </w:p>
    <w:p w14:paraId="383CF8C5" w14:textId="14346D33" w:rsidR="008C35B0" w:rsidRDefault="008C35B0" w:rsidP="00FE6864">
      <w:pPr>
        <w:spacing w:before="160"/>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0841BBCE" w14:textId="3A4DFD5E" w:rsidR="008C35B0" w:rsidRDefault="008C35B0" w:rsidP="00FE6864">
      <w:pPr>
        <w:spacing w:before="160"/>
        <w:jc w:val="both"/>
        <w:rPr>
          <w:rFonts w:ascii="Arial" w:hAnsi="Arial"/>
        </w:rPr>
      </w:pPr>
      <w:r w:rsidRPr="008C35B0">
        <w:rPr>
          <w:rFonts w:ascii="Arial" w:hAnsi="Arial"/>
        </w:rPr>
        <w:lastRenderedPageBreak/>
        <w:t>9.3</w:t>
      </w:r>
      <w:r w:rsidR="003E6FAF">
        <w:rPr>
          <w:rFonts w:ascii="Arial" w:hAnsi="Arial"/>
        </w:rPr>
        <w:t>0</w:t>
      </w:r>
      <w:r w:rsidRPr="008C35B0">
        <w:rPr>
          <w:rFonts w:ascii="Arial" w:hAnsi="Arial"/>
        </w:rPr>
        <w:t xml:space="preserve">. Promover a organização técnica e administrativa dos serviços, de modo a 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459777BA" w14:textId="5CFDCFB2" w:rsidR="008C35B0" w:rsidRDefault="008C35B0" w:rsidP="00FE6864">
      <w:pPr>
        <w:spacing w:before="160"/>
        <w:jc w:val="both"/>
        <w:rPr>
          <w:rFonts w:ascii="Arial" w:hAnsi="Arial"/>
        </w:rPr>
      </w:pPr>
      <w:r w:rsidRPr="008C35B0">
        <w:rPr>
          <w:rFonts w:ascii="Arial" w:hAnsi="Arial"/>
        </w:rPr>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7633335C" w14:textId="394C5C57" w:rsidR="0001144B" w:rsidRDefault="008C35B0" w:rsidP="00FE6864">
      <w:pPr>
        <w:spacing w:before="160"/>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49A7D626" w14:textId="7382B15D" w:rsidR="00A0233E" w:rsidRPr="00A2640C" w:rsidRDefault="00401714" w:rsidP="00A2640C">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417F3F2F" w:rsidR="00FE67D6" w:rsidRDefault="00FE67D6" w:rsidP="00675FF5">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675FF5">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675FF5">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675FF5">
      <w:pPr>
        <w:spacing w:before="210"/>
        <w:jc w:val="both"/>
        <w:rPr>
          <w:rFonts w:ascii="Arial" w:hAnsi="Arial"/>
          <w:bCs/>
        </w:rPr>
      </w:pPr>
      <w:r>
        <w:rPr>
          <w:rFonts w:ascii="Arial" w:hAnsi="Arial"/>
          <w:bCs/>
        </w:rPr>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675FF5">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675FF5">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7EB1B0D" w14:textId="5009599E" w:rsidR="00FC622E" w:rsidRPr="00DC4403"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A3325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9AE46B0" w:rsidR="00806D1E" w:rsidRDefault="00806D1E" w:rsidP="00A3325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A3325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A33255">
      <w:pPr>
        <w:spacing w:before="160"/>
        <w:jc w:val="both"/>
        <w:rPr>
          <w:rFonts w:ascii="Arial" w:eastAsia="Times New Roman" w:hAnsi="Arial"/>
          <w:bCs/>
        </w:rPr>
      </w:pPr>
      <w:r>
        <w:rPr>
          <w:rFonts w:ascii="Arial" w:eastAsia="Times New Roman" w:hAnsi="Arial"/>
          <w:bCs/>
        </w:rPr>
        <w:lastRenderedPageBreak/>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7B12F3" w14:textId="23B71D28" w:rsidR="00806D1E" w:rsidRDefault="00806D1E" w:rsidP="00A33255">
      <w:pPr>
        <w:spacing w:before="160"/>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A33255">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675FF5">
      <w:pPr>
        <w:spacing w:before="204"/>
        <w:jc w:val="both"/>
        <w:rPr>
          <w:rFonts w:ascii="Arial" w:eastAsia="Times New Roman" w:hAnsi="Arial"/>
          <w:bCs/>
        </w:rPr>
      </w:pPr>
      <w:r w:rsidRPr="007F3198">
        <w:rPr>
          <w:rFonts w:ascii="Arial" w:eastAsia="Times New Roman" w:hAnsi="Arial"/>
          <w:bCs/>
        </w:rPr>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23"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4"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5"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6"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BF717F">
      <w:pPr>
        <w:spacing w:before="160"/>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Caso os produtos ou subprodutos florestais utilizados na execução contratual 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4FD47041" w14:textId="15AA5953" w:rsidR="00185793" w:rsidRPr="0083071F" w:rsidRDefault="0083071F" w:rsidP="00BF717F">
      <w:pPr>
        <w:spacing w:before="160"/>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 xml:space="preserve">Observar as diretrizes, critérios e procedimentos para a gestão dos resíduos da construção civil estabelecidos na Resolução nº 307, de 05/07/2002, com as </w:t>
      </w:r>
      <w:r w:rsidRPr="0083071F">
        <w:rPr>
          <w:rFonts w:ascii="Arial" w:eastAsia="Times New Roman" w:hAnsi="Arial"/>
          <w:bCs/>
        </w:rPr>
        <w:lastRenderedPageBreak/>
        <w:t>alterações posteriores, do Conselho Nacional de Meio Ambiente - CONAMA, conforme artigo 4°, §§ 2° e 3°, da Instrução Normativa SLTI/MP n° 1, de 19/01/2010, nos seguintes termos:</w:t>
      </w:r>
    </w:p>
    <w:p w14:paraId="31D82499" w14:textId="2FE99AA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675FF5">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1C1040">
      <w:pPr>
        <w:spacing w:before="228"/>
        <w:jc w:val="both"/>
        <w:rPr>
          <w:rFonts w:ascii="Arial" w:eastAsia="Times New Roman" w:hAnsi="Arial"/>
          <w:bCs/>
        </w:rPr>
      </w:pPr>
      <w:r w:rsidRPr="0083071F">
        <w:rPr>
          <w:rFonts w:ascii="Arial" w:eastAsia="Times New Roman" w:hAnsi="Arial"/>
          <w:bCs/>
        </w:rPr>
        <w:lastRenderedPageBreak/>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1D648F0" w14:textId="46300A79" w:rsidR="0083071F" w:rsidRPr="0083071F" w:rsidRDefault="0083071F" w:rsidP="00BF6641">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BF6641">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Default="00806D1E" w:rsidP="00675FF5">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C82A9EC" w14:textId="77777777" w:rsidR="00A955C7" w:rsidRPr="00705FD0" w:rsidRDefault="00A955C7" w:rsidP="00675FF5">
      <w:pPr>
        <w:spacing w:before="228"/>
        <w:jc w:val="both"/>
        <w:rPr>
          <w:rFonts w:ascii="Arial" w:eastAsia="Times New Roman" w:hAnsi="Arial"/>
          <w:b/>
        </w:rPr>
      </w:pPr>
      <w:r w:rsidRPr="00705FD0">
        <w:rPr>
          <w:rFonts w:ascii="Arial" w:eastAsia="Times New Roman" w:hAnsi="Arial"/>
          <w:b/>
          <w:u w:val="single"/>
        </w:rPr>
        <w:t>CLÁUSULA DÉCIMA</w:t>
      </w:r>
      <w:r w:rsidRPr="00705FD0">
        <w:rPr>
          <w:rFonts w:ascii="Arial" w:eastAsia="Times New Roman" w:hAnsi="Arial"/>
          <w:b/>
        </w:rPr>
        <w:t xml:space="preserve"> – PROTEÇÃO DE DADOS</w:t>
      </w:r>
    </w:p>
    <w:p w14:paraId="4BBDA81D"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675FF5">
      <w:pPr>
        <w:spacing w:before="228" w:line="259" w:lineRule="auto"/>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10.1.6. Adotar todas as medidas previstas em lei para evitar o vazamento de dados pessoais que receber ou o acesso por pessoal não autorizado; </w:t>
      </w:r>
    </w:p>
    <w:p w14:paraId="0FBD68A0"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lastRenderedPageBreak/>
        <w:t>10.1.7.1. A descrição da natureza dos dados pessoais afetados;</w:t>
      </w:r>
    </w:p>
    <w:p w14:paraId="6DDCAE60" w14:textId="29D532EF" w:rsidR="000140A9" w:rsidRDefault="00A955C7" w:rsidP="00675FF5">
      <w:pPr>
        <w:spacing w:before="232"/>
        <w:jc w:val="both"/>
        <w:rPr>
          <w:rFonts w:ascii="Arial" w:eastAsia="Times New Roman" w:hAnsi="Arial"/>
          <w:bCs/>
        </w:rPr>
      </w:pPr>
      <w:r w:rsidRPr="00705FD0">
        <w:rPr>
          <w:rFonts w:ascii="Arial" w:eastAsia="Times New Roman" w:hAnsi="Arial"/>
          <w:bCs/>
        </w:rPr>
        <w:t xml:space="preserve">10.1.7.2. As informações sobre os titulares envolvidos; </w:t>
      </w:r>
    </w:p>
    <w:p w14:paraId="0A339714" w14:textId="4A4901F3"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675FF5">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7E7165B9" w14:textId="2B32136B"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10.1.10. Armazenar os dados somente pelo período necessário para cumprir as obrigações contratuais e legais; </w:t>
      </w:r>
    </w:p>
    <w:p w14:paraId="5F586D4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854FF0">
      <w:pPr>
        <w:spacing w:before="232" w:line="259" w:lineRule="auto"/>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65F9B613" w14:textId="522EA93F" w:rsidR="00A955C7" w:rsidRDefault="00A955C7" w:rsidP="00854FF0">
      <w:pPr>
        <w:spacing w:before="232" w:line="259" w:lineRule="auto"/>
        <w:jc w:val="both"/>
        <w:rPr>
          <w:rFonts w:ascii="Arial" w:eastAsia="Times New Roman" w:hAnsi="Arial"/>
          <w:bCs/>
        </w:rPr>
      </w:pPr>
      <w:r w:rsidRPr="00705FD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6B7EE302" w:rsidR="000466CB" w:rsidRPr="002B6B9D" w:rsidRDefault="000466CB" w:rsidP="00675FF5">
      <w:pPr>
        <w:spacing w:before="240"/>
        <w:jc w:val="both"/>
        <w:rPr>
          <w:rFonts w:ascii="Arial" w:eastAsia="Times New Roman" w:hAnsi="Arial"/>
          <w:b/>
          <w:u w:val="single"/>
        </w:rPr>
      </w:pPr>
      <w:r w:rsidRPr="002B6B9D">
        <w:rPr>
          <w:rFonts w:ascii="Arial" w:eastAsia="Times New Roman" w:hAnsi="Arial"/>
          <w:b/>
          <w:u w:val="single"/>
        </w:rPr>
        <w:t>CLÁUSULA DÉCIMA</w:t>
      </w:r>
      <w:r w:rsidR="009A2391" w:rsidRPr="002B6B9D">
        <w:rPr>
          <w:rFonts w:ascii="Arial" w:eastAsia="Times New Roman" w:hAnsi="Arial"/>
          <w:b/>
          <w:u w:val="single"/>
        </w:rPr>
        <w:t xml:space="preserve"> PRIMEIRA</w:t>
      </w:r>
      <w:r w:rsidRPr="002B6B9D">
        <w:rPr>
          <w:rFonts w:ascii="Arial" w:eastAsia="Times New Roman" w:hAnsi="Arial"/>
          <w:b/>
        </w:rPr>
        <w:t xml:space="preserve"> </w:t>
      </w:r>
      <w:r w:rsidR="003947ED" w:rsidRPr="002B6B9D">
        <w:rPr>
          <w:rFonts w:ascii="Arial" w:eastAsia="Times New Roman" w:hAnsi="Arial"/>
          <w:b/>
        </w:rPr>
        <w:t>-</w:t>
      </w:r>
      <w:r w:rsidRPr="002B6B9D">
        <w:rPr>
          <w:rFonts w:ascii="Arial" w:eastAsia="Times New Roman" w:hAnsi="Arial"/>
          <w:b/>
        </w:rPr>
        <w:t xml:space="preserve"> GARANTIA DE EXECUÇÃO</w:t>
      </w:r>
    </w:p>
    <w:p w14:paraId="4321FE03" w14:textId="78B2A7CD" w:rsidR="00CE5E10" w:rsidRPr="00DD07E1" w:rsidRDefault="009A2391" w:rsidP="00DD07E1">
      <w:pPr>
        <w:spacing w:before="240"/>
        <w:jc w:val="both"/>
        <w:rPr>
          <w:rFonts w:ascii="Arial" w:hAnsi="Arial"/>
        </w:rPr>
      </w:pPr>
      <w:r w:rsidRPr="002B6B9D">
        <w:rPr>
          <w:rFonts w:ascii="Arial" w:eastAsia="Times New Roman" w:hAnsi="Arial"/>
          <w:bCs/>
        </w:rPr>
        <w:t xml:space="preserve">11.1. </w:t>
      </w:r>
      <w:r w:rsidR="00FF7900" w:rsidRPr="002B6B9D">
        <w:rPr>
          <w:rFonts w:ascii="Arial" w:hAnsi="Arial"/>
        </w:rPr>
        <w:t xml:space="preserve">Será exigida a prestação de garantia na presente contratação, conforme regras constantes do </w:t>
      </w:r>
      <w:r w:rsidR="00A57877" w:rsidRPr="002B6B9D">
        <w:rPr>
          <w:rFonts w:ascii="Arial" w:hAnsi="Arial"/>
        </w:rPr>
        <w:t>projeto básico.</w:t>
      </w:r>
    </w:p>
    <w:p w14:paraId="5757AD31" w14:textId="60BCB96A" w:rsidR="009A2391" w:rsidRPr="00DC1C2E" w:rsidRDefault="009A2391" w:rsidP="00DD07E1">
      <w:pPr>
        <w:pStyle w:val="Ttulo2"/>
        <w:tabs>
          <w:tab w:val="left" w:pos="0"/>
        </w:tabs>
        <w:spacing w:before="240"/>
        <w:rPr>
          <w:sz w:val="24"/>
          <w:u w:val="single"/>
        </w:rPr>
      </w:pPr>
      <w:r w:rsidRPr="009A6DD2">
        <w:rPr>
          <w:sz w:val="24"/>
          <w:u w:val="single"/>
        </w:rPr>
        <w:t>CLÁUSULA DÉCIMA SEGUNDA</w:t>
      </w:r>
      <w:r w:rsidRPr="009A6DD2">
        <w:rPr>
          <w:sz w:val="24"/>
        </w:rPr>
        <w:t xml:space="preserve"> - INFRAÇÕES </w:t>
      </w:r>
      <w:r w:rsidRPr="00DC1C2E">
        <w:rPr>
          <w:sz w:val="24"/>
        </w:rPr>
        <w:t>E SANÇÕES ADMINISTRATIVAS</w:t>
      </w:r>
    </w:p>
    <w:p w14:paraId="13F2192B" w14:textId="77777777" w:rsidR="00454831" w:rsidRDefault="00454831" w:rsidP="00454831">
      <w:pPr>
        <w:pStyle w:val="Expandido"/>
        <w:ind w:left="0"/>
        <w:rPr>
          <w:rFonts w:ascii="Arial" w:hAnsi="Arial" w:cs="Arial"/>
          <w:color w:val="auto"/>
          <w:sz w:val="24"/>
        </w:rPr>
      </w:pPr>
    </w:p>
    <w:p w14:paraId="34E4F438" w14:textId="426E1395"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4E79D1FF" w14:textId="77777777" w:rsidR="00454831" w:rsidRPr="004C1D86" w:rsidRDefault="00454831" w:rsidP="00454831">
      <w:pPr>
        <w:pStyle w:val="Expandido"/>
        <w:rPr>
          <w:rFonts w:ascii="Arial" w:hAnsi="Arial" w:cs="Arial"/>
          <w:color w:val="auto"/>
          <w:sz w:val="24"/>
        </w:rPr>
      </w:pPr>
    </w:p>
    <w:p w14:paraId="102B7E65" w14:textId="35844D44" w:rsidR="00454831" w:rsidRPr="004C1D86" w:rsidRDefault="00454831" w:rsidP="009523A2">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6981285D" w14:textId="2F94ED24" w:rsidR="00454831" w:rsidRPr="004C1D86" w:rsidRDefault="00454831" w:rsidP="009523A2">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7A6C0D57" w14:textId="7F5A43D5" w:rsidR="00454831" w:rsidRPr="004C1D86" w:rsidRDefault="00454831" w:rsidP="009523A2">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1E48BEC4"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lastRenderedPageBreak/>
        <w:t>d)</w:t>
      </w:r>
      <w:r w:rsidRPr="004C1D86">
        <w:rPr>
          <w:rFonts w:ascii="Arial" w:hAnsi="Arial" w:cs="Arial"/>
          <w:color w:val="auto"/>
          <w:sz w:val="24"/>
        </w:rPr>
        <w:tab/>
        <w:t>ensejar o retardamento da execução ou da entrega do objeto da contratação sem motivo justificado;</w:t>
      </w:r>
    </w:p>
    <w:p w14:paraId="7561DE2C" w14:textId="44E946B4" w:rsidR="00454831" w:rsidRPr="004C1D86" w:rsidRDefault="00454831" w:rsidP="009523A2">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66DB850B" w14:textId="444A38D6" w:rsidR="00454831" w:rsidRPr="004C1D86" w:rsidRDefault="00454831" w:rsidP="009523A2">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290D62EB" w14:textId="6E735496" w:rsidR="00454831" w:rsidRPr="004C1D86" w:rsidRDefault="00454831" w:rsidP="009523A2">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01989FE6" w14:textId="77777777" w:rsidR="00454831" w:rsidRPr="004C1D86" w:rsidRDefault="00454831" w:rsidP="00454831">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44D4831E" w14:textId="77777777" w:rsidR="009523A2" w:rsidRDefault="009523A2" w:rsidP="00454831">
      <w:pPr>
        <w:pStyle w:val="Expandido"/>
        <w:ind w:left="0"/>
        <w:rPr>
          <w:rFonts w:ascii="Arial" w:hAnsi="Arial" w:cs="Arial"/>
          <w:color w:val="auto"/>
          <w:sz w:val="24"/>
        </w:rPr>
      </w:pPr>
    </w:p>
    <w:p w14:paraId="0CDB62C9" w14:textId="5980FF71"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57698080" w14:textId="77777777" w:rsidR="00454831" w:rsidRPr="00793B45" w:rsidRDefault="00454831" w:rsidP="00454831">
      <w:pPr>
        <w:pStyle w:val="Expandido"/>
        <w:rPr>
          <w:rFonts w:ascii="Arial" w:hAnsi="Arial" w:cs="Arial"/>
          <w:color w:val="auto"/>
          <w:sz w:val="24"/>
        </w:rPr>
      </w:pPr>
    </w:p>
    <w:p w14:paraId="05739348" w14:textId="77777777" w:rsidR="00454831" w:rsidRPr="00A84750" w:rsidRDefault="00454831" w:rsidP="00454831">
      <w:pPr>
        <w:pStyle w:val="Expandido"/>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3DE5F065" w14:textId="77777777" w:rsidR="00454831" w:rsidRPr="00A84750" w:rsidRDefault="00454831" w:rsidP="00454831">
      <w:pPr>
        <w:pStyle w:val="Expandido"/>
        <w:rPr>
          <w:rFonts w:ascii="Arial" w:hAnsi="Arial" w:cs="Arial"/>
          <w:color w:val="auto"/>
          <w:sz w:val="24"/>
        </w:rPr>
      </w:pPr>
    </w:p>
    <w:p w14:paraId="39443838" w14:textId="77777777" w:rsidR="00454831" w:rsidRPr="00A84750" w:rsidRDefault="00454831" w:rsidP="00454831">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092D9AE8" w14:textId="77777777" w:rsidR="00454831" w:rsidRPr="00A84750" w:rsidRDefault="00454831" w:rsidP="00454831">
      <w:pPr>
        <w:pStyle w:val="Expandido"/>
        <w:rPr>
          <w:rFonts w:ascii="Arial" w:hAnsi="Arial" w:cs="Arial"/>
          <w:color w:val="auto"/>
          <w:sz w:val="24"/>
        </w:rPr>
      </w:pPr>
    </w:p>
    <w:p w14:paraId="359C7299" w14:textId="77777777" w:rsidR="00454831" w:rsidRPr="00A84750" w:rsidRDefault="00454831" w:rsidP="00454831">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4DE539E3" w14:textId="77777777" w:rsidR="00454831" w:rsidRPr="004C1D86" w:rsidRDefault="00454831" w:rsidP="00454831">
      <w:pPr>
        <w:pStyle w:val="Expandido"/>
        <w:rPr>
          <w:rFonts w:ascii="Arial" w:hAnsi="Arial" w:cs="Arial"/>
          <w:color w:val="auto"/>
          <w:sz w:val="24"/>
        </w:rPr>
      </w:pPr>
    </w:p>
    <w:p w14:paraId="6DEA9F4A" w14:textId="77777777" w:rsidR="00454831" w:rsidRPr="00284C82" w:rsidRDefault="00454831" w:rsidP="00454831">
      <w:pPr>
        <w:pStyle w:val="Ttulo2"/>
        <w:keepNext w:val="0"/>
        <w:tabs>
          <w:tab w:val="left" w:pos="0"/>
        </w:tabs>
        <w:suppressAutoHyphens/>
        <w:rPr>
          <w:sz w:val="24"/>
        </w:rPr>
      </w:pPr>
      <w:r w:rsidRPr="00284C82">
        <w:rPr>
          <w:sz w:val="24"/>
        </w:rPr>
        <w:t>IV) Multa:</w:t>
      </w:r>
    </w:p>
    <w:p w14:paraId="5CEDD450" w14:textId="77777777" w:rsidR="00454831" w:rsidRDefault="00454831" w:rsidP="00454831">
      <w:pPr>
        <w:pStyle w:val="Expandido"/>
        <w:ind w:left="0"/>
        <w:rPr>
          <w:rFonts w:ascii="Arial" w:hAnsi="Arial" w:cs="Arial"/>
          <w:color w:val="auto"/>
          <w:sz w:val="24"/>
        </w:rPr>
      </w:pPr>
    </w:p>
    <w:p w14:paraId="2AF6F9C6" w14:textId="77777777" w:rsidR="00454831" w:rsidRPr="006E5863" w:rsidRDefault="00454831" w:rsidP="00454831">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5FD8EC4E" w14:textId="77777777" w:rsidR="00454831" w:rsidRPr="004C1D86" w:rsidRDefault="00454831" w:rsidP="00454831">
      <w:pPr>
        <w:pStyle w:val="Expandido"/>
        <w:spacing w:before="120"/>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p>
    <w:p w14:paraId="1FEE6233" w14:textId="77777777" w:rsidR="00454831" w:rsidRPr="004C1D86" w:rsidRDefault="00454831" w:rsidP="00454831">
      <w:pPr>
        <w:pStyle w:val="Expandido"/>
        <w:rPr>
          <w:rFonts w:ascii="Arial" w:hAnsi="Arial" w:cs="Arial"/>
          <w:color w:val="auto"/>
          <w:sz w:val="24"/>
        </w:rPr>
      </w:pPr>
    </w:p>
    <w:p w14:paraId="173A0DA8" w14:textId="77777777"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292A9251" w14:textId="77777777" w:rsidR="00454831" w:rsidRPr="004C1D86" w:rsidRDefault="00454831" w:rsidP="00454831">
      <w:pPr>
        <w:pStyle w:val="Expandido"/>
        <w:rPr>
          <w:rFonts w:ascii="Arial" w:hAnsi="Arial" w:cs="Arial"/>
          <w:color w:val="auto"/>
          <w:sz w:val="24"/>
        </w:rPr>
      </w:pPr>
    </w:p>
    <w:p w14:paraId="613BEE50" w14:textId="5D8F0636"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sidR="007F1256">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53325871" w14:textId="77777777" w:rsidR="00454831" w:rsidRPr="004C1D86" w:rsidRDefault="00454831" w:rsidP="00454831">
      <w:pPr>
        <w:pStyle w:val="Expandido"/>
        <w:rPr>
          <w:rFonts w:ascii="Arial" w:hAnsi="Arial" w:cs="Arial"/>
          <w:color w:val="auto"/>
          <w:sz w:val="24"/>
        </w:rPr>
      </w:pPr>
    </w:p>
    <w:p w14:paraId="4D77B7AC" w14:textId="77777777"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04CE2C69" w14:textId="77777777" w:rsidR="00454831" w:rsidRPr="004C1D86" w:rsidRDefault="00454831" w:rsidP="00454831">
      <w:pPr>
        <w:pStyle w:val="Expandido"/>
        <w:rPr>
          <w:rFonts w:ascii="Arial" w:hAnsi="Arial" w:cs="Arial"/>
          <w:color w:val="auto"/>
          <w:sz w:val="24"/>
        </w:rPr>
      </w:pPr>
    </w:p>
    <w:p w14:paraId="748A7356" w14:textId="77777777" w:rsidR="00454831"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1545A023" w14:textId="77777777" w:rsidR="005111BB" w:rsidRPr="004C1D86" w:rsidRDefault="005111BB" w:rsidP="00454831">
      <w:pPr>
        <w:pStyle w:val="Expandido"/>
        <w:ind w:left="0"/>
        <w:rPr>
          <w:rFonts w:ascii="Arial" w:hAnsi="Arial" w:cs="Arial"/>
          <w:color w:val="auto"/>
          <w:sz w:val="24"/>
        </w:rPr>
      </w:pPr>
    </w:p>
    <w:p w14:paraId="7E77971C" w14:textId="6EEC1B3A"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sidR="007F1256">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4CED0A87" w14:textId="77777777" w:rsidR="00454831" w:rsidRPr="004C1D86" w:rsidRDefault="00454831" w:rsidP="00454831">
      <w:pPr>
        <w:pStyle w:val="Expandido"/>
        <w:rPr>
          <w:rFonts w:ascii="Arial" w:hAnsi="Arial" w:cs="Arial"/>
          <w:color w:val="auto"/>
          <w:sz w:val="24"/>
        </w:rPr>
      </w:pPr>
    </w:p>
    <w:p w14:paraId="3CB9B289" w14:textId="77777777" w:rsidR="00454831" w:rsidRPr="004C1D86" w:rsidRDefault="00454831" w:rsidP="00454831">
      <w:pPr>
        <w:pStyle w:val="Expandido"/>
        <w:ind w:left="0"/>
        <w:rPr>
          <w:rFonts w:ascii="Arial" w:hAnsi="Arial" w:cs="Arial"/>
          <w:color w:val="auto"/>
          <w:sz w:val="24"/>
        </w:rPr>
      </w:pPr>
      <w:r w:rsidRPr="006E5863">
        <w:rPr>
          <w:rFonts w:ascii="Arial" w:hAnsi="Arial"/>
          <w:color w:val="auto"/>
          <w:sz w:val="24"/>
        </w:rPr>
        <w:lastRenderedPageBreak/>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3B031546" w14:textId="77777777" w:rsidR="00454831" w:rsidRPr="004C1D86" w:rsidRDefault="00454831" w:rsidP="00454831">
      <w:pPr>
        <w:pStyle w:val="Expandido"/>
        <w:rPr>
          <w:rFonts w:ascii="Arial" w:hAnsi="Arial" w:cs="Arial"/>
          <w:color w:val="auto"/>
          <w:sz w:val="24"/>
        </w:rPr>
      </w:pPr>
    </w:p>
    <w:p w14:paraId="005400AA" w14:textId="74951162"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 xml:space="preserve">A aplicação das sanções previstas neste </w:t>
      </w:r>
      <w:r w:rsidR="00F80307">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31AA3241" w14:textId="77777777" w:rsidR="00454831" w:rsidRPr="004C1D86" w:rsidRDefault="00454831" w:rsidP="00454831">
      <w:pPr>
        <w:pStyle w:val="Expandido"/>
        <w:rPr>
          <w:rFonts w:ascii="Arial" w:hAnsi="Arial" w:cs="Arial"/>
          <w:color w:val="auto"/>
          <w:sz w:val="24"/>
        </w:rPr>
      </w:pPr>
    </w:p>
    <w:p w14:paraId="6956BFCE" w14:textId="52E12A50"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 xml:space="preserve">Todas as sanções previstas neste </w:t>
      </w:r>
      <w:r w:rsidR="00F80307">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4009220B" w14:textId="77777777" w:rsidR="00454831" w:rsidRPr="004C1D86" w:rsidRDefault="00454831" w:rsidP="00454831">
      <w:pPr>
        <w:pStyle w:val="Expandido"/>
        <w:rPr>
          <w:rFonts w:ascii="Arial" w:hAnsi="Arial" w:cs="Arial"/>
          <w:color w:val="auto"/>
          <w:sz w:val="24"/>
        </w:rPr>
      </w:pPr>
    </w:p>
    <w:p w14:paraId="396BE287"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3DF9A0C3" w14:textId="77777777" w:rsidR="00D042CC" w:rsidRDefault="00D042CC" w:rsidP="00454831">
      <w:pPr>
        <w:pStyle w:val="Expandido"/>
        <w:ind w:left="0"/>
        <w:rPr>
          <w:rFonts w:ascii="Arial" w:hAnsi="Arial" w:cs="Arial"/>
          <w:color w:val="auto"/>
          <w:sz w:val="24"/>
        </w:rPr>
      </w:pPr>
    </w:p>
    <w:p w14:paraId="37E78F37" w14:textId="5F1B863C"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496E0460" w14:textId="77777777" w:rsidR="00454831" w:rsidRPr="004C1D86" w:rsidRDefault="00454831" w:rsidP="00454831">
      <w:pPr>
        <w:pStyle w:val="Expandido"/>
        <w:rPr>
          <w:rFonts w:ascii="Arial" w:hAnsi="Arial" w:cs="Arial"/>
          <w:color w:val="auto"/>
          <w:sz w:val="24"/>
        </w:rPr>
      </w:pPr>
    </w:p>
    <w:p w14:paraId="1CAAB716"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5C3E8329" w14:textId="77777777" w:rsidR="00454831" w:rsidRPr="004C1D86" w:rsidRDefault="00454831" w:rsidP="00454831">
      <w:pPr>
        <w:pStyle w:val="Expandido"/>
        <w:rPr>
          <w:rFonts w:ascii="Arial" w:hAnsi="Arial" w:cs="Arial"/>
          <w:color w:val="auto"/>
          <w:sz w:val="24"/>
        </w:rPr>
      </w:pPr>
    </w:p>
    <w:p w14:paraId="653A9043" w14:textId="77777777" w:rsidR="00454831" w:rsidRPr="00562AB7" w:rsidRDefault="00454831" w:rsidP="00454831">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12BD486A" w14:textId="77777777" w:rsidR="00454831" w:rsidRPr="00562AB7" w:rsidRDefault="00454831" w:rsidP="00454831">
      <w:pPr>
        <w:pStyle w:val="Expandido"/>
        <w:rPr>
          <w:rFonts w:ascii="Arial" w:hAnsi="Arial" w:cs="Arial"/>
          <w:color w:val="auto"/>
          <w:sz w:val="24"/>
        </w:rPr>
      </w:pPr>
    </w:p>
    <w:p w14:paraId="028FB778"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5E7E2978" w14:textId="77777777" w:rsidR="00454831" w:rsidRPr="00562AB7" w:rsidRDefault="00454831" w:rsidP="00454831">
      <w:pPr>
        <w:pStyle w:val="Expandido"/>
        <w:rPr>
          <w:rFonts w:ascii="Arial" w:hAnsi="Arial" w:cs="Arial"/>
          <w:color w:val="auto"/>
          <w:sz w:val="24"/>
        </w:rPr>
      </w:pPr>
    </w:p>
    <w:p w14:paraId="2909C740"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772DA6E2" w14:textId="77777777" w:rsidR="00454831" w:rsidRPr="00562AB7" w:rsidRDefault="00454831" w:rsidP="00454831">
      <w:pPr>
        <w:pStyle w:val="Expandido"/>
        <w:ind w:left="0"/>
        <w:rPr>
          <w:rFonts w:ascii="Arial" w:hAnsi="Arial" w:cs="Arial"/>
          <w:color w:val="auto"/>
          <w:sz w:val="24"/>
        </w:rPr>
      </w:pPr>
    </w:p>
    <w:p w14:paraId="2D6814A1"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0CEC26F4" w14:textId="77777777" w:rsidR="00454831" w:rsidRPr="00562AB7" w:rsidRDefault="00454831" w:rsidP="00454831">
      <w:pPr>
        <w:pStyle w:val="Expandido"/>
        <w:rPr>
          <w:rFonts w:ascii="Arial" w:hAnsi="Arial" w:cs="Arial"/>
          <w:color w:val="auto"/>
          <w:sz w:val="24"/>
        </w:rPr>
      </w:pPr>
    </w:p>
    <w:p w14:paraId="5A9F1689"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243072F1" w14:textId="77777777" w:rsidR="00454831" w:rsidRPr="00562AB7" w:rsidRDefault="00454831" w:rsidP="00454831">
      <w:pPr>
        <w:pStyle w:val="Expandido"/>
        <w:rPr>
          <w:rFonts w:ascii="Arial" w:hAnsi="Arial" w:cs="Arial"/>
          <w:color w:val="auto"/>
          <w:sz w:val="24"/>
        </w:rPr>
      </w:pPr>
    </w:p>
    <w:p w14:paraId="71B653FA" w14:textId="77777777" w:rsidR="00454831" w:rsidRPr="00562AB7" w:rsidRDefault="00454831" w:rsidP="00454831">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7AC08225" w14:textId="77777777" w:rsidR="00454831" w:rsidRPr="004C1D86" w:rsidRDefault="00454831" w:rsidP="00454831">
      <w:pPr>
        <w:pStyle w:val="Expandido"/>
        <w:rPr>
          <w:rFonts w:ascii="Arial" w:hAnsi="Arial" w:cs="Arial"/>
          <w:color w:val="auto"/>
          <w:sz w:val="24"/>
        </w:rPr>
      </w:pPr>
    </w:p>
    <w:p w14:paraId="464DCE09"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1E60E34" w14:textId="77777777" w:rsidR="00454831" w:rsidRPr="004C1D86" w:rsidRDefault="00454831" w:rsidP="00454831">
      <w:pPr>
        <w:pStyle w:val="Expandido"/>
        <w:rPr>
          <w:rFonts w:ascii="Arial" w:hAnsi="Arial" w:cs="Arial"/>
          <w:color w:val="auto"/>
          <w:sz w:val="24"/>
        </w:rPr>
      </w:pPr>
    </w:p>
    <w:p w14:paraId="61BBC00C" w14:textId="4C41EC35"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sidR="00F80307">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AC3806C" w14:textId="77777777" w:rsidR="00454831" w:rsidRPr="004C1D86" w:rsidRDefault="00454831" w:rsidP="00454831">
      <w:pPr>
        <w:pStyle w:val="Expandido"/>
        <w:rPr>
          <w:rFonts w:ascii="Arial" w:hAnsi="Arial" w:cs="Arial"/>
          <w:color w:val="auto"/>
          <w:sz w:val="24"/>
        </w:rPr>
      </w:pPr>
    </w:p>
    <w:p w14:paraId="392296F0"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lastRenderedPageBreak/>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7F0537A5" w14:textId="77777777" w:rsidR="00454831" w:rsidRPr="004C1D86" w:rsidRDefault="00454831" w:rsidP="00454831">
      <w:pPr>
        <w:pStyle w:val="Expandido"/>
        <w:rPr>
          <w:rFonts w:ascii="Arial" w:hAnsi="Arial" w:cs="Arial"/>
          <w:color w:val="auto"/>
          <w:sz w:val="24"/>
        </w:rPr>
      </w:pPr>
    </w:p>
    <w:p w14:paraId="0634B991" w14:textId="77777777" w:rsidR="00454831" w:rsidRPr="004C1D86" w:rsidRDefault="00454831" w:rsidP="00454831">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2FBFB6A2" w14:textId="77777777" w:rsidR="00454831" w:rsidRPr="004C1D86" w:rsidRDefault="00454831" w:rsidP="00454831">
      <w:pPr>
        <w:pStyle w:val="Expandido"/>
        <w:rPr>
          <w:rFonts w:ascii="Arial" w:hAnsi="Arial" w:cs="Arial"/>
          <w:color w:val="auto"/>
          <w:sz w:val="24"/>
        </w:rPr>
      </w:pPr>
    </w:p>
    <w:p w14:paraId="68CE3F37" w14:textId="77777777" w:rsidR="00454831" w:rsidRPr="00602EEF" w:rsidRDefault="00454831" w:rsidP="00454831">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271012F5" w14:textId="7728AF0E" w:rsidR="009A558D" w:rsidRPr="00B5656D" w:rsidRDefault="009A558D" w:rsidP="00147252">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675FF5">
      <w:pPr>
        <w:pStyle w:val="NormalWeb"/>
        <w:widowControl w:val="0"/>
        <w:suppressAutoHyphens/>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7E7493">
      <w:pPr>
        <w:pStyle w:val="NormalWeb"/>
        <w:spacing w:before="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675FF5">
      <w:pPr>
        <w:pStyle w:val="NormalWeb"/>
        <w:spacing w:before="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3BB5940D" w14:textId="059A18CB" w:rsidR="005B71DB" w:rsidRPr="005B71DB" w:rsidRDefault="000A4F3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 xml:space="preserve">O contrato poderá ser extinto caso se constate que o Contratado mantém vínculo de natureza técnica, comercial, econômica, financeira, trabalhista ou civil com dirigente do órgão ou entidade contratante ou com agente público que tenha </w:t>
      </w:r>
      <w:r w:rsidR="00B02E87" w:rsidRPr="00B02E87">
        <w:rPr>
          <w:rFonts w:ascii="Arial" w:eastAsiaTheme="minorEastAsia" w:hAnsi="Arial" w:cs="Arial"/>
          <w:color w:val="000000"/>
        </w:rPr>
        <w:lastRenderedPageBreak/>
        <w:t>desempenhado função na licitação ou atue na fiscalização ou na gestão do contrato, ou que deles seja cônjuge, companheiro ou parente em linha reta, colateral ou por afinidade, até o terceiro grau.</w:t>
      </w:r>
    </w:p>
    <w:p w14:paraId="1D6CDAFB" w14:textId="34078219"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AD19F58" w14:textId="5857715F" w:rsidR="007E7493" w:rsidRDefault="00BA1E20" w:rsidP="00063C89">
      <w:pPr>
        <w:pStyle w:val="Nivel2"/>
        <w:widowControl w:val="0"/>
        <w:numPr>
          <w:ilvl w:val="0"/>
          <w:numId w:val="0"/>
        </w:numPr>
        <w:suppressAutoHyphens/>
        <w:spacing w:before="240" w:after="0" w:line="240" w:lineRule="auto"/>
        <w:rPr>
          <w:sz w:val="24"/>
          <w:szCs w:val="24"/>
        </w:rPr>
      </w:pPr>
      <w:r w:rsidRPr="00B02E87">
        <w:rPr>
          <w:sz w:val="24"/>
          <w:szCs w:val="24"/>
        </w:rPr>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34891AB0" w:rsidR="00AD49FC" w:rsidRPr="00254E87" w:rsidRDefault="00AD49FC" w:rsidP="00063C89">
      <w:pPr>
        <w:pStyle w:val="Nivel2"/>
        <w:widowControl w:val="0"/>
        <w:numPr>
          <w:ilvl w:val="0"/>
          <w:numId w:val="0"/>
        </w:numPr>
        <w:suppressAutoHyphens/>
        <w:spacing w:before="240" w:after="0" w:line="240" w:lineRule="auto"/>
        <w:rPr>
          <w:sz w:val="24"/>
          <w:szCs w:val="24"/>
        </w:rPr>
      </w:pPr>
      <w:r w:rsidRPr="00254E87">
        <w:rPr>
          <w:sz w:val="24"/>
          <w:szCs w:val="24"/>
        </w:rPr>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D34B8D">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286FEC74" w14:textId="430FAE35" w:rsidR="00207CA0" w:rsidRDefault="002328A0" w:rsidP="00B72052">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5D95D451" w14:textId="04FF116C" w:rsidR="00DD545C" w:rsidRPr="0074430D" w:rsidRDefault="002328A0" w:rsidP="00B33B11">
      <w:pPr>
        <w:spacing w:before="240"/>
        <w:jc w:val="both"/>
        <w:rPr>
          <w:rFonts w:ascii="Arial" w:hAnsi="Arial"/>
        </w:rPr>
      </w:pPr>
      <w:r w:rsidRPr="00E24484">
        <w:rPr>
          <w:rFonts w:ascii="Arial" w:hAnsi="Arial"/>
        </w:rPr>
        <w:t>1</w:t>
      </w:r>
      <w:r w:rsidR="00AD49FC" w:rsidRPr="00E24484">
        <w:rPr>
          <w:rFonts w:ascii="Arial" w:hAnsi="Arial"/>
        </w:rPr>
        <w:t>5</w:t>
      </w:r>
      <w:r w:rsidRPr="00E24484">
        <w:rPr>
          <w:rFonts w:ascii="Arial" w:hAnsi="Arial"/>
        </w:rPr>
        <w:t>.1.</w:t>
      </w:r>
      <w:r w:rsidR="00DB6E76" w:rsidRPr="00E24484">
        <w:rPr>
          <w:rFonts w:ascii="Arial" w:hAnsi="Arial"/>
        </w:rPr>
        <w:t xml:space="preserve"> </w:t>
      </w:r>
      <w:r w:rsidR="00B33B11" w:rsidRPr="00E24484">
        <w:rPr>
          <w:rFonts w:ascii="Arial" w:hAnsi="Arial"/>
        </w:rPr>
        <w:t xml:space="preserve">As despesas decorrentes da contratação correrão por conta do </w:t>
      </w:r>
      <w:r w:rsidR="00DD545C" w:rsidRPr="00E24484">
        <w:rPr>
          <w:rFonts w:ascii="Arial" w:hAnsi="Arial"/>
        </w:rPr>
        <w:t>Termo de Compromisso nº 979153/2025/FNDE/CAIXA</w:t>
      </w:r>
      <w:r w:rsidR="00B33B11" w:rsidRPr="00E24484">
        <w:rPr>
          <w:rFonts w:ascii="Arial" w:hAnsi="Arial"/>
        </w:rPr>
        <w:t xml:space="preserve">, por intermédio do </w:t>
      </w:r>
      <w:r w:rsidR="00D36D5A" w:rsidRPr="00E24484">
        <w:rPr>
          <w:rFonts w:ascii="Arial" w:hAnsi="Arial"/>
        </w:rPr>
        <w:t xml:space="preserve">Fundo Nacional de Desenvolvimento da Educação e o Município de Sertãozinho </w:t>
      </w:r>
      <w:r w:rsidR="00B33B11" w:rsidRPr="00E24484">
        <w:rPr>
          <w:rFonts w:ascii="Arial" w:hAnsi="Arial"/>
        </w:rPr>
        <w:t>e dotação própria consignadas no Orçamento Geral do Município, relativo ao exercício financeiro de 2026:</w:t>
      </w:r>
    </w:p>
    <w:p w14:paraId="10CB2205" w14:textId="77777777" w:rsidR="00B33B11" w:rsidRPr="007D101A" w:rsidRDefault="00B33B11" w:rsidP="00B33B11">
      <w:pPr>
        <w:jc w:val="both"/>
        <w:rPr>
          <w:rFonts w:ascii="Arial" w:hAnsi="Arial"/>
          <w:color w:val="EE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7D101A" w:rsidRPr="007D101A" w14:paraId="431D0BCD" w14:textId="77777777" w:rsidTr="00AC3F1E">
        <w:trPr>
          <w:jc w:val="center"/>
        </w:trPr>
        <w:tc>
          <w:tcPr>
            <w:tcW w:w="2142" w:type="dxa"/>
          </w:tcPr>
          <w:p w14:paraId="7E90BADA" w14:textId="77777777" w:rsidR="00B72052" w:rsidRPr="0062724E" w:rsidRDefault="00B72052" w:rsidP="00AC3F1E">
            <w:pPr>
              <w:snapToGrid w:val="0"/>
              <w:jc w:val="center"/>
              <w:rPr>
                <w:rFonts w:ascii="Arial" w:hAnsi="Arial"/>
                <w:b/>
              </w:rPr>
            </w:pPr>
            <w:r w:rsidRPr="0062724E">
              <w:rPr>
                <w:rFonts w:ascii="Arial" w:hAnsi="Arial"/>
                <w:b/>
              </w:rPr>
              <w:t>CAT. ECON.</w:t>
            </w:r>
          </w:p>
        </w:tc>
        <w:tc>
          <w:tcPr>
            <w:tcW w:w="3527" w:type="dxa"/>
          </w:tcPr>
          <w:p w14:paraId="115D4B43" w14:textId="77777777" w:rsidR="00B72052" w:rsidRPr="0062724E" w:rsidRDefault="00B72052" w:rsidP="00AC3F1E">
            <w:pPr>
              <w:snapToGrid w:val="0"/>
              <w:jc w:val="center"/>
              <w:rPr>
                <w:rFonts w:ascii="Arial" w:hAnsi="Arial"/>
                <w:b/>
              </w:rPr>
            </w:pPr>
            <w:r w:rsidRPr="0062724E">
              <w:rPr>
                <w:rFonts w:ascii="Arial" w:hAnsi="Arial"/>
                <w:b/>
              </w:rPr>
              <w:t>FUNCIONAL PROGR.</w:t>
            </w:r>
          </w:p>
        </w:tc>
      </w:tr>
      <w:tr w:rsidR="007D101A" w:rsidRPr="007D101A" w14:paraId="0B231C3D" w14:textId="77777777" w:rsidTr="00AC3F1E">
        <w:trPr>
          <w:trHeight w:val="226"/>
          <w:jc w:val="center"/>
        </w:trPr>
        <w:tc>
          <w:tcPr>
            <w:tcW w:w="2142" w:type="dxa"/>
          </w:tcPr>
          <w:p w14:paraId="4C5A95BB" w14:textId="77777777" w:rsidR="00B72052" w:rsidRPr="0062724E" w:rsidRDefault="00B72052" w:rsidP="00AC3F1E">
            <w:pPr>
              <w:snapToGrid w:val="0"/>
              <w:jc w:val="center"/>
              <w:rPr>
                <w:rFonts w:ascii="Arial" w:hAnsi="Arial"/>
                <w:b/>
              </w:rPr>
            </w:pPr>
            <w:r w:rsidRPr="0062724E">
              <w:rPr>
                <w:rFonts w:ascii="Arial" w:hAnsi="Arial"/>
                <w:b/>
              </w:rPr>
              <w:t>4.4.90.51.00</w:t>
            </w:r>
          </w:p>
        </w:tc>
        <w:tc>
          <w:tcPr>
            <w:tcW w:w="3527" w:type="dxa"/>
          </w:tcPr>
          <w:p w14:paraId="4A2F141B" w14:textId="0CA1424B" w:rsidR="00B72052" w:rsidRPr="0062724E" w:rsidRDefault="0062724E" w:rsidP="00AC3F1E">
            <w:pPr>
              <w:snapToGrid w:val="0"/>
              <w:jc w:val="center"/>
              <w:rPr>
                <w:rFonts w:ascii="Arial" w:hAnsi="Arial"/>
                <w:b/>
              </w:rPr>
            </w:pPr>
            <w:r w:rsidRPr="0062724E">
              <w:rPr>
                <w:rFonts w:ascii="Arial" w:hAnsi="Arial"/>
                <w:b/>
              </w:rPr>
              <w:t>12.365.0079.1.525</w:t>
            </w:r>
          </w:p>
        </w:tc>
      </w:tr>
    </w:tbl>
    <w:p w14:paraId="1AA5D416" w14:textId="2ECDFE70" w:rsidR="002328A0" w:rsidRPr="00824387" w:rsidRDefault="002328A0" w:rsidP="00B868A7">
      <w:pPr>
        <w:spacing w:before="280" w:after="240"/>
        <w:jc w:val="both"/>
        <w:rPr>
          <w:rFonts w:ascii="Arial" w:hAnsi="Arial"/>
          <w:b/>
          <w:bCs/>
          <w:color w:val="000000"/>
        </w:rPr>
      </w:pPr>
      <w:r w:rsidRPr="00824387">
        <w:rPr>
          <w:rFonts w:ascii="Arial" w:hAnsi="Arial"/>
          <w:b/>
          <w:bCs/>
          <w:color w:val="000000"/>
          <w:u w:val="single"/>
        </w:rPr>
        <w:t>CLÁUSULA DÉCIMA</w:t>
      </w:r>
      <w:r w:rsidR="00EC3501">
        <w:rPr>
          <w:rFonts w:ascii="Arial" w:hAnsi="Arial"/>
          <w:b/>
          <w:bCs/>
          <w:color w:val="000000"/>
          <w:u w:val="single"/>
        </w:rPr>
        <w:t xml:space="preserve"> </w:t>
      </w:r>
      <w:r w:rsidR="00AD49FC">
        <w:rPr>
          <w:rFonts w:ascii="Arial" w:hAnsi="Arial"/>
          <w:b/>
          <w:bCs/>
          <w:color w:val="000000"/>
          <w:u w:val="single"/>
        </w:rPr>
        <w:t>SEX</w:t>
      </w:r>
      <w:r w:rsidR="004D3A11">
        <w:rPr>
          <w:rFonts w:ascii="Arial" w:hAnsi="Arial"/>
          <w:b/>
          <w:bCs/>
          <w:color w:val="000000"/>
          <w:u w:val="single"/>
        </w:rPr>
        <w:t>TA</w:t>
      </w:r>
      <w:r w:rsidRPr="00824387">
        <w:rPr>
          <w:rFonts w:ascii="Arial" w:hAnsi="Arial"/>
          <w:b/>
          <w:bCs/>
          <w:color w:val="000000"/>
        </w:rPr>
        <w:t xml:space="preserve"> </w:t>
      </w:r>
      <w:r>
        <w:rPr>
          <w:rFonts w:ascii="Arial" w:hAnsi="Arial"/>
          <w:b/>
          <w:bCs/>
          <w:color w:val="000000"/>
        </w:rPr>
        <w:t>-</w:t>
      </w:r>
      <w:r w:rsidRPr="00824387">
        <w:rPr>
          <w:rFonts w:ascii="Arial" w:hAnsi="Arial"/>
          <w:b/>
          <w:bCs/>
          <w:color w:val="000000"/>
        </w:rPr>
        <w:t xml:space="preserve"> DOS CASOS OMISSOS </w:t>
      </w:r>
    </w:p>
    <w:p w14:paraId="5312E7AC" w14:textId="319493C9" w:rsidR="007913FD" w:rsidRPr="00924542" w:rsidRDefault="004D3A11" w:rsidP="00924542">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2B1152E3" w14:textId="332FFD3D" w:rsidR="0073347E" w:rsidRPr="00AD49FC" w:rsidRDefault="0073347E" w:rsidP="00675FF5">
      <w:pPr>
        <w:pStyle w:val="Nivel01"/>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64E606D8" w14:textId="3D0D5284" w:rsidR="00D34B8D" w:rsidRDefault="0073347E" w:rsidP="00762BC1">
      <w:pPr>
        <w:pStyle w:val="Nivel2"/>
        <w:widowControl w:val="0"/>
        <w:numPr>
          <w:ilvl w:val="0"/>
          <w:numId w:val="0"/>
        </w:numPr>
        <w:suppressAutoHyphens/>
        <w:spacing w:before="200" w:after="0" w:line="259"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04429F0D" w14:textId="77777777" w:rsidR="00FC48A1" w:rsidRDefault="00FC48A1" w:rsidP="00762BC1">
      <w:pPr>
        <w:pStyle w:val="Ttulo2"/>
        <w:keepNext w:val="0"/>
        <w:tabs>
          <w:tab w:val="left" w:pos="0"/>
        </w:tabs>
        <w:suppressAutoHyphens/>
        <w:spacing w:before="360" w:line="259" w:lineRule="auto"/>
        <w:rPr>
          <w:sz w:val="24"/>
          <w:u w:val="single"/>
        </w:rPr>
      </w:pPr>
    </w:p>
    <w:p w14:paraId="177ABB3D" w14:textId="06263EC4" w:rsidR="009A558D" w:rsidRPr="00384601" w:rsidRDefault="009A558D" w:rsidP="00FC48A1">
      <w:pPr>
        <w:pStyle w:val="Ttulo2"/>
        <w:keepNext w:val="0"/>
        <w:tabs>
          <w:tab w:val="left" w:pos="0"/>
        </w:tabs>
        <w:suppressAutoHyphens/>
        <w:spacing w:line="259" w:lineRule="auto"/>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75FF5">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1440A658" w14:textId="348081CD" w:rsidR="005C50F5" w:rsidRPr="00244246" w:rsidRDefault="00917680" w:rsidP="00244246">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27663E8A" w14:textId="77777777" w:rsidR="0018012B" w:rsidRDefault="0018012B" w:rsidP="00675FF5">
      <w:pPr>
        <w:jc w:val="both"/>
        <w:rPr>
          <w:rFonts w:ascii="Arial" w:hAnsi="Arial"/>
          <w:b/>
          <w:bCs/>
          <w:color w:val="000000"/>
        </w:rPr>
      </w:pPr>
    </w:p>
    <w:p w14:paraId="5FB7C3CB" w14:textId="77777777" w:rsidR="00420E3A" w:rsidRDefault="00420E3A" w:rsidP="00675FF5">
      <w:pPr>
        <w:jc w:val="both"/>
        <w:rPr>
          <w:rFonts w:ascii="Arial" w:hAnsi="Arial"/>
          <w:b/>
          <w:bCs/>
          <w:color w:val="000000"/>
        </w:rPr>
      </w:pPr>
    </w:p>
    <w:p w14:paraId="5A5FC279" w14:textId="77777777" w:rsidR="00AD5D3E" w:rsidRPr="005F4315" w:rsidRDefault="00AD5D3E" w:rsidP="00675FF5">
      <w:pPr>
        <w:jc w:val="both"/>
        <w:rPr>
          <w:rFonts w:ascii="Arial" w:hAnsi="Arial"/>
          <w:b/>
          <w:bCs/>
          <w:color w:val="000000"/>
        </w:rPr>
      </w:pPr>
    </w:p>
    <w:p w14:paraId="16BD9DE3" w14:textId="61923D60" w:rsidR="00C36609" w:rsidRDefault="002328A0" w:rsidP="000262EC">
      <w:pPr>
        <w:jc w:val="right"/>
        <w:rPr>
          <w:rFonts w:ascii="Arial" w:hAnsi="Arial"/>
          <w:b/>
          <w:bCs/>
          <w:color w:val="000000"/>
        </w:rPr>
      </w:pPr>
      <w:r w:rsidRPr="005F4315">
        <w:rPr>
          <w:rFonts w:ascii="Arial" w:hAnsi="Arial"/>
          <w:b/>
          <w:bCs/>
          <w:color w:val="000000"/>
        </w:rPr>
        <w:t xml:space="preserve">Sertãozinho,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103388">
        <w:rPr>
          <w:rFonts w:ascii="Arial" w:hAnsi="Arial"/>
          <w:b/>
          <w:bCs/>
          <w:color w:val="000000"/>
        </w:rPr>
        <w:t>6</w:t>
      </w:r>
      <w:r>
        <w:rPr>
          <w:rFonts w:ascii="Arial" w:hAnsi="Arial"/>
          <w:b/>
          <w:bCs/>
          <w:color w:val="000000"/>
        </w:rPr>
        <w:t>.</w:t>
      </w:r>
    </w:p>
    <w:p w14:paraId="25AAA14B" w14:textId="77777777" w:rsidR="008E03BE" w:rsidRPr="000262EC" w:rsidRDefault="008E03BE" w:rsidP="00414A01">
      <w:pPr>
        <w:rPr>
          <w:rFonts w:ascii="Arial" w:hAnsi="Arial"/>
          <w:b/>
          <w:bCs/>
          <w:color w:val="000000"/>
        </w:rPr>
      </w:pPr>
    </w:p>
    <w:p w14:paraId="62392529" w14:textId="77777777" w:rsidR="00E47CDE" w:rsidRDefault="00E47CDE" w:rsidP="000861CD">
      <w:pPr>
        <w:autoSpaceDE w:val="0"/>
        <w:ind w:right="57"/>
        <w:rPr>
          <w:rFonts w:ascii="Arial" w:eastAsia="Arial" w:hAnsi="Arial"/>
          <w:b/>
          <w:sz w:val="28"/>
          <w:szCs w:val="28"/>
        </w:rPr>
      </w:pPr>
    </w:p>
    <w:p w14:paraId="7468B67B" w14:textId="77777777" w:rsidR="00FC48A1" w:rsidRDefault="00FC48A1" w:rsidP="000262EC">
      <w:pPr>
        <w:autoSpaceDE w:val="0"/>
        <w:ind w:right="57"/>
        <w:rPr>
          <w:rFonts w:ascii="Arial" w:eastAsia="Arial" w:hAnsi="Arial"/>
          <w:b/>
          <w:sz w:val="28"/>
          <w:szCs w:val="28"/>
        </w:rPr>
      </w:pPr>
    </w:p>
    <w:p w14:paraId="37F919E7" w14:textId="77777777" w:rsidR="00420E3A" w:rsidRDefault="00420E3A" w:rsidP="000262EC">
      <w:pPr>
        <w:autoSpaceDE w:val="0"/>
        <w:ind w:right="57"/>
        <w:rPr>
          <w:rFonts w:ascii="Arial" w:eastAsia="Arial" w:hAnsi="Arial"/>
          <w:b/>
          <w:sz w:val="28"/>
          <w:szCs w:val="28"/>
        </w:rPr>
      </w:pPr>
    </w:p>
    <w:p w14:paraId="0FDFCD30" w14:textId="2E126997" w:rsidR="00384601" w:rsidRPr="005F4315" w:rsidRDefault="00F1375F" w:rsidP="00675FF5">
      <w:pPr>
        <w:jc w:val="center"/>
        <w:rPr>
          <w:rFonts w:ascii="Arial" w:hAnsi="Arial"/>
          <w:b/>
        </w:rPr>
      </w:pPr>
      <w:r>
        <w:rPr>
          <w:rFonts w:ascii="Arial" w:hAnsi="Arial"/>
          <w:b/>
        </w:rPr>
        <w:t>JOSÉ ALBERTO GIMENEZ</w:t>
      </w:r>
    </w:p>
    <w:p w14:paraId="17CF6123" w14:textId="77777777" w:rsidR="00384601" w:rsidRPr="005F4315" w:rsidRDefault="00384601" w:rsidP="00675FF5">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675FF5">
      <w:pPr>
        <w:jc w:val="center"/>
        <w:rPr>
          <w:rFonts w:ascii="Arial" w:hAnsi="Arial"/>
          <w:b/>
        </w:rPr>
      </w:pPr>
      <w:r w:rsidRPr="005F4315">
        <w:rPr>
          <w:rFonts w:ascii="Arial" w:hAnsi="Arial"/>
          <w:b/>
          <w:bCs/>
        </w:rPr>
        <w:t>CONTRATANTE</w:t>
      </w:r>
    </w:p>
    <w:p w14:paraId="4964D4E6" w14:textId="77777777" w:rsidR="00384601" w:rsidRDefault="00384601" w:rsidP="00675FF5">
      <w:pPr>
        <w:jc w:val="center"/>
        <w:rPr>
          <w:rFonts w:ascii="Arial" w:hAnsi="Arial"/>
          <w:b/>
        </w:rPr>
      </w:pPr>
    </w:p>
    <w:p w14:paraId="46CCB7FA" w14:textId="77777777" w:rsidR="00244246" w:rsidRDefault="00244246" w:rsidP="00F864D0">
      <w:pPr>
        <w:rPr>
          <w:rFonts w:ascii="Arial" w:hAnsi="Arial"/>
          <w:b/>
        </w:rPr>
      </w:pPr>
    </w:p>
    <w:p w14:paraId="294DBF5D" w14:textId="77777777" w:rsidR="005C50F5" w:rsidRDefault="005C50F5" w:rsidP="00F864D0">
      <w:pPr>
        <w:rPr>
          <w:rFonts w:ascii="Arial" w:hAnsi="Arial"/>
          <w:b/>
        </w:rPr>
      </w:pPr>
    </w:p>
    <w:p w14:paraId="1B01DA90" w14:textId="77777777" w:rsidR="00FC48A1" w:rsidRDefault="00FC48A1" w:rsidP="00F864D0">
      <w:pPr>
        <w:rPr>
          <w:rFonts w:ascii="Arial" w:hAnsi="Arial"/>
          <w:b/>
        </w:rPr>
      </w:pPr>
    </w:p>
    <w:p w14:paraId="074149FB" w14:textId="77777777" w:rsidR="00420E3A" w:rsidRDefault="00420E3A" w:rsidP="00F864D0">
      <w:pPr>
        <w:rPr>
          <w:rFonts w:ascii="Arial" w:hAnsi="Arial"/>
          <w:b/>
        </w:rPr>
      </w:pPr>
    </w:p>
    <w:p w14:paraId="5454569C" w14:textId="77777777" w:rsidR="00E60231" w:rsidRDefault="00E60231" w:rsidP="00675FF5">
      <w:pPr>
        <w:jc w:val="center"/>
        <w:rPr>
          <w:rFonts w:ascii="Arial" w:hAnsi="Arial"/>
          <w:b/>
        </w:rPr>
      </w:pPr>
    </w:p>
    <w:p w14:paraId="1FC21B03" w14:textId="77777777" w:rsidR="00776207" w:rsidRPr="00C31C35" w:rsidRDefault="00776207" w:rsidP="00776207">
      <w:pPr>
        <w:jc w:val="center"/>
        <w:rPr>
          <w:rFonts w:ascii="Arial" w:hAnsi="Arial"/>
          <w:b/>
        </w:rPr>
      </w:pPr>
      <w:r w:rsidRPr="00C31C35">
        <w:rPr>
          <w:rFonts w:ascii="Arial" w:hAnsi="Arial"/>
          <w:b/>
        </w:rPr>
        <w:t>GABRIELA TONIELLO GALON SANCHES</w:t>
      </w:r>
    </w:p>
    <w:p w14:paraId="7492F39D" w14:textId="77777777" w:rsidR="00776207" w:rsidRPr="00C31C35" w:rsidRDefault="00776207" w:rsidP="00776207">
      <w:pPr>
        <w:jc w:val="center"/>
        <w:rPr>
          <w:rFonts w:ascii="Arial" w:hAnsi="Arial"/>
          <w:b/>
        </w:rPr>
      </w:pPr>
      <w:r w:rsidRPr="00C31C35">
        <w:rPr>
          <w:rFonts w:ascii="Arial" w:hAnsi="Arial"/>
          <w:b/>
        </w:rPr>
        <w:t xml:space="preserve">SECRETÁRIA MUNICIPAL DE OBRAS, CONSERVAÇÃO E </w:t>
      </w:r>
    </w:p>
    <w:p w14:paraId="4498D0B6" w14:textId="77777777" w:rsidR="00776207" w:rsidRPr="00C31C35" w:rsidRDefault="00776207" w:rsidP="00776207">
      <w:pPr>
        <w:jc w:val="center"/>
        <w:rPr>
          <w:rFonts w:ascii="Arial" w:hAnsi="Arial"/>
          <w:b/>
        </w:rPr>
      </w:pPr>
      <w:r w:rsidRPr="00C31C35">
        <w:rPr>
          <w:rFonts w:ascii="Arial" w:hAnsi="Arial"/>
          <w:b/>
        </w:rPr>
        <w:t>SERVIÇOS PÚBLICOS</w:t>
      </w:r>
    </w:p>
    <w:p w14:paraId="11852678" w14:textId="77777777" w:rsidR="000861CD" w:rsidRDefault="000861CD" w:rsidP="00675FF5">
      <w:pPr>
        <w:jc w:val="center"/>
        <w:rPr>
          <w:rFonts w:ascii="Arial" w:hAnsi="Arial"/>
          <w:b/>
        </w:rPr>
      </w:pPr>
    </w:p>
    <w:p w14:paraId="76415D12" w14:textId="77777777" w:rsidR="002E30C7" w:rsidRDefault="002E30C7" w:rsidP="00675FF5">
      <w:pPr>
        <w:jc w:val="center"/>
        <w:rPr>
          <w:rFonts w:ascii="Arial" w:hAnsi="Arial"/>
          <w:b/>
        </w:rPr>
      </w:pPr>
    </w:p>
    <w:p w14:paraId="5154BBFA" w14:textId="77777777" w:rsidR="00420E3A" w:rsidRPr="005F4315" w:rsidRDefault="00420E3A" w:rsidP="00675FF5">
      <w:pPr>
        <w:jc w:val="center"/>
        <w:rPr>
          <w:rFonts w:ascii="Arial" w:hAnsi="Arial"/>
          <w:b/>
        </w:rPr>
      </w:pPr>
    </w:p>
    <w:p w14:paraId="080ECB0F" w14:textId="77777777" w:rsidR="00EF6612" w:rsidRDefault="00EF6612" w:rsidP="00051E2E">
      <w:pPr>
        <w:rPr>
          <w:rFonts w:ascii="Arial" w:hAnsi="Arial"/>
          <w:b/>
          <w:color w:val="000000"/>
        </w:rPr>
      </w:pPr>
    </w:p>
    <w:p w14:paraId="675CD368" w14:textId="77777777" w:rsidR="00CF5DB8" w:rsidRDefault="00CF5DB8" w:rsidP="00051E2E">
      <w:pPr>
        <w:rPr>
          <w:rFonts w:ascii="Arial" w:hAnsi="Arial"/>
          <w:b/>
          <w:color w:val="000000"/>
        </w:rPr>
      </w:pPr>
    </w:p>
    <w:p w14:paraId="6B8435FA" w14:textId="77777777" w:rsidR="002E30C7" w:rsidRPr="00AF05A5" w:rsidRDefault="002E30C7" w:rsidP="002E30C7">
      <w:pPr>
        <w:jc w:val="center"/>
        <w:rPr>
          <w:rFonts w:ascii="Arial" w:hAnsi="Arial"/>
          <w:b/>
          <w:color w:val="000000"/>
        </w:rPr>
      </w:pPr>
      <w:r w:rsidRPr="00AF05A5">
        <w:rPr>
          <w:rFonts w:ascii="Arial" w:hAnsi="Arial"/>
          <w:b/>
          <w:color w:val="000000"/>
        </w:rPr>
        <w:t>ELAINE CRISTINA DA SILVA</w:t>
      </w:r>
    </w:p>
    <w:p w14:paraId="4A17A9DC" w14:textId="77777777" w:rsidR="002E30C7" w:rsidRDefault="002E30C7" w:rsidP="002E30C7">
      <w:pPr>
        <w:jc w:val="center"/>
        <w:rPr>
          <w:rFonts w:ascii="Arial" w:hAnsi="Arial"/>
          <w:b/>
          <w:color w:val="000000"/>
        </w:rPr>
      </w:pPr>
      <w:r w:rsidRPr="00300DE7">
        <w:rPr>
          <w:rFonts w:ascii="Arial" w:hAnsi="Arial"/>
          <w:b/>
          <w:color w:val="000000"/>
        </w:rPr>
        <w:t>SECRETÁRIA</w:t>
      </w:r>
      <w:r>
        <w:rPr>
          <w:rFonts w:ascii="Arial" w:hAnsi="Arial"/>
          <w:b/>
          <w:color w:val="000000"/>
        </w:rPr>
        <w:t xml:space="preserve"> </w:t>
      </w:r>
      <w:r w:rsidRPr="00092B21">
        <w:rPr>
          <w:rFonts w:ascii="Arial" w:hAnsi="Arial"/>
          <w:b/>
          <w:color w:val="000000"/>
        </w:rPr>
        <w:t>MUNICIPAL DE</w:t>
      </w:r>
      <w:r>
        <w:rPr>
          <w:rFonts w:ascii="Arial" w:hAnsi="Arial"/>
          <w:b/>
          <w:color w:val="000000"/>
        </w:rPr>
        <w:t xml:space="preserve"> EDUCAÇÃO</w:t>
      </w:r>
    </w:p>
    <w:p w14:paraId="4B2E1154" w14:textId="77777777" w:rsidR="00CF5DB8" w:rsidRDefault="00CF5DB8" w:rsidP="00051E2E">
      <w:pPr>
        <w:rPr>
          <w:rFonts w:ascii="Arial" w:hAnsi="Arial"/>
          <w:b/>
          <w:color w:val="000000"/>
        </w:rPr>
      </w:pPr>
    </w:p>
    <w:p w14:paraId="4708F995" w14:textId="77777777" w:rsidR="00F13439" w:rsidRDefault="00F13439" w:rsidP="000F7DA3">
      <w:pPr>
        <w:rPr>
          <w:rFonts w:ascii="Arial" w:hAnsi="Arial"/>
          <w:b/>
          <w:color w:val="000000"/>
        </w:rPr>
      </w:pPr>
    </w:p>
    <w:p w14:paraId="39ABCC16" w14:textId="77777777" w:rsidR="00CF5DB8" w:rsidRPr="005F4315" w:rsidRDefault="00CF5DB8" w:rsidP="000F7DA3">
      <w:pPr>
        <w:rPr>
          <w:rFonts w:ascii="Arial" w:hAnsi="Arial"/>
          <w:b/>
          <w:color w:val="000000"/>
        </w:rPr>
      </w:pPr>
    </w:p>
    <w:p w14:paraId="49B59F5B" w14:textId="77777777" w:rsidR="00384601" w:rsidRDefault="00384601" w:rsidP="00675FF5">
      <w:pPr>
        <w:jc w:val="center"/>
        <w:rPr>
          <w:rFonts w:ascii="Arial" w:hAnsi="Arial"/>
          <w:b/>
          <w:color w:val="000000"/>
        </w:rPr>
      </w:pPr>
    </w:p>
    <w:p w14:paraId="6663DFB7" w14:textId="77777777" w:rsidR="00420E3A" w:rsidRPr="005F4315" w:rsidRDefault="00420E3A" w:rsidP="00675FF5">
      <w:pPr>
        <w:jc w:val="center"/>
        <w:rPr>
          <w:rFonts w:ascii="Arial" w:hAnsi="Arial"/>
          <w:b/>
          <w:color w:val="000000"/>
        </w:rPr>
      </w:pPr>
    </w:p>
    <w:p w14:paraId="136DE8B1" w14:textId="449C67F6" w:rsidR="00CF5DB8" w:rsidRDefault="00384601" w:rsidP="002E30C7">
      <w:pPr>
        <w:jc w:val="center"/>
        <w:rPr>
          <w:rFonts w:ascii="Arial" w:hAnsi="Arial"/>
          <w:b/>
          <w:color w:val="000000"/>
        </w:rPr>
      </w:pPr>
      <w:r w:rsidRPr="005F4315">
        <w:rPr>
          <w:rFonts w:ascii="Arial" w:hAnsi="Arial"/>
          <w:b/>
          <w:color w:val="000000"/>
        </w:rPr>
        <w:t>CONTRATADA</w:t>
      </w:r>
    </w:p>
    <w:p w14:paraId="223428A7" w14:textId="77777777" w:rsidR="003331C7" w:rsidRDefault="003331C7" w:rsidP="00675FF5">
      <w:pPr>
        <w:rPr>
          <w:rFonts w:ascii="Arial" w:hAnsi="Arial"/>
          <w:b/>
          <w:color w:val="000000"/>
        </w:rPr>
      </w:pPr>
    </w:p>
    <w:p w14:paraId="6EF445BD" w14:textId="77777777" w:rsidR="00BC2844" w:rsidRDefault="00BC2844" w:rsidP="00675FF5">
      <w:pPr>
        <w:rPr>
          <w:rFonts w:ascii="Arial" w:hAnsi="Arial"/>
          <w:b/>
          <w:color w:val="000000"/>
        </w:rPr>
      </w:pPr>
    </w:p>
    <w:p w14:paraId="11E7B72C" w14:textId="77777777" w:rsidR="00420E3A" w:rsidRDefault="00420E3A" w:rsidP="00675FF5">
      <w:pPr>
        <w:rPr>
          <w:rFonts w:ascii="Arial" w:hAnsi="Arial"/>
          <w:b/>
          <w:color w:val="000000"/>
        </w:rPr>
      </w:pPr>
    </w:p>
    <w:p w14:paraId="4EC0249C" w14:textId="77777777" w:rsidR="003331C7" w:rsidRDefault="003331C7" w:rsidP="00675FF5">
      <w:pPr>
        <w:rPr>
          <w:rFonts w:ascii="Arial" w:hAnsi="Arial"/>
          <w:b/>
          <w:color w:val="000000"/>
        </w:rPr>
      </w:pPr>
    </w:p>
    <w:p w14:paraId="360D88EA" w14:textId="39702287" w:rsidR="00C969ED" w:rsidRDefault="00384601" w:rsidP="00675FF5">
      <w:pPr>
        <w:rPr>
          <w:rFonts w:ascii="Arial" w:hAnsi="Arial"/>
          <w:b/>
          <w:color w:val="000000"/>
        </w:rPr>
      </w:pPr>
      <w:r w:rsidRPr="005F4315">
        <w:rPr>
          <w:rFonts w:ascii="Arial" w:hAnsi="Arial"/>
          <w:b/>
          <w:color w:val="000000"/>
        </w:rPr>
        <w:t>TESTEMUNHAS</w:t>
      </w:r>
    </w:p>
    <w:p w14:paraId="280996E9" w14:textId="77777777" w:rsidR="00B142CE" w:rsidRPr="005F4315" w:rsidRDefault="00B142CE" w:rsidP="00675FF5">
      <w:pPr>
        <w:rPr>
          <w:rFonts w:ascii="Arial" w:hAnsi="Arial"/>
          <w:b/>
          <w:color w:val="000000"/>
        </w:rPr>
      </w:pPr>
    </w:p>
    <w:p w14:paraId="5A15286E" w14:textId="27863346" w:rsidR="00CE5E10" w:rsidRPr="00D54307" w:rsidRDefault="00384601" w:rsidP="00D54307">
      <w:pPr>
        <w:rPr>
          <w:rFonts w:ascii="Arial" w:hAnsi="Arial"/>
          <w:b/>
          <w:color w:val="000000"/>
        </w:rPr>
      </w:pPr>
      <w:r w:rsidRPr="005F4315">
        <w:rPr>
          <w:rFonts w:ascii="Arial" w:hAnsi="Arial"/>
          <w:b/>
          <w:color w:val="000000"/>
        </w:rPr>
        <w:t>1 - _________________________          2 - ___________________________</w:t>
      </w:r>
    </w:p>
    <w:p w14:paraId="5FE041A1" w14:textId="77777777" w:rsidR="00D3320A" w:rsidRDefault="00D3320A" w:rsidP="00A9112B">
      <w:pPr>
        <w:autoSpaceDE w:val="0"/>
        <w:ind w:right="57"/>
        <w:rPr>
          <w:rFonts w:ascii="Arial" w:eastAsia="Arial" w:hAnsi="Arial"/>
          <w:b/>
          <w:sz w:val="28"/>
          <w:szCs w:val="28"/>
        </w:rPr>
      </w:pPr>
    </w:p>
    <w:p w14:paraId="2D0EBB13" w14:textId="77777777" w:rsidR="00420E3A" w:rsidRDefault="00420E3A" w:rsidP="00A9112B">
      <w:pPr>
        <w:autoSpaceDE w:val="0"/>
        <w:ind w:right="57"/>
        <w:rPr>
          <w:rFonts w:ascii="Arial" w:eastAsia="Arial" w:hAnsi="Arial"/>
          <w:b/>
          <w:sz w:val="28"/>
          <w:szCs w:val="28"/>
        </w:rPr>
      </w:pPr>
    </w:p>
    <w:p w14:paraId="1A4E2DBA" w14:textId="38857B68" w:rsidR="007C229F" w:rsidRPr="0016301F" w:rsidRDefault="00D77866" w:rsidP="00675FF5">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675FF5">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675FF5">
      <w:pPr>
        <w:jc w:val="both"/>
        <w:rPr>
          <w:rFonts w:ascii="Arial" w:hAnsi="Arial"/>
          <w:b/>
        </w:rPr>
      </w:pPr>
    </w:p>
    <w:p w14:paraId="583DE5D5" w14:textId="77777777" w:rsidR="007C229F" w:rsidRPr="00B47148" w:rsidRDefault="007C229F" w:rsidP="00675FF5">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675FF5">
      <w:pPr>
        <w:jc w:val="both"/>
        <w:rPr>
          <w:rFonts w:ascii="Arial" w:hAnsi="Arial"/>
          <w:b/>
        </w:rPr>
      </w:pPr>
    </w:p>
    <w:p w14:paraId="742CA06E" w14:textId="4EEE88E2" w:rsidR="007C229F" w:rsidRPr="00B47148" w:rsidRDefault="007C229F" w:rsidP="00675FF5">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675FF5">
      <w:pPr>
        <w:jc w:val="both"/>
        <w:rPr>
          <w:rFonts w:ascii="Arial" w:hAnsi="Arial"/>
          <w:b/>
        </w:rPr>
      </w:pPr>
    </w:p>
    <w:p w14:paraId="5A55B74D" w14:textId="77777777" w:rsidR="007C229F" w:rsidRPr="00B47148" w:rsidRDefault="007C229F" w:rsidP="00675FF5">
      <w:pPr>
        <w:jc w:val="both"/>
        <w:rPr>
          <w:rFonts w:ascii="Arial" w:hAnsi="Arial"/>
          <w:b/>
        </w:rPr>
      </w:pPr>
      <w:r w:rsidRPr="00B47148">
        <w:rPr>
          <w:rFonts w:ascii="Arial" w:hAnsi="Arial"/>
          <w:b/>
        </w:rPr>
        <w:t>CONTRATO Nº:__________</w:t>
      </w:r>
      <w:r>
        <w:rPr>
          <w:rFonts w:ascii="Arial" w:hAnsi="Arial"/>
          <w:b/>
        </w:rPr>
        <w:t>________________________________________</w:t>
      </w:r>
    </w:p>
    <w:p w14:paraId="092C7208" w14:textId="77777777" w:rsidR="00AA05D4" w:rsidRDefault="00AA05D4" w:rsidP="00B87E9B">
      <w:pPr>
        <w:jc w:val="both"/>
        <w:rPr>
          <w:rFonts w:ascii="Arial" w:hAnsi="Arial"/>
          <w:b/>
        </w:rPr>
      </w:pPr>
    </w:p>
    <w:p w14:paraId="24481E0B" w14:textId="72E78B38" w:rsidR="003F30FD" w:rsidRPr="001011D5" w:rsidRDefault="005917B8" w:rsidP="001607A9">
      <w:pPr>
        <w:pStyle w:val="Expandido"/>
        <w:ind w:left="0" w:right="-1"/>
        <w:rPr>
          <w:rFonts w:ascii="Arial" w:hAnsi="Arial" w:cs="Arial"/>
          <w:b/>
          <w:bCs/>
          <w:color w:val="auto"/>
          <w:sz w:val="24"/>
        </w:rPr>
      </w:pPr>
      <w:r w:rsidRPr="001607A9">
        <w:rPr>
          <w:rFonts w:ascii="Arial" w:hAnsi="Arial"/>
          <w:b/>
          <w:color w:val="auto"/>
          <w:sz w:val="24"/>
        </w:rPr>
        <w:t xml:space="preserve">OBJETO: </w:t>
      </w:r>
      <w:r w:rsidR="001607A9" w:rsidRPr="001607A9">
        <w:rPr>
          <w:rFonts w:ascii="Arial" w:hAnsi="Arial" w:cs="Arial"/>
          <w:b/>
          <w:bCs/>
          <w:color w:val="auto"/>
          <w:sz w:val="24"/>
        </w:rPr>
        <w:t>CONTRATAÇÃO DE EMPRESA ESPECIALIZADA PARA EXECUÇÃO DAS OBRAS DE CONSTRUÇÃO DA CRECHE DE EDUCAÇÃO INFANTIL – FNDE – CRECHE TIPO 1, LOCALIZADA NA RUA OVÍDIO CHIARATI, Nº 250, JARDIM SANTO ANTÔNIO, NO MUNICÍPIO DE SERTÃOZINHO/SP.</w:t>
      </w:r>
    </w:p>
    <w:p w14:paraId="54E10C3A" w14:textId="77777777" w:rsidR="00FD615F" w:rsidRDefault="00FD615F" w:rsidP="00FD615F">
      <w:pPr>
        <w:pStyle w:val="Expandido"/>
        <w:ind w:left="0"/>
        <w:rPr>
          <w:rFonts w:ascii="Arial" w:hAnsi="Arial" w:cs="Arial"/>
          <w:b/>
          <w:bCs/>
          <w:color w:val="auto"/>
          <w:sz w:val="24"/>
        </w:rPr>
      </w:pPr>
    </w:p>
    <w:p w14:paraId="6AF37234" w14:textId="3003F783" w:rsidR="00E17313" w:rsidRPr="00B47148" w:rsidRDefault="00E17313" w:rsidP="00675FF5">
      <w:pPr>
        <w:jc w:val="both"/>
        <w:rPr>
          <w:rFonts w:ascii="Arial" w:hAnsi="Arial"/>
        </w:rPr>
      </w:pPr>
      <w:r w:rsidRPr="00B47148">
        <w:rPr>
          <w:rFonts w:ascii="Arial" w:hAnsi="Arial"/>
        </w:rPr>
        <w:t>Pelo presente TERMO, nós, abaixo identificados:</w:t>
      </w:r>
    </w:p>
    <w:p w14:paraId="1871328C" w14:textId="77777777" w:rsidR="00E17313" w:rsidRDefault="00E17313" w:rsidP="00675FF5">
      <w:pPr>
        <w:jc w:val="both"/>
        <w:rPr>
          <w:rFonts w:ascii="Arial" w:hAnsi="Arial"/>
          <w:b/>
        </w:rPr>
      </w:pPr>
    </w:p>
    <w:p w14:paraId="49ACEFDD" w14:textId="77777777" w:rsidR="00E17313" w:rsidRPr="001D790C" w:rsidRDefault="00E17313" w:rsidP="00675FF5">
      <w:pPr>
        <w:jc w:val="both"/>
        <w:rPr>
          <w:rFonts w:ascii="Arial" w:hAnsi="Arial"/>
          <w:b/>
        </w:rPr>
      </w:pPr>
      <w:r w:rsidRPr="00B47148">
        <w:rPr>
          <w:rFonts w:ascii="Arial" w:hAnsi="Arial"/>
          <w:b/>
        </w:rPr>
        <w:t>1. Estamos CIENTES de que:</w:t>
      </w:r>
    </w:p>
    <w:p w14:paraId="0A7AC44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5F2363C3"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 xml:space="preserve">lém de disponíveis no processo eletrônico, todos os Despachos e Decisões que vierem a ser tomados, relativamente ao aludido processo, serão publicados no Diário Oficial do Estado, Caderno do Poder Legislativo, parte do Tribunal de Contas do Estado de São Paulo, em </w:t>
      </w:r>
      <w:proofErr w:type="spellStart"/>
      <w:r w:rsidRPr="00F32F1B">
        <w:rPr>
          <w:rFonts w:ascii="Arial" w:eastAsia="Arial" w:hAnsi="Arial"/>
        </w:rPr>
        <w:t>cnformidade</w:t>
      </w:r>
      <w:proofErr w:type="spellEnd"/>
      <w:r w:rsidRPr="00F32F1B">
        <w:rPr>
          <w:rFonts w:ascii="Arial" w:eastAsia="Arial" w:hAnsi="Arial"/>
        </w:rPr>
        <w:t xml:space="preserv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675FF5">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675FF5">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675FF5">
      <w:pPr>
        <w:jc w:val="both"/>
        <w:rPr>
          <w:rFonts w:ascii="Arial" w:hAnsi="Arial"/>
          <w:b/>
        </w:rPr>
      </w:pPr>
    </w:p>
    <w:p w14:paraId="438F577A" w14:textId="77777777" w:rsidR="00E17313" w:rsidRPr="00B47148" w:rsidRDefault="00E17313" w:rsidP="00675FF5">
      <w:pPr>
        <w:jc w:val="both"/>
        <w:rPr>
          <w:rFonts w:ascii="Arial" w:hAnsi="Arial"/>
        </w:rPr>
      </w:pPr>
      <w:r w:rsidRPr="00B47148">
        <w:rPr>
          <w:rFonts w:ascii="Arial" w:hAnsi="Arial"/>
          <w:b/>
        </w:rPr>
        <w:t>2. Damo-nos por NOTIFICADOS para:</w:t>
      </w:r>
    </w:p>
    <w:p w14:paraId="6D1BC6F9" w14:textId="77777777" w:rsidR="00E17313" w:rsidRPr="00B47148" w:rsidRDefault="00E17313" w:rsidP="00675F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675F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675FF5">
      <w:pPr>
        <w:rPr>
          <w:rFonts w:ascii="Arial" w:hAnsi="Arial"/>
          <w:b/>
        </w:rPr>
      </w:pPr>
    </w:p>
    <w:p w14:paraId="6FD2EFA7" w14:textId="19A9B749" w:rsidR="004C784C" w:rsidRDefault="009642FC" w:rsidP="00675FF5">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103388">
        <w:rPr>
          <w:rFonts w:ascii="Arial" w:hAnsi="Arial"/>
          <w:b/>
        </w:rPr>
        <w:t>6</w:t>
      </w:r>
      <w:r>
        <w:rPr>
          <w:rFonts w:ascii="Arial" w:hAnsi="Arial"/>
          <w:b/>
        </w:rPr>
        <w:t>.</w:t>
      </w:r>
    </w:p>
    <w:p w14:paraId="332A1E66" w14:textId="77777777" w:rsidR="003029B4" w:rsidRDefault="003029B4" w:rsidP="00675FF5">
      <w:pPr>
        <w:ind w:right="403"/>
        <w:jc w:val="both"/>
        <w:rPr>
          <w:rFonts w:ascii="Arial" w:hAnsi="Arial"/>
          <w:b/>
          <w:bCs/>
        </w:rPr>
      </w:pPr>
    </w:p>
    <w:p w14:paraId="7548E74C" w14:textId="77777777" w:rsidR="000E497A" w:rsidRDefault="000E497A" w:rsidP="00675FF5">
      <w:pPr>
        <w:ind w:right="403"/>
        <w:jc w:val="both"/>
        <w:rPr>
          <w:rFonts w:ascii="Arial" w:hAnsi="Arial"/>
          <w:b/>
          <w:bCs/>
        </w:rPr>
      </w:pPr>
    </w:p>
    <w:p w14:paraId="299CB2A3" w14:textId="77777777" w:rsidR="00287462" w:rsidRDefault="00287462" w:rsidP="00675FF5">
      <w:pPr>
        <w:ind w:right="403"/>
        <w:jc w:val="both"/>
        <w:rPr>
          <w:rFonts w:ascii="Arial" w:hAnsi="Arial"/>
          <w:b/>
          <w:bCs/>
        </w:rPr>
      </w:pPr>
    </w:p>
    <w:p w14:paraId="4972BCE8" w14:textId="3147C6A7" w:rsidR="00E17313" w:rsidRDefault="00E17313" w:rsidP="00675FF5">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675FF5">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8D283A6" w:rsidR="00E17313" w:rsidRPr="000B19D2"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20658E6" w14:textId="77777777" w:rsidR="00E17313" w:rsidRPr="000B19D2" w:rsidRDefault="00E17313" w:rsidP="00675FF5">
      <w:pPr>
        <w:ind w:right="403"/>
        <w:jc w:val="both"/>
        <w:rPr>
          <w:rFonts w:ascii="Arial" w:hAnsi="Arial"/>
        </w:rPr>
      </w:pPr>
    </w:p>
    <w:p w14:paraId="00794427" w14:textId="77777777" w:rsidR="00FA22F8" w:rsidRDefault="00FA22F8" w:rsidP="00675FF5">
      <w:pPr>
        <w:ind w:right="-2"/>
        <w:jc w:val="both"/>
        <w:rPr>
          <w:rFonts w:ascii="Arial" w:hAnsi="Arial"/>
          <w:b/>
          <w:bCs/>
        </w:rPr>
      </w:pPr>
    </w:p>
    <w:p w14:paraId="37B1EAFB" w14:textId="2DA3D042" w:rsidR="00796A0B" w:rsidRDefault="00E17313" w:rsidP="00675FF5">
      <w:pPr>
        <w:ind w:right="-2"/>
        <w:jc w:val="both"/>
        <w:rPr>
          <w:rFonts w:ascii="Arial" w:hAnsi="Arial"/>
          <w:b/>
          <w:bCs/>
        </w:rPr>
      </w:pPr>
      <w:r w:rsidRPr="000B19D2">
        <w:rPr>
          <w:rFonts w:ascii="Arial" w:hAnsi="Arial"/>
          <w:b/>
          <w:bCs/>
        </w:rPr>
        <w:t>RESPONSÁVEIS PELA HOMOLOGAÇÃO DO CERTAME</w:t>
      </w:r>
      <w:r w:rsidR="00796A0B">
        <w:rPr>
          <w:rFonts w:ascii="Arial" w:hAnsi="Arial"/>
          <w:b/>
          <w:bCs/>
        </w:rPr>
        <w:t xml:space="preserve"> </w:t>
      </w:r>
    </w:p>
    <w:p w14:paraId="7EBEBBE2" w14:textId="725811DB" w:rsidR="00E17313" w:rsidRDefault="00E17313" w:rsidP="00675FF5">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C8AEA3B" w:rsidR="00E17313"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1047C7C" w14:textId="77777777" w:rsidR="00E17313" w:rsidRPr="000B19D2" w:rsidRDefault="00E17313" w:rsidP="00675FF5">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675FF5">
      <w:pPr>
        <w:rPr>
          <w:rFonts w:ascii="Arial" w:hAnsi="Arial"/>
          <w:b/>
          <w:u w:val="single"/>
        </w:rPr>
      </w:pPr>
    </w:p>
    <w:p w14:paraId="5934E80A" w14:textId="77777777" w:rsidR="009642FC" w:rsidRDefault="009642FC" w:rsidP="00675FF5">
      <w:pPr>
        <w:rPr>
          <w:rFonts w:ascii="Arial" w:hAnsi="Arial"/>
          <w:b/>
          <w:u w:val="single"/>
        </w:rPr>
      </w:pPr>
    </w:p>
    <w:p w14:paraId="19B4B8A4" w14:textId="77777777" w:rsidR="00E17313" w:rsidRPr="00B47148" w:rsidRDefault="00E17313" w:rsidP="00675FF5">
      <w:pPr>
        <w:rPr>
          <w:rFonts w:ascii="Arial" w:hAnsi="Arial"/>
        </w:rPr>
      </w:pPr>
      <w:r w:rsidRPr="00B47148">
        <w:rPr>
          <w:rFonts w:ascii="Arial" w:hAnsi="Arial"/>
          <w:b/>
          <w:u w:val="single"/>
        </w:rPr>
        <w:t>RESPONSÁVEIS QUE ASSINARAM O AJUSTE</w:t>
      </w:r>
    </w:p>
    <w:p w14:paraId="69839568" w14:textId="77777777" w:rsidR="009642FC" w:rsidRDefault="009642FC" w:rsidP="00675FF5">
      <w:pPr>
        <w:rPr>
          <w:rFonts w:ascii="Arial" w:hAnsi="Arial"/>
          <w:b/>
          <w:u w:val="single"/>
        </w:rPr>
      </w:pPr>
    </w:p>
    <w:p w14:paraId="16FAB1CB" w14:textId="12C03E64" w:rsidR="002B7F46" w:rsidRPr="00555F4E" w:rsidRDefault="00E17313" w:rsidP="00675FF5">
      <w:pPr>
        <w:rPr>
          <w:rFonts w:ascii="Arial" w:hAnsi="Arial"/>
        </w:rPr>
      </w:pPr>
      <w:r w:rsidRPr="00555F4E">
        <w:rPr>
          <w:rFonts w:ascii="Arial" w:hAnsi="Arial"/>
          <w:b/>
          <w:u w:val="single"/>
        </w:rPr>
        <w:t>PEL</w:t>
      </w:r>
      <w:r w:rsidR="001E30B8" w:rsidRPr="00555F4E">
        <w:rPr>
          <w:rFonts w:ascii="Arial" w:hAnsi="Arial"/>
          <w:b/>
          <w:u w:val="single"/>
        </w:rPr>
        <w:t>O</w:t>
      </w:r>
      <w:r w:rsidRPr="00555F4E">
        <w:rPr>
          <w:rFonts w:ascii="Arial" w:hAnsi="Arial"/>
          <w:b/>
          <w:u w:val="single"/>
        </w:rPr>
        <w:t xml:space="preserve"> CONTRATANTE</w:t>
      </w:r>
    </w:p>
    <w:p w14:paraId="73BDCA54" w14:textId="77777777" w:rsidR="00776207" w:rsidRPr="002E30C7" w:rsidRDefault="00776207" w:rsidP="00776207">
      <w:pPr>
        <w:rPr>
          <w:rFonts w:ascii="Arial" w:hAnsi="Arial"/>
        </w:rPr>
      </w:pPr>
      <w:r w:rsidRPr="002E30C7">
        <w:rPr>
          <w:rFonts w:ascii="Arial" w:hAnsi="Arial"/>
        </w:rPr>
        <w:t xml:space="preserve">Nome: </w:t>
      </w:r>
      <w:r w:rsidRPr="002E30C7">
        <w:rPr>
          <w:rFonts w:ascii="Arial" w:hAnsi="Arial"/>
          <w:b/>
          <w:bCs/>
        </w:rPr>
        <w:t xml:space="preserve">Gabriela </w:t>
      </w:r>
      <w:proofErr w:type="spellStart"/>
      <w:r w:rsidRPr="002E30C7">
        <w:rPr>
          <w:rFonts w:ascii="Arial" w:hAnsi="Arial"/>
          <w:b/>
          <w:bCs/>
        </w:rPr>
        <w:t>Toniello</w:t>
      </w:r>
      <w:proofErr w:type="spellEnd"/>
      <w:r w:rsidRPr="002E30C7">
        <w:rPr>
          <w:rFonts w:ascii="Arial" w:hAnsi="Arial"/>
          <w:b/>
          <w:bCs/>
        </w:rPr>
        <w:t xml:space="preserve"> </w:t>
      </w:r>
      <w:proofErr w:type="spellStart"/>
      <w:r w:rsidRPr="002E30C7">
        <w:rPr>
          <w:rFonts w:ascii="Arial" w:hAnsi="Arial"/>
          <w:b/>
          <w:bCs/>
        </w:rPr>
        <w:t>Galon</w:t>
      </w:r>
      <w:proofErr w:type="spellEnd"/>
      <w:r w:rsidRPr="002E30C7">
        <w:rPr>
          <w:rFonts w:ascii="Arial" w:hAnsi="Arial"/>
          <w:b/>
          <w:bCs/>
        </w:rPr>
        <w:t xml:space="preserve"> Sanches</w:t>
      </w:r>
    </w:p>
    <w:p w14:paraId="5307F80B" w14:textId="77777777" w:rsidR="00776207" w:rsidRPr="002E30C7" w:rsidRDefault="00776207" w:rsidP="00776207">
      <w:pPr>
        <w:rPr>
          <w:rFonts w:ascii="Arial" w:hAnsi="Arial"/>
        </w:rPr>
      </w:pPr>
      <w:r w:rsidRPr="002E30C7">
        <w:rPr>
          <w:rFonts w:ascii="Arial" w:hAnsi="Arial"/>
        </w:rPr>
        <w:t>Cargo: Secretária de Obras, Conservação e Serviços Públicos</w:t>
      </w:r>
    </w:p>
    <w:p w14:paraId="73C39DD4" w14:textId="77777777" w:rsidR="00776207" w:rsidRPr="002E30C7" w:rsidRDefault="00776207" w:rsidP="00776207">
      <w:pPr>
        <w:rPr>
          <w:rFonts w:ascii="Arial" w:hAnsi="Arial"/>
        </w:rPr>
      </w:pPr>
      <w:r w:rsidRPr="002E30C7">
        <w:rPr>
          <w:rFonts w:ascii="Arial" w:hAnsi="Arial"/>
        </w:rPr>
        <w:t xml:space="preserve">CPF: 375.530.008-76    </w:t>
      </w:r>
    </w:p>
    <w:p w14:paraId="328AB412" w14:textId="77777777" w:rsidR="00776207" w:rsidRPr="002E30C7" w:rsidRDefault="00776207" w:rsidP="00776207">
      <w:pPr>
        <w:rPr>
          <w:rFonts w:ascii="Arial" w:hAnsi="Arial"/>
          <w:b/>
          <w:u w:val="single"/>
        </w:rPr>
      </w:pPr>
      <w:r w:rsidRPr="002E30C7">
        <w:rPr>
          <w:rFonts w:ascii="Arial" w:hAnsi="Arial"/>
        </w:rPr>
        <w:t>Assinatura: ______________________________________________________</w:t>
      </w:r>
    </w:p>
    <w:p w14:paraId="5F15242C" w14:textId="77777777" w:rsidR="00BC190B" w:rsidRDefault="00BC190B" w:rsidP="00BC190B">
      <w:pPr>
        <w:rPr>
          <w:rFonts w:ascii="Arial" w:hAnsi="Arial"/>
          <w:b/>
          <w:color w:val="EE0000"/>
          <w:u w:val="single"/>
        </w:rPr>
      </w:pPr>
    </w:p>
    <w:p w14:paraId="0A3FF3F1" w14:textId="77777777" w:rsidR="002E30C7" w:rsidRDefault="002E30C7" w:rsidP="00BC190B">
      <w:pPr>
        <w:rPr>
          <w:rFonts w:ascii="Arial" w:hAnsi="Arial"/>
          <w:b/>
          <w:color w:val="EE0000"/>
          <w:u w:val="single"/>
        </w:rPr>
      </w:pPr>
    </w:p>
    <w:p w14:paraId="781774CD" w14:textId="77777777" w:rsidR="002E30C7" w:rsidRPr="00D03154" w:rsidRDefault="002E30C7" w:rsidP="002E30C7">
      <w:pPr>
        <w:suppressAutoHyphens w:val="0"/>
        <w:rPr>
          <w:lang w:eastAsia="pt-BR"/>
        </w:rPr>
      </w:pPr>
      <w:r w:rsidRPr="00D03154">
        <w:rPr>
          <w:rFonts w:ascii="Arial" w:hAnsi="Arial"/>
          <w:lang w:eastAsia="pt-BR"/>
        </w:rPr>
        <w:t xml:space="preserve">Nome: </w:t>
      </w:r>
      <w:r w:rsidRPr="0034159F">
        <w:rPr>
          <w:rFonts w:ascii="Arial" w:hAnsi="Arial"/>
          <w:b/>
          <w:bCs/>
          <w:lang w:eastAsia="pt-BR"/>
        </w:rPr>
        <w:t>Elaine Cristina da Silva</w:t>
      </w:r>
    </w:p>
    <w:p w14:paraId="36E8DDF3" w14:textId="77777777" w:rsidR="002E30C7" w:rsidRPr="00D03154" w:rsidRDefault="002E30C7" w:rsidP="002E30C7">
      <w:pPr>
        <w:suppressAutoHyphens w:val="0"/>
        <w:rPr>
          <w:lang w:eastAsia="pt-BR"/>
        </w:rPr>
      </w:pPr>
      <w:r w:rsidRPr="00D03154">
        <w:rPr>
          <w:rFonts w:ascii="Arial" w:hAnsi="Arial"/>
          <w:lang w:eastAsia="pt-BR"/>
        </w:rPr>
        <w:t xml:space="preserve">Cargo: Secretária Municipal de Educação   </w:t>
      </w:r>
    </w:p>
    <w:p w14:paraId="1E978853" w14:textId="77777777" w:rsidR="002E30C7" w:rsidRDefault="002E30C7" w:rsidP="002E30C7">
      <w:pPr>
        <w:rPr>
          <w:rFonts w:ascii="Arial" w:hAnsi="Arial"/>
        </w:rPr>
      </w:pPr>
      <w:r>
        <w:rPr>
          <w:rFonts w:ascii="Arial" w:hAnsi="Arial"/>
        </w:rPr>
        <w:t xml:space="preserve">CPF: 087.591.798-48               </w:t>
      </w:r>
    </w:p>
    <w:p w14:paraId="365591D9" w14:textId="77777777" w:rsidR="002E30C7" w:rsidRPr="00CD30BD" w:rsidRDefault="002E30C7" w:rsidP="002E30C7">
      <w:pPr>
        <w:rPr>
          <w:rFonts w:ascii="Arial" w:hAnsi="Arial"/>
          <w:b/>
          <w:u w:val="single"/>
        </w:rPr>
      </w:pPr>
      <w:r>
        <w:rPr>
          <w:rFonts w:ascii="Arial" w:eastAsia="Arial" w:hAnsi="Arial"/>
        </w:rPr>
        <w:t>Assinatura: ___________________________________________________</w:t>
      </w:r>
    </w:p>
    <w:p w14:paraId="49A91F02" w14:textId="77777777" w:rsidR="002E30C7" w:rsidRPr="00883A10" w:rsidRDefault="002E30C7" w:rsidP="00BC190B">
      <w:pPr>
        <w:rPr>
          <w:rFonts w:ascii="Arial" w:hAnsi="Arial"/>
          <w:b/>
          <w:color w:val="EE0000"/>
          <w:u w:val="single"/>
        </w:rPr>
      </w:pPr>
    </w:p>
    <w:p w14:paraId="368B29D8" w14:textId="77777777" w:rsidR="00EC3A1D" w:rsidRDefault="00EC3A1D" w:rsidP="00675FF5">
      <w:pPr>
        <w:rPr>
          <w:rFonts w:ascii="Arial" w:hAnsi="Arial"/>
          <w:b/>
          <w:u w:val="single"/>
        </w:rPr>
      </w:pPr>
    </w:p>
    <w:p w14:paraId="4DE3E5AC" w14:textId="2799136E" w:rsidR="007C229F" w:rsidRPr="00B47148" w:rsidRDefault="00E17313" w:rsidP="00675FF5">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675FF5">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675FF5">
      <w:pPr>
        <w:rPr>
          <w:rFonts w:ascii="Arial" w:hAnsi="Arial"/>
        </w:rPr>
      </w:pPr>
      <w:r w:rsidRPr="00B47148">
        <w:rPr>
          <w:rFonts w:ascii="Arial" w:hAnsi="Arial"/>
        </w:rPr>
        <w:t>Cargo:__________________________________________________________</w:t>
      </w:r>
    </w:p>
    <w:p w14:paraId="1BF69215" w14:textId="77777777" w:rsidR="007C229F" w:rsidRDefault="007C229F" w:rsidP="00675FF5">
      <w:pPr>
        <w:rPr>
          <w:rFonts w:ascii="Arial" w:hAnsi="Arial"/>
        </w:rPr>
      </w:pPr>
      <w:r w:rsidRPr="00B47148">
        <w:rPr>
          <w:rFonts w:ascii="Arial" w:hAnsi="Arial"/>
        </w:rPr>
        <w:t xml:space="preserve">CPF: ____________________________ </w:t>
      </w:r>
    </w:p>
    <w:p w14:paraId="5D4EE7E6" w14:textId="77777777" w:rsidR="007C229F" w:rsidRDefault="007C229F" w:rsidP="00675FF5">
      <w:pPr>
        <w:rPr>
          <w:rFonts w:ascii="Arial" w:hAnsi="Arial"/>
        </w:rPr>
      </w:pPr>
      <w:r w:rsidRPr="00B47148">
        <w:rPr>
          <w:rFonts w:ascii="Arial" w:hAnsi="Arial"/>
        </w:rPr>
        <w:t>Assinatura: ______________________________________________________</w:t>
      </w:r>
    </w:p>
    <w:p w14:paraId="00643E12" w14:textId="77777777" w:rsidR="00E17313" w:rsidRPr="00CA4038" w:rsidRDefault="00E17313" w:rsidP="00845D35">
      <w:pPr>
        <w:spacing w:before="36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675FF5">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675FF5">
      <w:pPr>
        <w:ind w:right="403"/>
        <w:jc w:val="both"/>
        <w:rPr>
          <w:rFonts w:ascii="Arial" w:hAnsi="Arial"/>
        </w:rPr>
      </w:pPr>
      <w:r w:rsidRPr="00CA4038">
        <w:rPr>
          <w:rFonts w:ascii="Arial" w:hAnsi="Arial"/>
        </w:rPr>
        <w:t>Cargo: Prefeito Municipal</w:t>
      </w:r>
    </w:p>
    <w:p w14:paraId="6B24B102" w14:textId="22CB00F1" w:rsidR="00E17313" w:rsidRPr="00CA4038" w:rsidRDefault="00E17313" w:rsidP="00675FF5">
      <w:pPr>
        <w:ind w:right="403"/>
        <w:jc w:val="both"/>
        <w:rPr>
          <w:rFonts w:ascii="Arial" w:hAnsi="Arial"/>
        </w:rPr>
      </w:pPr>
      <w:r w:rsidRPr="00CA4038">
        <w:rPr>
          <w:rFonts w:ascii="Arial" w:hAnsi="Arial"/>
        </w:rPr>
        <w:t xml:space="preserve">CPF: </w:t>
      </w:r>
      <w:r w:rsidR="00C74DD3">
        <w:rPr>
          <w:rFonts w:ascii="Arial" w:hAnsi="Arial"/>
        </w:rPr>
        <w:t xml:space="preserve">744.812.078-68             </w:t>
      </w:r>
    </w:p>
    <w:p w14:paraId="79A79521" w14:textId="77777777" w:rsidR="00E17313" w:rsidRPr="00CA4038" w:rsidRDefault="00E17313" w:rsidP="00675FF5">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675FF5">
      <w:pPr>
        <w:autoSpaceDE w:val="0"/>
        <w:ind w:right="57"/>
        <w:outlineLvl w:val="0"/>
        <w:rPr>
          <w:rFonts w:ascii="Arial" w:hAnsi="Arial"/>
          <w:b/>
        </w:rPr>
      </w:pPr>
    </w:p>
    <w:p w14:paraId="49146A08" w14:textId="0C881A98" w:rsidR="00E17313" w:rsidRPr="00CF6231" w:rsidRDefault="00E17313" w:rsidP="00845D35">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675F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675F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7F2C02D9" w14:textId="77777777" w:rsidR="0020195E" w:rsidRDefault="0020195E" w:rsidP="00675FF5">
      <w:pPr>
        <w:autoSpaceDE w:val="0"/>
        <w:ind w:right="57"/>
        <w:jc w:val="both"/>
        <w:outlineLvl w:val="0"/>
        <w:rPr>
          <w:rFonts w:ascii="Arial" w:eastAsia="Arial" w:hAnsi="Arial"/>
          <w:b/>
          <w:bCs/>
          <w:u w:val="single"/>
        </w:rPr>
      </w:pPr>
    </w:p>
    <w:p w14:paraId="299C9B67" w14:textId="77777777" w:rsidR="009A7117" w:rsidRDefault="009A7117" w:rsidP="00675FF5">
      <w:pPr>
        <w:autoSpaceDE w:val="0"/>
        <w:ind w:right="57"/>
        <w:jc w:val="both"/>
        <w:outlineLvl w:val="0"/>
        <w:rPr>
          <w:rFonts w:ascii="Arial" w:eastAsia="Arial" w:hAnsi="Arial"/>
          <w:b/>
          <w:bCs/>
          <w:u w:val="single"/>
        </w:rPr>
      </w:pPr>
    </w:p>
    <w:p w14:paraId="0F70120C" w14:textId="77777777" w:rsidR="00D54307" w:rsidRDefault="00D54307" w:rsidP="00675FF5">
      <w:pPr>
        <w:autoSpaceDE w:val="0"/>
        <w:ind w:right="57"/>
        <w:jc w:val="both"/>
        <w:outlineLvl w:val="0"/>
        <w:rPr>
          <w:rFonts w:ascii="Arial" w:eastAsia="Arial" w:hAnsi="Arial"/>
          <w:b/>
          <w:bCs/>
          <w:u w:val="single"/>
        </w:rPr>
      </w:pPr>
    </w:p>
    <w:p w14:paraId="6261F397" w14:textId="77777777" w:rsidR="00D54307" w:rsidRDefault="00D54307" w:rsidP="00675FF5">
      <w:pPr>
        <w:autoSpaceDE w:val="0"/>
        <w:ind w:right="57"/>
        <w:jc w:val="both"/>
        <w:outlineLvl w:val="0"/>
        <w:rPr>
          <w:rFonts w:ascii="Arial" w:eastAsia="Arial" w:hAnsi="Arial"/>
          <w:b/>
          <w:bCs/>
          <w:u w:val="single"/>
        </w:rPr>
      </w:pPr>
    </w:p>
    <w:p w14:paraId="128D422F" w14:textId="597115E6" w:rsidR="00E17313" w:rsidRPr="00CF6231" w:rsidRDefault="00E17313" w:rsidP="00675F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2FC9B496" w14:textId="0177B2D4" w:rsidR="003D552B" w:rsidRDefault="00E17313" w:rsidP="00AA4CAE">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7BE2A78" w14:textId="77777777" w:rsidR="00AA4CAE" w:rsidRDefault="00AA4CAE" w:rsidP="00AA4CAE">
      <w:pPr>
        <w:tabs>
          <w:tab w:val="left" w:pos="5490"/>
        </w:tabs>
        <w:autoSpaceDE w:val="0"/>
        <w:ind w:right="57"/>
        <w:jc w:val="both"/>
        <w:rPr>
          <w:rFonts w:ascii="Arial" w:eastAsia="Arial" w:hAnsi="Arial"/>
        </w:rPr>
      </w:pPr>
    </w:p>
    <w:p w14:paraId="66955079" w14:textId="5583791A" w:rsidR="00E17313" w:rsidRPr="00577BC0" w:rsidRDefault="00E17313" w:rsidP="00675FF5">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675FF5">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675FF5">
      <w:pPr>
        <w:jc w:val="both"/>
        <w:rPr>
          <w:rFonts w:ascii="Arial" w:hAnsi="Arial"/>
          <w:b/>
        </w:rPr>
      </w:pPr>
    </w:p>
    <w:p w14:paraId="3FFC9013" w14:textId="77777777" w:rsidR="007C229F" w:rsidRDefault="007C229F" w:rsidP="00675FF5">
      <w:pPr>
        <w:rPr>
          <w:rFonts w:ascii="Arial" w:hAnsi="Arial"/>
          <w:b/>
        </w:rPr>
      </w:pPr>
    </w:p>
    <w:p w14:paraId="572FEE5C" w14:textId="77777777" w:rsidR="007C229F" w:rsidRDefault="007C229F" w:rsidP="00675FF5">
      <w:pPr>
        <w:rPr>
          <w:rFonts w:ascii="Arial" w:hAnsi="Arial"/>
          <w:b/>
        </w:rPr>
      </w:pPr>
    </w:p>
    <w:p w14:paraId="64D827DF" w14:textId="77777777" w:rsidR="007C229F" w:rsidRDefault="007C229F" w:rsidP="00675FF5">
      <w:pPr>
        <w:rPr>
          <w:rFonts w:ascii="Arial" w:hAnsi="Arial"/>
          <w:b/>
        </w:rPr>
      </w:pPr>
    </w:p>
    <w:p w14:paraId="537E77CB" w14:textId="77777777" w:rsidR="007C229F" w:rsidRDefault="007C229F" w:rsidP="00675FF5">
      <w:pPr>
        <w:rPr>
          <w:rFonts w:ascii="Arial" w:hAnsi="Arial"/>
          <w:b/>
        </w:rPr>
      </w:pPr>
    </w:p>
    <w:p w14:paraId="35C68229" w14:textId="77777777" w:rsidR="007C229F" w:rsidRDefault="007C229F" w:rsidP="00675FF5">
      <w:pPr>
        <w:rPr>
          <w:rFonts w:ascii="Arial" w:hAnsi="Arial"/>
          <w:b/>
          <w:sz w:val="28"/>
          <w:szCs w:val="28"/>
        </w:rPr>
      </w:pPr>
    </w:p>
    <w:p w14:paraId="1B7C2973" w14:textId="77777777" w:rsidR="007C229F" w:rsidRDefault="007C229F" w:rsidP="00675FF5">
      <w:pPr>
        <w:jc w:val="center"/>
        <w:rPr>
          <w:rFonts w:ascii="Arial" w:hAnsi="Arial"/>
          <w:b/>
          <w:sz w:val="28"/>
          <w:szCs w:val="28"/>
        </w:rPr>
      </w:pPr>
    </w:p>
    <w:p w14:paraId="054EF05B" w14:textId="77777777" w:rsidR="007C229F" w:rsidRPr="00773B2F" w:rsidRDefault="007C229F" w:rsidP="00675FF5">
      <w:pPr>
        <w:rPr>
          <w:rFonts w:eastAsia="Arial"/>
        </w:rPr>
      </w:pPr>
    </w:p>
    <w:p w14:paraId="265D96D8" w14:textId="6F709FD4" w:rsidR="007C229F" w:rsidRDefault="007C229F" w:rsidP="00675FF5">
      <w:pPr>
        <w:rPr>
          <w:rFonts w:ascii="Arial" w:hAnsi="Arial"/>
          <w:b/>
          <w:sz w:val="28"/>
          <w:szCs w:val="28"/>
        </w:rPr>
      </w:pPr>
    </w:p>
    <w:p w14:paraId="4EB06D2B" w14:textId="6158ECDA" w:rsidR="007C229F" w:rsidRDefault="007C229F" w:rsidP="00675FF5">
      <w:pPr>
        <w:rPr>
          <w:rFonts w:ascii="Arial" w:hAnsi="Arial"/>
          <w:b/>
          <w:sz w:val="28"/>
          <w:szCs w:val="28"/>
        </w:rPr>
      </w:pPr>
    </w:p>
    <w:p w14:paraId="2B83460E" w14:textId="66235F46" w:rsidR="007C229F" w:rsidRDefault="007C229F" w:rsidP="00675FF5">
      <w:pPr>
        <w:rPr>
          <w:rFonts w:ascii="Arial" w:hAnsi="Arial"/>
          <w:b/>
          <w:sz w:val="28"/>
          <w:szCs w:val="28"/>
        </w:rPr>
      </w:pPr>
    </w:p>
    <w:p w14:paraId="760AF89D" w14:textId="77777777" w:rsidR="007C229F" w:rsidRDefault="007C229F" w:rsidP="00675FF5">
      <w:pPr>
        <w:rPr>
          <w:rFonts w:ascii="Arial" w:hAnsi="Arial"/>
          <w:b/>
          <w:sz w:val="28"/>
          <w:szCs w:val="28"/>
        </w:rPr>
      </w:pPr>
    </w:p>
    <w:p w14:paraId="5B547FC5" w14:textId="77777777" w:rsidR="006877FE" w:rsidRDefault="006877FE" w:rsidP="00675FF5">
      <w:pPr>
        <w:jc w:val="center"/>
        <w:rPr>
          <w:rFonts w:ascii="Arial" w:hAnsi="Arial"/>
          <w:b/>
          <w:sz w:val="28"/>
          <w:szCs w:val="28"/>
        </w:rPr>
      </w:pPr>
    </w:p>
    <w:p w14:paraId="53B68C4C" w14:textId="301BC68E" w:rsidR="006877FE" w:rsidRDefault="006877FE" w:rsidP="00675FF5">
      <w:pPr>
        <w:jc w:val="center"/>
        <w:rPr>
          <w:rFonts w:ascii="Arial" w:hAnsi="Arial"/>
          <w:b/>
          <w:sz w:val="28"/>
          <w:szCs w:val="28"/>
        </w:rPr>
      </w:pPr>
    </w:p>
    <w:p w14:paraId="349D089C" w14:textId="0760060B" w:rsidR="009D3C4D" w:rsidRDefault="009D3C4D" w:rsidP="00675FF5">
      <w:pPr>
        <w:jc w:val="center"/>
        <w:rPr>
          <w:rFonts w:ascii="Arial" w:hAnsi="Arial"/>
          <w:b/>
          <w:sz w:val="28"/>
          <w:szCs w:val="28"/>
        </w:rPr>
      </w:pPr>
    </w:p>
    <w:p w14:paraId="09D47E69" w14:textId="38022E47" w:rsidR="009D3C4D" w:rsidRDefault="009D3C4D" w:rsidP="00675FF5">
      <w:pPr>
        <w:jc w:val="center"/>
        <w:rPr>
          <w:rFonts w:ascii="Arial" w:hAnsi="Arial"/>
          <w:b/>
          <w:sz w:val="28"/>
          <w:szCs w:val="28"/>
        </w:rPr>
      </w:pPr>
    </w:p>
    <w:p w14:paraId="46B6331B" w14:textId="56D3806D" w:rsidR="009D3C4D" w:rsidRDefault="009D3C4D" w:rsidP="00675FF5">
      <w:pPr>
        <w:jc w:val="center"/>
        <w:rPr>
          <w:rFonts w:ascii="Arial" w:hAnsi="Arial"/>
          <w:b/>
          <w:sz w:val="28"/>
          <w:szCs w:val="28"/>
        </w:rPr>
      </w:pPr>
    </w:p>
    <w:p w14:paraId="0AF2CBD7" w14:textId="1F829C59" w:rsidR="009D3C4D" w:rsidRDefault="009D3C4D" w:rsidP="00675FF5">
      <w:pPr>
        <w:jc w:val="center"/>
        <w:rPr>
          <w:rFonts w:ascii="Arial" w:hAnsi="Arial"/>
          <w:b/>
          <w:sz w:val="28"/>
          <w:szCs w:val="28"/>
        </w:rPr>
      </w:pPr>
    </w:p>
    <w:p w14:paraId="70B4C05F" w14:textId="6144E5A2" w:rsidR="009D3C4D" w:rsidRDefault="009D3C4D" w:rsidP="00675FF5">
      <w:pPr>
        <w:jc w:val="center"/>
        <w:rPr>
          <w:rFonts w:ascii="Arial" w:hAnsi="Arial"/>
          <w:b/>
          <w:sz w:val="28"/>
          <w:szCs w:val="28"/>
        </w:rPr>
      </w:pPr>
    </w:p>
    <w:p w14:paraId="327F3600" w14:textId="77777777" w:rsidR="00933C58" w:rsidRDefault="00933C58" w:rsidP="00675FF5">
      <w:pPr>
        <w:pStyle w:val="Ttulo6"/>
        <w:spacing w:after="160"/>
        <w:jc w:val="center"/>
        <w:rPr>
          <w:rFonts w:cs="Arial"/>
          <w:sz w:val="28"/>
          <w:szCs w:val="28"/>
        </w:rPr>
      </w:pPr>
    </w:p>
    <w:p w14:paraId="193F228E" w14:textId="77777777" w:rsidR="00422B17" w:rsidRDefault="00422B17" w:rsidP="00675FF5">
      <w:pPr>
        <w:rPr>
          <w:lang w:eastAsia="pt-BR" w:bidi="ar-SA"/>
        </w:rPr>
      </w:pPr>
    </w:p>
    <w:p w14:paraId="4F0D1035" w14:textId="77777777" w:rsidR="00422B17" w:rsidRDefault="00422B17" w:rsidP="00675FF5">
      <w:pPr>
        <w:rPr>
          <w:lang w:eastAsia="pt-BR" w:bidi="ar-SA"/>
        </w:rPr>
      </w:pPr>
    </w:p>
    <w:p w14:paraId="2E7871E4" w14:textId="77777777" w:rsidR="00422B17" w:rsidRDefault="00422B17" w:rsidP="00675FF5">
      <w:pPr>
        <w:rPr>
          <w:lang w:eastAsia="pt-BR" w:bidi="ar-SA"/>
        </w:rPr>
      </w:pPr>
    </w:p>
    <w:p w14:paraId="2B6C2ED5" w14:textId="77777777" w:rsidR="00422B17" w:rsidRDefault="00422B17" w:rsidP="00675FF5">
      <w:pPr>
        <w:rPr>
          <w:lang w:eastAsia="pt-BR" w:bidi="ar-SA"/>
        </w:rPr>
      </w:pPr>
    </w:p>
    <w:p w14:paraId="0A43EC45" w14:textId="77777777" w:rsidR="00422B17" w:rsidRDefault="00422B17" w:rsidP="00675FF5">
      <w:pPr>
        <w:rPr>
          <w:lang w:eastAsia="pt-BR" w:bidi="ar-SA"/>
        </w:rPr>
      </w:pPr>
    </w:p>
    <w:p w14:paraId="5D3DDD6C" w14:textId="77777777" w:rsidR="00F13439" w:rsidRDefault="00F13439" w:rsidP="00675FF5">
      <w:pPr>
        <w:rPr>
          <w:lang w:eastAsia="pt-BR" w:bidi="ar-SA"/>
        </w:rPr>
      </w:pPr>
    </w:p>
    <w:p w14:paraId="5C26E6FE" w14:textId="77777777" w:rsidR="00340383" w:rsidRDefault="00340383" w:rsidP="00675FF5">
      <w:pPr>
        <w:rPr>
          <w:lang w:eastAsia="pt-BR" w:bidi="ar-SA"/>
        </w:rPr>
      </w:pPr>
    </w:p>
    <w:p w14:paraId="7325AD49" w14:textId="77777777" w:rsidR="00C90DD2" w:rsidRDefault="00C90DD2" w:rsidP="00675FF5">
      <w:pPr>
        <w:rPr>
          <w:lang w:eastAsia="pt-BR" w:bidi="ar-SA"/>
        </w:rPr>
      </w:pPr>
    </w:p>
    <w:p w14:paraId="0F0877E4" w14:textId="77777777" w:rsidR="00F13237" w:rsidRDefault="00F13237" w:rsidP="00675FF5">
      <w:pPr>
        <w:rPr>
          <w:lang w:eastAsia="pt-BR" w:bidi="ar-SA"/>
        </w:rPr>
      </w:pPr>
    </w:p>
    <w:p w14:paraId="4551A57E" w14:textId="77777777" w:rsidR="00F13237" w:rsidRDefault="00F13237" w:rsidP="00675FF5">
      <w:pPr>
        <w:rPr>
          <w:lang w:eastAsia="pt-BR" w:bidi="ar-SA"/>
        </w:rPr>
      </w:pPr>
    </w:p>
    <w:p w14:paraId="3D657FB6" w14:textId="77777777" w:rsidR="00D3320A" w:rsidRDefault="00D3320A" w:rsidP="00675FF5">
      <w:pPr>
        <w:rPr>
          <w:lang w:eastAsia="pt-BR" w:bidi="ar-SA"/>
        </w:rPr>
      </w:pPr>
    </w:p>
    <w:p w14:paraId="7932FDF6" w14:textId="77777777" w:rsidR="00F13439" w:rsidRPr="00422B17" w:rsidRDefault="00F13439" w:rsidP="00675FF5">
      <w:pPr>
        <w:rPr>
          <w:lang w:eastAsia="pt-BR" w:bidi="ar-SA"/>
        </w:rPr>
      </w:pPr>
    </w:p>
    <w:p w14:paraId="54A1DB8F" w14:textId="5085A7B2" w:rsidR="00B96068" w:rsidRPr="004C7419" w:rsidRDefault="00B96068" w:rsidP="00524A19">
      <w:pPr>
        <w:pStyle w:val="Ttulo6"/>
        <w:spacing w:after="160"/>
        <w:jc w:val="center"/>
        <w:rPr>
          <w:rFonts w:cs="Arial"/>
          <w:sz w:val="28"/>
          <w:szCs w:val="28"/>
        </w:rPr>
      </w:pPr>
      <w:r w:rsidRPr="004C7419">
        <w:rPr>
          <w:rFonts w:cs="Arial"/>
          <w:sz w:val="28"/>
          <w:szCs w:val="28"/>
        </w:rPr>
        <w:t>DADOS DO REPRESENTANTE LEGAL</w:t>
      </w:r>
    </w:p>
    <w:p w14:paraId="6070E0FA" w14:textId="2D728672" w:rsidR="00B96068" w:rsidRPr="007E16E3" w:rsidRDefault="007E16E3" w:rsidP="00524A19">
      <w:pPr>
        <w:spacing w:after="160"/>
        <w:jc w:val="center"/>
        <w:rPr>
          <w:rFonts w:ascii="Arial" w:hAnsi="Arial"/>
          <w:b/>
          <w:bCs/>
          <w:sz w:val="28"/>
          <w:szCs w:val="28"/>
        </w:rPr>
      </w:pPr>
      <w:r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567AB5">
        <w:rPr>
          <w:rFonts w:ascii="Arial" w:hAnsi="Arial"/>
          <w:b/>
          <w:bCs/>
          <w:sz w:val="28"/>
          <w:szCs w:val="28"/>
        </w:rPr>
        <w:t>019</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103388">
        <w:rPr>
          <w:rFonts w:ascii="Arial" w:hAnsi="Arial"/>
          <w:b/>
          <w:bCs/>
          <w:sz w:val="28"/>
          <w:szCs w:val="28"/>
        </w:rPr>
        <w:t>6</w:t>
      </w:r>
    </w:p>
    <w:p w14:paraId="6573C377" w14:textId="77777777" w:rsidR="00B96068" w:rsidRPr="004534BA" w:rsidRDefault="00B96068" w:rsidP="00675FF5">
      <w:pPr>
        <w:spacing w:after="160"/>
        <w:jc w:val="center"/>
        <w:rPr>
          <w:rFonts w:ascii="Arial" w:hAnsi="Arial"/>
          <w:b/>
          <w:bCs/>
          <w:color w:val="FF0000"/>
        </w:rPr>
      </w:pPr>
    </w:p>
    <w:p w14:paraId="251E949C" w14:textId="77777777" w:rsidR="00B96068" w:rsidRPr="004D2F4E" w:rsidRDefault="00B96068" w:rsidP="00675FF5">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675FF5">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675FF5">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675FF5">
      <w:pPr>
        <w:rPr>
          <w:rFonts w:ascii="Arial" w:hAnsi="Arial"/>
        </w:rPr>
      </w:pPr>
    </w:p>
    <w:p w14:paraId="37543721" w14:textId="77777777" w:rsidR="00B96068" w:rsidRPr="004D2F4E" w:rsidRDefault="00B96068" w:rsidP="00675FF5">
      <w:pPr>
        <w:rPr>
          <w:rFonts w:ascii="Arial" w:hAnsi="Arial"/>
        </w:rPr>
      </w:pPr>
      <w:r w:rsidRPr="004D2F4E">
        <w:rPr>
          <w:rFonts w:ascii="Arial" w:hAnsi="Arial"/>
        </w:rPr>
        <w:t>NOME(s):</w:t>
      </w:r>
    </w:p>
    <w:p w14:paraId="34D3BF43" w14:textId="77777777" w:rsidR="00B96068" w:rsidRPr="004D2F4E" w:rsidRDefault="00B96068" w:rsidP="00675FF5">
      <w:pPr>
        <w:rPr>
          <w:rFonts w:ascii="Arial" w:hAnsi="Arial"/>
        </w:rPr>
      </w:pPr>
    </w:p>
    <w:p w14:paraId="3A5D31C0" w14:textId="77777777" w:rsidR="00B96068" w:rsidRPr="004D2F4E" w:rsidRDefault="00B96068" w:rsidP="00675FF5">
      <w:pPr>
        <w:rPr>
          <w:rFonts w:ascii="Arial" w:hAnsi="Arial"/>
        </w:rPr>
      </w:pPr>
      <w:r w:rsidRPr="004D2F4E">
        <w:rPr>
          <w:rFonts w:ascii="Arial" w:hAnsi="Arial"/>
        </w:rPr>
        <w:t>CARGO(s):</w:t>
      </w:r>
    </w:p>
    <w:p w14:paraId="244A665F" w14:textId="77777777" w:rsidR="00B96068" w:rsidRPr="004D2F4E" w:rsidRDefault="00B96068" w:rsidP="00675FF5">
      <w:pPr>
        <w:rPr>
          <w:rFonts w:ascii="Arial" w:hAnsi="Arial"/>
        </w:rPr>
      </w:pPr>
    </w:p>
    <w:p w14:paraId="55461943" w14:textId="4AEB0CEF" w:rsidR="00B96068" w:rsidRPr="004D2F4E" w:rsidRDefault="00B96068" w:rsidP="00675FF5">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675FF5">
      <w:pPr>
        <w:rPr>
          <w:rFonts w:ascii="Arial" w:hAnsi="Arial"/>
        </w:rPr>
      </w:pPr>
    </w:p>
    <w:p w14:paraId="332E51B9" w14:textId="7B6BFEC4" w:rsidR="00B96068" w:rsidRPr="004D2F4E" w:rsidRDefault="00B96068" w:rsidP="00675FF5">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675FF5">
      <w:pPr>
        <w:rPr>
          <w:rFonts w:ascii="Arial" w:hAnsi="Arial"/>
        </w:rPr>
      </w:pPr>
    </w:p>
    <w:p w14:paraId="4A7E8F6F" w14:textId="77777777" w:rsidR="00B96068" w:rsidRPr="004D2F4E" w:rsidRDefault="00B96068" w:rsidP="00675FF5">
      <w:pPr>
        <w:rPr>
          <w:rFonts w:ascii="Arial" w:hAnsi="Arial"/>
        </w:rPr>
      </w:pPr>
      <w:r w:rsidRPr="004D2F4E">
        <w:rPr>
          <w:rFonts w:ascii="Arial" w:hAnsi="Arial"/>
        </w:rPr>
        <w:t>RESIDÊNCIA (Domicílio):</w:t>
      </w:r>
    </w:p>
    <w:p w14:paraId="7451700F" w14:textId="77777777" w:rsidR="00B96068" w:rsidRPr="004D2F4E" w:rsidRDefault="00B96068" w:rsidP="00675FF5">
      <w:pPr>
        <w:pStyle w:val="Ttulo1"/>
        <w:rPr>
          <w:rFonts w:ascii="Arial" w:hAnsi="Arial" w:cs="Arial"/>
          <w:sz w:val="24"/>
          <w:szCs w:val="24"/>
        </w:rPr>
      </w:pPr>
    </w:p>
    <w:p w14:paraId="7344EE60" w14:textId="77777777" w:rsidR="00B96068" w:rsidRPr="004D2F4E" w:rsidRDefault="00B96068" w:rsidP="00675FF5">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675FF5">
      <w:pPr>
        <w:rPr>
          <w:rFonts w:ascii="Arial" w:hAnsi="Arial"/>
        </w:rPr>
      </w:pPr>
    </w:p>
    <w:p w14:paraId="79D4B9AB" w14:textId="77777777" w:rsidR="00B96068" w:rsidRPr="004D2F4E" w:rsidRDefault="00B705DE" w:rsidP="00675FF5">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675FF5">
      <w:pPr>
        <w:rPr>
          <w:rFonts w:ascii="Arial" w:hAnsi="Arial"/>
        </w:rPr>
      </w:pPr>
    </w:p>
    <w:p w14:paraId="6C98E435" w14:textId="3B45234D" w:rsidR="00B96068" w:rsidRPr="004D2F4E" w:rsidRDefault="00B96068" w:rsidP="00675FF5">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675FF5">
      <w:pPr>
        <w:rPr>
          <w:rFonts w:ascii="Arial" w:hAnsi="Arial"/>
        </w:rPr>
      </w:pPr>
    </w:p>
    <w:p w14:paraId="4DA56DD6" w14:textId="77777777" w:rsidR="00B96068" w:rsidRPr="004D2F4E" w:rsidRDefault="00B96068" w:rsidP="00675FF5">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675FF5">
      <w:pPr>
        <w:rPr>
          <w:rFonts w:ascii="Arial" w:hAnsi="Arial"/>
        </w:rPr>
      </w:pPr>
    </w:p>
    <w:p w14:paraId="1286A4B9" w14:textId="77777777" w:rsidR="00B96068" w:rsidRPr="004D2F4E" w:rsidRDefault="00B705DE" w:rsidP="00675FF5">
      <w:pPr>
        <w:rPr>
          <w:rFonts w:ascii="Arial" w:hAnsi="Arial"/>
        </w:rPr>
      </w:pPr>
      <w:r w:rsidRPr="004D2F4E">
        <w:rPr>
          <w:rFonts w:ascii="Arial" w:hAnsi="Arial"/>
        </w:rPr>
        <w:t>ENDEREÇO:</w:t>
      </w:r>
    </w:p>
    <w:p w14:paraId="526A130A" w14:textId="77777777" w:rsidR="00B96068" w:rsidRPr="004D2F4E" w:rsidRDefault="00B96068" w:rsidP="00675FF5">
      <w:pPr>
        <w:rPr>
          <w:rFonts w:ascii="Arial" w:hAnsi="Arial"/>
        </w:rPr>
      </w:pPr>
    </w:p>
    <w:p w14:paraId="4A694B90" w14:textId="77777777" w:rsidR="00B96068" w:rsidRPr="004D2F4E" w:rsidRDefault="00B705DE" w:rsidP="00675FF5">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675FF5">
      <w:pPr>
        <w:rPr>
          <w:rFonts w:ascii="Arial" w:hAnsi="Arial"/>
        </w:rPr>
      </w:pPr>
    </w:p>
    <w:p w14:paraId="2F0DB8B2" w14:textId="288A797A" w:rsidR="00B96068" w:rsidRPr="004D2F4E" w:rsidRDefault="00B96068" w:rsidP="00675FF5">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675FF5">
      <w:pPr>
        <w:rPr>
          <w:rFonts w:ascii="Arial" w:hAnsi="Arial"/>
        </w:rPr>
      </w:pPr>
    </w:p>
    <w:p w14:paraId="31CF2318" w14:textId="77777777" w:rsidR="00B96068" w:rsidRPr="004D2F4E" w:rsidRDefault="00B705DE" w:rsidP="00675FF5">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675FF5">
      <w:pPr>
        <w:rPr>
          <w:rFonts w:ascii="Arial" w:hAnsi="Arial"/>
        </w:rPr>
      </w:pPr>
    </w:p>
    <w:p w14:paraId="0758BAED" w14:textId="77777777" w:rsidR="00B96068" w:rsidRPr="004D2F4E" w:rsidRDefault="00B96068" w:rsidP="00675FF5">
      <w:pPr>
        <w:rPr>
          <w:rFonts w:ascii="Arial" w:hAnsi="Arial"/>
        </w:rPr>
      </w:pPr>
    </w:p>
    <w:p w14:paraId="7207C706" w14:textId="77777777" w:rsidR="00B96068" w:rsidRPr="004D2F4E" w:rsidRDefault="00B96068" w:rsidP="00675FF5">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675FF5">
      <w:pPr>
        <w:rPr>
          <w:rFonts w:ascii="Arial" w:hAnsi="Arial"/>
        </w:rPr>
      </w:pPr>
    </w:p>
    <w:p w14:paraId="3C164803" w14:textId="7C59A631" w:rsidR="00B96068" w:rsidRPr="004D2F4E" w:rsidRDefault="00B96068" w:rsidP="00675FF5">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5450A2">
        <w:rPr>
          <w:rFonts w:ascii="Arial" w:hAnsi="Arial"/>
        </w:rPr>
        <w:t>6</w:t>
      </w:r>
      <w:r w:rsidRPr="004D2F4E">
        <w:rPr>
          <w:rFonts w:ascii="Arial" w:hAnsi="Arial"/>
        </w:rPr>
        <w:t>.</w:t>
      </w:r>
    </w:p>
    <w:p w14:paraId="3DD55C94" w14:textId="77777777" w:rsidR="00B96068" w:rsidRPr="004D2F4E" w:rsidRDefault="00B96068" w:rsidP="00675FF5">
      <w:pPr>
        <w:rPr>
          <w:rFonts w:ascii="Arial" w:hAnsi="Arial"/>
        </w:rPr>
      </w:pPr>
    </w:p>
    <w:p w14:paraId="5DEEA346" w14:textId="77777777" w:rsidR="00B705DE" w:rsidRPr="004D2F4E" w:rsidRDefault="00B705DE" w:rsidP="00675FF5">
      <w:pPr>
        <w:rPr>
          <w:rFonts w:ascii="Arial" w:hAnsi="Arial"/>
        </w:rPr>
      </w:pPr>
    </w:p>
    <w:p w14:paraId="26FAA25A" w14:textId="77777777" w:rsidR="00B96068" w:rsidRPr="004D2F4E" w:rsidRDefault="00B96068" w:rsidP="00675FF5">
      <w:pPr>
        <w:jc w:val="center"/>
        <w:rPr>
          <w:rFonts w:ascii="Arial" w:hAnsi="Arial"/>
        </w:rPr>
      </w:pPr>
      <w:r w:rsidRPr="004D2F4E">
        <w:rPr>
          <w:rFonts w:ascii="Arial" w:hAnsi="Arial"/>
        </w:rPr>
        <w:t>_______________________________________________</w:t>
      </w:r>
    </w:p>
    <w:p w14:paraId="6DD4CF4F" w14:textId="73CB6D07" w:rsidR="00765B70" w:rsidRDefault="00B96068" w:rsidP="00675FF5">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675FF5">
      <w:pPr>
        <w:tabs>
          <w:tab w:val="left" w:pos="4245"/>
          <w:tab w:val="left" w:pos="4605"/>
        </w:tabs>
        <w:jc w:val="both"/>
        <w:rPr>
          <w:rFonts w:ascii="Arial" w:hAnsi="Arial"/>
          <w:b/>
        </w:rPr>
      </w:pPr>
    </w:p>
    <w:sectPr w:rsidR="00F73AD7" w:rsidRPr="00526188" w:rsidSect="006C6541">
      <w:headerReference w:type="default" r:id="rId27"/>
      <w:footerReference w:type="default" r:id="rId28"/>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1F756" w14:textId="77777777" w:rsidR="00472850" w:rsidRDefault="00472850" w:rsidP="005719AD">
      <w:r>
        <w:separator/>
      </w:r>
    </w:p>
  </w:endnote>
  <w:endnote w:type="continuationSeparator" w:id="0">
    <w:p w14:paraId="044A5256" w14:textId="77777777" w:rsidR="00472850" w:rsidRDefault="0047285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StarSymbol">
    <w:altName w:val="Klee One"/>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5176B41"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0FDBAEDE"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FD3644">
          <w:rPr>
            <w:rFonts w:ascii="Tahoma" w:hAnsi="Tahoma"/>
            <w:b/>
            <w:sz w:val="18"/>
            <w:szCs w:val="18"/>
          </w:rPr>
          <w:t>44</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14CE1683" w14:textId="77777777" w:rsidR="00944EA4" w:rsidRDefault="00944E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D875" w14:textId="77777777" w:rsidR="00472850" w:rsidRDefault="00472850" w:rsidP="005719AD">
      <w:r w:rsidRPr="005719AD">
        <w:rPr>
          <w:color w:val="000000"/>
        </w:rPr>
        <w:separator/>
      </w:r>
    </w:p>
  </w:footnote>
  <w:footnote w:type="continuationSeparator" w:id="0">
    <w:p w14:paraId="7E542307" w14:textId="77777777" w:rsidR="00472850" w:rsidRDefault="0047285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AA4CAE"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6669600"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41A4AC34" w14:textId="607F4A45" w:rsidR="00944EA4" w:rsidRPr="00064D12" w:rsidRDefault="00791C21" w:rsidP="00064D12">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7C0DF72A">
              <wp:simplePos x="0" y="0"/>
              <wp:positionH relativeFrom="page">
                <wp:align>left</wp:align>
              </wp:positionH>
              <wp:positionV relativeFrom="paragraph">
                <wp:posOffset>171091</wp:posOffset>
              </wp:positionV>
              <wp:extent cx="149733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C6E52" id="Line 3" o:spid="_x0000_s1026" style="position:absolute;z-index:-2516597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3.45pt" to="117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" strokecolor="#fc0" strokeweight=".79mm">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ADD017B"/>
    <w:multiLevelType w:val="hybridMultilevel"/>
    <w:tmpl w:val="FC6C57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0CC225AB"/>
    <w:multiLevelType w:val="hybridMultilevel"/>
    <w:tmpl w:val="74BEFBA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0F73544A"/>
    <w:multiLevelType w:val="hybridMultilevel"/>
    <w:tmpl w:val="207801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9" w15:restartNumberingAfterBreak="0">
    <w:nsid w:val="1418083B"/>
    <w:multiLevelType w:val="hybridMultilevel"/>
    <w:tmpl w:val="CDD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0"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1A6B26E1"/>
    <w:multiLevelType w:val="hybridMultilevel"/>
    <w:tmpl w:val="7296516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3" w15:restartNumberingAfterBreak="0">
    <w:nsid w:val="1D516DCE"/>
    <w:multiLevelType w:val="hybridMultilevel"/>
    <w:tmpl w:val="825C6E60"/>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4"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D8F1C15"/>
    <w:multiLevelType w:val="hybridMultilevel"/>
    <w:tmpl w:val="3D322F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6" w15:restartNumberingAfterBreak="0">
    <w:nsid w:val="1EE0364F"/>
    <w:multiLevelType w:val="hybridMultilevel"/>
    <w:tmpl w:val="843C563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7" w15:restartNumberingAfterBreak="0">
    <w:nsid w:val="207857B7"/>
    <w:multiLevelType w:val="hybridMultilevel"/>
    <w:tmpl w:val="8D8CC67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8"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5822F35"/>
    <w:multiLevelType w:val="hybridMultilevel"/>
    <w:tmpl w:val="87AC6EC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0" w15:restartNumberingAfterBreak="0">
    <w:nsid w:val="27A92BAD"/>
    <w:multiLevelType w:val="hybridMultilevel"/>
    <w:tmpl w:val="0BFCFC7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1"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A996DAB"/>
    <w:multiLevelType w:val="hybridMultilevel"/>
    <w:tmpl w:val="2C46017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3" w15:restartNumberingAfterBreak="0">
    <w:nsid w:val="2B24419E"/>
    <w:multiLevelType w:val="hybridMultilevel"/>
    <w:tmpl w:val="2C9CBA9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4" w15:restartNumberingAfterBreak="0">
    <w:nsid w:val="2BD8345E"/>
    <w:multiLevelType w:val="hybridMultilevel"/>
    <w:tmpl w:val="E18C41C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5"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6"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7"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35A53012"/>
    <w:multiLevelType w:val="hybridMultilevel"/>
    <w:tmpl w:val="C31805BE"/>
    <w:lvl w:ilvl="0" w:tplc="04160013">
      <w:start w:val="1"/>
      <w:numFmt w:val="upperRoman"/>
      <w:lvlText w:val="%1."/>
      <w:lvlJc w:val="right"/>
      <w:pPr>
        <w:ind w:left="2421" w:hanging="360"/>
      </w:pPr>
      <w:rPr>
        <w:rFont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9" w15:restartNumberingAfterBreak="0">
    <w:nsid w:val="35DE5143"/>
    <w:multiLevelType w:val="hybridMultilevel"/>
    <w:tmpl w:val="A118C7E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0" w15:restartNumberingAfterBreak="0">
    <w:nsid w:val="35E84858"/>
    <w:multiLevelType w:val="hybridMultilevel"/>
    <w:tmpl w:val="35C4EF2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1" w15:restartNumberingAfterBreak="0">
    <w:nsid w:val="36EA7287"/>
    <w:multiLevelType w:val="hybridMultilevel"/>
    <w:tmpl w:val="F390778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2"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43"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3CEA1735"/>
    <w:multiLevelType w:val="hybridMultilevel"/>
    <w:tmpl w:val="F4C492E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5" w15:restartNumberingAfterBreak="0">
    <w:nsid w:val="3D605D7C"/>
    <w:multiLevelType w:val="hybridMultilevel"/>
    <w:tmpl w:val="3BE8AAD2"/>
    <w:lvl w:ilvl="0" w:tplc="04160013">
      <w:start w:val="1"/>
      <w:numFmt w:val="upperRoman"/>
      <w:lvlText w:val="%1."/>
      <w:lvlJc w:val="right"/>
      <w:pPr>
        <w:ind w:left="2421" w:hanging="360"/>
      </w:pPr>
      <w:rPr>
        <w:rFont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6" w15:restartNumberingAfterBreak="0">
    <w:nsid w:val="40F12110"/>
    <w:multiLevelType w:val="hybridMultilevel"/>
    <w:tmpl w:val="4BCAD39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7"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8" w15:restartNumberingAfterBreak="0">
    <w:nsid w:val="4B426685"/>
    <w:multiLevelType w:val="hybridMultilevel"/>
    <w:tmpl w:val="988244B0"/>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9" w15:restartNumberingAfterBreak="0">
    <w:nsid w:val="4BBA59E1"/>
    <w:multiLevelType w:val="hybridMultilevel"/>
    <w:tmpl w:val="8FC62D3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0"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48C3F42"/>
    <w:multiLevelType w:val="hybridMultilevel"/>
    <w:tmpl w:val="287228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2" w15:restartNumberingAfterBreak="0">
    <w:nsid w:val="567E733A"/>
    <w:multiLevelType w:val="hybridMultilevel"/>
    <w:tmpl w:val="756664B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3" w15:restartNumberingAfterBreak="0">
    <w:nsid w:val="583D75F6"/>
    <w:multiLevelType w:val="hybridMultilevel"/>
    <w:tmpl w:val="744E78A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4"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55" w15:restartNumberingAfterBreak="0">
    <w:nsid w:val="5AC3439E"/>
    <w:multiLevelType w:val="hybridMultilevel"/>
    <w:tmpl w:val="C4407B2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56" w15:restartNumberingAfterBreak="0">
    <w:nsid w:val="5E3726B8"/>
    <w:multiLevelType w:val="hybridMultilevel"/>
    <w:tmpl w:val="48F2DF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7"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8"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56B0D73"/>
    <w:multiLevelType w:val="hybridMultilevel"/>
    <w:tmpl w:val="6436EA02"/>
    <w:lvl w:ilvl="0" w:tplc="0416000F">
      <w:start w:val="1"/>
      <w:numFmt w:val="decimal"/>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60" w15:restartNumberingAfterBreak="0">
    <w:nsid w:val="68DC208C"/>
    <w:multiLevelType w:val="hybridMultilevel"/>
    <w:tmpl w:val="93EA21D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1"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15:restartNumberingAfterBreak="0">
    <w:nsid w:val="6ACE1CE7"/>
    <w:multiLevelType w:val="hybridMultilevel"/>
    <w:tmpl w:val="0FF8E0A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4" w15:restartNumberingAfterBreak="0">
    <w:nsid w:val="6D466D91"/>
    <w:multiLevelType w:val="hybridMultilevel"/>
    <w:tmpl w:val="503A3B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5" w15:restartNumberingAfterBreak="0">
    <w:nsid w:val="6E881AE7"/>
    <w:multiLevelType w:val="hybridMultilevel"/>
    <w:tmpl w:val="A8D683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6" w15:restartNumberingAfterBreak="0">
    <w:nsid w:val="778453D9"/>
    <w:multiLevelType w:val="hybridMultilevel"/>
    <w:tmpl w:val="C48A790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7"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68"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9" w15:restartNumberingAfterBreak="0">
    <w:nsid w:val="7F775D9E"/>
    <w:multiLevelType w:val="hybridMultilevel"/>
    <w:tmpl w:val="A5E8363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num w:numId="1" w16cid:durableId="1236162213">
    <w:abstractNumId w:val="37"/>
  </w:num>
  <w:num w:numId="2" w16cid:durableId="535772277">
    <w:abstractNumId w:val="43"/>
  </w:num>
  <w:num w:numId="3" w16cid:durableId="66415675">
    <w:abstractNumId w:val="57"/>
  </w:num>
  <w:num w:numId="4" w16cid:durableId="481502979">
    <w:abstractNumId w:val="28"/>
  </w:num>
  <w:num w:numId="5" w16cid:durableId="1199049734">
    <w:abstractNumId w:val="36"/>
  </w:num>
  <w:num w:numId="6" w16cid:durableId="307326029">
    <w:abstractNumId w:val="35"/>
  </w:num>
  <w:num w:numId="7" w16cid:durableId="2028215797">
    <w:abstractNumId w:val="62"/>
  </w:num>
  <w:num w:numId="8" w16cid:durableId="105007395">
    <w:abstractNumId w:val="61"/>
  </w:num>
  <w:num w:numId="9" w16cid:durableId="119962430">
    <w:abstractNumId w:val="68"/>
  </w:num>
  <w:num w:numId="10" w16cid:durableId="1998221805">
    <w:abstractNumId w:val="54"/>
  </w:num>
  <w:num w:numId="11" w16cid:durableId="65760642">
    <w:abstractNumId w:val="16"/>
  </w:num>
  <w:num w:numId="12" w16cid:durableId="1909804429">
    <w:abstractNumId w:val="20"/>
  </w:num>
  <w:num w:numId="13" w16cid:durableId="911429274">
    <w:abstractNumId w:val="67"/>
  </w:num>
  <w:num w:numId="14" w16cid:durableId="323634306">
    <w:abstractNumId w:val="31"/>
  </w:num>
  <w:num w:numId="15" w16cid:durableId="1044132316">
    <w:abstractNumId w:val="58"/>
  </w:num>
  <w:num w:numId="16" w16cid:durableId="1473130481">
    <w:abstractNumId w:val="21"/>
  </w:num>
  <w:num w:numId="17" w16cid:durableId="1733693230">
    <w:abstractNumId w:val="14"/>
  </w:num>
  <w:num w:numId="18" w16cid:durableId="888690281">
    <w:abstractNumId w:val="47"/>
  </w:num>
  <w:num w:numId="19" w16cid:durableId="482892487">
    <w:abstractNumId w:val="42"/>
  </w:num>
  <w:num w:numId="20" w16cid:durableId="767583330">
    <w:abstractNumId w:val="24"/>
  </w:num>
  <w:num w:numId="21" w16cid:durableId="1682317322">
    <w:abstractNumId w:val="50"/>
  </w:num>
  <w:num w:numId="22" w16cid:durableId="142935572">
    <w:abstractNumId w:val="64"/>
  </w:num>
  <w:num w:numId="23" w16cid:durableId="1737045952">
    <w:abstractNumId w:val="34"/>
  </w:num>
  <w:num w:numId="24" w16cid:durableId="1950115663">
    <w:abstractNumId w:val="19"/>
  </w:num>
  <w:num w:numId="25" w16cid:durableId="1617564741">
    <w:abstractNumId w:val="27"/>
  </w:num>
  <w:num w:numId="26" w16cid:durableId="994795020">
    <w:abstractNumId w:val="25"/>
  </w:num>
  <w:num w:numId="27" w16cid:durableId="817917602">
    <w:abstractNumId w:val="56"/>
  </w:num>
  <w:num w:numId="28" w16cid:durableId="624776148">
    <w:abstractNumId w:val="63"/>
  </w:num>
  <w:num w:numId="29" w16cid:durableId="397439476">
    <w:abstractNumId w:val="18"/>
  </w:num>
  <w:num w:numId="30" w16cid:durableId="1940604565">
    <w:abstractNumId w:val="51"/>
  </w:num>
  <w:num w:numId="31" w16cid:durableId="109133126">
    <w:abstractNumId w:val="65"/>
  </w:num>
  <w:num w:numId="32" w16cid:durableId="1901940872">
    <w:abstractNumId w:val="44"/>
  </w:num>
  <w:num w:numId="33" w16cid:durableId="112672989">
    <w:abstractNumId w:val="38"/>
  </w:num>
  <w:num w:numId="34" w16cid:durableId="1661156132">
    <w:abstractNumId w:val="40"/>
  </w:num>
  <w:num w:numId="35" w16cid:durableId="385690666">
    <w:abstractNumId w:val="30"/>
  </w:num>
  <w:num w:numId="36" w16cid:durableId="1345207661">
    <w:abstractNumId w:val="53"/>
  </w:num>
  <w:num w:numId="37" w16cid:durableId="2070569009">
    <w:abstractNumId w:val="45"/>
  </w:num>
  <w:num w:numId="38" w16cid:durableId="116486483">
    <w:abstractNumId w:val="66"/>
  </w:num>
  <w:num w:numId="39" w16cid:durableId="1458528671">
    <w:abstractNumId w:val="60"/>
  </w:num>
  <w:num w:numId="40" w16cid:durableId="1487630142">
    <w:abstractNumId w:val="39"/>
  </w:num>
  <w:num w:numId="41" w16cid:durableId="1727070565">
    <w:abstractNumId w:val="55"/>
  </w:num>
  <w:num w:numId="42" w16cid:durableId="213658369">
    <w:abstractNumId w:val="23"/>
  </w:num>
  <w:num w:numId="43" w16cid:durableId="1613239978">
    <w:abstractNumId w:val="59"/>
  </w:num>
  <w:num w:numId="44" w16cid:durableId="634336212">
    <w:abstractNumId w:val="52"/>
  </w:num>
  <w:num w:numId="45" w16cid:durableId="1170757302">
    <w:abstractNumId w:val="15"/>
  </w:num>
  <w:num w:numId="46" w16cid:durableId="93089265">
    <w:abstractNumId w:val="22"/>
  </w:num>
  <w:num w:numId="47" w16cid:durableId="2101363392">
    <w:abstractNumId w:val="41"/>
  </w:num>
  <w:num w:numId="48" w16cid:durableId="1556310435">
    <w:abstractNumId w:val="33"/>
  </w:num>
  <w:num w:numId="49" w16cid:durableId="842167039">
    <w:abstractNumId w:val="17"/>
  </w:num>
  <w:num w:numId="50" w16cid:durableId="1212419572">
    <w:abstractNumId w:val="46"/>
  </w:num>
  <w:num w:numId="51" w16cid:durableId="1085420245">
    <w:abstractNumId w:val="29"/>
  </w:num>
  <w:num w:numId="52" w16cid:durableId="968316974">
    <w:abstractNumId w:val="48"/>
  </w:num>
  <w:num w:numId="53" w16cid:durableId="661739788">
    <w:abstractNumId w:val="32"/>
  </w:num>
  <w:num w:numId="54" w16cid:durableId="412315971">
    <w:abstractNumId w:val="69"/>
  </w:num>
  <w:num w:numId="55" w16cid:durableId="757099038">
    <w:abstractNumId w:val="49"/>
  </w:num>
  <w:num w:numId="56" w16cid:durableId="887885092">
    <w:abstractNumId w:val="2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CDB"/>
    <w:rsid w:val="00001290"/>
    <w:rsid w:val="000027A2"/>
    <w:rsid w:val="0000281F"/>
    <w:rsid w:val="000034D4"/>
    <w:rsid w:val="00003651"/>
    <w:rsid w:val="00004867"/>
    <w:rsid w:val="00004D50"/>
    <w:rsid w:val="00004DBD"/>
    <w:rsid w:val="00004FDB"/>
    <w:rsid w:val="00005164"/>
    <w:rsid w:val="000055F4"/>
    <w:rsid w:val="000060C7"/>
    <w:rsid w:val="000062AD"/>
    <w:rsid w:val="000068B0"/>
    <w:rsid w:val="0000748D"/>
    <w:rsid w:val="00007523"/>
    <w:rsid w:val="00007851"/>
    <w:rsid w:val="00010054"/>
    <w:rsid w:val="000100FB"/>
    <w:rsid w:val="000102D1"/>
    <w:rsid w:val="00010558"/>
    <w:rsid w:val="00010625"/>
    <w:rsid w:val="00010F47"/>
    <w:rsid w:val="00011068"/>
    <w:rsid w:val="0001144B"/>
    <w:rsid w:val="00011A68"/>
    <w:rsid w:val="00012024"/>
    <w:rsid w:val="000120A3"/>
    <w:rsid w:val="000120BD"/>
    <w:rsid w:val="00012554"/>
    <w:rsid w:val="00012569"/>
    <w:rsid w:val="000131FA"/>
    <w:rsid w:val="00013AF8"/>
    <w:rsid w:val="000140A9"/>
    <w:rsid w:val="0001420F"/>
    <w:rsid w:val="00014561"/>
    <w:rsid w:val="0001483E"/>
    <w:rsid w:val="00014F19"/>
    <w:rsid w:val="00015287"/>
    <w:rsid w:val="00015634"/>
    <w:rsid w:val="00015EF2"/>
    <w:rsid w:val="0001606F"/>
    <w:rsid w:val="0001623E"/>
    <w:rsid w:val="00016322"/>
    <w:rsid w:val="00016AD9"/>
    <w:rsid w:val="00016C04"/>
    <w:rsid w:val="00017798"/>
    <w:rsid w:val="000179E0"/>
    <w:rsid w:val="00017D56"/>
    <w:rsid w:val="0002012B"/>
    <w:rsid w:val="000209DB"/>
    <w:rsid w:val="00020AA6"/>
    <w:rsid w:val="00020B23"/>
    <w:rsid w:val="00021853"/>
    <w:rsid w:val="00022190"/>
    <w:rsid w:val="00022498"/>
    <w:rsid w:val="000228C1"/>
    <w:rsid w:val="00022927"/>
    <w:rsid w:val="000230E5"/>
    <w:rsid w:val="00023102"/>
    <w:rsid w:val="00023258"/>
    <w:rsid w:val="00023A82"/>
    <w:rsid w:val="00023CEF"/>
    <w:rsid w:val="00023F06"/>
    <w:rsid w:val="00025157"/>
    <w:rsid w:val="000254EB"/>
    <w:rsid w:val="00025815"/>
    <w:rsid w:val="0002589C"/>
    <w:rsid w:val="00025D6B"/>
    <w:rsid w:val="000262EC"/>
    <w:rsid w:val="0002679B"/>
    <w:rsid w:val="00026839"/>
    <w:rsid w:val="00026989"/>
    <w:rsid w:val="00027498"/>
    <w:rsid w:val="00027710"/>
    <w:rsid w:val="000302BA"/>
    <w:rsid w:val="000304EE"/>
    <w:rsid w:val="0003088A"/>
    <w:rsid w:val="00030C1E"/>
    <w:rsid w:val="00031D0D"/>
    <w:rsid w:val="00032363"/>
    <w:rsid w:val="000326D5"/>
    <w:rsid w:val="000329EF"/>
    <w:rsid w:val="00032C31"/>
    <w:rsid w:val="00032D74"/>
    <w:rsid w:val="00032E37"/>
    <w:rsid w:val="00032F77"/>
    <w:rsid w:val="0003304E"/>
    <w:rsid w:val="00033405"/>
    <w:rsid w:val="00033CD6"/>
    <w:rsid w:val="000345D0"/>
    <w:rsid w:val="000346D6"/>
    <w:rsid w:val="00034B29"/>
    <w:rsid w:val="0003510D"/>
    <w:rsid w:val="000356E3"/>
    <w:rsid w:val="00035750"/>
    <w:rsid w:val="000361A7"/>
    <w:rsid w:val="000361F4"/>
    <w:rsid w:val="0003678D"/>
    <w:rsid w:val="000367B3"/>
    <w:rsid w:val="0003687C"/>
    <w:rsid w:val="00036CBE"/>
    <w:rsid w:val="00036D25"/>
    <w:rsid w:val="00036EC5"/>
    <w:rsid w:val="0003748B"/>
    <w:rsid w:val="00037AA0"/>
    <w:rsid w:val="00037C22"/>
    <w:rsid w:val="00037D25"/>
    <w:rsid w:val="00037EFF"/>
    <w:rsid w:val="00040A28"/>
    <w:rsid w:val="00040B5C"/>
    <w:rsid w:val="00041849"/>
    <w:rsid w:val="00041A98"/>
    <w:rsid w:val="00041DD3"/>
    <w:rsid w:val="000423EB"/>
    <w:rsid w:val="00042783"/>
    <w:rsid w:val="0004279B"/>
    <w:rsid w:val="000427B3"/>
    <w:rsid w:val="00043460"/>
    <w:rsid w:val="00043A25"/>
    <w:rsid w:val="00043CEE"/>
    <w:rsid w:val="00043DE6"/>
    <w:rsid w:val="00043E6D"/>
    <w:rsid w:val="0004473A"/>
    <w:rsid w:val="0004483A"/>
    <w:rsid w:val="00044CB5"/>
    <w:rsid w:val="000466CB"/>
    <w:rsid w:val="00046F2D"/>
    <w:rsid w:val="000471C1"/>
    <w:rsid w:val="00047605"/>
    <w:rsid w:val="00047BE7"/>
    <w:rsid w:val="00047C15"/>
    <w:rsid w:val="0005042B"/>
    <w:rsid w:val="00050893"/>
    <w:rsid w:val="00050FF4"/>
    <w:rsid w:val="0005145D"/>
    <w:rsid w:val="0005187C"/>
    <w:rsid w:val="00051E2E"/>
    <w:rsid w:val="000521EE"/>
    <w:rsid w:val="0005278E"/>
    <w:rsid w:val="00053306"/>
    <w:rsid w:val="000535DE"/>
    <w:rsid w:val="00053988"/>
    <w:rsid w:val="000542C1"/>
    <w:rsid w:val="00054886"/>
    <w:rsid w:val="00054FC1"/>
    <w:rsid w:val="00055008"/>
    <w:rsid w:val="0005519C"/>
    <w:rsid w:val="000559D3"/>
    <w:rsid w:val="00055C21"/>
    <w:rsid w:val="00055D0A"/>
    <w:rsid w:val="00055EB8"/>
    <w:rsid w:val="000560C9"/>
    <w:rsid w:val="000562A5"/>
    <w:rsid w:val="00056D03"/>
    <w:rsid w:val="00057071"/>
    <w:rsid w:val="00057876"/>
    <w:rsid w:val="00057995"/>
    <w:rsid w:val="00057D74"/>
    <w:rsid w:val="00057E4C"/>
    <w:rsid w:val="00057EC4"/>
    <w:rsid w:val="000602EF"/>
    <w:rsid w:val="000609C4"/>
    <w:rsid w:val="00060F16"/>
    <w:rsid w:val="0006181A"/>
    <w:rsid w:val="00062052"/>
    <w:rsid w:val="0006245D"/>
    <w:rsid w:val="00062740"/>
    <w:rsid w:val="0006278C"/>
    <w:rsid w:val="000628C3"/>
    <w:rsid w:val="00062FAD"/>
    <w:rsid w:val="000631B0"/>
    <w:rsid w:val="000634E1"/>
    <w:rsid w:val="00063603"/>
    <w:rsid w:val="00063B3C"/>
    <w:rsid w:val="00063C89"/>
    <w:rsid w:val="00064161"/>
    <w:rsid w:val="00064527"/>
    <w:rsid w:val="00064D12"/>
    <w:rsid w:val="0006539E"/>
    <w:rsid w:val="00065529"/>
    <w:rsid w:val="00065C1A"/>
    <w:rsid w:val="00065E30"/>
    <w:rsid w:val="000661E6"/>
    <w:rsid w:val="00066459"/>
    <w:rsid w:val="000665EF"/>
    <w:rsid w:val="00066AA1"/>
    <w:rsid w:val="00066EEE"/>
    <w:rsid w:val="00066FD8"/>
    <w:rsid w:val="00067A37"/>
    <w:rsid w:val="00070019"/>
    <w:rsid w:val="00070073"/>
    <w:rsid w:val="000707A2"/>
    <w:rsid w:val="00070B64"/>
    <w:rsid w:val="00070E8B"/>
    <w:rsid w:val="00070F3F"/>
    <w:rsid w:val="0007107B"/>
    <w:rsid w:val="00071185"/>
    <w:rsid w:val="000717DC"/>
    <w:rsid w:val="00071831"/>
    <w:rsid w:val="00071938"/>
    <w:rsid w:val="0007199C"/>
    <w:rsid w:val="00071D5B"/>
    <w:rsid w:val="0007209C"/>
    <w:rsid w:val="000723DA"/>
    <w:rsid w:val="000726B9"/>
    <w:rsid w:val="0007280E"/>
    <w:rsid w:val="00072DED"/>
    <w:rsid w:val="00072EBE"/>
    <w:rsid w:val="00073371"/>
    <w:rsid w:val="000738B9"/>
    <w:rsid w:val="0007396B"/>
    <w:rsid w:val="0007396E"/>
    <w:rsid w:val="00073BBD"/>
    <w:rsid w:val="00074501"/>
    <w:rsid w:val="000746F6"/>
    <w:rsid w:val="000748A3"/>
    <w:rsid w:val="00074B36"/>
    <w:rsid w:val="00075C14"/>
    <w:rsid w:val="00075E26"/>
    <w:rsid w:val="00075E92"/>
    <w:rsid w:val="00076126"/>
    <w:rsid w:val="00076279"/>
    <w:rsid w:val="000762A3"/>
    <w:rsid w:val="000765AD"/>
    <w:rsid w:val="000768B1"/>
    <w:rsid w:val="00076FD7"/>
    <w:rsid w:val="00077229"/>
    <w:rsid w:val="000779C8"/>
    <w:rsid w:val="00077C84"/>
    <w:rsid w:val="000800CF"/>
    <w:rsid w:val="0008093F"/>
    <w:rsid w:val="00080D14"/>
    <w:rsid w:val="00080E2D"/>
    <w:rsid w:val="00080E9C"/>
    <w:rsid w:val="0008126F"/>
    <w:rsid w:val="00082B37"/>
    <w:rsid w:val="00082BA6"/>
    <w:rsid w:val="00082C0D"/>
    <w:rsid w:val="00082EFC"/>
    <w:rsid w:val="000834BA"/>
    <w:rsid w:val="00083BF5"/>
    <w:rsid w:val="00083BFC"/>
    <w:rsid w:val="000844E0"/>
    <w:rsid w:val="000848F3"/>
    <w:rsid w:val="00085242"/>
    <w:rsid w:val="00085286"/>
    <w:rsid w:val="00085A9D"/>
    <w:rsid w:val="000861CD"/>
    <w:rsid w:val="0008660C"/>
    <w:rsid w:val="00086C85"/>
    <w:rsid w:val="00086F2E"/>
    <w:rsid w:val="000871DD"/>
    <w:rsid w:val="0008770E"/>
    <w:rsid w:val="00087B52"/>
    <w:rsid w:val="000905F5"/>
    <w:rsid w:val="00090AD8"/>
    <w:rsid w:val="00091085"/>
    <w:rsid w:val="0009123B"/>
    <w:rsid w:val="00091260"/>
    <w:rsid w:val="000914A0"/>
    <w:rsid w:val="0009151A"/>
    <w:rsid w:val="0009168F"/>
    <w:rsid w:val="000918F5"/>
    <w:rsid w:val="00091A5E"/>
    <w:rsid w:val="00092199"/>
    <w:rsid w:val="000924BA"/>
    <w:rsid w:val="00092565"/>
    <w:rsid w:val="00092B21"/>
    <w:rsid w:val="00092E56"/>
    <w:rsid w:val="00092E57"/>
    <w:rsid w:val="00093176"/>
    <w:rsid w:val="000934E0"/>
    <w:rsid w:val="0009355A"/>
    <w:rsid w:val="00093AB8"/>
    <w:rsid w:val="00093B99"/>
    <w:rsid w:val="000941C7"/>
    <w:rsid w:val="000943FE"/>
    <w:rsid w:val="000945C7"/>
    <w:rsid w:val="00095C73"/>
    <w:rsid w:val="00095E54"/>
    <w:rsid w:val="0009605E"/>
    <w:rsid w:val="0009619F"/>
    <w:rsid w:val="00096328"/>
    <w:rsid w:val="0009651B"/>
    <w:rsid w:val="00096C8D"/>
    <w:rsid w:val="00096ED1"/>
    <w:rsid w:val="000970C8"/>
    <w:rsid w:val="000971C4"/>
    <w:rsid w:val="00097353"/>
    <w:rsid w:val="00097B33"/>
    <w:rsid w:val="00097DD6"/>
    <w:rsid w:val="000A023D"/>
    <w:rsid w:val="000A02AB"/>
    <w:rsid w:val="000A08D3"/>
    <w:rsid w:val="000A0D50"/>
    <w:rsid w:val="000A13F1"/>
    <w:rsid w:val="000A140B"/>
    <w:rsid w:val="000A1416"/>
    <w:rsid w:val="000A1A17"/>
    <w:rsid w:val="000A2282"/>
    <w:rsid w:val="000A2439"/>
    <w:rsid w:val="000A24C0"/>
    <w:rsid w:val="000A258B"/>
    <w:rsid w:val="000A261D"/>
    <w:rsid w:val="000A374F"/>
    <w:rsid w:val="000A3813"/>
    <w:rsid w:val="000A3ACB"/>
    <w:rsid w:val="000A4077"/>
    <w:rsid w:val="000A4D90"/>
    <w:rsid w:val="000A4F3C"/>
    <w:rsid w:val="000A5B05"/>
    <w:rsid w:val="000A5EC6"/>
    <w:rsid w:val="000A5EE3"/>
    <w:rsid w:val="000A6BDB"/>
    <w:rsid w:val="000B0363"/>
    <w:rsid w:val="000B046D"/>
    <w:rsid w:val="000B06BC"/>
    <w:rsid w:val="000B0912"/>
    <w:rsid w:val="000B1318"/>
    <w:rsid w:val="000B17D5"/>
    <w:rsid w:val="000B1918"/>
    <w:rsid w:val="000B1983"/>
    <w:rsid w:val="000B1C2E"/>
    <w:rsid w:val="000B208B"/>
    <w:rsid w:val="000B2CEC"/>
    <w:rsid w:val="000B319B"/>
    <w:rsid w:val="000B3812"/>
    <w:rsid w:val="000B38A9"/>
    <w:rsid w:val="000B3B92"/>
    <w:rsid w:val="000B4941"/>
    <w:rsid w:val="000B4C04"/>
    <w:rsid w:val="000B5708"/>
    <w:rsid w:val="000B5DB2"/>
    <w:rsid w:val="000B6416"/>
    <w:rsid w:val="000B6B04"/>
    <w:rsid w:val="000B6D2D"/>
    <w:rsid w:val="000B7261"/>
    <w:rsid w:val="000B734D"/>
    <w:rsid w:val="000B758A"/>
    <w:rsid w:val="000B76C0"/>
    <w:rsid w:val="000C12DF"/>
    <w:rsid w:val="000C182C"/>
    <w:rsid w:val="000C1887"/>
    <w:rsid w:val="000C1899"/>
    <w:rsid w:val="000C2019"/>
    <w:rsid w:val="000C3616"/>
    <w:rsid w:val="000C38F8"/>
    <w:rsid w:val="000C3D2F"/>
    <w:rsid w:val="000C3D7B"/>
    <w:rsid w:val="000C3ED9"/>
    <w:rsid w:val="000C405A"/>
    <w:rsid w:val="000C42F0"/>
    <w:rsid w:val="000C4325"/>
    <w:rsid w:val="000C44F7"/>
    <w:rsid w:val="000C476B"/>
    <w:rsid w:val="000C4928"/>
    <w:rsid w:val="000C51B8"/>
    <w:rsid w:val="000C537E"/>
    <w:rsid w:val="000C5BFA"/>
    <w:rsid w:val="000C611E"/>
    <w:rsid w:val="000C65BA"/>
    <w:rsid w:val="000C6961"/>
    <w:rsid w:val="000C6E33"/>
    <w:rsid w:val="000C7EEA"/>
    <w:rsid w:val="000D0445"/>
    <w:rsid w:val="000D1077"/>
    <w:rsid w:val="000D1455"/>
    <w:rsid w:val="000D18E5"/>
    <w:rsid w:val="000D1A5A"/>
    <w:rsid w:val="000D20C7"/>
    <w:rsid w:val="000D2C8F"/>
    <w:rsid w:val="000D30C4"/>
    <w:rsid w:val="000D3443"/>
    <w:rsid w:val="000D3582"/>
    <w:rsid w:val="000D35F6"/>
    <w:rsid w:val="000D3891"/>
    <w:rsid w:val="000D3A22"/>
    <w:rsid w:val="000D3C00"/>
    <w:rsid w:val="000D3C66"/>
    <w:rsid w:val="000D41F8"/>
    <w:rsid w:val="000D5812"/>
    <w:rsid w:val="000D5824"/>
    <w:rsid w:val="000D5903"/>
    <w:rsid w:val="000D5C3A"/>
    <w:rsid w:val="000D5D7F"/>
    <w:rsid w:val="000D5DFC"/>
    <w:rsid w:val="000D67F5"/>
    <w:rsid w:val="000D6C44"/>
    <w:rsid w:val="000D6D3D"/>
    <w:rsid w:val="000D71A9"/>
    <w:rsid w:val="000D73C0"/>
    <w:rsid w:val="000D77A5"/>
    <w:rsid w:val="000D7E90"/>
    <w:rsid w:val="000D7FCA"/>
    <w:rsid w:val="000E04EF"/>
    <w:rsid w:val="000E0B20"/>
    <w:rsid w:val="000E137B"/>
    <w:rsid w:val="000E1BE4"/>
    <w:rsid w:val="000E21B0"/>
    <w:rsid w:val="000E2236"/>
    <w:rsid w:val="000E232F"/>
    <w:rsid w:val="000E234D"/>
    <w:rsid w:val="000E2391"/>
    <w:rsid w:val="000E2CF0"/>
    <w:rsid w:val="000E2F04"/>
    <w:rsid w:val="000E32D2"/>
    <w:rsid w:val="000E33D2"/>
    <w:rsid w:val="000E393C"/>
    <w:rsid w:val="000E3AB8"/>
    <w:rsid w:val="000E3F76"/>
    <w:rsid w:val="000E45A4"/>
    <w:rsid w:val="000E497A"/>
    <w:rsid w:val="000E4AAE"/>
    <w:rsid w:val="000E4AB7"/>
    <w:rsid w:val="000E4C24"/>
    <w:rsid w:val="000E4F08"/>
    <w:rsid w:val="000E4F93"/>
    <w:rsid w:val="000E53CE"/>
    <w:rsid w:val="000E5824"/>
    <w:rsid w:val="000E5C74"/>
    <w:rsid w:val="000E5D0A"/>
    <w:rsid w:val="000E5DF3"/>
    <w:rsid w:val="000E5E93"/>
    <w:rsid w:val="000E620C"/>
    <w:rsid w:val="000E62A2"/>
    <w:rsid w:val="000E6759"/>
    <w:rsid w:val="000E69A6"/>
    <w:rsid w:val="000E6DE2"/>
    <w:rsid w:val="000E7515"/>
    <w:rsid w:val="000E78D2"/>
    <w:rsid w:val="000E7997"/>
    <w:rsid w:val="000E7DA1"/>
    <w:rsid w:val="000F02C4"/>
    <w:rsid w:val="000F0484"/>
    <w:rsid w:val="000F0631"/>
    <w:rsid w:val="000F080D"/>
    <w:rsid w:val="000F0AB2"/>
    <w:rsid w:val="000F1069"/>
    <w:rsid w:val="000F10B4"/>
    <w:rsid w:val="000F14DC"/>
    <w:rsid w:val="000F1967"/>
    <w:rsid w:val="000F226D"/>
    <w:rsid w:val="000F2605"/>
    <w:rsid w:val="000F2FE3"/>
    <w:rsid w:val="000F34FC"/>
    <w:rsid w:val="000F3702"/>
    <w:rsid w:val="000F3E35"/>
    <w:rsid w:val="000F3F63"/>
    <w:rsid w:val="000F46F5"/>
    <w:rsid w:val="000F4E13"/>
    <w:rsid w:val="000F510B"/>
    <w:rsid w:val="000F5A6E"/>
    <w:rsid w:val="000F5F5D"/>
    <w:rsid w:val="000F6092"/>
    <w:rsid w:val="000F63F1"/>
    <w:rsid w:val="000F6853"/>
    <w:rsid w:val="000F6F05"/>
    <w:rsid w:val="000F7449"/>
    <w:rsid w:val="000F7D22"/>
    <w:rsid w:val="000F7DA3"/>
    <w:rsid w:val="001006B1"/>
    <w:rsid w:val="0010071E"/>
    <w:rsid w:val="001011D5"/>
    <w:rsid w:val="001017E2"/>
    <w:rsid w:val="00101BC6"/>
    <w:rsid w:val="00102612"/>
    <w:rsid w:val="00102738"/>
    <w:rsid w:val="00102892"/>
    <w:rsid w:val="00102897"/>
    <w:rsid w:val="00102D18"/>
    <w:rsid w:val="00103232"/>
    <w:rsid w:val="00103341"/>
    <w:rsid w:val="00103388"/>
    <w:rsid w:val="00103565"/>
    <w:rsid w:val="00103715"/>
    <w:rsid w:val="001037D8"/>
    <w:rsid w:val="00103828"/>
    <w:rsid w:val="00103B28"/>
    <w:rsid w:val="00103C1A"/>
    <w:rsid w:val="00103E4E"/>
    <w:rsid w:val="00104884"/>
    <w:rsid w:val="00104E16"/>
    <w:rsid w:val="00104E71"/>
    <w:rsid w:val="00104F53"/>
    <w:rsid w:val="00105781"/>
    <w:rsid w:val="0010598B"/>
    <w:rsid w:val="00105A9F"/>
    <w:rsid w:val="00105BC4"/>
    <w:rsid w:val="00105C68"/>
    <w:rsid w:val="001060FA"/>
    <w:rsid w:val="0010620B"/>
    <w:rsid w:val="001063B0"/>
    <w:rsid w:val="00106638"/>
    <w:rsid w:val="00106A7D"/>
    <w:rsid w:val="00106D6C"/>
    <w:rsid w:val="00107E64"/>
    <w:rsid w:val="00110597"/>
    <w:rsid w:val="001105E5"/>
    <w:rsid w:val="00110638"/>
    <w:rsid w:val="001107B9"/>
    <w:rsid w:val="00110896"/>
    <w:rsid w:val="00110B11"/>
    <w:rsid w:val="001110DE"/>
    <w:rsid w:val="0011126F"/>
    <w:rsid w:val="00111291"/>
    <w:rsid w:val="0011132B"/>
    <w:rsid w:val="00111721"/>
    <w:rsid w:val="001117F4"/>
    <w:rsid w:val="00112075"/>
    <w:rsid w:val="00112159"/>
    <w:rsid w:val="0011235F"/>
    <w:rsid w:val="0011236F"/>
    <w:rsid w:val="001126D5"/>
    <w:rsid w:val="00112D3E"/>
    <w:rsid w:val="00112D4B"/>
    <w:rsid w:val="001130E6"/>
    <w:rsid w:val="001133C7"/>
    <w:rsid w:val="001135DA"/>
    <w:rsid w:val="0011409D"/>
    <w:rsid w:val="00114D9F"/>
    <w:rsid w:val="00114E95"/>
    <w:rsid w:val="00114F9B"/>
    <w:rsid w:val="00115D82"/>
    <w:rsid w:val="001168E6"/>
    <w:rsid w:val="00116C77"/>
    <w:rsid w:val="001171CD"/>
    <w:rsid w:val="00117211"/>
    <w:rsid w:val="0011772C"/>
    <w:rsid w:val="001177DB"/>
    <w:rsid w:val="001179F5"/>
    <w:rsid w:val="00117B57"/>
    <w:rsid w:val="00117BFF"/>
    <w:rsid w:val="00120BC7"/>
    <w:rsid w:val="00120D33"/>
    <w:rsid w:val="00120E97"/>
    <w:rsid w:val="00120FDB"/>
    <w:rsid w:val="00121C06"/>
    <w:rsid w:val="00122409"/>
    <w:rsid w:val="00122460"/>
    <w:rsid w:val="0012291E"/>
    <w:rsid w:val="00122920"/>
    <w:rsid w:val="00122D7C"/>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27D07"/>
    <w:rsid w:val="00130495"/>
    <w:rsid w:val="00130B8D"/>
    <w:rsid w:val="00130D5B"/>
    <w:rsid w:val="00130F54"/>
    <w:rsid w:val="0013106C"/>
    <w:rsid w:val="001310EE"/>
    <w:rsid w:val="001316F4"/>
    <w:rsid w:val="001318B1"/>
    <w:rsid w:val="001318DE"/>
    <w:rsid w:val="00131D09"/>
    <w:rsid w:val="0013225C"/>
    <w:rsid w:val="001324E8"/>
    <w:rsid w:val="00132520"/>
    <w:rsid w:val="0013299B"/>
    <w:rsid w:val="00132B27"/>
    <w:rsid w:val="00132F60"/>
    <w:rsid w:val="00133171"/>
    <w:rsid w:val="00133440"/>
    <w:rsid w:val="00133EBE"/>
    <w:rsid w:val="0013401B"/>
    <w:rsid w:val="001343C5"/>
    <w:rsid w:val="001344D3"/>
    <w:rsid w:val="001349BF"/>
    <w:rsid w:val="00134AF9"/>
    <w:rsid w:val="00134C12"/>
    <w:rsid w:val="001350A9"/>
    <w:rsid w:val="0013521C"/>
    <w:rsid w:val="00135496"/>
    <w:rsid w:val="0013633D"/>
    <w:rsid w:val="00136BBC"/>
    <w:rsid w:val="00137002"/>
    <w:rsid w:val="0013752B"/>
    <w:rsid w:val="00137597"/>
    <w:rsid w:val="00137638"/>
    <w:rsid w:val="00137918"/>
    <w:rsid w:val="001379AA"/>
    <w:rsid w:val="00137BD5"/>
    <w:rsid w:val="00137C73"/>
    <w:rsid w:val="00140C9A"/>
    <w:rsid w:val="00140D52"/>
    <w:rsid w:val="00140DB2"/>
    <w:rsid w:val="00141802"/>
    <w:rsid w:val="00141B20"/>
    <w:rsid w:val="00141B9C"/>
    <w:rsid w:val="00142017"/>
    <w:rsid w:val="001426EC"/>
    <w:rsid w:val="00142A2A"/>
    <w:rsid w:val="00142DB4"/>
    <w:rsid w:val="00143F19"/>
    <w:rsid w:val="001442DC"/>
    <w:rsid w:val="00144601"/>
    <w:rsid w:val="00144CB8"/>
    <w:rsid w:val="0014507B"/>
    <w:rsid w:val="0014551C"/>
    <w:rsid w:val="0014565A"/>
    <w:rsid w:val="0014568F"/>
    <w:rsid w:val="00145827"/>
    <w:rsid w:val="00145A18"/>
    <w:rsid w:val="0014652E"/>
    <w:rsid w:val="00146A84"/>
    <w:rsid w:val="00146CB3"/>
    <w:rsid w:val="00147252"/>
    <w:rsid w:val="00147CD8"/>
    <w:rsid w:val="00150054"/>
    <w:rsid w:val="001500AE"/>
    <w:rsid w:val="0015067F"/>
    <w:rsid w:val="00150C6F"/>
    <w:rsid w:val="00150E01"/>
    <w:rsid w:val="00151272"/>
    <w:rsid w:val="00151888"/>
    <w:rsid w:val="00151D08"/>
    <w:rsid w:val="0015284B"/>
    <w:rsid w:val="001529A1"/>
    <w:rsid w:val="001529FE"/>
    <w:rsid w:val="00152C57"/>
    <w:rsid w:val="00153EAF"/>
    <w:rsid w:val="00154522"/>
    <w:rsid w:val="00155682"/>
    <w:rsid w:val="001557D5"/>
    <w:rsid w:val="00155A78"/>
    <w:rsid w:val="00155BA8"/>
    <w:rsid w:val="00155E51"/>
    <w:rsid w:val="00156356"/>
    <w:rsid w:val="00156528"/>
    <w:rsid w:val="00156ED0"/>
    <w:rsid w:val="00156F11"/>
    <w:rsid w:val="0015706F"/>
    <w:rsid w:val="001570EB"/>
    <w:rsid w:val="0015725E"/>
    <w:rsid w:val="00160184"/>
    <w:rsid w:val="00160249"/>
    <w:rsid w:val="001607A9"/>
    <w:rsid w:val="00160889"/>
    <w:rsid w:val="001614D4"/>
    <w:rsid w:val="00161826"/>
    <w:rsid w:val="00161C2F"/>
    <w:rsid w:val="00161C7C"/>
    <w:rsid w:val="00161CB9"/>
    <w:rsid w:val="00161D9F"/>
    <w:rsid w:val="00162307"/>
    <w:rsid w:val="00162709"/>
    <w:rsid w:val="00162943"/>
    <w:rsid w:val="00162E1A"/>
    <w:rsid w:val="0016301F"/>
    <w:rsid w:val="0016326C"/>
    <w:rsid w:val="00163A15"/>
    <w:rsid w:val="00163D52"/>
    <w:rsid w:val="00163F89"/>
    <w:rsid w:val="0016461F"/>
    <w:rsid w:val="00164824"/>
    <w:rsid w:val="001651D6"/>
    <w:rsid w:val="00165211"/>
    <w:rsid w:val="00165558"/>
    <w:rsid w:val="00165674"/>
    <w:rsid w:val="00165D20"/>
    <w:rsid w:val="00166784"/>
    <w:rsid w:val="00166914"/>
    <w:rsid w:val="00166E52"/>
    <w:rsid w:val="001671CA"/>
    <w:rsid w:val="00167349"/>
    <w:rsid w:val="0016746B"/>
    <w:rsid w:val="0016763F"/>
    <w:rsid w:val="00167E63"/>
    <w:rsid w:val="00170ABD"/>
    <w:rsid w:val="001711D9"/>
    <w:rsid w:val="00171866"/>
    <w:rsid w:val="00171B2D"/>
    <w:rsid w:val="001720F6"/>
    <w:rsid w:val="0017229D"/>
    <w:rsid w:val="001724CE"/>
    <w:rsid w:val="0017274B"/>
    <w:rsid w:val="00172AA0"/>
    <w:rsid w:val="00172B7D"/>
    <w:rsid w:val="00172DDC"/>
    <w:rsid w:val="0017326C"/>
    <w:rsid w:val="001735F6"/>
    <w:rsid w:val="00173D2B"/>
    <w:rsid w:val="001741A7"/>
    <w:rsid w:val="0017435B"/>
    <w:rsid w:val="0017460A"/>
    <w:rsid w:val="00175019"/>
    <w:rsid w:val="00175022"/>
    <w:rsid w:val="001752B9"/>
    <w:rsid w:val="00175507"/>
    <w:rsid w:val="00175E70"/>
    <w:rsid w:val="00176473"/>
    <w:rsid w:val="00176CFA"/>
    <w:rsid w:val="00176E24"/>
    <w:rsid w:val="00177163"/>
    <w:rsid w:val="00177353"/>
    <w:rsid w:val="00177D83"/>
    <w:rsid w:val="0018012B"/>
    <w:rsid w:val="00180424"/>
    <w:rsid w:val="00180A9C"/>
    <w:rsid w:val="00180FF5"/>
    <w:rsid w:val="00181100"/>
    <w:rsid w:val="001811E6"/>
    <w:rsid w:val="00181713"/>
    <w:rsid w:val="00181830"/>
    <w:rsid w:val="00181E9C"/>
    <w:rsid w:val="001824CA"/>
    <w:rsid w:val="00182611"/>
    <w:rsid w:val="001831C7"/>
    <w:rsid w:val="001835B3"/>
    <w:rsid w:val="00183962"/>
    <w:rsid w:val="00183D73"/>
    <w:rsid w:val="00183F74"/>
    <w:rsid w:val="00184291"/>
    <w:rsid w:val="00184616"/>
    <w:rsid w:val="001847AF"/>
    <w:rsid w:val="00184A8E"/>
    <w:rsid w:val="00184BB7"/>
    <w:rsid w:val="00184DD3"/>
    <w:rsid w:val="00184E27"/>
    <w:rsid w:val="00185258"/>
    <w:rsid w:val="001855C3"/>
    <w:rsid w:val="00185793"/>
    <w:rsid w:val="00185A0D"/>
    <w:rsid w:val="00185B2F"/>
    <w:rsid w:val="00185C38"/>
    <w:rsid w:val="00186839"/>
    <w:rsid w:val="00187115"/>
    <w:rsid w:val="0018727D"/>
    <w:rsid w:val="00187662"/>
    <w:rsid w:val="001879E4"/>
    <w:rsid w:val="00187F96"/>
    <w:rsid w:val="00190705"/>
    <w:rsid w:val="00190B2E"/>
    <w:rsid w:val="00190F05"/>
    <w:rsid w:val="0019137C"/>
    <w:rsid w:val="001916CA"/>
    <w:rsid w:val="00191C73"/>
    <w:rsid w:val="0019243D"/>
    <w:rsid w:val="0019294C"/>
    <w:rsid w:val="001929D2"/>
    <w:rsid w:val="00193495"/>
    <w:rsid w:val="001934CA"/>
    <w:rsid w:val="0019388F"/>
    <w:rsid w:val="001939FF"/>
    <w:rsid w:val="00193C22"/>
    <w:rsid w:val="00193CCC"/>
    <w:rsid w:val="00193E50"/>
    <w:rsid w:val="001941DF"/>
    <w:rsid w:val="00194D4D"/>
    <w:rsid w:val="00195B71"/>
    <w:rsid w:val="001964B4"/>
    <w:rsid w:val="001964D2"/>
    <w:rsid w:val="00196ECB"/>
    <w:rsid w:val="00196F0A"/>
    <w:rsid w:val="0019717C"/>
    <w:rsid w:val="00197338"/>
    <w:rsid w:val="001A0325"/>
    <w:rsid w:val="001A0499"/>
    <w:rsid w:val="001A0917"/>
    <w:rsid w:val="001A0BFA"/>
    <w:rsid w:val="001A0CF4"/>
    <w:rsid w:val="001A176A"/>
    <w:rsid w:val="001A1A10"/>
    <w:rsid w:val="001A2338"/>
    <w:rsid w:val="001A2436"/>
    <w:rsid w:val="001A247C"/>
    <w:rsid w:val="001A263A"/>
    <w:rsid w:val="001A289D"/>
    <w:rsid w:val="001A45F3"/>
    <w:rsid w:val="001A4998"/>
    <w:rsid w:val="001A49D4"/>
    <w:rsid w:val="001A4CEC"/>
    <w:rsid w:val="001A5433"/>
    <w:rsid w:val="001A5C88"/>
    <w:rsid w:val="001A6167"/>
    <w:rsid w:val="001A6487"/>
    <w:rsid w:val="001A6CBE"/>
    <w:rsid w:val="001A7823"/>
    <w:rsid w:val="001A7BFF"/>
    <w:rsid w:val="001A7D2D"/>
    <w:rsid w:val="001B0121"/>
    <w:rsid w:val="001B02C8"/>
    <w:rsid w:val="001B0A8A"/>
    <w:rsid w:val="001B0C3F"/>
    <w:rsid w:val="001B0F41"/>
    <w:rsid w:val="001B1142"/>
    <w:rsid w:val="001B162C"/>
    <w:rsid w:val="001B187E"/>
    <w:rsid w:val="001B18AE"/>
    <w:rsid w:val="001B1B73"/>
    <w:rsid w:val="001B1CEE"/>
    <w:rsid w:val="001B1E91"/>
    <w:rsid w:val="001B204F"/>
    <w:rsid w:val="001B22BB"/>
    <w:rsid w:val="001B23CF"/>
    <w:rsid w:val="001B2816"/>
    <w:rsid w:val="001B2A71"/>
    <w:rsid w:val="001B2C34"/>
    <w:rsid w:val="001B2EAF"/>
    <w:rsid w:val="001B32B2"/>
    <w:rsid w:val="001B3670"/>
    <w:rsid w:val="001B3697"/>
    <w:rsid w:val="001B3886"/>
    <w:rsid w:val="001B4037"/>
    <w:rsid w:val="001B46A6"/>
    <w:rsid w:val="001B47BA"/>
    <w:rsid w:val="001B4915"/>
    <w:rsid w:val="001B4B83"/>
    <w:rsid w:val="001B4D55"/>
    <w:rsid w:val="001B4DC9"/>
    <w:rsid w:val="001B5117"/>
    <w:rsid w:val="001B51C8"/>
    <w:rsid w:val="001B57E0"/>
    <w:rsid w:val="001B5AFA"/>
    <w:rsid w:val="001B5E7F"/>
    <w:rsid w:val="001B6A03"/>
    <w:rsid w:val="001B6C38"/>
    <w:rsid w:val="001B6F14"/>
    <w:rsid w:val="001B742D"/>
    <w:rsid w:val="001B7C81"/>
    <w:rsid w:val="001C0667"/>
    <w:rsid w:val="001C1040"/>
    <w:rsid w:val="001C1115"/>
    <w:rsid w:val="001C122C"/>
    <w:rsid w:val="001C15BD"/>
    <w:rsid w:val="001C1A69"/>
    <w:rsid w:val="001C1CE4"/>
    <w:rsid w:val="001C1EAB"/>
    <w:rsid w:val="001C212F"/>
    <w:rsid w:val="001C29FA"/>
    <w:rsid w:val="001C2ABF"/>
    <w:rsid w:val="001C2E2B"/>
    <w:rsid w:val="001C32E6"/>
    <w:rsid w:val="001C36A2"/>
    <w:rsid w:val="001C3BAB"/>
    <w:rsid w:val="001C41E2"/>
    <w:rsid w:val="001C461A"/>
    <w:rsid w:val="001C51A6"/>
    <w:rsid w:val="001C52FA"/>
    <w:rsid w:val="001C568B"/>
    <w:rsid w:val="001C578D"/>
    <w:rsid w:val="001C58B4"/>
    <w:rsid w:val="001C59A3"/>
    <w:rsid w:val="001C5FC9"/>
    <w:rsid w:val="001C645E"/>
    <w:rsid w:val="001C666A"/>
    <w:rsid w:val="001C6950"/>
    <w:rsid w:val="001C6C23"/>
    <w:rsid w:val="001C6F70"/>
    <w:rsid w:val="001C6F73"/>
    <w:rsid w:val="001C7791"/>
    <w:rsid w:val="001C7847"/>
    <w:rsid w:val="001C7B05"/>
    <w:rsid w:val="001D0DE3"/>
    <w:rsid w:val="001D0EF1"/>
    <w:rsid w:val="001D1208"/>
    <w:rsid w:val="001D198C"/>
    <w:rsid w:val="001D34FA"/>
    <w:rsid w:val="001D35A8"/>
    <w:rsid w:val="001D3B6F"/>
    <w:rsid w:val="001D3FFB"/>
    <w:rsid w:val="001D4010"/>
    <w:rsid w:val="001D42B9"/>
    <w:rsid w:val="001D43AF"/>
    <w:rsid w:val="001D4824"/>
    <w:rsid w:val="001D4AEB"/>
    <w:rsid w:val="001D506C"/>
    <w:rsid w:val="001D50C9"/>
    <w:rsid w:val="001D5A59"/>
    <w:rsid w:val="001D5AF6"/>
    <w:rsid w:val="001D5D9E"/>
    <w:rsid w:val="001D5ED5"/>
    <w:rsid w:val="001D679A"/>
    <w:rsid w:val="001D6897"/>
    <w:rsid w:val="001D6E41"/>
    <w:rsid w:val="001D6E6D"/>
    <w:rsid w:val="001D7C53"/>
    <w:rsid w:val="001D7E19"/>
    <w:rsid w:val="001D7EAF"/>
    <w:rsid w:val="001E02F7"/>
    <w:rsid w:val="001E036C"/>
    <w:rsid w:val="001E0FA7"/>
    <w:rsid w:val="001E105E"/>
    <w:rsid w:val="001E10BF"/>
    <w:rsid w:val="001E1112"/>
    <w:rsid w:val="001E12B6"/>
    <w:rsid w:val="001E12E9"/>
    <w:rsid w:val="001E1687"/>
    <w:rsid w:val="001E1EAF"/>
    <w:rsid w:val="001E30B8"/>
    <w:rsid w:val="001E40FF"/>
    <w:rsid w:val="001E48C7"/>
    <w:rsid w:val="001E49E9"/>
    <w:rsid w:val="001E4D7C"/>
    <w:rsid w:val="001E54C2"/>
    <w:rsid w:val="001E58B8"/>
    <w:rsid w:val="001E5E90"/>
    <w:rsid w:val="001E65BE"/>
    <w:rsid w:val="001E6651"/>
    <w:rsid w:val="001E6704"/>
    <w:rsid w:val="001E6971"/>
    <w:rsid w:val="001E6A31"/>
    <w:rsid w:val="001E6E16"/>
    <w:rsid w:val="001E7A18"/>
    <w:rsid w:val="001E7B63"/>
    <w:rsid w:val="001F014E"/>
    <w:rsid w:val="001F02B2"/>
    <w:rsid w:val="001F0E3A"/>
    <w:rsid w:val="001F101E"/>
    <w:rsid w:val="001F1FCB"/>
    <w:rsid w:val="001F2151"/>
    <w:rsid w:val="001F2756"/>
    <w:rsid w:val="001F2860"/>
    <w:rsid w:val="001F29BA"/>
    <w:rsid w:val="001F29D0"/>
    <w:rsid w:val="001F2BE5"/>
    <w:rsid w:val="001F336F"/>
    <w:rsid w:val="001F34FA"/>
    <w:rsid w:val="001F3685"/>
    <w:rsid w:val="001F3824"/>
    <w:rsid w:val="001F39D8"/>
    <w:rsid w:val="001F3AB4"/>
    <w:rsid w:val="001F4388"/>
    <w:rsid w:val="001F4697"/>
    <w:rsid w:val="001F4C5F"/>
    <w:rsid w:val="001F4D3C"/>
    <w:rsid w:val="001F4F9F"/>
    <w:rsid w:val="001F506F"/>
    <w:rsid w:val="001F53F6"/>
    <w:rsid w:val="001F5817"/>
    <w:rsid w:val="001F5CCB"/>
    <w:rsid w:val="001F5D15"/>
    <w:rsid w:val="001F5D22"/>
    <w:rsid w:val="001F61B7"/>
    <w:rsid w:val="001F6376"/>
    <w:rsid w:val="001F64AC"/>
    <w:rsid w:val="001F650E"/>
    <w:rsid w:val="001F660C"/>
    <w:rsid w:val="001F6927"/>
    <w:rsid w:val="001F7829"/>
    <w:rsid w:val="001F7CB6"/>
    <w:rsid w:val="001F7D42"/>
    <w:rsid w:val="001F7DA1"/>
    <w:rsid w:val="00200FAF"/>
    <w:rsid w:val="00200FB5"/>
    <w:rsid w:val="00200FEA"/>
    <w:rsid w:val="0020191B"/>
    <w:rsid w:val="0020195E"/>
    <w:rsid w:val="00201EAB"/>
    <w:rsid w:val="002025D5"/>
    <w:rsid w:val="00202C79"/>
    <w:rsid w:val="0020335F"/>
    <w:rsid w:val="00203499"/>
    <w:rsid w:val="00203551"/>
    <w:rsid w:val="002038E4"/>
    <w:rsid w:val="00203F6A"/>
    <w:rsid w:val="002041A9"/>
    <w:rsid w:val="002045D6"/>
    <w:rsid w:val="002053A6"/>
    <w:rsid w:val="0020573D"/>
    <w:rsid w:val="00205A26"/>
    <w:rsid w:val="00205BA3"/>
    <w:rsid w:val="00205E7B"/>
    <w:rsid w:val="002065D2"/>
    <w:rsid w:val="00206A64"/>
    <w:rsid w:val="00206F12"/>
    <w:rsid w:val="0020760F"/>
    <w:rsid w:val="00207CA0"/>
    <w:rsid w:val="00210106"/>
    <w:rsid w:val="0021033D"/>
    <w:rsid w:val="00211912"/>
    <w:rsid w:val="00211FEB"/>
    <w:rsid w:val="002120D6"/>
    <w:rsid w:val="00212183"/>
    <w:rsid w:val="0021282F"/>
    <w:rsid w:val="002131E0"/>
    <w:rsid w:val="00213B60"/>
    <w:rsid w:val="00213BD7"/>
    <w:rsid w:val="00213F66"/>
    <w:rsid w:val="00214433"/>
    <w:rsid w:val="00214650"/>
    <w:rsid w:val="00214866"/>
    <w:rsid w:val="00214FA4"/>
    <w:rsid w:val="00215664"/>
    <w:rsid w:val="00216049"/>
    <w:rsid w:val="0021607B"/>
    <w:rsid w:val="00216247"/>
    <w:rsid w:val="00216374"/>
    <w:rsid w:val="00216A3F"/>
    <w:rsid w:val="00216AA1"/>
    <w:rsid w:val="00216BE2"/>
    <w:rsid w:val="00216E35"/>
    <w:rsid w:val="002171F4"/>
    <w:rsid w:val="002175F7"/>
    <w:rsid w:val="00217620"/>
    <w:rsid w:val="002177D6"/>
    <w:rsid w:val="00217B5D"/>
    <w:rsid w:val="00217C95"/>
    <w:rsid w:val="0022062F"/>
    <w:rsid w:val="0022086B"/>
    <w:rsid w:val="0022096E"/>
    <w:rsid w:val="002209C2"/>
    <w:rsid w:val="002214C0"/>
    <w:rsid w:val="00221B2E"/>
    <w:rsid w:val="00221E97"/>
    <w:rsid w:val="002222FC"/>
    <w:rsid w:val="0022253B"/>
    <w:rsid w:val="00222FE8"/>
    <w:rsid w:val="00223068"/>
    <w:rsid w:val="00223349"/>
    <w:rsid w:val="002233E7"/>
    <w:rsid w:val="002234E2"/>
    <w:rsid w:val="00223B2A"/>
    <w:rsid w:val="00224289"/>
    <w:rsid w:val="0022477E"/>
    <w:rsid w:val="002247E6"/>
    <w:rsid w:val="00224A2E"/>
    <w:rsid w:val="00224A3F"/>
    <w:rsid w:val="00225471"/>
    <w:rsid w:val="002256D5"/>
    <w:rsid w:val="00225B1B"/>
    <w:rsid w:val="002263DD"/>
    <w:rsid w:val="002265E4"/>
    <w:rsid w:val="00226E86"/>
    <w:rsid w:val="00227AA3"/>
    <w:rsid w:val="00227AF5"/>
    <w:rsid w:val="00230856"/>
    <w:rsid w:val="00230C70"/>
    <w:rsid w:val="00230F2B"/>
    <w:rsid w:val="002310D6"/>
    <w:rsid w:val="00231207"/>
    <w:rsid w:val="002312F8"/>
    <w:rsid w:val="002321C1"/>
    <w:rsid w:val="002322B2"/>
    <w:rsid w:val="002328A0"/>
    <w:rsid w:val="00232F0C"/>
    <w:rsid w:val="0023332D"/>
    <w:rsid w:val="00233940"/>
    <w:rsid w:val="00233BB3"/>
    <w:rsid w:val="002351F6"/>
    <w:rsid w:val="002355BA"/>
    <w:rsid w:val="00235A4C"/>
    <w:rsid w:val="00235C0F"/>
    <w:rsid w:val="00235D4E"/>
    <w:rsid w:val="0023668A"/>
    <w:rsid w:val="00236963"/>
    <w:rsid w:val="00237279"/>
    <w:rsid w:val="00237379"/>
    <w:rsid w:val="0023760D"/>
    <w:rsid w:val="00237B15"/>
    <w:rsid w:val="00237BF8"/>
    <w:rsid w:val="00237D19"/>
    <w:rsid w:val="00237F8C"/>
    <w:rsid w:val="00240671"/>
    <w:rsid w:val="0024096C"/>
    <w:rsid w:val="002413E9"/>
    <w:rsid w:val="00241F24"/>
    <w:rsid w:val="00242089"/>
    <w:rsid w:val="002425CC"/>
    <w:rsid w:val="00242851"/>
    <w:rsid w:val="00242BA7"/>
    <w:rsid w:val="0024407D"/>
    <w:rsid w:val="00244118"/>
    <w:rsid w:val="00244246"/>
    <w:rsid w:val="002445A3"/>
    <w:rsid w:val="00244FAE"/>
    <w:rsid w:val="00245813"/>
    <w:rsid w:val="00245E9A"/>
    <w:rsid w:val="00246260"/>
    <w:rsid w:val="0024637A"/>
    <w:rsid w:val="002463C1"/>
    <w:rsid w:val="00246961"/>
    <w:rsid w:val="00247217"/>
    <w:rsid w:val="002476AD"/>
    <w:rsid w:val="002479D0"/>
    <w:rsid w:val="00247C29"/>
    <w:rsid w:val="00247CEC"/>
    <w:rsid w:val="002501A6"/>
    <w:rsid w:val="0025036C"/>
    <w:rsid w:val="00251783"/>
    <w:rsid w:val="00251857"/>
    <w:rsid w:val="00251BBC"/>
    <w:rsid w:val="00251EAF"/>
    <w:rsid w:val="00251F68"/>
    <w:rsid w:val="00252024"/>
    <w:rsid w:val="0025269D"/>
    <w:rsid w:val="0025281B"/>
    <w:rsid w:val="00253469"/>
    <w:rsid w:val="002539FB"/>
    <w:rsid w:val="00254090"/>
    <w:rsid w:val="002542C9"/>
    <w:rsid w:val="002544CA"/>
    <w:rsid w:val="00254653"/>
    <w:rsid w:val="00254A42"/>
    <w:rsid w:val="00254B5A"/>
    <w:rsid w:val="00254B7D"/>
    <w:rsid w:val="00254C3F"/>
    <w:rsid w:val="00254C6A"/>
    <w:rsid w:val="00254E86"/>
    <w:rsid w:val="00254E87"/>
    <w:rsid w:val="00256426"/>
    <w:rsid w:val="00257ACA"/>
    <w:rsid w:val="00260317"/>
    <w:rsid w:val="00260573"/>
    <w:rsid w:val="002607C8"/>
    <w:rsid w:val="002608A1"/>
    <w:rsid w:val="00260AC9"/>
    <w:rsid w:val="00260C49"/>
    <w:rsid w:val="002610D6"/>
    <w:rsid w:val="0026160B"/>
    <w:rsid w:val="0026194E"/>
    <w:rsid w:val="00261967"/>
    <w:rsid w:val="00261DED"/>
    <w:rsid w:val="00262076"/>
    <w:rsid w:val="002638F6"/>
    <w:rsid w:val="00263B7D"/>
    <w:rsid w:val="0026432A"/>
    <w:rsid w:val="00264410"/>
    <w:rsid w:val="00264FAC"/>
    <w:rsid w:val="00265330"/>
    <w:rsid w:val="00265A76"/>
    <w:rsid w:val="00265D56"/>
    <w:rsid w:val="0026723A"/>
    <w:rsid w:val="002677EA"/>
    <w:rsid w:val="002679B7"/>
    <w:rsid w:val="00267B9D"/>
    <w:rsid w:val="00270118"/>
    <w:rsid w:val="0027039A"/>
    <w:rsid w:val="002703ED"/>
    <w:rsid w:val="002707EC"/>
    <w:rsid w:val="00270FC5"/>
    <w:rsid w:val="00271449"/>
    <w:rsid w:val="00271879"/>
    <w:rsid w:val="00271C6A"/>
    <w:rsid w:val="00272AE1"/>
    <w:rsid w:val="00272EF7"/>
    <w:rsid w:val="0027360C"/>
    <w:rsid w:val="00273973"/>
    <w:rsid w:val="00273A7A"/>
    <w:rsid w:val="00273C80"/>
    <w:rsid w:val="00273F38"/>
    <w:rsid w:val="002744A5"/>
    <w:rsid w:val="00274540"/>
    <w:rsid w:val="00274D98"/>
    <w:rsid w:val="00274D99"/>
    <w:rsid w:val="00274FC5"/>
    <w:rsid w:val="00275779"/>
    <w:rsid w:val="00275B38"/>
    <w:rsid w:val="00275EB1"/>
    <w:rsid w:val="00276135"/>
    <w:rsid w:val="002764E0"/>
    <w:rsid w:val="00276938"/>
    <w:rsid w:val="00276DAE"/>
    <w:rsid w:val="002772E8"/>
    <w:rsid w:val="00277466"/>
    <w:rsid w:val="002806B8"/>
    <w:rsid w:val="002808D3"/>
    <w:rsid w:val="00280FDF"/>
    <w:rsid w:val="00281839"/>
    <w:rsid w:val="002819A4"/>
    <w:rsid w:val="00281A65"/>
    <w:rsid w:val="00281B4A"/>
    <w:rsid w:val="0028283D"/>
    <w:rsid w:val="00282901"/>
    <w:rsid w:val="00282FEA"/>
    <w:rsid w:val="00283057"/>
    <w:rsid w:val="00283971"/>
    <w:rsid w:val="00283AE0"/>
    <w:rsid w:val="00283BE4"/>
    <w:rsid w:val="002842C7"/>
    <w:rsid w:val="00284748"/>
    <w:rsid w:val="00284C35"/>
    <w:rsid w:val="00284F59"/>
    <w:rsid w:val="002856D3"/>
    <w:rsid w:val="00285DC5"/>
    <w:rsid w:val="00286414"/>
    <w:rsid w:val="002865F4"/>
    <w:rsid w:val="00287196"/>
    <w:rsid w:val="00287229"/>
    <w:rsid w:val="00287462"/>
    <w:rsid w:val="00287730"/>
    <w:rsid w:val="00287807"/>
    <w:rsid w:val="0029057B"/>
    <w:rsid w:val="002907CD"/>
    <w:rsid w:val="00290809"/>
    <w:rsid w:val="002915C9"/>
    <w:rsid w:val="0029189F"/>
    <w:rsid w:val="00291AC5"/>
    <w:rsid w:val="00291E60"/>
    <w:rsid w:val="002925D6"/>
    <w:rsid w:val="002930B7"/>
    <w:rsid w:val="00293152"/>
    <w:rsid w:val="00293255"/>
    <w:rsid w:val="002934A8"/>
    <w:rsid w:val="00293F36"/>
    <w:rsid w:val="00293FC0"/>
    <w:rsid w:val="002945EF"/>
    <w:rsid w:val="0029495F"/>
    <w:rsid w:val="002954CC"/>
    <w:rsid w:val="00295B94"/>
    <w:rsid w:val="00295D0D"/>
    <w:rsid w:val="002961C4"/>
    <w:rsid w:val="002964B8"/>
    <w:rsid w:val="00296E1D"/>
    <w:rsid w:val="002972BB"/>
    <w:rsid w:val="002972D7"/>
    <w:rsid w:val="0029738F"/>
    <w:rsid w:val="002975B7"/>
    <w:rsid w:val="002976FD"/>
    <w:rsid w:val="002A07F6"/>
    <w:rsid w:val="002A08AD"/>
    <w:rsid w:val="002A0928"/>
    <w:rsid w:val="002A0AFC"/>
    <w:rsid w:val="002A0C5F"/>
    <w:rsid w:val="002A0EB7"/>
    <w:rsid w:val="002A1A23"/>
    <w:rsid w:val="002A1D84"/>
    <w:rsid w:val="002A1DC1"/>
    <w:rsid w:val="002A2914"/>
    <w:rsid w:val="002A2E38"/>
    <w:rsid w:val="002A2FA4"/>
    <w:rsid w:val="002A30FD"/>
    <w:rsid w:val="002A31EB"/>
    <w:rsid w:val="002A3CB0"/>
    <w:rsid w:val="002A3E9A"/>
    <w:rsid w:val="002A40B7"/>
    <w:rsid w:val="002A446B"/>
    <w:rsid w:val="002A4EC8"/>
    <w:rsid w:val="002A5111"/>
    <w:rsid w:val="002A52E3"/>
    <w:rsid w:val="002A55FE"/>
    <w:rsid w:val="002A61E4"/>
    <w:rsid w:val="002A66CD"/>
    <w:rsid w:val="002A697D"/>
    <w:rsid w:val="002A6C84"/>
    <w:rsid w:val="002A6D75"/>
    <w:rsid w:val="002A71CD"/>
    <w:rsid w:val="002A75CF"/>
    <w:rsid w:val="002A7724"/>
    <w:rsid w:val="002A778B"/>
    <w:rsid w:val="002A7E25"/>
    <w:rsid w:val="002A7E3B"/>
    <w:rsid w:val="002A7EFB"/>
    <w:rsid w:val="002B0081"/>
    <w:rsid w:val="002B03E0"/>
    <w:rsid w:val="002B1313"/>
    <w:rsid w:val="002B1368"/>
    <w:rsid w:val="002B1603"/>
    <w:rsid w:val="002B1AA4"/>
    <w:rsid w:val="002B270D"/>
    <w:rsid w:val="002B292A"/>
    <w:rsid w:val="002B3108"/>
    <w:rsid w:val="002B3D13"/>
    <w:rsid w:val="002B4B9C"/>
    <w:rsid w:val="002B59A7"/>
    <w:rsid w:val="002B634F"/>
    <w:rsid w:val="002B6826"/>
    <w:rsid w:val="002B697A"/>
    <w:rsid w:val="002B6A14"/>
    <w:rsid w:val="002B6B9D"/>
    <w:rsid w:val="002B6BFB"/>
    <w:rsid w:val="002B6FA0"/>
    <w:rsid w:val="002B77C6"/>
    <w:rsid w:val="002B7F46"/>
    <w:rsid w:val="002C0585"/>
    <w:rsid w:val="002C0697"/>
    <w:rsid w:val="002C0B50"/>
    <w:rsid w:val="002C0BC1"/>
    <w:rsid w:val="002C0C89"/>
    <w:rsid w:val="002C11A7"/>
    <w:rsid w:val="002C1500"/>
    <w:rsid w:val="002C163A"/>
    <w:rsid w:val="002C1678"/>
    <w:rsid w:val="002C1A81"/>
    <w:rsid w:val="002C1AFA"/>
    <w:rsid w:val="002C1DE6"/>
    <w:rsid w:val="002C20F7"/>
    <w:rsid w:val="002C2232"/>
    <w:rsid w:val="002C2A18"/>
    <w:rsid w:val="002C2E02"/>
    <w:rsid w:val="002C324C"/>
    <w:rsid w:val="002C35BE"/>
    <w:rsid w:val="002C6B5B"/>
    <w:rsid w:val="002C6D86"/>
    <w:rsid w:val="002C7C4A"/>
    <w:rsid w:val="002C7E35"/>
    <w:rsid w:val="002D03AD"/>
    <w:rsid w:val="002D03F6"/>
    <w:rsid w:val="002D0BE1"/>
    <w:rsid w:val="002D1759"/>
    <w:rsid w:val="002D1817"/>
    <w:rsid w:val="002D1A58"/>
    <w:rsid w:val="002D1DB5"/>
    <w:rsid w:val="002D21CB"/>
    <w:rsid w:val="002D21E3"/>
    <w:rsid w:val="002D2A91"/>
    <w:rsid w:val="002D2BE5"/>
    <w:rsid w:val="002D3AC9"/>
    <w:rsid w:val="002D5991"/>
    <w:rsid w:val="002D5997"/>
    <w:rsid w:val="002D5C89"/>
    <w:rsid w:val="002D6122"/>
    <w:rsid w:val="002D6267"/>
    <w:rsid w:val="002D6621"/>
    <w:rsid w:val="002D6B9A"/>
    <w:rsid w:val="002D7008"/>
    <w:rsid w:val="002D7137"/>
    <w:rsid w:val="002D7417"/>
    <w:rsid w:val="002D75D7"/>
    <w:rsid w:val="002D76B1"/>
    <w:rsid w:val="002D7F6E"/>
    <w:rsid w:val="002D7FB1"/>
    <w:rsid w:val="002E02E4"/>
    <w:rsid w:val="002E0466"/>
    <w:rsid w:val="002E0678"/>
    <w:rsid w:val="002E10E7"/>
    <w:rsid w:val="002E129A"/>
    <w:rsid w:val="002E14BE"/>
    <w:rsid w:val="002E18DA"/>
    <w:rsid w:val="002E30C7"/>
    <w:rsid w:val="002E3372"/>
    <w:rsid w:val="002E4D1E"/>
    <w:rsid w:val="002E5002"/>
    <w:rsid w:val="002E51DA"/>
    <w:rsid w:val="002E5344"/>
    <w:rsid w:val="002E59D1"/>
    <w:rsid w:val="002E5B47"/>
    <w:rsid w:val="002E6A20"/>
    <w:rsid w:val="002E6AB8"/>
    <w:rsid w:val="002E6C81"/>
    <w:rsid w:val="002E6C89"/>
    <w:rsid w:val="002E703A"/>
    <w:rsid w:val="002E7661"/>
    <w:rsid w:val="002E791E"/>
    <w:rsid w:val="002E7F3F"/>
    <w:rsid w:val="002F00FB"/>
    <w:rsid w:val="002F03C5"/>
    <w:rsid w:val="002F04B0"/>
    <w:rsid w:val="002F0CF5"/>
    <w:rsid w:val="002F0E6F"/>
    <w:rsid w:val="002F18D5"/>
    <w:rsid w:val="002F2880"/>
    <w:rsid w:val="002F29E5"/>
    <w:rsid w:val="002F2A07"/>
    <w:rsid w:val="002F2C79"/>
    <w:rsid w:val="002F2F0B"/>
    <w:rsid w:val="002F3039"/>
    <w:rsid w:val="002F325B"/>
    <w:rsid w:val="002F33D3"/>
    <w:rsid w:val="002F34DA"/>
    <w:rsid w:val="002F34F3"/>
    <w:rsid w:val="002F365B"/>
    <w:rsid w:val="002F437A"/>
    <w:rsid w:val="002F469F"/>
    <w:rsid w:val="002F4B50"/>
    <w:rsid w:val="002F5337"/>
    <w:rsid w:val="002F57BF"/>
    <w:rsid w:val="002F5F64"/>
    <w:rsid w:val="002F6021"/>
    <w:rsid w:val="002F6956"/>
    <w:rsid w:val="002F6CB5"/>
    <w:rsid w:val="002F6EF2"/>
    <w:rsid w:val="002F75D5"/>
    <w:rsid w:val="002F77C5"/>
    <w:rsid w:val="00300C6C"/>
    <w:rsid w:val="0030136C"/>
    <w:rsid w:val="00301BAA"/>
    <w:rsid w:val="00301CA6"/>
    <w:rsid w:val="0030206C"/>
    <w:rsid w:val="003028E6"/>
    <w:rsid w:val="003029B4"/>
    <w:rsid w:val="00302F4D"/>
    <w:rsid w:val="00303713"/>
    <w:rsid w:val="00303A0B"/>
    <w:rsid w:val="003045AC"/>
    <w:rsid w:val="00304D31"/>
    <w:rsid w:val="00305597"/>
    <w:rsid w:val="00305779"/>
    <w:rsid w:val="0030578A"/>
    <w:rsid w:val="00305CD9"/>
    <w:rsid w:val="00306ADE"/>
    <w:rsid w:val="00306BF3"/>
    <w:rsid w:val="00306E60"/>
    <w:rsid w:val="00306E7A"/>
    <w:rsid w:val="00306E7E"/>
    <w:rsid w:val="00307612"/>
    <w:rsid w:val="003100E4"/>
    <w:rsid w:val="0031082E"/>
    <w:rsid w:val="00310A46"/>
    <w:rsid w:val="00310D00"/>
    <w:rsid w:val="0031115B"/>
    <w:rsid w:val="00311322"/>
    <w:rsid w:val="00311777"/>
    <w:rsid w:val="00311938"/>
    <w:rsid w:val="0031260F"/>
    <w:rsid w:val="00312641"/>
    <w:rsid w:val="00313A91"/>
    <w:rsid w:val="00313AAE"/>
    <w:rsid w:val="003141F9"/>
    <w:rsid w:val="00314485"/>
    <w:rsid w:val="00314766"/>
    <w:rsid w:val="00314C78"/>
    <w:rsid w:val="00315527"/>
    <w:rsid w:val="00315766"/>
    <w:rsid w:val="00315A30"/>
    <w:rsid w:val="0031618E"/>
    <w:rsid w:val="003166D4"/>
    <w:rsid w:val="003173EA"/>
    <w:rsid w:val="003177A7"/>
    <w:rsid w:val="00317C28"/>
    <w:rsid w:val="00317FE4"/>
    <w:rsid w:val="003200A8"/>
    <w:rsid w:val="00320398"/>
    <w:rsid w:val="003203BA"/>
    <w:rsid w:val="0032071C"/>
    <w:rsid w:val="00320842"/>
    <w:rsid w:val="00320DB3"/>
    <w:rsid w:val="003215A2"/>
    <w:rsid w:val="003218F9"/>
    <w:rsid w:val="00322050"/>
    <w:rsid w:val="00322DBC"/>
    <w:rsid w:val="003249D6"/>
    <w:rsid w:val="00325248"/>
    <w:rsid w:val="00325CB5"/>
    <w:rsid w:val="00325E5D"/>
    <w:rsid w:val="00325FCA"/>
    <w:rsid w:val="0032636A"/>
    <w:rsid w:val="00326653"/>
    <w:rsid w:val="00326768"/>
    <w:rsid w:val="00326909"/>
    <w:rsid w:val="00326A1D"/>
    <w:rsid w:val="003272B0"/>
    <w:rsid w:val="003272D8"/>
    <w:rsid w:val="00327648"/>
    <w:rsid w:val="00327674"/>
    <w:rsid w:val="003306D7"/>
    <w:rsid w:val="00330AA3"/>
    <w:rsid w:val="0033101E"/>
    <w:rsid w:val="00331510"/>
    <w:rsid w:val="00331F2A"/>
    <w:rsid w:val="003325C1"/>
    <w:rsid w:val="00332793"/>
    <w:rsid w:val="00332A5E"/>
    <w:rsid w:val="00332D8E"/>
    <w:rsid w:val="00332FFC"/>
    <w:rsid w:val="0033311B"/>
    <w:rsid w:val="003331C7"/>
    <w:rsid w:val="003337C3"/>
    <w:rsid w:val="00333957"/>
    <w:rsid w:val="00333C59"/>
    <w:rsid w:val="00334307"/>
    <w:rsid w:val="00334358"/>
    <w:rsid w:val="00334386"/>
    <w:rsid w:val="0033517D"/>
    <w:rsid w:val="00335526"/>
    <w:rsid w:val="0033587D"/>
    <w:rsid w:val="00335908"/>
    <w:rsid w:val="00335E19"/>
    <w:rsid w:val="003367AC"/>
    <w:rsid w:val="00336FD4"/>
    <w:rsid w:val="003377CF"/>
    <w:rsid w:val="00337C53"/>
    <w:rsid w:val="00340383"/>
    <w:rsid w:val="00340401"/>
    <w:rsid w:val="00340605"/>
    <w:rsid w:val="00340825"/>
    <w:rsid w:val="00342018"/>
    <w:rsid w:val="003422D3"/>
    <w:rsid w:val="00342843"/>
    <w:rsid w:val="0034320D"/>
    <w:rsid w:val="0034332D"/>
    <w:rsid w:val="00343A64"/>
    <w:rsid w:val="00344140"/>
    <w:rsid w:val="003442A8"/>
    <w:rsid w:val="003450C4"/>
    <w:rsid w:val="00345FA3"/>
    <w:rsid w:val="00346E1E"/>
    <w:rsid w:val="003472F7"/>
    <w:rsid w:val="00347594"/>
    <w:rsid w:val="003477E6"/>
    <w:rsid w:val="00347BE1"/>
    <w:rsid w:val="003503E4"/>
    <w:rsid w:val="00350D18"/>
    <w:rsid w:val="00351D76"/>
    <w:rsid w:val="00351DEF"/>
    <w:rsid w:val="0035219E"/>
    <w:rsid w:val="003527E9"/>
    <w:rsid w:val="00352920"/>
    <w:rsid w:val="00352997"/>
    <w:rsid w:val="003538FD"/>
    <w:rsid w:val="00353EBA"/>
    <w:rsid w:val="00353EDE"/>
    <w:rsid w:val="0035446D"/>
    <w:rsid w:val="00354762"/>
    <w:rsid w:val="00354A8A"/>
    <w:rsid w:val="00354FB2"/>
    <w:rsid w:val="003561D6"/>
    <w:rsid w:val="003563D2"/>
    <w:rsid w:val="003564CB"/>
    <w:rsid w:val="003566D8"/>
    <w:rsid w:val="003566F7"/>
    <w:rsid w:val="00357149"/>
    <w:rsid w:val="00360055"/>
    <w:rsid w:val="0036057A"/>
    <w:rsid w:val="0036062B"/>
    <w:rsid w:val="003606B0"/>
    <w:rsid w:val="00360B7B"/>
    <w:rsid w:val="0036120A"/>
    <w:rsid w:val="00361241"/>
    <w:rsid w:val="00361C9A"/>
    <w:rsid w:val="003624BF"/>
    <w:rsid w:val="00362BEA"/>
    <w:rsid w:val="003637F8"/>
    <w:rsid w:val="00364B6A"/>
    <w:rsid w:val="00364C41"/>
    <w:rsid w:val="00364DA4"/>
    <w:rsid w:val="00364E9E"/>
    <w:rsid w:val="003653D3"/>
    <w:rsid w:val="003660E2"/>
    <w:rsid w:val="00366135"/>
    <w:rsid w:val="00366230"/>
    <w:rsid w:val="00366425"/>
    <w:rsid w:val="0036667B"/>
    <w:rsid w:val="003669E5"/>
    <w:rsid w:val="0036704E"/>
    <w:rsid w:val="00367394"/>
    <w:rsid w:val="0036740B"/>
    <w:rsid w:val="0036742F"/>
    <w:rsid w:val="0036788E"/>
    <w:rsid w:val="003709E5"/>
    <w:rsid w:val="00370C50"/>
    <w:rsid w:val="00370E5B"/>
    <w:rsid w:val="00371892"/>
    <w:rsid w:val="00371C1C"/>
    <w:rsid w:val="00371D7F"/>
    <w:rsid w:val="00371FE8"/>
    <w:rsid w:val="0037223E"/>
    <w:rsid w:val="003723C5"/>
    <w:rsid w:val="00372619"/>
    <w:rsid w:val="00372835"/>
    <w:rsid w:val="00372AB7"/>
    <w:rsid w:val="0037322C"/>
    <w:rsid w:val="003733E0"/>
    <w:rsid w:val="00373779"/>
    <w:rsid w:val="0037385E"/>
    <w:rsid w:val="00373A9E"/>
    <w:rsid w:val="0037485F"/>
    <w:rsid w:val="00375EE4"/>
    <w:rsid w:val="00376E72"/>
    <w:rsid w:val="003772F9"/>
    <w:rsid w:val="00377CB5"/>
    <w:rsid w:val="00377EB8"/>
    <w:rsid w:val="00377EF2"/>
    <w:rsid w:val="00377F6F"/>
    <w:rsid w:val="003809E5"/>
    <w:rsid w:val="00380A0D"/>
    <w:rsid w:val="00380FCC"/>
    <w:rsid w:val="003814DE"/>
    <w:rsid w:val="00381596"/>
    <w:rsid w:val="003818C6"/>
    <w:rsid w:val="00381E09"/>
    <w:rsid w:val="00382126"/>
    <w:rsid w:val="0038214F"/>
    <w:rsid w:val="00382206"/>
    <w:rsid w:val="00382447"/>
    <w:rsid w:val="003829F7"/>
    <w:rsid w:val="00382AAE"/>
    <w:rsid w:val="003830F2"/>
    <w:rsid w:val="003836D8"/>
    <w:rsid w:val="0038375E"/>
    <w:rsid w:val="0038387B"/>
    <w:rsid w:val="00383F07"/>
    <w:rsid w:val="00383FA7"/>
    <w:rsid w:val="00383FF7"/>
    <w:rsid w:val="003843FC"/>
    <w:rsid w:val="00384418"/>
    <w:rsid w:val="0038441F"/>
    <w:rsid w:val="00384601"/>
    <w:rsid w:val="00384DCF"/>
    <w:rsid w:val="003850FE"/>
    <w:rsid w:val="003853A2"/>
    <w:rsid w:val="003857F1"/>
    <w:rsid w:val="00385E85"/>
    <w:rsid w:val="00386654"/>
    <w:rsid w:val="00386A2D"/>
    <w:rsid w:val="00386B04"/>
    <w:rsid w:val="00386FE4"/>
    <w:rsid w:val="003873B9"/>
    <w:rsid w:val="00387776"/>
    <w:rsid w:val="00387852"/>
    <w:rsid w:val="0038790B"/>
    <w:rsid w:val="00387D65"/>
    <w:rsid w:val="00390B64"/>
    <w:rsid w:val="00390FD0"/>
    <w:rsid w:val="0039143A"/>
    <w:rsid w:val="00392809"/>
    <w:rsid w:val="0039281E"/>
    <w:rsid w:val="00392AED"/>
    <w:rsid w:val="00392D70"/>
    <w:rsid w:val="00393111"/>
    <w:rsid w:val="00393283"/>
    <w:rsid w:val="00393C0A"/>
    <w:rsid w:val="0039420B"/>
    <w:rsid w:val="003944AD"/>
    <w:rsid w:val="003947ED"/>
    <w:rsid w:val="00394BCD"/>
    <w:rsid w:val="00394C69"/>
    <w:rsid w:val="00394E9C"/>
    <w:rsid w:val="003954BA"/>
    <w:rsid w:val="00395DB4"/>
    <w:rsid w:val="00396246"/>
    <w:rsid w:val="00396531"/>
    <w:rsid w:val="00396C4B"/>
    <w:rsid w:val="00396EE3"/>
    <w:rsid w:val="00396F34"/>
    <w:rsid w:val="00397129"/>
    <w:rsid w:val="00397236"/>
    <w:rsid w:val="003973C4"/>
    <w:rsid w:val="00397C46"/>
    <w:rsid w:val="00397E98"/>
    <w:rsid w:val="003A0B81"/>
    <w:rsid w:val="003A1147"/>
    <w:rsid w:val="003A1375"/>
    <w:rsid w:val="003A15FD"/>
    <w:rsid w:val="003A199B"/>
    <w:rsid w:val="003A1CE5"/>
    <w:rsid w:val="003A2A77"/>
    <w:rsid w:val="003A2C38"/>
    <w:rsid w:val="003A2D7A"/>
    <w:rsid w:val="003A3614"/>
    <w:rsid w:val="003A4F8B"/>
    <w:rsid w:val="003A4F97"/>
    <w:rsid w:val="003A510B"/>
    <w:rsid w:val="003A5A58"/>
    <w:rsid w:val="003A5A8F"/>
    <w:rsid w:val="003A5AE4"/>
    <w:rsid w:val="003A65EC"/>
    <w:rsid w:val="003A67D8"/>
    <w:rsid w:val="003A727E"/>
    <w:rsid w:val="003A7342"/>
    <w:rsid w:val="003A7602"/>
    <w:rsid w:val="003A78FE"/>
    <w:rsid w:val="003A7E84"/>
    <w:rsid w:val="003A7FB4"/>
    <w:rsid w:val="003B03F4"/>
    <w:rsid w:val="003B0715"/>
    <w:rsid w:val="003B0934"/>
    <w:rsid w:val="003B10C0"/>
    <w:rsid w:val="003B1741"/>
    <w:rsid w:val="003B34F9"/>
    <w:rsid w:val="003B3637"/>
    <w:rsid w:val="003B3667"/>
    <w:rsid w:val="003B36F9"/>
    <w:rsid w:val="003B3BEC"/>
    <w:rsid w:val="003B418F"/>
    <w:rsid w:val="003B433E"/>
    <w:rsid w:val="003B475E"/>
    <w:rsid w:val="003B477B"/>
    <w:rsid w:val="003B4967"/>
    <w:rsid w:val="003B4BBC"/>
    <w:rsid w:val="003B4D49"/>
    <w:rsid w:val="003B4E65"/>
    <w:rsid w:val="003B4F94"/>
    <w:rsid w:val="003B5084"/>
    <w:rsid w:val="003B512B"/>
    <w:rsid w:val="003B520C"/>
    <w:rsid w:val="003B52EB"/>
    <w:rsid w:val="003B55BA"/>
    <w:rsid w:val="003B5679"/>
    <w:rsid w:val="003B5AE5"/>
    <w:rsid w:val="003B5CAC"/>
    <w:rsid w:val="003B607C"/>
    <w:rsid w:val="003B641A"/>
    <w:rsid w:val="003B69B4"/>
    <w:rsid w:val="003B6A8C"/>
    <w:rsid w:val="003B765A"/>
    <w:rsid w:val="003B76D4"/>
    <w:rsid w:val="003B779A"/>
    <w:rsid w:val="003B7C31"/>
    <w:rsid w:val="003C0045"/>
    <w:rsid w:val="003C00DC"/>
    <w:rsid w:val="003C024A"/>
    <w:rsid w:val="003C0661"/>
    <w:rsid w:val="003C06D8"/>
    <w:rsid w:val="003C07F8"/>
    <w:rsid w:val="003C0835"/>
    <w:rsid w:val="003C08CE"/>
    <w:rsid w:val="003C0B52"/>
    <w:rsid w:val="003C1496"/>
    <w:rsid w:val="003C18BA"/>
    <w:rsid w:val="003C18C9"/>
    <w:rsid w:val="003C1BFB"/>
    <w:rsid w:val="003C257C"/>
    <w:rsid w:val="003C2CC6"/>
    <w:rsid w:val="003C38C2"/>
    <w:rsid w:val="003C4162"/>
    <w:rsid w:val="003C491E"/>
    <w:rsid w:val="003C4C71"/>
    <w:rsid w:val="003C4DE5"/>
    <w:rsid w:val="003C4E85"/>
    <w:rsid w:val="003C4EE0"/>
    <w:rsid w:val="003C5A34"/>
    <w:rsid w:val="003C5BC2"/>
    <w:rsid w:val="003C60D8"/>
    <w:rsid w:val="003C65AF"/>
    <w:rsid w:val="003C6878"/>
    <w:rsid w:val="003C6B32"/>
    <w:rsid w:val="003C7DC5"/>
    <w:rsid w:val="003C7E7B"/>
    <w:rsid w:val="003D00F2"/>
    <w:rsid w:val="003D02F0"/>
    <w:rsid w:val="003D04D0"/>
    <w:rsid w:val="003D063E"/>
    <w:rsid w:val="003D0777"/>
    <w:rsid w:val="003D0C6A"/>
    <w:rsid w:val="003D0D85"/>
    <w:rsid w:val="003D13E0"/>
    <w:rsid w:val="003D1677"/>
    <w:rsid w:val="003D19C5"/>
    <w:rsid w:val="003D1DFB"/>
    <w:rsid w:val="003D20BD"/>
    <w:rsid w:val="003D247F"/>
    <w:rsid w:val="003D276D"/>
    <w:rsid w:val="003D2A8E"/>
    <w:rsid w:val="003D2DC5"/>
    <w:rsid w:val="003D2EA5"/>
    <w:rsid w:val="003D2ED9"/>
    <w:rsid w:val="003D3162"/>
    <w:rsid w:val="003D3424"/>
    <w:rsid w:val="003D3531"/>
    <w:rsid w:val="003D3DF0"/>
    <w:rsid w:val="003D3F70"/>
    <w:rsid w:val="003D3F80"/>
    <w:rsid w:val="003D4904"/>
    <w:rsid w:val="003D4B4E"/>
    <w:rsid w:val="003D4EDA"/>
    <w:rsid w:val="003D4FB6"/>
    <w:rsid w:val="003D54D3"/>
    <w:rsid w:val="003D552B"/>
    <w:rsid w:val="003D5815"/>
    <w:rsid w:val="003D5D48"/>
    <w:rsid w:val="003D6874"/>
    <w:rsid w:val="003D6A5F"/>
    <w:rsid w:val="003D6D13"/>
    <w:rsid w:val="003D6F9D"/>
    <w:rsid w:val="003D7074"/>
    <w:rsid w:val="003D70C5"/>
    <w:rsid w:val="003D7700"/>
    <w:rsid w:val="003D7921"/>
    <w:rsid w:val="003D7C91"/>
    <w:rsid w:val="003D7F36"/>
    <w:rsid w:val="003E00D0"/>
    <w:rsid w:val="003E05B9"/>
    <w:rsid w:val="003E167F"/>
    <w:rsid w:val="003E1AAC"/>
    <w:rsid w:val="003E1B41"/>
    <w:rsid w:val="003E22D2"/>
    <w:rsid w:val="003E24D3"/>
    <w:rsid w:val="003E262A"/>
    <w:rsid w:val="003E29F7"/>
    <w:rsid w:val="003E303D"/>
    <w:rsid w:val="003E306B"/>
    <w:rsid w:val="003E3AE1"/>
    <w:rsid w:val="003E3D16"/>
    <w:rsid w:val="003E3EBC"/>
    <w:rsid w:val="003E45F6"/>
    <w:rsid w:val="003E5182"/>
    <w:rsid w:val="003E54AE"/>
    <w:rsid w:val="003E63A8"/>
    <w:rsid w:val="003E6730"/>
    <w:rsid w:val="003E6B01"/>
    <w:rsid w:val="003E6FAF"/>
    <w:rsid w:val="003E7061"/>
    <w:rsid w:val="003E7C87"/>
    <w:rsid w:val="003E7D8B"/>
    <w:rsid w:val="003F04EB"/>
    <w:rsid w:val="003F0A1F"/>
    <w:rsid w:val="003F128E"/>
    <w:rsid w:val="003F1433"/>
    <w:rsid w:val="003F1599"/>
    <w:rsid w:val="003F19FF"/>
    <w:rsid w:val="003F1A24"/>
    <w:rsid w:val="003F1EC9"/>
    <w:rsid w:val="003F2609"/>
    <w:rsid w:val="003F274B"/>
    <w:rsid w:val="003F27C5"/>
    <w:rsid w:val="003F2DB7"/>
    <w:rsid w:val="003F30FD"/>
    <w:rsid w:val="003F3730"/>
    <w:rsid w:val="003F37D3"/>
    <w:rsid w:val="003F3998"/>
    <w:rsid w:val="003F3B07"/>
    <w:rsid w:val="003F3B7A"/>
    <w:rsid w:val="003F3B90"/>
    <w:rsid w:val="003F42B8"/>
    <w:rsid w:val="003F4E80"/>
    <w:rsid w:val="003F5240"/>
    <w:rsid w:val="003F55BB"/>
    <w:rsid w:val="003F5B30"/>
    <w:rsid w:val="003F5CED"/>
    <w:rsid w:val="003F702A"/>
    <w:rsid w:val="003F7993"/>
    <w:rsid w:val="003F7BF4"/>
    <w:rsid w:val="003F7D97"/>
    <w:rsid w:val="003F7DF8"/>
    <w:rsid w:val="0040005F"/>
    <w:rsid w:val="00400446"/>
    <w:rsid w:val="004006DD"/>
    <w:rsid w:val="00400848"/>
    <w:rsid w:val="00400973"/>
    <w:rsid w:val="00400D7B"/>
    <w:rsid w:val="00401489"/>
    <w:rsid w:val="00401714"/>
    <w:rsid w:val="00401AD3"/>
    <w:rsid w:val="00401DF5"/>
    <w:rsid w:val="00401E21"/>
    <w:rsid w:val="00402932"/>
    <w:rsid w:val="00402CF8"/>
    <w:rsid w:val="00402D03"/>
    <w:rsid w:val="004030E8"/>
    <w:rsid w:val="004031C9"/>
    <w:rsid w:val="004032F1"/>
    <w:rsid w:val="0040381C"/>
    <w:rsid w:val="00404983"/>
    <w:rsid w:val="004051CE"/>
    <w:rsid w:val="004059E2"/>
    <w:rsid w:val="004060CE"/>
    <w:rsid w:val="00406102"/>
    <w:rsid w:val="00406245"/>
    <w:rsid w:val="004066D0"/>
    <w:rsid w:val="0040698E"/>
    <w:rsid w:val="00407275"/>
    <w:rsid w:val="00407300"/>
    <w:rsid w:val="004073EE"/>
    <w:rsid w:val="00407B7E"/>
    <w:rsid w:val="00410535"/>
    <w:rsid w:val="0041066A"/>
    <w:rsid w:val="0041100C"/>
    <w:rsid w:val="0041113B"/>
    <w:rsid w:val="004111A0"/>
    <w:rsid w:val="0041126E"/>
    <w:rsid w:val="00411704"/>
    <w:rsid w:val="00411BE1"/>
    <w:rsid w:val="00411E0A"/>
    <w:rsid w:val="00411E8E"/>
    <w:rsid w:val="004122E9"/>
    <w:rsid w:val="00412421"/>
    <w:rsid w:val="004128E6"/>
    <w:rsid w:val="0041330F"/>
    <w:rsid w:val="004135FA"/>
    <w:rsid w:val="00414199"/>
    <w:rsid w:val="004142D8"/>
    <w:rsid w:val="00414A01"/>
    <w:rsid w:val="004154FE"/>
    <w:rsid w:val="00415D9A"/>
    <w:rsid w:val="00416397"/>
    <w:rsid w:val="00416700"/>
    <w:rsid w:val="00416BEF"/>
    <w:rsid w:val="00416F4C"/>
    <w:rsid w:val="00416FB5"/>
    <w:rsid w:val="00417235"/>
    <w:rsid w:val="0041755A"/>
    <w:rsid w:val="00417A5F"/>
    <w:rsid w:val="00417D2D"/>
    <w:rsid w:val="00420079"/>
    <w:rsid w:val="004200AD"/>
    <w:rsid w:val="004200F1"/>
    <w:rsid w:val="004201E9"/>
    <w:rsid w:val="00420732"/>
    <w:rsid w:val="00420BBC"/>
    <w:rsid w:val="00420D2D"/>
    <w:rsid w:val="00420E3A"/>
    <w:rsid w:val="00420FF3"/>
    <w:rsid w:val="00421E2E"/>
    <w:rsid w:val="00421F92"/>
    <w:rsid w:val="00422410"/>
    <w:rsid w:val="004224AA"/>
    <w:rsid w:val="00422705"/>
    <w:rsid w:val="00422926"/>
    <w:rsid w:val="00422B17"/>
    <w:rsid w:val="00423A6F"/>
    <w:rsid w:val="00423DC0"/>
    <w:rsid w:val="004240A9"/>
    <w:rsid w:val="004242CC"/>
    <w:rsid w:val="00424975"/>
    <w:rsid w:val="00424F88"/>
    <w:rsid w:val="0042511A"/>
    <w:rsid w:val="004259A6"/>
    <w:rsid w:val="00425B37"/>
    <w:rsid w:val="00425C58"/>
    <w:rsid w:val="00425EAE"/>
    <w:rsid w:val="00426039"/>
    <w:rsid w:val="0042663F"/>
    <w:rsid w:val="004266A5"/>
    <w:rsid w:val="004274A0"/>
    <w:rsid w:val="0042768F"/>
    <w:rsid w:val="004276F8"/>
    <w:rsid w:val="0042791C"/>
    <w:rsid w:val="00427939"/>
    <w:rsid w:val="0043028A"/>
    <w:rsid w:val="004306C1"/>
    <w:rsid w:val="0043077A"/>
    <w:rsid w:val="0043169B"/>
    <w:rsid w:val="00431D90"/>
    <w:rsid w:val="0043249D"/>
    <w:rsid w:val="00432526"/>
    <w:rsid w:val="00432624"/>
    <w:rsid w:val="004334E1"/>
    <w:rsid w:val="00433717"/>
    <w:rsid w:val="00433B98"/>
    <w:rsid w:val="00434182"/>
    <w:rsid w:val="004343AD"/>
    <w:rsid w:val="004346FA"/>
    <w:rsid w:val="00434BF8"/>
    <w:rsid w:val="0043526F"/>
    <w:rsid w:val="0043537F"/>
    <w:rsid w:val="00436267"/>
    <w:rsid w:val="0043669A"/>
    <w:rsid w:val="00436714"/>
    <w:rsid w:val="004368D6"/>
    <w:rsid w:val="004370BF"/>
    <w:rsid w:val="004373F2"/>
    <w:rsid w:val="004375F3"/>
    <w:rsid w:val="0043770A"/>
    <w:rsid w:val="0043774D"/>
    <w:rsid w:val="00437BC9"/>
    <w:rsid w:val="00437C6A"/>
    <w:rsid w:val="004401D4"/>
    <w:rsid w:val="00440859"/>
    <w:rsid w:val="00440BE4"/>
    <w:rsid w:val="00440D60"/>
    <w:rsid w:val="00440E4C"/>
    <w:rsid w:val="00441176"/>
    <w:rsid w:val="00441239"/>
    <w:rsid w:val="0044123E"/>
    <w:rsid w:val="00441442"/>
    <w:rsid w:val="00441866"/>
    <w:rsid w:val="00441A34"/>
    <w:rsid w:val="00442432"/>
    <w:rsid w:val="004426BA"/>
    <w:rsid w:val="0044284E"/>
    <w:rsid w:val="00442A09"/>
    <w:rsid w:val="00442F0E"/>
    <w:rsid w:val="004434E6"/>
    <w:rsid w:val="004437A0"/>
    <w:rsid w:val="00443938"/>
    <w:rsid w:val="00443F7C"/>
    <w:rsid w:val="004441AE"/>
    <w:rsid w:val="0044427C"/>
    <w:rsid w:val="0044450A"/>
    <w:rsid w:val="004445F4"/>
    <w:rsid w:val="00444C8E"/>
    <w:rsid w:val="00445030"/>
    <w:rsid w:val="00445971"/>
    <w:rsid w:val="00445984"/>
    <w:rsid w:val="00445C2E"/>
    <w:rsid w:val="00445C64"/>
    <w:rsid w:val="004464E0"/>
    <w:rsid w:val="004467BE"/>
    <w:rsid w:val="00447063"/>
    <w:rsid w:val="00447430"/>
    <w:rsid w:val="0044776A"/>
    <w:rsid w:val="00447C81"/>
    <w:rsid w:val="00447D52"/>
    <w:rsid w:val="00447DCB"/>
    <w:rsid w:val="00450171"/>
    <w:rsid w:val="004502F9"/>
    <w:rsid w:val="00450387"/>
    <w:rsid w:val="00450468"/>
    <w:rsid w:val="00450641"/>
    <w:rsid w:val="00450A77"/>
    <w:rsid w:val="00450D7A"/>
    <w:rsid w:val="00450F29"/>
    <w:rsid w:val="0045110A"/>
    <w:rsid w:val="004511C3"/>
    <w:rsid w:val="00451AC6"/>
    <w:rsid w:val="00451C4D"/>
    <w:rsid w:val="00451D3A"/>
    <w:rsid w:val="00451F5D"/>
    <w:rsid w:val="00452597"/>
    <w:rsid w:val="00452AC4"/>
    <w:rsid w:val="00452DB6"/>
    <w:rsid w:val="004531A4"/>
    <w:rsid w:val="004533E3"/>
    <w:rsid w:val="004534BA"/>
    <w:rsid w:val="0045373C"/>
    <w:rsid w:val="004538A5"/>
    <w:rsid w:val="00453FAC"/>
    <w:rsid w:val="00454015"/>
    <w:rsid w:val="004540C2"/>
    <w:rsid w:val="004545BB"/>
    <w:rsid w:val="004547C3"/>
    <w:rsid w:val="00454831"/>
    <w:rsid w:val="004550C1"/>
    <w:rsid w:val="00455366"/>
    <w:rsid w:val="00455483"/>
    <w:rsid w:val="0045562E"/>
    <w:rsid w:val="00455651"/>
    <w:rsid w:val="004556CC"/>
    <w:rsid w:val="004556EB"/>
    <w:rsid w:val="00455B02"/>
    <w:rsid w:val="00455C9B"/>
    <w:rsid w:val="00455D2F"/>
    <w:rsid w:val="0045606F"/>
    <w:rsid w:val="00456B7F"/>
    <w:rsid w:val="004572C7"/>
    <w:rsid w:val="00457621"/>
    <w:rsid w:val="004577F6"/>
    <w:rsid w:val="00457930"/>
    <w:rsid w:val="004579F6"/>
    <w:rsid w:val="00457C7D"/>
    <w:rsid w:val="00457FC2"/>
    <w:rsid w:val="004602C8"/>
    <w:rsid w:val="004602F7"/>
    <w:rsid w:val="00460300"/>
    <w:rsid w:val="0046046F"/>
    <w:rsid w:val="00460B0A"/>
    <w:rsid w:val="00460DA5"/>
    <w:rsid w:val="00460F5C"/>
    <w:rsid w:val="0046105D"/>
    <w:rsid w:val="00461E35"/>
    <w:rsid w:val="0046203A"/>
    <w:rsid w:val="004622D8"/>
    <w:rsid w:val="00462E2B"/>
    <w:rsid w:val="00462EB7"/>
    <w:rsid w:val="00463ACD"/>
    <w:rsid w:val="00463D4F"/>
    <w:rsid w:val="004658CB"/>
    <w:rsid w:val="00465FA3"/>
    <w:rsid w:val="00466393"/>
    <w:rsid w:val="004663FD"/>
    <w:rsid w:val="004666B5"/>
    <w:rsid w:val="00466D57"/>
    <w:rsid w:val="00466EB2"/>
    <w:rsid w:val="004672CC"/>
    <w:rsid w:val="00467376"/>
    <w:rsid w:val="004673BD"/>
    <w:rsid w:val="0046784C"/>
    <w:rsid w:val="004679F7"/>
    <w:rsid w:val="0047020B"/>
    <w:rsid w:val="00470262"/>
    <w:rsid w:val="004707EE"/>
    <w:rsid w:val="00470D12"/>
    <w:rsid w:val="0047123A"/>
    <w:rsid w:val="00471412"/>
    <w:rsid w:val="00471536"/>
    <w:rsid w:val="00471E3A"/>
    <w:rsid w:val="00471EC0"/>
    <w:rsid w:val="00472378"/>
    <w:rsid w:val="00472603"/>
    <w:rsid w:val="00472850"/>
    <w:rsid w:val="0047337E"/>
    <w:rsid w:val="0047367D"/>
    <w:rsid w:val="00473B36"/>
    <w:rsid w:val="00473DF2"/>
    <w:rsid w:val="00473E64"/>
    <w:rsid w:val="00473FF0"/>
    <w:rsid w:val="00474767"/>
    <w:rsid w:val="0047480F"/>
    <w:rsid w:val="004752AB"/>
    <w:rsid w:val="00475526"/>
    <w:rsid w:val="0047570E"/>
    <w:rsid w:val="00475B86"/>
    <w:rsid w:val="00475E40"/>
    <w:rsid w:val="004763D6"/>
    <w:rsid w:val="00476B3E"/>
    <w:rsid w:val="004771B3"/>
    <w:rsid w:val="004775AC"/>
    <w:rsid w:val="00477BEA"/>
    <w:rsid w:val="00477D33"/>
    <w:rsid w:val="00477D9A"/>
    <w:rsid w:val="004802D4"/>
    <w:rsid w:val="00480587"/>
    <w:rsid w:val="0048098A"/>
    <w:rsid w:val="00481022"/>
    <w:rsid w:val="00481060"/>
    <w:rsid w:val="004812C8"/>
    <w:rsid w:val="0048176A"/>
    <w:rsid w:val="00481C12"/>
    <w:rsid w:val="00481D14"/>
    <w:rsid w:val="00481F2F"/>
    <w:rsid w:val="00482517"/>
    <w:rsid w:val="00482D3D"/>
    <w:rsid w:val="004831B9"/>
    <w:rsid w:val="00483B5E"/>
    <w:rsid w:val="00483D04"/>
    <w:rsid w:val="00483FAD"/>
    <w:rsid w:val="00484320"/>
    <w:rsid w:val="004844B2"/>
    <w:rsid w:val="00484BA4"/>
    <w:rsid w:val="00484D3E"/>
    <w:rsid w:val="00484DDE"/>
    <w:rsid w:val="00484EC3"/>
    <w:rsid w:val="00485049"/>
    <w:rsid w:val="004856B4"/>
    <w:rsid w:val="00485DA3"/>
    <w:rsid w:val="004860D2"/>
    <w:rsid w:val="004866D9"/>
    <w:rsid w:val="00487468"/>
    <w:rsid w:val="00487BEC"/>
    <w:rsid w:val="00487BEF"/>
    <w:rsid w:val="004904EB"/>
    <w:rsid w:val="00490BFE"/>
    <w:rsid w:val="0049137C"/>
    <w:rsid w:val="00491B4C"/>
    <w:rsid w:val="00492118"/>
    <w:rsid w:val="00492188"/>
    <w:rsid w:val="00492858"/>
    <w:rsid w:val="00492A3B"/>
    <w:rsid w:val="00492BAA"/>
    <w:rsid w:val="0049340A"/>
    <w:rsid w:val="0049363A"/>
    <w:rsid w:val="004936E9"/>
    <w:rsid w:val="00493B95"/>
    <w:rsid w:val="00493FC9"/>
    <w:rsid w:val="004942DD"/>
    <w:rsid w:val="00494D93"/>
    <w:rsid w:val="00495ACB"/>
    <w:rsid w:val="00495E39"/>
    <w:rsid w:val="0049624D"/>
    <w:rsid w:val="0049657C"/>
    <w:rsid w:val="0049663E"/>
    <w:rsid w:val="0049696D"/>
    <w:rsid w:val="00496D0A"/>
    <w:rsid w:val="00497403"/>
    <w:rsid w:val="004979B7"/>
    <w:rsid w:val="00497AED"/>
    <w:rsid w:val="00497B29"/>
    <w:rsid w:val="004A010A"/>
    <w:rsid w:val="004A0246"/>
    <w:rsid w:val="004A1241"/>
    <w:rsid w:val="004A1488"/>
    <w:rsid w:val="004A15BC"/>
    <w:rsid w:val="004A23DF"/>
    <w:rsid w:val="004A249D"/>
    <w:rsid w:val="004A27B8"/>
    <w:rsid w:val="004A3786"/>
    <w:rsid w:val="004A3A02"/>
    <w:rsid w:val="004A3AA9"/>
    <w:rsid w:val="004A3DAF"/>
    <w:rsid w:val="004A3F29"/>
    <w:rsid w:val="004A405A"/>
    <w:rsid w:val="004A416D"/>
    <w:rsid w:val="004A4923"/>
    <w:rsid w:val="004A526B"/>
    <w:rsid w:val="004A5718"/>
    <w:rsid w:val="004A5952"/>
    <w:rsid w:val="004A5CD5"/>
    <w:rsid w:val="004A6654"/>
    <w:rsid w:val="004A6AED"/>
    <w:rsid w:val="004A6C3F"/>
    <w:rsid w:val="004A6DB3"/>
    <w:rsid w:val="004A72FF"/>
    <w:rsid w:val="004A79AF"/>
    <w:rsid w:val="004A7F7B"/>
    <w:rsid w:val="004B114D"/>
    <w:rsid w:val="004B12A3"/>
    <w:rsid w:val="004B1677"/>
    <w:rsid w:val="004B167C"/>
    <w:rsid w:val="004B16B4"/>
    <w:rsid w:val="004B1AF7"/>
    <w:rsid w:val="004B269B"/>
    <w:rsid w:val="004B2B79"/>
    <w:rsid w:val="004B2D6B"/>
    <w:rsid w:val="004B3148"/>
    <w:rsid w:val="004B3482"/>
    <w:rsid w:val="004B3628"/>
    <w:rsid w:val="004B36BA"/>
    <w:rsid w:val="004B3D1A"/>
    <w:rsid w:val="004B3D3A"/>
    <w:rsid w:val="004B3E38"/>
    <w:rsid w:val="004B4339"/>
    <w:rsid w:val="004B4BA7"/>
    <w:rsid w:val="004B4C5D"/>
    <w:rsid w:val="004B512D"/>
    <w:rsid w:val="004B529D"/>
    <w:rsid w:val="004B5325"/>
    <w:rsid w:val="004B6505"/>
    <w:rsid w:val="004B6798"/>
    <w:rsid w:val="004B6F97"/>
    <w:rsid w:val="004B6FE0"/>
    <w:rsid w:val="004B730C"/>
    <w:rsid w:val="004B7BD3"/>
    <w:rsid w:val="004C00AB"/>
    <w:rsid w:val="004C0113"/>
    <w:rsid w:val="004C0ACD"/>
    <w:rsid w:val="004C0EBB"/>
    <w:rsid w:val="004C0FBB"/>
    <w:rsid w:val="004C17CE"/>
    <w:rsid w:val="004C1C57"/>
    <w:rsid w:val="004C1D9E"/>
    <w:rsid w:val="004C1E53"/>
    <w:rsid w:val="004C1F91"/>
    <w:rsid w:val="004C238C"/>
    <w:rsid w:val="004C2692"/>
    <w:rsid w:val="004C2CCE"/>
    <w:rsid w:val="004C36D4"/>
    <w:rsid w:val="004C42DB"/>
    <w:rsid w:val="004C4B81"/>
    <w:rsid w:val="004C4C88"/>
    <w:rsid w:val="004C5143"/>
    <w:rsid w:val="004C51A0"/>
    <w:rsid w:val="004C5701"/>
    <w:rsid w:val="004C5F69"/>
    <w:rsid w:val="004C6047"/>
    <w:rsid w:val="004C7419"/>
    <w:rsid w:val="004C784C"/>
    <w:rsid w:val="004C7BF3"/>
    <w:rsid w:val="004D04A5"/>
    <w:rsid w:val="004D0508"/>
    <w:rsid w:val="004D0A15"/>
    <w:rsid w:val="004D0FC5"/>
    <w:rsid w:val="004D1170"/>
    <w:rsid w:val="004D12C8"/>
    <w:rsid w:val="004D1719"/>
    <w:rsid w:val="004D1777"/>
    <w:rsid w:val="004D1D1E"/>
    <w:rsid w:val="004D1F5D"/>
    <w:rsid w:val="004D1F9C"/>
    <w:rsid w:val="004D2593"/>
    <w:rsid w:val="004D275A"/>
    <w:rsid w:val="004D27A7"/>
    <w:rsid w:val="004D281E"/>
    <w:rsid w:val="004D293C"/>
    <w:rsid w:val="004D2F4E"/>
    <w:rsid w:val="004D36C7"/>
    <w:rsid w:val="004D3845"/>
    <w:rsid w:val="004D3A11"/>
    <w:rsid w:val="004D40B5"/>
    <w:rsid w:val="004D4C76"/>
    <w:rsid w:val="004D5130"/>
    <w:rsid w:val="004D522C"/>
    <w:rsid w:val="004D527B"/>
    <w:rsid w:val="004D5C15"/>
    <w:rsid w:val="004D649B"/>
    <w:rsid w:val="004D6EB0"/>
    <w:rsid w:val="004D6FD5"/>
    <w:rsid w:val="004D7C7D"/>
    <w:rsid w:val="004D7DC8"/>
    <w:rsid w:val="004D7F44"/>
    <w:rsid w:val="004E04F2"/>
    <w:rsid w:val="004E066D"/>
    <w:rsid w:val="004E06B8"/>
    <w:rsid w:val="004E0ED3"/>
    <w:rsid w:val="004E121B"/>
    <w:rsid w:val="004E199B"/>
    <w:rsid w:val="004E1C05"/>
    <w:rsid w:val="004E20CC"/>
    <w:rsid w:val="004E230D"/>
    <w:rsid w:val="004E2401"/>
    <w:rsid w:val="004E3207"/>
    <w:rsid w:val="004E3924"/>
    <w:rsid w:val="004E3DF1"/>
    <w:rsid w:val="004E455A"/>
    <w:rsid w:val="004E45FF"/>
    <w:rsid w:val="004E4788"/>
    <w:rsid w:val="004E505B"/>
    <w:rsid w:val="004E52FC"/>
    <w:rsid w:val="004E5328"/>
    <w:rsid w:val="004E5451"/>
    <w:rsid w:val="004E5486"/>
    <w:rsid w:val="004E5665"/>
    <w:rsid w:val="004E5964"/>
    <w:rsid w:val="004E5DB4"/>
    <w:rsid w:val="004E6844"/>
    <w:rsid w:val="004E710D"/>
    <w:rsid w:val="004E73C8"/>
    <w:rsid w:val="004E7412"/>
    <w:rsid w:val="004E74A6"/>
    <w:rsid w:val="004E750A"/>
    <w:rsid w:val="004E77A6"/>
    <w:rsid w:val="004F0569"/>
    <w:rsid w:val="004F083B"/>
    <w:rsid w:val="004F0862"/>
    <w:rsid w:val="004F11B9"/>
    <w:rsid w:val="004F14E8"/>
    <w:rsid w:val="004F1622"/>
    <w:rsid w:val="004F17F8"/>
    <w:rsid w:val="004F1B72"/>
    <w:rsid w:val="004F1DD8"/>
    <w:rsid w:val="004F2679"/>
    <w:rsid w:val="004F2DC7"/>
    <w:rsid w:val="004F2EAF"/>
    <w:rsid w:val="004F31F9"/>
    <w:rsid w:val="004F368D"/>
    <w:rsid w:val="004F39CC"/>
    <w:rsid w:val="004F3B9F"/>
    <w:rsid w:val="004F409D"/>
    <w:rsid w:val="004F41B5"/>
    <w:rsid w:val="004F4B76"/>
    <w:rsid w:val="004F518C"/>
    <w:rsid w:val="004F585C"/>
    <w:rsid w:val="004F5993"/>
    <w:rsid w:val="004F5CED"/>
    <w:rsid w:val="004F5ED3"/>
    <w:rsid w:val="004F69A1"/>
    <w:rsid w:val="004F70C5"/>
    <w:rsid w:val="004F726E"/>
    <w:rsid w:val="004F7365"/>
    <w:rsid w:val="004F748C"/>
    <w:rsid w:val="004F7643"/>
    <w:rsid w:val="004F7852"/>
    <w:rsid w:val="0050006F"/>
    <w:rsid w:val="00500352"/>
    <w:rsid w:val="00500468"/>
    <w:rsid w:val="005005C2"/>
    <w:rsid w:val="00501428"/>
    <w:rsid w:val="00501483"/>
    <w:rsid w:val="00501AB4"/>
    <w:rsid w:val="00501C86"/>
    <w:rsid w:val="00501DB9"/>
    <w:rsid w:val="00502BD8"/>
    <w:rsid w:val="00503620"/>
    <w:rsid w:val="0050387C"/>
    <w:rsid w:val="00503CF3"/>
    <w:rsid w:val="00503E6E"/>
    <w:rsid w:val="00504255"/>
    <w:rsid w:val="00504D5B"/>
    <w:rsid w:val="00504FC4"/>
    <w:rsid w:val="005050BA"/>
    <w:rsid w:val="00506025"/>
    <w:rsid w:val="00506034"/>
    <w:rsid w:val="00506105"/>
    <w:rsid w:val="005061BE"/>
    <w:rsid w:val="005062E0"/>
    <w:rsid w:val="00506377"/>
    <w:rsid w:val="0050687E"/>
    <w:rsid w:val="00506BE7"/>
    <w:rsid w:val="00506C72"/>
    <w:rsid w:val="005071C4"/>
    <w:rsid w:val="005073B2"/>
    <w:rsid w:val="00507609"/>
    <w:rsid w:val="00507826"/>
    <w:rsid w:val="00507829"/>
    <w:rsid w:val="00507BBB"/>
    <w:rsid w:val="00507E83"/>
    <w:rsid w:val="00510271"/>
    <w:rsid w:val="005107AD"/>
    <w:rsid w:val="005109E1"/>
    <w:rsid w:val="00511112"/>
    <w:rsid w:val="0051113B"/>
    <w:rsid w:val="005111BB"/>
    <w:rsid w:val="00511516"/>
    <w:rsid w:val="00511EFD"/>
    <w:rsid w:val="005122D9"/>
    <w:rsid w:val="005128DB"/>
    <w:rsid w:val="005129EA"/>
    <w:rsid w:val="00512B66"/>
    <w:rsid w:val="00513068"/>
    <w:rsid w:val="005133E2"/>
    <w:rsid w:val="0051382F"/>
    <w:rsid w:val="00513FC4"/>
    <w:rsid w:val="00514770"/>
    <w:rsid w:val="00514A4D"/>
    <w:rsid w:val="005150DD"/>
    <w:rsid w:val="005151F2"/>
    <w:rsid w:val="0051539E"/>
    <w:rsid w:val="00515C41"/>
    <w:rsid w:val="00516B70"/>
    <w:rsid w:val="00516FBF"/>
    <w:rsid w:val="00517152"/>
    <w:rsid w:val="0051755F"/>
    <w:rsid w:val="00517588"/>
    <w:rsid w:val="00517772"/>
    <w:rsid w:val="00517BBB"/>
    <w:rsid w:val="00517BEC"/>
    <w:rsid w:val="00517E9C"/>
    <w:rsid w:val="00520442"/>
    <w:rsid w:val="005204FE"/>
    <w:rsid w:val="00520F71"/>
    <w:rsid w:val="005214DB"/>
    <w:rsid w:val="0052150B"/>
    <w:rsid w:val="00521704"/>
    <w:rsid w:val="00521890"/>
    <w:rsid w:val="005223B6"/>
    <w:rsid w:val="005226A7"/>
    <w:rsid w:val="005226B9"/>
    <w:rsid w:val="005226C1"/>
    <w:rsid w:val="00522840"/>
    <w:rsid w:val="00522F8A"/>
    <w:rsid w:val="005234EC"/>
    <w:rsid w:val="0052366D"/>
    <w:rsid w:val="00523D6B"/>
    <w:rsid w:val="00523E72"/>
    <w:rsid w:val="00524057"/>
    <w:rsid w:val="00524A19"/>
    <w:rsid w:val="00524CAA"/>
    <w:rsid w:val="00524FF7"/>
    <w:rsid w:val="005252B6"/>
    <w:rsid w:val="0052531B"/>
    <w:rsid w:val="00525395"/>
    <w:rsid w:val="0052548C"/>
    <w:rsid w:val="00525ACC"/>
    <w:rsid w:val="00525D74"/>
    <w:rsid w:val="00525DFF"/>
    <w:rsid w:val="00526188"/>
    <w:rsid w:val="00526548"/>
    <w:rsid w:val="00526689"/>
    <w:rsid w:val="00526BD3"/>
    <w:rsid w:val="00526F74"/>
    <w:rsid w:val="005274B2"/>
    <w:rsid w:val="00527637"/>
    <w:rsid w:val="005279AF"/>
    <w:rsid w:val="00527C4B"/>
    <w:rsid w:val="00527E06"/>
    <w:rsid w:val="00527FD7"/>
    <w:rsid w:val="00530F39"/>
    <w:rsid w:val="00532BAB"/>
    <w:rsid w:val="005333DF"/>
    <w:rsid w:val="00533D10"/>
    <w:rsid w:val="00533F97"/>
    <w:rsid w:val="00534267"/>
    <w:rsid w:val="0053426C"/>
    <w:rsid w:val="00534A4B"/>
    <w:rsid w:val="00534B7B"/>
    <w:rsid w:val="00535778"/>
    <w:rsid w:val="00535CC5"/>
    <w:rsid w:val="0053624A"/>
    <w:rsid w:val="00536375"/>
    <w:rsid w:val="00536397"/>
    <w:rsid w:val="00536637"/>
    <w:rsid w:val="00536F43"/>
    <w:rsid w:val="00537109"/>
    <w:rsid w:val="00537509"/>
    <w:rsid w:val="00537618"/>
    <w:rsid w:val="00537E2D"/>
    <w:rsid w:val="00537E79"/>
    <w:rsid w:val="00540573"/>
    <w:rsid w:val="00540994"/>
    <w:rsid w:val="00540B33"/>
    <w:rsid w:val="0054187D"/>
    <w:rsid w:val="00541A97"/>
    <w:rsid w:val="00541B31"/>
    <w:rsid w:val="00542004"/>
    <w:rsid w:val="00542758"/>
    <w:rsid w:val="005433C1"/>
    <w:rsid w:val="00543487"/>
    <w:rsid w:val="00543B9A"/>
    <w:rsid w:val="00543E1D"/>
    <w:rsid w:val="00544292"/>
    <w:rsid w:val="005445E4"/>
    <w:rsid w:val="00544A50"/>
    <w:rsid w:val="00544B6F"/>
    <w:rsid w:val="00544F23"/>
    <w:rsid w:val="005450A2"/>
    <w:rsid w:val="00545218"/>
    <w:rsid w:val="005456A4"/>
    <w:rsid w:val="00546172"/>
    <w:rsid w:val="0054620F"/>
    <w:rsid w:val="005467E9"/>
    <w:rsid w:val="0054685E"/>
    <w:rsid w:val="0054695C"/>
    <w:rsid w:val="00546BA5"/>
    <w:rsid w:val="0055035E"/>
    <w:rsid w:val="00550AD3"/>
    <w:rsid w:val="00550C7E"/>
    <w:rsid w:val="00551A6F"/>
    <w:rsid w:val="00551AA0"/>
    <w:rsid w:val="00551B76"/>
    <w:rsid w:val="00551BD1"/>
    <w:rsid w:val="00552008"/>
    <w:rsid w:val="00552BCA"/>
    <w:rsid w:val="00552C0D"/>
    <w:rsid w:val="00552E1F"/>
    <w:rsid w:val="00553BBA"/>
    <w:rsid w:val="00553C1E"/>
    <w:rsid w:val="00553C96"/>
    <w:rsid w:val="00553FB0"/>
    <w:rsid w:val="0055412F"/>
    <w:rsid w:val="005545ED"/>
    <w:rsid w:val="00554751"/>
    <w:rsid w:val="0055480B"/>
    <w:rsid w:val="005550CA"/>
    <w:rsid w:val="00555A8B"/>
    <w:rsid w:val="00555F4E"/>
    <w:rsid w:val="005562DB"/>
    <w:rsid w:val="005564E8"/>
    <w:rsid w:val="005568FF"/>
    <w:rsid w:val="00556925"/>
    <w:rsid w:val="00556F7B"/>
    <w:rsid w:val="00557996"/>
    <w:rsid w:val="00557A8F"/>
    <w:rsid w:val="00557B38"/>
    <w:rsid w:val="00557D35"/>
    <w:rsid w:val="00557D6D"/>
    <w:rsid w:val="005600F1"/>
    <w:rsid w:val="00560EC7"/>
    <w:rsid w:val="00562472"/>
    <w:rsid w:val="005625E5"/>
    <w:rsid w:val="00562793"/>
    <w:rsid w:val="00562895"/>
    <w:rsid w:val="00562965"/>
    <w:rsid w:val="00562C80"/>
    <w:rsid w:val="00563698"/>
    <w:rsid w:val="00563FA9"/>
    <w:rsid w:val="00564269"/>
    <w:rsid w:val="005642BC"/>
    <w:rsid w:val="005644E1"/>
    <w:rsid w:val="00564BAD"/>
    <w:rsid w:val="00565565"/>
    <w:rsid w:val="00565588"/>
    <w:rsid w:val="005655AF"/>
    <w:rsid w:val="00565F74"/>
    <w:rsid w:val="00566030"/>
    <w:rsid w:val="0056694F"/>
    <w:rsid w:val="00566AAA"/>
    <w:rsid w:val="00566C18"/>
    <w:rsid w:val="00566E87"/>
    <w:rsid w:val="00567AB5"/>
    <w:rsid w:val="00567F4C"/>
    <w:rsid w:val="00570790"/>
    <w:rsid w:val="005708F7"/>
    <w:rsid w:val="00571668"/>
    <w:rsid w:val="00571978"/>
    <w:rsid w:val="005719AD"/>
    <w:rsid w:val="00571CB8"/>
    <w:rsid w:val="00571D37"/>
    <w:rsid w:val="00572B3D"/>
    <w:rsid w:val="00572B42"/>
    <w:rsid w:val="005731F9"/>
    <w:rsid w:val="00573335"/>
    <w:rsid w:val="0057339D"/>
    <w:rsid w:val="005735EC"/>
    <w:rsid w:val="00573709"/>
    <w:rsid w:val="0057479A"/>
    <w:rsid w:val="00574D44"/>
    <w:rsid w:val="00574EE5"/>
    <w:rsid w:val="0057528F"/>
    <w:rsid w:val="005755D3"/>
    <w:rsid w:val="00575680"/>
    <w:rsid w:val="00575692"/>
    <w:rsid w:val="00575789"/>
    <w:rsid w:val="005765A3"/>
    <w:rsid w:val="00576C6C"/>
    <w:rsid w:val="00576E08"/>
    <w:rsid w:val="0057771A"/>
    <w:rsid w:val="00577720"/>
    <w:rsid w:val="00577780"/>
    <w:rsid w:val="005803F0"/>
    <w:rsid w:val="005805E6"/>
    <w:rsid w:val="0058063D"/>
    <w:rsid w:val="00580813"/>
    <w:rsid w:val="005808F5"/>
    <w:rsid w:val="00580983"/>
    <w:rsid w:val="005809E5"/>
    <w:rsid w:val="00580E48"/>
    <w:rsid w:val="0058117B"/>
    <w:rsid w:val="00581AC0"/>
    <w:rsid w:val="00581BE1"/>
    <w:rsid w:val="00581CF6"/>
    <w:rsid w:val="00581E4E"/>
    <w:rsid w:val="005823FC"/>
    <w:rsid w:val="005829FA"/>
    <w:rsid w:val="00582BD7"/>
    <w:rsid w:val="00583041"/>
    <w:rsid w:val="00583EE7"/>
    <w:rsid w:val="0058476E"/>
    <w:rsid w:val="0058483C"/>
    <w:rsid w:val="00584F0C"/>
    <w:rsid w:val="00585C12"/>
    <w:rsid w:val="00586818"/>
    <w:rsid w:val="00586D54"/>
    <w:rsid w:val="00586FD4"/>
    <w:rsid w:val="00587060"/>
    <w:rsid w:val="0058709A"/>
    <w:rsid w:val="0058718E"/>
    <w:rsid w:val="005872FE"/>
    <w:rsid w:val="00587810"/>
    <w:rsid w:val="00587991"/>
    <w:rsid w:val="00587A97"/>
    <w:rsid w:val="00587C37"/>
    <w:rsid w:val="00590262"/>
    <w:rsid w:val="005907AD"/>
    <w:rsid w:val="005910F7"/>
    <w:rsid w:val="0059110B"/>
    <w:rsid w:val="005913CB"/>
    <w:rsid w:val="00591440"/>
    <w:rsid w:val="005917B8"/>
    <w:rsid w:val="00591DF2"/>
    <w:rsid w:val="00591E68"/>
    <w:rsid w:val="00592239"/>
    <w:rsid w:val="005926FF"/>
    <w:rsid w:val="00592D03"/>
    <w:rsid w:val="00593252"/>
    <w:rsid w:val="0059325E"/>
    <w:rsid w:val="0059445F"/>
    <w:rsid w:val="00594565"/>
    <w:rsid w:val="0059459C"/>
    <w:rsid w:val="00594731"/>
    <w:rsid w:val="0059487E"/>
    <w:rsid w:val="0059496B"/>
    <w:rsid w:val="0059559E"/>
    <w:rsid w:val="00595C49"/>
    <w:rsid w:val="00595C5F"/>
    <w:rsid w:val="00596AC1"/>
    <w:rsid w:val="00596B4B"/>
    <w:rsid w:val="005970BA"/>
    <w:rsid w:val="00597574"/>
    <w:rsid w:val="00597579"/>
    <w:rsid w:val="005975B2"/>
    <w:rsid w:val="00597C9D"/>
    <w:rsid w:val="005A0427"/>
    <w:rsid w:val="005A052C"/>
    <w:rsid w:val="005A0C82"/>
    <w:rsid w:val="005A0E2E"/>
    <w:rsid w:val="005A1413"/>
    <w:rsid w:val="005A18EB"/>
    <w:rsid w:val="005A1932"/>
    <w:rsid w:val="005A1CF3"/>
    <w:rsid w:val="005A20DE"/>
    <w:rsid w:val="005A22C2"/>
    <w:rsid w:val="005A26AC"/>
    <w:rsid w:val="005A27FB"/>
    <w:rsid w:val="005A286B"/>
    <w:rsid w:val="005A2DA8"/>
    <w:rsid w:val="005A33CE"/>
    <w:rsid w:val="005A3542"/>
    <w:rsid w:val="005A35C3"/>
    <w:rsid w:val="005A3DA3"/>
    <w:rsid w:val="005A3E1E"/>
    <w:rsid w:val="005A4400"/>
    <w:rsid w:val="005A4599"/>
    <w:rsid w:val="005A53CE"/>
    <w:rsid w:val="005A5E26"/>
    <w:rsid w:val="005A605C"/>
    <w:rsid w:val="005A6072"/>
    <w:rsid w:val="005A64BD"/>
    <w:rsid w:val="005A6880"/>
    <w:rsid w:val="005A6D8F"/>
    <w:rsid w:val="005A72C8"/>
    <w:rsid w:val="005A7369"/>
    <w:rsid w:val="005A7477"/>
    <w:rsid w:val="005A74AF"/>
    <w:rsid w:val="005A7998"/>
    <w:rsid w:val="005A7F9C"/>
    <w:rsid w:val="005B01DC"/>
    <w:rsid w:val="005B0411"/>
    <w:rsid w:val="005B063F"/>
    <w:rsid w:val="005B0D27"/>
    <w:rsid w:val="005B131E"/>
    <w:rsid w:val="005B13E3"/>
    <w:rsid w:val="005B13FC"/>
    <w:rsid w:val="005B1DB3"/>
    <w:rsid w:val="005B20FD"/>
    <w:rsid w:val="005B226E"/>
    <w:rsid w:val="005B237C"/>
    <w:rsid w:val="005B23BF"/>
    <w:rsid w:val="005B27F4"/>
    <w:rsid w:val="005B29B3"/>
    <w:rsid w:val="005B2B3F"/>
    <w:rsid w:val="005B3791"/>
    <w:rsid w:val="005B403B"/>
    <w:rsid w:val="005B40BF"/>
    <w:rsid w:val="005B42E5"/>
    <w:rsid w:val="005B44ED"/>
    <w:rsid w:val="005B46B8"/>
    <w:rsid w:val="005B4CDF"/>
    <w:rsid w:val="005B4E1B"/>
    <w:rsid w:val="005B5267"/>
    <w:rsid w:val="005B559E"/>
    <w:rsid w:val="005B5B2F"/>
    <w:rsid w:val="005B62E9"/>
    <w:rsid w:val="005B6459"/>
    <w:rsid w:val="005B71DB"/>
    <w:rsid w:val="005B78D5"/>
    <w:rsid w:val="005B7946"/>
    <w:rsid w:val="005B7CFF"/>
    <w:rsid w:val="005C007B"/>
    <w:rsid w:val="005C018F"/>
    <w:rsid w:val="005C0AA6"/>
    <w:rsid w:val="005C148A"/>
    <w:rsid w:val="005C1FDF"/>
    <w:rsid w:val="005C20BD"/>
    <w:rsid w:val="005C2296"/>
    <w:rsid w:val="005C254F"/>
    <w:rsid w:val="005C2670"/>
    <w:rsid w:val="005C2FDD"/>
    <w:rsid w:val="005C390E"/>
    <w:rsid w:val="005C4022"/>
    <w:rsid w:val="005C4487"/>
    <w:rsid w:val="005C4596"/>
    <w:rsid w:val="005C46A2"/>
    <w:rsid w:val="005C4A0B"/>
    <w:rsid w:val="005C4B34"/>
    <w:rsid w:val="005C50F5"/>
    <w:rsid w:val="005C5894"/>
    <w:rsid w:val="005C5A3E"/>
    <w:rsid w:val="005C68FB"/>
    <w:rsid w:val="005C69AD"/>
    <w:rsid w:val="005C6C7C"/>
    <w:rsid w:val="005C7258"/>
    <w:rsid w:val="005C7332"/>
    <w:rsid w:val="005C76D6"/>
    <w:rsid w:val="005C78C2"/>
    <w:rsid w:val="005C7FD4"/>
    <w:rsid w:val="005D00D8"/>
    <w:rsid w:val="005D0106"/>
    <w:rsid w:val="005D0395"/>
    <w:rsid w:val="005D0648"/>
    <w:rsid w:val="005D0687"/>
    <w:rsid w:val="005D0C63"/>
    <w:rsid w:val="005D0E3B"/>
    <w:rsid w:val="005D11EF"/>
    <w:rsid w:val="005D1D64"/>
    <w:rsid w:val="005D2139"/>
    <w:rsid w:val="005D2695"/>
    <w:rsid w:val="005D27BD"/>
    <w:rsid w:val="005D2CF6"/>
    <w:rsid w:val="005D33D8"/>
    <w:rsid w:val="005D362B"/>
    <w:rsid w:val="005D3B39"/>
    <w:rsid w:val="005D3CE7"/>
    <w:rsid w:val="005D3D1C"/>
    <w:rsid w:val="005D3E86"/>
    <w:rsid w:val="005D5715"/>
    <w:rsid w:val="005D5976"/>
    <w:rsid w:val="005D5B3A"/>
    <w:rsid w:val="005D616A"/>
    <w:rsid w:val="005D7506"/>
    <w:rsid w:val="005D78FC"/>
    <w:rsid w:val="005D7E88"/>
    <w:rsid w:val="005D7F2F"/>
    <w:rsid w:val="005D7FAF"/>
    <w:rsid w:val="005E00BB"/>
    <w:rsid w:val="005E0361"/>
    <w:rsid w:val="005E0920"/>
    <w:rsid w:val="005E0C0F"/>
    <w:rsid w:val="005E0C41"/>
    <w:rsid w:val="005E1566"/>
    <w:rsid w:val="005E1603"/>
    <w:rsid w:val="005E1956"/>
    <w:rsid w:val="005E19C2"/>
    <w:rsid w:val="005E23F5"/>
    <w:rsid w:val="005E2733"/>
    <w:rsid w:val="005E300E"/>
    <w:rsid w:val="005E32AE"/>
    <w:rsid w:val="005E3313"/>
    <w:rsid w:val="005E333E"/>
    <w:rsid w:val="005E38F1"/>
    <w:rsid w:val="005E392B"/>
    <w:rsid w:val="005E4342"/>
    <w:rsid w:val="005E45F6"/>
    <w:rsid w:val="005E52F8"/>
    <w:rsid w:val="005E5686"/>
    <w:rsid w:val="005E5726"/>
    <w:rsid w:val="005E6D32"/>
    <w:rsid w:val="005E70AA"/>
    <w:rsid w:val="005E7819"/>
    <w:rsid w:val="005E7F67"/>
    <w:rsid w:val="005F002F"/>
    <w:rsid w:val="005F02FD"/>
    <w:rsid w:val="005F060A"/>
    <w:rsid w:val="005F1055"/>
    <w:rsid w:val="005F1070"/>
    <w:rsid w:val="005F153C"/>
    <w:rsid w:val="005F17C7"/>
    <w:rsid w:val="005F1867"/>
    <w:rsid w:val="005F1EDA"/>
    <w:rsid w:val="005F31DE"/>
    <w:rsid w:val="005F36E1"/>
    <w:rsid w:val="005F409A"/>
    <w:rsid w:val="005F43D5"/>
    <w:rsid w:val="005F4B1C"/>
    <w:rsid w:val="005F525A"/>
    <w:rsid w:val="005F554E"/>
    <w:rsid w:val="005F55F0"/>
    <w:rsid w:val="005F5DF8"/>
    <w:rsid w:val="005F5E99"/>
    <w:rsid w:val="005F6189"/>
    <w:rsid w:val="005F635A"/>
    <w:rsid w:val="005F655D"/>
    <w:rsid w:val="005F6A27"/>
    <w:rsid w:val="005F6BB4"/>
    <w:rsid w:val="005F7150"/>
    <w:rsid w:val="005F73EE"/>
    <w:rsid w:val="005F79E3"/>
    <w:rsid w:val="005F7A47"/>
    <w:rsid w:val="005F7AFA"/>
    <w:rsid w:val="00600772"/>
    <w:rsid w:val="0060083D"/>
    <w:rsid w:val="006008FD"/>
    <w:rsid w:val="00600CC8"/>
    <w:rsid w:val="006010A4"/>
    <w:rsid w:val="006016AC"/>
    <w:rsid w:val="006018C4"/>
    <w:rsid w:val="00601D41"/>
    <w:rsid w:val="00601E51"/>
    <w:rsid w:val="00601F22"/>
    <w:rsid w:val="006031BA"/>
    <w:rsid w:val="00603385"/>
    <w:rsid w:val="006033F4"/>
    <w:rsid w:val="00603850"/>
    <w:rsid w:val="00605160"/>
    <w:rsid w:val="006051FD"/>
    <w:rsid w:val="00605363"/>
    <w:rsid w:val="006053F2"/>
    <w:rsid w:val="00605589"/>
    <w:rsid w:val="00605B0F"/>
    <w:rsid w:val="00605CD6"/>
    <w:rsid w:val="00605CE8"/>
    <w:rsid w:val="00606006"/>
    <w:rsid w:val="00606527"/>
    <w:rsid w:val="00606CF6"/>
    <w:rsid w:val="00606DA7"/>
    <w:rsid w:val="006073B5"/>
    <w:rsid w:val="00607445"/>
    <w:rsid w:val="00607B70"/>
    <w:rsid w:val="00607C7C"/>
    <w:rsid w:val="006105CE"/>
    <w:rsid w:val="00610731"/>
    <w:rsid w:val="00610F14"/>
    <w:rsid w:val="006111A2"/>
    <w:rsid w:val="00611689"/>
    <w:rsid w:val="006118B7"/>
    <w:rsid w:val="00611BA3"/>
    <w:rsid w:val="00611DBF"/>
    <w:rsid w:val="00611FB0"/>
    <w:rsid w:val="006122CB"/>
    <w:rsid w:val="006123B1"/>
    <w:rsid w:val="0061272C"/>
    <w:rsid w:val="0061288D"/>
    <w:rsid w:val="006129F4"/>
    <w:rsid w:val="00612A20"/>
    <w:rsid w:val="00613082"/>
    <w:rsid w:val="00613136"/>
    <w:rsid w:val="00613FEC"/>
    <w:rsid w:val="006144E1"/>
    <w:rsid w:val="006166D7"/>
    <w:rsid w:val="006171C6"/>
    <w:rsid w:val="00617413"/>
    <w:rsid w:val="00617868"/>
    <w:rsid w:val="0061786C"/>
    <w:rsid w:val="00617B87"/>
    <w:rsid w:val="0062041D"/>
    <w:rsid w:val="00620527"/>
    <w:rsid w:val="0062068E"/>
    <w:rsid w:val="006207EC"/>
    <w:rsid w:val="0062094C"/>
    <w:rsid w:val="00620A10"/>
    <w:rsid w:val="00620E32"/>
    <w:rsid w:val="00620E82"/>
    <w:rsid w:val="006211B5"/>
    <w:rsid w:val="00621621"/>
    <w:rsid w:val="0062173F"/>
    <w:rsid w:val="00621D86"/>
    <w:rsid w:val="0062252E"/>
    <w:rsid w:val="0062253E"/>
    <w:rsid w:val="00622C08"/>
    <w:rsid w:val="00622ED3"/>
    <w:rsid w:val="00622F80"/>
    <w:rsid w:val="00623134"/>
    <w:rsid w:val="0062327B"/>
    <w:rsid w:val="006234F8"/>
    <w:rsid w:val="00623560"/>
    <w:rsid w:val="00623693"/>
    <w:rsid w:val="00623829"/>
    <w:rsid w:val="0062386D"/>
    <w:rsid w:val="00623B2A"/>
    <w:rsid w:val="00623EEA"/>
    <w:rsid w:val="00623EF8"/>
    <w:rsid w:val="006240A2"/>
    <w:rsid w:val="0062429E"/>
    <w:rsid w:val="006247C1"/>
    <w:rsid w:val="006247D9"/>
    <w:rsid w:val="006253F7"/>
    <w:rsid w:val="006256CD"/>
    <w:rsid w:val="00625AEB"/>
    <w:rsid w:val="00625C5F"/>
    <w:rsid w:val="00626129"/>
    <w:rsid w:val="0062724E"/>
    <w:rsid w:val="00630187"/>
    <w:rsid w:val="006302A5"/>
    <w:rsid w:val="006308DB"/>
    <w:rsid w:val="006308ED"/>
    <w:rsid w:val="00630AE2"/>
    <w:rsid w:val="00631376"/>
    <w:rsid w:val="006325FE"/>
    <w:rsid w:val="0063440E"/>
    <w:rsid w:val="00634EB6"/>
    <w:rsid w:val="00635030"/>
    <w:rsid w:val="006352EB"/>
    <w:rsid w:val="00635B5E"/>
    <w:rsid w:val="00635BA8"/>
    <w:rsid w:val="00635C7E"/>
    <w:rsid w:val="00635CAE"/>
    <w:rsid w:val="006365C0"/>
    <w:rsid w:val="006366F4"/>
    <w:rsid w:val="00636754"/>
    <w:rsid w:val="00636B4E"/>
    <w:rsid w:val="00637028"/>
    <w:rsid w:val="00637243"/>
    <w:rsid w:val="006373C8"/>
    <w:rsid w:val="0063741F"/>
    <w:rsid w:val="006376F2"/>
    <w:rsid w:val="00637BA2"/>
    <w:rsid w:val="00640234"/>
    <w:rsid w:val="00640732"/>
    <w:rsid w:val="006407E6"/>
    <w:rsid w:val="0064093D"/>
    <w:rsid w:val="00640D45"/>
    <w:rsid w:val="0064210F"/>
    <w:rsid w:val="0064257D"/>
    <w:rsid w:val="0064269A"/>
    <w:rsid w:val="00642905"/>
    <w:rsid w:val="00642C6D"/>
    <w:rsid w:val="00642C72"/>
    <w:rsid w:val="00643018"/>
    <w:rsid w:val="0064307D"/>
    <w:rsid w:val="00643AD2"/>
    <w:rsid w:val="00643C1A"/>
    <w:rsid w:val="00643EF5"/>
    <w:rsid w:val="0064449F"/>
    <w:rsid w:val="00644E7A"/>
    <w:rsid w:val="00644EF9"/>
    <w:rsid w:val="0064531A"/>
    <w:rsid w:val="006456F2"/>
    <w:rsid w:val="006459D5"/>
    <w:rsid w:val="00645BE0"/>
    <w:rsid w:val="00646BE1"/>
    <w:rsid w:val="0064732A"/>
    <w:rsid w:val="00647385"/>
    <w:rsid w:val="0064795F"/>
    <w:rsid w:val="00647BBC"/>
    <w:rsid w:val="00647C85"/>
    <w:rsid w:val="00647E54"/>
    <w:rsid w:val="00647FEF"/>
    <w:rsid w:val="00650521"/>
    <w:rsid w:val="00650F70"/>
    <w:rsid w:val="006512C4"/>
    <w:rsid w:val="006523C7"/>
    <w:rsid w:val="006527EC"/>
    <w:rsid w:val="00652BE7"/>
    <w:rsid w:val="00652D9B"/>
    <w:rsid w:val="00652E7B"/>
    <w:rsid w:val="00652EFB"/>
    <w:rsid w:val="0065346A"/>
    <w:rsid w:val="006538C1"/>
    <w:rsid w:val="006540F9"/>
    <w:rsid w:val="00654475"/>
    <w:rsid w:val="006544EA"/>
    <w:rsid w:val="006549B9"/>
    <w:rsid w:val="00654C19"/>
    <w:rsid w:val="00654D5C"/>
    <w:rsid w:val="00655361"/>
    <w:rsid w:val="00655AFF"/>
    <w:rsid w:val="00655D6C"/>
    <w:rsid w:val="00655FF3"/>
    <w:rsid w:val="00657D30"/>
    <w:rsid w:val="00657DBC"/>
    <w:rsid w:val="00657FFD"/>
    <w:rsid w:val="0066065B"/>
    <w:rsid w:val="006606FF"/>
    <w:rsid w:val="00660760"/>
    <w:rsid w:val="00660A6F"/>
    <w:rsid w:val="00660FCC"/>
    <w:rsid w:val="00661D54"/>
    <w:rsid w:val="00662007"/>
    <w:rsid w:val="006623D5"/>
    <w:rsid w:val="006624C9"/>
    <w:rsid w:val="00662F87"/>
    <w:rsid w:val="006631F3"/>
    <w:rsid w:val="006637A8"/>
    <w:rsid w:val="006637B4"/>
    <w:rsid w:val="0066425A"/>
    <w:rsid w:val="00664592"/>
    <w:rsid w:val="0066534A"/>
    <w:rsid w:val="006656B8"/>
    <w:rsid w:val="00665E22"/>
    <w:rsid w:val="0066696B"/>
    <w:rsid w:val="00667061"/>
    <w:rsid w:val="0066709D"/>
    <w:rsid w:val="0066728E"/>
    <w:rsid w:val="00667681"/>
    <w:rsid w:val="006703FA"/>
    <w:rsid w:val="00670841"/>
    <w:rsid w:val="006709BD"/>
    <w:rsid w:val="006709CA"/>
    <w:rsid w:val="00670BA8"/>
    <w:rsid w:val="00670F53"/>
    <w:rsid w:val="00671753"/>
    <w:rsid w:val="00671825"/>
    <w:rsid w:val="0067334C"/>
    <w:rsid w:val="00674811"/>
    <w:rsid w:val="00674969"/>
    <w:rsid w:val="00674A21"/>
    <w:rsid w:val="00675A45"/>
    <w:rsid w:val="00675FF5"/>
    <w:rsid w:val="006762FF"/>
    <w:rsid w:val="0067652A"/>
    <w:rsid w:val="00676744"/>
    <w:rsid w:val="00676A1A"/>
    <w:rsid w:val="00676F4C"/>
    <w:rsid w:val="00677332"/>
    <w:rsid w:val="00677A0E"/>
    <w:rsid w:val="00677DF2"/>
    <w:rsid w:val="00677E7A"/>
    <w:rsid w:val="00677F93"/>
    <w:rsid w:val="00680315"/>
    <w:rsid w:val="006809F9"/>
    <w:rsid w:val="00680F45"/>
    <w:rsid w:val="00680FDF"/>
    <w:rsid w:val="00681074"/>
    <w:rsid w:val="006811BD"/>
    <w:rsid w:val="0068149C"/>
    <w:rsid w:val="00681C6A"/>
    <w:rsid w:val="00681D7E"/>
    <w:rsid w:val="006823D3"/>
    <w:rsid w:val="00682533"/>
    <w:rsid w:val="00682B28"/>
    <w:rsid w:val="00682EFB"/>
    <w:rsid w:val="00683EFB"/>
    <w:rsid w:val="00684225"/>
    <w:rsid w:val="0068433D"/>
    <w:rsid w:val="006843CA"/>
    <w:rsid w:val="00684700"/>
    <w:rsid w:val="006847BF"/>
    <w:rsid w:val="006854C8"/>
    <w:rsid w:val="0068596E"/>
    <w:rsid w:val="00685B12"/>
    <w:rsid w:val="00685B3C"/>
    <w:rsid w:val="00685FFB"/>
    <w:rsid w:val="0068607A"/>
    <w:rsid w:val="0068612C"/>
    <w:rsid w:val="00686404"/>
    <w:rsid w:val="00686729"/>
    <w:rsid w:val="00686CA1"/>
    <w:rsid w:val="00686F3E"/>
    <w:rsid w:val="006877FE"/>
    <w:rsid w:val="00687A3C"/>
    <w:rsid w:val="00687B8C"/>
    <w:rsid w:val="006901D2"/>
    <w:rsid w:val="006908BD"/>
    <w:rsid w:val="00690A36"/>
    <w:rsid w:val="00690E3D"/>
    <w:rsid w:val="00691030"/>
    <w:rsid w:val="00691977"/>
    <w:rsid w:val="00691F12"/>
    <w:rsid w:val="006922A9"/>
    <w:rsid w:val="006927C1"/>
    <w:rsid w:val="006928C2"/>
    <w:rsid w:val="00692E01"/>
    <w:rsid w:val="0069357D"/>
    <w:rsid w:val="00693DF7"/>
    <w:rsid w:val="00694984"/>
    <w:rsid w:val="00694CDD"/>
    <w:rsid w:val="00695247"/>
    <w:rsid w:val="00695996"/>
    <w:rsid w:val="00695BAA"/>
    <w:rsid w:val="00695F45"/>
    <w:rsid w:val="0069644C"/>
    <w:rsid w:val="00697271"/>
    <w:rsid w:val="006974F3"/>
    <w:rsid w:val="006979EA"/>
    <w:rsid w:val="00697A17"/>
    <w:rsid w:val="00697AA7"/>
    <w:rsid w:val="006A014F"/>
    <w:rsid w:val="006A04A1"/>
    <w:rsid w:val="006A05C1"/>
    <w:rsid w:val="006A0D06"/>
    <w:rsid w:val="006A208D"/>
    <w:rsid w:val="006A2AA0"/>
    <w:rsid w:val="006A2C41"/>
    <w:rsid w:val="006A2D07"/>
    <w:rsid w:val="006A35DF"/>
    <w:rsid w:val="006A3C41"/>
    <w:rsid w:val="006A3C97"/>
    <w:rsid w:val="006A404C"/>
    <w:rsid w:val="006A40CB"/>
    <w:rsid w:val="006A4512"/>
    <w:rsid w:val="006A4997"/>
    <w:rsid w:val="006A4B30"/>
    <w:rsid w:val="006A52AF"/>
    <w:rsid w:val="006A54E9"/>
    <w:rsid w:val="006A598A"/>
    <w:rsid w:val="006A5B1E"/>
    <w:rsid w:val="006A6969"/>
    <w:rsid w:val="006A71D9"/>
    <w:rsid w:val="006A75E8"/>
    <w:rsid w:val="006B04D8"/>
    <w:rsid w:val="006B0914"/>
    <w:rsid w:val="006B100B"/>
    <w:rsid w:val="006B10D1"/>
    <w:rsid w:val="006B1343"/>
    <w:rsid w:val="006B207F"/>
    <w:rsid w:val="006B2184"/>
    <w:rsid w:val="006B22AC"/>
    <w:rsid w:val="006B259C"/>
    <w:rsid w:val="006B3CD6"/>
    <w:rsid w:val="006B3F3D"/>
    <w:rsid w:val="006B567E"/>
    <w:rsid w:val="006B5D2D"/>
    <w:rsid w:val="006B740A"/>
    <w:rsid w:val="006B7443"/>
    <w:rsid w:val="006B7691"/>
    <w:rsid w:val="006B79E9"/>
    <w:rsid w:val="006B7C17"/>
    <w:rsid w:val="006C0559"/>
    <w:rsid w:val="006C0F89"/>
    <w:rsid w:val="006C16AC"/>
    <w:rsid w:val="006C1886"/>
    <w:rsid w:val="006C1B31"/>
    <w:rsid w:val="006C1CC9"/>
    <w:rsid w:val="006C1D22"/>
    <w:rsid w:val="006C1D50"/>
    <w:rsid w:val="006C1F0B"/>
    <w:rsid w:val="006C253C"/>
    <w:rsid w:val="006C2EDB"/>
    <w:rsid w:val="006C3584"/>
    <w:rsid w:val="006C382F"/>
    <w:rsid w:val="006C4324"/>
    <w:rsid w:val="006C44BA"/>
    <w:rsid w:val="006C50D4"/>
    <w:rsid w:val="006C5393"/>
    <w:rsid w:val="006C55AB"/>
    <w:rsid w:val="006C5B2D"/>
    <w:rsid w:val="006C5F3B"/>
    <w:rsid w:val="006C5FD8"/>
    <w:rsid w:val="006C6043"/>
    <w:rsid w:val="006C63C1"/>
    <w:rsid w:val="006C6539"/>
    <w:rsid w:val="006C6541"/>
    <w:rsid w:val="006C65BC"/>
    <w:rsid w:val="006C6711"/>
    <w:rsid w:val="006C6714"/>
    <w:rsid w:val="006C67E4"/>
    <w:rsid w:val="006C6B4C"/>
    <w:rsid w:val="006C7165"/>
    <w:rsid w:val="006C74E1"/>
    <w:rsid w:val="006C7591"/>
    <w:rsid w:val="006C7802"/>
    <w:rsid w:val="006C79B8"/>
    <w:rsid w:val="006C7BED"/>
    <w:rsid w:val="006C7D68"/>
    <w:rsid w:val="006D014F"/>
    <w:rsid w:val="006D01E8"/>
    <w:rsid w:val="006D0382"/>
    <w:rsid w:val="006D0736"/>
    <w:rsid w:val="006D0825"/>
    <w:rsid w:val="006D0B24"/>
    <w:rsid w:val="006D0DF3"/>
    <w:rsid w:val="006D1039"/>
    <w:rsid w:val="006D15CD"/>
    <w:rsid w:val="006D16D9"/>
    <w:rsid w:val="006D16FE"/>
    <w:rsid w:val="006D1AAF"/>
    <w:rsid w:val="006D23DC"/>
    <w:rsid w:val="006D2B0C"/>
    <w:rsid w:val="006D2EC5"/>
    <w:rsid w:val="006D311C"/>
    <w:rsid w:val="006D348F"/>
    <w:rsid w:val="006D3A46"/>
    <w:rsid w:val="006D3C7A"/>
    <w:rsid w:val="006D3F76"/>
    <w:rsid w:val="006D42D5"/>
    <w:rsid w:val="006D43E7"/>
    <w:rsid w:val="006D4433"/>
    <w:rsid w:val="006D4B6F"/>
    <w:rsid w:val="006D51C6"/>
    <w:rsid w:val="006D54FB"/>
    <w:rsid w:val="006D57AF"/>
    <w:rsid w:val="006D5807"/>
    <w:rsid w:val="006D5896"/>
    <w:rsid w:val="006D602C"/>
    <w:rsid w:val="006D6B6E"/>
    <w:rsid w:val="006D7616"/>
    <w:rsid w:val="006D773D"/>
    <w:rsid w:val="006D7C08"/>
    <w:rsid w:val="006D7E44"/>
    <w:rsid w:val="006D7FAF"/>
    <w:rsid w:val="006D7FD1"/>
    <w:rsid w:val="006E0145"/>
    <w:rsid w:val="006E072B"/>
    <w:rsid w:val="006E0AFF"/>
    <w:rsid w:val="006E10EC"/>
    <w:rsid w:val="006E12F3"/>
    <w:rsid w:val="006E16D2"/>
    <w:rsid w:val="006E18BB"/>
    <w:rsid w:val="006E21D5"/>
    <w:rsid w:val="006E2866"/>
    <w:rsid w:val="006E28AC"/>
    <w:rsid w:val="006E34A0"/>
    <w:rsid w:val="006E34DD"/>
    <w:rsid w:val="006E3851"/>
    <w:rsid w:val="006E3D84"/>
    <w:rsid w:val="006E42A8"/>
    <w:rsid w:val="006E4618"/>
    <w:rsid w:val="006E4B61"/>
    <w:rsid w:val="006E580A"/>
    <w:rsid w:val="006E59F1"/>
    <w:rsid w:val="006E5CB4"/>
    <w:rsid w:val="006E5D86"/>
    <w:rsid w:val="006E6BA6"/>
    <w:rsid w:val="006E6EDA"/>
    <w:rsid w:val="006E723B"/>
    <w:rsid w:val="006E74BD"/>
    <w:rsid w:val="006E775A"/>
    <w:rsid w:val="006E78C2"/>
    <w:rsid w:val="006F045D"/>
    <w:rsid w:val="006F0708"/>
    <w:rsid w:val="006F10C2"/>
    <w:rsid w:val="006F11A4"/>
    <w:rsid w:val="006F11E1"/>
    <w:rsid w:val="006F12BB"/>
    <w:rsid w:val="006F1314"/>
    <w:rsid w:val="006F1792"/>
    <w:rsid w:val="006F17C0"/>
    <w:rsid w:val="006F1EBF"/>
    <w:rsid w:val="006F223C"/>
    <w:rsid w:val="006F2557"/>
    <w:rsid w:val="006F2D72"/>
    <w:rsid w:val="006F2DD9"/>
    <w:rsid w:val="006F2E32"/>
    <w:rsid w:val="006F2EE3"/>
    <w:rsid w:val="006F2F68"/>
    <w:rsid w:val="006F37A0"/>
    <w:rsid w:val="006F3DB8"/>
    <w:rsid w:val="006F3F93"/>
    <w:rsid w:val="006F4397"/>
    <w:rsid w:val="006F4840"/>
    <w:rsid w:val="006F4AD5"/>
    <w:rsid w:val="006F4BDC"/>
    <w:rsid w:val="006F4C4C"/>
    <w:rsid w:val="006F52A5"/>
    <w:rsid w:val="006F54EE"/>
    <w:rsid w:val="006F5595"/>
    <w:rsid w:val="006F5944"/>
    <w:rsid w:val="006F5CFD"/>
    <w:rsid w:val="006F63F2"/>
    <w:rsid w:val="006F6857"/>
    <w:rsid w:val="006F6CA2"/>
    <w:rsid w:val="006F7C3A"/>
    <w:rsid w:val="006F7F72"/>
    <w:rsid w:val="007000C4"/>
    <w:rsid w:val="00700552"/>
    <w:rsid w:val="00700A41"/>
    <w:rsid w:val="00700B0B"/>
    <w:rsid w:val="00700C24"/>
    <w:rsid w:val="00701764"/>
    <w:rsid w:val="00701ADE"/>
    <w:rsid w:val="00702086"/>
    <w:rsid w:val="00702A91"/>
    <w:rsid w:val="00703130"/>
    <w:rsid w:val="0070355A"/>
    <w:rsid w:val="0070439F"/>
    <w:rsid w:val="00704672"/>
    <w:rsid w:val="00704C5F"/>
    <w:rsid w:val="00704E1F"/>
    <w:rsid w:val="00705060"/>
    <w:rsid w:val="007053FD"/>
    <w:rsid w:val="00705E49"/>
    <w:rsid w:val="00705FD0"/>
    <w:rsid w:val="007061C4"/>
    <w:rsid w:val="00706596"/>
    <w:rsid w:val="0070669A"/>
    <w:rsid w:val="00706E2B"/>
    <w:rsid w:val="00706FC3"/>
    <w:rsid w:val="00707416"/>
    <w:rsid w:val="007075AD"/>
    <w:rsid w:val="00707BA5"/>
    <w:rsid w:val="00707C48"/>
    <w:rsid w:val="00707E27"/>
    <w:rsid w:val="00710741"/>
    <w:rsid w:val="007109E9"/>
    <w:rsid w:val="00710CD7"/>
    <w:rsid w:val="0071121D"/>
    <w:rsid w:val="00711621"/>
    <w:rsid w:val="007116BB"/>
    <w:rsid w:val="00711CA4"/>
    <w:rsid w:val="00711FC2"/>
    <w:rsid w:val="00712B27"/>
    <w:rsid w:val="00712E7D"/>
    <w:rsid w:val="00713792"/>
    <w:rsid w:val="007138DF"/>
    <w:rsid w:val="00713D9F"/>
    <w:rsid w:val="007143C2"/>
    <w:rsid w:val="0071493B"/>
    <w:rsid w:val="00714971"/>
    <w:rsid w:val="007149F4"/>
    <w:rsid w:val="00714ABA"/>
    <w:rsid w:val="00714C53"/>
    <w:rsid w:val="007156C6"/>
    <w:rsid w:val="00715803"/>
    <w:rsid w:val="00715BE2"/>
    <w:rsid w:val="00715C57"/>
    <w:rsid w:val="007160BB"/>
    <w:rsid w:val="00716254"/>
    <w:rsid w:val="00716508"/>
    <w:rsid w:val="00716704"/>
    <w:rsid w:val="00716894"/>
    <w:rsid w:val="00716C06"/>
    <w:rsid w:val="00716E48"/>
    <w:rsid w:val="0071732C"/>
    <w:rsid w:val="007177A2"/>
    <w:rsid w:val="00717A1F"/>
    <w:rsid w:val="00717E29"/>
    <w:rsid w:val="0072004A"/>
    <w:rsid w:val="007201BC"/>
    <w:rsid w:val="00720309"/>
    <w:rsid w:val="0072030F"/>
    <w:rsid w:val="007203C8"/>
    <w:rsid w:val="0072098C"/>
    <w:rsid w:val="00720AB8"/>
    <w:rsid w:val="00721025"/>
    <w:rsid w:val="00721111"/>
    <w:rsid w:val="007219EC"/>
    <w:rsid w:val="00721ECE"/>
    <w:rsid w:val="007222C9"/>
    <w:rsid w:val="0072236C"/>
    <w:rsid w:val="007226C0"/>
    <w:rsid w:val="0072279F"/>
    <w:rsid w:val="007227C8"/>
    <w:rsid w:val="00722B5C"/>
    <w:rsid w:val="00722CEE"/>
    <w:rsid w:val="00722E34"/>
    <w:rsid w:val="00722EA4"/>
    <w:rsid w:val="00723361"/>
    <w:rsid w:val="0072358F"/>
    <w:rsid w:val="00723BE7"/>
    <w:rsid w:val="00724440"/>
    <w:rsid w:val="00724737"/>
    <w:rsid w:val="00724825"/>
    <w:rsid w:val="0072610B"/>
    <w:rsid w:val="00726180"/>
    <w:rsid w:val="00726332"/>
    <w:rsid w:val="0072636E"/>
    <w:rsid w:val="00726569"/>
    <w:rsid w:val="007269D8"/>
    <w:rsid w:val="00726ABF"/>
    <w:rsid w:val="00726EBF"/>
    <w:rsid w:val="007276E6"/>
    <w:rsid w:val="0072785B"/>
    <w:rsid w:val="0072798E"/>
    <w:rsid w:val="00727C77"/>
    <w:rsid w:val="0073054B"/>
    <w:rsid w:val="00730927"/>
    <w:rsid w:val="007311FB"/>
    <w:rsid w:val="00731336"/>
    <w:rsid w:val="007314FB"/>
    <w:rsid w:val="00731505"/>
    <w:rsid w:val="00731901"/>
    <w:rsid w:val="00731D7B"/>
    <w:rsid w:val="00731D96"/>
    <w:rsid w:val="00732B19"/>
    <w:rsid w:val="00732EB7"/>
    <w:rsid w:val="00733099"/>
    <w:rsid w:val="0073347E"/>
    <w:rsid w:val="00733651"/>
    <w:rsid w:val="00733E2D"/>
    <w:rsid w:val="0073480C"/>
    <w:rsid w:val="00734D7A"/>
    <w:rsid w:val="00734E5D"/>
    <w:rsid w:val="00734EBA"/>
    <w:rsid w:val="00734ECE"/>
    <w:rsid w:val="00734F1B"/>
    <w:rsid w:val="007350EC"/>
    <w:rsid w:val="0073557A"/>
    <w:rsid w:val="0073582E"/>
    <w:rsid w:val="007359D0"/>
    <w:rsid w:val="00735A9D"/>
    <w:rsid w:val="00735DAC"/>
    <w:rsid w:val="00736108"/>
    <w:rsid w:val="00736803"/>
    <w:rsid w:val="007368CA"/>
    <w:rsid w:val="00736971"/>
    <w:rsid w:val="00736E8C"/>
    <w:rsid w:val="00736F9D"/>
    <w:rsid w:val="007372AC"/>
    <w:rsid w:val="00737433"/>
    <w:rsid w:val="007375B3"/>
    <w:rsid w:val="00737719"/>
    <w:rsid w:val="00737BF9"/>
    <w:rsid w:val="00740590"/>
    <w:rsid w:val="00740EF8"/>
    <w:rsid w:val="00741848"/>
    <w:rsid w:val="00742A29"/>
    <w:rsid w:val="0074430D"/>
    <w:rsid w:val="00744648"/>
    <w:rsid w:val="007451A9"/>
    <w:rsid w:val="00745C55"/>
    <w:rsid w:val="00745DA8"/>
    <w:rsid w:val="007466D2"/>
    <w:rsid w:val="0074671F"/>
    <w:rsid w:val="00746837"/>
    <w:rsid w:val="00746D0C"/>
    <w:rsid w:val="00746F14"/>
    <w:rsid w:val="00747086"/>
    <w:rsid w:val="00747285"/>
    <w:rsid w:val="00747CD1"/>
    <w:rsid w:val="00750005"/>
    <w:rsid w:val="0075030B"/>
    <w:rsid w:val="00750420"/>
    <w:rsid w:val="00750791"/>
    <w:rsid w:val="00750899"/>
    <w:rsid w:val="007509C8"/>
    <w:rsid w:val="00750AE9"/>
    <w:rsid w:val="00750B18"/>
    <w:rsid w:val="00750C12"/>
    <w:rsid w:val="0075130E"/>
    <w:rsid w:val="00751B0D"/>
    <w:rsid w:val="007525D4"/>
    <w:rsid w:val="007527D2"/>
    <w:rsid w:val="007529A9"/>
    <w:rsid w:val="00752FAF"/>
    <w:rsid w:val="0075321B"/>
    <w:rsid w:val="007532C6"/>
    <w:rsid w:val="007533E9"/>
    <w:rsid w:val="00753776"/>
    <w:rsid w:val="007537BB"/>
    <w:rsid w:val="00753940"/>
    <w:rsid w:val="00753CCA"/>
    <w:rsid w:val="00753E94"/>
    <w:rsid w:val="00754244"/>
    <w:rsid w:val="0075426E"/>
    <w:rsid w:val="00754446"/>
    <w:rsid w:val="0075446F"/>
    <w:rsid w:val="00754689"/>
    <w:rsid w:val="00755AB2"/>
    <w:rsid w:val="00755CCE"/>
    <w:rsid w:val="00755E6D"/>
    <w:rsid w:val="007560B7"/>
    <w:rsid w:val="0075662C"/>
    <w:rsid w:val="007566A9"/>
    <w:rsid w:val="007578DD"/>
    <w:rsid w:val="00757B60"/>
    <w:rsid w:val="00757BD3"/>
    <w:rsid w:val="00757BEB"/>
    <w:rsid w:val="00757E8E"/>
    <w:rsid w:val="0076020F"/>
    <w:rsid w:val="007608E2"/>
    <w:rsid w:val="00760AD7"/>
    <w:rsid w:val="00760CC2"/>
    <w:rsid w:val="00760D60"/>
    <w:rsid w:val="00760E42"/>
    <w:rsid w:val="00760F1D"/>
    <w:rsid w:val="0076111E"/>
    <w:rsid w:val="0076137E"/>
    <w:rsid w:val="007617D0"/>
    <w:rsid w:val="00762070"/>
    <w:rsid w:val="007620F3"/>
    <w:rsid w:val="007622B4"/>
    <w:rsid w:val="00762404"/>
    <w:rsid w:val="00762A4A"/>
    <w:rsid w:val="00762B2A"/>
    <w:rsid w:val="00762BC1"/>
    <w:rsid w:val="00763E64"/>
    <w:rsid w:val="00763ECA"/>
    <w:rsid w:val="0076442F"/>
    <w:rsid w:val="00764AA9"/>
    <w:rsid w:val="00764C6F"/>
    <w:rsid w:val="00765587"/>
    <w:rsid w:val="00765960"/>
    <w:rsid w:val="007659E1"/>
    <w:rsid w:val="00765AB9"/>
    <w:rsid w:val="00765B70"/>
    <w:rsid w:val="00766460"/>
    <w:rsid w:val="007664ED"/>
    <w:rsid w:val="00766665"/>
    <w:rsid w:val="007666D3"/>
    <w:rsid w:val="007667F6"/>
    <w:rsid w:val="00766985"/>
    <w:rsid w:val="007669B8"/>
    <w:rsid w:val="007670CE"/>
    <w:rsid w:val="007679EA"/>
    <w:rsid w:val="00770348"/>
    <w:rsid w:val="00770897"/>
    <w:rsid w:val="00770A22"/>
    <w:rsid w:val="00771050"/>
    <w:rsid w:val="0077138C"/>
    <w:rsid w:val="00771664"/>
    <w:rsid w:val="007716A7"/>
    <w:rsid w:val="00771D1E"/>
    <w:rsid w:val="00771F3E"/>
    <w:rsid w:val="00771F53"/>
    <w:rsid w:val="007720DA"/>
    <w:rsid w:val="00772C01"/>
    <w:rsid w:val="00772CE7"/>
    <w:rsid w:val="007734DE"/>
    <w:rsid w:val="0077362B"/>
    <w:rsid w:val="00773825"/>
    <w:rsid w:val="00773AC6"/>
    <w:rsid w:val="00773B25"/>
    <w:rsid w:val="007740EF"/>
    <w:rsid w:val="00774153"/>
    <w:rsid w:val="0077444A"/>
    <w:rsid w:val="00774492"/>
    <w:rsid w:val="007753F2"/>
    <w:rsid w:val="007753F6"/>
    <w:rsid w:val="00775478"/>
    <w:rsid w:val="00775BDD"/>
    <w:rsid w:val="00775E39"/>
    <w:rsid w:val="00776207"/>
    <w:rsid w:val="007764D7"/>
    <w:rsid w:val="0077672F"/>
    <w:rsid w:val="00776E9A"/>
    <w:rsid w:val="00777C0A"/>
    <w:rsid w:val="007806E0"/>
    <w:rsid w:val="007807AD"/>
    <w:rsid w:val="00780844"/>
    <w:rsid w:val="007809E3"/>
    <w:rsid w:val="00780A19"/>
    <w:rsid w:val="007814A1"/>
    <w:rsid w:val="00781A29"/>
    <w:rsid w:val="00781B9E"/>
    <w:rsid w:val="00781DD0"/>
    <w:rsid w:val="00781F1E"/>
    <w:rsid w:val="00781F4B"/>
    <w:rsid w:val="00782069"/>
    <w:rsid w:val="00782647"/>
    <w:rsid w:val="007826F8"/>
    <w:rsid w:val="00782867"/>
    <w:rsid w:val="0078295E"/>
    <w:rsid w:val="00783883"/>
    <w:rsid w:val="00783FE3"/>
    <w:rsid w:val="0078434C"/>
    <w:rsid w:val="0078562D"/>
    <w:rsid w:val="00785985"/>
    <w:rsid w:val="00785A80"/>
    <w:rsid w:val="00787243"/>
    <w:rsid w:val="00787F5A"/>
    <w:rsid w:val="00790339"/>
    <w:rsid w:val="007907B1"/>
    <w:rsid w:val="007913FD"/>
    <w:rsid w:val="00791C21"/>
    <w:rsid w:val="00791C56"/>
    <w:rsid w:val="00791E74"/>
    <w:rsid w:val="00791F76"/>
    <w:rsid w:val="00792147"/>
    <w:rsid w:val="00792180"/>
    <w:rsid w:val="00792186"/>
    <w:rsid w:val="00792BB5"/>
    <w:rsid w:val="007932B6"/>
    <w:rsid w:val="0079374C"/>
    <w:rsid w:val="007938C8"/>
    <w:rsid w:val="00794191"/>
    <w:rsid w:val="007947E8"/>
    <w:rsid w:val="00794DA1"/>
    <w:rsid w:val="00795AE8"/>
    <w:rsid w:val="00795B75"/>
    <w:rsid w:val="00796A0B"/>
    <w:rsid w:val="00796B09"/>
    <w:rsid w:val="00796E6B"/>
    <w:rsid w:val="00796F9F"/>
    <w:rsid w:val="00797D4B"/>
    <w:rsid w:val="007A09FA"/>
    <w:rsid w:val="007A0F08"/>
    <w:rsid w:val="007A1513"/>
    <w:rsid w:val="007A1F50"/>
    <w:rsid w:val="007A230A"/>
    <w:rsid w:val="007A26A9"/>
    <w:rsid w:val="007A2D81"/>
    <w:rsid w:val="007A3777"/>
    <w:rsid w:val="007A3FE9"/>
    <w:rsid w:val="007A4027"/>
    <w:rsid w:val="007A4199"/>
    <w:rsid w:val="007A4C5F"/>
    <w:rsid w:val="007A558D"/>
    <w:rsid w:val="007A56BF"/>
    <w:rsid w:val="007A5F1A"/>
    <w:rsid w:val="007A6AC0"/>
    <w:rsid w:val="007A774B"/>
    <w:rsid w:val="007A77AF"/>
    <w:rsid w:val="007B0274"/>
    <w:rsid w:val="007B02DF"/>
    <w:rsid w:val="007B0361"/>
    <w:rsid w:val="007B055F"/>
    <w:rsid w:val="007B0A24"/>
    <w:rsid w:val="007B0B62"/>
    <w:rsid w:val="007B0D05"/>
    <w:rsid w:val="007B0FAB"/>
    <w:rsid w:val="007B117D"/>
    <w:rsid w:val="007B13B3"/>
    <w:rsid w:val="007B15C0"/>
    <w:rsid w:val="007B194A"/>
    <w:rsid w:val="007B1B97"/>
    <w:rsid w:val="007B1BC5"/>
    <w:rsid w:val="007B1BE0"/>
    <w:rsid w:val="007B23D5"/>
    <w:rsid w:val="007B29C9"/>
    <w:rsid w:val="007B2BE0"/>
    <w:rsid w:val="007B2D91"/>
    <w:rsid w:val="007B3404"/>
    <w:rsid w:val="007B423F"/>
    <w:rsid w:val="007B434A"/>
    <w:rsid w:val="007B4368"/>
    <w:rsid w:val="007B44BF"/>
    <w:rsid w:val="007B49CB"/>
    <w:rsid w:val="007B49FC"/>
    <w:rsid w:val="007B4D46"/>
    <w:rsid w:val="007B555C"/>
    <w:rsid w:val="007B55EC"/>
    <w:rsid w:val="007B5696"/>
    <w:rsid w:val="007B5BE3"/>
    <w:rsid w:val="007B5DEC"/>
    <w:rsid w:val="007B61E2"/>
    <w:rsid w:val="007B6355"/>
    <w:rsid w:val="007B6AB2"/>
    <w:rsid w:val="007B6AD1"/>
    <w:rsid w:val="007B705B"/>
    <w:rsid w:val="007B738B"/>
    <w:rsid w:val="007B7597"/>
    <w:rsid w:val="007B76C8"/>
    <w:rsid w:val="007B7722"/>
    <w:rsid w:val="007B7BEE"/>
    <w:rsid w:val="007C00DB"/>
    <w:rsid w:val="007C0441"/>
    <w:rsid w:val="007C047A"/>
    <w:rsid w:val="007C0533"/>
    <w:rsid w:val="007C055D"/>
    <w:rsid w:val="007C0C20"/>
    <w:rsid w:val="007C0E58"/>
    <w:rsid w:val="007C0EEE"/>
    <w:rsid w:val="007C11BC"/>
    <w:rsid w:val="007C1681"/>
    <w:rsid w:val="007C1727"/>
    <w:rsid w:val="007C1C86"/>
    <w:rsid w:val="007C1CE7"/>
    <w:rsid w:val="007C2116"/>
    <w:rsid w:val="007C21B3"/>
    <w:rsid w:val="007C21C0"/>
    <w:rsid w:val="007C229F"/>
    <w:rsid w:val="007C285C"/>
    <w:rsid w:val="007C2EF3"/>
    <w:rsid w:val="007C346C"/>
    <w:rsid w:val="007C35FE"/>
    <w:rsid w:val="007C3741"/>
    <w:rsid w:val="007C37FF"/>
    <w:rsid w:val="007C4063"/>
    <w:rsid w:val="007C4761"/>
    <w:rsid w:val="007C4DF8"/>
    <w:rsid w:val="007C4E33"/>
    <w:rsid w:val="007C4F7C"/>
    <w:rsid w:val="007C52EB"/>
    <w:rsid w:val="007C53CD"/>
    <w:rsid w:val="007C5904"/>
    <w:rsid w:val="007C5950"/>
    <w:rsid w:val="007C5BE2"/>
    <w:rsid w:val="007C5CD0"/>
    <w:rsid w:val="007C5DA4"/>
    <w:rsid w:val="007C6583"/>
    <w:rsid w:val="007C7360"/>
    <w:rsid w:val="007C7C9D"/>
    <w:rsid w:val="007D04CB"/>
    <w:rsid w:val="007D093A"/>
    <w:rsid w:val="007D0A47"/>
    <w:rsid w:val="007D0F26"/>
    <w:rsid w:val="007D101A"/>
    <w:rsid w:val="007D1131"/>
    <w:rsid w:val="007D1393"/>
    <w:rsid w:val="007D14D6"/>
    <w:rsid w:val="007D19C9"/>
    <w:rsid w:val="007D30EA"/>
    <w:rsid w:val="007D4695"/>
    <w:rsid w:val="007D50F6"/>
    <w:rsid w:val="007D5189"/>
    <w:rsid w:val="007D51DC"/>
    <w:rsid w:val="007D525C"/>
    <w:rsid w:val="007D5590"/>
    <w:rsid w:val="007D60AB"/>
    <w:rsid w:val="007D61C0"/>
    <w:rsid w:val="007D6EAF"/>
    <w:rsid w:val="007D7482"/>
    <w:rsid w:val="007D74DA"/>
    <w:rsid w:val="007D75A3"/>
    <w:rsid w:val="007D75E1"/>
    <w:rsid w:val="007E0725"/>
    <w:rsid w:val="007E0FD2"/>
    <w:rsid w:val="007E10F9"/>
    <w:rsid w:val="007E11E4"/>
    <w:rsid w:val="007E12B0"/>
    <w:rsid w:val="007E1348"/>
    <w:rsid w:val="007E158A"/>
    <w:rsid w:val="007E16E3"/>
    <w:rsid w:val="007E1B20"/>
    <w:rsid w:val="007E2987"/>
    <w:rsid w:val="007E2B03"/>
    <w:rsid w:val="007E2B4C"/>
    <w:rsid w:val="007E2CC6"/>
    <w:rsid w:val="007E3048"/>
    <w:rsid w:val="007E32CA"/>
    <w:rsid w:val="007E3615"/>
    <w:rsid w:val="007E3859"/>
    <w:rsid w:val="007E3A24"/>
    <w:rsid w:val="007E433E"/>
    <w:rsid w:val="007E44F5"/>
    <w:rsid w:val="007E4732"/>
    <w:rsid w:val="007E518A"/>
    <w:rsid w:val="007E56D7"/>
    <w:rsid w:val="007E5B5E"/>
    <w:rsid w:val="007E6302"/>
    <w:rsid w:val="007E650D"/>
    <w:rsid w:val="007E7183"/>
    <w:rsid w:val="007E7493"/>
    <w:rsid w:val="007E75B7"/>
    <w:rsid w:val="007E75EA"/>
    <w:rsid w:val="007E7744"/>
    <w:rsid w:val="007F0417"/>
    <w:rsid w:val="007F0C5B"/>
    <w:rsid w:val="007F0F1D"/>
    <w:rsid w:val="007F1256"/>
    <w:rsid w:val="007F15DD"/>
    <w:rsid w:val="007F1E68"/>
    <w:rsid w:val="007F25A8"/>
    <w:rsid w:val="007F2C14"/>
    <w:rsid w:val="007F2F53"/>
    <w:rsid w:val="007F2FFA"/>
    <w:rsid w:val="007F304A"/>
    <w:rsid w:val="007F3198"/>
    <w:rsid w:val="007F336A"/>
    <w:rsid w:val="007F348C"/>
    <w:rsid w:val="007F36A4"/>
    <w:rsid w:val="007F3847"/>
    <w:rsid w:val="007F3EC9"/>
    <w:rsid w:val="007F3FE8"/>
    <w:rsid w:val="007F4308"/>
    <w:rsid w:val="007F432E"/>
    <w:rsid w:val="007F43AF"/>
    <w:rsid w:val="007F4E1F"/>
    <w:rsid w:val="007F5F4D"/>
    <w:rsid w:val="007F60B6"/>
    <w:rsid w:val="007F674F"/>
    <w:rsid w:val="007F6B72"/>
    <w:rsid w:val="007F7116"/>
    <w:rsid w:val="007F7474"/>
    <w:rsid w:val="007F751E"/>
    <w:rsid w:val="007F7747"/>
    <w:rsid w:val="007F776A"/>
    <w:rsid w:val="008001E0"/>
    <w:rsid w:val="0080074F"/>
    <w:rsid w:val="0080077A"/>
    <w:rsid w:val="00800C61"/>
    <w:rsid w:val="00800CE6"/>
    <w:rsid w:val="00800D70"/>
    <w:rsid w:val="008015E6"/>
    <w:rsid w:val="0080177F"/>
    <w:rsid w:val="00801AEB"/>
    <w:rsid w:val="00801CF9"/>
    <w:rsid w:val="00802157"/>
    <w:rsid w:val="00802228"/>
    <w:rsid w:val="00802685"/>
    <w:rsid w:val="008027F9"/>
    <w:rsid w:val="0080294A"/>
    <w:rsid w:val="00802F7A"/>
    <w:rsid w:val="00803A09"/>
    <w:rsid w:val="00803A2E"/>
    <w:rsid w:val="00803CAB"/>
    <w:rsid w:val="00803DEA"/>
    <w:rsid w:val="008041CE"/>
    <w:rsid w:val="00804D29"/>
    <w:rsid w:val="00804F51"/>
    <w:rsid w:val="00805089"/>
    <w:rsid w:val="00805412"/>
    <w:rsid w:val="008054E0"/>
    <w:rsid w:val="0080582E"/>
    <w:rsid w:val="00805B23"/>
    <w:rsid w:val="00806323"/>
    <w:rsid w:val="0080658A"/>
    <w:rsid w:val="00806596"/>
    <w:rsid w:val="00806959"/>
    <w:rsid w:val="00806AE6"/>
    <w:rsid w:val="00806D1E"/>
    <w:rsid w:val="0080746D"/>
    <w:rsid w:val="008077B2"/>
    <w:rsid w:val="00807CA7"/>
    <w:rsid w:val="008102B3"/>
    <w:rsid w:val="0081060C"/>
    <w:rsid w:val="008107F6"/>
    <w:rsid w:val="008109F9"/>
    <w:rsid w:val="0081206F"/>
    <w:rsid w:val="00812D4F"/>
    <w:rsid w:val="00812E46"/>
    <w:rsid w:val="0081303F"/>
    <w:rsid w:val="00813219"/>
    <w:rsid w:val="00813347"/>
    <w:rsid w:val="00813ABD"/>
    <w:rsid w:val="00813BE4"/>
    <w:rsid w:val="00813E2F"/>
    <w:rsid w:val="00813F1A"/>
    <w:rsid w:val="0081457C"/>
    <w:rsid w:val="00814AEA"/>
    <w:rsid w:val="008152E4"/>
    <w:rsid w:val="008160F9"/>
    <w:rsid w:val="0081639E"/>
    <w:rsid w:val="00816AB9"/>
    <w:rsid w:val="00816D2E"/>
    <w:rsid w:val="008170F1"/>
    <w:rsid w:val="008173C6"/>
    <w:rsid w:val="008179D4"/>
    <w:rsid w:val="00817DED"/>
    <w:rsid w:val="008203ED"/>
    <w:rsid w:val="00820C2A"/>
    <w:rsid w:val="00820C58"/>
    <w:rsid w:val="00820C5D"/>
    <w:rsid w:val="0082168E"/>
    <w:rsid w:val="00821938"/>
    <w:rsid w:val="00821C93"/>
    <w:rsid w:val="00821E24"/>
    <w:rsid w:val="00821F5C"/>
    <w:rsid w:val="0082200C"/>
    <w:rsid w:val="00822894"/>
    <w:rsid w:val="008228CC"/>
    <w:rsid w:val="00822AFB"/>
    <w:rsid w:val="00823178"/>
    <w:rsid w:val="00823194"/>
    <w:rsid w:val="00823BBC"/>
    <w:rsid w:val="008246AA"/>
    <w:rsid w:val="008247CE"/>
    <w:rsid w:val="00824C8F"/>
    <w:rsid w:val="00824F79"/>
    <w:rsid w:val="00825280"/>
    <w:rsid w:val="00825735"/>
    <w:rsid w:val="00825AFD"/>
    <w:rsid w:val="00825EAD"/>
    <w:rsid w:val="0082602F"/>
    <w:rsid w:val="00826A9D"/>
    <w:rsid w:val="00826C68"/>
    <w:rsid w:val="008274D9"/>
    <w:rsid w:val="00827C6E"/>
    <w:rsid w:val="0083071F"/>
    <w:rsid w:val="00830926"/>
    <w:rsid w:val="00830A88"/>
    <w:rsid w:val="00830E17"/>
    <w:rsid w:val="008311F1"/>
    <w:rsid w:val="008312E5"/>
    <w:rsid w:val="0083131D"/>
    <w:rsid w:val="0083166B"/>
    <w:rsid w:val="00831A09"/>
    <w:rsid w:val="00831E10"/>
    <w:rsid w:val="00831EBC"/>
    <w:rsid w:val="00831EC8"/>
    <w:rsid w:val="00831F41"/>
    <w:rsid w:val="008323FE"/>
    <w:rsid w:val="00832755"/>
    <w:rsid w:val="0083303E"/>
    <w:rsid w:val="0083324B"/>
    <w:rsid w:val="00833B64"/>
    <w:rsid w:val="00833CC3"/>
    <w:rsid w:val="00834436"/>
    <w:rsid w:val="00835081"/>
    <w:rsid w:val="008355CE"/>
    <w:rsid w:val="00835EB6"/>
    <w:rsid w:val="00836107"/>
    <w:rsid w:val="008368AC"/>
    <w:rsid w:val="00836AC7"/>
    <w:rsid w:val="008372AB"/>
    <w:rsid w:val="008378E2"/>
    <w:rsid w:val="00837B5C"/>
    <w:rsid w:val="00840042"/>
    <w:rsid w:val="00840576"/>
    <w:rsid w:val="00840DD1"/>
    <w:rsid w:val="008412B8"/>
    <w:rsid w:val="00841381"/>
    <w:rsid w:val="00841529"/>
    <w:rsid w:val="00841584"/>
    <w:rsid w:val="00841940"/>
    <w:rsid w:val="00841AAE"/>
    <w:rsid w:val="00841B61"/>
    <w:rsid w:val="00841CB0"/>
    <w:rsid w:val="00842403"/>
    <w:rsid w:val="008427BE"/>
    <w:rsid w:val="008428E2"/>
    <w:rsid w:val="00843791"/>
    <w:rsid w:val="00843E1B"/>
    <w:rsid w:val="0084440F"/>
    <w:rsid w:val="0084484F"/>
    <w:rsid w:val="00844A03"/>
    <w:rsid w:val="00844A8F"/>
    <w:rsid w:val="00845010"/>
    <w:rsid w:val="0084505E"/>
    <w:rsid w:val="00845427"/>
    <w:rsid w:val="008454DE"/>
    <w:rsid w:val="0084552D"/>
    <w:rsid w:val="00845A82"/>
    <w:rsid w:val="00845D35"/>
    <w:rsid w:val="00846216"/>
    <w:rsid w:val="00846241"/>
    <w:rsid w:val="0084657A"/>
    <w:rsid w:val="008467E7"/>
    <w:rsid w:val="0084752E"/>
    <w:rsid w:val="00847561"/>
    <w:rsid w:val="00847FEB"/>
    <w:rsid w:val="00850AAB"/>
    <w:rsid w:val="00850BB8"/>
    <w:rsid w:val="00850E1B"/>
    <w:rsid w:val="00850FFB"/>
    <w:rsid w:val="0085102C"/>
    <w:rsid w:val="008516CF"/>
    <w:rsid w:val="00851830"/>
    <w:rsid w:val="00851D5E"/>
    <w:rsid w:val="00851F87"/>
    <w:rsid w:val="0085227A"/>
    <w:rsid w:val="008522EF"/>
    <w:rsid w:val="00852753"/>
    <w:rsid w:val="00852A1C"/>
    <w:rsid w:val="00852C0F"/>
    <w:rsid w:val="00853010"/>
    <w:rsid w:val="008539F1"/>
    <w:rsid w:val="00853DBF"/>
    <w:rsid w:val="008541EB"/>
    <w:rsid w:val="008547CE"/>
    <w:rsid w:val="00854898"/>
    <w:rsid w:val="00854AF3"/>
    <w:rsid w:val="00854FF0"/>
    <w:rsid w:val="00855063"/>
    <w:rsid w:val="00855977"/>
    <w:rsid w:val="00855B49"/>
    <w:rsid w:val="00855DC1"/>
    <w:rsid w:val="00855E90"/>
    <w:rsid w:val="008561F8"/>
    <w:rsid w:val="008571AE"/>
    <w:rsid w:val="00860132"/>
    <w:rsid w:val="00860D3F"/>
    <w:rsid w:val="00860DE2"/>
    <w:rsid w:val="00861404"/>
    <w:rsid w:val="00861CB9"/>
    <w:rsid w:val="00862722"/>
    <w:rsid w:val="00862B2C"/>
    <w:rsid w:val="008633A5"/>
    <w:rsid w:val="0086342D"/>
    <w:rsid w:val="00863901"/>
    <w:rsid w:val="00863ABD"/>
    <w:rsid w:val="00863E93"/>
    <w:rsid w:val="00864971"/>
    <w:rsid w:val="00864984"/>
    <w:rsid w:val="00864D28"/>
    <w:rsid w:val="00864DA1"/>
    <w:rsid w:val="00865059"/>
    <w:rsid w:val="0086551B"/>
    <w:rsid w:val="00865A53"/>
    <w:rsid w:val="00865C2F"/>
    <w:rsid w:val="00865D01"/>
    <w:rsid w:val="0086635E"/>
    <w:rsid w:val="00866DE2"/>
    <w:rsid w:val="0086748F"/>
    <w:rsid w:val="00867A59"/>
    <w:rsid w:val="00867EC2"/>
    <w:rsid w:val="00870155"/>
    <w:rsid w:val="00870446"/>
    <w:rsid w:val="00870C64"/>
    <w:rsid w:val="00870E07"/>
    <w:rsid w:val="008718A7"/>
    <w:rsid w:val="008719FB"/>
    <w:rsid w:val="00871ADC"/>
    <w:rsid w:val="00871C32"/>
    <w:rsid w:val="00871EA6"/>
    <w:rsid w:val="0087213E"/>
    <w:rsid w:val="00872218"/>
    <w:rsid w:val="008723EE"/>
    <w:rsid w:val="00872591"/>
    <w:rsid w:val="00872691"/>
    <w:rsid w:val="0087270D"/>
    <w:rsid w:val="00872735"/>
    <w:rsid w:val="008728B1"/>
    <w:rsid w:val="008728C2"/>
    <w:rsid w:val="00872CE7"/>
    <w:rsid w:val="008731C1"/>
    <w:rsid w:val="008734ED"/>
    <w:rsid w:val="00873EA6"/>
    <w:rsid w:val="008747FB"/>
    <w:rsid w:val="00874893"/>
    <w:rsid w:val="00874D1A"/>
    <w:rsid w:val="00874D36"/>
    <w:rsid w:val="00874DF8"/>
    <w:rsid w:val="008753CC"/>
    <w:rsid w:val="0087579A"/>
    <w:rsid w:val="00875B10"/>
    <w:rsid w:val="0087642A"/>
    <w:rsid w:val="0087666E"/>
    <w:rsid w:val="00876799"/>
    <w:rsid w:val="00876C62"/>
    <w:rsid w:val="00876D49"/>
    <w:rsid w:val="00877926"/>
    <w:rsid w:val="00877BEF"/>
    <w:rsid w:val="00877CB3"/>
    <w:rsid w:val="00880350"/>
    <w:rsid w:val="00880980"/>
    <w:rsid w:val="00880C8D"/>
    <w:rsid w:val="00880D41"/>
    <w:rsid w:val="00881622"/>
    <w:rsid w:val="008818C8"/>
    <w:rsid w:val="0088194F"/>
    <w:rsid w:val="008819DA"/>
    <w:rsid w:val="008829E1"/>
    <w:rsid w:val="00882BC2"/>
    <w:rsid w:val="00882F02"/>
    <w:rsid w:val="00883247"/>
    <w:rsid w:val="00883A10"/>
    <w:rsid w:val="00883AAA"/>
    <w:rsid w:val="00883C21"/>
    <w:rsid w:val="0088423B"/>
    <w:rsid w:val="008844A1"/>
    <w:rsid w:val="008846CF"/>
    <w:rsid w:val="00884FEE"/>
    <w:rsid w:val="008855D6"/>
    <w:rsid w:val="0088598E"/>
    <w:rsid w:val="00885B1F"/>
    <w:rsid w:val="00886124"/>
    <w:rsid w:val="00886204"/>
    <w:rsid w:val="00886984"/>
    <w:rsid w:val="00887323"/>
    <w:rsid w:val="00887B00"/>
    <w:rsid w:val="008909C1"/>
    <w:rsid w:val="00890C04"/>
    <w:rsid w:val="00890C05"/>
    <w:rsid w:val="00890DAF"/>
    <w:rsid w:val="0089182B"/>
    <w:rsid w:val="00891B93"/>
    <w:rsid w:val="008920EF"/>
    <w:rsid w:val="00892EB0"/>
    <w:rsid w:val="008935B6"/>
    <w:rsid w:val="008940C5"/>
    <w:rsid w:val="00894115"/>
    <w:rsid w:val="0089452D"/>
    <w:rsid w:val="008948C1"/>
    <w:rsid w:val="00894EBE"/>
    <w:rsid w:val="008951B1"/>
    <w:rsid w:val="00895494"/>
    <w:rsid w:val="0089549C"/>
    <w:rsid w:val="00895BF7"/>
    <w:rsid w:val="00895C78"/>
    <w:rsid w:val="008965FE"/>
    <w:rsid w:val="008967E8"/>
    <w:rsid w:val="00896D7F"/>
    <w:rsid w:val="00896DD3"/>
    <w:rsid w:val="008972B0"/>
    <w:rsid w:val="00897345"/>
    <w:rsid w:val="0089779A"/>
    <w:rsid w:val="00897A60"/>
    <w:rsid w:val="00897B46"/>
    <w:rsid w:val="008A0032"/>
    <w:rsid w:val="008A01BB"/>
    <w:rsid w:val="008A0606"/>
    <w:rsid w:val="008A0680"/>
    <w:rsid w:val="008A0BE1"/>
    <w:rsid w:val="008A0E28"/>
    <w:rsid w:val="008A1315"/>
    <w:rsid w:val="008A1E4E"/>
    <w:rsid w:val="008A1EA4"/>
    <w:rsid w:val="008A27A7"/>
    <w:rsid w:val="008A3C31"/>
    <w:rsid w:val="008A3C51"/>
    <w:rsid w:val="008A3DD4"/>
    <w:rsid w:val="008A416F"/>
    <w:rsid w:val="008A4230"/>
    <w:rsid w:val="008A4995"/>
    <w:rsid w:val="008A49E9"/>
    <w:rsid w:val="008A4B8C"/>
    <w:rsid w:val="008A4EDC"/>
    <w:rsid w:val="008A4EF5"/>
    <w:rsid w:val="008A50DE"/>
    <w:rsid w:val="008A527A"/>
    <w:rsid w:val="008A593D"/>
    <w:rsid w:val="008A66DA"/>
    <w:rsid w:val="008A68D2"/>
    <w:rsid w:val="008A6977"/>
    <w:rsid w:val="008A6A53"/>
    <w:rsid w:val="008A74C0"/>
    <w:rsid w:val="008A7525"/>
    <w:rsid w:val="008A757D"/>
    <w:rsid w:val="008A7D22"/>
    <w:rsid w:val="008A7DF0"/>
    <w:rsid w:val="008B064B"/>
    <w:rsid w:val="008B0904"/>
    <w:rsid w:val="008B0AB0"/>
    <w:rsid w:val="008B0D8A"/>
    <w:rsid w:val="008B0E10"/>
    <w:rsid w:val="008B108D"/>
    <w:rsid w:val="008B15F4"/>
    <w:rsid w:val="008B21F7"/>
    <w:rsid w:val="008B28A6"/>
    <w:rsid w:val="008B2907"/>
    <w:rsid w:val="008B3521"/>
    <w:rsid w:val="008B3545"/>
    <w:rsid w:val="008B5096"/>
    <w:rsid w:val="008B5223"/>
    <w:rsid w:val="008B5B03"/>
    <w:rsid w:val="008B5FDB"/>
    <w:rsid w:val="008B6991"/>
    <w:rsid w:val="008B6B3B"/>
    <w:rsid w:val="008B6FB3"/>
    <w:rsid w:val="008B71B1"/>
    <w:rsid w:val="008B7601"/>
    <w:rsid w:val="008B77A9"/>
    <w:rsid w:val="008B7812"/>
    <w:rsid w:val="008C004D"/>
    <w:rsid w:val="008C08B6"/>
    <w:rsid w:val="008C0DC3"/>
    <w:rsid w:val="008C0EDE"/>
    <w:rsid w:val="008C0F1F"/>
    <w:rsid w:val="008C1727"/>
    <w:rsid w:val="008C2023"/>
    <w:rsid w:val="008C2180"/>
    <w:rsid w:val="008C245D"/>
    <w:rsid w:val="008C2BE3"/>
    <w:rsid w:val="008C2D08"/>
    <w:rsid w:val="008C3491"/>
    <w:rsid w:val="008C35B0"/>
    <w:rsid w:val="008C3A7D"/>
    <w:rsid w:val="008C3AA2"/>
    <w:rsid w:val="008C3D38"/>
    <w:rsid w:val="008C412D"/>
    <w:rsid w:val="008C429F"/>
    <w:rsid w:val="008C4506"/>
    <w:rsid w:val="008C457D"/>
    <w:rsid w:val="008C4760"/>
    <w:rsid w:val="008C4CD4"/>
    <w:rsid w:val="008C4D9D"/>
    <w:rsid w:val="008C5505"/>
    <w:rsid w:val="008C58B6"/>
    <w:rsid w:val="008C60ED"/>
    <w:rsid w:val="008C6765"/>
    <w:rsid w:val="008C761F"/>
    <w:rsid w:val="008C7EC0"/>
    <w:rsid w:val="008C7F85"/>
    <w:rsid w:val="008D058C"/>
    <w:rsid w:val="008D06EE"/>
    <w:rsid w:val="008D0C64"/>
    <w:rsid w:val="008D0EE4"/>
    <w:rsid w:val="008D0FD9"/>
    <w:rsid w:val="008D10FD"/>
    <w:rsid w:val="008D1203"/>
    <w:rsid w:val="008D1CFE"/>
    <w:rsid w:val="008D1DE2"/>
    <w:rsid w:val="008D1F5F"/>
    <w:rsid w:val="008D27EF"/>
    <w:rsid w:val="008D2A86"/>
    <w:rsid w:val="008D304C"/>
    <w:rsid w:val="008D326F"/>
    <w:rsid w:val="008D333B"/>
    <w:rsid w:val="008D3990"/>
    <w:rsid w:val="008D39D9"/>
    <w:rsid w:val="008D3A08"/>
    <w:rsid w:val="008D3C62"/>
    <w:rsid w:val="008D4531"/>
    <w:rsid w:val="008D508C"/>
    <w:rsid w:val="008D5368"/>
    <w:rsid w:val="008D5D2E"/>
    <w:rsid w:val="008D5DAF"/>
    <w:rsid w:val="008D6007"/>
    <w:rsid w:val="008D660C"/>
    <w:rsid w:val="008D67DA"/>
    <w:rsid w:val="008D7975"/>
    <w:rsid w:val="008D7A28"/>
    <w:rsid w:val="008E03BE"/>
    <w:rsid w:val="008E0613"/>
    <w:rsid w:val="008E09E0"/>
    <w:rsid w:val="008E0B43"/>
    <w:rsid w:val="008E12E2"/>
    <w:rsid w:val="008E13C1"/>
    <w:rsid w:val="008E2512"/>
    <w:rsid w:val="008E2546"/>
    <w:rsid w:val="008E261D"/>
    <w:rsid w:val="008E279D"/>
    <w:rsid w:val="008E2CA0"/>
    <w:rsid w:val="008E2F13"/>
    <w:rsid w:val="008E39BE"/>
    <w:rsid w:val="008E3ECA"/>
    <w:rsid w:val="008E474C"/>
    <w:rsid w:val="008E47B1"/>
    <w:rsid w:val="008E4D7C"/>
    <w:rsid w:val="008E5187"/>
    <w:rsid w:val="008E58BB"/>
    <w:rsid w:val="008E5E4C"/>
    <w:rsid w:val="008E6A29"/>
    <w:rsid w:val="008E6CE9"/>
    <w:rsid w:val="008E7154"/>
    <w:rsid w:val="008E71CF"/>
    <w:rsid w:val="008E7288"/>
    <w:rsid w:val="008E7BE0"/>
    <w:rsid w:val="008F060F"/>
    <w:rsid w:val="008F13A8"/>
    <w:rsid w:val="008F1522"/>
    <w:rsid w:val="008F1676"/>
    <w:rsid w:val="008F23EF"/>
    <w:rsid w:val="008F24E3"/>
    <w:rsid w:val="008F283F"/>
    <w:rsid w:val="008F3559"/>
    <w:rsid w:val="008F3A43"/>
    <w:rsid w:val="008F3E8F"/>
    <w:rsid w:val="008F4CEC"/>
    <w:rsid w:val="008F507A"/>
    <w:rsid w:val="008F5D5B"/>
    <w:rsid w:val="008F62AF"/>
    <w:rsid w:val="008F672E"/>
    <w:rsid w:val="008F7627"/>
    <w:rsid w:val="008F787D"/>
    <w:rsid w:val="008F7962"/>
    <w:rsid w:val="008F79DF"/>
    <w:rsid w:val="009001FF"/>
    <w:rsid w:val="00900BE4"/>
    <w:rsid w:val="00900E03"/>
    <w:rsid w:val="00900F10"/>
    <w:rsid w:val="00901441"/>
    <w:rsid w:val="00901F0D"/>
    <w:rsid w:val="00902DAE"/>
    <w:rsid w:val="009038C6"/>
    <w:rsid w:val="009042A3"/>
    <w:rsid w:val="0090476A"/>
    <w:rsid w:val="00904C2C"/>
    <w:rsid w:val="00904FCF"/>
    <w:rsid w:val="00905154"/>
    <w:rsid w:val="009056F0"/>
    <w:rsid w:val="00905D1E"/>
    <w:rsid w:val="009062FE"/>
    <w:rsid w:val="0090649D"/>
    <w:rsid w:val="00906C31"/>
    <w:rsid w:val="00906F38"/>
    <w:rsid w:val="009070FD"/>
    <w:rsid w:val="0090728A"/>
    <w:rsid w:val="00910598"/>
    <w:rsid w:val="009109EB"/>
    <w:rsid w:val="00910B9F"/>
    <w:rsid w:val="00910EFE"/>
    <w:rsid w:val="00911177"/>
    <w:rsid w:val="0091146A"/>
    <w:rsid w:val="00911B10"/>
    <w:rsid w:val="009128AD"/>
    <w:rsid w:val="00912A50"/>
    <w:rsid w:val="00912DC5"/>
    <w:rsid w:val="00912F86"/>
    <w:rsid w:val="009130AF"/>
    <w:rsid w:val="00913204"/>
    <w:rsid w:val="00914963"/>
    <w:rsid w:val="00914DC0"/>
    <w:rsid w:val="009150E9"/>
    <w:rsid w:val="00915556"/>
    <w:rsid w:val="009159CC"/>
    <w:rsid w:val="0091670A"/>
    <w:rsid w:val="00916794"/>
    <w:rsid w:val="009167A0"/>
    <w:rsid w:val="0091687F"/>
    <w:rsid w:val="009168CF"/>
    <w:rsid w:val="00916A6F"/>
    <w:rsid w:val="00916B2E"/>
    <w:rsid w:val="00916BE9"/>
    <w:rsid w:val="009175E8"/>
    <w:rsid w:val="00917680"/>
    <w:rsid w:val="009178A8"/>
    <w:rsid w:val="00917917"/>
    <w:rsid w:val="009179ED"/>
    <w:rsid w:val="00917AC1"/>
    <w:rsid w:val="009201B7"/>
    <w:rsid w:val="009204FC"/>
    <w:rsid w:val="00920600"/>
    <w:rsid w:val="009207DD"/>
    <w:rsid w:val="00920984"/>
    <w:rsid w:val="009209EB"/>
    <w:rsid w:val="00920AB5"/>
    <w:rsid w:val="00920D6D"/>
    <w:rsid w:val="00920EED"/>
    <w:rsid w:val="009214EB"/>
    <w:rsid w:val="00921AE0"/>
    <w:rsid w:val="00921E54"/>
    <w:rsid w:val="00921FC9"/>
    <w:rsid w:val="00921FF7"/>
    <w:rsid w:val="009222A0"/>
    <w:rsid w:val="0092281A"/>
    <w:rsid w:val="00922E75"/>
    <w:rsid w:val="009231C0"/>
    <w:rsid w:val="00923279"/>
    <w:rsid w:val="009237AD"/>
    <w:rsid w:val="00923C28"/>
    <w:rsid w:val="00924378"/>
    <w:rsid w:val="00924435"/>
    <w:rsid w:val="00924542"/>
    <w:rsid w:val="0092454D"/>
    <w:rsid w:val="00924718"/>
    <w:rsid w:val="009247A6"/>
    <w:rsid w:val="00924A59"/>
    <w:rsid w:val="00924E27"/>
    <w:rsid w:val="0092514B"/>
    <w:rsid w:val="00925E2D"/>
    <w:rsid w:val="00926752"/>
    <w:rsid w:val="00927035"/>
    <w:rsid w:val="00927182"/>
    <w:rsid w:val="00927F7D"/>
    <w:rsid w:val="00930284"/>
    <w:rsid w:val="00930545"/>
    <w:rsid w:val="00930966"/>
    <w:rsid w:val="009309A1"/>
    <w:rsid w:val="00930A8C"/>
    <w:rsid w:val="00930ADC"/>
    <w:rsid w:val="0093112F"/>
    <w:rsid w:val="00931249"/>
    <w:rsid w:val="009313E7"/>
    <w:rsid w:val="0093169D"/>
    <w:rsid w:val="0093199A"/>
    <w:rsid w:val="00931A8C"/>
    <w:rsid w:val="00931B3C"/>
    <w:rsid w:val="00931BCB"/>
    <w:rsid w:val="00931E11"/>
    <w:rsid w:val="00932C16"/>
    <w:rsid w:val="009338A0"/>
    <w:rsid w:val="00933C58"/>
    <w:rsid w:val="00933EA5"/>
    <w:rsid w:val="0093404B"/>
    <w:rsid w:val="00934414"/>
    <w:rsid w:val="00934B6F"/>
    <w:rsid w:val="009350F9"/>
    <w:rsid w:val="0093545D"/>
    <w:rsid w:val="009356EC"/>
    <w:rsid w:val="00935B8E"/>
    <w:rsid w:val="00935C22"/>
    <w:rsid w:val="00935E59"/>
    <w:rsid w:val="009363B8"/>
    <w:rsid w:val="00937285"/>
    <w:rsid w:val="00937500"/>
    <w:rsid w:val="0093763A"/>
    <w:rsid w:val="009377D6"/>
    <w:rsid w:val="00937F00"/>
    <w:rsid w:val="00940D62"/>
    <w:rsid w:val="009415F6"/>
    <w:rsid w:val="0094162B"/>
    <w:rsid w:val="00941AB2"/>
    <w:rsid w:val="00941AFA"/>
    <w:rsid w:val="00941D98"/>
    <w:rsid w:val="00942200"/>
    <w:rsid w:val="0094224E"/>
    <w:rsid w:val="00944040"/>
    <w:rsid w:val="009441BC"/>
    <w:rsid w:val="0094467E"/>
    <w:rsid w:val="009446A7"/>
    <w:rsid w:val="00944D09"/>
    <w:rsid w:val="00944EA4"/>
    <w:rsid w:val="00945113"/>
    <w:rsid w:val="009457F4"/>
    <w:rsid w:val="0094595A"/>
    <w:rsid w:val="009461F9"/>
    <w:rsid w:val="00946391"/>
    <w:rsid w:val="009466A0"/>
    <w:rsid w:val="0094697F"/>
    <w:rsid w:val="00947329"/>
    <w:rsid w:val="009477A6"/>
    <w:rsid w:val="00947936"/>
    <w:rsid w:val="00947C23"/>
    <w:rsid w:val="00947C95"/>
    <w:rsid w:val="00947D1A"/>
    <w:rsid w:val="00947E6E"/>
    <w:rsid w:val="00947E7B"/>
    <w:rsid w:val="00947F99"/>
    <w:rsid w:val="009500F5"/>
    <w:rsid w:val="009501DC"/>
    <w:rsid w:val="009501FB"/>
    <w:rsid w:val="0095078F"/>
    <w:rsid w:val="009509F4"/>
    <w:rsid w:val="009511B4"/>
    <w:rsid w:val="00951A0D"/>
    <w:rsid w:val="00951F64"/>
    <w:rsid w:val="009523A2"/>
    <w:rsid w:val="00952EB6"/>
    <w:rsid w:val="00952F0F"/>
    <w:rsid w:val="009532A6"/>
    <w:rsid w:val="00953457"/>
    <w:rsid w:val="0095446B"/>
    <w:rsid w:val="009549F3"/>
    <w:rsid w:val="00954B23"/>
    <w:rsid w:val="00955281"/>
    <w:rsid w:val="009554E6"/>
    <w:rsid w:val="00955856"/>
    <w:rsid w:val="009558AE"/>
    <w:rsid w:val="00955C70"/>
    <w:rsid w:val="00955E0E"/>
    <w:rsid w:val="00955FE9"/>
    <w:rsid w:val="0095647A"/>
    <w:rsid w:val="00956697"/>
    <w:rsid w:val="00956A07"/>
    <w:rsid w:val="00956A31"/>
    <w:rsid w:val="00956B8F"/>
    <w:rsid w:val="00957319"/>
    <w:rsid w:val="00957908"/>
    <w:rsid w:val="00957988"/>
    <w:rsid w:val="00957D0C"/>
    <w:rsid w:val="00957DA8"/>
    <w:rsid w:val="0096001D"/>
    <w:rsid w:val="009601DB"/>
    <w:rsid w:val="00960CE6"/>
    <w:rsid w:val="00960DA1"/>
    <w:rsid w:val="00960E55"/>
    <w:rsid w:val="00961177"/>
    <w:rsid w:val="00961CD8"/>
    <w:rsid w:val="00961E66"/>
    <w:rsid w:val="00961EE4"/>
    <w:rsid w:val="009625B3"/>
    <w:rsid w:val="00962CFA"/>
    <w:rsid w:val="00963023"/>
    <w:rsid w:val="00963857"/>
    <w:rsid w:val="00963AF3"/>
    <w:rsid w:val="00963E66"/>
    <w:rsid w:val="009642FC"/>
    <w:rsid w:val="0096466D"/>
    <w:rsid w:val="009648DC"/>
    <w:rsid w:val="009651A7"/>
    <w:rsid w:val="0096584D"/>
    <w:rsid w:val="00965C66"/>
    <w:rsid w:val="009663FC"/>
    <w:rsid w:val="00966CD8"/>
    <w:rsid w:val="00966EBB"/>
    <w:rsid w:val="00967222"/>
    <w:rsid w:val="00967CB4"/>
    <w:rsid w:val="0097000B"/>
    <w:rsid w:val="009700AD"/>
    <w:rsid w:val="009705D2"/>
    <w:rsid w:val="00970892"/>
    <w:rsid w:val="009709C1"/>
    <w:rsid w:val="00970B20"/>
    <w:rsid w:val="00971063"/>
    <w:rsid w:val="00971767"/>
    <w:rsid w:val="0097187B"/>
    <w:rsid w:val="009719EE"/>
    <w:rsid w:val="0097295A"/>
    <w:rsid w:val="00972A95"/>
    <w:rsid w:val="00972B50"/>
    <w:rsid w:val="009737E9"/>
    <w:rsid w:val="00974646"/>
    <w:rsid w:val="00974928"/>
    <w:rsid w:val="00974D9B"/>
    <w:rsid w:val="00974F4D"/>
    <w:rsid w:val="00975030"/>
    <w:rsid w:val="00975268"/>
    <w:rsid w:val="00975699"/>
    <w:rsid w:val="0097570C"/>
    <w:rsid w:val="0097688A"/>
    <w:rsid w:val="0097711E"/>
    <w:rsid w:val="009776C5"/>
    <w:rsid w:val="0097781F"/>
    <w:rsid w:val="00980028"/>
    <w:rsid w:val="0098008B"/>
    <w:rsid w:val="009807CD"/>
    <w:rsid w:val="00980821"/>
    <w:rsid w:val="00980F16"/>
    <w:rsid w:val="00980FD1"/>
    <w:rsid w:val="00981073"/>
    <w:rsid w:val="00981493"/>
    <w:rsid w:val="00981541"/>
    <w:rsid w:val="00981ADE"/>
    <w:rsid w:val="0098276C"/>
    <w:rsid w:val="0098299D"/>
    <w:rsid w:val="009833CF"/>
    <w:rsid w:val="00983C18"/>
    <w:rsid w:val="00983C84"/>
    <w:rsid w:val="00984419"/>
    <w:rsid w:val="0098441F"/>
    <w:rsid w:val="00984722"/>
    <w:rsid w:val="009851BD"/>
    <w:rsid w:val="00985713"/>
    <w:rsid w:val="00985A41"/>
    <w:rsid w:val="00985B60"/>
    <w:rsid w:val="00986860"/>
    <w:rsid w:val="00986979"/>
    <w:rsid w:val="00986C75"/>
    <w:rsid w:val="00987160"/>
    <w:rsid w:val="00987196"/>
    <w:rsid w:val="009873B2"/>
    <w:rsid w:val="00987727"/>
    <w:rsid w:val="00987A93"/>
    <w:rsid w:val="00987B0A"/>
    <w:rsid w:val="00990022"/>
    <w:rsid w:val="00990103"/>
    <w:rsid w:val="009901C2"/>
    <w:rsid w:val="009909B6"/>
    <w:rsid w:val="00990A69"/>
    <w:rsid w:val="0099108F"/>
    <w:rsid w:val="009913CF"/>
    <w:rsid w:val="0099153E"/>
    <w:rsid w:val="0099160D"/>
    <w:rsid w:val="00991B58"/>
    <w:rsid w:val="009928BD"/>
    <w:rsid w:val="00992909"/>
    <w:rsid w:val="00992B11"/>
    <w:rsid w:val="00992CC7"/>
    <w:rsid w:val="00992FA7"/>
    <w:rsid w:val="009937E3"/>
    <w:rsid w:val="00993947"/>
    <w:rsid w:val="00994D0B"/>
    <w:rsid w:val="00994DF5"/>
    <w:rsid w:val="00994FA3"/>
    <w:rsid w:val="009950EE"/>
    <w:rsid w:val="009959AC"/>
    <w:rsid w:val="00995B83"/>
    <w:rsid w:val="00995E11"/>
    <w:rsid w:val="00995FBA"/>
    <w:rsid w:val="00996274"/>
    <w:rsid w:val="0099654C"/>
    <w:rsid w:val="009968DD"/>
    <w:rsid w:val="00996FE6"/>
    <w:rsid w:val="009972D0"/>
    <w:rsid w:val="009973F1"/>
    <w:rsid w:val="0099782D"/>
    <w:rsid w:val="009978E7"/>
    <w:rsid w:val="009979F5"/>
    <w:rsid w:val="00997AFF"/>
    <w:rsid w:val="00997DE1"/>
    <w:rsid w:val="00997E29"/>
    <w:rsid w:val="009A004D"/>
    <w:rsid w:val="009A0174"/>
    <w:rsid w:val="009A0299"/>
    <w:rsid w:val="009A0644"/>
    <w:rsid w:val="009A0922"/>
    <w:rsid w:val="009A1A88"/>
    <w:rsid w:val="009A1DF7"/>
    <w:rsid w:val="009A22D8"/>
    <w:rsid w:val="009A2391"/>
    <w:rsid w:val="009A2841"/>
    <w:rsid w:val="009A288D"/>
    <w:rsid w:val="009A2A79"/>
    <w:rsid w:val="009A3128"/>
    <w:rsid w:val="009A31F5"/>
    <w:rsid w:val="009A3537"/>
    <w:rsid w:val="009A37AD"/>
    <w:rsid w:val="009A3BD1"/>
    <w:rsid w:val="009A3D99"/>
    <w:rsid w:val="009A4024"/>
    <w:rsid w:val="009A42E7"/>
    <w:rsid w:val="009A44C3"/>
    <w:rsid w:val="009A458E"/>
    <w:rsid w:val="009A45BE"/>
    <w:rsid w:val="009A4A1D"/>
    <w:rsid w:val="009A4ABD"/>
    <w:rsid w:val="009A4B96"/>
    <w:rsid w:val="009A4D9E"/>
    <w:rsid w:val="009A4F2F"/>
    <w:rsid w:val="009A5138"/>
    <w:rsid w:val="009A558D"/>
    <w:rsid w:val="009A5802"/>
    <w:rsid w:val="009A6014"/>
    <w:rsid w:val="009A6A37"/>
    <w:rsid w:val="009A6B5C"/>
    <w:rsid w:val="009A6DD2"/>
    <w:rsid w:val="009A7032"/>
    <w:rsid w:val="009A7117"/>
    <w:rsid w:val="009A72BD"/>
    <w:rsid w:val="009A741E"/>
    <w:rsid w:val="009A7FCC"/>
    <w:rsid w:val="009B085D"/>
    <w:rsid w:val="009B16C8"/>
    <w:rsid w:val="009B1D09"/>
    <w:rsid w:val="009B2703"/>
    <w:rsid w:val="009B2A40"/>
    <w:rsid w:val="009B2D68"/>
    <w:rsid w:val="009B2ECF"/>
    <w:rsid w:val="009B3587"/>
    <w:rsid w:val="009B408C"/>
    <w:rsid w:val="009B4542"/>
    <w:rsid w:val="009B491F"/>
    <w:rsid w:val="009B4CCA"/>
    <w:rsid w:val="009B54AB"/>
    <w:rsid w:val="009B59E0"/>
    <w:rsid w:val="009B6313"/>
    <w:rsid w:val="009B6882"/>
    <w:rsid w:val="009B6AF7"/>
    <w:rsid w:val="009B6F74"/>
    <w:rsid w:val="009B719D"/>
    <w:rsid w:val="009B7F37"/>
    <w:rsid w:val="009B7FE5"/>
    <w:rsid w:val="009C07C3"/>
    <w:rsid w:val="009C0924"/>
    <w:rsid w:val="009C0D75"/>
    <w:rsid w:val="009C17F2"/>
    <w:rsid w:val="009C2060"/>
    <w:rsid w:val="009C29D1"/>
    <w:rsid w:val="009C29FB"/>
    <w:rsid w:val="009C2A9A"/>
    <w:rsid w:val="009C2C03"/>
    <w:rsid w:val="009C3708"/>
    <w:rsid w:val="009C39C1"/>
    <w:rsid w:val="009C3BD4"/>
    <w:rsid w:val="009C523E"/>
    <w:rsid w:val="009C5635"/>
    <w:rsid w:val="009C5790"/>
    <w:rsid w:val="009C58FB"/>
    <w:rsid w:val="009C5982"/>
    <w:rsid w:val="009C5FB4"/>
    <w:rsid w:val="009C61F5"/>
    <w:rsid w:val="009C6237"/>
    <w:rsid w:val="009C668A"/>
    <w:rsid w:val="009C6FDA"/>
    <w:rsid w:val="009C7140"/>
    <w:rsid w:val="009C73CD"/>
    <w:rsid w:val="009C74B5"/>
    <w:rsid w:val="009C76FA"/>
    <w:rsid w:val="009C7A2E"/>
    <w:rsid w:val="009C7C64"/>
    <w:rsid w:val="009D013F"/>
    <w:rsid w:val="009D050A"/>
    <w:rsid w:val="009D0A63"/>
    <w:rsid w:val="009D14A8"/>
    <w:rsid w:val="009D1A89"/>
    <w:rsid w:val="009D1B65"/>
    <w:rsid w:val="009D1BC3"/>
    <w:rsid w:val="009D208E"/>
    <w:rsid w:val="009D2A56"/>
    <w:rsid w:val="009D2DD3"/>
    <w:rsid w:val="009D2E58"/>
    <w:rsid w:val="009D2FE5"/>
    <w:rsid w:val="009D3448"/>
    <w:rsid w:val="009D3BDF"/>
    <w:rsid w:val="009D3C4D"/>
    <w:rsid w:val="009D422C"/>
    <w:rsid w:val="009D42F8"/>
    <w:rsid w:val="009D4E7D"/>
    <w:rsid w:val="009D538A"/>
    <w:rsid w:val="009D5B79"/>
    <w:rsid w:val="009D6783"/>
    <w:rsid w:val="009D67D3"/>
    <w:rsid w:val="009D69C2"/>
    <w:rsid w:val="009D6E95"/>
    <w:rsid w:val="009D73CC"/>
    <w:rsid w:val="009D7E31"/>
    <w:rsid w:val="009E0193"/>
    <w:rsid w:val="009E01FA"/>
    <w:rsid w:val="009E0A6F"/>
    <w:rsid w:val="009E0AA0"/>
    <w:rsid w:val="009E0B90"/>
    <w:rsid w:val="009E1194"/>
    <w:rsid w:val="009E1DEC"/>
    <w:rsid w:val="009E1EF3"/>
    <w:rsid w:val="009E2659"/>
    <w:rsid w:val="009E321C"/>
    <w:rsid w:val="009E3385"/>
    <w:rsid w:val="009E3D5C"/>
    <w:rsid w:val="009E4034"/>
    <w:rsid w:val="009E4577"/>
    <w:rsid w:val="009E4F40"/>
    <w:rsid w:val="009E505D"/>
    <w:rsid w:val="009E5378"/>
    <w:rsid w:val="009E55D7"/>
    <w:rsid w:val="009E59B6"/>
    <w:rsid w:val="009E6018"/>
    <w:rsid w:val="009E6053"/>
    <w:rsid w:val="009E61C8"/>
    <w:rsid w:val="009E6801"/>
    <w:rsid w:val="009E6856"/>
    <w:rsid w:val="009E6DD7"/>
    <w:rsid w:val="009E739A"/>
    <w:rsid w:val="009E73DD"/>
    <w:rsid w:val="009E7532"/>
    <w:rsid w:val="009E7542"/>
    <w:rsid w:val="009E792E"/>
    <w:rsid w:val="009E794B"/>
    <w:rsid w:val="009E79D4"/>
    <w:rsid w:val="009E7B5B"/>
    <w:rsid w:val="009E7BB5"/>
    <w:rsid w:val="009F00F4"/>
    <w:rsid w:val="009F03B0"/>
    <w:rsid w:val="009F053C"/>
    <w:rsid w:val="009F0776"/>
    <w:rsid w:val="009F0A61"/>
    <w:rsid w:val="009F13B6"/>
    <w:rsid w:val="009F26F6"/>
    <w:rsid w:val="009F2FC3"/>
    <w:rsid w:val="009F318E"/>
    <w:rsid w:val="009F3F24"/>
    <w:rsid w:val="009F417F"/>
    <w:rsid w:val="009F4213"/>
    <w:rsid w:val="009F4980"/>
    <w:rsid w:val="009F4BCF"/>
    <w:rsid w:val="009F527B"/>
    <w:rsid w:val="009F5369"/>
    <w:rsid w:val="009F5937"/>
    <w:rsid w:val="009F59F1"/>
    <w:rsid w:val="009F5AC0"/>
    <w:rsid w:val="009F6705"/>
    <w:rsid w:val="009F6DC2"/>
    <w:rsid w:val="009F7024"/>
    <w:rsid w:val="009F78CA"/>
    <w:rsid w:val="009F7EBA"/>
    <w:rsid w:val="00A0014F"/>
    <w:rsid w:val="00A001AB"/>
    <w:rsid w:val="00A00465"/>
    <w:rsid w:val="00A0098B"/>
    <w:rsid w:val="00A0174E"/>
    <w:rsid w:val="00A01B54"/>
    <w:rsid w:val="00A01D22"/>
    <w:rsid w:val="00A01FEB"/>
    <w:rsid w:val="00A0233E"/>
    <w:rsid w:val="00A0256C"/>
    <w:rsid w:val="00A02A48"/>
    <w:rsid w:val="00A02B71"/>
    <w:rsid w:val="00A02D66"/>
    <w:rsid w:val="00A0341B"/>
    <w:rsid w:val="00A0355A"/>
    <w:rsid w:val="00A03743"/>
    <w:rsid w:val="00A03E22"/>
    <w:rsid w:val="00A0422F"/>
    <w:rsid w:val="00A04BBC"/>
    <w:rsid w:val="00A04ECC"/>
    <w:rsid w:val="00A0530D"/>
    <w:rsid w:val="00A05426"/>
    <w:rsid w:val="00A0544C"/>
    <w:rsid w:val="00A05E7A"/>
    <w:rsid w:val="00A05E87"/>
    <w:rsid w:val="00A06EF3"/>
    <w:rsid w:val="00A071CF"/>
    <w:rsid w:val="00A078A9"/>
    <w:rsid w:val="00A07ACB"/>
    <w:rsid w:val="00A07D52"/>
    <w:rsid w:val="00A1051E"/>
    <w:rsid w:val="00A111A8"/>
    <w:rsid w:val="00A11408"/>
    <w:rsid w:val="00A1150A"/>
    <w:rsid w:val="00A117FE"/>
    <w:rsid w:val="00A1184B"/>
    <w:rsid w:val="00A11A00"/>
    <w:rsid w:val="00A11BC6"/>
    <w:rsid w:val="00A1234B"/>
    <w:rsid w:val="00A12643"/>
    <w:rsid w:val="00A127DD"/>
    <w:rsid w:val="00A12835"/>
    <w:rsid w:val="00A12C5E"/>
    <w:rsid w:val="00A130A4"/>
    <w:rsid w:val="00A131C4"/>
    <w:rsid w:val="00A134B1"/>
    <w:rsid w:val="00A135B8"/>
    <w:rsid w:val="00A13CEA"/>
    <w:rsid w:val="00A144A9"/>
    <w:rsid w:val="00A14682"/>
    <w:rsid w:val="00A1488F"/>
    <w:rsid w:val="00A14A79"/>
    <w:rsid w:val="00A14CC5"/>
    <w:rsid w:val="00A1506E"/>
    <w:rsid w:val="00A155F9"/>
    <w:rsid w:val="00A1568D"/>
    <w:rsid w:val="00A15F18"/>
    <w:rsid w:val="00A16310"/>
    <w:rsid w:val="00A16545"/>
    <w:rsid w:val="00A16895"/>
    <w:rsid w:val="00A16C5F"/>
    <w:rsid w:val="00A16F40"/>
    <w:rsid w:val="00A17066"/>
    <w:rsid w:val="00A17770"/>
    <w:rsid w:val="00A17BCC"/>
    <w:rsid w:val="00A20B58"/>
    <w:rsid w:val="00A21170"/>
    <w:rsid w:val="00A212B6"/>
    <w:rsid w:val="00A2199B"/>
    <w:rsid w:val="00A22107"/>
    <w:rsid w:val="00A22CC8"/>
    <w:rsid w:val="00A232CD"/>
    <w:rsid w:val="00A232F5"/>
    <w:rsid w:val="00A23438"/>
    <w:rsid w:val="00A245C6"/>
    <w:rsid w:val="00A24677"/>
    <w:rsid w:val="00A24B06"/>
    <w:rsid w:val="00A25403"/>
    <w:rsid w:val="00A255AD"/>
    <w:rsid w:val="00A25644"/>
    <w:rsid w:val="00A2576C"/>
    <w:rsid w:val="00A2590F"/>
    <w:rsid w:val="00A25CE7"/>
    <w:rsid w:val="00A25FC5"/>
    <w:rsid w:val="00A26071"/>
    <w:rsid w:val="00A2640C"/>
    <w:rsid w:val="00A26839"/>
    <w:rsid w:val="00A269BC"/>
    <w:rsid w:val="00A26A09"/>
    <w:rsid w:val="00A26CF1"/>
    <w:rsid w:val="00A26D8A"/>
    <w:rsid w:val="00A26ECE"/>
    <w:rsid w:val="00A26F01"/>
    <w:rsid w:val="00A27481"/>
    <w:rsid w:val="00A27A48"/>
    <w:rsid w:val="00A27B41"/>
    <w:rsid w:val="00A27BD0"/>
    <w:rsid w:val="00A27F0B"/>
    <w:rsid w:val="00A305B3"/>
    <w:rsid w:val="00A30780"/>
    <w:rsid w:val="00A30EF9"/>
    <w:rsid w:val="00A310CA"/>
    <w:rsid w:val="00A31281"/>
    <w:rsid w:val="00A31951"/>
    <w:rsid w:val="00A31A40"/>
    <w:rsid w:val="00A31CAC"/>
    <w:rsid w:val="00A31D2C"/>
    <w:rsid w:val="00A31F1D"/>
    <w:rsid w:val="00A32918"/>
    <w:rsid w:val="00A329F1"/>
    <w:rsid w:val="00A32DB8"/>
    <w:rsid w:val="00A32EE0"/>
    <w:rsid w:val="00A33255"/>
    <w:rsid w:val="00A3332B"/>
    <w:rsid w:val="00A33443"/>
    <w:rsid w:val="00A33551"/>
    <w:rsid w:val="00A33BC5"/>
    <w:rsid w:val="00A34D9A"/>
    <w:rsid w:val="00A35C51"/>
    <w:rsid w:val="00A361BF"/>
    <w:rsid w:val="00A362BA"/>
    <w:rsid w:val="00A36581"/>
    <w:rsid w:val="00A36B32"/>
    <w:rsid w:val="00A36B3E"/>
    <w:rsid w:val="00A36D2B"/>
    <w:rsid w:val="00A36D9B"/>
    <w:rsid w:val="00A374B2"/>
    <w:rsid w:val="00A37590"/>
    <w:rsid w:val="00A37855"/>
    <w:rsid w:val="00A37880"/>
    <w:rsid w:val="00A37C31"/>
    <w:rsid w:val="00A4096C"/>
    <w:rsid w:val="00A40D99"/>
    <w:rsid w:val="00A41A8C"/>
    <w:rsid w:val="00A424AB"/>
    <w:rsid w:val="00A425EC"/>
    <w:rsid w:val="00A42770"/>
    <w:rsid w:val="00A42AA7"/>
    <w:rsid w:val="00A42ABC"/>
    <w:rsid w:val="00A42B90"/>
    <w:rsid w:val="00A42FBF"/>
    <w:rsid w:val="00A4370D"/>
    <w:rsid w:val="00A43A43"/>
    <w:rsid w:val="00A43C42"/>
    <w:rsid w:val="00A43E70"/>
    <w:rsid w:val="00A444BF"/>
    <w:rsid w:val="00A44F26"/>
    <w:rsid w:val="00A45226"/>
    <w:rsid w:val="00A455EF"/>
    <w:rsid w:val="00A45ABF"/>
    <w:rsid w:val="00A46C1E"/>
    <w:rsid w:val="00A46DCD"/>
    <w:rsid w:val="00A47190"/>
    <w:rsid w:val="00A47411"/>
    <w:rsid w:val="00A47452"/>
    <w:rsid w:val="00A476DE"/>
    <w:rsid w:val="00A47773"/>
    <w:rsid w:val="00A47D37"/>
    <w:rsid w:val="00A47D6F"/>
    <w:rsid w:val="00A47E17"/>
    <w:rsid w:val="00A5078D"/>
    <w:rsid w:val="00A50C47"/>
    <w:rsid w:val="00A52351"/>
    <w:rsid w:val="00A5242D"/>
    <w:rsid w:val="00A526F3"/>
    <w:rsid w:val="00A52C27"/>
    <w:rsid w:val="00A52D89"/>
    <w:rsid w:val="00A52E1A"/>
    <w:rsid w:val="00A538F2"/>
    <w:rsid w:val="00A54372"/>
    <w:rsid w:val="00A5453A"/>
    <w:rsid w:val="00A54568"/>
    <w:rsid w:val="00A54CE5"/>
    <w:rsid w:val="00A54E44"/>
    <w:rsid w:val="00A55152"/>
    <w:rsid w:val="00A55423"/>
    <w:rsid w:val="00A555D9"/>
    <w:rsid w:val="00A562AF"/>
    <w:rsid w:val="00A5696C"/>
    <w:rsid w:val="00A56C5F"/>
    <w:rsid w:val="00A56EFA"/>
    <w:rsid w:val="00A56F64"/>
    <w:rsid w:val="00A57877"/>
    <w:rsid w:val="00A57B93"/>
    <w:rsid w:val="00A6008F"/>
    <w:rsid w:val="00A605DE"/>
    <w:rsid w:val="00A6086B"/>
    <w:rsid w:val="00A609D2"/>
    <w:rsid w:val="00A60C37"/>
    <w:rsid w:val="00A60FAC"/>
    <w:rsid w:val="00A61206"/>
    <w:rsid w:val="00A614BE"/>
    <w:rsid w:val="00A61725"/>
    <w:rsid w:val="00A61989"/>
    <w:rsid w:val="00A62186"/>
    <w:rsid w:val="00A62372"/>
    <w:rsid w:val="00A62777"/>
    <w:rsid w:val="00A6282B"/>
    <w:rsid w:val="00A634DD"/>
    <w:rsid w:val="00A636AD"/>
    <w:rsid w:val="00A63D53"/>
    <w:rsid w:val="00A64C67"/>
    <w:rsid w:val="00A65123"/>
    <w:rsid w:val="00A65139"/>
    <w:rsid w:val="00A65181"/>
    <w:rsid w:val="00A654A7"/>
    <w:rsid w:val="00A65501"/>
    <w:rsid w:val="00A65A73"/>
    <w:rsid w:val="00A65AD2"/>
    <w:rsid w:val="00A65C3B"/>
    <w:rsid w:val="00A66535"/>
    <w:rsid w:val="00A66637"/>
    <w:rsid w:val="00A669C2"/>
    <w:rsid w:val="00A66C69"/>
    <w:rsid w:val="00A67019"/>
    <w:rsid w:val="00A67099"/>
    <w:rsid w:val="00A67614"/>
    <w:rsid w:val="00A67C9A"/>
    <w:rsid w:val="00A703FC"/>
    <w:rsid w:val="00A70616"/>
    <w:rsid w:val="00A707BC"/>
    <w:rsid w:val="00A70923"/>
    <w:rsid w:val="00A70B62"/>
    <w:rsid w:val="00A70D65"/>
    <w:rsid w:val="00A7181D"/>
    <w:rsid w:val="00A71BE1"/>
    <w:rsid w:val="00A71CE3"/>
    <w:rsid w:val="00A71F2C"/>
    <w:rsid w:val="00A727AE"/>
    <w:rsid w:val="00A72991"/>
    <w:rsid w:val="00A72BEB"/>
    <w:rsid w:val="00A73030"/>
    <w:rsid w:val="00A730B4"/>
    <w:rsid w:val="00A730EE"/>
    <w:rsid w:val="00A73CC4"/>
    <w:rsid w:val="00A73E2B"/>
    <w:rsid w:val="00A73EA9"/>
    <w:rsid w:val="00A73FAE"/>
    <w:rsid w:val="00A73FDE"/>
    <w:rsid w:val="00A74251"/>
    <w:rsid w:val="00A74576"/>
    <w:rsid w:val="00A74F63"/>
    <w:rsid w:val="00A75D00"/>
    <w:rsid w:val="00A75F3A"/>
    <w:rsid w:val="00A76090"/>
    <w:rsid w:val="00A7626F"/>
    <w:rsid w:val="00A76711"/>
    <w:rsid w:val="00A76860"/>
    <w:rsid w:val="00A76C99"/>
    <w:rsid w:val="00A77027"/>
    <w:rsid w:val="00A777E1"/>
    <w:rsid w:val="00A77809"/>
    <w:rsid w:val="00A77BA0"/>
    <w:rsid w:val="00A77D25"/>
    <w:rsid w:val="00A80439"/>
    <w:rsid w:val="00A80633"/>
    <w:rsid w:val="00A80CDD"/>
    <w:rsid w:val="00A80ECF"/>
    <w:rsid w:val="00A810DD"/>
    <w:rsid w:val="00A81125"/>
    <w:rsid w:val="00A81B8A"/>
    <w:rsid w:val="00A8297E"/>
    <w:rsid w:val="00A82A87"/>
    <w:rsid w:val="00A831C7"/>
    <w:rsid w:val="00A83EB5"/>
    <w:rsid w:val="00A8445D"/>
    <w:rsid w:val="00A84475"/>
    <w:rsid w:val="00A846EF"/>
    <w:rsid w:val="00A84B29"/>
    <w:rsid w:val="00A8509B"/>
    <w:rsid w:val="00A85879"/>
    <w:rsid w:val="00A85957"/>
    <w:rsid w:val="00A85AA8"/>
    <w:rsid w:val="00A85C13"/>
    <w:rsid w:val="00A85F8F"/>
    <w:rsid w:val="00A8670F"/>
    <w:rsid w:val="00A869AF"/>
    <w:rsid w:val="00A86C34"/>
    <w:rsid w:val="00A87301"/>
    <w:rsid w:val="00A8759C"/>
    <w:rsid w:val="00A87BB1"/>
    <w:rsid w:val="00A87CA4"/>
    <w:rsid w:val="00A9000B"/>
    <w:rsid w:val="00A90980"/>
    <w:rsid w:val="00A9112B"/>
    <w:rsid w:val="00A913E1"/>
    <w:rsid w:val="00A91666"/>
    <w:rsid w:val="00A91A4D"/>
    <w:rsid w:val="00A91A5B"/>
    <w:rsid w:val="00A91CE4"/>
    <w:rsid w:val="00A928F5"/>
    <w:rsid w:val="00A92A21"/>
    <w:rsid w:val="00A92DA0"/>
    <w:rsid w:val="00A92E6E"/>
    <w:rsid w:val="00A92E8D"/>
    <w:rsid w:val="00A92FC5"/>
    <w:rsid w:val="00A933C2"/>
    <w:rsid w:val="00A935F2"/>
    <w:rsid w:val="00A936EA"/>
    <w:rsid w:val="00A94284"/>
    <w:rsid w:val="00A943E5"/>
    <w:rsid w:val="00A9465D"/>
    <w:rsid w:val="00A94A67"/>
    <w:rsid w:val="00A94F80"/>
    <w:rsid w:val="00A95006"/>
    <w:rsid w:val="00A955C7"/>
    <w:rsid w:val="00A9600F"/>
    <w:rsid w:val="00A972D3"/>
    <w:rsid w:val="00A97302"/>
    <w:rsid w:val="00A9757B"/>
    <w:rsid w:val="00A97E1C"/>
    <w:rsid w:val="00AA00ED"/>
    <w:rsid w:val="00AA012A"/>
    <w:rsid w:val="00AA0232"/>
    <w:rsid w:val="00AA0255"/>
    <w:rsid w:val="00AA0565"/>
    <w:rsid w:val="00AA05D4"/>
    <w:rsid w:val="00AA0C16"/>
    <w:rsid w:val="00AA0ED2"/>
    <w:rsid w:val="00AA1246"/>
    <w:rsid w:val="00AA144F"/>
    <w:rsid w:val="00AA16F7"/>
    <w:rsid w:val="00AA1C13"/>
    <w:rsid w:val="00AA1C1E"/>
    <w:rsid w:val="00AA1FAA"/>
    <w:rsid w:val="00AA25B6"/>
    <w:rsid w:val="00AA28D2"/>
    <w:rsid w:val="00AA2CA7"/>
    <w:rsid w:val="00AA30A8"/>
    <w:rsid w:val="00AA3351"/>
    <w:rsid w:val="00AA4035"/>
    <w:rsid w:val="00AA41AE"/>
    <w:rsid w:val="00AA471B"/>
    <w:rsid w:val="00AA4C01"/>
    <w:rsid w:val="00AA4CAE"/>
    <w:rsid w:val="00AA4F3E"/>
    <w:rsid w:val="00AA56A1"/>
    <w:rsid w:val="00AA5DFC"/>
    <w:rsid w:val="00AA611F"/>
    <w:rsid w:val="00AA69F5"/>
    <w:rsid w:val="00AA6A55"/>
    <w:rsid w:val="00AA6C5A"/>
    <w:rsid w:val="00AA6D0E"/>
    <w:rsid w:val="00AA73BE"/>
    <w:rsid w:val="00AA75C4"/>
    <w:rsid w:val="00AA793A"/>
    <w:rsid w:val="00AA7DAB"/>
    <w:rsid w:val="00AB07DF"/>
    <w:rsid w:val="00AB0840"/>
    <w:rsid w:val="00AB172F"/>
    <w:rsid w:val="00AB1769"/>
    <w:rsid w:val="00AB1948"/>
    <w:rsid w:val="00AB1ECB"/>
    <w:rsid w:val="00AB2060"/>
    <w:rsid w:val="00AB2269"/>
    <w:rsid w:val="00AB2464"/>
    <w:rsid w:val="00AB248A"/>
    <w:rsid w:val="00AB2517"/>
    <w:rsid w:val="00AB2657"/>
    <w:rsid w:val="00AB2B1F"/>
    <w:rsid w:val="00AB2E9F"/>
    <w:rsid w:val="00AB3243"/>
    <w:rsid w:val="00AB362F"/>
    <w:rsid w:val="00AB3843"/>
    <w:rsid w:val="00AB3888"/>
    <w:rsid w:val="00AB39E2"/>
    <w:rsid w:val="00AB3F39"/>
    <w:rsid w:val="00AB4B78"/>
    <w:rsid w:val="00AB4CF0"/>
    <w:rsid w:val="00AB4FEE"/>
    <w:rsid w:val="00AB549C"/>
    <w:rsid w:val="00AB5A94"/>
    <w:rsid w:val="00AB612F"/>
    <w:rsid w:val="00AB61C3"/>
    <w:rsid w:val="00AB6311"/>
    <w:rsid w:val="00AB79C8"/>
    <w:rsid w:val="00AC115D"/>
    <w:rsid w:val="00AC1170"/>
    <w:rsid w:val="00AC1508"/>
    <w:rsid w:val="00AC15D9"/>
    <w:rsid w:val="00AC16E7"/>
    <w:rsid w:val="00AC192A"/>
    <w:rsid w:val="00AC1DD0"/>
    <w:rsid w:val="00AC1E56"/>
    <w:rsid w:val="00AC3149"/>
    <w:rsid w:val="00AC36F2"/>
    <w:rsid w:val="00AC3741"/>
    <w:rsid w:val="00AC3D3A"/>
    <w:rsid w:val="00AC3EEB"/>
    <w:rsid w:val="00AC4414"/>
    <w:rsid w:val="00AC44B2"/>
    <w:rsid w:val="00AC4853"/>
    <w:rsid w:val="00AC4B1C"/>
    <w:rsid w:val="00AC4E87"/>
    <w:rsid w:val="00AC54CB"/>
    <w:rsid w:val="00AC5B31"/>
    <w:rsid w:val="00AC624F"/>
    <w:rsid w:val="00AC63C0"/>
    <w:rsid w:val="00AC6EA3"/>
    <w:rsid w:val="00AC6FE9"/>
    <w:rsid w:val="00AC731B"/>
    <w:rsid w:val="00AC743F"/>
    <w:rsid w:val="00AC7486"/>
    <w:rsid w:val="00AC74C7"/>
    <w:rsid w:val="00AC750C"/>
    <w:rsid w:val="00AC77D6"/>
    <w:rsid w:val="00AC79BF"/>
    <w:rsid w:val="00AD005F"/>
    <w:rsid w:val="00AD041F"/>
    <w:rsid w:val="00AD0F46"/>
    <w:rsid w:val="00AD12B1"/>
    <w:rsid w:val="00AD18E2"/>
    <w:rsid w:val="00AD1A18"/>
    <w:rsid w:val="00AD1C5E"/>
    <w:rsid w:val="00AD1DA8"/>
    <w:rsid w:val="00AD2184"/>
    <w:rsid w:val="00AD2332"/>
    <w:rsid w:val="00AD2F97"/>
    <w:rsid w:val="00AD3E9D"/>
    <w:rsid w:val="00AD41E9"/>
    <w:rsid w:val="00AD42F1"/>
    <w:rsid w:val="00AD48B8"/>
    <w:rsid w:val="00AD49FC"/>
    <w:rsid w:val="00AD4ED8"/>
    <w:rsid w:val="00AD53F7"/>
    <w:rsid w:val="00AD5C66"/>
    <w:rsid w:val="00AD5D3E"/>
    <w:rsid w:val="00AD5E65"/>
    <w:rsid w:val="00AD5E91"/>
    <w:rsid w:val="00AD61DD"/>
    <w:rsid w:val="00AD660F"/>
    <w:rsid w:val="00AD6720"/>
    <w:rsid w:val="00AD6AFD"/>
    <w:rsid w:val="00AD6C0C"/>
    <w:rsid w:val="00AD6C63"/>
    <w:rsid w:val="00AD73D1"/>
    <w:rsid w:val="00AD75FB"/>
    <w:rsid w:val="00AD7D87"/>
    <w:rsid w:val="00AD7DAA"/>
    <w:rsid w:val="00AE02C6"/>
    <w:rsid w:val="00AE032E"/>
    <w:rsid w:val="00AE0432"/>
    <w:rsid w:val="00AE0447"/>
    <w:rsid w:val="00AE0C5A"/>
    <w:rsid w:val="00AE1360"/>
    <w:rsid w:val="00AE14BC"/>
    <w:rsid w:val="00AE1C02"/>
    <w:rsid w:val="00AE1D4B"/>
    <w:rsid w:val="00AE1D6B"/>
    <w:rsid w:val="00AE22B0"/>
    <w:rsid w:val="00AE3235"/>
    <w:rsid w:val="00AE3475"/>
    <w:rsid w:val="00AE37D1"/>
    <w:rsid w:val="00AE3D57"/>
    <w:rsid w:val="00AE4036"/>
    <w:rsid w:val="00AE4063"/>
    <w:rsid w:val="00AE43C8"/>
    <w:rsid w:val="00AE4AD1"/>
    <w:rsid w:val="00AE50CC"/>
    <w:rsid w:val="00AE5113"/>
    <w:rsid w:val="00AE51F2"/>
    <w:rsid w:val="00AE539B"/>
    <w:rsid w:val="00AE5FD0"/>
    <w:rsid w:val="00AE61D4"/>
    <w:rsid w:val="00AE6291"/>
    <w:rsid w:val="00AE6518"/>
    <w:rsid w:val="00AE6C83"/>
    <w:rsid w:val="00AE7094"/>
    <w:rsid w:val="00AE7342"/>
    <w:rsid w:val="00AE7400"/>
    <w:rsid w:val="00AE773C"/>
    <w:rsid w:val="00AE7D45"/>
    <w:rsid w:val="00AF0493"/>
    <w:rsid w:val="00AF0CC5"/>
    <w:rsid w:val="00AF0EBE"/>
    <w:rsid w:val="00AF1367"/>
    <w:rsid w:val="00AF1ABC"/>
    <w:rsid w:val="00AF1AE5"/>
    <w:rsid w:val="00AF1B8B"/>
    <w:rsid w:val="00AF1BAB"/>
    <w:rsid w:val="00AF2160"/>
    <w:rsid w:val="00AF230E"/>
    <w:rsid w:val="00AF2844"/>
    <w:rsid w:val="00AF301C"/>
    <w:rsid w:val="00AF324C"/>
    <w:rsid w:val="00AF3367"/>
    <w:rsid w:val="00AF33F7"/>
    <w:rsid w:val="00AF455D"/>
    <w:rsid w:val="00AF4E53"/>
    <w:rsid w:val="00AF538E"/>
    <w:rsid w:val="00AF5782"/>
    <w:rsid w:val="00AF5840"/>
    <w:rsid w:val="00AF5D1C"/>
    <w:rsid w:val="00AF61C4"/>
    <w:rsid w:val="00AF64F1"/>
    <w:rsid w:val="00AF64F5"/>
    <w:rsid w:val="00AF6779"/>
    <w:rsid w:val="00AF677F"/>
    <w:rsid w:val="00AF68D8"/>
    <w:rsid w:val="00AF6A7B"/>
    <w:rsid w:val="00AF6D1E"/>
    <w:rsid w:val="00AF7433"/>
    <w:rsid w:val="00AF7B8F"/>
    <w:rsid w:val="00B0002C"/>
    <w:rsid w:val="00B000FE"/>
    <w:rsid w:val="00B00571"/>
    <w:rsid w:val="00B00805"/>
    <w:rsid w:val="00B00833"/>
    <w:rsid w:val="00B00CF3"/>
    <w:rsid w:val="00B00EBB"/>
    <w:rsid w:val="00B012AC"/>
    <w:rsid w:val="00B01662"/>
    <w:rsid w:val="00B01A9A"/>
    <w:rsid w:val="00B0216E"/>
    <w:rsid w:val="00B02E70"/>
    <w:rsid w:val="00B02E87"/>
    <w:rsid w:val="00B0302A"/>
    <w:rsid w:val="00B03064"/>
    <w:rsid w:val="00B03AAA"/>
    <w:rsid w:val="00B03B3A"/>
    <w:rsid w:val="00B040CE"/>
    <w:rsid w:val="00B0448B"/>
    <w:rsid w:val="00B045A1"/>
    <w:rsid w:val="00B04F06"/>
    <w:rsid w:val="00B05383"/>
    <w:rsid w:val="00B05455"/>
    <w:rsid w:val="00B055D0"/>
    <w:rsid w:val="00B059F4"/>
    <w:rsid w:val="00B05B3D"/>
    <w:rsid w:val="00B05C5C"/>
    <w:rsid w:val="00B05DEB"/>
    <w:rsid w:val="00B05F83"/>
    <w:rsid w:val="00B0635B"/>
    <w:rsid w:val="00B06549"/>
    <w:rsid w:val="00B069B8"/>
    <w:rsid w:val="00B06E26"/>
    <w:rsid w:val="00B06F97"/>
    <w:rsid w:val="00B071C7"/>
    <w:rsid w:val="00B07676"/>
    <w:rsid w:val="00B079F9"/>
    <w:rsid w:val="00B07E89"/>
    <w:rsid w:val="00B07FB1"/>
    <w:rsid w:val="00B1031B"/>
    <w:rsid w:val="00B1093B"/>
    <w:rsid w:val="00B109E4"/>
    <w:rsid w:val="00B10DEF"/>
    <w:rsid w:val="00B1108C"/>
    <w:rsid w:val="00B114DF"/>
    <w:rsid w:val="00B11587"/>
    <w:rsid w:val="00B12AEA"/>
    <w:rsid w:val="00B131BB"/>
    <w:rsid w:val="00B13578"/>
    <w:rsid w:val="00B136A9"/>
    <w:rsid w:val="00B13875"/>
    <w:rsid w:val="00B13BAE"/>
    <w:rsid w:val="00B14255"/>
    <w:rsid w:val="00B142CE"/>
    <w:rsid w:val="00B14A76"/>
    <w:rsid w:val="00B151E2"/>
    <w:rsid w:val="00B15525"/>
    <w:rsid w:val="00B15540"/>
    <w:rsid w:val="00B155FD"/>
    <w:rsid w:val="00B15B28"/>
    <w:rsid w:val="00B15F48"/>
    <w:rsid w:val="00B161B1"/>
    <w:rsid w:val="00B1654A"/>
    <w:rsid w:val="00B17109"/>
    <w:rsid w:val="00B17972"/>
    <w:rsid w:val="00B17E1A"/>
    <w:rsid w:val="00B21967"/>
    <w:rsid w:val="00B21DC4"/>
    <w:rsid w:val="00B21E95"/>
    <w:rsid w:val="00B22029"/>
    <w:rsid w:val="00B222C6"/>
    <w:rsid w:val="00B224DC"/>
    <w:rsid w:val="00B2283D"/>
    <w:rsid w:val="00B22E4A"/>
    <w:rsid w:val="00B22E57"/>
    <w:rsid w:val="00B2331D"/>
    <w:rsid w:val="00B236CB"/>
    <w:rsid w:val="00B239FD"/>
    <w:rsid w:val="00B23E86"/>
    <w:rsid w:val="00B24150"/>
    <w:rsid w:val="00B243CC"/>
    <w:rsid w:val="00B24530"/>
    <w:rsid w:val="00B245B5"/>
    <w:rsid w:val="00B24683"/>
    <w:rsid w:val="00B246BE"/>
    <w:rsid w:val="00B24815"/>
    <w:rsid w:val="00B2481B"/>
    <w:rsid w:val="00B24A0A"/>
    <w:rsid w:val="00B24ADA"/>
    <w:rsid w:val="00B2547B"/>
    <w:rsid w:val="00B254F4"/>
    <w:rsid w:val="00B25A08"/>
    <w:rsid w:val="00B25FB6"/>
    <w:rsid w:val="00B26100"/>
    <w:rsid w:val="00B264D1"/>
    <w:rsid w:val="00B2665D"/>
    <w:rsid w:val="00B269A7"/>
    <w:rsid w:val="00B2701A"/>
    <w:rsid w:val="00B27820"/>
    <w:rsid w:val="00B3037E"/>
    <w:rsid w:val="00B30408"/>
    <w:rsid w:val="00B30411"/>
    <w:rsid w:val="00B30D7E"/>
    <w:rsid w:val="00B30F46"/>
    <w:rsid w:val="00B30FBB"/>
    <w:rsid w:val="00B3196A"/>
    <w:rsid w:val="00B31C0C"/>
    <w:rsid w:val="00B31D6C"/>
    <w:rsid w:val="00B326E3"/>
    <w:rsid w:val="00B32A71"/>
    <w:rsid w:val="00B32D67"/>
    <w:rsid w:val="00B32DC5"/>
    <w:rsid w:val="00B32ECD"/>
    <w:rsid w:val="00B32FD5"/>
    <w:rsid w:val="00B3363C"/>
    <w:rsid w:val="00B33B11"/>
    <w:rsid w:val="00B33D37"/>
    <w:rsid w:val="00B340EC"/>
    <w:rsid w:val="00B34281"/>
    <w:rsid w:val="00B34668"/>
    <w:rsid w:val="00B34783"/>
    <w:rsid w:val="00B34ACD"/>
    <w:rsid w:val="00B34B3B"/>
    <w:rsid w:val="00B3584D"/>
    <w:rsid w:val="00B365D6"/>
    <w:rsid w:val="00B36A1C"/>
    <w:rsid w:val="00B36BEB"/>
    <w:rsid w:val="00B36CF7"/>
    <w:rsid w:val="00B36DA5"/>
    <w:rsid w:val="00B3711C"/>
    <w:rsid w:val="00B37160"/>
    <w:rsid w:val="00B379D8"/>
    <w:rsid w:val="00B37AA7"/>
    <w:rsid w:val="00B37B62"/>
    <w:rsid w:val="00B37F79"/>
    <w:rsid w:val="00B406EC"/>
    <w:rsid w:val="00B4122D"/>
    <w:rsid w:val="00B413A5"/>
    <w:rsid w:val="00B41430"/>
    <w:rsid w:val="00B41ACC"/>
    <w:rsid w:val="00B425E2"/>
    <w:rsid w:val="00B42B94"/>
    <w:rsid w:val="00B42C2D"/>
    <w:rsid w:val="00B43626"/>
    <w:rsid w:val="00B43768"/>
    <w:rsid w:val="00B43D05"/>
    <w:rsid w:val="00B440D7"/>
    <w:rsid w:val="00B45466"/>
    <w:rsid w:val="00B45E76"/>
    <w:rsid w:val="00B4611B"/>
    <w:rsid w:val="00B4647B"/>
    <w:rsid w:val="00B46823"/>
    <w:rsid w:val="00B46AF5"/>
    <w:rsid w:val="00B46C87"/>
    <w:rsid w:val="00B46E85"/>
    <w:rsid w:val="00B47116"/>
    <w:rsid w:val="00B475D5"/>
    <w:rsid w:val="00B4783B"/>
    <w:rsid w:val="00B47F79"/>
    <w:rsid w:val="00B50EB1"/>
    <w:rsid w:val="00B50FD4"/>
    <w:rsid w:val="00B51114"/>
    <w:rsid w:val="00B51324"/>
    <w:rsid w:val="00B51DFE"/>
    <w:rsid w:val="00B5266B"/>
    <w:rsid w:val="00B527D5"/>
    <w:rsid w:val="00B533B6"/>
    <w:rsid w:val="00B53C86"/>
    <w:rsid w:val="00B54094"/>
    <w:rsid w:val="00B5472B"/>
    <w:rsid w:val="00B54A83"/>
    <w:rsid w:val="00B54B60"/>
    <w:rsid w:val="00B5575B"/>
    <w:rsid w:val="00B55BFF"/>
    <w:rsid w:val="00B55C21"/>
    <w:rsid w:val="00B55D86"/>
    <w:rsid w:val="00B55F87"/>
    <w:rsid w:val="00B5637C"/>
    <w:rsid w:val="00B5656D"/>
    <w:rsid w:val="00B56763"/>
    <w:rsid w:val="00B5687E"/>
    <w:rsid w:val="00B56C23"/>
    <w:rsid w:val="00B5788D"/>
    <w:rsid w:val="00B57E81"/>
    <w:rsid w:val="00B57FA4"/>
    <w:rsid w:val="00B6004D"/>
    <w:rsid w:val="00B6019C"/>
    <w:rsid w:val="00B602FD"/>
    <w:rsid w:val="00B6052E"/>
    <w:rsid w:val="00B60AC8"/>
    <w:rsid w:val="00B60B9E"/>
    <w:rsid w:val="00B60BA2"/>
    <w:rsid w:val="00B612DA"/>
    <w:rsid w:val="00B61A71"/>
    <w:rsid w:val="00B61FD9"/>
    <w:rsid w:val="00B62422"/>
    <w:rsid w:val="00B6245A"/>
    <w:rsid w:val="00B62C8A"/>
    <w:rsid w:val="00B634DC"/>
    <w:rsid w:val="00B63D4E"/>
    <w:rsid w:val="00B63F6E"/>
    <w:rsid w:val="00B63FEE"/>
    <w:rsid w:val="00B64172"/>
    <w:rsid w:val="00B6457E"/>
    <w:rsid w:val="00B64984"/>
    <w:rsid w:val="00B64FE9"/>
    <w:rsid w:val="00B6523C"/>
    <w:rsid w:val="00B65303"/>
    <w:rsid w:val="00B65516"/>
    <w:rsid w:val="00B65636"/>
    <w:rsid w:val="00B65AE2"/>
    <w:rsid w:val="00B65C05"/>
    <w:rsid w:val="00B65EDD"/>
    <w:rsid w:val="00B6637F"/>
    <w:rsid w:val="00B66E6E"/>
    <w:rsid w:val="00B66FE2"/>
    <w:rsid w:val="00B6719D"/>
    <w:rsid w:val="00B674D6"/>
    <w:rsid w:val="00B67842"/>
    <w:rsid w:val="00B7010F"/>
    <w:rsid w:val="00B7029B"/>
    <w:rsid w:val="00B705DE"/>
    <w:rsid w:val="00B70684"/>
    <w:rsid w:val="00B70763"/>
    <w:rsid w:val="00B7095B"/>
    <w:rsid w:val="00B709A2"/>
    <w:rsid w:val="00B709FF"/>
    <w:rsid w:val="00B70A25"/>
    <w:rsid w:val="00B70F9A"/>
    <w:rsid w:val="00B710DD"/>
    <w:rsid w:val="00B71669"/>
    <w:rsid w:val="00B7168E"/>
    <w:rsid w:val="00B71BB5"/>
    <w:rsid w:val="00B71D41"/>
    <w:rsid w:val="00B72052"/>
    <w:rsid w:val="00B7326C"/>
    <w:rsid w:val="00B73D1E"/>
    <w:rsid w:val="00B746EA"/>
    <w:rsid w:val="00B74784"/>
    <w:rsid w:val="00B747E5"/>
    <w:rsid w:val="00B749BC"/>
    <w:rsid w:val="00B74B2E"/>
    <w:rsid w:val="00B750CE"/>
    <w:rsid w:val="00B757ED"/>
    <w:rsid w:val="00B75BB2"/>
    <w:rsid w:val="00B76A56"/>
    <w:rsid w:val="00B7707C"/>
    <w:rsid w:val="00B77106"/>
    <w:rsid w:val="00B776D2"/>
    <w:rsid w:val="00B77CAD"/>
    <w:rsid w:val="00B80066"/>
    <w:rsid w:val="00B8013E"/>
    <w:rsid w:val="00B80BC7"/>
    <w:rsid w:val="00B82090"/>
    <w:rsid w:val="00B82347"/>
    <w:rsid w:val="00B82774"/>
    <w:rsid w:val="00B82C0D"/>
    <w:rsid w:val="00B82F04"/>
    <w:rsid w:val="00B837BF"/>
    <w:rsid w:val="00B837D7"/>
    <w:rsid w:val="00B8381D"/>
    <w:rsid w:val="00B83A66"/>
    <w:rsid w:val="00B83CF6"/>
    <w:rsid w:val="00B84733"/>
    <w:rsid w:val="00B849D2"/>
    <w:rsid w:val="00B84E64"/>
    <w:rsid w:val="00B84FBB"/>
    <w:rsid w:val="00B85323"/>
    <w:rsid w:val="00B8570D"/>
    <w:rsid w:val="00B85911"/>
    <w:rsid w:val="00B85A11"/>
    <w:rsid w:val="00B85F4A"/>
    <w:rsid w:val="00B862FE"/>
    <w:rsid w:val="00B86389"/>
    <w:rsid w:val="00B863E4"/>
    <w:rsid w:val="00B86543"/>
    <w:rsid w:val="00B86562"/>
    <w:rsid w:val="00B8662A"/>
    <w:rsid w:val="00B86867"/>
    <w:rsid w:val="00B868A7"/>
    <w:rsid w:val="00B86B2D"/>
    <w:rsid w:val="00B870F4"/>
    <w:rsid w:val="00B87262"/>
    <w:rsid w:val="00B8799B"/>
    <w:rsid w:val="00B87C71"/>
    <w:rsid w:val="00B87E58"/>
    <w:rsid w:val="00B87E9B"/>
    <w:rsid w:val="00B87FC5"/>
    <w:rsid w:val="00B90296"/>
    <w:rsid w:val="00B90574"/>
    <w:rsid w:val="00B90D4E"/>
    <w:rsid w:val="00B91114"/>
    <w:rsid w:val="00B92367"/>
    <w:rsid w:val="00B927D3"/>
    <w:rsid w:val="00B928B8"/>
    <w:rsid w:val="00B928F3"/>
    <w:rsid w:val="00B93207"/>
    <w:rsid w:val="00B9320D"/>
    <w:rsid w:val="00B936B8"/>
    <w:rsid w:val="00B939EA"/>
    <w:rsid w:val="00B9469F"/>
    <w:rsid w:val="00B950F7"/>
    <w:rsid w:val="00B9531A"/>
    <w:rsid w:val="00B954D8"/>
    <w:rsid w:val="00B95B6F"/>
    <w:rsid w:val="00B96068"/>
    <w:rsid w:val="00B96152"/>
    <w:rsid w:val="00B9656B"/>
    <w:rsid w:val="00B96F2F"/>
    <w:rsid w:val="00B97912"/>
    <w:rsid w:val="00B97DCC"/>
    <w:rsid w:val="00B97E35"/>
    <w:rsid w:val="00B97E45"/>
    <w:rsid w:val="00BA0120"/>
    <w:rsid w:val="00BA0169"/>
    <w:rsid w:val="00BA0329"/>
    <w:rsid w:val="00BA0500"/>
    <w:rsid w:val="00BA06A0"/>
    <w:rsid w:val="00BA0EF9"/>
    <w:rsid w:val="00BA10F0"/>
    <w:rsid w:val="00BA126F"/>
    <w:rsid w:val="00BA1863"/>
    <w:rsid w:val="00BA1BDF"/>
    <w:rsid w:val="00BA1E20"/>
    <w:rsid w:val="00BA2964"/>
    <w:rsid w:val="00BA2F48"/>
    <w:rsid w:val="00BA3512"/>
    <w:rsid w:val="00BA3516"/>
    <w:rsid w:val="00BA3667"/>
    <w:rsid w:val="00BA36ED"/>
    <w:rsid w:val="00BA37C1"/>
    <w:rsid w:val="00BA3D6D"/>
    <w:rsid w:val="00BA3E0D"/>
    <w:rsid w:val="00BA4AA2"/>
    <w:rsid w:val="00BA51C1"/>
    <w:rsid w:val="00BA539B"/>
    <w:rsid w:val="00BA588E"/>
    <w:rsid w:val="00BA6903"/>
    <w:rsid w:val="00BA6E01"/>
    <w:rsid w:val="00BA712F"/>
    <w:rsid w:val="00BA7170"/>
    <w:rsid w:val="00BA74E4"/>
    <w:rsid w:val="00BA764A"/>
    <w:rsid w:val="00BA7E10"/>
    <w:rsid w:val="00BB08A6"/>
    <w:rsid w:val="00BB15AC"/>
    <w:rsid w:val="00BB1978"/>
    <w:rsid w:val="00BB1F63"/>
    <w:rsid w:val="00BB2033"/>
    <w:rsid w:val="00BB2076"/>
    <w:rsid w:val="00BB270F"/>
    <w:rsid w:val="00BB2F73"/>
    <w:rsid w:val="00BB3098"/>
    <w:rsid w:val="00BB3382"/>
    <w:rsid w:val="00BB350F"/>
    <w:rsid w:val="00BB3D0D"/>
    <w:rsid w:val="00BB3E79"/>
    <w:rsid w:val="00BB41BB"/>
    <w:rsid w:val="00BB497A"/>
    <w:rsid w:val="00BB4BFC"/>
    <w:rsid w:val="00BB55DA"/>
    <w:rsid w:val="00BB5AA8"/>
    <w:rsid w:val="00BB5B3A"/>
    <w:rsid w:val="00BB5EE4"/>
    <w:rsid w:val="00BB610C"/>
    <w:rsid w:val="00BB63A1"/>
    <w:rsid w:val="00BB6555"/>
    <w:rsid w:val="00BB689F"/>
    <w:rsid w:val="00BB69B7"/>
    <w:rsid w:val="00BB6B01"/>
    <w:rsid w:val="00BB6DED"/>
    <w:rsid w:val="00BB6E3F"/>
    <w:rsid w:val="00BB70A2"/>
    <w:rsid w:val="00BB7774"/>
    <w:rsid w:val="00BB794F"/>
    <w:rsid w:val="00BB7FB7"/>
    <w:rsid w:val="00BB7FF5"/>
    <w:rsid w:val="00BC0626"/>
    <w:rsid w:val="00BC06F3"/>
    <w:rsid w:val="00BC08B7"/>
    <w:rsid w:val="00BC1526"/>
    <w:rsid w:val="00BC169D"/>
    <w:rsid w:val="00BC17E9"/>
    <w:rsid w:val="00BC18B9"/>
    <w:rsid w:val="00BC190B"/>
    <w:rsid w:val="00BC1931"/>
    <w:rsid w:val="00BC219F"/>
    <w:rsid w:val="00BC22D2"/>
    <w:rsid w:val="00BC2844"/>
    <w:rsid w:val="00BC32A3"/>
    <w:rsid w:val="00BC3680"/>
    <w:rsid w:val="00BC3C10"/>
    <w:rsid w:val="00BC4976"/>
    <w:rsid w:val="00BC4FA9"/>
    <w:rsid w:val="00BC588F"/>
    <w:rsid w:val="00BC5A7D"/>
    <w:rsid w:val="00BC5D85"/>
    <w:rsid w:val="00BC6091"/>
    <w:rsid w:val="00BC67A4"/>
    <w:rsid w:val="00BC70DD"/>
    <w:rsid w:val="00BC7198"/>
    <w:rsid w:val="00BC74CB"/>
    <w:rsid w:val="00BC79C9"/>
    <w:rsid w:val="00BC7E7C"/>
    <w:rsid w:val="00BD0849"/>
    <w:rsid w:val="00BD0900"/>
    <w:rsid w:val="00BD0DB4"/>
    <w:rsid w:val="00BD155B"/>
    <w:rsid w:val="00BD1B85"/>
    <w:rsid w:val="00BD20E8"/>
    <w:rsid w:val="00BD21DB"/>
    <w:rsid w:val="00BD25FA"/>
    <w:rsid w:val="00BD2E28"/>
    <w:rsid w:val="00BD3606"/>
    <w:rsid w:val="00BD375F"/>
    <w:rsid w:val="00BD38E5"/>
    <w:rsid w:val="00BD3EE5"/>
    <w:rsid w:val="00BD54C3"/>
    <w:rsid w:val="00BD5B50"/>
    <w:rsid w:val="00BD62E9"/>
    <w:rsid w:val="00BD6A40"/>
    <w:rsid w:val="00BD7391"/>
    <w:rsid w:val="00BD7673"/>
    <w:rsid w:val="00BD7DFF"/>
    <w:rsid w:val="00BD7E44"/>
    <w:rsid w:val="00BD7EAA"/>
    <w:rsid w:val="00BE01AD"/>
    <w:rsid w:val="00BE0817"/>
    <w:rsid w:val="00BE125F"/>
    <w:rsid w:val="00BE1B04"/>
    <w:rsid w:val="00BE1B1A"/>
    <w:rsid w:val="00BE1B92"/>
    <w:rsid w:val="00BE1C7F"/>
    <w:rsid w:val="00BE252E"/>
    <w:rsid w:val="00BE28A1"/>
    <w:rsid w:val="00BE31B8"/>
    <w:rsid w:val="00BE34F6"/>
    <w:rsid w:val="00BE3FD5"/>
    <w:rsid w:val="00BE4610"/>
    <w:rsid w:val="00BE461B"/>
    <w:rsid w:val="00BE46B9"/>
    <w:rsid w:val="00BE4B0C"/>
    <w:rsid w:val="00BE4CBD"/>
    <w:rsid w:val="00BE4CD0"/>
    <w:rsid w:val="00BE4D43"/>
    <w:rsid w:val="00BE4E81"/>
    <w:rsid w:val="00BE52A5"/>
    <w:rsid w:val="00BE538A"/>
    <w:rsid w:val="00BE57BE"/>
    <w:rsid w:val="00BE5807"/>
    <w:rsid w:val="00BE5842"/>
    <w:rsid w:val="00BE5A5C"/>
    <w:rsid w:val="00BE5BB0"/>
    <w:rsid w:val="00BE6993"/>
    <w:rsid w:val="00BE7186"/>
    <w:rsid w:val="00BE7504"/>
    <w:rsid w:val="00BE7533"/>
    <w:rsid w:val="00BE79F6"/>
    <w:rsid w:val="00BF14B6"/>
    <w:rsid w:val="00BF19A0"/>
    <w:rsid w:val="00BF1E08"/>
    <w:rsid w:val="00BF20D9"/>
    <w:rsid w:val="00BF2A54"/>
    <w:rsid w:val="00BF2D3B"/>
    <w:rsid w:val="00BF3013"/>
    <w:rsid w:val="00BF355A"/>
    <w:rsid w:val="00BF3AF6"/>
    <w:rsid w:val="00BF4589"/>
    <w:rsid w:val="00BF4696"/>
    <w:rsid w:val="00BF4C1F"/>
    <w:rsid w:val="00BF4E73"/>
    <w:rsid w:val="00BF5257"/>
    <w:rsid w:val="00BF562A"/>
    <w:rsid w:val="00BF56C7"/>
    <w:rsid w:val="00BF573F"/>
    <w:rsid w:val="00BF58DB"/>
    <w:rsid w:val="00BF5B1C"/>
    <w:rsid w:val="00BF5E73"/>
    <w:rsid w:val="00BF5F13"/>
    <w:rsid w:val="00BF5F6F"/>
    <w:rsid w:val="00BF62E1"/>
    <w:rsid w:val="00BF64E3"/>
    <w:rsid w:val="00BF6641"/>
    <w:rsid w:val="00BF685A"/>
    <w:rsid w:val="00BF6AB7"/>
    <w:rsid w:val="00BF6E23"/>
    <w:rsid w:val="00BF6E4E"/>
    <w:rsid w:val="00BF717F"/>
    <w:rsid w:val="00BF767B"/>
    <w:rsid w:val="00BF7C2A"/>
    <w:rsid w:val="00BF7C6B"/>
    <w:rsid w:val="00C00050"/>
    <w:rsid w:val="00C002FB"/>
    <w:rsid w:val="00C00ECA"/>
    <w:rsid w:val="00C00F1E"/>
    <w:rsid w:val="00C01D78"/>
    <w:rsid w:val="00C01F7B"/>
    <w:rsid w:val="00C032F1"/>
    <w:rsid w:val="00C045C2"/>
    <w:rsid w:val="00C04600"/>
    <w:rsid w:val="00C0496E"/>
    <w:rsid w:val="00C04B53"/>
    <w:rsid w:val="00C04B5A"/>
    <w:rsid w:val="00C05D9B"/>
    <w:rsid w:val="00C0660B"/>
    <w:rsid w:val="00C066D6"/>
    <w:rsid w:val="00C067F6"/>
    <w:rsid w:val="00C06B62"/>
    <w:rsid w:val="00C074B4"/>
    <w:rsid w:val="00C07659"/>
    <w:rsid w:val="00C078A6"/>
    <w:rsid w:val="00C07ED0"/>
    <w:rsid w:val="00C103AB"/>
    <w:rsid w:val="00C105D4"/>
    <w:rsid w:val="00C10619"/>
    <w:rsid w:val="00C10907"/>
    <w:rsid w:val="00C1106E"/>
    <w:rsid w:val="00C11DE1"/>
    <w:rsid w:val="00C11DF9"/>
    <w:rsid w:val="00C124B6"/>
    <w:rsid w:val="00C12BDA"/>
    <w:rsid w:val="00C131A3"/>
    <w:rsid w:val="00C134B5"/>
    <w:rsid w:val="00C135C0"/>
    <w:rsid w:val="00C1385E"/>
    <w:rsid w:val="00C13990"/>
    <w:rsid w:val="00C13A81"/>
    <w:rsid w:val="00C13E34"/>
    <w:rsid w:val="00C141CA"/>
    <w:rsid w:val="00C14362"/>
    <w:rsid w:val="00C144DE"/>
    <w:rsid w:val="00C1456E"/>
    <w:rsid w:val="00C146C7"/>
    <w:rsid w:val="00C14824"/>
    <w:rsid w:val="00C1499D"/>
    <w:rsid w:val="00C14B48"/>
    <w:rsid w:val="00C14DEA"/>
    <w:rsid w:val="00C15E23"/>
    <w:rsid w:val="00C15E7A"/>
    <w:rsid w:val="00C1635F"/>
    <w:rsid w:val="00C164E1"/>
    <w:rsid w:val="00C16867"/>
    <w:rsid w:val="00C16986"/>
    <w:rsid w:val="00C16AD0"/>
    <w:rsid w:val="00C1700E"/>
    <w:rsid w:val="00C17515"/>
    <w:rsid w:val="00C17593"/>
    <w:rsid w:val="00C177B4"/>
    <w:rsid w:val="00C177F8"/>
    <w:rsid w:val="00C17867"/>
    <w:rsid w:val="00C17981"/>
    <w:rsid w:val="00C20AA4"/>
    <w:rsid w:val="00C20EC6"/>
    <w:rsid w:val="00C21126"/>
    <w:rsid w:val="00C212B9"/>
    <w:rsid w:val="00C219BF"/>
    <w:rsid w:val="00C2215F"/>
    <w:rsid w:val="00C2252B"/>
    <w:rsid w:val="00C225D9"/>
    <w:rsid w:val="00C226EB"/>
    <w:rsid w:val="00C2272A"/>
    <w:rsid w:val="00C238BF"/>
    <w:rsid w:val="00C23A1B"/>
    <w:rsid w:val="00C23B66"/>
    <w:rsid w:val="00C23F5C"/>
    <w:rsid w:val="00C23FA5"/>
    <w:rsid w:val="00C241CA"/>
    <w:rsid w:val="00C24EE5"/>
    <w:rsid w:val="00C24FD2"/>
    <w:rsid w:val="00C25322"/>
    <w:rsid w:val="00C2544F"/>
    <w:rsid w:val="00C258E7"/>
    <w:rsid w:val="00C25C48"/>
    <w:rsid w:val="00C25C81"/>
    <w:rsid w:val="00C25DE1"/>
    <w:rsid w:val="00C25F64"/>
    <w:rsid w:val="00C260C6"/>
    <w:rsid w:val="00C264E1"/>
    <w:rsid w:val="00C268BA"/>
    <w:rsid w:val="00C269D8"/>
    <w:rsid w:val="00C26F81"/>
    <w:rsid w:val="00C271D5"/>
    <w:rsid w:val="00C2732E"/>
    <w:rsid w:val="00C277C0"/>
    <w:rsid w:val="00C30547"/>
    <w:rsid w:val="00C30686"/>
    <w:rsid w:val="00C3093F"/>
    <w:rsid w:val="00C30A4E"/>
    <w:rsid w:val="00C3163F"/>
    <w:rsid w:val="00C316BC"/>
    <w:rsid w:val="00C31C35"/>
    <w:rsid w:val="00C31EE1"/>
    <w:rsid w:val="00C325D7"/>
    <w:rsid w:val="00C32D44"/>
    <w:rsid w:val="00C333DC"/>
    <w:rsid w:val="00C33409"/>
    <w:rsid w:val="00C33A23"/>
    <w:rsid w:val="00C33B4D"/>
    <w:rsid w:val="00C33CFF"/>
    <w:rsid w:val="00C33D91"/>
    <w:rsid w:val="00C350BE"/>
    <w:rsid w:val="00C350F6"/>
    <w:rsid w:val="00C353B1"/>
    <w:rsid w:val="00C356F1"/>
    <w:rsid w:val="00C35850"/>
    <w:rsid w:val="00C359AF"/>
    <w:rsid w:val="00C35A31"/>
    <w:rsid w:val="00C35CB1"/>
    <w:rsid w:val="00C35D2B"/>
    <w:rsid w:val="00C36274"/>
    <w:rsid w:val="00C362BC"/>
    <w:rsid w:val="00C36430"/>
    <w:rsid w:val="00C36609"/>
    <w:rsid w:val="00C36E4F"/>
    <w:rsid w:val="00C371F7"/>
    <w:rsid w:val="00C37404"/>
    <w:rsid w:val="00C37511"/>
    <w:rsid w:val="00C3755C"/>
    <w:rsid w:val="00C37ECF"/>
    <w:rsid w:val="00C40325"/>
    <w:rsid w:val="00C40D38"/>
    <w:rsid w:val="00C41375"/>
    <w:rsid w:val="00C4198E"/>
    <w:rsid w:val="00C41BCD"/>
    <w:rsid w:val="00C41DC4"/>
    <w:rsid w:val="00C427C7"/>
    <w:rsid w:val="00C42BE1"/>
    <w:rsid w:val="00C42CA3"/>
    <w:rsid w:val="00C430FD"/>
    <w:rsid w:val="00C43435"/>
    <w:rsid w:val="00C43E92"/>
    <w:rsid w:val="00C44768"/>
    <w:rsid w:val="00C448A0"/>
    <w:rsid w:val="00C44C6C"/>
    <w:rsid w:val="00C45392"/>
    <w:rsid w:val="00C45646"/>
    <w:rsid w:val="00C4630D"/>
    <w:rsid w:val="00C4669D"/>
    <w:rsid w:val="00C468A6"/>
    <w:rsid w:val="00C46FE5"/>
    <w:rsid w:val="00C47312"/>
    <w:rsid w:val="00C474C9"/>
    <w:rsid w:val="00C4778A"/>
    <w:rsid w:val="00C478E0"/>
    <w:rsid w:val="00C47D7B"/>
    <w:rsid w:val="00C502CE"/>
    <w:rsid w:val="00C50C92"/>
    <w:rsid w:val="00C5217D"/>
    <w:rsid w:val="00C52DF3"/>
    <w:rsid w:val="00C534BA"/>
    <w:rsid w:val="00C53957"/>
    <w:rsid w:val="00C539BC"/>
    <w:rsid w:val="00C53EB5"/>
    <w:rsid w:val="00C54733"/>
    <w:rsid w:val="00C54997"/>
    <w:rsid w:val="00C54BE7"/>
    <w:rsid w:val="00C54DF5"/>
    <w:rsid w:val="00C54FAE"/>
    <w:rsid w:val="00C5586F"/>
    <w:rsid w:val="00C559DA"/>
    <w:rsid w:val="00C55FF0"/>
    <w:rsid w:val="00C56226"/>
    <w:rsid w:val="00C569AB"/>
    <w:rsid w:val="00C56B61"/>
    <w:rsid w:val="00C56C7A"/>
    <w:rsid w:val="00C5786A"/>
    <w:rsid w:val="00C57B26"/>
    <w:rsid w:val="00C57CD0"/>
    <w:rsid w:val="00C57D31"/>
    <w:rsid w:val="00C60526"/>
    <w:rsid w:val="00C60558"/>
    <w:rsid w:val="00C60987"/>
    <w:rsid w:val="00C60A82"/>
    <w:rsid w:val="00C622ED"/>
    <w:rsid w:val="00C62833"/>
    <w:rsid w:val="00C62ABF"/>
    <w:rsid w:val="00C62C76"/>
    <w:rsid w:val="00C62F92"/>
    <w:rsid w:val="00C63195"/>
    <w:rsid w:val="00C633C5"/>
    <w:rsid w:val="00C6345E"/>
    <w:rsid w:val="00C63763"/>
    <w:rsid w:val="00C63813"/>
    <w:rsid w:val="00C63C28"/>
    <w:rsid w:val="00C63CAD"/>
    <w:rsid w:val="00C64492"/>
    <w:rsid w:val="00C6452E"/>
    <w:rsid w:val="00C64A50"/>
    <w:rsid w:val="00C65280"/>
    <w:rsid w:val="00C65B2A"/>
    <w:rsid w:val="00C66308"/>
    <w:rsid w:val="00C66A41"/>
    <w:rsid w:val="00C6707F"/>
    <w:rsid w:val="00C67260"/>
    <w:rsid w:val="00C672B5"/>
    <w:rsid w:val="00C674E3"/>
    <w:rsid w:val="00C6765B"/>
    <w:rsid w:val="00C6793A"/>
    <w:rsid w:val="00C701E7"/>
    <w:rsid w:val="00C70753"/>
    <w:rsid w:val="00C70ADF"/>
    <w:rsid w:val="00C70E2C"/>
    <w:rsid w:val="00C70F9E"/>
    <w:rsid w:val="00C710FE"/>
    <w:rsid w:val="00C714F7"/>
    <w:rsid w:val="00C715F2"/>
    <w:rsid w:val="00C71AE2"/>
    <w:rsid w:val="00C72340"/>
    <w:rsid w:val="00C723A7"/>
    <w:rsid w:val="00C72D72"/>
    <w:rsid w:val="00C72EA3"/>
    <w:rsid w:val="00C733C5"/>
    <w:rsid w:val="00C734C2"/>
    <w:rsid w:val="00C73679"/>
    <w:rsid w:val="00C73FB6"/>
    <w:rsid w:val="00C74071"/>
    <w:rsid w:val="00C74083"/>
    <w:rsid w:val="00C743F5"/>
    <w:rsid w:val="00C74424"/>
    <w:rsid w:val="00C7470B"/>
    <w:rsid w:val="00C74734"/>
    <w:rsid w:val="00C74DD3"/>
    <w:rsid w:val="00C7541D"/>
    <w:rsid w:val="00C75666"/>
    <w:rsid w:val="00C756D4"/>
    <w:rsid w:val="00C75BBD"/>
    <w:rsid w:val="00C76584"/>
    <w:rsid w:val="00C76916"/>
    <w:rsid w:val="00C77292"/>
    <w:rsid w:val="00C7754F"/>
    <w:rsid w:val="00C77BF0"/>
    <w:rsid w:val="00C8024E"/>
    <w:rsid w:val="00C809D2"/>
    <w:rsid w:val="00C80CDF"/>
    <w:rsid w:val="00C812B3"/>
    <w:rsid w:val="00C812C2"/>
    <w:rsid w:val="00C813F9"/>
    <w:rsid w:val="00C81ADB"/>
    <w:rsid w:val="00C81E70"/>
    <w:rsid w:val="00C822D1"/>
    <w:rsid w:val="00C82A82"/>
    <w:rsid w:val="00C82BC2"/>
    <w:rsid w:val="00C838AF"/>
    <w:rsid w:val="00C84084"/>
    <w:rsid w:val="00C84110"/>
    <w:rsid w:val="00C844D5"/>
    <w:rsid w:val="00C85424"/>
    <w:rsid w:val="00C8560B"/>
    <w:rsid w:val="00C856CE"/>
    <w:rsid w:val="00C85E3F"/>
    <w:rsid w:val="00C85F10"/>
    <w:rsid w:val="00C869B6"/>
    <w:rsid w:val="00C86B0D"/>
    <w:rsid w:val="00C86CB1"/>
    <w:rsid w:val="00C86D37"/>
    <w:rsid w:val="00C86D53"/>
    <w:rsid w:val="00C86E32"/>
    <w:rsid w:val="00C8795A"/>
    <w:rsid w:val="00C87CB4"/>
    <w:rsid w:val="00C87CD5"/>
    <w:rsid w:val="00C87F2E"/>
    <w:rsid w:val="00C90057"/>
    <w:rsid w:val="00C90375"/>
    <w:rsid w:val="00C90553"/>
    <w:rsid w:val="00C90643"/>
    <w:rsid w:val="00C9090E"/>
    <w:rsid w:val="00C90DD2"/>
    <w:rsid w:val="00C90DD4"/>
    <w:rsid w:val="00C90F58"/>
    <w:rsid w:val="00C917D5"/>
    <w:rsid w:val="00C9188E"/>
    <w:rsid w:val="00C91A1D"/>
    <w:rsid w:val="00C91B50"/>
    <w:rsid w:val="00C9232A"/>
    <w:rsid w:val="00C928ED"/>
    <w:rsid w:val="00C93184"/>
    <w:rsid w:val="00C931BB"/>
    <w:rsid w:val="00C931DF"/>
    <w:rsid w:val="00C933EF"/>
    <w:rsid w:val="00C93DA3"/>
    <w:rsid w:val="00C941FA"/>
    <w:rsid w:val="00C942DC"/>
    <w:rsid w:val="00C94894"/>
    <w:rsid w:val="00C94A41"/>
    <w:rsid w:val="00C94F6E"/>
    <w:rsid w:val="00C95346"/>
    <w:rsid w:val="00C958FF"/>
    <w:rsid w:val="00C95EEA"/>
    <w:rsid w:val="00C961F1"/>
    <w:rsid w:val="00C963A2"/>
    <w:rsid w:val="00C969ED"/>
    <w:rsid w:val="00CA006A"/>
    <w:rsid w:val="00CA05B1"/>
    <w:rsid w:val="00CA0F2F"/>
    <w:rsid w:val="00CA13A5"/>
    <w:rsid w:val="00CA176D"/>
    <w:rsid w:val="00CA1D09"/>
    <w:rsid w:val="00CA1EDC"/>
    <w:rsid w:val="00CA1F18"/>
    <w:rsid w:val="00CA2605"/>
    <w:rsid w:val="00CA2A2A"/>
    <w:rsid w:val="00CA2BEB"/>
    <w:rsid w:val="00CA3A35"/>
    <w:rsid w:val="00CA3BBF"/>
    <w:rsid w:val="00CA408A"/>
    <w:rsid w:val="00CA458C"/>
    <w:rsid w:val="00CA5462"/>
    <w:rsid w:val="00CA5713"/>
    <w:rsid w:val="00CA58B9"/>
    <w:rsid w:val="00CA5ABF"/>
    <w:rsid w:val="00CA5C2B"/>
    <w:rsid w:val="00CA6089"/>
    <w:rsid w:val="00CA60E8"/>
    <w:rsid w:val="00CA7047"/>
    <w:rsid w:val="00CA72D9"/>
    <w:rsid w:val="00CA7585"/>
    <w:rsid w:val="00CA7F47"/>
    <w:rsid w:val="00CB075F"/>
    <w:rsid w:val="00CB0C2D"/>
    <w:rsid w:val="00CB0CF7"/>
    <w:rsid w:val="00CB0FDD"/>
    <w:rsid w:val="00CB188B"/>
    <w:rsid w:val="00CB1A6B"/>
    <w:rsid w:val="00CB1C46"/>
    <w:rsid w:val="00CB206D"/>
    <w:rsid w:val="00CB229E"/>
    <w:rsid w:val="00CB2671"/>
    <w:rsid w:val="00CB2B28"/>
    <w:rsid w:val="00CB30F0"/>
    <w:rsid w:val="00CB36E8"/>
    <w:rsid w:val="00CB380F"/>
    <w:rsid w:val="00CB39E1"/>
    <w:rsid w:val="00CB40BC"/>
    <w:rsid w:val="00CB437A"/>
    <w:rsid w:val="00CB454A"/>
    <w:rsid w:val="00CB54EE"/>
    <w:rsid w:val="00CB56F4"/>
    <w:rsid w:val="00CB5AAA"/>
    <w:rsid w:val="00CB60EF"/>
    <w:rsid w:val="00CB665D"/>
    <w:rsid w:val="00CB6878"/>
    <w:rsid w:val="00CB6AF6"/>
    <w:rsid w:val="00CB754B"/>
    <w:rsid w:val="00CB7639"/>
    <w:rsid w:val="00CB7D82"/>
    <w:rsid w:val="00CB7DD9"/>
    <w:rsid w:val="00CC022C"/>
    <w:rsid w:val="00CC0553"/>
    <w:rsid w:val="00CC0CD8"/>
    <w:rsid w:val="00CC0F9A"/>
    <w:rsid w:val="00CC10A1"/>
    <w:rsid w:val="00CC1322"/>
    <w:rsid w:val="00CC141F"/>
    <w:rsid w:val="00CC1495"/>
    <w:rsid w:val="00CC14FC"/>
    <w:rsid w:val="00CC1703"/>
    <w:rsid w:val="00CC1E54"/>
    <w:rsid w:val="00CC2066"/>
    <w:rsid w:val="00CC262E"/>
    <w:rsid w:val="00CC2AD3"/>
    <w:rsid w:val="00CC2BBD"/>
    <w:rsid w:val="00CC2E43"/>
    <w:rsid w:val="00CC36A7"/>
    <w:rsid w:val="00CC396C"/>
    <w:rsid w:val="00CC4402"/>
    <w:rsid w:val="00CC4CB9"/>
    <w:rsid w:val="00CC4DA4"/>
    <w:rsid w:val="00CC562D"/>
    <w:rsid w:val="00CC5EFC"/>
    <w:rsid w:val="00CC5F8A"/>
    <w:rsid w:val="00CC625D"/>
    <w:rsid w:val="00CC6422"/>
    <w:rsid w:val="00CC660B"/>
    <w:rsid w:val="00CC673E"/>
    <w:rsid w:val="00CC67A1"/>
    <w:rsid w:val="00CC681C"/>
    <w:rsid w:val="00CC6A2A"/>
    <w:rsid w:val="00CC7F78"/>
    <w:rsid w:val="00CC7F8A"/>
    <w:rsid w:val="00CD05A3"/>
    <w:rsid w:val="00CD0718"/>
    <w:rsid w:val="00CD0764"/>
    <w:rsid w:val="00CD1236"/>
    <w:rsid w:val="00CD13DF"/>
    <w:rsid w:val="00CD15AF"/>
    <w:rsid w:val="00CD1D19"/>
    <w:rsid w:val="00CD1D50"/>
    <w:rsid w:val="00CD201D"/>
    <w:rsid w:val="00CD27F1"/>
    <w:rsid w:val="00CD2A0C"/>
    <w:rsid w:val="00CD30BD"/>
    <w:rsid w:val="00CD3598"/>
    <w:rsid w:val="00CD3D5D"/>
    <w:rsid w:val="00CD4CC5"/>
    <w:rsid w:val="00CD4E9D"/>
    <w:rsid w:val="00CD5445"/>
    <w:rsid w:val="00CD5765"/>
    <w:rsid w:val="00CD5BDC"/>
    <w:rsid w:val="00CD61A6"/>
    <w:rsid w:val="00CD6675"/>
    <w:rsid w:val="00CD6AE1"/>
    <w:rsid w:val="00CD74CC"/>
    <w:rsid w:val="00CD7782"/>
    <w:rsid w:val="00CD7A58"/>
    <w:rsid w:val="00CD7B26"/>
    <w:rsid w:val="00CE0292"/>
    <w:rsid w:val="00CE0833"/>
    <w:rsid w:val="00CE0D53"/>
    <w:rsid w:val="00CE0EF9"/>
    <w:rsid w:val="00CE1262"/>
    <w:rsid w:val="00CE132D"/>
    <w:rsid w:val="00CE1889"/>
    <w:rsid w:val="00CE23F1"/>
    <w:rsid w:val="00CE25C3"/>
    <w:rsid w:val="00CE2686"/>
    <w:rsid w:val="00CE2E86"/>
    <w:rsid w:val="00CE3244"/>
    <w:rsid w:val="00CE3377"/>
    <w:rsid w:val="00CE380C"/>
    <w:rsid w:val="00CE3BBC"/>
    <w:rsid w:val="00CE3C99"/>
    <w:rsid w:val="00CE4B98"/>
    <w:rsid w:val="00CE4BB8"/>
    <w:rsid w:val="00CE4E31"/>
    <w:rsid w:val="00CE4E6D"/>
    <w:rsid w:val="00CE4F72"/>
    <w:rsid w:val="00CE51D4"/>
    <w:rsid w:val="00CE53AF"/>
    <w:rsid w:val="00CE5941"/>
    <w:rsid w:val="00CE5A4C"/>
    <w:rsid w:val="00CE5E10"/>
    <w:rsid w:val="00CE5F8C"/>
    <w:rsid w:val="00CE6306"/>
    <w:rsid w:val="00CE6681"/>
    <w:rsid w:val="00CE676F"/>
    <w:rsid w:val="00CE698E"/>
    <w:rsid w:val="00CE6AB4"/>
    <w:rsid w:val="00CE70C0"/>
    <w:rsid w:val="00CE7302"/>
    <w:rsid w:val="00CE7848"/>
    <w:rsid w:val="00CE787D"/>
    <w:rsid w:val="00CE7BF5"/>
    <w:rsid w:val="00CF0176"/>
    <w:rsid w:val="00CF0451"/>
    <w:rsid w:val="00CF06C9"/>
    <w:rsid w:val="00CF0748"/>
    <w:rsid w:val="00CF0D8E"/>
    <w:rsid w:val="00CF0F2B"/>
    <w:rsid w:val="00CF11A5"/>
    <w:rsid w:val="00CF12B5"/>
    <w:rsid w:val="00CF15C8"/>
    <w:rsid w:val="00CF1A80"/>
    <w:rsid w:val="00CF1AFC"/>
    <w:rsid w:val="00CF274F"/>
    <w:rsid w:val="00CF2D6F"/>
    <w:rsid w:val="00CF3F0F"/>
    <w:rsid w:val="00CF4D50"/>
    <w:rsid w:val="00CF5500"/>
    <w:rsid w:val="00CF5729"/>
    <w:rsid w:val="00CF5DB8"/>
    <w:rsid w:val="00CF6005"/>
    <w:rsid w:val="00CF6064"/>
    <w:rsid w:val="00CF6494"/>
    <w:rsid w:val="00CF64CA"/>
    <w:rsid w:val="00CF6887"/>
    <w:rsid w:val="00CF6AA4"/>
    <w:rsid w:val="00CF72DF"/>
    <w:rsid w:val="00CF73CB"/>
    <w:rsid w:val="00CF74CD"/>
    <w:rsid w:val="00CF75B9"/>
    <w:rsid w:val="00CF75EF"/>
    <w:rsid w:val="00CF7769"/>
    <w:rsid w:val="00CF798D"/>
    <w:rsid w:val="00CF7CA2"/>
    <w:rsid w:val="00D0021B"/>
    <w:rsid w:val="00D004EB"/>
    <w:rsid w:val="00D00AC4"/>
    <w:rsid w:val="00D00F83"/>
    <w:rsid w:val="00D018F1"/>
    <w:rsid w:val="00D019CE"/>
    <w:rsid w:val="00D020FB"/>
    <w:rsid w:val="00D02BBA"/>
    <w:rsid w:val="00D02E77"/>
    <w:rsid w:val="00D039C6"/>
    <w:rsid w:val="00D042CC"/>
    <w:rsid w:val="00D044E8"/>
    <w:rsid w:val="00D049E1"/>
    <w:rsid w:val="00D04FB2"/>
    <w:rsid w:val="00D05063"/>
    <w:rsid w:val="00D05241"/>
    <w:rsid w:val="00D05391"/>
    <w:rsid w:val="00D05A56"/>
    <w:rsid w:val="00D05BBB"/>
    <w:rsid w:val="00D0605D"/>
    <w:rsid w:val="00D060DD"/>
    <w:rsid w:val="00D061AC"/>
    <w:rsid w:val="00D06282"/>
    <w:rsid w:val="00D065DB"/>
    <w:rsid w:val="00D066BD"/>
    <w:rsid w:val="00D06807"/>
    <w:rsid w:val="00D06EA9"/>
    <w:rsid w:val="00D070C7"/>
    <w:rsid w:val="00D07A8A"/>
    <w:rsid w:val="00D10155"/>
    <w:rsid w:val="00D10592"/>
    <w:rsid w:val="00D10B31"/>
    <w:rsid w:val="00D10B36"/>
    <w:rsid w:val="00D113D3"/>
    <w:rsid w:val="00D11893"/>
    <w:rsid w:val="00D11BB0"/>
    <w:rsid w:val="00D11FB7"/>
    <w:rsid w:val="00D120AA"/>
    <w:rsid w:val="00D120FA"/>
    <w:rsid w:val="00D12399"/>
    <w:rsid w:val="00D12A8C"/>
    <w:rsid w:val="00D12EC2"/>
    <w:rsid w:val="00D13802"/>
    <w:rsid w:val="00D13D1E"/>
    <w:rsid w:val="00D13F8C"/>
    <w:rsid w:val="00D13FBA"/>
    <w:rsid w:val="00D1401A"/>
    <w:rsid w:val="00D14265"/>
    <w:rsid w:val="00D14486"/>
    <w:rsid w:val="00D14596"/>
    <w:rsid w:val="00D14A07"/>
    <w:rsid w:val="00D157CC"/>
    <w:rsid w:val="00D158A5"/>
    <w:rsid w:val="00D163C1"/>
    <w:rsid w:val="00D1678D"/>
    <w:rsid w:val="00D16E8C"/>
    <w:rsid w:val="00D1736A"/>
    <w:rsid w:val="00D17617"/>
    <w:rsid w:val="00D177D9"/>
    <w:rsid w:val="00D17837"/>
    <w:rsid w:val="00D178D1"/>
    <w:rsid w:val="00D17C0F"/>
    <w:rsid w:val="00D17DC6"/>
    <w:rsid w:val="00D17F65"/>
    <w:rsid w:val="00D20205"/>
    <w:rsid w:val="00D2023C"/>
    <w:rsid w:val="00D203D3"/>
    <w:rsid w:val="00D20477"/>
    <w:rsid w:val="00D20A1A"/>
    <w:rsid w:val="00D20CFD"/>
    <w:rsid w:val="00D21DBB"/>
    <w:rsid w:val="00D2206A"/>
    <w:rsid w:val="00D2234E"/>
    <w:rsid w:val="00D22C06"/>
    <w:rsid w:val="00D22EED"/>
    <w:rsid w:val="00D234C2"/>
    <w:rsid w:val="00D238F7"/>
    <w:rsid w:val="00D23B2B"/>
    <w:rsid w:val="00D247C2"/>
    <w:rsid w:val="00D247E5"/>
    <w:rsid w:val="00D24878"/>
    <w:rsid w:val="00D249C6"/>
    <w:rsid w:val="00D24FEF"/>
    <w:rsid w:val="00D25050"/>
    <w:rsid w:val="00D25728"/>
    <w:rsid w:val="00D258E3"/>
    <w:rsid w:val="00D259A5"/>
    <w:rsid w:val="00D25F7D"/>
    <w:rsid w:val="00D265AA"/>
    <w:rsid w:val="00D2688C"/>
    <w:rsid w:val="00D268D6"/>
    <w:rsid w:val="00D271DC"/>
    <w:rsid w:val="00D27E91"/>
    <w:rsid w:val="00D3029F"/>
    <w:rsid w:val="00D30F33"/>
    <w:rsid w:val="00D315B0"/>
    <w:rsid w:val="00D32161"/>
    <w:rsid w:val="00D32C42"/>
    <w:rsid w:val="00D32CB1"/>
    <w:rsid w:val="00D3320A"/>
    <w:rsid w:val="00D33D79"/>
    <w:rsid w:val="00D34AEE"/>
    <w:rsid w:val="00D34B6E"/>
    <w:rsid w:val="00D34B8D"/>
    <w:rsid w:val="00D34C22"/>
    <w:rsid w:val="00D350A5"/>
    <w:rsid w:val="00D3510C"/>
    <w:rsid w:val="00D35EFA"/>
    <w:rsid w:val="00D36C7C"/>
    <w:rsid w:val="00D36D5A"/>
    <w:rsid w:val="00D371A4"/>
    <w:rsid w:val="00D37A01"/>
    <w:rsid w:val="00D37ADB"/>
    <w:rsid w:val="00D37BAA"/>
    <w:rsid w:val="00D40793"/>
    <w:rsid w:val="00D40860"/>
    <w:rsid w:val="00D40C00"/>
    <w:rsid w:val="00D414AF"/>
    <w:rsid w:val="00D4156C"/>
    <w:rsid w:val="00D41AA9"/>
    <w:rsid w:val="00D41E2E"/>
    <w:rsid w:val="00D424F8"/>
    <w:rsid w:val="00D42B2A"/>
    <w:rsid w:val="00D42D66"/>
    <w:rsid w:val="00D42D9E"/>
    <w:rsid w:val="00D432A3"/>
    <w:rsid w:val="00D43565"/>
    <w:rsid w:val="00D438A9"/>
    <w:rsid w:val="00D43F38"/>
    <w:rsid w:val="00D43F7C"/>
    <w:rsid w:val="00D44184"/>
    <w:rsid w:val="00D44A06"/>
    <w:rsid w:val="00D45051"/>
    <w:rsid w:val="00D455C7"/>
    <w:rsid w:val="00D45C52"/>
    <w:rsid w:val="00D45FB5"/>
    <w:rsid w:val="00D4639C"/>
    <w:rsid w:val="00D46425"/>
    <w:rsid w:val="00D47340"/>
    <w:rsid w:val="00D503ED"/>
    <w:rsid w:val="00D50932"/>
    <w:rsid w:val="00D51045"/>
    <w:rsid w:val="00D517E0"/>
    <w:rsid w:val="00D51C82"/>
    <w:rsid w:val="00D51F09"/>
    <w:rsid w:val="00D52521"/>
    <w:rsid w:val="00D52974"/>
    <w:rsid w:val="00D52A85"/>
    <w:rsid w:val="00D52CAA"/>
    <w:rsid w:val="00D52DDF"/>
    <w:rsid w:val="00D52EED"/>
    <w:rsid w:val="00D53247"/>
    <w:rsid w:val="00D53671"/>
    <w:rsid w:val="00D53D4B"/>
    <w:rsid w:val="00D54307"/>
    <w:rsid w:val="00D54367"/>
    <w:rsid w:val="00D54606"/>
    <w:rsid w:val="00D5470D"/>
    <w:rsid w:val="00D54D6B"/>
    <w:rsid w:val="00D5548A"/>
    <w:rsid w:val="00D55527"/>
    <w:rsid w:val="00D55790"/>
    <w:rsid w:val="00D55DE2"/>
    <w:rsid w:val="00D56121"/>
    <w:rsid w:val="00D56252"/>
    <w:rsid w:val="00D568A4"/>
    <w:rsid w:val="00D56959"/>
    <w:rsid w:val="00D56C86"/>
    <w:rsid w:val="00D571B7"/>
    <w:rsid w:val="00D5720E"/>
    <w:rsid w:val="00D57AA0"/>
    <w:rsid w:val="00D57E3F"/>
    <w:rsid w:val="00D610CF"/>
    <w:rsid w:val="00D61686"/>
    <w:rsid w:val="00D61808"/>
    <w:rsid w:val="00D618D7"/>
    <w:rsid w:val="00D6249B"/>
    <w:rsid w:val="00D629F9"/>
    <w:rsid w:val="00D62E2A"/>
    <w:rsid w:val="00D63246"/>
    <w:rsid w:val="00D63267"/>
    <w:rsid w:val="00D632C8"/>
    <w:rsid w:val="00D6340D"/>
    <w:rsid w:val="00D63862"/>
    <w:rsid w:val="00D639FC"/>
    <w:rsid w:val="00D63AC3"/>
    <w:rsid w:val="00D63BED"/>
    <w:rsid w:val="00D64377"/>
    <w:rsid w:val="00D644A1"/>
    <w:rsid w:val="00D64602"/>
    <w:rsid w:val="00D647A5"/>
    <w:rsid w:val="00D65C83"/>
    <w:rsid w:val="00D65ED4"/>
    <w:rsid w:val="00D6627E"/>
    <w:rsid w:val="00D66472"/>
    <w:rsid w:val="00D66519"/>
    <w:rsid w:val="00D66538"/>
    <w:rsid w:val="00D66962"/>
    <w:rsid w:val="00D6747F"/>
    <w:rsid w:val="00D67695"/>
    <w:rsid w:val="00D677CF"/>
    <w:rsid w:val="00D67AEB"/>
    <w:rsid w:val="00D67BC6"/>
    <w:rsid w:val="00D70522"/>
    <w:rsid w:val="00D70B5F"/>
    <w:rsid w:val="00D710AC"/>
    <w:rsid w:val="00D71538"/>
    <w:rsid w:val="00D71C7D"/>
    <w:rsid w:val="00D72012"/>
    <w:rsid w:val="00D7229E"/>
    <w:rsid w:val="00D722F4"/>
    <w:rsid w:val="00D726CD"/>
    <w:rsid w:val="00D72844"/>
    <w:rsid w:val="00D72B14"/>
    <w:rsid w:val="00D72B71"/>
    <w:rsid w:val="00D72D39"/>
    <w:rsid w:val="00D732A8"/>
    <w:rsid w:val="00D73402"/>
    <w:rsid w:val="00D73648"/>
    <w:rsid w:val="00D73F1D"/>
    <w:rsid w:val="00D7453E"/>
    <w:rsid w:val="00D745F3"/>
    <w:rsid w:val="00D74977"/>
    <w:rsid w:val="00D749A8"/>
    <w:rsid w:val="00D74C22"/>
    <w:rsid w:val="00D75441"/>
    <w:rsid w:val="00D75575"/>
    <w:rsid w:val="00D75921"/>
    <w:rsid w:val="00D75BA0"/>
    <w:rsid w:val="00D75C8A"/>
    <w:rsid w:val="00D76881"/>
    <w:rsid w:val="00D76AF3"/>
    <w:rsid w:val="00D76D9B"/>
    <w:rsid w:val="00D77866"/>
    <w:rsid w:val="00D80255"/>
    <w:rsid w:val="00D80335"/>
    <w:rsid w:val="00D80365"/>
    <w:rsid w:val="00D8083E"/>
    <w:rsid w:val="00D80994"/>
    <w:rsid w:val="00D80C8D"/>
    <w:rsid w:val="00D81543"/>
    <w:rsid w:val="00D81C61"/>
    <w:rsid w:val="00D81E4F"/>
    <w:rsid w:val="00D81F4B"/>
    <w:rsid w:val="00D81FC0"/>
    <w:rsid w:val="00D81FE3"/>
    <w:rsid w:val="00D820BF"/>
    <w:rsid w:val="00D82AE5"/>
    <w:rsid w:val="00D82D8C"/>
    <w:rsid w:val="00D831CF"/>
    <w:rsid w:val="00D83E32"/>
    <w:rsid w:val="00D8426B"/>
    <w:rsid w:val="00D844A3"/>
    <w:rsid w:val="00D846EB"/>
    <w:rsid w:val="00D849F8"/>
    <w:rsid w:val="00D84C1C"/>
    <w:rsid w:val="00D8523A"/>
    <w:rsid w:val="00D853B2"/>
    <w:rsid w:val="00D85546"/>
    <w:rsid w:val="00D8554B"/>
    <w:rsid w:val="00D862CC"/>
    <w:rsid w:val="00D86799"/>
    <w:rsid w:val="00D8681C"/>
    <w:rsid w:val="00D870B9"/>
    <w:rsid w:val="00D90226"/>
    <w:rsid w:val="00D906E2"/>
    <w:rsid w:val="00D90ACC"/>
    <w:rsid w:val="00D90E32"/>
    <w:rsid w:val="00D90E7D"/>
    <w:rsid w:val="00D90F04"/>
    <w:rsid w:val="00D91A1D"/>
    <w:rsid w:val="00D9242E"/>
    <w:rsid w:val="00D9244A"/>
    <w:rsid w:val="00D92742"/>
    <w:rsid w:val="00D92E7B"/>
    <w:rsid w:val="00D934D2"/>
    <w:rsid w:val="00D93B1A"/>
    <w:rsid w:val="00D942EA"/>
    <w:rsid w:val="00D943D3"/>
    <w:rsid w:val="00D9444F"/>
    <w:rsid w:val="00D94545"/>
    <w:rsid w:val="00D945A5"/>
    <w:rsid w:val="00D951E7"/>
    <w:rsid w:val="00D95371"/>
    <w:rsid w:val="00D9561F"/>
    <w:rsid w:val="00D95785"/>
    <w:rsid w:val="00D95C08"/>
    <w:rsid w:val="00D95CF4"/>
    <w:rsid w:val="00D96141"/>
    <w:rsid w:val="00D968B2"/>
    <w:rsid w:val="00D96DBC"/>
    <w:rsid w:val="00D9707F"/>
    <w:rsid w:val="00D976F1"/>
    <w:rsid w:val="00D978F3"/>
    <w:rsid w:val="00D97B2C"/>
    <w:rsid w:val="00D97C1E"/>
    <w:rsid w:val="00DA006E"/>
    <w:rsid w:val="00DA01D1"/>
    <w:rsid w:val="00DA081E"/>
    <w:rsid w:val="00DA18D3"/>
    <w:rsid w:val="00DA1BC2"/>
    <w:rsid w:val="00DA1E22"/>
    <w:rsid w:val="00DA21DC"/>
    <w:rsid w:val="00DA2906"/>
    <w:rsid w:val="00DA2C82"/>
    <w:rsid w:val="00DA3DE9"/>
    <w:rsid w:val="00DA46D5"/>
    <w:rsid w:val="00DA4AF2"/>
    <w:rsid w:val="00DA4E27"/>
    <w:rsid w:val="00DA4F3E"/>
    <w:rsid w:val="00DA4F77"/>
    <w:rsid w:val="00DA5512"/>
    <w:rsid w:val="00DA5683"/>
    <w:rsid w:val="00DA6283"/>
    <w:rsid w:val="00DA63EB"/>
    <w:rsid w:val="00DA6D96"/>
    <w:rsid w:val="00DA7007"/>
    <w:rsid w:val="00DA74A9"/>
    <w:rsid w:val="00DA7913"/>
    <w:rsid w:val="00DA7E7F"/>
    <w:rsid w:val="00DB045F"/>
    <w:rsid w:val="00DB0BB5"/>
    <w:rsid w:val="00DB1242"/>
    <w:rsid w:val="00DB1508"/>
    <w:rsid w:val="00DB1832"/>
    <w:rsid w:val="00DB1CC9"/>
    <w:rsid w:val="00DB26C3"/>
    <w:rsid w:val="00DB2938"/>
    <w:rsid w:val="00DB31C6"/>
    <w:rsid w:val="00DB353A"/>
    <w:rsid w:val="00DB37C4"/>
    <w:rsid w:val="00DB3A3B"/>
    <w:rsid w:val="00DB462A"/>
    <w:rsid w:val="00DB4CE6"/>
    <w:rsid w:val="00DB6ACF"/>
    <w:rsid w:val="00DB6C07"/>
    <w:rsid w:val="00DB6E76"/>
    <w:rsid w:val="00DB7041"/>
    <w:rsid w:val="00DB70C1"/>
    <w:rsid w:val="00DB750B"/>
    <w:rsid w:val="00DB788D"/>
    <w:rsid w:val="00DB79DE"/>
    <w:rsid w:val="00DC0E39"/>
    <w:rsid w:val="00DC12C3"/>
    <w:rsid w:val="00DC17E8"/>
    <w:rsid w:val="00DC1C2E"/>
    <w:rsid w:val="00DC1D90"/>
    <w:rsid w:val="00DC1D93"/>
    <w:rsid w:val="00DC2068"/>
    <w:rsid w:val="00DC2C39"/>
    <w:rsid w:val="00DC2C9B"/>
    <w:rsid w:val="00DC333A"/>
    <w:rsid w:val="00DC33B6"/>
    <w:rsid w:val="00DC3C14"/>
    <w:rsid w:val="00DC3E81"/>
    <w:rsid w:val="00DC4369"/>
    <w:rsid w:val="00DC453F"/>
    <w:rsid w:val="00DC4CAD"/>
    <w:rsid w:val="00DC4D17"/>
    <w:rsid w:val="00DC4F93"/>
    <w:rsid w:val="00DC4FAA"/>
    <w:rsid w:val="00DC53AA"/>
    <w:rsid w:val="00DC5874"/>
    <w:rsid w:val="00DC5C08"/>
    <w:rsid w:val="00DC5F26"/>
    <w:rsid w:val="00DC617F"/>
    <w:rsid w:val="00DC64D8"/>
    <w:rsid w:val="00DC66FE"/>
    <w:rsid w:val="00DC685E"/>
    <w:rsid w:val="00DC6CA6"/>
    <w:rsid w:val="00DC6DF6"/>
    <w:rsid w:val="00DC731C"/>
    <w:rsid w:val="00DC7700"/>
    <w:rsid w:val="00DC7C63"/>
    <w:rsid w:val="00DC7C65"/>
    <w:rsid w:val="00DD07E1"/>
    <w:rsid w:val="00DD1193"/>
    <w:rsid w:val="00DD11A2"/>
    <w:rsid w:val="00DD192A"/>
    <w:rsid w:val="00DD1A09"/>
    <w:rsid w:val="00DD1E24"/>
    <w:rsid w:val="00DD21DD"/>
    <w:rsid w:val="00DD2903"/>
    <w:rsid w:val="00DD371C"/>
    <w:rsid w:val="00DD4475"/>
    <w:rsid w:val="00DD4562"/>
    <w:rsid w:val="00DD545C"/>
    <w:rsid w:val="00DD5628"/>
    <w:rsid w:val="00DD563F"/>
    <w:rsid w:val="00DD57E3"/>
    <w:rsid w:val="00DD595C"/>
    <w:rsid w:val="00DD5CB2"/>
    <w:rsid w:val="00DD64BC"/>
    <w:rsid w:val="00DD6FB8"/>
    <w:rsid w:val="00DD79AB"/>
    <w:rsid w:val="00DD7A89"/>
    <w:rsid w:val="00DD7DDE"/>
    <w:rsid w:val="00DE0306"/>
    <w:rsid w:val="00DE049B"/>
    <w:rsid w:val="00DE05C3"/>
    <w:rsid w:val="00DE0708"/>
    <w:rsid w:val="00DE07A9"/>
    <w:rsid w:val="00DE09C5"/>
    <w:rsid w:val="00DE0C4C"/>
    <w:rsid w:val="00DE0F32"/>
    <w:rsid w:val="00DE1066"/>
    <w:rsid w:val="00DE118F"/>
    <w:rsid w:val="00DE1540"/>
    <w:rsid w:val="00DE170D"/>
    <w:rsid w:val="00DE21A3"/>
    <w:rsid w:val="00DE25BB"/>
    <w:rsid w:val="00DE2874"/>
    <w:rsid w:val="00DE2F90"/>
    <w:rsid w:val="00DE31BF"/>
    <w:rsid w:val="00DE3473"/>
    <w:rsid w:val="00DE3565"/>
    <w:rsid w:val="00DE35AE"/>
    <w:rsid w:val="00DE35CD"/>
    <w:rsid w:val="00DE3A5F"/>
    <w:rsid w:val="00DE40B6"/>
    <w:rsid w:val="00DE47D9"/>
    <w:rsid w:val="00DE4824"/>
    <w:rsid w:val="00DE4B7C"/>
    <w:rsid w:val="00DE4D12"/>
    <w:rsid w:val="00DE4E26"/>
    <w:rsid w:val="00DE4F03"/>
    <w:rsid w:val="00DE507B"/>
    <w:rsid w:val="00DE50E4"/>
    <w:rsid w:val="00DE57ED"/>
    <w:rsid w:val="00DE6572"/>
    <w:rsid w:val="00DE676D"/>
    <w:rsid w:val="00DE6DBB"/>
    <w:rsid w:val="00DE6EA7"/>
    <w:rsid w:val="00DE6F7D"/>
    <w:rsid w:val="00DE7472"/>
    <w:rsid w:val="00DE784C"/>
    <w:rsid w:val="00DE7E99"/>
    <w:rsid w:val="00DF0000"/>
    <w:rsid w:val="00DF037B"/>
    <w:rsid w:val="00DF0A5D"/>
    <w:rsid w:val="00DF11CF"/>
    <w:rsid w:val="00DF169A"/>
    <w:rsid w:val="00DF241C"/>
    <w:rsid w:val="00DF2581"/>
    <w:rsid w:val="00DF2636"/>
    <w:rsid w:val="00DF2757"/>
    <w:rsid w:val="00DF2ED8"/>
    <w:rsid w:val="00DF2F47"/>
    <w:rsid w:val="00DF35C6"/>
    <w:rsid w:val="00DF3742"/>
    <w:rsid w:val="00DF3897"/>
    <w:rsid w:val="00DF39FF"/>
    <w:rsid w:val="00DF3BC2"/>
    <w:rsid w:val="00DF449B"/>
    <w:rsid w:val="00DF4654"/>
    <w:rsid w:val="00DF46F2"/>
    <w:rsid w:val="00DF471B"/>
    <w:rsid w:val="00DF4879"/>
    <w:rsid w:val="00DF4D6E"/>
    <w:rsid w:val="00DF4F30"/>
    <w:rsid w:val="00DF5178"/>
    <w:rsid w:val="00DF563B"/>
    <w:rsid w:val="00DF585F"/>
    <w:rsid w:val="00DF6D4C"/>
    <w:rsid w:val="00DF6F3E"/>
    <w:rsid w:val="00DF7014"/>
    <w:rsid w:val="00DF731A"/>
    <w:rsid w:val="00DF7A93"/>
    <w:rsid w:val="00E00402"/>
    <w:rsid w:val="00E00692"/>
    <w:rsid w:val="00E00AC4"/>
    <w:rsid w:val="00E011F9"/>
    <w:rsid w:val="00E01EC6"/>
    <w:rsid w:val="00E01F7E"/>
    <w:rsid w:val="00E030EB"/>
    <w:rsid w:val="00E03919"/>
    <w:rsid w:val="00E03C82"/>
    <w:rsid w:val="00E041EB"/>
    <w:rsid w:val="00E046E3"/>
    <w:rsid w:val="00E0516F"/>
    <w:rsid w:val="00E0547F"/>
    <w:rsid w:val="00E0592B"/>
    <w:rsid w:val="00E05A80"/>
    <w:rsid w:val="00E063AF"/>
    <w:rsid w:val="00E0641D"/>
    <w:rsid w:val="00E06736"/>
    <w:rsid w:val="00E06B0A"/>
    <w:rsid w:val="00E06BBE"/>
    <w:rsid w:val="00E07236"/>
    <w:rsid w:val="00E07767"/>
    <w:rsid w:val="00E07DC8"/>
    <w:rsid w:val="00E07E7E"/>
    <w:rsid w:val="00E105C8"/>
    <w:rsid w:val="00E109E5"/>
    <w:rsid w:val="00E10EC0"/>
    <w:rsid w:val="00E11CEC"/>
    <w:rsid w:val="00E12132"/>
    <w:rsid w:val="00E12FB4"/>
    <w:rsid w:val="00E12FD2"/>
    <w:rsid w:val="00E136A2"/>
    <w:rsid w:val="00E137E6"/>
    <w:rsid w:val="00E138CB"/>
    <w:rsid w:val="00E13994"/>
    <w:rsid w:val="00E1438C"/>
    <w:rsid w:val="00E151F3"/>
    <w:rsid w:val="00E15353"/>
    <w:rsid w:val="00E1658E"/>
    <w:rsid w:val="00E16AAC"/>
    <w:rsid w:val="00E16C51"/>
    <w:rsid w:val="00E16FF7"/>
    <w:rsid w:val="00E17313"/>
    <w:rsid w:val="00E178C2"/>
    <w:rsid w:val="00E17A2C"/>
    <w:rsid w:val="00E17D37"/>
    <w:rsid w:val="00E20046"/>
    <w:rsid w:val="00E209F2"/>
    <w:rsid w:val="00E218C1"/>
    <w:rsid w:val="00E21B32"/>
    <w:rsid w:val="00E21C46"/>
    <w:rsid w:val="00E21D33"/>
    <w:rsid w:val="00E21EDF"/>
    <w:rsid w:val="00E22598"/>
    <w:rsid w:val="00E22800"/>
    <w:rsid w:val="00E22ED1"/>
    <w:rsid w:val="00E23393"/>
    <w:rsid w:val="00E23AF2"/>
    <w:rsid w:val="00E23BD4"/>
    <w:rsid w:val="00E23DE2"/>
    <w:rsid w:val="00E23EEE"/>
    <w:rsid w:val="00E23F1E"/>
    <w:rsid w:val="00E24327"/>
    <w:rsid w:val="00E24484"/>
    <w:rsid w:val="00E24697"/>
    <w:rsid w:val="00E24A83"/>
    <w:rsid w:val="00E24CA6"/>
    <w:rsid w:val="00E24FC1"/>
    <w:rsid w:val="00E2544C"/>
    <w:rsid w:val="00E255CF"/>
    <w:rsid w:val="00E25D37"/>
    <w:rsid w:val="00E25EF9"/>
    <w:rsid w:val="00E25FA9"/>
    <w:rsid w:val="00E26367"/>
    <w:rsid w:val="00E2679B"/>
    <w:rsid w:val="00E272FD"/>
    <w:rsid w:val="00E2742C"/>
    <w:rsid w:val="00E27878"/>
    <w:rsid w:val="00E27B86"/>
    <w:rsid w:val="00E27F12"/>
    <w:rsid w:val="00E3010A"/>
    <w:rsid w:val="00E30437"/>
    <w:rsid w:val="00E309E1"/>
    <w:rsid w:val="00E30CF2"/>
    <w:rsid w:val="00E319CB"/>
    <w:rsid w:val="00E32189"/>
    <w:rsid w:val="00E32446"/>
    <w:rsid w:val="00E32681"/>
    <w:rsid w:val="00E32765"/>
    <w:rsid w:val="00E32BBC"/>
    <w:rsid w:val="00E33016"/>
    <w:rsid w:val="00E337E3"/>
    <w:rsid w:val="00E33D97"/>
    <w:rsid w:val="00E33FE8"/>
    <w:rsid w:val="00E341E0"/>
    <w:rsid w:val="00E3425E"/>
    <w:rsid w:val="00E342A9"/>
    <w:rsid w:val="00E353AE"/>
    <w:rsid w:val="00E359AA"/>
    <w:rsid w:val="00E359F4"/>
    <w:rsid w:val="00E35CBE"/>
    <w:rsid w:val="00E35DA7"/>
    <w:rsid w:val="00E36432"/>
    <w:rsid w:val="00E364C3"/>
    <w:rsid w:val="00E36659"/>
    <w:rsid w:val="00E36731"/>
    <w:rsid w:val="00E37080"/>
    <w:rsid w:val="00E375A6"/>
    <w:rsid w:val="00E37612"/>
    <w:rsid w:val="00E376CC"/>
    <w:rsid w:val="00E37C2B"/>
    <w:rsid w:val="00E37C97"/>
    <w:rsid w:val="00E37CEB"/>
    <w:rsid w:val="00E37E28"/>
    <w:rsid w:val="00E37E3F"/>
    <w:rsid w:val="00E40643"/>
    <w:rsid w:val="00E410B4"/>
    <w:rsid w:val="00E414F3"/>
    <w:rsid w:val="00E41914"/>
    <w:rsid w:val="00E41E55"/>
    <w:rsid w:val="00E42AA9"/>
    <w:rsid w:val="00E42CBD"/>
    <w:rsid w:val="00E4336D"/>
    <w:rsid w:val="00E436CB"/>
    <w:rsid w:val="00E4375B"/>
    <w:rsid w:val="00E43A76"/>
    <w:rsid w:val="00E43D33"/>
    <w:rsid w:val="00E443A9"/>
    <w:rsid w:val="00E44BF7"/>
    <w:rsid w:val="00E44D9C"/>
    <w:rsid w:val="00E45101"/>
    <w:rsid w:val="00E454DF"/>
    <w:rsid w:val="00E45CDB"/>
    <w:rsid w:val="00E45DA1"/>
    <w:rsid w:val="00E45DE3"/>
    <w:rsid w:val="00E45DFA"/>
    <w:rsid w:val="00E4652E"/>
    <w:rsid w:val="00E46B0E"/>
    <w:rsid w:val="00E46BCB"/>
    <w:rsid w:val="00E47332"/>
    <w:rsid w:val="00E47543"/>
    <w:rsid w:val="00E4789B"/>
    <w:rsid w:val="00E47960"/>
    <w:rsid w:val="00E47CDE"/>
    <w:rsid w:val="00E50711"/>
    <w:rsid w:val="00E508A7"/>
    <w:rsid w:val="00E50AB3"/>
    <w:rsid w:val="00E51090"/>
    <w:rsid w:val="00E51999"/>
    <w:rsid w:val="00E51C7A"/>
    <w:rsid w:val="00E51C7B"/>
    <w:rsid w:val="00E52CD0"/>
    <w:rsid w:val="00E534DB"/>
    <w:rsid w:val="00E53923"/>
    <w:rsid w:val="00E53BFB"/>
    <w:rsid w:val="00E54706"/>
    <w:rsid w:val="00E547DA"/>
    <w:rsid w:val="00E55269"/>
    <w:rsid w:val="00E55347"/>
    <w:rsid w:val="00E556D5"/>
    <w:rsid w:val="00E5570E"/>
    <w:rsid w:val="00E560DB"/>
    <w:rsid w:val="00E56619"/>
    <w:rsid w:val="00E567B2"/>
    <w:rsid w:val="00E60231"/>
    <w:rsid w:val="00E60313"/>
    <w:rsid w:val="00E60CEB"/>
    <w:rsid w:val="00E61291"/>
    <w:rsid w:val="00E618FB"/>
    <w:rsid w:val="00E61CD1"/>
    <w:rsid w:val="00E6221D"/>
    <w:rsid w:val="00E622A2"/>
    <w:rsid w:val="00E62428"/>
    <w:rsid w:val="00E624BA"/>
    <w:rsid w:val="00E62E79"/>
    <w:rsid w:val="00E62FB2"/>
    <w:rsid w:val="00E6315D"/>
    <w:rsid w:val="00E6349C"/>
    <w:rsid w:val="00E635C5"/>
    <w:rsid w:val="00E636F9"/>
    <w:rsid w:val="00E63A8E"/>
    <w:rsid w:val="00E63CD0"/>
    <w:rsid w:val="00E63E4C"/>
    <w:rsid w:val="00E640DE"/>
    <w:rsid w:val="00E6516B"/>
    <w:rsid w:val="00E651B5"/>
    <w:rsid w:val="00E652B9"/>
    <w:rsid w:val="00E65696"/>
    <w:rsid w:val="00E65872"/>
    <w:rsid w:val="00E65ABC"/>
    <w:rsid w:val="00E65D37"/>
    <w:rsid w:val="00E6603F"/>
    <w:rsid w:val="00E668B3"/>
    <w:rsid w:val="00E674C4"/>
    <w:rsid w:val="00E67596"/>
    <w:rsid w:val="00E67B00"/>
    <w:rsid w:val="00E70004"/>
    <w:rsid w:val="00E7032D"/>
    <w:rsid w:val="00E70931"/>
    <w:rsid w:val="00E709DE"/>
    <w:rsid w:val="00E70ED6"/>
    <w:rsid w:val="00E71169"/>
    <w:rsid w:val="00E7147E"/>
    <w:rsid w:val="00E71963"/>
    <w:rsid w:val="00E71C1E"/>
    <w:rsid w:val="00E71C80"/>
    <w:rsid w:val="00E73106"/>
    <w:rsid w:val="00E73736"/>
    <w:rsid w:val="00E7400D"/>
    <w:rsid w:val="00E742F1"/>
    <w:rsid w:val="00E743DD"/>
    <w:rsid w:val="00E744AD"/>
    <w:rsid w:val="00E74877"/>
    <w:rsid w:val="00E74C89"/>
    <w:rsid w:val="00E759A1"/>
    <w:rsid w:val="00E76087"/>
    <w:rsid w:val="00E76A4B"/>
    <w:rsid w:val="00E76AE4"/>
    <w:rsid w:val="00E776E6"/>
    <w:rsid w:val="00E778FB"/>
    <w:rsid w:val="00E77C92"/>
    <w:rsid w:val="00E807C1"/>
    <w:rsid w:val="00E80869"/>
    <w:rsid w:val="00E80A81"/>
    <w:rsid w:val="00E80C27"/>
    <w:rsid w:val="00E81043"/>
    <w:rsid w:val="00E81704"/>
    <w:rsid w:val="00E817E5"/>
    <w:rsid w:val="00E82403"/>
    <w:rsid w:val="00E824E1"/>
    <w:rsid w:val="00E82864"/>
    <w:rsid w:val="00E83285"/>
    <w:rsid w:val="00E833C1"/>
    <w:rsid w:val="00E83722"/>
    <w:rsid w:val="00E84383"/>
    <w:rsid w:val="00E8493C"/>
    <w:rsid w:val="00E84ABA"/>
    <w:rsid w:val="00E84F13"/>
    <w:rsid w:val="00E85305"/>
    <w:rsid w:val="00E8540F"/>
    <w:rsid w:val="00E859D4"/>
    <w:rsid w:val="00E85C47"/>
    <w:rsid w:val="00E85E74"/>
    <w:rsid w:val="00E8671F"/>
    <w:rsid w:val="00E86908"/>
    <w:rsid w:val="00E8696E"/>
    <w:rsid w:val="00E869E8"/>
    <w:rsid w:val="00E86B8D"/>
    <w:rsid w:val="00E8779D"/>
    <w:rsid w:val="00E878AA"/>
    <w:rsid w:val="00E87C4E"/>
    <w:rsid w:val="00E903B9"/>
    <w:rsid w:val="00E90E58"/>
    <w:rsid w:val="00E90EE7"/>
    <w:rsid w:val="00E92252"/>
    <w:rsid w:val="00E9228F"/>
    <w:rsid w:val="00E92AA0"/>
    <w:rsid w:val="00E92DEC"/>
    <w:rsid w:val="00E9320D"/>
    <w:rsid w:val="00E935F5"/>
    <w:rsid w:val="00E93A3C"/>
    <w:rsid w:val="00E93DF4"/>
    <w:rsid w:val="00E94A08"/>
    <w:rsid w:val="00E94DFA"/>
    <w:rsid w:val="00E9509A"/>
    <w:rsid w:val="00E952C9"/>
    <w:rsid w:val="00E9540A"/>
    <w:rsid w:val="00E9555E"/>
    <w:rsid w:val="00E96061"/>
    <w:rsid w:val="00E962F9"/>
    <w:rsid w:val="00E96326"/>
    <w:rsid w:val="00E965BE"/>
    <w:rsid w:val="00E96926"/>
    <w:rsid w:val="00E96EB2"/>
    <w:rsid w:val="00E9704F"/>
    <w:rsid w:val="00E9714A"/>
    <w:rsid w:val="00E9729A"/>
    <w:rsid w:val="00E974CB"/>
    <w:rsid w:val="00E978B7"/>
    <w:rsid w:val="00E97C01"/>
    <w:rsid w:val="00E97F51"/>
    <w:rsid w:val="00EA0966"/>
    <w:rsid w:val="00EA0F8D"/>
    <w:rsid w:val="00EA1135"/>
    <w:rsid w:val="00EA1380"/>
    <w:rsid w:val="00EA138C"/>
    <w:rsid w:val="00EA1518"/>
    <w:rsid w:val="00EA175B"/>
    <w:rsid w:val="00EA1AA0"/>
    <w:rsid w:val="00EA2AAB"/>
    <w:rsid w:val="00EA2CF9"/>
    <w:rsid w:val="00EA38BF"/>
    <w:rsid w:val="00EA3977"/>
    <w:rsid w:val="00EA54A3"/>
    <w:rsid w:val="00EA57FA"/>
    <w:rsid w:val="00EA5B2B"/>
    <w:rsid w:val="00EA5BFE"/>
    <w:rsid w:val="00EA5D83"/>
    <w:rsid w:val="00EA5EC4"/>
    <w:rsid w:val="00EA5FFE"/>
    <w:rsid w:val="00EA603F"/>
    <w:rsid w:val="00EA61E1"/>
    <w:rsid w:val="00EA7218"/>
    <w:rsid w:val="00EA7C52"/>
    <w:rsid w:val="00EA7C66"/>
    <w:rsid w:val="00EA7E20"/>
    <w:rsid w:val="00EB0414"/>
    <w:rsid w:val="00EB1192"/>
    <w:rsid w:val="00EB1390"/>
    <w:rsid w:val="00EB1796"/>
    <w:rsid w:val="00EB1BD9"/>
    <w:rsid w:val="00EB1BDF"/>
    <w:rsid w:val="00EB23CB"/>
    <w:rsid w:val="00EB24F7"/>
    <w:rsid w:val="00EB2AEE"/>
    <w:rsid w:val="00EB2D6A"/>
    <w:rsid w:val="00EB3054"/>
    <w:rsid w:val="00EB3529"/>
    <w:rsid w:val="00EB37DE"/>
    <w:rsid w:val="00EB3B4C"/>
    <w:rsid w:val="00EB4146"/>
    <w:rsid w:val="00EB517D"/>
    <w:rsid w:val="00EB56C6"/>
    <w:rsid w:val="00EB5B33"/>
    <w:rsid w:val="00EB5DCE"/>
    <w:rsid w:val="00EB6578"/>
    <w:rsid w:val="00EB68C0"/>
    <w:rsid w:val="00EB6DF3"/>
    <w:rsid w:val="00EB76A6"/>
    <w:rsid w:val="00EB77F1"/>
    <w:rsid w:val="00EB7D41"/>
    <w:rsid w:val="00EC0710"/>
    <w:rsid w:val="00EC098E"/>
    <w:rsid w:val="00EC0CA9"/>
    <w:rsid w:val="00EC0CAF"/>
    <w:rsid w:val="00EC14C9"/>
    <w:rsid w:val="00EC1BDA"/>
    <w:rsid w:val="00EC1E90"/>
    <w:rsid w:val="00EC1F30"/>
    <w:rsid w:val="00EC20CE"/>
    <w:rsid w:val="00EC26E3"/>
    <w:rsid w:val="00EC30B6"/>
    <w:rsid w:val="00EC33FA"/>
    <w:rsid w:val="00EC3501"/>
    <w:rsid w:val="00EC3A1D"/>
    <w:rsid w:val="00EC3C06"/>
    <w:rsid w:val="00EC3F45"/>
    <w:rsid w:val="00EC4A87"/>
    <w:rsid w:val="00EC4FA3"/>
    <w:rsid w:val="00EC52B7"/>
    <w:rsid w:val="00EC558F"/>
    <w:rsid w:val="00EC5C16"/>
    <w:rsid w:val="00EC5C45"/>
    <w:rsid w:val="00EC6110"/>
    <w:rsid w:val="00EC66FB"/>
    <w:rsid w:val="00EC68A7"/>
    <w:rsid w:val="00EC7190"/>
    <w:rsid w:val="00EC75D4"/>
    <w:rsid w:val="00EC77AA"/>
    <w:rsid w:val="00EC77CA"/>
    <w:rsid w:val="00EC7B7F"/>
    <w:rsid w:val="00ED0040"/>
    <w:rsid w:val="00ED02CC"/>
    <w:rsid w:val="00ED033D"/>
    <w:rsid w:val="00ED0D87"/>
    <w:rsid w:val="00ED0EBE"/>
    <w:rsid w:val="00ED0FDF"/>
    <w:rsid w:val="00ED128E"/>
    <w:rsid w:val="00ED1393"/>
    <w:rsid w:val="00ED168C"/>
    <w:rsid w:val="00ED2148"/>
    <w:rsid w:val="00ED25A8"/>
    <w:rsid w:val="00ED28D0"/>
    <w:rsid w:val="00ED29F0"/>
    <w:rsid w:val="00ED2D66"/>
    <w:rsid w:val="00ED312E"/>
    <w:rsid w:val="00ED34A9"/>
    <w:rsid w:val="00ED34B4"/>
    <w:rsid w:val="00ED3735"/>
    <w:rsid w:val="00ED37E9"/>
    <w:rsid w:val="00ED3D25"/>
    <w:rsid w:val="00ED4632"/>
    <w:rsid w:val="00ED4C93"/>
    <w:rsid w:val="00ED52C6"/>
    <w:rsid w:val="00ED580D"/>
    <w:rsid w:val="00ED59A7"/>
    <w:rsid w:val="00ED61C9"/>
    <w:rsid w:val="00ED639A"/>
    <w:rsid w:val="00ED6543"/>
    <w:rsid w:val="00ED6CC2"/>
    <w:rsid w:val="00ED718F"/>
    <w:rsid w:val="00ED7965"/>
    <w:rsid w:val="00ED7AFD"/>
    <w:rsid w:val="00ED7B65"/>
    <w:rsid w:val="00EE046E"/>
    <w:rsid w:val="00EE0488"/>
    <w:rsid w:val="00EE0542"/>
    <w:rsid w:val="00EE071D"/>
    <w:rsid w:val="00EE0A93"/>
    <w:rsid w:val="00EE0B78"/>
    <w:rsid w:val="00EE0DEC"/>
    <w:rsid w:val="00EE1052"/>
    <w:rsid w:val="00EE1176"/>
    <w:rsid w:val="00EE12DB"/>
    <w:rsid w:val="00EE1874"/>
    <w:rsid w:val="00EE21DC"/>
    <w:rsid w:val="00EE2723"/>
    <w:rsid w:val="00EE27EC"/>
    <w:rsid w:val="00EE2D2C"/>
    <w:rsid w:val="00EE3218"/>
    <w:rsid w:val="00EE3672"/>
    <w:rsid w:val="00EE39B1"/>
    <w:rsid w:val="00EE39BC"/>
    <w:rsid w:val="00EE3A22"/>
    <w:rsid w:val="00EE3D98"/>
    <w:rsid w:val="00EE3E35"/>
    <w:rsid w:val="00EE4552"/>
    <w:rsid w:val="00EE4980"/>
    <w:rsid w:val="00EE4AEE"/>
    <w:rsid w:val="00EE4E83"/>
    <w:rsid w:val="00EE5A29"/>
    <w:rsid w:val="00EE5D30"/>
    <w:rsid w:val="00EE6324"/>
    <w:rsid w:val="00EE67AD"/>
    <w:rsid w:val="00EE7167"/>
    <w:rsid w:val="00EE746D"/>
    <w:rsid w:val="00EE7812"/>
    <w:rsid w:val="00EE7981"/>
    <w:rsid w:val="00EE7C07"/>
    <w:rsid w:val="00EE7CE7"/>
    <w:rsid w:val="00EE7E48"/>
    <w:rsid w:val="00EF005E"/>
    <w:rsid w:val="00EF023D"/>
    <w:rsid w:val="00EF09BE"/>
    <w:rsid w:val="00EF1161"/>
    <w:rsid w:val="00EF1472"/>
    <w:rsid w:val="00EF192A"/>
    <w:rsid w:val="00EF1B82"/>
    <w:rsid w:val="00EF1E0F"/>
    <w:rsid w:val="00EF22E0"/>
    <w:rsid w:val="00EF2416"/>
    <w:rsid w:val="00EF3555"/>
    <w:rsid w:val="00EF3581"/>
    <w:rsid w:val="00EF3B4C"/>
    <w:rsid w:val="00EF3E12"/>
    <w:rsid w:val="00EF3EF7"/>
    <w:rsid w:val="00EF3FB6"/>
    <w:rsid w:val="00EF47A8"/>
    <w:rsid w:val="00EF4DB7"/>
    <w:rsid w:val="00EF54EC"/>
    <w:rsid w:val="00EF57AE"/>
    <w:rsid w:val="00EF5EB0"/>
    <w:rsid w:val="00EF6130"/>
    <w:rsid w:val="00EF6612"/>
    <w:rsid w:val="00EF6A95"/>
    <w:rsid w:val="00EF6CC1"/>
    <w:rsid w:val="00EF72BC"/>
    <w:rsid w:val="00EF7BBA"/>
    <w:rsid w:val="00EF7E3B"/>
    <w:rsid w:val="00F00C9A"/>
    <w:rsid w:val="00F011AB"/>
    <w:rsid w:val="00F01329"/>
    <w:rsid w:val="00F01348"/>
    <w:rsid w:val="00F0144E"/>
    <w:rsid w:val="00F014FA"/>
    <w:rsid w:val="00F015D4"/>
    <w:rsid w:val="00F01BC3"/>
    <w:rsid w:val="00F021E0"/>
    <w:rsid w:val="00F022D7"/>
    <w:rsid w:val="00F022ED"/>
    <w:rsid w:val="00F02347"/>
    <w:rsid w:val="00F029DE"/>
    <w:rsid w:val="00F031A4"/>
    <w:rsid w:val="00F03D32"/>
    <w:rsid w:val="00F04228"/>
    <w:rsid w:val="00F04242"/>
    <w:rsid w:val="00F0487A"/>
    <w:rsid w:val="00F04AAC"/>
    <w:rsid w:val="00F04D67"/>
    <w:rsid w:val="00F04FBF"/>
    <w:rsid w:val="00F050D4"/>
    <w:rsid w:val="00F05190"/>
    <w:rsid w:val="00F05AD0"/>
    <w:rsid w:val="00F05E72"/>
    <w:rsid w:val="00F06AC1"/>
    <w:rsid w:val="00F07570"/>
    <w:rsid w:val="00F07C41"/>
    <w:rsid w:val="00F10049"/>
    <w:rsid w:val="00F100D4"/>
    <w:rsid w:val="00F1071F"/>
    <w:rsid w:val="00F10AFD"/>
    <w:rsid w:val="00F10B34"/>
    <w:rsid w:val="00F1101B"/>
    <w:rsid w:val="00F111A4"/>
    <w:rsid w:val="00F118F4"/>
    <w:rsid w:val="00F11979"/>
    <w:rsid w:val="00F11B6C"/>
    <w:rsid w:val="00F11E10"/>
    <w:rsid w:val="00F11E79"/>
    <w:rsid w:val="00F11F11"/>
    <w:rsid w:val="00F11F66"/>
    <w:rsid w:val="00F120B3"/>
    <w:rsid w:val="00F123C1"/>
    <w:rsid w:val="00F124D6"/>
    <w:rsid w:val="00F1296D"/>
    <w:rsid w:val="00F13237"/>
    <w:rsid w:val="00F132C4"/>
    <w:rsid w:val="00F13439"/>
    <w:rsid w:val="00F1375F"/>
    <w:rsid w:val="00F146AF"/>
    <w:rsid w:val="00F14720"/>
    <w:rsid w:val="00F1479F"/>
    <w:rsid w:val="00F14810"/>
    <w:rsid w:val="00F14A34"/>
    <w:rsid w:val="00F1520D"/>
    <w:rsid w:val="00F155BA"/>
    <w:rsid w:val="00F1575F"/>
    <w:rsid w:val="00F159F1"/>
    <w:rsid w:val="00F15A2A"/>
    <w:rsid w:val="00F16216"/>
    <w:rsid w:val="00F16380"/>
    <w:rsid w:val="00F16C03"/>
    <w:rsid w:val="00F174C1"/>
    <w:rsid w:val="00F177EC"/>
    <w:rsid w:val="00F2088E"/>
    <w:rsid w:val="00F20ACF"/>
    <w:rsid w:val="00F20DB3"/>
    <w:rsid w:val="00F21466"/>
    <w:rsid w:val="00F215B8"/>
    <w:rsid w:val="00F216FF"/>
    <w:rsid w:val="00F21C86"/>
    <w:rsid w:val="00F22884"/>
    <w:rsid w:val="00F22A17"/>
    <w:rsid w:val="00F22A27"/>
    <w:rsid w:val="00F23258"/>
    <w:rsid w:val="00F23AE7"/>
    <w:rsid w:val="00F243E4"/>
    <w:rsid w:val="00F2464F"/>
    <w:rsid w:val="00F252F1"/>
    <w:rsid w:val="00F256A7"/>
    <w:rsid w:val="00F25C10"/>
    <w:rsid w:val="00F2600D"/>
    <w:rsid w:val="00F26B3D"/>
    <w:rsid w:val="00F26D51"/>
    <w:rsid w:val="00F271AF"/>
    <w:rsid w:val="00F274F3"/>
    <w:rsid w:val="00F278C4"/>
    <w:rsid w:val="00F3079F"/>
    <w:rsid w:val="00F30B91"/>
    <w:rsid w:val="00F30BD5"/>
    <w:rsid w:val="00F314ED"/>
    <w:rsid w:val="00F31B57"/>
    <w:rsid w:val="00F31F99"/>
    <w:rsid w:val="00F32C21"/>
    <w:rsid w:val="00F33E18"/>
    <w:rsid w:val="00F34781"/>
    <w:rsid w:val="00F34B4D"/>
    <w:rsid w:val="00F35168"/>
    <w:rsid w:val="00F358BC"/>
    <w:rsid w:val="00F35A4F"/>
    <w:rsid w:val="00F35AE5"/>
    <w:rsid w:val="00F35D17"/>
    <w:rsid w:val="00F3611C"/>
    <w:rsid w:val="00F36638"/>
    <w:rsid w:val="00F36E9A"/>
    <w:rsid w:val="00F37013"/>
    <w:rsid w:val="00F3759A"/>
    <w:rsid w:val="00F376E9"/>
    <w:rsid w:val="00F37871"/>
    <w:rsid w:val="00F4066C"/>
    <w:rsid w:val="00F41944"/>
    <w:rsid w:val="00F41E2B"/>
    <w:rsid w:val="00F420BB"/>
    <w:rsid w:val="00F423A7"/>
    <w:rsid w:val="00F42498"/>
    <w:rsid w:val="00F4253E"/>
    <w:rsid w:val="00F42595"/>
    <w:rsid w:val="00F42652"/>
    <w:rsid w:val="00F42D28"/>
    <w:rsid w:val="00F4313A"/>
    <w:rsid w:val="00F43424"/>
    <w:rsid w:val="00F4367C"/>
    <w:rsid w:val="00F43980"/>
    <w:rsid w:val="00F43E98"/>
    <w:rsid w:val="00F43EDA"/>
    <w:rsid w:val="00F44D3A"/>
    <w:rsid w:val="00F44F51"/>
    <w:rsid w:val="00F459CF"/>
    <w:rsid w:val="00F45A1B"/>
    <w:rsid w:val="00F45AC9"/>
    <w:rsid w:val="00F45F31"/>
    <w:rsid w:val="00F46569"/>
    <w:rsid w:val="00F4685B"/>
    <w:rsid w:val="00F469BB"/>
    <w:rsid w:val="00F4711F"/>
    <w:rsid w:val="00F4798C"/>
    <w:rsid w:val="00F47A8D"/>
    <w:rsid w:val="00F50540"/>
    <w:rsid w:val="00F50A76"/>
    <w:rsid w:val="00F50A8B"/>
    <w:rsid w:val="00F50F1C"/>
    <w:rsid w:val="00F510DF"/>
    <w:rsid w:val="00F518BD"/>
    <w:rsid w:val="00F5249C"/>
    <w:rsid w:val="00F52CC6"/>
    <w:rsid w:val="00F5309C"/>
    <w:rsid w:val="00F5318A"/>
    <w:rsid w:val="00F536EA"/>
    <w:rsid w:val="00F5375E"/>
    <w:rsid w:val="00F53A8B"/>
    <w:rsid w:val="00F53AFF"/>
    <w:rsid w:val="00F53E9E"/>
    <w:rsid w:val="00F5428F"/>
    <w:rsid w:val="00F546BA"/>
    <w:rsid w:val="00F547B4"/>
    <w:rsid w:val="00F55140"/>
    <w:rsid w:val="00F551B5"/>
    <w:rsid w:val="00F55408"/>
    <w:rsid w:val="00F558ED"/>
    <w:rsid w:val="00F55B77"/>
    <w:rsid w:val="00F56A5D"/>
    <w:rsid w:val="00F56E5F"/>
    <w:rsid w:val="00F56FFC"/>
    <w:rsid w:val="00F57900"/>
    <w:rsid w:val="00F5794C"/>
    <w:rsid w:val="00F579A2"/>
    <w:rsid w:val="00F57C57"/>
    <w:rsid w:val="00F60014"/>
    <w:rsid w:val="00F60B82"/>
    <w:rsid w:val="00F61522"/>
    <w:rsid w:val="00F61603"/>
    <w:rsid w:val="00F618A9"/>
    <w:rsid w:val="00F61B51"/>
    <w:rsid w:val="00F62613"/>
    <w:rsid w:val="00F63415"/>
    <w:rsid w:val="00F64065"/>
    <w:rsid w:val="00F64BCB"/>
    <w:rsid w:val="00F65474"/>
    <w:rsid w:val="00F65A30"/>
    <w:rsid w:val="00F65D09"/>
    <w:rsid w:val="00F65F82"/>
    <w:rsid w:val="00F663E2"/>
    <w:rsid w:val="00F66569"/>
    <w:rsid w:val="00F66B44"/>
    <w:rsid w:val="00F671E8"/>
    <w:rsid w:val="00F67629"/>
    <w:rsid w:val="00F67E44"/>
    <w:rsid w:val="00F7002A"/>
    <w:rsid w:val="00F701F2"/>
    <w:rsid w:val="00F71ECB"/>
    <w:rsid w:val="00F7263D"/>
    <w:rsid w:val="00F73953"/>
    <w:rsid w:val="00F739F6"/>
    <w:rsid w:val="00F73AD7"/>
    <w:rsid w:val="00F73F63"/>
    <w:rsid w:val="00F74395"/>
    <w:rsid w:val="00F74460"/>
    <w:rsid w:val="00F75011"/>
    <w:rsid w:val="00F75309"/>
    <w:rsid w:val="00F75D1C"/>
    <w:rsid w:val="00F75DDD"/>
    <w:rsid w:val="00F76558"/>
    <w:rsid w:val="00F768CB"/>
    <w:rsid w:val="00F76F9B"/>
    <w:rsid w:val="00F77096"/>
    <w:rsid w:val="00F776F3"/>
    <w:rsid w:val="00F777B4"/>
    <w:rsid w:val="00F77E8F"/>
    <w:rsid w:val="00F77F8D"/>
    <w:rsid w:val="00F77FF2"/>
    <w:rsid w:val="00F802D0"/>
    <w:rsid w:val="00F80307"/>
    <w:rsid w:val="00F804B3"/>
    <w:rsid w:val="00F807BE"/>
    <w:rsid w:val="00F808F3"/>
    <w:rsid w:val="00F80B2A"/>
    <w:rsid w:val="00F81284"/>
    <w:rsid w:val="00F81D60"/>
    <w:rsid w:val="00F81D92"/>
    <w:rsid w:val="00F82150"/>
    <w:rsid w:val="00F82A8A"/>
    <w:rsid w:val="00F82B44"/>
    <w:rsid w:val="00F832C7"/>
    <w:rsid w:val="00F836F6"/>
    <w:rsid w:val="00F839B7"/>
    <w:rsid w:val="00F849DA"/>
    <w:rsid w:val="00F84ABA"/>
    <w:rsid w:val="00F84B3D"/>
    <w:rsid w:val="00F84CE4"/>
    <w:rsid w:val="00F84D56"/>
    <w:rsid w:val="00F85117"/>
    <w:rsid w:val="00F852D2"/>
    <w:rsid w:val="00F856F7"/>
    <w:rsid w:val="00F858BD"/>
    <w:rsid w:val="00F859FA"/>
    <w:rsid w:val="00F86029"/>
    <w:rsid w:val="00F864D0"/>
    <w:rsid w:val="00F869C7"/>
    <w:rsid w:val="00F86B58"/>
    <w:rsid w:val="00F86D1F"/>
    <w:rsid w:val="00F8758E"/>
    <w:rsid w:val="00F902C3"/>
    <w:rsid w:val="00F90478"/>
    <w:rsid w:val="00F90941"/>
    <w:rsid w:val="00F90C5F"/>
    <w:rsid w:val="00F934FF"/>
    <w:rsid w:val="00F93672"/>
    <w:rsid w:val="00F93AB2"/>
    <w:rsid w:val="00F93C6D"/>
    <w:rsid w:val="00F941DB"/>
    <w:rsid w:val="00F94A9F"/>
    <w:rsid w:val="00F94D9E"/>
    <w:rsid w:val="00F95116"/>
    <w:rsid w:val="00F95D17"/>
    <w:rsid w:val="00F95D69"/>
    <w:rsid w:val="00F95F1C"/>
    <w:rsid w:val="00F9693A"/>
    <w:rsid w:val="00F96DD9"/>
    <w:rsid w:val="00F97ABA"/>
    <w:rsid w:val="00F97C89"/>
    <w:rsid w:val="00FA0362"/>
    <w:rsid w:val="00FA0939"/>
    <w:rsid w:val="00FA0DB7"/>
    <w:rsid w:val="00FA0DDA"/>
    <w:rsid w:val="00FA16F6"/>
    <w:rsid w:val="00FA1AEC"/>
    <w:rsid w:val="00FA222E"/>
    <w:rsid w:val="00FA22F8"/>
    <w:rsid w:val="00FA251B"/>
    <w:rsid w:val="00FA269F"/>
    <w:rsid w:val="00FA26DB"/>
    <w:rsid w:val="00FA2DAB"/>
    <w:rsid w:val="00FA3245"/>
    <w:rsid w:val="00FA3A7D"/>
    <w:rsid w:val="00FA3B0E"/>
    <w:rsid w:val="00FA4024"/>
    <w:rsid w:val="00FA446B"/>
    <w:rsid w:val="00FA4843"/>
    <w:rsid w:val="00FA4A34"/>
    <w:rsid w:val="00FA4EB3"/>
    <w:rsid w:val="00FA5117"/>
    <w:rsid w:val="00FA5581"/>
    <w:rsid w:val="00FA5CDF"/>
    <w:rsid w:val="00FA60F8"/>
    <w:rsid w:val="00FA6109"/>
    <w:rsid w:val="00FA61E4"/>
    <w:rsid w:val="00FA690D"/>
    <w:rsid w:val="00FA73D6"/>
    <w:rsid w:val="00FA75F1"/>
    <w:rsid w:val="00FA7703"/>
    <w:rsid w:val="00FA7833"/>
    <w:rsid w:val="00FA792E"/>
    <w:rsid w:val="00FB01A2"/>
    <w:rsid w:val="00FB08A8"/>
    <w:rsid w:val="00FB0A75"/>
    <w:rsid w:val="00FB0D49"/>
    <w:rsid w:val="00FB1DF9"/>
    <w:rsid w:val="00FB2282"/>
    <w:rsid w:val="00FB260B"/>
    <w:rsid w:val="00FB26A6"/>
    <w:rsid w:val="00FB2806"/>
    <w:rsid w:val="00FB3C4A"/>
    <w:rsid w:val="00FB3C99"/>
    <w:rsid w:val="00FB3EF4"/>
    <w:rsid w:val="00FB4324"/>
    <w:rsid w:val="00FB4477"/>
    <w:rsid w:val="00FB48E7"/>
    <w:rsid w:val="00FB49BE"/>
    <w:rsid w:val="00FB55B9"/>
    <w:rsid w:val="00FB5B69"/>
    <w:rsid w:val="00FB5F31"/>
    <w:rsid w:val="00FB60D4"/>
    <w:rsid w:val="00FB61F9"/>
    <w:rsid w:val="00FB6541"/>
    <w:rsid w:val="00FB6695"/>
    <w:rsid w:val="00FB695A"/>
    <w:rsid w:val="00FB70CA"/>
    <w:rsid w:val="00FB7BEF"/>
    <w:rsid w:val="00FB7F6E"/>
    <w:rsid w:val="00FC0019"/>
    <w:rsid w:val="00FC05AC"/>
    <w:rsid w:val="00FC07D4"/>
    <w:rsid w:val="00FC0C5A"/>
    <w:rsid w:val="00FC1069"/>
    <w:rsid w:val="00FC107E"/>
    <w:rsid w:val="00FC1260"/>
    <w:rsid w:val="00FC12A9"/>
    <w:rsid w:val="00FC13F6"/>
    <w:rsid w:val="00FC1A20"/>
    <w:rsid w:val="00FC20AF"/>
    <w:rsid w:val="00FC2B61"/>
    <w:rsid w:val="00FC36EA"/>
    <w:rsid w:val="00FC38D8"/>
    <w:rsid w:val="00FC4399"/>
    <w:rsid w:val="00FC43A2"/>
    <w:rsid w:val="00FC45E3"/>
    <w:rsid w:val="00FC48A1"/>
    <w:rsid w:val="00FC4EC0"/>
    <w:rsid w:val="00FC53EA"/>
    <w:rsid w:val="00FC541F"/>
    <w:rsid w:val="00FC56AE"/>
    <w:rsid w:val="00FC59B4"/>
    <w:rsid w:val="00FC5C19"/>
    <w:rsid w:val="00FC5ECF"/>
    <w:rsid w:val="00FC622E"/>
    <w:rsid w:val="00FC7513"/>
    <w:rsid w:val="00FC776E"/>
    <w:rsid w:val="00FC7C3F"/>
    <w:rsid w:val="00FC7E57"/>
    <w:rsid w:val="00FD0080"/>
    <w:rsid w:val="00FD02D5"/>
    <w:rsid w:val="00FD0301"/>
    <w:rsid w:val="00FD0329"/>
    <w:rsid w:val="00FD0497"/>
    <w:rsid w:val="00FD0738"/>
    <w:rsid w:val="00FD1A1D"/>
    <w:rsid w:val="00FD2050"/>
    <w:rsid w:val="00FD2303"/>
    <w:rsid w:val="00FD239B"/>
    <w:rsid w:val="00FD267A"/>
    <w:rsid w:val="00FD33AD"/>
    <w:rsid w:val="00FD3644"/>
    <w:rsid w:val="00FD40D5"/>
    <w:rsid w:val="00FD417A"/>
    <w:rsid w:val="00FD4753"/>
    <w:rsid w:val="00FD4A61"/>
    <w:rsid w:val="00FD4D2F"/>
    <w:rsid w:val="00FD4D97"/>
    <w:rsid w:val="00FD4DE8"/>
    <w:rsid w:val="00FD58B7"/>
    <w:rsid w:val="00FD5B94"/>
    <w:rsid w:val="00FD5DC1"/>
    <w:rsid w:val="00FD615F"/>
    <w:rsid w:val="00FD623D"/>
    <w:rsid w:val="00FD6271"/>
    <w:rsid w:val="00FD62AD"/>
    <w:rsid w:val="00FD6414"/>
    <w:rsid w:val="00FD67A4"/>
    <w:rsid w:val="00FD690B"/>
    <w:rsid w:val="00FD7018"/>
    <w:rsid w:val="00FD77B1"/>
    <w:rsid w:val="00FD7E61"/>
    <w:rsid w:val="00FE0537"/>
    <w:rsid w:val="00FE0CE2"/>
    <w:rsid w:val="00FE0E50"/>
    <w:rsid w:val="00FE124F"/>
    <w:rsid w:val="00FE15AE"/>
    <w:rsid w:val="00FE23A2"/>
    <w:rsid w:val="00FE280E"/>
    <w:rsid w:val="00FE33BC"/>
    <w:rsid w:val="00FE36A4"/>
    <w:rsid w:val="00FE3D81"/>
    <w:rsid w:val="00FE4150"/>
    <w:rsid w:val="00FE4A72"/>
    <w:rsid w:val="00FE4B59"/>
    <w:rsid w:val="00FE4CA3"/>
    <w:rsid w:val="00FE4DFC"/>
    <w:rsid w:val="00FE4E22"/>
    <w:rsid w:val="00FE4E9E"/>
    <w:rsid w:val="00FE5382"/>
    <w:rsid w:val="00FE5598"/>
    <w:rsid w:val="00FE5B1D"/>
    <w:rsid w:val="00FE5B70"/>
    <w:rsid w:val="00FE5E46"/>
    <w:rsid w:val="00FE5F2F"/>
    <w:rsid w:val="00FE66CF"/>
    <w:rsid w:val="00FE67D6"/>
    <w:rsid w:val="00FE6864"/>
    <w:rsid w:val="00FE6FCD"/>
    <w:rsid w:val="00FE7B03"/>
    <w:rsid w:val="00FE7BDB"/>
    <w:rsid w:val="00FF03CF"/>
    <w:rsid w:val="00FF06BD"/>
    <w:rsid w:val="00FF0F8B"/>
    <w:rsid w:val="00FF11C0"/>
    <w:rsid w:val="00FF1330"/>
    <w:rsid w:val="00FF1AA4"/>
    <w:rsid w:val="00FF1C19"/>
    <w:rsid w:val="00FF1D4A"/>
    <w:rsid w:val="00FF2583"/>
    <w:rsid w:val="00FF25C1"/>
    <w:rsid w:val="00FF34D0"/>
    <w:rsid w:val="00FF36A3"/>
    <w:rsid w:val="00FF373C"/>
    <w:rsid w:val="00FF3B08"/>
    <w:rsid w:val="00FF3F62"/>
    <w:rsid w:val="00FF47ED"/>
    <w:rsid w:val="00FF4B4B"/>
    <w:rsid w:val="00FF4B5C"/>
    <w:rsid w:val="00FF4FCC"/>
    <w:rsid w:val="00FF52FE"/>
    <w:rsid w:val="00FF53EB"/>
    <w:rsid w:val="00FF555A"/>
    <w:rsid w:val="00FF5EEF"/>
    <w:rsid w:val="00FF6982"/>
    <w:rsid w:val="00FF6B11"/>
    <w:rsid w:val="00FF6B82"/>
    <w:rsid w:val="00FF72B8"/>
    <w:rsid w:val="00FF7861"/>
    <w:rsid w:val="00FF7900"/>
    <w:rsid w:val="00FF7978"/>
    <w:rsid w:val="00FF7D0B"/>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715803"/>
    <w:pPr>
      <w:widowControl/>
      <w:tabs>
        <w:tab w:val="left" w:pos="426"/>
        <w:tab w:val="right" w:leader="dot" w:pos="9628"/>
      </w:tabs>
      <w:suppressAutoHyphens w:val="0"/>
      <w:autoSpaceDN/>
      <w:spacing w:after="100"/>
      <w:textAlignment w:val="auto"/>
    </w:pPr>
    <w:rPr>
      <w:rFonts w:ascii="Arial" w:eastAsia="Times New Roman" w:hAnsi="Arial" w:cs="Tahoma"/>
      <w:noProof/>
      <w:kern w:val="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 w:type="paragraph" w:customStyle="1" w:styleId="Nvel02">
    <w:name w:val="Nível 02"/>
    <w:basedOn w:val="Normal"/>
    <w:link w:val="Nvel02Char"/>
    <w:autoRedefine/>
    <w:qFormat/>
    <w:rsid w:val="00665E22"/>
    <w:pPr>
      <w:widowControl/>
      <w:suppressAutoHyphens w:val="0"/>
      <w:autoSpaceDN/>
      <w:spacing w:before="120" w:after="120" w:line="276" w:lineRule="auto"/>
      <w:jc w:val="both"/>
      <w:textAlignment w:val="auto"/>
    </w:pPr>
    <w:rPr>
      <w:rFonts w:ascii="Arial" w:eastAsia="Arial" w:hAnsi="Arial"/>
      <w:iCs/>
      <w:kern w:val="0"/>
      <w:sz w:val="20"/>
      <w:szCs w:val="20"/>
      <w:lang w:eastAsia="pt-BR" w:bidi="ar-SA"/>
    </w:rPr>
  </w:style>
  <w:style w:type="character" w:customStyle="1" w:styleId="Nvel02Char">
    <w:name w:val="Nível 02 Char"/>
    <w:basedOn w:val="Fontepargpadro"/>
    <w:link w:val="Nvel02"/>
    <w:rsid w:val="00665E22"/>
    <w:rPr>
      <w:rFonts w:ascii="Arial" w:eastAsia="Arial" w:hAnsi="Arial"/>
      <w:iCs/>
      <w:kern w:val="0"/>
      <w:sz w:val="20"/>
      <w:szCs w:val="20"/>
      <w:lang w:eastAsia="pt-BR" w:bidi="ar-SA"/>
    </w:rPr>
  </w:style>
  <w:style w:type="character" w:customStyle="1" w:styleId="whitespace-normal">
    <w:name w:val="whitespace-normal"/>
    <w:basedOn w:val="Fontepargpadro"/>
    <w:rsid w:val="00677DF2"/>
  </w:style>
  <w:style w:type="table" w:customStyle="1" w:styleId="Tabelacomgrade1">
    <w:name w:val="Tabela com grade1"/>
    <w:basedOn w:val="Tabelanormal"/>
    <w:next w:val="Tabelacomgrade"/>
    <w:uiPriority w:val="59"/>
    <w:rsid w:val="00EE5A29"/>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engenharia4@sertaozinho.sp.com.br" TargetMode="External"/><Relationship Id="rId18" Type="http://schemas.openxmlformats.org/officeDocument/2006/relationships/hyperlink" Target="http://www.bll.org.br" TargetMode="External"/><Relationship Id="rId26" Type="http://schemas.openxmlformats.org/officeDocument/2006/relationships/hyperlink" Target="http://www.ibama.gov.br/phocadownload/sinaflor/2018/2018-06-13-Ibama-IN-IBAMA-21-24-12-2014-SINAFLOR-DOF-compilada.pdf"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engenharia3@sertaozinho.sp.com.br" TargetMode="External"/><Relationship Id="rId17" Type="http://schemas.openxmlformats.org/officeDocument/2006/relationships/hyperlink" Target="http://www.sertaozinho.sp.gov.br" TargetMode="External"/><Relationship Id="rId25" Type="http://schemas.openxmlformats.org/officeDocument/2006/relationships/hyperlink" Target="http://www.ibama.gov.br/component/legislacao/?view=legislacao&amp;legislacao=112647" TargetMode="Externa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mailto:engenharia4@sertaozinho.sp.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6938.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01-de-19-de-janeiro-de-2010" TargetMode="External"/><Relationship Id="rId28" Type="http://schemas.openxmlformats.org/officeDocument/2006/relationships/footer" Target="foot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mailto:engenharia3@sertaozinho.sp.com.br"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95</Pages>
  <Words>31746</Words>
  <Characters>171432</Characters>
  <Application>Microsoft Office Word</Application>
  <DocSecurity>0</DocSecurity>
  <Lines>1428</Lines>
  <Paragraphs>405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331</cp:revision>
  <cp:lastPrinted>2025-04-16T17:28:00Z</cp:lastPrinted>
  <dcterms:created xsi:type="dcterms:W3CDTF">2026-07-02T13:21:00Z</dcterms:created>
  <dcterms:modified xsi:type="dcterms:W3CDTF">2026-07-27T18:00:00Z</dcterms:modified>
</cp:coreProperties>
</file>