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72BC0A2D" w:rsidR="00F768CB" w:rsidRPr="00136BBC" w:rsidRDefault="00DA4E27" w:rsidP="001C41E2">
      <w:pPr>
        <w:spacing w:before="12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CF12B5">
        <w:rPr>
          <w:rFonts w:ascii="Arial" w:hAnsi="Arial"/>
          <w:color w:val="0070C0"/>
          <w:sz w:val="56"/>
          <w:szCs w:val="56"/>
        </w:rPr>
        <w:t>017</w:t>
      </w:r>
      <w:r w:rsidR="00F768CB" w:rsidRPr="00136BBC">
        <w:rPr>
          <w:rFonts w:ascii="Arial" w:hAnsi="Arial"/>
          <w:color w:val="0070C0"/>
          <w:sz w:val="56"/>
          <w:szCs w:val="56"/>
        </w:rPr>
        <w:t>/202</w:t>
      </w:r>
      <w:r w:rsidR="00103388">
        <w:rPr>
          <w:rFonts w:ascii="Arial" w:hAnsi="Arial"/>
          <w:color w:val="0070C0"/>
          <w:sz w:val="56"/>
          <w:szCs w:val="56"/>
        </w:rPr>
        <w:t>6</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301DF0D6" w14:textId="7BC4952E" w:rsidR="00B24150" w:rsidRPr="00136BBC" w:rsidRDefault="00F768CB" w:rsidP="004F4B76">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p>
    <w:p w14:paraId="31EB872E" w14:textId="0E5EE54A" w:rsidR="00E46BCB" w:rsidRPr="00E46BCB" w:rsidRDefault="00E46BCB" w:rsidP="00D9561F">
      <w:pPr>
        <w:pStyle w:val="Expandido"/>
        <w:ind w:left="0" w:right="-427"/>
        <w:rPr>
          <w:rFonts w:ascii="Arial" w:hAnsi="Arial" w:cs="Arial"/>
          <w:b/>
          <w:bCs/>
          <w:color w:val="auto"/>
          <w:sz w:val="28"/>
          <w:szCs w:val="28"/>
        </w:rPr>
      </w:pPr>
      <w:bookmarkStart w:id="14" w:name="_Hlk227569818"/>
      <w:r w:rsidRPr="00E46BCB">
        <w:rPr>
          <w:rFonts w:ascii="Arial" w:hAnsi="Arial" w:cs="Arial"/>
          <w:b/>
          <w:bCs/>
          <w:color w:val="auto"/>
          <w:sz w:val="28"/>
          <w:szCs w:val="28"/>
        </w:rPr>
        <w:t>Contratação de empresa especializada para a execução de Obras de Recapeamento asfáltica em vias públicas, no Município de Sertãozinho/SP</w:t>
      </w:r>
      <w:r>
        <w:rPr>
          <w:rFonts w:ascii="Arial" w:hAnsi="Arial" w:cs="Arial"/>
          <w:b/>
          <w:bCs/>
          <w:color w:val="auto"/>
          <w:sz w:val="28"/>
          <w:szCs w:val="28"/>
        </w:rPr>
        <w:t>.</w:t>
      </w:r>
    </w:p>
    <w:bookmarkEnd w:id="14"/>
    <w:p w14:paraId="10CF3322" w14:textId="77777777" w:rsidR="00583EE7" w:rsidRPr="00C141CA" w:rsidRDefault="00583EE7" w:rsidP="00C141CA">
      <w:pPr>
        <w:spacing w:before="240"/>
        <w:jc w:val="both"/>
        <w:rPr>
          <w:rFonts w:ascii="Arial" w:hAnsi="Arial"/>
          <w:b/>
          <w:bCs/>
          <w:sz w:val="28"/>
          <w:szCs w:val="28"/>
        </w:rPr>
      </w:pPr>
    </w:p>
    <w:p w14:paraId="3100EDF8" w14:textId="5CC87221" w:rsidR="00F768CB" w:rsidRPr="00136BBC" w:rsidRDefault="00F768CB" w:rsidP="00675FF5">
      <w:pPr>
        <w:spacing w:before="240"/>
        <w:rPr>
          <w:rFonts w:ascii="Arial" w:hAnsi="Arial"/>
          <w:b/>
          <w:bCs/>
          <w:color w:val="0070C0"/>
          <w:sz w:val="28"/>
          <w:szCs w:val="28"/>
        </w:rPr>
      </w:pPr>
      <w:r w:rsidRPr="00136BBC">
        <w:rPr>
          <w:rFonts w:ascii="Arial" w:hAnsi="Arial"/>
          <w:b/>
          <w:bCs/>
          <w:color w:val="0070C0"/>
          <w:sz w:val="28"/>
          <w:szCs w:val="28"/>
        </w:rPr>
        <w:t>VALOR TOTAL DA CONTRATAÇÃO</w:t>
      </w:r>
    </w:p>
    <w:p w14:paraId="1FD588AB" w14:textId="2C0BC35E" w:rsidR="00CA176D" w:rsidRPr="00E46BCB" w:rsidRDefault="00D67BC6" w:rsidP="00675FF5">
      <w:pPr>
        <w:rPr>
          <w:rStyle w:val="cf01"/>
          <w:rFonts w:ascii="Arial" w:hAnsi="Arial" w:cs="Arial"/>
          <w:b/>
          <w:bCs/>
          <w:sz w:val="28"/>
          <w:szCs w:val="28"/>
        </w:rPr>
      </w:pPr>
      <w:r w:rsidRPr="00E46BCB">
        <w:rPr>
          <w:rFonts w:ascii="Arial" w:hAnsi="Arial"/>
          <w:b/>
          <w:bCs/>
          <w:sz w:val="28"/>
          <w:szCs w:val="28"/>
        </w:rPr>
        <w:t>R$</w:t>
      </w:r>
      <w:r w:rsidR="00C00F1E" w:rsidRPr="00E46BCB">
        <w:rPr>
          <w:rFonts w:ascii="Arial" w:hAnsi="Arial"/>
          <w:b/>
          <w:bCs/>
          <w:sz w:val="28"/>
          <w:szCs w:val="28"/>
        </w:rPr>
        <w:t xml:space="preserve"> </w:t>
      </w:r>
      <w:r w:rsidR="00E46BCB" w:rsidRPr="00E46BCB">
        <w:rPr>
          <w:rFonts w:ascii="Arial" w:hAnsi="Arial"/>
          <w:b/>
          <w:bCs/>
          <w:sz w:val="28"/>
          <w:szCs w:val="28"/>
        </w:rPr>
        <w:t>12.691.631,89</w:t>
      </w:r>
    </w:p>
    <w:p w14:paraId="46297A78" w14:textId="77777777" w:rsidR="00CA176D" w:rsidRPr="00D9561F" w:rsidRDefault="00CA176D" w:rsidP="00675FF5">
      <w:pPr>
        <w:rPr>
          <w:rFonts w:ascii="Arial" w:hAnsi="Arial"/>
          <w:b/>
          <w:bCs/>
          <w:sz w:val="28"/>
          <w:szCs w:val="28"/>
        </w:rPr>
      </w:pPr>
    </w:p>
    <w:p w14:paraId="1762E176" w14:textId="77777777" w:rsidR="00F768CB" w:rsidRPr="00136BBC" w:rsidRDefault="00F768CB" w:rsidP="00200FB5">
      <w:pPr>
        <w:spacing w:before="240" w:line="276" w:lineRule="auto"/>
        <w:ind w:right="-427"/>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4F96A592" w:rsidR="00F768CB" w:rsidRPr="00200FB5" w:rsidRDefault="00E952C9" w:rsidP="00675FF5">
      <w:pPr>
        <w:rPr>
          <w:rFonts w:ascii="Arial" w:hAnsi="Arial"/>
          <w:b/>
          <w:bCs/>
          <w:sz w:val="28"/>
          <w:szCs w:val="28"/>
        </w:rPr>
      </w:pPr>
      <w:r>
        <w:rPr>
          <w:rFonts w:ascii="Arial" w:hAnsi="Arial"/>
          <w:b/>
          <w:bCs/>
          <w:sz w:val="28"/>
          <w:szCs w:val="28"/>
        </w:rPr>
        <w:t>01</w:t>
      </w:r>
      <w:r w:rsidR="005655AF" w:rsidRPr="00200FB5">
        <w:rPr>
          <w:rFonts w:ascii="Arial" w:hAnsi="Arial"/>
          <w:b/>
          <w:bCs/>
          <w:sz w:val="28"/>
          <w:szCs w:val="28"/>
        </w:rPr>
        <w:t>/</w:t>
      </w:r>
      <w:r w:rsidR="00FA251B">
        <w:rPr>
          <w:rFonts w:ascii="Arial" w:hAnsi="Arial"/>
          <w:b/>
          <w:bCs/>
          <w:sz w:val="28"/>
          <w:szCs w:val="28"/>
        </w:rPr>
        <w:t>0</w:t>
      </w:r>
      <w:r>
        <w:rPr>
          <w:rFonts w:ascii="Arial" w:hAnsi="Arial"/>
          <w:b/>
          <w:bCs/>
          <w:sz w:val="28"/>
          <w:szCs w:val="28"/>
        </w:rPr>
        <w:t>7</w:t>
      </w:r>
      <w:r w:rsidR="005655AF" w:rsidRPr="00200FB5">
        <w:rPr>
          <w:rFonts w:ascii="Arial" w:hAnsi="Arial"/>
          <w:b/>
          <w:bCs/>
          <w:sz w:val="28"/>
          <w:szCs w:val="28"/>
        </w:rPr>
        <w:t>/202</w:t>
      </w:r>
      <w:r w:rsidR="00103388">
        <w:rPr>
          <w:rFonts w:ascii="Arial" w:hAnsi="Arial"/>
          <w:b/>
          <w:bCs/>
          <w:sz w:val="28"/>
          <w:szCs w:val="28"/>
        </w:rPr>
        <w:t>6</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1B1E96FD" w:rsidR="00F768CB" w:rsidRPr="00210106" w:rsidRDefault="00570790" w:rsidP="00675FF5">
      <w:pPr>
        <w:rPr>
          <w:rFonts w:ascii="Arial" w:hAnsi="Arial"/>
          <w:b/>
          <w:bCs/>
          <w:sz w:val="28"/>
          <w:szCs w:val="28"/>
        </w:rPr>
      </w:pPr>
      <w:r>
        <w:rPr>
          <w:rFonts w:ascii="Arial" w:hAnsi="Arial"/>
          <w:b/>
          <w:bCs/>
          <w:sz w:val="28"/>
          <w:szCs w:val="28"/>
        </w:rPr>
        <w:t>20</w:t>
      </w:r>
      <w:r w:rsidR="005655AF" w:rsidRPr="00210106">
        <w:rPr>
          <w:rFonts w:ascii="Arial" w:hAnsi="Arial"/>
          <w:b/>
          <w:bCs/>
          <w:sz w:val="28"/>
          <w:szCs w:val="28"/>
        </w:rPr>
        <w:t>/</w:t>
      </w:r>
      <w:r w:rsidR="00F66B44">
        <w:rPr>
          <w:rFonts w:ascii="Arial" w:hAnsi="Arial"/>
          <w:b/>
          <w:bCs/>
          <w:sz w:val="28"/>
          <w:szCs w:val="28"/>
        </w:rPr>
        <w:t>07</w:t>
      </w:r>
      <w:r w:rsidR="005655AF" w:rsidRPr="00210106">
        <w:rPr>
          <w:rFonts w:ascii="Arial" w:hAnsi="Arial"/>
          <w:b/>
          <w:bCs/>
          <w:sz w:val="28"/>
          <w:szCs w:val="28"/>
        </w:rPr>
        <w:t>/202</w:t>
      </w:r>
      <w:r w:rsidR="002247E6" w:rsidRPr="00210106">
        <w:rPr>
          <w:rFonts w:ascii="Arial" w:hAnsi="Arial"/>
          <w:b/>
          <w:bCs/>
          <w:sz w:val="28"/>
          <w:szCs w:val="28"/>
        </w:rPr>
        <w:t xml:space="preserve">6 </w:t>
      </w:r>
      <w:r w:rsidR="00F768CB" w:rsidRPr="00210106">
        <w:rPr>
          <w:rFonts w:ascii="Arial" w:hAnsi="Arial"/>
          <w:b/>
          <w:bCs/>
          <w:sz w:val="28"/>
          <w:szCs w:val="28"/>
        </w:rPr>
        <w:t xml:space="preserve">às </w:t>
      </w:r>
      <w:r w:rsidR="00F66B44">
        <w:rPr>
          <w:rFonts w:ascii="Arial" w:hAnsi="Arial"/>
          <w:b/>
          <w:bCs/>
          <w:sz w:val="28"/>
          <w:szCs w:val="28"/>
        </w:rPr>
        <w:t>09</w:t>
      </w:r>
      <w:r w:rsidR="00F768CB" w:rsidRPr="00210106">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35079E7C" w14:textId="77777777" w:rsidR="009937E3" w:rsidRPr="000F0689" w:rsidRDefault="009937E3" w:rsidP="009937E3">
      <w:pPr>
        <w:ind w:right="-427"/>
        <w:jc w:val="both"/>
        <w:rPr>
          <w:rFonts w:ascii="Arial" w:hAnsi="Arial"/>
          <w:b/>
          <w:bCs/>
          <w:sz w:val="28"/>
          <w:szCs w:val="28"/>
        </w:rPr>
      </w:pPr>
      <w:r w:rsidRPr="000F0689">
        <w:rPr>
          <w:rFonts w:ascii="Arial" w:hAnsi="Arial"/>
          <w:b/>
          <w:bCs/>
          <w:sz w:val="28"/>
          <w:szCs w:val="28"/>
        </w:rPr>
        <w:t>Menor preço por lote</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73148808" w14:textId="285330E1" w:rsidR="007B02DF" w:rsidRPr="00FF25C1" w:rsidRDefault="007B02DF" w:rsidP="007B02DF">
      <w:pPr>
        <w:jc w:val="both"/>
        <w:rPr>
          <w:rFonts w:ascii="Arial" w:hAnsi="Arial"/>
          <w:b/>
          <w:bCs/>
          <w:sz w:val="28"/>
          <w:szCs w:val="28"/>
        </w:rPr>
      </w:pPr>
      <w:r w:rsidRPr="00FF25C1">
        <w:rPr>
          <w:rFonts w:ascii="Arial" w:hAnsi="Arial"/>
          <w:b/>
          <w:bCs/>
          <w:sz w:val="28"/>
          <w:szCs w:val="28"/>
        </w:rPr>
        <w:t xml:space="preserve">Aberto </w:t>
      </w:r>
    </w:p>
    <w:p w14:paraId="64215671" w14:textId="77777777" w:rsidR="00A37855" w:rsidRPr="00200FB5" w:rsidRDefault="00A37855" w:rsidP="00675FF5">
      <w:pPr>
        <w:jc w:val="both"/>
        <w:rPr>
          <w:rFonts w:ascii="Arial" w:hAnsi="Arial"/>
          <w:sz w:val="28"/>
          <w:szCs w:val="28"/>
        </w:rPr>
      </w:pPr>
    </w:p>
    <w:p w14:paraId="339605D4" w14:textId="77777777" w:rsidR="00EE2D2C" w:rsidRPr="00200FB5" w:rsidRDefault="00EE2D2C"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2C104136" w14:textId="665FA01F" w:rsidR="009A31F5" w:rsidRDefault="00E46BCB" w:rsidP="00675FF5">
      <w:pPr>
        <w:rPr>
          <w:rFonts w:ascii="Arial" w:hAnsi="Arial"/>
          <w:b/>
          <w:bCs/>
          <w:sz w:val="28"/>
          <w:szCs w:val="28"/>
        </w:rPr>
      </w:pPr>
      <w:r>
        <w:rPr>
          <w:rFonts w:ascii="Arial" w:hAnsi="Arial"/>
          <w:b/>
          <w:bCs/>
          <w:sz w:val="28"/>
          <w:szCs w:val="28"/>
        </w:rPr>
        <w:t>Não</w:t>
      </w:r>
    </w:p>
    <w:p w14:paraId="232F07F9" w14:textId="77777777" w:rsidR="009A31F5" w:rsidRPr="00200FB5" w:rsidRDefault="009A31F5" w:rsidP="00675FF5">
      <w:pPr>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50929BF" w14:textId="77777777" w:rsidR="003637F8" w:rsidRDefault="003637F8" w:rsidP="00675FF5">
      <w:pPr>
        <w:rPr>
          <w:rFonts w:ascii="Arial" w:hAnsi="Arial"/>
          <w:b/>
          <w:bCs/>
          <w:color w:val="5B5B5F"/>
        </w:rPr>
      </w:pPr>
    </w:p>
    <w:p w14:paraId="00FDD58C" w14:textId="77777777" w:rsidR="004F39CC" w:rsidRDefault="004F39CC" w:rsidP="00675FF5">
      <w:pPr>
        <w:rPr>
          <w:rFonts w:ascii="Arial" w:hAnsi="Arial"/>
          <w:b/>
          <w:bCs/>
          <w:color w:val="5B5B5F"/>
        </w:rPr>
      </w:pPr>
    </w:p>
    <w:p w14:paraId="10FBCDCB" w14:textId="77777777" w:rsidR="004F39CC" w:rsidRPr="00F40125" w:rsidRDefault="004F39CC"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46B342B5" w14:textId="77777777" w:rsidR="004F39CC" w:rsidRPr="004F39CC" w:rsidRDefault="004F39CC" w:rsidP="004F39CC"/>
        <w:p w14:paraId="4E7031E5" w14:textId="77777777" w:rsidR="00A72BEB" w:rsidRPr="00A72BEB" w:rsidRDefault="00A72BEB" w:rsidP="00A72BEB"/>
        <w:p w14:paraId="52D29950" w14:textId="17034725" w:rsidR="00F768CB" w:rsidRPr="00E96EB2" w:rsidRDefault="00F768CB" w:rsidP="00675FF5">
          <w:pPr>
            <w:pStyle w:val="CabealhodoSumrio"/>
            <w:rPr>
              <w:rFonts w:ascii="Arial" w:hAnsi="Arial" w:cs="Arial"/>
              <w:color w:val="auto"/>
              <w:sz w:val="24"/>
              <w:szCs w:val="24"/>
            </w:rPr>
          </w:pPr>
          <w:r w:rsidRPr="00E96EB2">
            <w:rPr>
              <w:rFonts w:ascii="Arial" w:hAnsi="Arial" w:cs="Arial"/>
              <w:color w:val="auto"/>
              <w:sz w:val="24"/>
              <w:szCs w:val="24"/>
            </w:rPr>
            <w:t>Sumário</w:t>
          </w:r>
        </w:p>
        <w:p w14:paraId="74506A8D" w14:textId="77777777" w:rsidR="00F768CB" w:rsidRPr="00E96EB2" w:rsidRDefault="00F768CB" w:rsidP="00675FF5">
          <w:pPr>
            <w:rPr>
              <w:rFonts w:ascii="Arial" w:hAnsi="Arial"/>
            </w:rPr>
          </w:pPr>
        </w:p>
        <w:p w14:paraId="4C1490EB" w14:textId="42F51313" w:rsidR="00F768CB" w:rsidRPr="00417D2D" w:rsidRDefault="00F768CB" w:rsidP="00715803">
          <w:pPr>
            <w:pStyle w:val="Sumrio1"/>
            <w:rPr>
              <w:rFonts w:asciiTheme="minorHAnsi" w:eastAsiaTheme="minorEastAsia" w:hAnsiTheme="minorHAnsi" w:cstheme="minorBidi"/>
              <w:kern w:val="2"/>
              <w14:ligatures w14:val="standardContextual"/>
            </w:rPr>
          </w:pPr>
          <w:r w:rsidRPr="00E96EB2">
            <w:rPr>
              <w:rFonts w:cs="Arial"/>
            </w:rPr>
            <w:fldChar w:fldCharType="begin"/>
          </w:r>
          <w:r w:rsidRPr="00E96EB2">
            <w:rPr>
              <w:rFonts w:cs="Arial"/>
            </w:rPr>
            <w:instrText xml:space="preserve"> TOC \o "1-3" \h \z \u </w:instrText>
          </w:r>
          <w:r w:rsidRPr="00E96EB2">
            <w:rPr>
              <w:rFonts w:cs="Arial"/>
            </w:rPr>
            <w:fldChar w:fldCharType="separate"/>
          </w:r>
          <w:hyperlink w:anchor="_Toc168906017" w:history="1">
            <w:r w:rsidRPr="00417D2D">
              <w:rPr>
                <w:rStyle w:val="Hyperlink"/>
                <w:color w:val="auto"/>
                <w:lang w:eastAsia="en-US"/>
              </w:rPr>
              <w:t>1.</w:t>
            </w:r>
            <w:r w:rsidRPr="00417D2D">
              <w:rPr>
                <w:rFonts w:asciiTheme="minorHAnsi" w:eastAsiaTheme="minorEastAsia" w:hAnsiTheme="minorHAnsi" w:cstheme="minorBidi"/>
                <w:kern w:val="2"/>
                <w14:ligatures w14:val="standardContextual"/>
              </w:rPr>
              <w:tab/>
            </w:r>
            <w:r w:rsidRPr="00417D2D">
              <w:rPr>
                <w:rStyle w:val="Hyperlink"/>
                <w:color w:val="auto"/>
                <w:lang w:eastAsia="en-US"/>
              </w:rPr>
              <w:t>DO OBJETO</w:t>
            </w:r>
            <w:r w:rsidRPr="00417D2D">
              <w:rPr>
                <w:webHidden/>
              </w:rPr>
              <w:tab/>
            </w:r>
            <w:r w:rsidR="00F558ED" w:rsidRPr="00417D2D">
              <w:rPr>
                <w:webHidden/>
              </w:rPr>
              <w:t>3</w:t>
            </w:r>
          </w:hyperlink>
        </w:p>
        <w:p w14:paraId="4C085E36" w14:textId="70ADC600" w:rsidR="00F768CB" w:rsidRPr="00417D2D" w:rsidRDefault="00F768CB" w:rsidP="00715803">
          <w:pPr>
            <w:pStyle w:val="Sumrio1"/>
            <w:rPr>
              <w:rFonts w:asciiTheme="minorHAnsi" w:eastAsiaTheme="minorEastAsia" w:hAnsiTheme="minorHAnsi" w:cstheme="minorBidi"/>
              <w:kern w:val="2"/>
              <w14:ligatures w14:val="standardContextual"/>
            </w:rPr>
          </w:pPr>
          <w:hyperlink w:anchor="_Toc168906018" w:history="1">
            <w:r w:rsidRPr="00417D2D">
              <w:rPr>
                <w:rStyle w:val="Hyperlink"/>
                <w:color w:val="auto"/>
              </w:rPr>
              <w:t>2.</w:t>
            </w:r>
            <w:r w:rsidRPr="00417D2D">
              <w:rPr>
                <w:rFonts w:asciiTheme="minorHAnsi" w:eastAsiaTheme="minorEastAsia" w:hAnsiTheme="minorHAnsi" w:cstheme="minorBidi"/>
                <w:kern w:val="2"/>
                <w14:ligatures w14:val="standardContextual"/>
              </w:rPr>
              <w:tab/>
            </w:r>
            <w:r w:rsidRPr="00417D2D">
              <w:rPr>
                <w:rStyle w:val="Hyperlink"/>
                <w:color w:val="auto"/>
              </w:rPr>
              <w:t>DA PARTICIPAÇÃO NA LICITAÇÃO</w:t>
            </w:r>
            <w:r w:rsidRPr="00417D2D">
              <w:rPr>
                <w:webHidden/>
              </w:rPr>
              <w:tab/>
            </w:r>
          </w:hyperlink>
          <w:r w:rsidR="0043537F" w:rsidRPr="00417D2D">
            <w:t>4</w:t>
          </w:r>
        </w:p>
        <w:p w14:paraId="78132B75" w14:textId="21BA9649" w:rsidR="00F768CB" w:rsidRPr="00417D2D" w:rsidRDefault="00F768CB" w:rsidP="00715803">
          <w:pPr>
            <w:pStyle w:val="Sumrio1"/>
            <w:rPr>
              <w:rFonts w:asciiTheme="minorHAnsi" w:eastAsiaTheme="minorEastAsia" w:hAnsiTheme="minorHAnsi" w:cstheme="minorBidi"/>
              <w:kern w:val="2"/>
              <w14:ligatures w14:val="standardContextual"/>
            </w:rPr>
          </w:pPr>
          <w:hyperlink w:anchor="_Toc168906019" w:history="1">
            <w:r w:rsidRPr="00417D2D">
              <w:rPr>
                <w:rStyle w:val="Hyperlink"/>
                <w:color w:val="auto"/>
              </w:rPr>
              <w:t>3.</w:t>
            </w:r>
            <w:r w:rsidRPr="00417D2D">
              <w:rPr>
                <w:rFonts w:asciiTheme="minorHAnsi" w:eastAsiaTheme="minorEastAsia" w:hAnsiTheme="minorHAnsi" w:cstheme="minorBidi"/>
                <w:kern w:val="2"/>
                <w14:ligatures w14:val="standardContextual"/>
              </w:rPr>
              <w:tab/>
            </w:r>
            <w:r w:rsidRPr="00417D2D">
              <w:rPr>
                <w:rStyle w:val="Hyperlink"/>
                <w:color w:val="auto"/>
              </w:rPr>
              <w:t>DA APRESENTAÇÃO DA PROPOSTA E DO</w:t>
            </w:r>
            <w:r w:rsidR="00BB70A2" w:rsidRPr="00417D2D">
              <w:rPr>
                <w:rStyle w:val="Hyperlink"/>
                <w:color w:val="auto"/>
              </w:rPr>
              <w:t xml:space="preserve"> </w:t>
            </w:r>
            <w:r w:rsidRPr="00417D2D">
              <w:rPr>
                <w:rStyle w:val="Hyperlink"/>
                <w:color w:val="auto"/>
              </w:rPr>
              <w:t>S</w:t>
            </w:r>
            <w:r w:rsidR="00BB70A2" w:rsidRPr="00417D2D">
              <w:rPr>
                <w:rStyle w:val="Hyperlink"/>
                <w:color w:val="auto"/>
              </w:rPr>
              <w:t>ISTEMA DE LICITAÇÕES DA BOLSA DE LICITAÇÕES E LEILÕES</w:t>
            </w:r>
            <w:r w:rsidRPr="00417D2D">
              <w:rPr>
                <w:webHidden/>
              </w:rPr>
              <w:tab/>
            </w:r>
            <w:r w:rsidR="00417D2D" w:rsidRPr="00417D2D">
              <w:rPr>
                <w:webHidden/>
              </w:rPr>
              <w:t>6</w:t>
            </w:r>
          </w:hyperlink>
        </w:p>
        <w:p w14:paraId="127732A6" w14:textId="205D8A14" w:rsidR="00F768CB" w:rsidRPr="00E96EB2" w:rsidRDefault="00F768CB" w:rsidP="00715803">
          <w:pPr>
            <w:pStyle w:val="Sumrio1"/>
            <w:rPr>
              <w:rFonts w:asciiTheme="minorHAnsi" w:eastAsiaTheme="minorEastAsia" w:hAnsiTheme="minorHAnsi" w:cstheme="minorBidi"/>
              <w:kern w:val="2"/>
              <w14:ligatures w14:val="standardContextual"/>
            </w:rPr>
          </w:pPr>
          <w:hyperlink w:anchor="_Toc168906020" w:history="1">
            <w:r w:rsidRPr="00E96EB2">
              <w:rPr>
                <w:rStyle w:val="Hyperlink"/>
                <w:color w:val="auto"/>
              </w:rPr>
              <w:t>4.</w:t>
            </w:r>
            <w:r w:rsidRPr="00E96EB2">
              <w:rPr>
                <w:rFonts w:asciiTheme="minorHAnsi" w:eastAsiaTheme="minorEastAsia" w:hAnsiTheme="minorHAnsi" w:cstheme="minorBidi"/>
                <w:kern w:val="2"/>
                <w14:ligatures w14:val="standardContextual"/>
              </w:rPr>
              <w:tab/>
            </w:r>
            <w:r w:rsidRPr="00E96EB2">
              <w:rPr>
                <w:rStyle w:val="Hyperlink"/>
                <w:color w:val="auto"/>
              </w:rPr>
              <w:t>DO PREENCHIMENTO DA PROPOSTA</w:t>
            </w:r>
            <w:r w:rsidRPr="00E96EB2">
              <w:rPr>
                <w:webHidden/>
              </w:rPr>
              <w:tab/>
            </w:r>
            <w:r w:rsidR="00417D2D">
              <w:rPr>
                <w:webHidden/>
              </w:rPr>
              <w:t>7</w:t>
            </w:r>
          </w:hyperlink>
        </w:p>
        <w:p w14:paraId="01DEC9A0" w14:textId="37259A73" w:rsidR="00F768CB" w:rsidRPr="00E96EB2" w:rsidRDefault="00F768CB" w:rsidP="00715803">
          <w:pPr>
            <w:pStyle w:val="Sumrio1"/>
            <w:rPr>
              <w:rFonts w:asciiTheme="minorHAnsi" w:eastAsiaTheme="minorEastAsia" w:hAnsiTheme="minorHAnsi" w:cstheme="minorBidi"/>
              <w:kern w:val="2"/>
              <w14:ligatures w14:val="standardContextual"/>
            </w:rPr>
          </w:pPr>
          <w:hyperlink w:anchor="_Toc168906021" w:history="1">
            <w:r w:rsidRPr="00E96EB2">
              <w:rPr>
                <w:rStyle w:val="Hyperlink"/>
                <w:color w:val="auto"/>
              </w:rPr>
              <w:t>5.</w:t>
            </w:r>
            <w:r w:rsidRPr="00E96EB2">
              <w:rPr>
                <w:rFonts w:asciiTheme="minorHAnsi" w:eastAsiaTheme="minorEastAsia" w:hAnsiTheme="minorHAnsi" w:cstheme="minorBidi"/>
                <w:kern w:val="2"/>
                <w14:ligatures w14:val="standardContextual"/>
              </w:rPr>
              <w:tab/>
            </w:r>
            <w:r w:rsidRPr="00E96EB2">
              <w:rPr>
                <w:rStyle w:val="Hyperlink"/>
                <w:color w:val="auto"/>
              </w:rPr>
              <w:t>DA ABERTURA DA SESSÃO, CLASSIFICAÇÃO DAS PROPOSTAS E FORMULAÇÃO DE LANCES</w:t>
            </w:r>
            <w:r w:rsidRPr="00E96EB2">
              <w:rPr>
                <w:webHidden/>
              </w:rPr>
              <w:tab/>
            </w:r>
            <w:r w:rsidR="00417D2D">
              <w:rPr>
                <w:webHidden/>
              </w:rPr>
              <w:t>8</w:t>
            </w:r>
          </w:hyperlink>
        </w:p>
        <w:p w14:paraId="5AE99EE5" w14:textId="5F0C653A" w:rsidR="00F768CB" w:rsidRPr="00E96EB2" w:rsidRDefault="00F768CB" w:rsidP="00715803">
          <w:pPr>
            <w:pStyle w:val="Sumrio1"/>
            <w:rPr>
              <w:rFonts w:asciiTheme="minorHAnsi" w:eastAsiaTheme="minorEastAsia" w:hAnsiTheme="minorHAnsi" w:cstheme="minorBidi"/>
              <w:kern w:val="2"/>
              <w14:ligatures w14:val="standardContextual"/>
            </w:rPr>
          </w:pPr>
          <w:hyperlink w:anchor="_Toc168906022" w:history="1">
            <w:r w:rsidRPr="00E96EB2">
              <w:rPr>
                <w:rStyle w:val="Hyperlink"/>
                <w:color w:val="auto"/>
              </w:rPr>
              <w:t>6.</w:t>
            </w:r>
            <w:r w:rsidRPr="00E96EB2">
              <w:rPr>
                <w:rFonts w:asciiTheme="minorHAnsi" w:eastAsiaTheme="minorEastAsia" w:hAnsiTheme="minorHAnsi" w:cstheme="minorBidi"/>
                <w:kern w:val="2"/>
                <w14:ligatures w14:val="standardContextual"/>
              </w:rPr>
              <w:tab/>
            </w:r>
            <w:r w:rsidRPr="00E96EB2">
              <w:rPr>
                <w:rStyle w:val="Hyperlink"/>
                <w:color w:val="auto"/>
              </w:rPr>
              <w:t>DA FASE DE JULGAMENTO</w:t>
            </w:r>
            <w:r w:rsidRPr="00E96EB2">
              <w:rPr>
                <w:webHidden/>
              </w:rPr>
              <w:tab/>
            </w:r>
            <w:r w:rsidR="00F558ED" w:rsidRPr="00E96EB2">
              <w:rPr>
                <w:webHidden/>
              </w:rPr>
              <w:t>1</w:t>
            </w:r>
            <w:r w:rsidR="00417D2D">
              <w:rPr>
                <w:webHidden/>
              </w:rPr>
              <w:t>2</w:t>
            </w:r>
          </w:hyperlink>
        </w:p>
        <w:p w14:paraId="4F8191A2" w14:textId="49F0071B" w:rsidR="00F768CB" w:rsidRPr="00E96EB2" w:rsidRDefault="00F768CB" w:rsidP="00715803">
          <w:pPr>
            <w:pStyle w:val="Sumrio1"/>
          </w:pPr>
          <w:hyperlink w:anchor="_Toc168906023" w:history="1">
            <w:r w:rsidRPr="00E96EB2">
              <w:rPr>
                <w:rStyle w:val="Hyperlink"/>
                <w:color w:val="auto"/>
              </w:rPr>
              <w:t>7.</w:t>
            </w:r>
            <w:r w:rsidRPr="00E96EB2">
              <w:rPr>
                <w:rFonts w:asciiTheme="minorHAnsi" w:eastAsiaTheme="minorEastAsia" w:hAnsiTheme="minorHAnsi" w:cstheme="minorBidi"/>
                <w:kern w:val="2"/>
                <w14:ligatures w14:val="standardContextual"/>
              </w:rPr>
              <w:tab/>
            </w:r>
            <w:r w:rsidRPr="00E96EB2">
              <w:rPr>
                <w:rStyle w:val="Hyperlink"/>
                <w:color w:val="auto"/>
              </w:rPr>
              <w:t>DA FASE DE HABILITAÇÃO</w:t>
            </w:r>
            <w:r w:rsidRPr="00E96EB2">
              <w:rPr>
                <w:webHidden/>
              </w:rPr>
              <w:tab/>
            </w:r>
            <w:r w:rsidR="00F558ED" w:rsidRPr="00E96EB2">
              <w:rPr>
                <w:webHidden/>
              </w:rPr>
              <w:t>1</w:t>
            </w:r>
            <w:r w:rsidR="00417D2D">
              <w:rPr>
                <w:webHidden/>
              </w:rPr>
              <w:t>4</w:t>
            </w:r>
          </w:hyperlink>
        </w:p>
        <w:p w14:paraId="3420DC3A" w14:textId="6D68E7AA" w:rsidR="00240671" w:rsidRPr="00E96EB2" w:rsidRDefault="00240671" w:rsidP="00715803">
          <w:pPr>
            <w:pStyle w:val="Sumrio1"/>
            <w:rPr>
              <w:rFonts w:asciiTheme="minorHAnsi" w:eastAsiaTheme="minorEastAsia" w:hAnsiTheme="minorHAnsi" w:cstheme="minorBidi"/>
              <w:kern w:val="2"/>
              <w14:ligatures w14:val="standardContextual"/>
            </w:rPr>
          </w:pPr>
          <w:hyperlink w:anchor="_Toc168906023" w:history="1">
            <w:r w:rsidRPr="00E96EB2">
              <w:rPr>
                <w:rStyle w:val="Hyperlink"/>
                <w:color w:val="auto"/>
              </w:rPr>
              <w:t>8.</w:t>
            </w:r>
            <w:r w:rsidRPr="00E96EB2">
              <w:rPr>
                <w:rFonts w:asciiTheme="minorHAnsi" w:eastAsiaTheme="minorEastAsia" w:hAnsiTheme="minorHAnsi" w:cstheme="minorBidi"/>
                <w:kern w:val="2"/>
                <w14:ligatures w14:val="standardContextual"/>
              </w:rPr>
              <w:tab/>
            </w:r>
            <w:r w:rsidRPr="00E96EB2">
              <w:rPr>
                <w:rStyle w:val="Hyperlink"/>
                <w:color w:val="auto"/>
              </w:rPr>
              <w:t>DO TERMO DE CONTRATO</w:t>
            </w:r>
            <w:r w:rsidRPr="00E96EB2">
              <w:rPr>
                <w:webHidden/>
              </w:rPr>
              <w:tab/>
            </w:r>
            <w:r w:rsidR="00F1296D" w:rsidRPr="00E96EB2">
              <w:rPr>
                <w:webHidden/>
              </w:rPr>
              <w:t>2</w:t>
            </w:r>
            <w:r w:rsidR="00417D2D">
              <w:rPr>
                <w:webHidden/>
              </w:rPr>
              <w:t>0</w:t>
            </w:r>
          </w:hyperlink>
        </w:p>
        <w:p w14:paraId="38BCC78C" w14:textId="5F6655FE" w:rsidR="00F768CB" w:rsidRPr="00E96EB2" w:rsidRDefault="00240671" w:rsidP="00715803">
          <w:pPr>
            <w:pStyle w:val="Sumrio1"/>
            <w:rPr>
              <w:rFonts w:asciiTheme="minorHAnsi" w:eastAsiaTheme="minorEastAsia" w:hAnsiTheme="minorHAnsi" w:cstheme="minorBidi"/>
              <w:kern w:val="2"/>
              <w14:ligatures w14:val="standardContextual"/>
            </w:rPr>
          </w:pPr>
          <w:hyperlink w:anchor="_Toc168906024" w:history="1">
            <w:r w:rsidRPr="00E96EB2">
              <w:rPr>
                <w:rStyle w:val="Hyperlink"/>
                <w:color w:val="auto"/>
              </w:rPr>
              <w:t>9</w:t>
            </w:r>
            <w:r w:rsidR="00F768CB" w:rsidRPr="00E96EB2">
              <w:rPr>
                <w:rStyle w:val="Hyperlink"/>
                <w:color w:val="auto"/>
              </w:rPr>
              <w:t>.</w:t>
            </w:r>
            <w:r w:rsidR="00F768CB" w:rsidRPr="00E96EB2">
              <w:rPr>
                <w:rFonts w:asciiTheme="minorHAnsi" w:eastAsiaTheme="minorEastAsia" w:hAnsiTheme="minorHAnsi" w:cstheme="minorBidi"/>
                <w:kern w:val="2"/>
                <w14:ligatures w14:val="standardContextual"/>
              </w:rPr>
              <w:tab/>
            </w:r>
            <w:r w:rsidR="00F768CB" w:rsidRPr="00E96EB2">
              <w:rPr>
                <w:rStyle w:val="Hyperlink"/>
                <w:color w:val="auto"/>
              </w:rPr>
              <w:t>DOS RECURSOS</w:t>
            </w:r>
            <w:r w:rsidR="00F768CB" w:rsidRPr="00E96EB2">
              <w:rPr>
                <w:webHidden/>
              </w:rPr>
              <w:tab/>
            </w:r>
            <w:r w:rsidR="00F1296D" w:rsidRPr="00E96EB2">
              <w:rPr>
                <w:webHidden/>
              </w:rPr>
              <w:t>2</w:t>
            </w:r>
            <w:r w:rsidR="00417D2D">
              <w:rPr>
                <w:webHidden/>
              </w:rPr>
              <w:t>0</w:t>
            </w:r>
          </w:hyperlink>
        </w:p>
        <w:p w14:paraId="3D401B94" w14:textId="6F50F08F" w:rsidR="00F768CB" w:rsidRPr="00E96EB2" w:rsidRDefault="00240671" w:rsidP="00715803">
          <w:pPr>
            <w:pStyle w:val="Sumrio1"/>
            <w:rPr>
              <w:rFonts w:asciiTheme="minorHAnsi" w:eastAsiaTheme="minorEastAsia" w:hAnsiTheme="minorHAnsi" w:cstheme="minorBidi"/>
              <w:kern w:val="2"/>
              <w14:ligatures w14:val="standardContextual"/>
            </w:rPr>
          </w:pPr>
          <w:hyperlink w:anchor="_Toc168906025" w:history="1">
            <w:r w:rsidRPr="00E96EB2">
              <w:rPr>
                <w:rStyle w:val="Hyperlink"/>
                <w:color w:val="auto"/>
              </w:rPr>
              <w:t>10</w:t>
            </w:r>
            <w:r w:rsidR="00F768CB" w:rsidRPr="00E96EB2">
              <w:rPr>
                <w:rStyle w:val="Hyperlink"/>
                <w:color w:val="auto"/>
              </w:rPr>
              <w:t>.</w:t>
            </w:r>
            <w:r w:rsidR="00F768CB" w:rsidRPr="00E96EB2">
              <w:rPr>
                <w:rFonts w:asciiTheme="minorHAnsi" w:eastAsiaTheme="minorEastAsia" w:hAnsiTheme="minorHAnsi" w:cstheme="minorBidi"/>
                <w:kern w:val="2"/>
                <w14:ligatures w14:val="standardContextual"/>
              </w:rPr>
              <w:tab/>
            </w:r>
            <w:r w:rsidR="00F768CB" w:rsidRPr="00E96EB2">
              <w:rPr>
                <w:rStyle w:val="Hyperlink"/>
                <w:color w:val="auto"/>
              </w:rPr>
              <w:t>DAS INFRAÇÕES ADMINISTRATIVAS E SANÇÕES</w:t>
            </w:r>
            <w:r w:rsidR="00F768CB" w:rsidRPr="00E96EB2">
              <w:rPr>
                <w:webHidden/>
              </w:rPr>
              <w:tab/>
            </w:r>
            <w:r w:rsidR="00F82B44" w:rsidRPr="00E96EB2">
              <w:rPr>
                <w:webHidden/>
              </w:rPr>
              <w:t>2</w:t>
            </w:r>
            <w:r w:rsidR="00417D2D">
              <w:rPr>
                <w:webHidden/>
              </w:rPr>
              <w:t>1</w:t>
            </w:r>
          </w:hyperlink>
        </w:p>
        <w:p w14:paraId="5F6ECECF" w14:textId="4A49140E" w:rsidR="00F768CB" w:rsidRPr="00E96EB2" w:rsidRDefault="00F768CB" w:rsidP="00715803">
          <w:pPr>
            <w:pStyle w:val="Sumrio1"/>
            <w:rPr>
              <w:rFonts w:asciiTheme="minorHAnsi" w:eastAsiaTheme="minorEastAsia" w:hAnsiTheme="minorHAnsi" w:cstheme="minorBidi"/>
              <w:kern w:val="2"/>
              <w14:ligatures w14:val="standardContextual"/>
            </w:rPr>
          </w:pPr>
          <w:hyperlink w:anchor="_Toc168906026" w:history="1">
            <w:r w:rsidRPr="00E96EB2">
              <w:rPr>
                <w:rStyle w:val="Hyperlink"/>
                <w:color w:val="auto"/>
              </w:rPr>
              <w:t>1</w:t>
            </w:r>
            <w:r w:rsidR="00240671" w:rsidRPr="00E96EB2">
              <w:rPr>
                <w:rStyle w:val="Hyperlink"/>
                <w:color w:val="auto"/>
              </w:rPr>
              <w:t>1</w:t>
            </w:r>
            <w:r w:rsidRPr="00E96EB2">
              <w:rPr>
                <w:rStyle w:val="Hyperlink"/>
                <w:color w:val="auto"/>
              </w:rPr>
              <w:t>.</w:t>
            </w:r>
            <w:r w:rsidRPr="00E96EB2">
              <w:rPr>
                <w:rFonts w:asciiTheme="minorHAnsi" w:eastAsiaTheme="minorEastAsia" w:hAnsiTheme="minorHAnsi" w:cstheme="minorBidi"/>
                <w:kern w:val="2"/>
                <w14:ligatures w14:val="standardContextual"/>
              </w:rPr>
              <w:tab/>
            </w:r>
            <w:r w:rsidRPr="00E96EB2">
              <w:rPr>
                <w:rStyle w:val="Hyperlink"/>
                <w:color w:val="auto"/>
              </w:rPr>
              <w:t>DA IMPUGNAÇÃO AO EDITAL E DO PEDIDO DE ESCLARECIMENTO</w:t>
            </w:r>
            <w:r w:rsidRPr="00E96EB2">
              <w:rPr>
                <w:webHidden/>
              </w:rPr>
              <w:tab/>
            </w:r>
            <w:r w:rsidR="000E04EF" w:rsidRPr="00E96EB2">
              <w:rPr>
                <w:webHidden/>
              </w:rPr>
              <w:t>2</w:t>
            </w:r>
            <w:r w:rsidR="00417D2D">
              <w:rPr>
                <w:webHidden/>
              </w:rPr>
              <w:t>4</w:t>
            </w:r>
          </w:hyperlink>
        </w:p>
        <w:p w14:paraId="3900D76E" w14:textId="586D2DC3" w:rsidR="00F768CB" w:rsidRPr="00E96EB2" w:rsidRDefault="00F768CB" w:rsidP="00715803">
          <w:pPr>
            <w:pStyle w:val="Sumrio1"/>
          </w:pPr>
          <w:hyperlink w:anchor="_Toc168906027" w:history="1">
            <w:r w:rsidRPr="00E96EB2">
              <w:rPr>
                <w:rStyle w:val="Hyperlink"/>
                <w:color w:val="auto"/>
              </w:rPr>
              <w:t>1</w:t>
            </w:r>
            <w:r w:rsidR="00240671" w:rsidRPr="00E96EB2">
              <w:rPr>
                <w:rStyle w:val="Hyperlink"/>
                <w:color w:val="auto"/>
              </w:rPr>
              <w:t>2</w:t>
            </w:r>
            <w:r w:rsidRPr="00E96EB2">
              <w:rPr>
                <w:rStyle w:val="Hyperlink"/>
                <w:color w:val="auto"/>
              </w:rPr>
              <w:t>.</w:t>
            </w:r>
            <w:r w:rsidRPr="00E96EB2">
              <w:rPr>
                <w:rFonts w:asciiTheme="minorHAnsi" w:eastAsiaTheme="minorEastAsia" w:hAnsiTheme="minorHAnsi" w:cstheme="minorBidi"/>
                <w:kern w:val="2"/>
                <w14:ligatures w14:val="standardContextual"/>
              </w:rPr>
              <w:tab/>
            </w:r>
            <w:r w:rsidRPr="00E96EB2">
              <w:rPr>
                <w:rStyle w:val="Hyperlink"/>
                <w:color w:val="auto"/>
              </w:rPr>
              <w:t>DAS DISPOSIÇÕES GERAIS</w:t>
            </w:r>
            <w:r w:rsidRPr="00E96EB2">
              <w:rPr>
                <w:webHidden/>
              </w:rPr>
              <w:tab/>
            </w:r>
            <w:r w:rsidR="000E04EF" w:rsidRPr="00E96EB2">
              <w:rPr>
                <w:webHidden/>
              </w:rPr>
              <w:t>2</w:t>
            </w:r>
          </w:hyperlink>
          <w:r w:rsidR="00417D2D">
            <w:t>4</w:t>
          </w:r>
        </w:p>
        <w:p w14:paraId="6D9EE163" w14:textId="56655D58" w:rsidR="000E04EF" w:rsidRPr="00417D2D" w:rsidRDefault="000E04EF" w:rsidP="00715803">
          <w:pPr>
            <w:pStyle w:val="Sumrio1"/>
          </w:pPr>
          <w:hyperlink w:anchor="_Toc168906027" w:history="1">
            <w:r w:rsidRPr="00E96EB2">
              <w:rPr>
                <w:rStyle w:val="Hyperlink"/>
                <w:color w:val="auto"/>
              </w:rPr>
              <w:t>1</w:t>
            </w:r>
            <w:r w:rsidR="00240671" w:rsidRPr="00E96EB2">
              <w:rPr>
                <w:rStyle w:val="Hyperlink"/>
                <w:color w:val="auto"/>
              </w:rPr>
              <w:t>3</w:t>
            </w:r>
            <w:r w:rsidRPr="00E96EB2">
              <w:rPr>
                <w:rStyle w:val="Hyperlink"/>
                <w:color w:val="auto"/>
              </w:rPr>
              <w:t>.</w:t>
            </w:r>
            <w:r w:rsidRPr="00E96EB2">
              <w:rPr>
                <w:rFonts w:asciiTheme="minorHAnsi" w:eastAsiaTheme="minorEastAsia" w:hAnsiTheme="minorHAnsi" w:cstheme="minorBidi"/>
                <w:kern w:val="2"/>
                <w14:ligatures w14:val="standardContextual"/>
              </w:rPr>
              <w:tab/>
            </w:r>
            <w:r w:rsidRPr="00E96EB2">
              <w:rPr>
                <w:rStyle w:val="Hyperlink"/>
                <w:color w:val="auto"/>
              </w:rPr>
              <w:t>D</w:t>
            </w:r>
            <w:r w:rsidR="00BB70A2" w:rsidRPr="00E96EB2">
              <w:rPr>
                <w:rStyle w:val="Hyperlink"/>
                <w:color w:val="auto"/>
              </w:rPr>
              <w:t>OS ANEXOS</w:t>
            </w:r>
            <w:r w:rsidRPr="00E96EB2">
              <w:rPr>
                <w:webHidden/>
              </w:rPr>
              <w:tab/>
              <w:t>2</w:t>
            </w:r>
          </w:hyperlink>
          <w:r w:rsidR="00417D2D">
            <w:t>5</w:t>
          </w:r>
        </w:p>
        <w:p w14:paraId="148986D6" w14:textId="77777777" w:rsidR="00F768CB" w:rsidRDefault="00F768CB" w:rsidP="00675FF5">
          <w:pPr>
            <w:spacing w:before="200"/>
            <w:jc w:val="both"/>
            <w:rPr>
              <w:rFonts w:ascii="Arial" w:hAnsi="Arial"/>
              <w:b/>
              <w:bCs/>
              <w:sz w:val="22"/>
              <w:szCs w:val="22"/>
            </w:rPr>
          </w:pPr>
          <w:r w:rsidRPr="00E96EB2">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5"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2A801A9A" w14:textId="77777777" w:rsidR="00774492" w:rsidRDefault="00774492" w:rsidP="00675FF5">
      <w:pPr>
        <w:rPr>
          <w:rFonts w:ascii="Arial" w:hAnsi="Arial"/>
          <w:b/>
          <w:color w:val="FF0000"/>
          <w:sz w:val="28"/>
          <w:szCs w:val="28"/>
        </w:rPr>
      </w:pPr>
    </w:p>
    <w:p w14:paraId="3848F775" w14:textId="154E52B7"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7F1E68">
        <w:rPr>
          <w:rFonts w:ascii="Arial" w:hAnsi="Arial"/>
          <w:b/>
          <w:sz w:val="28"/>
          <w:szCs w:val="28"/>
        </w:rPr>
        <w:t>017</w:t>
      </w:r>
      <w:r w:rsidR="00AE61D4" w:rsidRPr="005655AF">
        <w:rPr>
          <w:rFonts w:ascii="Arial" w:hAnsi="Arial"/>
          <w:b/>
          <w:sz w:val="28"/>
          <w:szCs w:val="28"/>
        </w:rPr>
        <w:t>/202</w:t>
      </w:r>
      <w:r w:rsidR="00103388">
        <w:rPr>
          <w:rFonts w:ascii="Arial" w:hAnsi="Arial"/>
          <w:b/>
          <w:sz w:val="28"/>
          <w:szCs w:val="28"/>
        </w:rPr>
        <w:t>6</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0CCEC0F8"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7F1E68">
        <w:rPr>
          <w:rFonts w:ascii="Arial" w:hAnsi="Arial"/>
          <w:b/>
          <w:sz w:val="28"/>
          <w:szCs w:val="28"/>
        </w:rPr>
        <w:t>163</w:t>
      </w:r>
      <w:r w:rsidRPr="005655AF">
        <w:rPr>
          <w:rFonts w:ascii="Arial" w:hAnsi="Arial"/>
          <w:b/>
          <w:sz w:val="28"/>
          <w:szCs w:val="28"/>
        </w:rPr>
        <w:t>/202</w:t>
      </w:r>
      <w:r w:rsidR="00103388">
        <w:rPr>
          <w:rFonts w:ascii="Arial" w:hAnsi="Arial"/>
          <w:b/>
          <w:sz w:val="28"/>
          <w:szCs w:val="28"/>
        </w:rPr>
        <w:t>6</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3728C99C" w14:textId="1AEFB67C" w:rsidR="00A57B93" w:rsidRDefault="00AE61D4" w:rsidP="00432624">
      <w:pPr>
        <w:jc w:val="both"/>
        <w:rPr>
          <w:rFonts w:ascii="Arial" w:hAnsi="Arial"/>
          <w:b/>
        </w:rPr>
      </w:pPr>
      <w:r w:rsidRPr="00F1071F">
        <w:rPr>
          <w:rFonts w:ascii="Arial" w:hAnsi="Arial"/>
          <w:b/>
        </w:rPr>
        <w:t>1. DO OBJETO</w:t>
      </w:r>
    </w:p>
    <w:p w14:paraId="40403670" w14:textId="77777777" w:rsidR="005151F2" w:rsidRPr="00432624" w:rsidRDefault="005151F2" w:rsidP="00432624">
      <w:pPr>
        <w:jc w:val="both"/>
        <w:rPr>
          <w:rFonts w:ascii="Arial" w:hAnsi="Arial"/>
          <w:b/>
        </w:rPr>
      </w:pPr>
    </w:p>
    <w:p w14:paraId="7070BA98" w14:textId="69004D08" w:rsidR="00F97C89" w:rsidRPr="00F97C89" w:rsidRDefault="00AE61D4" w:rsidP="00F97C89">
      <w:pPr>
        <w:jc w:val="both"/>
        <w:rPr>
          <w:rFonts w:ascii="Arial" w:hAnsi="Arial"/>
        </w:rPr>
      </w:pPr>
      <w:r w:rsidRPr="007E32CA">
        <w:rPr>
          <w:rFonts w:ascii="Arial" w:hAnsi="Arial"/>
        </w:rPr>
        <w:t xml:space="preserve">1.1. </w:t>
      </w:r>
      <w:r w:rsidRPr="00FA2DAB">
        <w:rPr>
          <w:rFonts w:ascii="Arial" w:hAnsi="Arial"/>
        </w:rPr>
        <w:t xml:space="preserve">O objeto da presente licitação é a </w:t>
      </w:r>
      <w:r w:rsidR="00BB6E3F" w:rsidRPr="00FA2DAB">
        <w:rPr>
          <w:rFonts w:ascii="Arial" w:hAnsi="Arial"/>
          <w:b/>
          <w:bCs/>
        </w:rPr>
        <w:t>Contratação de empresa especializada para a execução de Obras de Recapeamento asfáltica em vias públicas, no Município de Sertãozinho/SP</w:t>
      </w:r>
      <w:r w:rsidR="004437A0" w:rsidRPr="00FA2DAB">
        <w:rPr>
          <w:rFonts w:ascii="Arial" w:hAnsi="Arial"/>
          <w:b/>
          <w:bCs/>
        </w:rPr>
        <w:t xml:space="preserve">, </w:t>
      </w:r>
      <w:r w:rsidR="006C74E1" w:rsidRPr="00FA2DAB">
        <w:rPr>
          <w:rFonts w:ascii="Arial" w:hAnsi="Arial"/>
        </w:rPr>
        <w:t>conforme especificações e detalhamentos constantes</w:t>
      </w:r>
      <w:r w:rsidR="00FA2DAB" w:rsidRPr="00FA2DAB">
        <w:rPr>
          <w:rFonts w:ascii="Arial" w:hAnsi="Arial"/>
        </w:rPr>
        <w:t xml:space="preserve"> dos Memoriais Descritivos; Planilha Sintética Orçamentária; Cronograma Físico-Financeiro; Memórias de Cálculo; Mapa geral da Cidade</w:t>
      </w:r>
      <w:bookmarkStart w:id="16" w:name="_Hlk212895042"/>
      <w:r w:rsidR="00FA2DAB" w:rsidRPr="00FA2DAB">
        <w:rPr>
          <w:rFonts w:ascii="Arial" w:hAnsi="Arial"/>
        </w:rPr>
        <w:t xml:space="preserve">; </w:t>
      </w:r>
      <w:r w:rsidR="00FA2DAB" w:rsidRPr="00FA2DAB">
        <w:rPr>
          <w:rFonts w:ascii="Arial" w:hAnsi="Arial"/>
          <w:b/>
        </w:rPr>
        <w:t xml:space="preserve">Projetos: </w:t>
      </w:r>
      <w:r w:rsidR="00FA2DAB" w:rsidRPr="00FA2DAB">
        <w:rPr>
          <w:rFonts w:ascii="Arial" w:hAnsi="Arial"/>
        </w:rPr>
        <w:t>Recape Setor B; Recape Setor C; Recape Setor D; Recape Setor E</w:t>
      </w:r>
      <w:bookmarkEnd w:id="16"/>
      <w:r w:rsidR="00FA2DAB" w:rsidRPr="00FA2DAB">
        <w:rPr>
          <w:rFonts w:ascii="Arial" w:hAnsi="Arial"/>
        </w:rPr>
        <w:t xml:space="preserve"> </w:t>
      </w:r>
      <w:proofErr w:type="spellStart"/>
      <w:r w:rsidR="006C74E1" w:rsidRPr="00FA2DAB">
        <w:rPr>
          <w:rFonts w:ascii="Arial" w:hAnsi="Arial"/>
        </w:rPr>
        <w:t>e</w:t>
      </w:r>
      <w:proofErr w:type="spellEnd"/>
      <w:r w:rsidR="006C74E1" w:rsidRPr="00FA2DAB">
        <w:rPr>
          <w:rFonts w:ascii="Arial" w:hAnsi="Arial"/>
        </w:rPr>
        <w:t xml:space="preserve"> minuta do contrato, anexos ao presente edital, que o integram de forma indissociável, para todos os fins e efeitos de direito. </w:t>
      </w:r>
      <w:r w:rsidR="00F97C89">
        <w:rPr>
          <w:rFonts w:ascii="Arial" w:hAnsi="Arial"/>
        </w:rPr>
        <w:t xml:space="preserve">O recapeamento item 02 do Lote </w:t>
      </w:r>
      <w:r w:rsidR="00F97C89" w:rsidRPr="00BF1C84">
        <w:rPr>
          <w:rFonts w:ascii="Arial" w:hAnsi="Arial"/>
        </w:rPr>
        <w:t>será efetuad</w:t>
      </w:r>
      <w:r w:rsidR="00F97C89">
        <w:rPr>
          <w:rFonts w:ascii="Arial" w:hAnsi="Arial"/>
        </w:rPr>
        <w:t xml:space="preserve">o </w:t>
      </w:r>
      <w:r w:rsidR="00F97C89" w:rsidRPr="00BF1C84">
        <w:rPr>
          <w:rFonts w:ascii="Arial" w:hAnsi="Arial"/>
        </w:rPr>
        <w:t xml:space="preserve">de acordo com o Contrato </w:t>
      </w:r>
      <w:r w:rsidR="00F97C89" w:rsidRPr="00D404C5">
        <w:rPr>
          <w:rFonts w:ascii="Arial" w:hAnsi="Arial"/>
        </w:rPr>
        <w:t xml:space="preserve">de </w:t>
      </w:r>
      <w:r w:rsidR="00F97C89" w:rsidRPr="00F97C89">
        <w:rPr>
          <w:rFonts w:ascii="Arial" w:hAnsi="Arial"/>
        </w:rPr>
        <w:t>Repasse nº</w:t>
      </w:r>
      <w:r w:rsidR="00F97C89">
        <w:rPr>
          <w:rFonts w:ascii="Arial" w:hAnsi="Arial"/>
        </w:rPr>
        <w:t xml:space="preserve"> </w:t>
      </w:r>
      <w:r w:rsidR="00F97C89" w:rsidRPr="00F97C89">
        <w:rPr>
          <w:rFonts w:ascii="Arial" w:hAnsi="Arial"/>
        </w:rPr>
        <w:t>953043/2023/MCIDADES</w:t>
      </w:r>
      <w:r w:rsidR="00F97C89">
        <w:rPr>
          <w:rFonts w:ascii="Arial" w:hAnsi="Arial"/>
        </w:rPr>
        <w:t>/CAIXA</w:t>
      </w:r>
      <w:r w:rsidR="00F97C89" w:rsidRPr="00F97C89">
        <w:rPr>
          <w:rFonts w:ascii="Arial" w:hAnsi="Arial"/>
        </w:rPr>
        <w:t>, por intermédio do Ministério das Cidades e o Município de Sertãozinho.</w:t>
      </w:r>
    </w:p>
    <w:p w14:paraId="6F28A8D2" w14:textId="2FB3438B" w:rsidR="006C74E1" w:rsidRPr="00FA2DAB" w:rsidRDefault="006C74E1" w:rsidP="00BB6E3F">
      <w:pPr>
        <w:jc w:val="both"/>
        <w:rPr>
          <w:rFonts w:ascii="Arial" w:hAnsi="Arial"/>
        </w:rPr>
      </w:pPr>
    </w:p>
    <w:p w14:paraId="30C34CE1" w14:textId="77777777" w:rsidR="00526689" w:rsidRPr="005A6880" w:rsidRDefault="00526689" w:rsidP="00526689">
      <w:pPr>
        <w:jc w:val="both"/>
        <w:rPr>
          <w:rFonts w:ascii="Arial" w:eastAsia="Lucida Sans Unicode" w:hAnsi="Arial"/>
          <w:b/>
        </w:rPr>
      </w:pPr>
      <w:r w:rsidRPr="005A6880">
        <w:rPr>
          <w:rFonts w:ascii="Arial" w:hAnsi="Arial"/>
          <w:b/>
          <w:bCs/>
        </w:rPr>
        <w:t xml:space="preserve">1.2. </w:t>
      </w:r>
      <w:r w:rsidRPr="005A6880">
        <w:rPr>
          <w:rFonts w:ascii="Arial" w:eastAsia="Lucida Sans Unicode" w:hAnsi="Arial"/>
          <w:b/>
        </w:rPr>
        <w:t>A licitação será realizada por lote.</w:t>
      </w:r>
    </w:p>
    <w:p w14:paraId="3B7A613F" w14:textId="2791D426" w:rsidR="00526689" w:rsidRDefault="00526689" w:rsidP="000055F4">
      <w:pPr>
        <w:pStyle w:val="Nvel2-Red"/>
        <w:widowControl w:val="0"/>
        <w:numPr>
          <w:ilvl w:val="0"/>
          <w:numId w:val="0"/>
        </w:numPr>
        <w:suppressAutoHyphens/>
        <w:spacing w:before="260" w:after="480" w:line="240" w:lineRule="auto"/>
        <w:rPr>
          <w:color w:val="auto"/>
          <w:sz w:val="24"/>
        </w:rPr>
      </w:pPr>
      <w:r w:rsidRPr="005A6880">
        <w:rPr>
          <w:b/>
          <w:bCs/>
          <w:i w:val="0"/>
          <w:iCs w:val="0"/>
          <w:color w:val="auto"/>
          <w:sz w:val="24"/>
          <w:szCs w:val="24"/>
        </w:rPr>
        <w:t>1.</w:t>
      </w:r>
      <w:r w:rsidR="001A7823" w:rsidRPr="005A6880">
        <w:rPr>
          <w:b/>
          <w:bCs/>
          <w:i w:val="0"/>
          <w:iCs w:val="0"/>
          <w:color w:val="auto"/>
          <w:sz w:val="24"/>
          <w:szCs w:val="24"/>
        </w:rPr>
        <w:t xml:space="preserve">2.1. </w:t>
      </w:r>
      <w:r w:rsidRPr="005A6880">
        <w:rPr>
          <w:b/>
          <w:bCs/>
          <w:i w:val="0"/>
          <w:iCs w:val="0"/>
          <w:color w:val="auto"/>
          <w:sz w:val="24"/>
          <w:szCs w:val="24"/>
        </w:rPr>
        <w:t>Deverão ser observados os valores máximos unitários e global da proposta e planilha orçamentária a ser preenchida.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526689" w:rsidRPr="00E7147E" w14:paraId="1C57AD0C" w14:textId="77777777" w:rsidTr="007B42B9">
        <w:tc>
          <w:tcPr>
            <w:tcW w:w="9072" w:type="dxa"/>
            <w:gridSpan w:val="4"/>
            <w:shd w:val="clear" w:color="auto" w:fill="D9D9D9" w:themeFill="background1" w:themeFillShade="D9"/>
            <w:vAlign w:val="center"/>
          </w:tcPr>
          <w:p w14:paraId="5B202DC5" w14:textId="77777777" w:rsidR="00526689" w:rsidRDefault="00526689" w:rsidP="007B42B9">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1372208E" w14:textId="77777777" w:rsidR="00C933EF" w:rsidRPr="00E7147E" w:rsidRDefault="00C933EF" w:rsidP="007B42B9">
            <w:pPr>
              <w:spacing w:before="60" w:after="60"/>
              <w:jc w:val="center"/>
              <w:rPr>
                <w:rFonts w:ascii="Arial" w:hAnsi="Arial"/>
                <w:b/>
              </w:rPr>
            </w:pPr>
          </w:p>
        </w:tc>
      </w:tr>
      <w:tr w:rsidR="00526689" w:rsidRPr="00E7147E" w14:paraId="4514FC70" w14:textId="77777777" w:rsidTr="007D0F26">
        <w:tc>
          <w:tcPr>
            <w:tcW w:w="851" w:type="dxa"/>
            <w:shd w:val="clear" w:color="auto" w:fill="D9D9D9" w:themeFill="background1" w:themeFillShade="D9"/>
            <w:vAlign w:val="center"/>
          </w:tcPr>
          <w:p w14:paraId="6A966772" w14:textId="77777777" w:rsidR="00526689" w:rsidRPr="00E7147E" w:rsidRDefault="00526689" w:rsidP="007B42B9">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270B6233" w14:textId="77777777" w:rsidR="00526689" w:rsidRPr="00E7147E" w:rsidRDefault="00526689" w:rsidP="007B42B9">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7AC2F393" w14:textId="77777777" w:rsidR="00526689" w:rsidRPr="00E7147E" w:rsidRDefault="00526689" w:rsidP="007B42B9">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24073F52" w14:textId="77777777" w:rsidR="00526689" w:rsidRPr="00E7147E" w:rsidRDefault="00526689" w:rsidP="007B42B9">
            <w:pPr>
              <w:spacing w:before="60" w:after="60"/>
              <w:jc w:val="center"/>
              <w:rPr>
                <w:rFonts w:ascii="Arial" w:hAnsi="Arial"/>
                <w:b/>
              </w:rPr>
            </w:pPr>
            <w:r w:rsidRPr="00CC3A4E">
              <w:rPr>
                <w:rFonts w:ascii="Arial" w:hAnsi="Arial"/>
                <w:b/>
              </w:rPr>
              <w:t>Valor Global (R$)</w:t>
            </w:r>
          </w:p>
        </w:tc>
      </w:tr>
      <w:tr w:rsidR="00306E7E" w:rsidRPr="00306E7E" w14:paraId="3AE18A12" w14:textId="77777777" w:rsidTr="007D0F26">
        <w:tc>
          <w:tcPr>
            <w:tcW w:w="851" w:type="dxa"/>
            <w:vAlign w:val="center"/>
          </w:tcPr>
          <w:p w14:paraId="512531BF" w14:textId="77777777" w:rsidR="00DC685E" w:rsidRPr="00393111" w:rsidRDefault="00DC685E" w:rsidP="00DC685E">
            <w:pPr>
              <w:jc w:val="center"/>
              <w:rPr>
                <w:rFonts w:ascii="Arial" w:hAnsi="Arial"/>
                <w:b/>
              </w:rPr>
            </w:pPr>
            <w:r w:rsidRPr="00393111">
              <w:rPr>
                <w:rFonts w:ascii="Arial" w:hAnsi="Arial"/>
                <w:b/>
              </w:rPr>
              <w:t>01</w:t>
            </w:r>
          </w:p>
        </w:tc>
        <w:tc>
          <w:tcPr>
            <w:tcW w:w="1134" w:type="dxa"/>
            <w:vAlign w:val="center"/>
          </w:tcPr>
          <w:p w14:paraId="1AF25D28" w14:textId="77777777" w:rsidR="00DC685E" w:rsidRPr="00393111" w:rsidRDefault="00DC685E" w:rsidP="00DC685E">
            <w:pPr>
              <w:jc w:val="center"/>
              <w:rPr>
                <w:rFonts w:ascii="Arial" w:hAnsi="Arial"/>
                <w:b/>
              </w:rPr>
            </w:pPr>
            <w:r w:rsidRPr="00393111">
              <w:rPr>
                <w:rFonts w:ascii="Arial" w:hAnsi="Arial"/>
                <w:b/>
              </w:rPr>
              <w:t>01</w:t>
            </w:r>
          </w:p>
        </w:tc>
        <w:tc>
          <w:tcPr>
            <w:tcW w:w="5103" w:type="dxa"/>
            <w:vAlign w:val="center"/>
          </w:tcPr>
          <w:p w14:paraId="0569BAC2" w14:textId="77777777" w:rsidR="00DC685E" w:rsidRPr="00CD5BDC" w:rsidRDefault="00DC685E" w:rsidP="004A1488">
            <w:pPr>
              <w:spacing w:line="288" w:lineRule="auto"/>
              <w:jc w:val="both"/>
              <w:outlineLvl w:val="2"/>
              <w:rPr>
                <w:rFonts w:ascii="Arial" w:hAnsi="Arial"/>
                <w:b/>
                <w:bCs/>
              </w:rPr>
            </w:pPr>
            <w:r w:rsidRPr="00CD5BDC">
              <w:rPr>
                <w:rFonts w:ascii="Arial" w:hAnsi="Arial"/>
                <w:b/>
                <w:bCs/>
              </w:rPr>
              <w:t xml:space="preserve">Contratação de empresa especializada para a execução de Obras de Recapeamento e Recomposição asfáltica em vias públicas, no Município de Sertãozinho/SP. </w:t>
            </w:r>
          </w:p>
          <w:p w14:paraId="13F2F678" w14:textId="77777777" w:rsidR="00DC685E" w:rsidRPr="00CD5BDC" w:rsidRDefault="00DC685E" w:rsidP="00DC685E">
            <w:pPr>
              <w:spacing w:line="288" w:lineRule="auto"/>
              <w:outlineLvl w:val="2"/>
              <w:rPr>
                <w:rFonts w:ascii="Arial" w:hAnsi="Arial"/>
                <w:b/>
                <w:bCs/>
              </w:rPr>
            </w:pPr>
          </w:p>
          <w:p w14:paraId="2ECBC8C8" w14:textId="2D332B0A" w:rsidR="00DC685E" w:rsidRPr="00DC685E" w:rsidRDefault="007D0F26" w:rsidP="00DC685E">
            <w:pPr>
              <w:jc w:val="both"/>
              <w:rPr>
                <w:rFonts w:ascii="Arial" w:hAnsi="Arial"/>
                <w:b/>
              </w:rPr>
            </w:pPr>
            <w:r w:rsidRPr="00CD5BDC">
              <w:rPr>
                <w:rFonts w:ascii="Arial" w:hAnsi="Arial"/>
                <w:b/>
                <w:bCs/>
              </w:rPr>
              <w:t>(FASE 01 - RECURSO PRÓPRIO)</w:t>
            </w:r>
          </w:p>
        </w:tc>
        <w:tc>
          <w:tcPr>
            <w:tcW w:w="1984" w:type="dxa"/>
            <w:vAlign w:val="center"/>
          </w:tcPr>
          <w:p w14:paraId="5AE268F6" w14:textId="1FA8C012" w:rsidR="00DC685E" w:rsidRPr="00306E7E" w:rsidRDefault="00306E7E" w:rsidP="00DC685E">
            <w:pPr>
              <w:jc w:val="center"/>
              <w:rPr>
                <w:rFonts w:ascii="Arial" w:hAnsi="Arial"/>
                <w:b/>
                <w:bCs/>
              </w:rPr>
            </w:pPr>
            <w:r w:rsidRPr="00306E7E">
              <w:rPr>
                <w:rFonts w:ascii="Arial" w:hAnsi="Arial"/>
                <w:b/>
                <w:bCs/>
              </w:rPr>
              <w:t>12.213.231,73</w:t>
            </w:r>
          </w:p>
        </w:tc>
      </w:tr>
      <w:tr w:rsidR="00DC685E" w:rsidRPr="003F30FD" w14:paraId="709FE88B" w14:textId="77777777" w:rsidTr="007D0F26">
        <w:tc>
          <w:tcPr>
            <w:tcW w:w="851" w:type="dxa"/>
            <w:vAlign w:val="center"/>
          </w:tcPr>
          <w:p w14:paraId="797AB32C" w14:textId="77777777" w:rsidR="00DC685E" w:rsidRPr="00393111" w:rsidRDefault="00DC685E" w:rsidP="00DC685E">
            <w:pPr>
              <w:jc w:val="center"/>
              <w:rPr>
                <w:rFonts w:ascii="Arial" w:hAnsi="Arial"/>
                <w:b/>
              </w:rPr>
            </w:pPr>
            <w:r w:rsidRPr="00393111">
              <w:rPr>
                <w:rFonts w:ascii="Arial" w:hAnsi="Arial"/>
                <w:b/>
              </w:rPr>
              <w:t>02</w:t>
            </w:r>
          </w:p>
        </w:tc>
        <w:tc>
          <w:tcPr>
            <w:tcW w:w="1134" w:type="dxa"/>
            <w:vAlign w:val="center"/>
          </w:tcPr>
          <w:p w14:paraId="733888A1" w14:textId="77777777" w:rsidR="00DC685E" w:rsidRPr="00393111" w:rsidRDefault="00DC685E" w:rsidP="00DC685E">
            <w:pPr>
              <w:jc w:val="center"/>
              <w:rPr>
                <w:rFonts w:ascii="Arial" w:hAnsi="Arial"/>
                <w:b/>
              </w:rPr>
            </w:pPr>
            <w:r w:rsidRPr="00393111">
              <w:rPr>
                <w:rFonts w:ascii="Arial" w:hAnsi="Arial"/>
                <w:b/>
              </w:rPr>
              <w:t>01</w:t>
            </w:r>
          </w:p>
        </w:tc>
        <w:tc>
          <w:tcPr>
            <w:tcW w:w="5103" w:type="dxa"/>
            <w:vAlign w:val="center"/>
          </w:tcPr>
          <w:p w14:paraId="4D432016" w14:textId="77777777" w:rsidR="00DC685E" w:rsidRPr="00CD5BDC" w:rsidRDefault="00DC685E" w:rsidP="004A1488">
            <w:pPr>
              <w:spacing w:line="288" w:lineRule="auto"/>
              <w:jc w:val="both"/>
              <w:outlineLvl w:val="2"/>
              <w:rPr>
                <w:rFonts w:ascii="Arial" w:hAnsi="Arial"/>
                <w:b/>
                <w:bCs/>
              </w:rPr>
            </w:pPr>
            <w:r w:rsidRPr="00CD5BDC">
              <w:rPr>
                <w:rFonts w:ascii="Arial" w:hAnsi="Arial"/>
                <w:b/>
                <w:bCs/>
              </w:rPr>
              <w:t>Contratação de empresa especializada para a execução de Obras Recapeamento asfáltico de ruas e avenidas, no Município de Sertãozinho/SP.</w:t>
            </w:r>
          </w:p>
          <w:p w14:paraId="156B0A68" w14:textId="77777777" w:rsidR="00DC685E" w:rsidRPr="00CD5BDC" w:rsidRDefault="00DC685E" w:rsidP="00DC685E">
            <w:pPr>
              <w:spacing w:line="288" w:lineRule="auto"/>
              <w:outlineLvl w:val="2"/>
              <w:rPr>
                <w:rFonts w:ascii="Arial" w:hAnsi="Arial"/>
                <w:b/>
                <w:bCs/>
              </w:rPr>
            </w:pPr>
          </w:p>
          <w:p w14:paraId="430B3E28" w14:textId="37227CF4" w:rsidR="00DC685E" w:rsidRPr="00DC685E" w:rsidRDefault="007D0F26" w:rsidP="00DC685E">
            <w:pPr>
              <w:jc w:val="both"/>
              <w:rPr>
                <w:rFonts w:ascii="Arial" w:hAnsi="Arial"/>
                <w:b/>
              </w:rPr>
            </w:pPr>
            <w:r w:rsidRPr="00CD5BDC">
              <w:rPr>
                <w:rFonts w:ascii="Arial" w:hAnsi="Arial"/>
                <w:b/>
                <w:bCs/>
              </w:rPr>
              <w:t>(FASE 02 - CONVENIO + CONTRAPARTIDA)</w:t>
            </w:r>
          </w:p>
        </w:tc>
        <w:tc>
          <w:tcPr>
            <w:tcW w:w="1984" w:type="dxa"/>
            <w:vAlign w:val="center"/>
          </w:tcPr>
          <w:p w14:paraId="215C651E" w14:textId="0D35664E" w:rsidR="00DC685E" w:rsidRPr="00274540" w:rsidRDefault="00306E7E" w:rsidP="00DC685E">
            <w:pPr>
              <w:jc w:val="center"/>
              <w:rPr>
                <w:rFonts w:ascii="Arial" w:hAnsi="Arial"/>
                <w:b/>
                <w:bCs/>
              </w:rPr>
            </w:pPr>
            <w:r>
              <w:rPr>
                <w:rFonts w:ascii="Arial" w:hAnsi="Arial"/>
                <w:b/>
                <w:bCs/>
              </w:rPr>
              <w:lastRenderedPageBreak/>
              <w:t>478.400,16</w:t>
            </w: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526689" w14:paraId="3EA42A56" w14:textId="77777777" w:rsidTr="007B42B9">
        <w:trPr>
          <w:trHeight w:val="351"/>
        </w:trPr>
        <w:tc>
          <w:tcPr>
            <w:tcW w:w="7062" w:type="dxa"/>
          </w:tcPr>
          <w:p w14:paraId="41A902A0" w14:textId="236D7AC2" w:rsidR="00526689" w:rsidRPr="000B5708" w:rsidRDefault="00526689" w:rsidP="007B42B9">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0BD67DC8" w14:textId="6FB2CE8B" w:rsidR="00526689" w:rsidRPr="000B5708" w:rsidRDefault="00526689" w:rsidP="007B42B9">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color w:val="auto"/>
                <w:sz w:val="24"/>
                <w:szCs w:val="24"/>
              </w:rPr>
              <w:t xml:space="preserve">  </w:t>
            </w:r>
            <w:r w:rsidR="000B5708" w:rsidRPr="000B5708">
              <w:rPr>
                <w:b/>
                <w:bCs/>
                <w:i w:val="0"/>
                <w:iCs w:val="0"/>
                <w:color w:val="auto"/>
                <w:sz w:val="24"/>
                <w:szCs w:val="24"/>
              </w:rPr>
              <w:t>12.691.631,89</w:t>
            </w:r>
          </w:p>
        </w:tc>
      </w:tr>
    </w:tbl>
    <w:p w14:paraId="2E272E47" w14:textId="77777777" w:rsidR="00526689" w:rsidRDefault="00526689" w:rsidP="00DC4D17">
      <w:pPr>
        <w:pStyle w:val="Expandido"/>
        <w:spacing w:line="259" w:lineRule="auto"/>
        <w:ind w:left="0"/>
        <w:rPr>
          <w:rFonts w:ascii="Arial" w:hAnsi="Arial"/>
          <w:color w:val="auto"/>
          <w:sz w:val="24"/>
        </w:rPr>
      </w:pPr>
    </w:p>
    <w:p w14:paraId="4090159E" w14:textId="14C1F455" w:rsidR="004E710D" w:rsidRPr="00C47312" w:rsidRDefault="00066459" w:rsidP="00C47312">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sidR="001A7823">
        <w:rPr>
          <w:i w:val="0"/>
          <w:iCs w:val="0"/>
          <w:color w:val="auto"/>
          <w:sz w:val="24"/>
          <w:szCs w:val="24"/>
        </w:rPr>
        <w:t>3</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5"/>
    </w:p>
    <w:p w14:paraId="0EC9BE13" w14:textId="3D64013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47D064F7" w14:textId="23B04610" w:rsidR="004306C1" w:rsidRPr="00460B0A" w:rsidRDefault="004306C1" w:rsidP="004306C1">
      <w:pPr>
        <w:pStyle w:val="Nivel01"/>
        <w:rPr>
          <w:rFonts w:eastAsiaTheme="minorEastAsia"/>
          <w:b w:val="0"/>
          <w:bCs w:val="0"/>
          <w:kern w:val="3"/>
          <w:lang w:bidi="hi-IN"/>
        </w:rPr>
      </w:pPr>
      <w:r w:rsidRPr="00460B0A">
        <w:rPr>
          <w:rFonts w:eastAsiaTheme="minorEastAsia"/>
          <w:b w:val="0"/>
          <w:bCs w:val="0"/>
          <w:kern w:val="3"/>
          <w:lang w:bidi="hi-IN"/>
        </w:rPr>
        <w:t xml:space="preserve">2.5. </w:t>
      </w:r>
      <w:r w:rsidR="00460B0A" w:rsidRPr="00460B0A">
        <w:rPr>
          <w:rFonts w:eastAsiaTheme="minorEastAsia"/>
          <w:b w:val="0"/>
          <w:bCs w:val="0"/>
          <w:kern w:val="3"/>
          <w:lang w:bidi="hi-IN"/>
        </w:rPr>
        <w:t>Não s</w:t>
      </w:r>
      <w:r w:rsidRPr="00460B0A">
        <w:rPr>
          <w:rFonts w:eastAsiaTheme="minorEastAsia"/>
          <w:b w:val="0"/>
          <w:bCs w:val="0"/>
          <w:kern w:val="3"/>
          <w:lang w:bidi="hi-IN"/>
        </w:rPr>
        <w:t xml:space="preserve">erá concedido tratamento favorecido para as microempresas e empresas de pequeno porte e para o microempreendedor individual - MEI, nos limites previstos da Lei Complementar nº 123/2006. </w:t>
      </w:r>
    </w:p>
    <w:p w14:paraId="68F06546" w14:textId="77777777" w:rsidR="00C12BDA" w:rsidRPr="00460B0A" w:rsidRDefault="00C12BDA" w:rsidP="005B4CDF">
      <w:pPr>
        <w:pStyle w:val="Nivel01"/>
        <w:rPr>
          <w:rFonts w:eastAsiaTheme="minorEastAsia"/>
          <w:b w:val="0"/>
          <w:bCs w:val="0"/>
          <w:kern w:val="3"/>
          <w:lang w:bidi="hi-IN"/>
        </w:rPr>
      </w:pPr>
      <w:r w:rsidRPr="00460B0A">
        <w:rPr>
          <w:rFonts w:eastAsiaTheme="minorEastAsia"/>
          <w:b w:val="0"/>
          <w:bCs w:val="0"/>
          <w:kern w:val="3"/>
          <w:lang w:bidi="hi-IN"/>
        </w:rPr>
        <w:t>2.6. 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lastRenderedPageBreak/>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0724B445" w14:textId="6EC5D9B3" w:rsidR="003F7993" w:rsidRDefault="00C12BDA" w:rsidP="002E0466">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7</w:t>
      </w:r>
      <w:r w:rsidRPr="00C12BDA">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5567FCEC"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675FF5">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2.12. Em licitações e contratações realizadas no âmbito de projetos e programas parcialmente financiados por agência oficial de cooperação estrangeira ou por organismo financeiro internacional com recursos do financiamento ou da </w:t>
      </w:r>
      <w:r w:rsidRPr="00C12BDA">
        <w:rPr>
          <w:rFonts w:eastAsiaTheme="minorEastAsia"/>
          <w:b w:val="0"/>
          <w:bCs w:val="0"/>
          <w:kern w:val="3"/>
          <w:lang w:bidi="hi-IN"/>
        </w:rPr>
        <w:lastRenderedPageBreak/>
        <w:t>contrapartida nacional, não poderá participar pessoa física ou jurídica que integre o rol de pessoas sancionadas por essas entidades ou que seja declarada inidônea nos termos da Lei nº 14.133/2021.</w:t>
      </w:r>
    </w:p>
    <w:p w14:paraId="60E25013" w14:textId="77777777" w:rsidR="00DF6D4C" w:rsidRDefault="00DF6D4C" w:rsidP="00CD3598">
      <w:pPr>
        <w:pStyle w:val="Nivel01"/>
        <w:spacing w:before="0" w:line="259" w:lineRule="auto"/>
        <w:rPr>
          <w:rFonts w:eastAsiaTheme="minorEastAsia"/>
          <w:b w:val="0"/>
          <w:bCs w:val="0"/>
          <w:kern w:val="3"/>
          <w:lang w:bidi="hi-IN"/>
        </w:rPr>
      </w:pPr>
    </w:p>
    <w:p w14:paraId="4B4C4AA9" w14:textId="5761E02F" w:rsidR="00B151E2" w:rsidRPr="000B76C0"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CF798D">
      <w:pPr>
        <w:pStyle w:val="Nivel01"/>
      </w:pPr>
      <w:r w:rsidRPr="00C64A50">
        <w:t>3. DA APRESENTAÇÃO DA PROPOSTA E DO SISTEMA DE LICITAÇÕES DA BOLSA DE LICITAÇÕES E LEILÕES</w:t>
      </w:r>
    </w:p>
    <w:p w14:paraId="3C32D927" w14:textId="77777777" w:rsidR="00ED0040" w:rsidRPr="00AA6C5A" w:rsidRDefault="00ED0040" w:rsidP="00CF798D">
      <w:pPr>
        <w:spacing w:before="200"/>
        <w:jc w:val="both"/>
        <w:rPr>
          <w:rFonts w:ascii="Arial" w:hAnsi="Arial"/>
          <w:lang w:eastAsia="pt-BR" w:bidi="ar-SA"/>
        </w:rPr>
      </w:pPr>
      <w:bookmarkStart w:id="17" w:name="_Hlk173410179"/>
      <w:bookmarkStart w:id="18" w:name="_Hlk160267056"/>
      <w:r w:rsidRPr="00C64A50">
        <w:rPr>
          <w:rFonts w:ascii="Arial" w:hAnsi="Arial"/>
          <w:lang w:eastAsia="pt-BR" w:bidi="ar-SA"/>
        </w:rPr>
        <w:t xml:space="preserve">3.1. Na </w:t>
      </w:r>
      <w:r w:rsidRPr="00AA6C5A">
        <w:rPr>
          <w:rFonts w:ascii="Arial" w:hAnsi="Arial"/>
          <w:lang w:eastAsia="pt-BR" w:bidi="ar-SA"/>
        </w:rPr>
        <w:t>presente licitação</w:t>
      </w:r>
      <w:r w:rsidRPr="007B49FC">
        <w:rPr>
          <w:rFonts w:ascii="Arial" w:hAnsi="Arial"/>
          <w:lang w:eastAsia="pt-BR" w:bidi="ar-SA"/>
        </w:rPr>
        <w:t xml:space="preserve">, a fase de habilitação </w:t>
      </w:r>
      <w:r w:rsidRPr="007B49FC">
        <w:rPr>
          <w:rFonts w:ascii="Arial" w:hAnsi="Arial"/>
          <w:b/>
          <w:bCs/>
          <w:lang w:eastAsia="pt-BR" w:bidi="ar-SA"/>
        </w:rPr>
        <w:t>sucederá</w:t>
      </w:r>
      <w:r w:rsidRPr="007B49FC">
        <w:rPr>
          <w:rFonts w:ascii="Arial" w:hAnsi="Arial"/>
          <w:lang w:eastAsia="pt-BR" w:bidi="ar-SA"/>
        </w:rPr>
        <w:t xml:space="preserve"> as fases de apresentação </w:t>
      </w:r>
      <w:r w:rsidRPr="00AA6C5A">
        <w:rPr>
          <w:rFonts w:ascii="Arial" w:hAnsi="Arial"/>
          <w:lang w:eastAsia="pt-BR" w:bidi="ar-SA"/>
        </w:rPr>
        <w:t>de propostas e lances e de julgamento.</w:t>
      </w:r>
    </w:p>
    <w:p w14:paraId="045E7A03" w14:textId="0BBC6A10" w:rsidR="00E37E28" w:rsidRPr="00AA6C5A" w:rsidRDefault="00E37E28" w:rsidP="00CF798D">
      <w:pPr>
        <w:spacing w:before="200"/>
        <w:jc w:val="both"/>
        <w:rPr>
          <w:rFonts w:ascii="Arial" w:hAnsi="Arial"/>
          <w:lang w:eastAsia="pt-BR" w:bidi="ar-SA"/>
        </w:rPr>
      </w:pPr>
      <w:r w:rsidRPr="00B6719D">
        <w:rPr>
          <w:rFonts w:ascii="Arial" w:hAnsi="Arial"/>
          <w:lang w:eastAsia="pt-BR" w:bidi="ar-SA"/>
        </w:rPr>
        <w:t xml:space="preserve">3.2. Os licitantes encaminharão, exclusivamente por meio do sistema </w:t>
      </w:r>
      <w:r w:rsidRPr="00AA6C5A">
        <w:rPr>
          <w:rFonts w:ascii="Arial" w:hAnsi="Arial"/>
          <w:lang w:eastAsia="pt-BR" w:bidi="ar-SA"/>
        </w:rPr>
        <w:t>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5EF7CED9" w:rsidR="00C12BDA" w:rsidRPr="004D27A7" w:rsidRDefault="00C12BDA" w:rsidP="00CF798D">
      <w:pPr>
        <w:spacing w:before="200"/>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004D27A7" w:rsidRPr="004D27A7">
        <w:rPr>
          <w:rFonts w:ascii="Arial" w:hAnsi="Arial"/>
          <w:b/>
          <w:bCs/>
          <w:lang w:eastAsia="pt-BR" w:bidi="ar-SA"/>
        </w:rPr>
        <w:t>ANEXO III.1.</w:t>
      </w:r>
    </w:p>
    <w:p w14:paraId="7FC6AE60" w14:textId="4B6A2344" w:rsidR="00C12BDA" w:rsidRPr="0090649D" w:rsidRDefault="00C12BDA" w:rsidP="00CF798D">
      <w:pPr>
        <w:spacing w:before="200"/>
        <w:jc w:val="both"/>
        <w:rPr>
          <w:rFonts w:ascii="Arial" w:hAnsi="Arial"/>
          <w:lang w:eastAsia="pt-BR" w:bidi="ar-SA"/>
        </w:rPr>
      </w:pPr>
      <w:r w:rsidRPr="0090649D">
        <w:rPr>
          <w:rFonts w:ascii="Arial" w:hAnsi="Arial"/>
          <w:lang w:eastAsia="pt-BR" w:bidi="ar-SA"/>
        </w:rPr>
        <w:t xml:space="preserve">3.4. O fornecedor enquadrado como microempresa, empresa de pequeno porte ou sociedade cooperativa deverá declarar, ainda, conforme </w:t>
      </w:r>
      <w:r w:rsidR="004D27A7" w:rsidRPr="0090649D">
        <w:rPr>
          <w:rFonts w:ascii="Arial" w:hAnsi="Arial"/>
          <w:b/>
          <w:bCs/>
          <w:lang w:eastAsia="pt-BR" w:bidi="ar-SA"/>
        </w:rPr>
        <w:t>ANEXO III.2,</w:t>
      </w:r>
      <w:r w:rsidR="004D27A7" w:rsidRPr="0090649D">
        <w:rPr>
          <w:rFonts w:ascii="Arial" w:hAnsi="Arial"/>
          <w:lang w:eastAsia="pt-BR" w:bidi="ar-SA"/>
        </w:rPr>
        <w:t xml:space="preserve"> </w:t>
      </w:r>
      <w:r w:rsidRPr="0090649D">
        <w:rPr>
          <w:rFonts w:ascii="Arial" w:hAnsi="Arial"/>
          <w:lang w:eastAsia="pt-BR" w:bidi="ar-SA"/>
        </w:rPr>
        <w:t xml:space="preserve">que cumpre os requisitos estabelecidos no artigo 3° da Lei Complementar nº 123/2006, estando apto a usufruir do tratamento favorecido estabelecido em seus </w:t>
      </w:r>
      <w:proofErr w:type="spellStart"/>
      <w:r w:rsidRPr="0090649D">
        <w:rPr>
          <w:rFonts w:ascii="Arial" w:hAnsi="Arial"/>
          <w:lang w:eastAsia="pt-BR" w:bidi="ar-SA"/>
        </w:rPr>
        <w:t>arts</w:t>
      </w:r>
      <w:proofErr w:type="spellEnd"/>
      <w:r w:rsidRPr="0090649D">
        <w:rPr>
          <w:rFonts w:ascii="Arial" w:hAnsi="Arial"/>
          <w:lang w:eastAsia="pt-BR" w:bidi="ar-SA"/>
        </w:rPr>
        <w:t>. 42 a 49, observado o disposto nos §§ 1º ao 3º do art. 4º, da Lei n.º 14.133/2021:</w:t>
      </w:r>
    </w:p>
    <w:p w14:paraId="041C9F60" w14:textId="078019B6" w:rsidR="00C12BDA" w:rsidRPr="00AF0CC5" w:rsidRDefault="00C12BDA" w:rsidP="00CF798D">
      <w:pPr>
        <w:spacing w:before="230"/>
        <w:jc w:val="both"/>
        <w:rPr>
          <w:rFonts w:ascii="Arial" w:hAnsi="Arial"/>
          <w:lang w:eastAsia="pt-BR" w:bidi="ar-SA"/>
        </w:rPr>
      </w:pPr>
      <w:r w:rsidRPr="00AC15D9">
        <w:rPr>
          <w:rFonts w:ascii="Arial" w:hAnsi="Arial"/>
          <w:lang w:eastAsia="pt-BR" w:bidi="ar-SA"/>
        </w:rPr>
        <w:t>3.4.1.</w:t>
      </w:r>
      <w:r w:rsidR="00872735">
        <w:rPr>
          <w:rFonts w:ascii="Arial" w:hAnsi="Arial"/>
          <w:lang w:eastAsia="pt-BR" w:bidi="ar-SA"/>
        </w:rPr>
        <w:t xml:space="preserve"> </w:t>
      </w:r>
      <w:r w:rsidRPr="00AC15D9">
        <w:rPr>
          <w:rFonts w:ascii="Arial" w:hAnsi="Arial"/>
          <w:lang w:eastAsia="pt-BR" w:bidi="ar-SA"/>
        </w:rPr>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591ADB26" w14:textId="77777777" w:rsidR="00C12BDA" w:rsidRDefault="00C12BDA" w:rsidP="00CF798D">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Pr="00AF0CC5">
        <w:rPr>
          <w:rFonts w:ascii="Arial" w:hAnsi="Arial"/>
          <w:lang w:eastAsia="pt-BR" w:bidi="ar-SA"/>
        </w:rPr>
        <w:t xml:space="preserve"> ou </w:t>
      </w:r>
      <w:r w:rsidRPr="00041A81">
        <w:rPr>
          <w:rFonts w:ascii="Arial" w:hAnsi="Arial"/>
          <w:b/>
          <w:bCs/>
          <w:lang w:eastAsia="pt-BR" w:bidi="ar-SA"/>
        </w:rPr>
        <w:t>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77777777" w:rsidR="00C12BDA" w:rsidRPr="00C64A50" w:rsidRDefault="00C12BDA" w:rsidP="00CF798D">
      <w:pPr>
        <w:spacing w:before="230"/>
        <w:jc w:val="both"/>
        <w:rPr>
          <w:rFonts w:ascii="Arial" w:hAnsi="Arial"/>
          <w:lang w:eastAsia="pt-BR" w:bidi="ar-SA"/>
        </w:rPr>
      </w:pPr>
      <w:r w:rsidRPr="00CF307D">
        <w:rPr>
          <w:rFonts w:ascii="Arial" w:hAnsi="Arial"/>
        </w:rPr>
        <w:t>3.</w:t>
      </w:r>
      <w:r>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28603CE4" w:rsidR="00D64377" w:rsidRDefault="00C12BDA" w:rsidP="00CF798D">
      <w:pPr>
        <w:spacing w:before="160"/>
        <w:jc w:val="both"/>
        <w:rPr>
          <w:rFonts w:ascii="Arial" w:hAnsi="Arial"/>
        </w:rPr>
      </w:pPr>
      <w:r w:rsidRPr="00CF307D">
        <w:rPr>
          <w:rFonts w:ascii="Arial" w:hAnsi="Arial"/>
        </w:rPr>
        <w:t>3.</w:t>
      </w:r>
      <w:r>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CA3C4E0" w:rsidR="00C12BDA" w:rsidRPr="00CF307D" w:rsidRDefault="00C12BDA" w:rsidP="00CF798D">
      <w:pPr>
        <w:spacing w:before="160"/>
        <w:jc w:val="both"/>
        <w:rPr>
          <w:rFonts w:ascii="Arial" w:hAnsi="Arial"/>
        </w:rPr>
      </w:pPr>
      <w:r w:rsidRPr="00CF307D">
        <w:rPr>
          <w:rFonts w:ascii="Arial" w:hAnsi="Arial"/>
        </w:rPr>
        <w:t>3.</w:t>
      </w:r>
      <w:r>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4A94B170" w14:textId="3A55E3E4" w:rsidR="00746D0C" w:rsidRDefault="00C12BDA" w:rsidP="00CF798D">
      <w:pPr>
        <w:spacing w:before="160"/>
        <w:jc w:val="both"/>
        <w:rPr>
          <w:rFonts w:ascii="Arial" w:hAnsi="Arial"/>
        </w:rPr>
      </w:pPr>
      <w:r w:rsidRPr="007051A2">
        <w:rPr>
          <w:rFonts w:ascii="Arial" w:hAnsi="Arial"/>
        </w:rPr>
        <w:t>3.</w:t>
      </w:r>
      <w:r>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48283C0E" w:rsidR="00C12BDA" w:rsidRPr="00CF307D" w:rsidRDefault="00C12BDA" w:rsidP="00CF798D">
      <w:pPr>
        <w:spacing w:before="160"/>
        <w:jc w:val="both"/>
        <w:rPr>
          <w:rFonts w:ascii="Arial" w:hAnsi="Arial"/>
        </w:rPr>
      </w:pPr>
      <w:r w:rsidRPr="007051A2">
        <w:rPr>
          <w:rFonts w:ascii="Arial" w:hAnsi="Arial"/>
        </w:rPr>
        <w:lastRenderedPageBreak/>
        <w:t>3.</w:t>
      </w:r>
      <w:r>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77777777" w:rsidR="00C12BDA" w:rsidRDefault="00C12BDA" w:rsidP="00CF798D">
      <w:pPr>
        <w:spacing w:before="230"/>
        <w:jc w:val="both"/>
        <w:rPr>
          <w:rFonts w:ascii="Arial" w:hAnsi="Arial"/>
        </w:rPr>
      </w:pPr>
      <w:r w:rsidRPr="00CF307D">
        <w:rPr>
          <w:rFonts w:ascii="Arial" w:hAnsi="Arial"/>
        </w:rPr>
        <w:t>3.</w:t>
      </w:r>
      <w:r>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77777777" w:rsidR="00C12BDA" w:rsidRDefault="00C12BDA" w:rsidP="00A73E2B">
      <w:pPr>
        <w:spacing w:before="230"/>
        <w:jc w:val="both"/>
        <w:rPr>
          <w:rFonts w:ascii="Arial" w:hAnsi="Arial"/>
        </w:rPr>
      </w:pPr>
      <w:r w:rsidRPr="007051A2">
        <w:rPr>
          <w:rFonts w:ascii="Arial" w:hAnsi="Arial"/>
        </w:rPr>
        <w:t>3.</w:t>
      </w:r>
      <w:r>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77777777" w:rsidR="00C12BDA" w:rsidRPr="007051A2" w:rsidRDefault="00C12BDA" w:rsidP="00A73E2B">
      <w:pPr>
        <w:spacing w:before="240"/>
        <w:jc w:val="both"/>
        <w:rPr>
          <w:rFonts w:ascii="Arial" w:hAnsi="Arial"/>
          <w:lang w:eastAsia="pt-BR" w:bidi="ar-SA"/>
        </w:rPr>
      </w:pPr>
      <w:r>
        <w:rPr>
          <w:rFonts w:ascii="Arial" w:hAnsi="Arial"/>
        </w:rPr>
        <w:t>3.10</w:t>
      </w:r>
      <w:r w:rsidRPr="00377903">
        <w:rPr>
          <w:rFonts w:ascii="Arial" w:hAnsi="Arial"/>
        </w:rPr>
        <w:t>.2. Percentual de desconto inferior a lance já registrado pelo fornecedor no sistema, quando adotado o critério de julgamento por maior desconto.</w:t>
      </w:r>
    </w:p>
    <w:p w14:paraId="4046E3D2" w14:textId="77777777" w:rsidR="00C12BDA" w:rsidRPr="007051A2" w:rsidRDefault="00C12BDA" w:rsidP="00A73E2B">
      <w:pPr>
        <w:spacing w:before="200"/>
        <w:jc w:val="both"/>
        <w:rPr>
          <w:rFonts w:ascii="Arial" w:hAnsi="Arial"/>
        </w:rPr>
      </w:pPr>
      <w:r w:rsidRPr="007051A2">
        <w:rPr>
          <w:rFonts w:ascii="Arial" w:hAnsi="Arial"/>
        </w:rPr>
        <w:t>3.</w:t>
      </w:r>
      <w:r>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77777777" w:rsidR="00C12BDA" w:rsidRPr="006E09BC" w:rsidRDefault="00C12BDA" w:rsidP="00A73E2B">
      <w:pPr>
        <w:spacing w:before="200"/>
        <w:jc w:val="both"/>
        <w:rPr>
          <w:rFonts w:ascii="Arial" w:hAnsi="Arial"/>
        </w:rPr>
      </w:pPr>
      <w:r w:rsidRPr="007051A2">
        <w:rPr>
          <w:rFonts w:ascii="Arial" w:hAnsi="Arial"/>
        </w:rPr>
        <w:t>3.</w:t>
      </w:r>
      <w:r>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77777777" w:rsidR="00C12BDA" w:rsidRDefault="00C12BDA" w:rsidP="00A73E2B">
      <w:pPr>
        <w:spacing w:before="220"/>
        <w:jc w:val="both"/>
        <w:rPr>
          <w:rFonts w:ascii="Arial" w:hAnsi="Arial"/>
        </w:rPr>
      </w:pPr>
      <w:r w:rsidRPr="006E09BC">
        <w:rPr>
          <w:rFonts w:ascii="Arial" w:hAnsi="Arial"/>
        </w:rPr>
        <w:t>3.1</w:t>
      </w:r>
      <w:r>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BAB05A1" w14:textId="77777777" w:rsidR="00C12BDA" w:rsidRDefault="00C12BDA" w:rsidP="00A73E2B">
      <w:pPr>
        <w:spacing w:before="220"/>
        <w:jc w:val="both"/>
        <w:rPr>
          <w:rFonts w:ascii="Arial" w:hAnsi="Arial"/>
        </w:rPr>
      </w:pPr>
      <w:r w:rsidRPr="006E09BC">
        <w:rPr>
          <w:rFonts w:ascii="Arial" w:hAnsi="Arial"/>
        </w:rPr>
        <w:t>3.1</w:t>
      </w:r>
      <w:r>
        <w:rPr>
          <w:rFonts w:ascii="Arial" w:hAnsi="Arial"/>
        </w:rPr>
        <w:t>4</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6B03E5ED" w:rsidR="001C5FC9" w:rsidRPr="0085227A" w:rsidRDefault="00C12BDA" w:rsidP="009A1DF7">
      <w:pPr>
        <w:spacing w:before="200"/>
        <w:jc w:val="both"/>
        <w:rPr>
          <w:rFonts w:ascii="Arial" w:hAnsi="Arial"/>
          <w:lang w:eastAsia="pt-BR" w:bidi="ar-SA"/>
        </w:rPr>
      </w:pPr>
      <w:r w:rsidRPr="001C5FC9">
        <w:rPr>
          <w:rFonts w:ascii="Arial" w:hAnsi="Arial"/>
        </w:rPr>
        <w:t>3.1</w:t>
      </w:r>
      <w:r>
        <w:rPr>
          <w:rFonts w:ascii="Arial" w:hAnsi="Arial"/>
        </w:rPr>
        <w:t>5</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7"/>
    </w:p>
    <w:p w14:paraId="5D3A8257" w14:textId="77777777" w:rsidR="00BE57BE" w:rsidRPr="0085227A" w:rsidRDefault="00BE57BE" w:rsidP="009A1DF7">
      <w:pPr>
        <w:pStyle w:val="Nivel01"/>
      </w:pPr>
      <w:bookmarkStart w:id="19" w:name="_Toc135469227"/>
      <w:bookmarkEnd w:id="18"/>
      <w:r w:rsidRPr="0085227A">
        <w:t>4. DO PREENCHIMENTO DA PROPOSTA</w:t>
      </w:r>
      <w:bookmarkEnd w:id="19"/>
    </w:p>
    <w:p w14:paraId="5E3988AC" w14:textId="77777777" w:rsidR="00C12BDA" w:rsidRPr="00C12BDA" w:rsidRDefault="00C12BDA" w:rsidP="009A1DF7">
      <w:pPr>
        <w:autoSpaceDN/>
        <w:spacing w:before="200"/>
        <w:jc w:val="both"/>
        <w:textAlignment w:val="auto"/>
        <w:rPr>
          <w:rFonts w:ascii="Arial" w:eastAsia="Times New Roman" w:hAnsi="Arial"/>
          <w:color w:val="000000"/>
          <w:kern w:val="0"/>
          <w:lang w:eastAsia="pt-BR" w:bidi="ar-SA"/>
        </w:rPr>
      </w:pPr>
      <w:bookmarkStart w:id="20"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9A1DF7">
      <w:pPr>
        <w:autoSpaceDN/>
        <w:spacing w:before="20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9A1DF7">
      <w:pPr>
        <w:autoSpaceDN/>
        <w:spacing w:before="200"/>
        <w:jc w:val="both"/>
        <w:textAlignment w:val="auto"/>
        <w:rPr>
          <w:rFonts w:ascii="Arial" w:eastAsiaTheme="minorEastAsia" w:hAnsi="Arial"/>
          <w:color w:val="000000"/>
          <w:kern w:val="0"/>
          <w:lang w:eastAsia="pt-BR" w:bidi="ar-SA"/>
        </w:rPr>
      </w:pPr>
      <w:bookmarkStart w:id="21"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21"/>
      <w:r w:rsidRPr="00C12BDA">
        <w:rPr>
          <w:rFonts w:ascii="Arial" w:eastAsiaTheme="minorEastAsia" w:hAnsi="Arial"/>
          <w:color w:val="000000"/>
          <w:kern w:val="0"/>
          <w:lang w:eastAsia="pt-BR" w:bidi="ar-SA"/>
        </w:rPr>
        <w:t xml:space="preserve">projeto básico.  </w:t>
      </w:r>
    </w:p>
    <w:p w14:paraId="5C7DFBF0" w14:textId="0C1480EA" w:rsidR="008948C1"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lastRenderedPageBreak/>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A73E2B">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A73E2B">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2"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2"/>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3" w:name="_Toc135469228"/>
      <w:bookmarkEnd w:id="20"/>
    </w:p>
    <w:p w14:paraId="212ED534" w14:textId="5514F653" w:rsidR="00D247C2" w:rsidRPr="00BB55DA" w:rsidRDefault="00D247C2" w:rsidP="00E87C4E">
      <w:pPr>
        <w:pStyle w:val="Nivel01"/>
        <w:spacing w:before="240"/>
      </w:pPr>
      <w:r w:rsidRPr="00BB55DA">
        <w:t>5. DA ABERTURA DA SESSÃO, CLASSIFICAÇÃO DAS PROPOSTAS E FORMULAÇÃO DE LANCES</w:t>
      </w:r>
      <w:bookmarkEnd w:id="23"/>
    </w:p>
    <w:p w14:paraId="2057AB9A" w14:textId="77777777" w:rsidR="00C12BDA" w:rsidRPr="00BB55DA" w:rsidRDefault="00C12BDA" w:rsidP="006F52A5">
      <w:pPr>
        <w:pStyle w:val="Nivel2"/>
        <w:widowControl w:val="0"/>
        <w:numPr>
          <w:ilvl w:val="0"/>
          <w:numId w:val="0"/>
        </w:numPr>
        <w:suppressAutoHyphens/>
        <w:spacing w:before="232" w:after="0" w:line="259" w:lineRule="auto"/>
        <w:rPr>
          <w:sz w:val="24"/>
          <w:szCs w:val="24"/>
        </w:rPr>
      </w:pPr>
      <w:bookmarkStart w:id="24"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F52A5">
      <w:pPr>
        <w:pStyle w:val="Nivel2"/>
        <w:widowControl w:val="0"/>
        <w:numPr>
          <w:ilvl w:val="0"/>
          <w:numId w:val="0"/>
        </w:numPr>
        <w:suppressAutoHyphens/>
        <w:spacing w:before="232" w:after="0" w:line="259" w:lineRule="auto"/>
        <w:rPr>
          <w:sz w:val="24"/>
          <w:szCs w:val="24"/>
        </w:rPr>
      </w:pPr>
      <w:r w:rsidRPr="00C569AB">
        <w:rPr>
          <w:sz w:val="24"/>
          <w:szCs w:val="24"/>
        </w:rPr>
        <w:lastRenderedPageBreak/>
        <w:t>5.2. Os licitantes poderão retirar ou substituir a proposta ou os documentos de habilitação, quando for o caso, anteriormente inseridos no sistema, até a abertura da sessão pública.</w:t>
      </w:r>
      <w:bookmarkStart w:id="25"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5"/>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5E4FA641" w14:textId="77777777" w:rsidR="001D50C9" w:rsidRPr="00826A9D" w:rsidRDefault="001D50C9" w:rsidP="001D50C9">
      <w:pPr>
        <w:pStyle w:val="Nivel2"/>
        <w:widowControl w:val="0"/>
        <w:numPr>
          <w:ilvl w:val="0"/>
          <w:numId w:val="0"/>
        </w:numPr>
        <w:suppressAutoHyphens/>
        <w:spacing w:before="232" w:after="0" w:line="259" w:lineRule="auto"/>
        <w:rPr>
          <w:b/>
          <w:bCs/>
          <w:color w:val="auto"/>
          <w:sz w:val="24"/>
          <w:szCs w:val="24"/>
        </w:rPr>
      </w:pPr>
      <w:r w:rsidRPr="00826A9D">
        <w:rPr>
          <w:b/>
          <w:bCs/>
          <w:color w:val="auto"/>
          <w:sz w:val="24"/>
          <w:szCs w:val="24"/>
        </w:rPr>
        <w:t>5.5. O lance deverá ser ofertado sobre o valor global do lote.</w:t>
      </w:r>
    </w:p>
    <w:p w14:paraId="529277F3" w14:textId="77777777" w:rsidR="00C12BDA" w:rsidRPr="00D52974" w:rsidRDefault="00C12BDA" w:rsidP="00A36B32">
      <w:pPr>
        <w:pStyle w:val="Nivel2"/>
        <w:widowControl w:val="0"/>
        <w:numPr>
          <w:ilvl w:val="0"/>
          <w:numId w:val="0"/>
        </w:numPr>
        <w:suppressAutoHyphens/>
        <w:spacing w:before="200"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A36B32">
      <w:pPr>
        <w:pStyle w:val="Nivel2"/>
        <w:widowControl w:val="0"/>
        <w:numPr>
          <w:ilvl w:val="0"/>
          <w:numId w:val="0"/>
        </w:numPr>
        <w:suppressAutoHyphens/>
        <w:spacing w:before="200" w:after="0" w:line="240"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783E8709" w14:textId="555F22C3" w:rsidR="001D50C9" w:rsidRPr="00E6349C" w:rsidRDefault="001D50C9" w:rsidP="001D50C9">
      <w:pPr>
        <w:pStyle w:val="Nivel2"/>
        <w:widowControl w:val="0"/>
        <w:numPr>
          <w:ilvl w:val="0"/>
          <w:numId w:val="0"/>
        </w:numPr>
        <w:suppressAutoHyphens/>
        <w:spacing w:before="232" w:after="0" w:line="240" w:lineRule="auto"/>
        <w:rPr>
          <w:b/>
          <w:bCs/>
          <w:color w:val="auto"/>
          <w:sz w:val="24"/>
          <w:szCs w:val="24"/>
        </w:rPr>
      </w:pPr>
      <w:bookmarkStart w:id="26" w:name="_Hlk160710957"/>
      <w:bookmarkStart w:id="27" w:name="_Hlk160711099"/>
      <w:bookmarkEnd w:id="24"/>
      <w:r w:rsidRPr="00E6349C">
        <w:rPr>
          <w:color w:val="auto"/>
          <w:sz w:val="24"/>
          <w:szCs w:val="24"/>
        </w:rPr>
        <w:t xml:space="preserve">5.8. O intervalo mínimo de diferença de valores ou percentuais entre os lances, que incidirá tanto em relação aos lances intermediários quanto em relação à proposta que cobrir a melhor oferta e </w:t>
      </w:r>
      <w:r w:rsidRPr="00E6349C">
        <w:rPr>
          <w:b/>
          <w:bCs/>
          <w:color w:val="auto"/>
          <w:sz w:val="24"/>
          <w:szCs w:val="24"/>
        </w:rPr>
        <w:t xml:space="preserve">incidirá sobre o valor global do lote e será de: R$ </w:t>
      </w:r>
      <w:r w:rsidR="00E6349C" w:rsidRPr="00E6349C">
        <w:rPr>
          <w:b/>
          <w:bCs/>
          <w:color w:val="auto"/>
          <w:sz w:val="24"/>
          <w:szCs w:val="24"/>
        </w:rPr>
        <w:t>1</w:t>
      </w:r>
      <w:r w:rsidRPr="00E6349C">
        <w:rPr>
          <w:b/>
          <w:bCs/>
          <w:color w:val="auto"/>
          <w:sz w:val="24"/>
          <w:szCs w:val="24"/>
        </w:rPr>
        <w:t>0.000,00 (</w:t>
      </w:r>
      <w:r w:rsidR="00E6349C" w:rsidRPr="00E6349C">
        <w:rPr>
          <w:b/>
          <w:bCs/>
          <w:color w:val="auto"/>
          <w:sz w:val="24"/>
          <w:szCs w:val="24"/>
        </w:rPr>
        <w:t xml:space="preserve">dez </w:t>
      </w:r>
      <w:r w:rsidRPr="00E6349C">
        <w:rPr>
          <w:b/>
          <w:bCs/>
          <w:color w:val="auto"/>
          <w:sz w:val="24"/>
          <w:szCs w:val="24"/>
        </w:rPr>
        <w:t>mil reais).</w:t>
      </w:r>
    </w:p>
    <w:p w14:paraId="30D3EB55" w14:textId="3A828952" w:rsidR="00A60FAC" w:rsidRPr="00D52974" w:rsidRDefault="00A60FAC" w:rsidP="00A36B32">
      <w:pPr>
        <w:pStyle w:val="Nivel2"/>
        <w:widowControl w:val="0"/>
        <w:numPr>
          <w:ilvl w:val="0"/>
          <w:numId w:val="0"/>
        </w:numPr>
        <w:suppressAutoHyphens/>
        <w:spacing w:before="200"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6"/>
    <w:p w14:paraId="4CF7EF59" w14:textId="77777777" w:rsidR="00A60FAC" w:rsidRPr="00D52974" w:rsidRDefault="00A60FAC" w:rsidP="00A36B32">
      <w:pPr>
        <w:autoSpaceDN/>
        <w:spacing w:before="20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A36B32">
      <w:pPr>
        <w:autoSpaceDN/>
        <w:spacing w:before="200"/>
        <w:jc w:val="both"/>
        <w:textAlignment w:val="auto"/>
        <w:rPr>
          <w:rFonts w:ascii="Arial" w:eastAsiaTheme="minorEastAsia" w:hAnsi="Arial"/>
          <w:b/>
          <w:bCs/>
          <w:color w:val="000000"/>
          <w:kern w:val="0"/>
          <w:lang w:eastAsia="pt-BR" w:bidi="ar-SA"/>
        </w:rPr>
      </w:pPr>
      <w:bookmarkStart w:id="28"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A36B32">
      <w:pPr>
        <w:autoSpaceDN/>
        <w:spacing w:before="200"/>
        <w:jc w:val="both"/>
        <w:textAlignment w:val="auto"/>
        <w:rPr>
          <w:rFonts w:ascii="Arial" w:eastAsiaTheme="minorEastAsia" w:hAnsi="Arial"/>
          <w:kern w:val="0"/>
          <w:lang w:eastAsia="pt-BR" w:bidi="ar-SA"/>
        </w:rPr>
      </w:pPr>
      <w:bookmarkStart w:id="29" w:name="_Hlk113697816"/>
      <w:bookmarkStart w:id="30" w:name="_Hlk160711017"/>
      <w:bookmarkEnd w:id="28"/>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A36B3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A36B3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A36B32">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A36B32">
      <w:pPr>
        <w:autoSpaceDN/>
        <w:spacing w:before="21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1" w:name="_Hlk113631522"/>
      <w:r w:rsidRPr="00D52974">
        <w:rPr>
          <w:rFonts w:ascii="Arial" w:eastAsiaTheme="minorEastAsia" w:hAnsi="Arial"/>
          <w:kern w:val="0"/>
          <w:lang w:eastAsia="pt-BR" w:bidi="ar-SA"/>
        </w:rPr>
        <w:t>.</w:t>
      </w:r>
    </w:p>
    <w:p w14:paraId="2BBAD957" w14:textId="7673320E" w:rsidR="00B34783" w:rsidRDefault="00A60FAC" w:rsidP="00A36B32">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lastRenderedPageBreak/>
        <w:t>5.12. Após o término dos prazos estabelecidos nos subitens anteriores, o sistema ordenará e divulgará os lances segundo a ordem crescente de valores.</w:t>
      </w:r>
    </w:p>
    <w:p w14:paraId="2B6F4054" w14:textId="6E36146F" w:rsidR="00A60FAC" w:rsidRPr="00A60FAC" w:rsidRDefault="00A60FAC" w:rsidP="00A36B32">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A36B32">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9"/>
    <w:bookmarkEnd w:id="31"/>
    <w:p w14:paraId="35C82DC9" w14:textId="517A0811" w:rsidR="00A60FAC" w:rsidRPr="003B03F4" w:rsidRDefault="00A60FAC" w:rsidP="00A36B32">
      <w:pPr>
        <w:autoSpaceDN/>
        <w:spacing w:before="20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30"/>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.6. No caso de equivalência dos valores apresentados pelas microempresas e empresas de pequeno porte que se encontrem nos intervalos estabelecidos nos </w:t>
      </w:r>
      <w:r w:rsidRPr="002214C0">
        <w:rPr>
          <w:rFonts w:ascii="Arial" w:hAnsi="Arial"/>
        </w:rPr>
        <w:lastRenderedPageBreak/>
        <w:t>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7"/>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2"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lastRenderedPageBreak/>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2"/>
    <w:p w14:paraId="028E5B66" w14:textId="6A0DFA1D" w:rsidR="00842403" w:rsidRPr="004066D0" w:rsidRDefault="00842403" w:rsidP="00675FF5">
      <w:pPr>
        <w:autoSpaceDN/>
        <w:spacing w:before="240"/>
        <w:jc w:val="both"/>
        <w:textAlignment w:val="auto"/>
        <w:rPr>
          <w:rFonts w:ascii="Arial" w:eastAsiaTheme="minorEastAsia" w:hAnsi="Arial"/>
          <w:b/>
          <w:bCs/>
          <w:kern w:val="0"/>
          <w:lang w:eastAsia="pt-BR" w:bidi="ar-SA"/>
        </w:rPr>
      </w:pPr>
      <w:r w:rsidRPr="004066D0">
        <w:rPr>
          <w:rFonts w:ascii="Arial" w:eastAsiaTheme="minorEastAsia" w:hAnsi="Arial"/>
          <w:b/>
          <w:bCs/>
          <w:kern w:val="0"/>
          <w:lang w:eastAsia="pt-BR" w:bidi="ar-SA"/>
        </w:rPr>
        <w:t>6.</w:t>
      </w:r>
      <w:r w:rsidR="00273A7A" w:rsidRPr="004066D0">
        <w:rPr>
          <w:rFonts w:ascii="Arial" w:eastAsiaTheme="minorEastAsia" w:hAnsi="Arial"/>
          <w:b/>
          <w:bCs/>
          <w:kern w:val="0"/>
          <w:lang w:eastAsia="pt-BR" w:bidi="ar-SA"/>
        </w:rPr>
        <w:t>7</w:t>
      </w:r>
      <w:r w:rsidRPr="004066D0">
        <w:rPr>
          <w:rFonts w:ascii="Arial" w:eastAsiaTheme="minorEastAsia" w:hAnsi="Arial"/>
          <w:b/>
          <w:bCs/>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xml:space="preserve">. Caso o custo total estimado do objeto licitado tenha sido decomposto em seus </w:t>
      </w:r>
      <w:r w:rsidRPr="00F45A1B">
        <w:rPr>
          <w:rFonts w:ascii="Arial" w:eastAsiaTheme="minorEastAsia" w:hAnsi="Arial"/>
          <w:color w:val="000000"/>
          <w:kern w:val="0"/>
          <w:lang w:eastAsia="pt-BR" w:bidi="ar-SA"/>
        </w:rPr>
        <w:lastRenderedPageBreak/>
        <w:t>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076279">
      <w:pPr>
        <w:autoSpaceDN/>
        <w:spacing w:before="20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076279">
      <w:pPr>
        <w:pStyle w:val="Nivel01"/>
      </w:pPr>
      <w:bookmarkStart w:id="33" w:name="_Toc135469230"/>
      <w:r>
        <w:t>7</w:t>
      </w:r>
      <w:r w:rsidRPr="00BB0410">
        <w:t>. DA FASE DE HABILITAÇÃO</w:t>
      </w:r>
      <w:bookmarkEnd w:id="33"/>
    </w:p>
    <w:p w14:paraId="14E7ECBA" w14:textId="77777777" w:rsidR="00172AA0" w:rsidRPr="00B77106" w:rsidRDefault="00172AA0" w:rsidP="00076279">
      <w:pPr>
        <w:pStyle w:val="Nivel2"/>
        <w:widowControl w:val="0"/>
        <w:numPr>
          <w:ilvl w:val="0"/>
          <w:numId w:val="0"/>
        </w:numPr>
        <w:suppressAutoHyphens/>
        <w:spacing w:before="200" w:after="0" w:line="240" w:lineRule="auto"/>
        <w:rPr>
          <w:rStyle w:val="Hyperlink"/>
          <w:color w:val="auto"/>
          <w:sz w:val="24"/>
          <w:szCs w:val="24"/>
          <w:u w:val="none"/>
        </w:rPr>
      </w:pPr>
      <w:bookmarkStart w:id="34" w:name="_Hlk202441370"/>
      <w:bookmarkStart w:id="35"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076279">
      <w:pPr>
        <w:pStyle w:val="Nivel2"/>
        <w:widowControl w:val="0"/>
        <w:numPr>
          <w:ilvl w:val="0"/>
          <w:numId w:val="0"/>
        </w:numPr>
        <w:suppressAutoHyphens/>
        <w:spacing w:before="200"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076279">
      <w:pPr>
        <w:pStyle w:val="Nivel2"/>
        <w:widowControl w:val="0"/>
        <w:numPr>
          <w:ilvl w:val="0"/>
          <w:numId w:val="0"/>
        </w:numPr>
        <w:suppressAutoHyphens/>
        <w:spacing w:before="200"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076279">
      <w:pPr>
        <w:pStyle w:val="Nivel2"/>
        <w:widowControl w:val="0"/>
        <w:numPr>
          <w:ilvl w:val="0"/>
          <w:numId w:val="0"/>
        </w:numPr>
        <w:suppressAutoHyphens/>
        <w:spacing w:before="200"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076279">
      <w:pPr>
        <w:spacing w:before="200"/>
        <w:jc w:val="both"/>
        <w:rPr>
          <w:rFonts w:ascii="Arial" w:eastAsiaTheme="minorEastAsia" w:hAnsi="Arial"/>
          <w:kern w:val="0"/>
          <w:lang w:eastAsia="pt-BR" w:bidi="ar-SA"/>
        </w:rPr>
      </w:pPr>
      <w:r w:rsidRPr="007620F3">
        <w:rPr>
          <w:rFonts w:ascii="Arial" w:eastAsiaTheme="minorEastAsia" w:hAnsi="Arial"/>
          <w:kern w:val="0"/>
          <w:lang w:eastAsia="pt-BR" w:bidi="ar-SA"/>
        </w:rPr>
        <w:lastRenderedPageBreak/>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172AA0">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172AA0">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2F34F3">
      <w:pPr>
        <w:pStyle w:val="Nivel2"/>
        <w:numPr>
          <w:ilvl w:val="0"/>
          <w:numId w:val="0"/>
        </w:numPr>
        <w:spacing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172AA0">
      <w:pPr>
        <w:pStyle w:val="Nivel2"/>
        <w:numPr>
          <w:ilvl w:val="0"/>
          <w:numId w:val="0"/>
        </w:numPr>
        <w:spacing w:before="240" w:line="259" w:lineRule="auto"/>
        <w:rPr>
          <w:color w:val="auto"/>
          <w:sz w:val="24"/>
          <w:szCs w:val="24"/>
        </w:rPr>
      </w:pPr>
      <w:r w:rsidRPr="00AA6C5A">
        <w:rPr>
          <w:color w:val="auto"/>
          <w:sz w:val="24"/>
          <w:szCs w:val="24"/>
        </w:rPr>
        <w:lastRenderedPageBreak/>
        <w:t>7.1</w:t>
      </w:r>
      <w:r>
        <w:rPr>
          <w:color w:val="auto"/>
          <w:sz w:val="24"/>
          <w:szCs w:val="24"/>
        </w:rPr>
        <w:t>1</w:t>
      </w:r>
      <w:r w:rsidRPr="00AA6C5A">
        <w:rPr>
          <w:color w:val="auto"/>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610F14">
      <w:pPr>
        <w:pStyle w:val="Nivel2"/>
        <w:numPr>
          <w:ilvl w:val="0"/>
          <w:numId w:val="0"/>
        </w:numPr>
        <w:spacing w:before="216"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610F14">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610F14">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610F14">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610F14">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610F14">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610F14">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610F14">
      <w:pPr>
        <w:pStyle w:val="Nivel2"/>
        <w:widowControl w:val="0"/>
        <w:numPr>
          <w:ilvl w:val="0"/>
          <w:numId w:val="0"/>
        </w:numPr>
        <w:suppressAutoHyphens/>
        <w:spacing w:before="216" w:after="0" w:line="240"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4"/>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c) </w:t>
      </w:r>
      <w:r w:rsidRPr="001A6764">
        <w:rPr>
          <w:b/>
          <w:bCs/>
          <w:sz w:val="24"/>
          <w:szCs w:val="24"/>
        </w:rPr>
        <w:t xml:space="preserve">Sociedade empresária, sociedade limitada unipessoal – SLU ou sociedade </w:t>
      </w:r>
      <w:r w:rsidRPr="001A6764">
        <w:rPr>
          <w:b/>
          <w:bCs/>
          <w:sz w:val="24"/>
          <w:szCs w:val="24"/>
        </w:rPr>
        <w:lastRenderedPageBreak/>
        <w:t xml:space="preserve">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2B1AA4">
      <w:pPr>
        <w:pStyle w:val="Nivel3"/>
        <w:widowControl w:val="0"/>
        <w:numPr>
          <w:ilvl w:val="0"/>
          <w:numId w:val="0"/>
        </w:numPr>
        <w:suppressAutoHyphens/>
        <w:spacing w:before="20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2B1AA4">
      <w:pPr>
        <w:pStyle w:val="Nivel3"/>
        <w:widowControl w:val="0"/>
        <w:numPr>
          <w:ilvl w:val="0"/>
          <w:numId w:val="0"/>
        </w:numPr>
        <w:suppressAutoHyphens/>
        <w:spacing w:before="20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2B1AA4">
      <w:pPr>
        <w:pStyle w:val="Nivel3"/>
        <w:widowControl w:val="0"/>
        <w:numPr>
          <w:ilvl w:val="0"/>
          <w:numId w:val="0"/>
        </w:numPr>
        <w:suppressAutoHyphens/>
        <w:spacing w:before="20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2B1AA4">
      <w:pPr>
        <w:autoSpaceDE w:val="0"/>
        <w:adjustRightInd w:val="0"/>
        <w:spacing w:before="20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2B1AA4">
      <w:pPr>
        <w:autoSpaceDE w:val="0"/>
        <w:adjustRightInd w:val="0"/>
        <w:spacing w:before="20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2B1AA4">
      <w:pPr>
        <w:pStyle w:val="Default"/>
        <w:widowControl w:val="0"/>
        <w:suppressAutoHyphens/>
        <w:spacing w:before="20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2B1AA4">
      <w:pPr>
        <w:pStyle w:val="Default"/>
        <w:widowControl w:val="0"/>
        <w:suppressAutoHyphens/>
        <w:spacing w:before="20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5"/>
    <w:p w14:paraId="04495239" w14:textId="4499729B" w:rsidR="007372AC" w:rsidRPr="00BB0410" w:rsidRDefault="007372AC" w:rsidP="002B1AA4">
      <w:pPr>
        <w:pStyle w:val="Nivel3"/>
        <w:widowControl w:val="0"/>
        <w:numPr>
          <w:ilvl w:val="0"/>
          <w:numId w:val="0"/>
        </w:numPr>
        <w:suppressAutoHyphens/>
        <w:spacing w:before="200"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2E0C1B3" w14:textId="63BFC136" w:rsidR="001B22BB" w:rsidRPr="00173D2B" w:rsidRDefault="007372AC" w:rsidP="002B1AA4">
      <w:pPr>
        <w:autoSpaceDE w:val="0"/>
        <w:adjustRightInd w:val="0"/>
        <w:spacing w:before="20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11018890" w:rsidR="007372AC" w:rsidRPr="00BB0410" w:rsidRDefault="007372AC" w:rsidP="002B1AA4">
      <w:pPr>
        <w:autoSpaceDE w:val="0"/>
        <w:adjustRightInd w:val="0"/>
        <w:spacing w:before="20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2B1AA4">
      <w:pPr>
        <w:autoSpaceDE w:val="0"/>
        <w:adjustRightInd w:val="0"/>
        <w:spacing w:before="200"/>
        <w:jc w:val="both"/>
        <w:rPr>
          <w:rFonts w:ascii="Arial" w:hAnsi="Arial"/>
          <w:b/>
        </w:rPr>
      </w:pPr>
      <w:r w:rsidRPr="00BB0410">
        <w:rPr>
          <w:rFonts w:ascii="Arial" w:hAnsi="Arial"/>
        </w:rPr>
        <w:lastRenderedPageBreak/>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2B1AA4">
      <w:pPr>
        <w:spacing w:before="20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2B1AA4">
      <w:pPr>
        <w:spacing w:before="20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2B1AA4">
      <w:pPr>
        <w:tabs>
          <w:tab w:val="left" w:pos="0"/>
        </w:tabs>
        <w:autoSpaceDE w:val="0"/>
        <w:adjustRightInd w:val="0"/>
        <w:spacing w:before="20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675FF5">
      <w:pPr>
        <w:pStyle w:val="Nivel3"/>
        <w:widowControl w:val="0"/>
        <w:numPr>
          <w:ilvl w:val="0"/>
          <w:numId w:val="0"/>
        </w:numPr>
        <w:suppressAutoHyphens/>
        <w:spacing w:before="220" w:after="0" w:line="240" w:lineRule="auto"/>
        <w:rPr>
          <w:b/>
          <w:bCs/>
          <w:color w:val="auto"/>
          <w:sz w:val="24"/>
          <w:szCs w:val="24"/>
        </w:rPr>
      </w:pPr>
      <w:r w:rsidRPr="0093199A">
        <w:rPr>
          <w:b/>
          <w:bCs/>
          <w:color w:val="auto"/>
          <w:sz w:val="24"/>
          <w:szCs w:val="24"/>
        </w:rPr>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6FC09D10" w14:textId="77777777" w:rsidR="00B21DC4" w:rsidRDefault="00B21DC4" w:rsidP="00B21DC4">
      <w:pPr>
        <w:tabs>
          <w:tab w:val="left" w:pos="0"/>
        </w:tabs>
        <w:spacing w:before="210"/>
        <w:jc w:val="both"/>
        <w:rPr>
          <w:rFonts w:ascii="Arial" w:hAnsi="Arial"/>
          <w:color w:val="000000" w:themeColor="text1"/>
        </w:rPr>
      </w:pPr>
      <w:bookmarkStart w:id="36" w:name="_Hlk160714510"/>
      <w:r w:rsidRPr="00A142A6">
        <w:rPr>
          <w:rFonts w:ascii="Arial" w:hAnsi="Arial"/>
          <w:color w:val="000000" w:themeColor="text1"/>
        </w:rPr>
        <w:t>a) Certidão negativa de feitos sobre falência expedida pelo distribuidor da sede do licitante, conforme art. 69, II, da Lei nº 14.133/21.</w:t>
      </w:r>
    </w:p>
    <w:p w14:paraId="44538BF5" w14:textId="3A27668B" w:rsidR="00BE5807" w:rsidRPr="00B21DC4" w:rsidRDefault="00B21DC4" w:rsidP="00675FF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1974ED1" w14:textId="67DC8A07" w:rsidR="00022498" w:rsidRPr="00DB26C3" w:rsidRDefault="00282901" w:rsidP="00675FF5">
      <w:pPr>
        <w:spacing w:before="240"/>
        <w:jc w:val="both"/>
        <w:rPr>
          <w:rFonts w:ascii="Arial" w:hAnsi="Arial"/>
          <w:b/>
        </w:rPr>
      </w:pPr>
      <w:r w:rsidRPr="00DB26C3">
        <w:rPr>
          <w:rFonts w:ascii="Arial" w:hAnsi="Arial"/>
          <w:b/>
        </w:rPr>
        <w:t>7.1</w:t>
      </w:r>
      <w:r w:rsidR="00172AA0" w:rsidRPr="00DB26C3">
        <w:rPr>
          <w:rFonts w:ascii="Arial" w:hAnsi="Arial"/>
          <w:b/>
        </w:rPr>
        <w:t>7</w:t>
      </w:r>
      <w:r w:rsidRPr="00DB26C3">
        <w:rPr>
          <w:rFonts w:ascii="Arial" w:hAnsi="Arial"/>
          <w:b/>
        </w:rPr>
        <w:t>.</w:t>
      </w:r>
      <w:r w:rsidR="00D060DD" w:rsidRPr="00DB26C3">
        <w:rPr>
          <w:rFonts w:ascii="Arial" w:hAnsi="Arial"/>
          <w:b/>
        </w:rPr>
        <w:t>4.</w:t>
      </w:r>
      <w:r w:rsidRPr="00DB26C3">
        <w:rPr>
          <w:rFonts w:ascii="Arial" w:hAnsi="Arial"/>
          <w:b/>
        </w:rPr>
        <w:t xml:space="preserve"> QUALIFICAÇÃO TÉCNICA:</w:t>
      </w:r>
    </w:p>
    <w:p w14:paraId="154E6228" w14:textId="559DEF05" w:rsidR="00022498" w:rsidRPr="00DB26C3" w:rsidRDefault="00022498" w:rsidP="00022498">
      <w:pPr>
        <w:spacing w:before="220"/>
        <w:jc w:val="both"/>
        <w:rPr>
          <w:rFonts w:ascii="Arial" w:hAnsi="Arial"/>
        </w:rPr>
      </w:pPr>
      <w:r w:rsidRPr="00DB26C3">
        <w:rPr>
          <w:rFonts w:ascii="Arial" w:hAnsi="Arial"/>
          <w:b/>
        </w:rPr>
        <w:t>7.1</w:t>
      </w:r>
      <w:r w:rsidR="00172AA0" w:rsidRPr="00DB26C3">
        <w:rPr>
          <w:rFonts w:ascii="Arial" w:hAnsi="Arial"/>
          <w:b/>
        </w:rPr>
        <w:t>7</w:t>
      </w:r>
      <w:r w:rsidRPr="00DB26C3">
        <w:rPr>
          <w:rFonts w:ascii="Arial" w:hAnsi="Arial"/>
          <w:b/>
        </w:rPr>
        <w:t>.4.1. Qualificação técnica operacional:</w:t>
      </w:r>
    </w:p>
    <w:p w14:paraId="7B1850CD" w14:textId="0A7B71FD" w:rsidR="00022498" w:rsidRPr="00DB26C3" w:rsidRDefault="00022498" w:rsidP="00022498">
      <w:pPr>
        <w:pStyle w:val="Corpodetexto21"/>
        <w:widowControl w:val="0"/>
        <w:tabs>
          <w:tab w:val="left" w:pos="360"/>
        </w:tabs>
        <w:spacing w:before="220"/>
        <w:rPr>
          <w:color w:val="auto"/>
          <w:szCs w:val="24"/>
        </w:rPr>
      </w:pPr>
      <w:r w:rsidRPr="00DB26C3">
        <w:rPr>
          <w:color w:val="auto"/>
          <w:szCs w:val="24"/>
        </w:rPr>
        <w:t>a) Registro ou inscrição da licitante no Conselho Regional de Engenharia</w:t>
      </w:r>
      <w:r w:rsidR="00AB2060" w:rsidRPr="00DB26C3">
        <w:rPr>
          <w:color w:val="auto"/>
          <w:szCs w:val="24"/>
        </w:rPr>
        <w:t xml:space="preserve"> </w:t>
      </w:r>
      <w:r w:rsidRPr="00DB26C3">
        <w:rPr>
          <w:color w:val="auto"/>
          <w:szCs w:val="24"/>
        </w:rPr>
        <w:t>e Agronomia – CREA ou Conselho de Arquitetura e Urbanismo – CAU competente da região a que estiver vinculada a licitante</w:t>
      </w:r>
      <w:r w:rsidR="00FD4753" w:rsidRPr="00DB26C3">
        <w:rPr>
          <w:color w:val="auto"/>
          <w:szCs w:val="24"/>
        </w:rPr>
        <w:t>;</w:t>
      </w:r>
    </w:p>
    <w:p w14:paraId="6EE0B21E" w14:textId="51B734CF" w:rsidR="00022498" w:rsidRPr="00DB26C3" w:rsidRDefault="00022498" w:rsidP="00022498">
      <w:pPr>
        <w:pStyle w:val="Corpodetexto21"/>
        <w:tabs>
          <w:tab w:val="left" w:pos="360"/>
        </w:tabs>
        <w:spacing w:before="220"/>
        <w:rPr>
          <w:b/>
          <w:bCs/>
          <w:color w:val="auto"/>
          <w:szCs w:val="24"/>
          <w:u w:val="single"/>
        </w:rPr>
      </w:pPr>
      <w:r w:rsidRPr="00DB26C3">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DB26C3">
        <w:rPr>
          <w:b/>
          <w:bCs/>
          <w:color w:val="auto"/>
          <w:szCs w:val="24"/>
          <w:u w:val="single"/>
        </w:rPr>
        <w:t xml:space="preserve">comprovação de execução </w:t>
      </w:r>
      <w:r w:rsidR="00213BD7" w:rsidRPr="00DB26C3">
        <w:rPr>
          <w:b/>
          <w:bCs/>
          <w:color w:val="auto"/>
          <w:szCs w:val="24"/>
          <w:u w:val="single"/>
        </w:rPr>
        <w:t xml:space="preserve">no mínimo de: </w:t>
      </w:r>
    </w:p>
    <w:p w14:paraId="020B6550" w14:textId="77777777" w:rsidR="00DB26C3" w:rsidRDefault="00DB26C3" w:rsidP="00DB26C3">
      <w:pPr>
        <w:autoSpaceDN/>
        <w:contextualSpacing/>
        <w:jc w:val="both"/>
        <w:textAlignment w:val="auto"/>
        <w:rPr>
          <w:rFonts w:ascii="Segoe UI" w:hAnsi="Segoe UI"/>
          <w:color w:val="808080" w:themeColor="background1" w:themeShade="80"/>
          <w:sz w:val="22"/>
        </w:rPr>
      </w:pPr>
    </w:p>
    <w:p w14:paraId="7C72C64F" w14:textId="2C79AF9C" w:rsidR="00DB26C3" w:rsidRPr="00DB26C3" w:rsidRDefault="00DB26C3" w:rsidP="00DB26C3">
      <w:pPr>
        <w:autoSpaceDN/>
        <w:contextualSpacing/>
        <w:jc w:val="both"/>
        <w:textAlignment w:val="auto"/>
        <w:rPr>
          <w:rFonts w:ascii="Arial" w:hAnsi="Arial"/>
          <w:b/>
          <w:bCs/>
        </w:rPr>
      </w:pPr>
      <w:r w:rsidRPr="00DB26C3">
        <w:rPr>
          <w:rFonts w:ascii="Arial" w:hAnsi="Arial"/>
          <w:b/>
          <w:bCs/>
        </w:rPr>
        <w:t>b.1) Execução de pavimentação e/ou recapeamento asfáltico em concreto betuminoso usinado quente - CBUQ – 110.000,00 m² ou 2.880,00 m³.</w:t>
      </w:r>
    </w:p>
    <w:p w14:paraId="5EF0FCF2" w14:textId="6179AD45" w:rsidR="00896D7F" w:rsidRPr="002E7F3F" w:rsidRDefault="00022498" w:rsidP="005E7819">
      <w:pPr>
        <w:pStyle w:val="Corpodetexto21"/>
        <w:widowControl w:val="0"/>
        <w:tabs>
          <w:tab w:val="left" w:pos="360"/>
        </w:tabs>
        <w:spacing w:before="240"/>
        <w:rPr>
          <w:color w:val="auto"/>
          <w:szCs w:val="24"/>
        </w:rPr>
      </w:pPr>
      <w:r w:rsidRPr="002E7F3F">
        <w:rPr>
          <w:b/>
          <w:bCs/>
          <w:color w:val="auto"/>
          <w:szCs w:val="24"/>
        </w:rPr>
        <w:t>7.1</w:t>
      </w:r>
      <w:r w:rsidR="00172AA0" w:rsidRPr="002E7F3F">
        <w:rPr>
          <w:b/>
          <w:bCs/>
          <w:color w:val="auto"/>
          <w:szCs w:val="24"/>
        </w:rPr>
        <w:t>7</w:t>
      </w:r>
      <w:r w:rsidRPr="002E7F3F">
        <w:rPr>
          <w:b/>
          <w:bCs/>
          <w:color w:val="auto"/>
          <w:szCs w:val="24"/>
        </w:rPr>
        <w:t>.4.2. Qualificação técnica profissional</w:t>
      </w:r>
      <w:r w:rsidR="001D35A8" w:rsidRPr="002E7F3F">
        <w:rPr>
          <w:b/>
          <w:bCs/>
          <w:color w:val="auto"/>
          <w:szCs w:val="24"/>
        </w:rPr>
        <w:t xml:space="preserve">, </w:t>
      </w:r>
      <w:bookmarkStart w:id="37" w:name="_Hlk202441496"/>
      <w:r w:rsidR="001D35A8" w:rsidRPr="002E7F3F">
        <w:rPr>
          <w:b/>
          <w:bCs/>
          <w:color w:val="auto"/>
          <w:szCs w:val="24"/>
          <w:u w:val="single"/>
        </w:rPr>
        <w:t>para fins de contratação</w:t>
      </w:r>
      <w:r w:rsidR="001D35A8" w:rsidRPr="002E7F3F">
        <w:rPr>
          <w:b/>
          <w:bCs/>
          <w:color w:val="auto"/>
          <w:szCs w:val="24"/>
        </w:rPr>
        <w:t xml:space="preserve">: </w:t>
      </w:r>
      <w:r w:rsidR="001D35A8" w:rsidRPr="002E7F3F">
        <w:rPr>
          <w:color w:val="auto"/>
          <w:szCs w:val="24"/>
        </w:rPr>
        <w:t xml:space="preserve">     </w:t>
      </w:r>
      <w:bookmarkEnd w:id="37"/>
      <w:r w:rsidRPr="002E7F3F">
        <w:rPr>
          <w:color w:val="auto"/>
          <w:szCs w:val="24"/>
        </w:rPr>
        <w:t xml:space="preserve">    </w:t>
      </w:r>
    </w:p>
    <w:p w14:paraId="20BB9FD5" w14:textId="77777777" w:rsidR="00022498" w:rsidRPr="002E7F3F" w:rsidRDefault="00022498" w:rsidP="00022498">
      <w:pPr>
        <w:pStyle w:val="Corpodetexto21"/>
        <w:tabs>
          <w:tab w:val="left" w:pos="360"/>
        </w:tabs>
        <w:spacing w:before="206"/>
        <w:rPr>
          <w:color w:val="auto"/>
          <w:szCs w:val="24"/>
        </w:rPr>
      </w:pPr>
      <w:r w:rsidRPr="002E7F3F">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2E7F3F" w:rsidRDefault="00022498" w:rsidP="00022498">
      <w:pPr>
        <w:pStyle w:val="Corpodetexto21"/>
        <w:tabs>
          <w:tab w:val="left" w:pos="360"/>
        </w:tabs>
        <w:spacing w:before="206"/>
        <w:rPr>
          <w:color w:val="auto"/>
          <w:szCs w:val="24"/>
        </w:rPr>
      </w:pPr>
      <w:r w:rsidRPr="002E7F3F">
        <w:rPr>
          <w:color w:val="auto"/>
          <w:szCs w:val="24"/>
        </w:rPr>
        <w:t>a.1) O profissional indicado como Responsável Técnico do contrato deverá ter formação de engenheiro ou arquiteto.</w:t>
      </w:r>
    </w:p>
    <w:p w14:paraId="75D9DA14" w14:textId="77777777" w:rsidR="00022498" w:rsidRPr="002E7F3F" w:rsidRDefault="00022498" w:rsidP="00022498">
      <w:pPr>
        <w:pStyle w:val="Corpodetexto21"/>
        <w:tabs>
          <w:tab w:val="left" w:pos="360"/>
        </w:tabs>
        <w:spacing w:before="206"/>
        <w:rPr>
          <w:color w:val="auto"/>
          <w:szCs w:val="24"/>
        </w:rPr>
      </w:pPr>
      <w:r w:rsidRPr="002E7F3F">
        <w:rPr>
          <w:color w:val="auto"/>
          <w:szCs w:val="24"/>
        </w:rPr>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w:t>
      </w:r>
      <w:r w:rsidRPr="002E7F3F">
        <w:rPr>
          <w:color w:val="auto"/>
          <w:szCs w:val="24"/>
        </w:rPr>
        <w:lastRenderedPageBreak/>
        <w:t xml:space="preserve">prestação de serviço; ou, ainda, de </w:t>
      </w:r>
      <w:r w:rsidRPr="002E7F3F">
        <w:rPr>
          <w:b/>
          <w:bCs/>
          <w:color w:val="auto"/>
          <w:szCs w:val="24"/>
        </w:rPr>
        <w:t>declaração de contratação futura</w:t>
      </w:r>
      <w:r w:rsidRPr="002E7F3F">
        <w:rPr>
          <w:color w:val="auto"/>
          <w:szCs w:val="24"/>
        </w:rPr>
        <w:t xml:space="preserve"> do profissional detentor do atestado apresentado, desde que acompanhada de declaração de anuência do profissional.</w:t>
      </w:r>
    </w:p>
    <w:p w14:paraId="3839EFE0" w14:textId="501A45D1" w:rsidR="00AE0447" w:rsidRPr="002E7F3F" w:rsidRDefault="00022498" w:rsidP="0092514B">
      <w:pPr>
        <w:pStyle w:val="Corpodetexto21"/>
        <w:tabs>
          <w:tab w:val="left" w:pos="360"/>
        </w:tabs>
        <w:spacing w:before="206"/>
        <w:rPr>
          <w:color w:val="auto"/>
          <w:szCs w:val="24"/>
        </w:rPr>
      </w:pPr>
      <w:r w:rsidRPr="002E7F3F">
        <w:rPr>
          <w:color w:val="auto"/>
          <w:szCs w:val="24"/>
        </w:rPr>
        <w:t>b) Comprovação de 1 (uma) ou mais Certidão(</w:t>
      </w:r>
      <w:proofErr w:type="spellStart"/>
      <w:r w:rsidRPr="002E7F3F">
        <w:rPr>
          <w:color w:val="auto"/>
          <w:szCs w:val="24"/>
        </w:rPr>
        <w:t>ões</w:t>
      </w:r>
      <w:proofErr w:type="spellEnd"/>
      <w:r w:rsidRPr="002E7F3F">
        <w:rPr>
          <w:color w:val="auto"/>
          <w:szCs w:val="24"/>
        </w:rPr>
        <w:t>) de Acervo Técnico – CAT expedido(s) em nome do profissional indicado como Responsável Técnico do contrato, por Conselho Regional de Engenharia, Arquitetura e Agronomia – CREA ou Conselho de Arquitetura e Urbanismo – CAU competente da região onde os serviços foram prestados, que comprove(m) ter o profissional executado para administração pública ou privada - que não a própria licitante (CNPJ diferente) - serviço(s) relativo(s) a:</w:t>
      </w:r>
    </w:p>
    <w:p w14:paraId="376E240B" w14:textId="77777777" w:rsidR="00AD61DD" w:rsidRPr="002E7F3F" w:rsidRDefault="00AD61DD" w:rsidP="00D438A9">
      <w:pPr>
        <w:pStyle w:val="Expandido"/>
        <w:ind w:left="0"/>
        <w:rPr>
          <w:rFonts w:ascii="Arial" w:hAnsi="Arial" w:cs="Arial"/>
          <w:b/>
          <w:bCs/>
          <w:color w:val="auto"/>
          <w:sz w:val="24"/>
        </w:rPr>
      </w:pPr>
    </w:p>
    <w:p w14:paraId="2BECE929" w14:textId="6AE7EA7C" w:rsidR="002E7F3F" w:rsidRPr="002E7F3F" w:rsidRDefault="00AD61DD" w:rsidP="002E7F3F">
      <w:pPr>
        <w:pStyle w:val="Expandido"/>
        <w:ind w:left="0"/>
        <w:rPr>
          <w:rFonts w:ascii="Arial" w:hAnsi="Arial" w:cs="Arial"/>
          <w:b/>
          <w:bCs/>
          <w:color w:val="auto"/>
          <w:sz w:val="24"/>
        </w:rPr>
      </w:pPr>
      <w:r w:rsidRPr="002E7F3F">
        <w:rPr>
          <w:rFonts w:ascii="Arial" w:hAnsi="Arial" w:cs="Arial"/>
          <w:b/>
          <w:bCs/>
          <w:color w:val="auto"/>
          <w:sz w:val="24"/>
        </w:rPr>
        <w:t xml:space="preserve">b.1) </w:t>
      </w:r>
      <w:r w:rsidR="002E7F3F" w:rsidRPr="002E7F3F">
        <w:rPr>
          <w:rFonts w:ascii="Arial" w:hAnsi="Arial" w:cs="Arial"/>
          <w:b/>
          <w:bCs/>
          <w:color w:val="auto"/>
          <w:sz w:val="24"/>
        </w:rPr>
        <w:t>Execução de pavimentação e/ou recapeamento asfáltico em concreto betuminoso usinado quente.</w:t>
      </w:r>
    </w:p>
    <w:p w14:paraId="02A56458" w14:textId="498A0580" w:rsidR="00325FCA" w:rsidRPr="00261967" w:rsidRDefault="00325FCA" w:rsidP="0064449F">
      <w:pPr>
        <w:pStyle w:val="Expandido"/>
        <w:ind w:left="0"/>
        <w:rPr>
          <w:rFonts w:ascii="Arial" w:hAnsi="Arial" w:cs="Arial"/>
          <w:b/>
          <w:bCs/>
          <w:color w:val="EE0000"/>
          <w:sz w:val="24"/>
        </w:rPr>
      </w:pPr>
    </w:p>
    <w:p w14:paraId="0A65F433" w14:textId="2B759A69" w:rsidR="00022498" w:rsidRPr="00CC1E54" w:rsidRDefault="00022498" w:rsidP="0064449F">
      <w:pPr>
        <w:pStyle w:val="Expandido"/>
        <w:ind w:left="0"/>
        <w:rPr>
          <w:rFonts w:ascii="Arial" w:hAnsi="Arial" w:cs="Arial"/>
          <w:b/>
          <w:bCs/>
          <w:color w:val="auto"/>
          <w:sz w:val="24"/>
        </w:rPr>
      </w:pPr>
      <w:r w:rsidRPr="00CC1E54">
        <w:rPr>
          <w:rFonts w:ascii="Arial" w:hAnsi="Arial" w:cs="Arial"/>
          <w:color w:val="auto"/>
          <w:sz w:val="24"/>
        </w:rPr>
        <w:t>c) O profissional que apresentar documentação para comprovação da qualificação técnica acima deverá, obrigatoriamente, ser o responsável pelo acompanhamento da execução dos serviços de que tratam o objeto desta contratação.</w:t>
      </w:r>
    </w:p>
    <w:p w14:paraId="04560DB1" w14:textId="77777777"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d) Caso a contratada venha a alterar o responsável técnico posteriormente, deverá comprovar que o novo responsável possui a qualificação exigida neste Edital.</w:t>
      </w:r>
    </w:p>
    <w:p w14:paraId="7457E583" w14:textId="77777777"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0C699828"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 xml:space="preserve">f) A comprovação a que se refere o subitem </w:t>
      </w:r>
      <w:r w:rsidRPr="00CC1E54">
        <w:rPr>
          <w:bCs/>
          <w:color w:val="auto"/>
          <w:szCs w:val="24"/>
        </w:rPr>
        <w:t>7.1</w:t>
      </w:r>
      <w:r w:rsidR="00D906E2" w:rsidRPr="00CC1E54">
        <w:rPr>
          <w:bCs/>
          <w:color w:val="auto"/>
          <w:szCs w:val="24"/>
        </w:rPr>
        <w:t>7</w:t>
      </w:r>
      <w:r w:rsidRPr="00CC1E54">
        <w:rPr>
          <w:bCs/>
          <w:color w:val="auto"/>
          <w:szCs w:val="24"/>
        </w:rPr>
        <w:t>.4.1</w:t>
      </w:r>
      <w:r w:rsidR="007C5BE2" w:rsidRPr="00CC1E54">
        <w:rPr>
          <w:bCs/>
          <w:color w:val="auto"/>
          <w:szCs w:val="24"/>
        </w:rPr>
        <w:t xml:space="preserve"> - </w:t>
      </w:r>
      <w:r w:rsidRPr="00CC1E54">
        <w:rPr>
          <w:bCs/>
          <w:color w:val="auto"/>
          <w:szCs w:val="24"/>
        </w:rPr>
        <w:t>b</w:t>
      </w:r>
      <w:r w:rsidRPr="00CC1E54">
        <w:rPr>
          <w:color w:val="auto"/>
          <w:szCs w:val="24"/>
        </w:rPr>
        <w:t>.1</w:t>
      </w:r>
      <w:r w:rsidR="001529FE" w:rsidRPr="00CC1E54">
        <w:rPr>
          <w:color w:val="auto"/>
          <w:szCs w:val="24"/>
        </w:rPr>
        <w:t xml:space="preserve">, </w:t>
      </w:r>
      <w:r w:rsidRPr="00CC1E54">
        <w:rPr>
          <w:color w:val="auto"/>
          <w:szCs w:val="24"/>
        </w:rPr>
        <w:t xml:space="preserve">acima, poderá ser efetuada pelo somatório das quantidades realizadas em tantos atestados válidos quanto dispuser a licitante. </w:t>
      </w:r>
    </w:p>
    <w:p w14:paraId="63E8DF8C" w14:textId="77777777" w:rsidR="00022498" w:rsidRPr="00CC1E54" w:rsidRDefault="00022498" w:rsidP="004259A6">
      <w:pPr>
        <w:pStyle w:val="Corpodetexto21"/>
        <w:tabs>
          <w:tab w:val="left" w:pos="360"/>
        </w:tabs>
        <w:spacing w:before="206"/>
        <w:rPr>
          <w:color w:val="auto"/>
          <w:szCs w:val="24"/>
        </w:rPr>
      </w:pPr>
      <w:r w:rsidRPr="00CC1E54">
        <w:rPr>
          <w:color w:val="auto"/>
          <w:szCs w:val="24"/>
        </w:rPr>
        <w:t>g) O fornecedor disponibilizará todas as informações necessárias à comprovação da legitimidade dos atestados, apresentando, quando solicitado pela Prefeitura Municipal de Sertãozinho, cópia do contrato que deu suporte à contratação, endereço atual da Contratante e local em que foi executado o objeto contratado, dentre outros documentos.</w:t>
      </w:r>
    </w:p>
    <w:p w14:paraId="25B132F4" w14:textId="7B2177DA" w:rsidR="0001623E" w:rsidRPr="00D8426B" w:rsidRDefault="00553BBA" w:rsidP="004259A6">
      <w:pPr>
        <w:pStyle w:val="Corpodetexto21"/>
        <w:tabs>
          <w:tab w:val="left" w:pos="360"/>
        </w:tabs>
        <w:spacing w:before="206"/>
        <w:rPr>
          <w:color w:val="auto"/>
          <w:szCs w:val="24"/>
        </w:rPr>
      </w:pPr>
      <w:r w:rsidRPr="00D8426B">
        <w:rPr>
          <w:b/>
          <w:bCs/>
          <w:color w:val="auto"/>
          <w:szCs w:val="24"/>
        </w:rPr>
        <w:t>h</w:t>
      </w:r>
      <w:r w:rsidR="00E85C47" w:rsidRPr="00D8426B">
        <w:rPr>
          <w:b/>
          <w:bCs/>
          <w:color w:val="auto"/>
          <w:szCs w:val="24"/>
        </w:rPr>
        <w:t>)</w:t>
      </w:r>
      <w:r w:rsidR="00E85C47" w:rsidRPr="00D8426B">
        <w:rPr>
          <w:color w:val="auto"/>
          <w:szCs w:val="24"/>
        </w:rPr>
        <w:t xml:space="preserve"> </w:t>
      </w:r>
      <w:r w:rsidR="00E85C47" w:rsidRPr="00D8426B">
        <w:rPr>
          <w:b/>
          <w:bCs/>
          <w:color w:val="auto"/>
          <w:szCs w:val="24"/>
        </w:rPr>
        <w:t>Atestado de visita</w:t>
      </w:r>
      <w:r w:rsidR="00E85C47" w:rsidRPr="00D8426B">
        <w:rPr>
          <w:color w:val="auto"/>
          <w:szCs w:val="24"/>
        </w:rPr>
        <w:t xml:space="preserve"> </w:t>
      </w:r>
      <w:r w:rsidR="00A63D53" w:rsidRPr="00D8426B">
        <w:rPr>
          <w:b/>
          <w:bCs/>
          <w:color w:val="auto"/>
          <w:szCs w:val="24"/>
        </w:rPr>
        <w:t>(ANEXO III.3),</w:t>
      </w:r>
      <w:r w:rsidR="00A63D53" w:rsidRPr="00D8426B">
        <w:rPr>
          <w:color w:val="auto"/>
          <w:szCs w:val="24"/>
        </w:rPr>
        <w:t xml:space="preserve"> </w:t>
      </w:r>
      <w:r w:rsidR="0001623E" w:rsidRPr="00D8426B">
        <w:rPr>
          <w:color w:val="auto"/>
          <w:szCs w:val="24"/>
        </w:rPr>
        <w:t xml:space="preserve">ao local dos serviços por preposto da licitante DEVIDAMENTE CREDENCIADO PELA MESMA, emitido PREFERENCIALMENTE pela empresa interessada conforme modelo anexo ao Edital. 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2" w:history="1">
        <w:r w:rsidR="0001623E" w:rsidRPr="00D8426B">
          <w:rPr>
            <w:rStyle w:val="Hyperlink"/>
            <w:color w:val="auto"/>
            <w:szCs w:val="24"/>
          </w:rPr>
          <w:t>engenharia3@sertaozinho.sp.com.br</w:t>
        </w:r>
      </w:hyperlink>
      <w:r w:rsidR="0001623E" w:rsidRPr="00D8426B">
        <w:rPr>
          <w:color w:val="auto"/>
          <w:szCs w:val="24"/>
        </w:rPr>
        <w:t xml:space="preserve"> e </w:t>
      </w:r>
      <w:hyperlink r:id="rId13" w:history="1">
        <w:r w:rsidR="0001623E" w:rsidRPr="00D8426B">
          <w:rPr>
            <w:rStyle w:val="Hyperlink"/>
            <w:color w:val="auto"/>
            <w:szCs w:val="24"/>
          </w:rPr>
          <w:t>engenharia4@sertaozinho.sp.com.br</w:t>
        </w:r>
      </w:hyperlink>
      <w:r w:rsidR="0001623E" w:rsidRPr="00D8426B">
        <w:rPr>
          <w:color w:val="auto"/>
          <w:szCs w:val="24"/>
        </w:rPr>
        <w:t xml:space="preserve">, informando data e hora da visita e até o dia imediatamente anterior à data de abertura da licitação, na Secretaria de Planejamento Urbano. </w:t>
      </w:r>
    </w:p>
    <w:p w14:paraId="4E93BEFB" w14:textId="1298B2B4" w:rsidR="00E85C47" w:rsidRPr="00D8426B" w:rsidRDefault="00553BBA" w:rsidP="00675FF5">
      <w:pPr>
        <w:pStyle w:val="Corpodetexto21"/>
        <w:tabs>
          <w:tab w:val="left" w:pos="360"/>
        </w:tabs>
        <w:spacing w:before="206"/>
        <w:rPr>
          <w:color w:val="auto"/>
          <w:szCs w:val="24"/>
        </w:rPr>
      </w:pPr>
      <w:r w:rsidRPr="00D8426B">
        <w:rPr>
          <w:color w:val="auto"/>
          <w:szCs w:val="24"/>
        </w:rPr>
        <w:t>h</w:t>
      </w:r>
      <w:r w:rsidR="00E85C47" w:rsidRPr="00D8426B">
        <w:rPr>
          <w:color w:val="auto"/>
          <w:szCs w:val="24"/>
        </w:rPr>
        <w:t>.1) A visita técnica será facultativa;</w:t>
      </w:r>
    </w:p>
    <w:p w14:paraId="0C491440" w14:textId="4C869914" w:rsidR="00E85C47" w:rsidRPr="00D8426B" w:rsidRDefault="00553BBA" w:rsidP="00675FF5">
      <w:pPr>
        <w:pStyle w:val="Corpodetexto21"/>
        <w:tabs>
          <w:tab w:val="left" w:pos="360"/>
        </w:tabs>
        <w:spacing w:before="206"/>
        <w:rPr>
          <w:color w:val="auto"/>
          <w:szCs w:val="24"/>
        </w:rPr>
      </w:pPr>
      <w:r w:rsidRPr="00D8426B">
        <w:rPr>
          <w:color w:val="auto"/>
          <w:szCs w:val="24"/>
        </w:rPr>
        <w:t>h</w:t>
      </w:r>
      <w:r w:rsidR="00E85C47" w:rsidRPr="00D8426B">
        <w:rPr>
          <w:color w:val="auto"/>
          <w:szCs w:val="24"/>
        </w:rPr>
        <w:t xml:space="preserve">.2) Se a empresa optar </w:t>
      </w:r>
      <w:r w:rsidRPr="00D8426B">
        <w:rPr>
          <w:color w:val="auto"/>
          <w:szCs w:val="24"/>
        </w:rPr>
        <w:t>por</w:t>
      </w:r>
      <w:r w:rsidR="00E85C47" w:rsidRPr="00D8426B">
        <w:rPr>
          <w:color w:val="auto"/>
          <w:szCs w:val="24"/>
        </w:rPr>
        <w:t xml:space="preserve">, não realizar a visita técnica, a Prefeitura Municipal de Sertãozinho, através da Secretaria Municipal de </w:t>
      </w:r>
      <w:r w:rsidR="00577720" w:rsidRPr="00D8426B">
        <w:rPr>
          <w:color w:val="auto"/>
          <w:szCs w:val="24"/>
        </w:rPr>
        <w:t>Planejamento Urbano</w:t>
      </w:r>
      <w:r w:rsidR="00E85C47" w:rsidRPr="00D8426B">
        <w:rPr>
          <w:color w:val="auto"/>
          <w:szCs w:val="24"/>
        </w:rPr>
        <w:t>, entende que a mesma tem conhecimento do</w:t>
      </w:r>
      <w:r w:rsidRPr="00D8426B">
        <w:rPr>
          <w:color w:val="auto"/>
          <w:szCs w:val="24"/>
        </w:rPr>
        <w:t xml:space="preserve"> local dos serviços</w:t>
      </w:r>
      <w:r w:rsidR="00E85C47" w:rsidRPr="00D8426B">
        <w:rPr>
          <w:color w:val="auto"/>
          <w:szCs w:val="24"/>
        </w:rPr>
        <w:t xml:space="preserve"> e não tem dúvidas, quanto ao local </w:t>
      </w:r>
      <w:r w:rsidR="00E85C47" w:rsidRPr="00D8426B">
        <w:rPr>
          <w:color w:val="auto"/>
          <w:szCs w:val="24"/>
        </w:rPr>
        <w:lastRenderedPageBreak/>
        <w:t>pretendido para realização dos serviços, portanto não poderá haver questionamento, sobre as condições do local</w:t>
      </w:r>
      <w:r w:rsidRPr="00D8426B">
        <w:rPr>
          <w:color w:val="auto"/>
          <w:szCs w:val="24"/>
        </w:rPr>
        <w:t>.</w:t>
      </w:r>
    </w:p>
    <w:p w14:paraId="37096ECD" w14:textId="1860B13E" w:rsidR="009D73CC" w:rsidRPr="00D8426B" w:rsidRDefault="009D73CC" w:rsidP="009D73CC">
      <w:pPr>
        <w:spacing w:before="240"/>
        <w:jc w:val="both"/>
        <w:rPr>
          <w:rFonts w:ascii="Arial" w:hAnsi="Arial"/>
          <w:bCs/>
        </w:rPr>
      </w:pPr>
      <w:r w:rsidRPr="00D8426B">
        <w:rPr>
          <w:rFonts w:ascii="Arial" w:hAnsi="Arial"/>
          <w:b/>
        </w:rPr>
        <w:t xml:space="preserve">7.18. </w:t>
      </w:r>
      <w:r w:rsidRPr="00D8426B">
        <w:rPr>
          <w:rFonts w:ascii="Arial" w:hAnsi="Arial"/>
          <w:bCs/>
        </w:rPr>
        <w:t>Na hipótese de não constar prazo de validade nas certidões apresentadas, este Município aceitará como válidas as expedidas até 90 (noventa) dias imediatamente anteriores à data de apresentação das propostas.</w:t>
      </w:r>
    </w:p>
    <w:bookmarkEnd w:id="1"/>
    <w:bookmarkEnd w:id="2"/>
    <w:bookmarkEnd w:id="3"/>
    <w:bookmarkEnd w:id="4"/>
    <w:bookmarkEnd w:id="5"/>
    <w:bookmarkEnd w:id="6"/>
    <w:bookmarkEnd w:id="7"/>
    <w:bookmarkEnd w:id="8"/>
    <w:bookmarkEnd w:id="9"/>
    <w:bookmarkEnd w:id="10"/>
    <w:bookmarkEnd w:id="11"/>
    <w:bookmarkEnd w:id="12"/>
    <w:bookmarkEnd w:id="13"/>
    <w:bookmarkEnd w:id="36"/>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8" w:name="_Ref167884937"/>
      <w:r w:rsidRPr="005829FA">
        <w:rPr>
          <w:rFonts w:ascii="Arial" w:eastAsia="Arial" w:hAnsi="Arial"/>
        </w:rPr>
        <w:t>:</w:t>
      </w:r>
    </w:p>
    <w:p w14:paraId="79EF860A" w14:textId="77777777"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9" w:name="_Ref167884958"/>
      <w:bookmarkEnd w:id="38"/>
    </w:p>
    <w:p w14:paraId="74F627C3" w14:textId="07C7B6DC" w:rsidR="00F55408" w:rsidRPr="005829FA" w:rsidRDefault="00F55408" w:rsidP="00792BB5">
      <w:pPr>
        <w:tabs>
          <w:tab w:val="left" w:pos="0"/>
        </w:tabs>
        <w:spacing w:before="210" w:line="259" w:lineRule="auto"/>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9"/>
    </w:p>
    <w:p w14:paraId="2260670B" w14:textId="77777777" w:rsidR="00F55408" w:rsidRPr="005829FA" w:rsidRDefault="00F55408" w:rsidP="00517152">
      <w:pPr>
        <w:tabs>
          <w:tab w:val="left" w:pos="0"/>
        </w:tabs>
        <w:spacing w:before="210" w:line="259" w:lineRule="auto"/>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675FF5">
      <w:pPr>
        <w:tabs>
          <w:tab w:val="left" w:pos="0"/>
        </w:tabs>
        <w:spacing w:before="210"/>
        <w:jc w:val="both"/>
        <w:rPr>
          <w:rFonts w:ascii="Arial" w:hAnsi="Arial"/>
        </w:rPr>
      </w:pPr>
      <w:r w:rsidRPr="005829FA">
        <w:rPr>
          <w:rFonts w:ascii="Arial" w:hAnsi="Arial"/>
        </w:rPr>
        <w:t>8.4.2. A contratada se vincula à sua proposta e às previsões contidas neste edital;</w:t>
      </w:r>
    </w:p>
    <w:p w14:paraId="73324507" w14:textId="19F74312" w:rsidR="00A269BC" w:rsidRDefault="00F55408" w:rsidP="00675FF5">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792BB5">
      <w:pPr>
        <w:tabs>
          <w:tab w:val="left" w:pos="0"/>
        </w:tabs>
        <w:spacing w:before="240" w:line="259" w:lineRule="auto"/>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792BB5">
      <w:pPr>
        <w:tabs>
          <w:tab w:val="left" w:pos="0"/>
        </w:tabs>
        <w:spacing w:before="120" w:line="259" w:lineRule="auto"/>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792BB5">
      <w:pPr>
        <w:pStyle w:val="Nivel01"/>
        <w:tabs>
          <w:tab w:val="left" w:pos="0"/>
        </w:tabs>
        <w:spacing w:before="206" w:line="259" w:lineRule="auto"/>
      </w:pPr>
      <w:r>
        <w:t>9</w:t>
      </w:r>
      <w:r w:rsidR="004A3AA9" w:rsidRPr="00282901">
        <w:t>. DOS RECURSOS</w:t>
      </w:r>
    </w:p>
    <w:p w14:paraId="46719FEF" w14:textId="0DCE0268" w:rsidR="00BA539B" w:rsidRPr="00590262" w:rsidRDefault="00F55408" w:rsidP="00792BB5">
      <w:pPr>
        <w:pStyle w:val="Nivel2"/>
        <w:widowControl w:val="0"/>
        <w:numPr>
          <w:ilvl w:val="0"/>
          <w:numId w:val="0"/>
        </w:numPr>
        <w:suppressAutoHyphens/>
        <w:spacing w:before="206" w:after="0" w:line="259"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4"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2F259F4"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sidRPr="00781A29">
        <w:rPr>
          <w:color w:val="auto"/>
          <w:sz w:val="24"/>
          <w:szCs w:val="24"/>
        </w:rPr>
        <w:lastRenderedPageBreak/>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675FF5">
      <w:pPr>
        <w:pStyle w:val="Nivel3"/>
        <w:widowControl w:val="0"/>
        <w:numPr>
          <w:ilvl w:val="0"/>
          <w:numId w:val="0"/>
        </w:numPr>
        <w:suppressAutoHyphens/>
        <w:spacing w:before="206"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675FF5">
      <w:pPr>
        <w:pStyle w:val="Nivel3"/>
        <w:widowControl w:val="0"/>
        <w:numPr>
          <w:ilvl w:val="0"/>
          <w:numId w:val="0"/>
        </w:numPr>
        <w:suppressAutoHyphens/>
        <w:spacing w:before="228" w:after="0" w:line="240" w:lineRule="auto"/>
        <w:rPr>
          <w:color w:val="auto"/>
          <w:sz w:val="24"/>
          <w:szCs w:val="24"/>
        </w:rPr>
      </w:pPr>
      <w:bookmarkStart w:id="40"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40"/>
    </w:p>
    <w:p w14:paraId="0A59B324" w14:textId="0314F12C" w:rsidR="004A3AA9" w:rsidRPr="00800CE6" w:rsidRDefault="00F55408" w:rsidP="00675FF5">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2925D6">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t>9.3.4. Na hipótese de adoção da inversão de fases prevista no </w:t>
      </w:r>
      <w:hyperlink r:id="rId15"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2925D6">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2925D6">
      <w:pPr>
        <w:pStyle w:val="Nivel2"/>
        <w:widowControl w:val="0"/>
        <w:numPr>
          <w:ilvl w:val="0"/>
          <w:numId w:val="0"/>
        </w:numPr>
        <w:suppressAutoHyphens/>
        <w:spacing w:before="24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bookmarkStart w:id="41" w:name="_Hlk160714638"/>
    </w:p>
    <w:p w14:paraId="4A5D56DE" w14:textId="0678A536" w:rsidR="00354762" w:rsidRPr="00354762" w:rsidRDefault="00F55408" w:rsidP="002925D6">
      <w:pPr>
        <w:pStyle w:val="Nivel2"/>
        <w:widowControl w:val="0"/>
        <w:numPr>
          <w:ilvl w:val="0"/>
          <w:numId w:val="0"/>
        </w:numPr>
        <w:suppressAutoHyphens/>
        <w:spacing w:after="0" w:line="240" w:lineRule="auto"/>
        <w:rPr>
          <w:sz w:val="24"/>
          <w:szCs w:val="24"/>
        </w:rPr>
      </w:pPr>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675FF5">
      <w:pPr>
        <w:pStyle w:val="Nivel01"/>
        <w:spacing w:before="230"/>
      </w:pPr>
      <w:bookmarkStart w:id="42" w:name="_Toc135469234"/>
      <w:bookmarkStart w:id="43" w:name="_Hlk160715138"/>
      <w:bookmarkEnd w:id="41"/>
      <w:r>
        <w:t>10</w:t>
      </w:r>
      <w:r w:rsidR="004A3AA9">
        <w:t>.</w:t>
      </w:r>
      <w:r w:rsidR="004A3AA9" w:rsidRPr="00BB0410">
        <w:t xml:space="preserve"> DAS INFRAÇÕES ADMINISTRATIVAS E SANÇÕES</w:t>
      </w:r>
      <w:bookmarkEnd w:id="42"/>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4"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284E0EAF" w14:textId="55F986D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26B83233" w14:textId="145810A4"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C62F92">
      <w:pPr>
        <w:spacing w:before="160"/>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F63415">
      <w:pPr>
        <w:spacing w:before="244"/>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F6341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F6341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Caberá a apresentação de pedido de reconsideração da aplicação da sanção de declaração de inidoneidade para licitar ou contratar no prazo de 15 (quinze) dias </w:t>
      </w:r>
      <w:r w:rsidR="00777C0A" w:rsidRPr="00421F92">
        <w:rPr>
          <w:rFonts w:ascii="Arial" w:eastAsiaTheme="minorEastAsia" w:hAnsi="Arial"/>
          <w:color w:val="000000"/>
          <w:kern w:val="0"/>
          <w:lang w:eastAsia="pt-BR" w:bidi="ar-SA"/>
        </w:rPr>
        <w:lastRenderedPageBreak/>
        <w:t>úteis, contado da data da intimação, e decidido no prazo máximo de 20 (vinte) dias úteis, contado do seu recebimento.</w:t>
      </w:r>
    </w:p>
    <w:p w14:paraId="1321C47C" w14:textId="33327362" w:rsidR="00777C0A" w:rsidRPr="00421F92" w:rsidRDefault="00240671"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4"/>
    <w:p w14:paraId="04409C94" w14:textId="77777777" w:rsidR="00240671" w:rsidRPr="00240671" w:rsidRDefault="00240671" w:rsidP="00C62F92">
      <w:pPr>
        <w:spacing w:before="16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3"/>
      <w:r w:rsidR="004A3AA9" w:rsidRPr="00240671">
        <w:rPr>
          <w:rFonts w:ascii="Arial" w:hAnsi="Arial"/>
        </w:rPr>
        <w:t xml:space="preserve"> </w:t>
      </w:r>
    </w:p>
    <w:p w14:paraId="096895B4" w14:textId="52EB4853" w:rsidR="004A3AA9" w:rsidRPr="001934CA" w:rsidRDefault="004A3AA9" w:rsidP="00C62F92">
      <w:pPr>
        <w:spacing w:before="160"/>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6"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5" w:name="_Hlk163631033"/>
    </w:p>
    <w:p w14:paraId="0B846DAE" w14:textId="393CE0CB" w:rsidR="00A869AF" w:rsidRDefault="005735EC"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5"/>
      <w:r w:rsidR="00A869AF">
        <w:rPr>
          <w:rFonts w:ascii="Arial" w:hAnsi="Arial"/>
        </w:rPr>
        <w:t>.</w:t>
      </w:r>
    </w:p>
    <w:p w14:paraId="2C1CA985" w14:textId="1DD88D19" w:rsidR="00E27878"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C622ED">
      <w:pPr>
        <w:spacing w:before="240"/>
        <w:jc w:val="both"/>
        <w:rPr>
          <w:rFonts w:ascii="Arial" w:hAnsi="Arial"/>
          <w:b/>
          <w:bCs/>
        </w:rPr>
      </w:pPr>
      <w:bookmarkStart w:id="46"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nexos, excluir-se-</w:t>
      </w:r>
      <w:r w:rsidRPr="00D42D66">
        <w:rPr>
          <w:rFonts w:ascii="Arial" w:hAnsi="Arial"/>
        </w:rPr>
        <w:lastRenderedPageBreak/>
        <w:t xml:space="preserv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7" w:history="1">
        <w:r w:rsidRPr="00D42D66">
          <w:rPr>
            <w:rStyle w:val="Hyperlink"/>
            <w:rFonts w:ascii="Arial" w:hAnsi="Arial"/>
          </w:rPr>
          <w:t>www.sertaozinho.sp.gov.br</w:t>
        </w:r>
      </w:hyperlink>
      <w:r w:rsidRPr="00D42D66">
        <w:rPr>
          <w:rFonts w:ascii="Arial" w:hAnsi="Arial"/>
        </w:rPr>
        <w:t xml:space="preserve"> e na Bolsa de Licitações e Leilões (</w:t>
      </w:r>
      <w:hyperlink r:id="rId18" w:history="1">
        <w:r w:rsidRPr="00D42D66">
          <w:rPr>
            <w:rStyle w:val="Hyperlink"/>
            <w:rFonts w:ascii="Arial" w:hAnsi="Arial"/>
          </w:rPr>
          <w:t>www.bll.org.br</w:t>
        </w:r>
      </w:hyperlink>
      <w:r w:rsidRPr="00D42D66">
        <w:rPr>
          <w:rFonts w:ascii="Arial" w:hAnsi="Arial"/>
        </w:rPr>
        <w:t>)</w:t>
      </w:r>
      <w:bookmarkEnd w:id="46"/>
      <w:r w:rsidR="00A43C42" w:rsidRPr="00D42D66">
        <w:rPr>
          <w:rFonts w:ascii="Arial" w:hAnsi="Arial"/>
        </w:rPr>
        <w:t>.</w:t>
      </w:r>
    </w:p>
    <w:p w14:paraId="17D06C53" w14:textId="77777777" w:rsidR="00544B6F" w:rsidRDefault="00544B6F" w:rsidP="00E92AA0">
      <w:pPr>
        <w:pStyle w:val="Ttulo1"/>
        <w:keepNext w:val="0"/>
        <w:widowControl w:val="0"/>
        <w:suppressAutoHyphens/>
        <w:spacing w:line="259" w:lineRule="auto"/>
        <w:rPr>
          <w:rStyle w:val="PGE-Alteraesdestacadas"/>
          <w:rFonts w:cs="Arial"/>
          <w:b/>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7"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0031E22D" w14:textId="3431A9B3" w:rsidR="00166784" w:rsidRDefault="004A3AA9" w:rsidP="000E53CE">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7"/>
      <w:r w:rsidR="005823FC">
        <w:rPr>
          <w:rFonts w:ascii="Arial" w:hAnsi="Arial"/>
        </w:rPr>
        <w:t>.</w:t>
      </w:r>
    </w:p>
    <w:p w14:paraId="37F7DB83" w14:textId="77777777" w:rsidR="005823FC" w:rsidRDefault="005823FC" w:rsidP="000E53CE">
      <w:pPr>
        <w:tabs>
          <w:tab w:val="left" w:pos="0"/>
        </w:tabs>
        <w:spacing w:line="276" w:lineRule="auto"/>
        <w:ind w:firstLine="1701"/>
        <w:jc w:val="both"/>
        <w:rPr>
          <w:rFonts w:ascii="Arial" w:hAnsi="Arial"/>
        </w:rPr>
      </w:pPr>
    </w:p>
    <w:p w14:paraId="0F0EAEE5" w14:textId="77777777" w:rsidR="003B3667" w:rsidRDefault="003B3667" w:rsidP="000E53CE">
      <w:pPr>
        <w:tabs>
          <w:tab w:val="left" w:pos="0"/>
        </w:tabs>
        <w:spacing w:line="276" w:lineRule="auto"/>
        <w:ind w:firstLine="1701"/>
        <w:jc w:val="both"/>
        <w:rPr>
          <w:rFonts w:ascii="Arial" w:hAnsi="Arial"/>
        </w:rPr>
      </w:pPr>
    </w:p>
    <w:p w14:paraId="20870C4A" w14:textId="77777777" w:rsidR="004C2692" w:rsidRDefault="004C2692" w:rsidP="00675FF5">
      <w:pPr>
        <w:jc w:val="both"/>
        <w:rPr>
          <w:rFonts w:ascii="Arial" w:hAnsi="Arial"/>
        </w:rPr>
      </w:pPr>
    </w:p>
    <w:p w14:paraId="27D55159" w14:textId="45943C79" w:rsidR="00D12399" w:rsidRDefault="004A3AA9" w:rsidP="006538C1">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B43768">
        <w:rPr>
          <w:rFonts w:ascii="Arial" w:hAnsi="Arial"/>
        </w:rPr>
        <w:t xml:space="preserve"> </w:t>
      </w:r>
      <w:r w:rsidR="002A1D84">
        <w:rPr>
          <w:rFonts w:ascii="Arial" w:hAnsi="Arial"/>
        </w:rPr>
        <w:t xml:space="preserve">30 </w:t>
      </w:r>
      <w:r w:rsidRPr="00C86D53">
        <w:rPr>
          <w:rFonts w:ascii="Arial" w:hAnsi="Arial"/>
        </w:rPr>
        <w:t>de</w:t>
      </w:r>
      <w:r w:rsidR="00B43768">
        <w:rPr>
          <w:rFonts w:ascii="Arial" w:hAnsi="Arial"/>
        </w:rPr>
        <w:t xml:space="preserve"> junho </w:t>
      </w:r>
      <w:r w:rsidR="00594565">
        <w:rPr>
          <w:rFonts w:ascii="Arial" w:hAnsi="Arial"/>
        </w:rPr>
        <w:t>d</w:t>
      </w:r>
      <w:r w:rsidRPr="00C86D53">
        <w:rPr>
          <w:rFonts w:ascii="Arial" w:hAnsi="Arial"/>
        </w:rPr>
        <w:t>e 202</w:t>
      </w:r>
      <w:r w:rsidR="00103388">
        <w:rPr>
          <w:rFonts w:ascii="Arial" w:hAnsi="Arial"/>
        </w:rPr>
        <w:t>6</w:t>
      </w:r>
      <w:r w:rsidRPr="00C86D53">
        <w:rPr>
          <w:rFonts w:ascii="Arial" w:hAnsi="Arial"/>
        </w:rPr>
        <w:t>.</w:t>
      </w:r>
    </w:p>
    <w:p w14:paraId="14308DDF" w14:textId="77777777" w:rsidR="005823FC" w:rsidRDefault="005823FC" w:rsidP="006538C1">
      <w:pPr>
        <w:tabs>
          <w:tab w:val="left" w:pos="0"/>
        </w:tabs>
        <w:spacing w:line="276" w:lineRule="auto"/>
        <w:ind w:firstLine="1701"/>
        <w:jc w:val="both"/>
        <w:rPr>
          <w:rFonts w:ascii="Arial" w:hAnsi="Arial"/>
        </w:rPr>
      </w:pPr>
    </w:p>
    <w:p w14:paraId="3A74D219" w14:textId="77777777" w:rsidR="005823FC" w:rsidRPr="006538C1" w:rsidRDefault="005823FC" w:rsidP="006538C1">
      <w:pPr>
        <w:tabs>
          <w:tab w:val="left" w:pos="0"/>
        </w:tabs>
        <w:spacing w:line="276" w:lineRule="auto"/>
        <w:ind w:firstLine="1701"/>
        <w:jc w:val="both"/>
        <w:rPr>
          <w:rFonts w:ascii="Arial" w:hAnsi="Arial"/>
        </w:rPr>
      </w:pPr>
    </w:p>
    <w:p w14:paraId="60A335B3" w14:textId="77777777" w:rsidR="00141B20" w:rsidRDefault="00141B20" w:rsidP="00675FF5">
      <w:pPr>
        <w:pStyle w:val="Default"/>
        <w:spacing w:line="276" w:lineRule="auto"/>
      </w:pPr>
    </w:p>
    <w:p w14:paraId="7222B488" w14:textId="77777777" w:rsidR="003B3667" w:rsidRDefault="003B3667" w:rsidP="00675FF5">
      <w:pPr>
        <w:pStyle w:val="Default"/>
        <w:spacing w:line="276" w:lineRule="auto"/>
      </w:pPr>
    </w:p>
    <w:p w14:paraId="60072EDC" w14:textId="77777777" w:rsidR="00A47411" w:rsidRPr="0085102C" w:rsidRDefault="00A4741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1B9E2DD3" w14:textId="77777777" w:rsidR="005823FC" w:rsidRDefault="005823FC" w:rsidP="00544B6F">
      <w:pPr>
        <w:pStyle w:val="Corpodetexto"/>
        <w:spacing w:line="200" w:lineRule="atLeast"/>
        <w:rPr>
          <w:rFonts w:ascii="Arial" w:hAnsi="Arial"/>
          <w:kern w:val="1"/>
          <w:sz w:val="24"/>
        </w:rPr>
      </w:pPr>
    </w:p>
    <w:p w14:paraId="1A8AC297" w14:textId="77777777" w:rsidR="005823FC" w:rsidRDefault="005823FC" w:rsidP="00544B6F">
      <w:pPr>
        <w:pStyle w:val="Corpodetexto"/>
        <w:spacing w:line="200" w:lineRule="atLeast"/>
        <w:rPr>
          <w:rFonts w:ascii="Arial" w:hAnsi="Arial"/>
          <w:kern w:val="1"/>
          <w:sz w:val="24"/>
        </w:rPr>
      </w:pPr>
    </w:p>
    <w:p w14:paraId="645B8D66" w14:textId="77777777" w:rsidR="00980F16" w:rsidRDefault="00980F16" w:rsidP="00544B6F">
      <w:pPr>
        <w:pStyle w:val="Corpodetexto"/>
        <w:spacing w:line="200" w:lineRule="atLeast"/>
        <w:rPr>
          <w:rFonts w:ascii="Arial" w:hAnsi="Arial"/>
          <w:kern w:val="1"/>
          <w:sz w:val="24"/>
        </w:rPr>
      </w:pPr>
    </w:p>
    <w:p w14:paraId="3911DEFB" w14:textId="77777777" w:rsidR="00980F16" w:rsidRDefault="00980F16" w:rsidP="00544B6F">
      <w:pPr>
        <w:pStyle w:val="Corpodetexto"/>
        <w:spacing w:line="200" w:lineRule="atLeast"/>
        <w:rPr>
          <w:rFonts w:ascii="Arial" w:hAnsi="Arial"/>
          <w:kern w:val="1"/>
          <w:sz w:val="24"/>
        </w:rPr>
      </w:pPr>
    </w:p>
    <w:p w14:paraId="1DBAACAE" w14:textId="77777777" w:rsidR="00980F16" w:rsidRDefault="00980F16" w:rsidP="00544B6F">
      <w:pPr>
        <w:pStyle w:val="Corpodetexto"/>
        <w:spacing w:line="200" w:lineRule="atLeast"/>
        <w:rPr>
          <w:rFonts w:ascii="Arial" w:hAnsi="Arial"/>
          <w:kern w:val="1"/>
          <w:sz w:val="24"/>
        </w:rPr>
      </w:pPr>
    </w:p>
    <w:p w14:paraId="37871C17" w14:textId="77777777" w:rsidR="00980F16" w:rsidRDefault="00980F16" w:rsidP="00544B6F">
      <w:pPr>
        <w:pStyle w:val="Corpodetexto"/>
        <w:spacing w:line="200" w:lineRule="atLeast"/>
        <w:rPr>
          <w:rFonts w:ascii="Arial" w:hAnsi="Arial"/>
          <w:kern w:val="1"/>
          <w:sz w:val="24"/>
        </w:rPr>
      </w:pPr>
    </w:p>
    <w:p w14:paraId="1898A15F" w14:textId="77777777" w:rsidR="00980F16" w:rsidRDefault="00980F16" w:rsidP="00544B6F">
      <w:pPr>
        <w:pStyle w:val="Corpodetexto"/>
        <w:spacing w:line="200" w:lineRule="atLeast"/>
        <w:rPr>
          <w:rFonts w:ascii="Arial" w:hAnsi="Arial"/>
          <w:kern w:val="1"/>
          <w:sz w:val="24"/>
        </w:rPr>
      </w:pPr>
    </w:p>
    <w:p w14:paraId="14B54EB8" w14:textId="77777777" w:rsidR="00980F16" w:rsidRDefault="00980F16" w:rsidP="00544B6F">
      <w:pPr>
        <w:pStyle w:val="Corpodetexto"/>
        <w:spacing w:line="200" w:lineRule="atLeast"/>
        <w:rPr>
          <w:rFonts w:ascii="Arial" w:hAnsi="Arial"/>
          <w:kern w:val="1"/>
          <w:sz w:val="24"/>
        </w:rPr>
      </w:pPr>
    </w:p>
    <w:p w14:paraId="424E049E" w14:textId="77777777" w:rsidR="00980F16" w:rsidRDefault="00980F16" w:rsidP="00544B6F">
      <w:pPr>
        <w:pStyle w:val="Corpodetexto"/>
        <w:spacing w:line="200" w:lineRule="atLeast"/>
        <w:rPr>
          <w:rFonts w:ascii="Arial" w:hAnsi="Arial"/>
          <w:kern w:val="1"/>
          <w:sz w:val="24"/>
        </w:rPr>
      </w:pPr>
    </w:p>
    <w:p w14:paraId="05723DAB" w14:textId="77777777" w:rsidR="00980F16" w:rsidRDefault="00980F16" w:rsidP="00544B6F">
      <w:pPr>
        <w:pStyle w:val="Corpodetexto"/>
        <w:spacing w:line="200" w:lineRule="atLeast"/>
        <w:rPr>
          <w:rFonts w:ascii="Arial" w:hAnsi="Arial"/>
          <w:kern w:val="1"/>
          <w:sz w:val="24"/>
        </w:rPr>
      </w:pPr>
    </w:p>
    <w:p w14:paraId="46E3A4DC" w14:textId="77777777" w:rsidR="00980F16" w:rsidRDefault="00980F16" w:rsidP="00544B6F">
      <w:pPr>
        <w:pStyle w:val="Corpodetexto"/>
        <w:spacing w:line="200" w:lineRule="atLeast"/>
        <w:rPr>
          <w:rFonts w:ascii="Arial" w:hAnsi="Arial"/>
          <w:kern w:val="1"/>
          <w:sz w:val="24"/>
        </w:rPr>
      </w:pPr>
    </w:p>
    <w:p w14:paraId="5E202A70" w14:textId="77777777" w:rsidR="00980F16" w:rsidRDefault="00980F16" w:rsidP="00544B6F">
      <w:pPr>
        <w:pStyle w:val="Corpodetexto"/>
        <w:spacing w:line="200" w:lineRule="atLeast"/>
        <w:rPr>
          <w:rFonts w:ascii="Arial" w:hAnsi="Arial"/>
          <w:kern w:val="1"/>
          <w:sz w:val="24"/>
        </w:rPr>
      </w:pPr>
    </w:p>
    <w:p w14:paraId="5BD9EB2C" w14:textId="77777777" w:rsidR="00980F16" w:rsidRDefault="00980F16" w:rsidP="00544B6F">
      <w:pPr>
        <w:pStyle w:val="Corpodetexto"/>
        <w:spacing w:line="200" w:lineRule="atLeast"/>
        <w:rPr>
          <w:rFonts w:ascii="Arial" w:hAnsi="Arial"/>
          <w:kern w:val="1"/>
          <w:sz w:val="24"/>
        </w:rPr>
      </w:pPr>
    </w:p>
    <w:p w14:paraId="2C91DE2F" w14:textId="77777777" w:rsidR="00980F16" w:rsidRDefault="00980F16" w:rsidP="00544B6F">
      <w:pPr>
        <w:pStyle w:val="Corpodetexto"/>
        <w:spacing w:line="200" w:lineRule="atLeast"/>
        <w:rPr>
          <w:rFonts w:ascii="Arial" w:hAnsi="Arial"/>
          <w:kern w:val="1"/>
          <w:sz w:val="24"/>
        </w:rPr>
      </w:pPr>
    </w:p>
    <w:p w14:paraId="348CDD41" w14:textId="77777777" w:rsidR="00980F16" w:rsidRDefault="00980F16" w:rsidP="00544B6F">
      <w:pPr>
        <w:pStyle w:val="Corpodetexto"/>
        <w:spacing w:line="200" w:lineRule="atLeast"/>
        <w:rPr>
          <w:rFonts w:ascii="Arial" w:hAnsi="Arial"/>
          <w:kern w:val="1"/>
          <w:sz w:val="24"/>
        </w:rPr>
      </w:pPr>
    </w:p>
    <w:p w14:paraId="574E4410" w14:textId="77777777" w:rsidR="00BC7198" w:rsidRDefault="00BC7198" w:rsidP="00675FF5">
      <w:pPr>
        <w:rPr>
          <w:rFonts w:ascii="Arial" w:hAnsi="Arial"/>
          <w:b/>
          <w:color w:val="FF0000"/>
          <w:sz w:val="28"/>
          <w:szCs w:val="28"/>
        </w:rPr>
      </w:pPr>
    </w:p>
    <w:p w14:paraId="6ED9F0F0" w14:textId="77777777" w:rsidR="003B3667" w:rsidRDefault="003B3667" w:rsidP="00675FF5">
      <w:pPr>
        <w:rPr>
          <w:rFonts w:ascii="Arial" w:hAnsi="Arial"/>
          <w:b/>
          <w:color w:val="FF0000"/>
          <w:sz w:val="28"/>
          <w:szCs w:val="28"/>
        </w:rPr>
      </w:pPr>
    </w:p>
    <w:p w14:paraId="7663F019" w14:textId="77777777" w:rsidR="004B3148" w:rsidRDefault="004B3148" w:rsidP="00675FF5">
      <w:pPr>
        <w:rPr>
          <w:rFonts w:ascii="Arial" w:hAnsi="Arial"/>
          <w:b/>
          <w:color w:val="FF0000"/>
          <w:sz w:val="28"/>
          <w:szCs w:val="28"/>
        </w:rPr>
      </w:pPr>
    </w:p>
    <w:p w14:paraId="4E2DE4AA" w14:textId="16783994"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7F1E68">
        <w:rPr>
          <w:rFonts w:ascii="Arial" w:hAnsi="Arial"/>
          <w:b/>
          <w:bCs/>
          <w:sz w:val="28"/>
          <w:szCs w:val="28"/>
        </w:rPr>
        <w:t>017</w:t>
      </w:r>
      <w:r w:rsidR="00501C86" w:rsidRPr="00BE4D43">
        <w:rPr>
          <w:rFonts w:ascii="Arial" w:hAnsi="Arial"/>
          <w:b/>
          <w:bCs/>
          <w:sz w:val="28"/>
          <w:szCs w:val="28"/>
        </w:rPr>
        <w:t>/202</w:t>
      </w:r>
      <w:r w:rsidR="00103388">
        <w:rPr>
          <w:rFonts w:ascii="Arial" w:hAnsi="Arial"/>
          <w:b/>
          <w:bCs/>
          <w:sz w:val="28"/>
          <w:szCs w:val="28"/>
        </w:rPr>
        <w:t>6</w:t>
      </w:r>
    </w:p>
    <w:p w14:paraId="51AA2B44" w14:textId="77777777" w:rsidR="00501C86" w:rsidRPr="00BE4D43" w:rsidRDefault="00501C86" w:rsidP="00675FF5">
      <w:pPr>
        <w:jc w:val="center"/>
        <w:rPr>
          <w:rFonts w:ascii="Arial" w:hAnsi="Arial"/>
          <w:b/>
          <w:bCs/>
          <w:sz w:val="28"/>
          <w:szCs w:val="28"/>
        </w:rPr>
      </w:pPr>
    </w:p>
    <w:p w14:paraId="57CA896A" w14:textId="2EA0EB44"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7F1E68">
        <w:rPr>
          <w:rFonts w:ascii="Arial" w:hAnsi="Arial"/>
          <w:b/>
          <w:bCs/>
          <w:sz w:val="28"/>
          <w:szCs w:val="28"/>
        </w:rPr>
        <w:t>163</w:t>
      </w:r>
      <w:r w:rsidRPr="00BE4D43">
        <w:rPr>
          <w:rFonts w:ascii="Arial" w:hAnsi="Arial"/>
          <w:b/>
          <w:bCs/>
          <w:sz w:val="28"/>
          <w:szCs w:val="28"/>
        </w:rPr>
        <w:t>/202</w:t>
      </w:r>
      <w:r w:rsidR="00103388">
        <w:rPr>
          <w:rFonts w:ascii="Arial" w:hAnsi="Arial"/>
          <w:b/>
          <w:bCs/>
          <w:sz w:val="28"/>
          <w:szCs w:val="28"/>
        </w:rPr>
        <w:t>6</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70D7274C" w14:textId="4A9863C2" w:rsidR="005A6880" w:rsidRPr="005A6880" w:rsidRDefault="00FD615F" w:rsidP="005A6880">
      <w:pPr>
        <w:jc w:val="both"/>
        <w:rPr>
          <w:u w:val="single"/>
        </w:rPr>
      </w:pPr>
      <w:r w:rsidRPr="00FD615F">
        <w:rPr>
          <w:rStyle w:val="PGE-Alteraesdestacadas"/>
          <w:color w:val="auto"/>
          <w:sz w:val="24"/>
        </w:rPr>
        <w:t>OBJETO:</w:t>
      </w:r>
      <w:r w:rsidRPr="00FD615F">
        <w:rPr>
          <w:rStyle w:val="PGE-Alteraesdestacadas"/>
          <w:b w:val="0"/>
          <w:bCs/>
          <w:color w:val="auto"/>
          <w:sz w:val="24"/>
        </w:rPr>
        <w:t xml:space="preserve"> </w:t>
      </w:r>
      <w:r w:rsidR="005A6880" w:rsidRPr="005A6880">
        <w:rPr>
          <w:rFonts w:ascii="Arial" w:hAnsi="Arial"/>
          <w:b/>
          <w:bCs/>
          <w:u w:val="single"/>
        </w:rPr>
        <w:t>CONTRATAÇÃO DE EMPRESA ESPECIALIZADA PARA A EXECUÇÃO DE OBRAS DE RECAPEAMENTO ASFÁLTICA EM VIAS PÚBLICAS, NO MUNICÍPIO DE SERTÃOZINHO/SP</w:t>
      </w:r>
      <w:r w:rsidR="005A6880">
        <w:rPr>
          <w:rFonts w:ascii="Arial" w:hAnsi="Arial"/>
          <w:b/>
          <w:bCs/>
          <w:u w:val="single"/>
        </w:rPr>
        <w:t>.</w:t>
      </w:r>
    </w:p>
    <w:p w14:paraId="351C6786" w14:textId="524F6311" w:rsidR="005917B8" w:rsidRPr="005917B8" w:rsidRDefault="005917B8" w:rsidP="005917B8">
      <w:pPr>
        <w:pStyle w:val="Expandido"/>
        <w:ind w:left="0"/>
        <w:rPr>
          <w:rFonts w:ascii="Arial" w:hAnsi="Arial" w:cs="Arial"/>
          <w:b/>
          <w:bCs/>
          <w:color w:val="auto"/>
          <w:sz w:val="24"/>
          <w:u w:val="single"/>
        </w:rPr>
      </w:pPr>
    </w:p>
    <w:p w14:paraId="1DBC4E5B" w14:textId="77777777" w:rsidR="005917B8" w:rsidRPr="005917B8" w:rsidRDefault="005917B8" w:rsidP="005917B8">
      <w:pPr>
        <w:rPr>
          <w:u w:val="single"/>
        </w:rPr>
      </w:pPr>
    </w:p>
    <w:p w14:paraId="3CA28D16" w14:textId="7396D4F2" w:rsidR="00FE4B59" w:rsidRPr="005A6880" w:rsidRDefault="00BB7FF5" w:rsidP="00787243">
      <w:pPr>
        <w:ind w:right="403"/>
        <w:jc w:val="both"/>
        <w:rPr>
          <w:rStyle w:val="PGE-Alteraesdestacadas"/>
          <w:color w:val="auto"/>
          <w:sz w:val="24"/>
        </w:rPr>
      </w:pPr>
      <w:r w:rsidRPr="005A6880">
        <w:rPr>
          <w:rStyle w:val="PGE-Alteraesdestacadas"/>
          <w:color w:val="auto"/>
          <w:sz w:val="24"/>
        </w:rPr>
        <w:t>MENOR PREÇO</w:t>
      </w:r>
      <w:r w:rsidR="00DE6572" w:rsidRPr="005A6880">
        <w:rPr>
          <w:rStyle w:val="PGE-Alteraesdestacadas"/>
          <w:color w:val="auto"/>
          <w:sz w:val="24"/>
        </w:rPr>
        <w:t xml:space="preserve"> </w:t>
      </w:r>
      <w:r w:rsidR="00525395" w:rsidRPr="005A6880">
        <w:rPr>
          <w:rStyle w:val="PGE-Alteraesdestacadas"/>
          <w:color w:val="auto"/>
          <w:sz w:val="24"/>
        </w:rPr>
        <w:t>POR LOTE</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924378" w:rsidRDefault="0046203A" w:rsidP="00924378">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48" w:name="_Hlk174023516"/>
      <w:r w:rsidRPr="00924378">
        <w:t xml:space="preserve">Objeto a ser contratado  </w:t>
      </w:r>
      <w:bookmarkStart w:id="49" w:name="_Hlk115684682"/>
      <w:r w:rsidRPr="00924378">
        <w:rPr>
          <w:b w:val="0"/>
          <w:bCs w:val="0"/>
        </w:rPr>
        <w:t xml:space="preserve"> </w:t>
      </w:r>
      <w:bookmarkEnd w:id="49"/>
    </w:p>
    <w:p w14:paraId="4527E18F" w14:textId="77777777" w:rsidR="00917AC1" w:rsidRPr="00085242" w:rsidRDefault="00917AC1" w:rsidP="00917AC1">
      <w:pPr>
        <w:pStyle w:val="Expandido"/>
        <w:ind w:left="0"/>
        <w:rPr>
          <w:rFonts w:ascii="Arial" w:hAnsi="Arial" w:cs="Arial"/>
          <w:color w:val="auto"/>
          <w:sz w:val="24"/>
        </w:rPr>
      </w:pPr>
      <w:r w:rsidRPr="00085242">
        <w:rPr>
          <w:rFonts w:ascii="Arial" w:hAnsi="Arial" w:cs="Arial"/>
          <w:color w:val="auto"/>
          <w:sz w:val="24"/>
        </w:rPr>
        <w:t xml:space="preserve">Contratação de empresa especializada para a execução de Obras de Recapeamento asfáltica em vias públicas, no Município de Sertãozinho/SP.    </w:t>
      </w:r>
    </w:p>
    <w:p w14:paraId="02C2F1AA" w14:textId="77777777" w:rsidR="00917AC1" w:rsidRPr="00085242" w:rsidRDefault="00917AC1" w:rsidP="00917AC1">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212894324"/>
      <w:r w:rsidRPr="00085242">
        <w:t>Natureza do objeto</w:t>
      </w:r>
    </w:p>
    <w:p w14:paraId="0BBDAF26" w14:textId="77777777" w:rsidR="00917AC1" w:rsidRPr="00085242" w:rsidRDefault="00917AC1" w:rsidP="00917AC1">
      <w:pPr>
        <w:pStyle w:val="Expandido"/>
        <w:ind w:left="0"/>
        <w:rPr>
          <w:rFonts w:ascii="Arial" w:hAnsi="Arial" w:cs="Arial"/>
          <w:color w:val="auto"/>
          <w:sz w:val="24"/>
        </w:rPr>
      </w:pPr>
      <w:r w:rsidRPr="00085242">
        <w:rPr>
          <w:rFonts w:ascii="Arial" w:hAnsi="Arial" w:cs="Arial"/>
          <w:color w:val="auto"/>
          <w:sz w:val="24"/>
        </w:rPr>
        <w:t>Execução de obra - Serviço de execução de obra comum de engenharia.</w:t>
      </w:r>
    </w:p>
    <w:p w14:paraId="7133AC63" w14:textId="77777777" w:rsidR="00917AC1" w:rsidRPr="00085242" w:rsidRDefault="00917AC1" w:rsidP="00917AC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5242">
        <w:t xml:space="preserve">Fundamentação da contratação  </w:t>
      </w:r>
    </w:p>
    <w:p w14:paraId="66694E92" w14:textId="77777777" w:rsidR="00917AC1" w:rsidRPr="00085242" w:rsidRDefault="00917AC1" w:rsidP="00917AC1">
      <w:pPr>
        <w:pStyle w:val="Expandido"/>
        <w:ind w:left="0"/>
        <w:rPr>
          <w:rFonts w:ascii="Arial" w:hAnsi="Arial" w:cs="Arial"/>
          <w:color w:val="auto"/>
          <w:sz w:val="22"/>
        </w:rPr>
      </w:pPr>
      <w:r w:rsidRPr="00085242">
        <w:rPr>
          <w:rFonts w:ascii="Arial" w:hAnsi="Arial" w:cs="Arial"/>
          <w:color w:val="auto"/>
          <w:sz w:val="22"/>
        </w:rPr>
        <w:t>O presente documento está baseado em Estudo Técnico Preliminar disponível no processo administrativo, indicado no item 1 deste TR.</w:t>
      </w:r>
    </w:p>
    <w:p w14:paraId="3718E871" w14:textId="77777777" w:rsidR="00FF52FE" w:rsidRPr="00085242" w:rsidRDefault="00FF52FE" w:rsidP="00FF52F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5242">
        <w:t>Há legislação especial que deva ser considerada na contratação?</w:t>
      </w:r>
    </w:p>
    <w:p w14:paraId="519A1AEE" w14:textId="77777777" w:rsidR="00FF52FE" w:rsidRPr="00085242" w:rsidRDefault="006901D2" w:rsidP="00FF52FE">
      <w:pPr>
        <w:rPr>
          <w:rFonts w:ascii="Arial" w:hAnsi="Arial"/>
        </w:rPr>
      </w:pPr>
      <w:sdt>
        <w:sdtPr>
          <w:rPr>
            <w:rFonts w:ascii="Arial" w:eastAsia="MS Gothic" w:hAnsi="Arial"/>
            <w:sz w:val="40"/>
          </w:rPr>
          <w:id w:val="-1275701576"/>
          <w14:checkbox>
            <w14:checked w14:val="1"/>
            <w14:checkedState w14:val="2612" w14:font="MS Gothic"/>
            <w14:uncheckedState w14:val="2610" w14:font="MS Gothic"/>
          </w14:checkbox>
        </w:sdtPr>
        <w:sdtEndPr/>
        <w:sdtContent>
          <w:r w:rsidR="00FF52FE" w:rsidRPr="00085242">
            <w:rPr>
              <w:rFonts w:ascii="Segoe UI Symbol" w:eastAsia="MS Gothic" w:hAnsi="Segoe UI Symbol" w:cs="Segoe UI Symbol"/>
              <w:sz w:val="40"/>
            </w:rPr>
            <w:t>☒</w:t>
          </w:r>
        </w:sdtContent>
      </w:sdt>
      <w:r w:rsidR="00FF52FE" w:rsidRPr="00085242">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FF52FE" w:rsidRPr="00085242">
            <w:rPr>
              <w:rFonts w:ascii="Segoe UI Symbol" w:eastAsia="MS Gothic" w:hAnsi="Segoe UI Symbol" w:cs="Segoe UI Symbol"/>
              <w:sz w:val="40"/>
            </w:rPr>
            <w:t>☐</w:t>
          </w:r>
        </w:sdtContent>
      </w:sdt>
      <w:r w:rsidR="00FF52FE" w:rsidRPr="00085242">
        <w:rPr>
          <w:rFonts w:ascii="Arial" w:hAnsi="Arial"/>
        </w:rPr>
        <w:t xml:space="preserve"> Não </w:t>
      </w:r>
    </w:p>
    <w:p w14:paraId="26095562" w14:textId="77777777" w:rsidR="00FF52FE" w:rsidRPr="00CF38F0" w:rsidRDefault="00FF52FE" w:rsidP="00FF52FE">
      <w:pPr>
        <w:pStyle w:val="Tpico3"/>
        <w:numPr>
          <w:ilvl w:val="0"/>
          <w:numId w:val="0"/>
        </w:numPr>
        <w:suppressAutoHyphens w:val="0"/>
      </w:pPr>
      <w:r w:rsidRPr="00CF38F0">
        <w:t>Qual é a legislação especial?</w:t>
      </w:r>
      <w:r w:rsidRPr="00CF38F0">
        <w:rPr>
          <w:b w:val="0"/>
          <w:bCs w:val="0"/>
        </w:rPr>
        <w:t xml:space="preserve"> </w:t>
      </w:r>
    </w:p>
    <w:p w14:paraId="4F1D50D1" w14:textId="77777777" w:rsidR="00FF52FE" w:rsidRPr="00C72D72" w:rsidRDefault="00FF52FE" w:rsidP="00FF52FE">
      <w:pPr>
        <w:pStyle w:val="Expandido"/>
        <w:ind w:left="0"/>
        <w:rPr>
          <w:rFonts w:ascii="Arial" w:hAnsi="Arial" w:cs="Arial"/>
          <w:color w:val="auto"/>
          <w:sz w:val="24"/>
        </w:rPr>
      </w:pPr>
      <w:r w:rsidRPr="00C72D72">
        <w:rPr>
          <w:rFonts w:ascii="Arial" w:hAnsi="Arial" w:cs="Arial"/>
          <w:color w:val="auto"/>
          <w:sz w:val="24"/>
        </w:rPr>
        <w:t>Lista dos os atos normativos mais relevantes:</w:t>
      </w:r>
    </w:p>
    <w:p w14:paraId="32B22EF4" w14:textId="77777777" w:rsidR="00FF52FE" w:rsidRPr="00C72D72" w:rsidRDefault="00FF52FE" w:rsidP="00FF52FE">
      <w:pPr>
        <w:pStyle w:val="Expandido"/>
        <w:rPr>
          <w:rFonts w:ascii="Arial" w:hAnsi="Arial" w:cs="Arial"/>
          <w:color w:val="auto"/>
          <w:sz w:val="24"/>
        </w:rPr>
      </w:pPr>
    </w:p>
    <w:p w14:paraId="78C015FD" w14:textId="77777777" w:rsidR="00FF52FE" w:rsidRPr="00C72D72" w:rsidRDefault="00FF52FE" w:rsidP="00FF52FE">
      <w:pPr>
        <w:pStyle w:val="Expandido"/>
        <w:numPr>
          <w:ilvl w:val="0"/>
          <w:numId w:val="27"/>
        </w:numPr>
        <w:rPr>
          <w:rFonts w:ascii="Arial" w:hAnsi="Arial" w:cs="Arial"/>
          <w:color w:val="auto"/>
          <w:sz w:val="24"/>
        </w:rPr>
      </w:pPr>
      <w:r w:rsidRPr="00C72D72">
        <w:rPr>
          <w:rFonts w:ascii="Arial" w:hAnsi="Arial" w:cs="Arial"/>
          <w:color w:val="auto"/>
          <w:sz w:val="24"/>
        </w:rPr>
        <w:t xml:space="preserve">ABNT EB – 78/95; </w:t>
      </w:r>
    </w:p>
    <w:p w14:paraId="7C187275" w14:textId="77777777" w:rsidR="00FF52FE" w:rsidRPr="00C72D72" w:rsidRDefault="00FF52FE" w:rsidP="00FF52FE">
      <w:pPr>
        <w:pStyle w:val="Expandido"/>
        <w:ind w:left="0"/>
        <w:rPr>
          <w:rFonts w:ascii="Arial" w:hAnsi="Arial" w:cs="Arial"/>
          <w:color w:val="auto"/>
          <w:sz w:val="24"/>
        </w:rPr>
      </w:pPr>
    </w:p>
    <w:p w14:paraId="50EBF3E8" w14:textId="77777777" w:rsidR="00FF52FE" w:rsidRPr="00C72D72" w:rsidRDefault="00FF52FE" w:rsidP="00FF52FE">
      <w:pPr>
        <w:pStyle w:val="Expandido"/>
        <w:numPr>
          <w:ilvl w:val="0"/>
          <w:numId w:val="27"/>
        </w:numPr>
        <w:rPr>
          <w:rFonts w:ascii="Arial" w:hAnsi="Arial" w:cs="Arial"/>
          <w:color w:val="auto"/>
          <w:sz w:val="24"/>
        </w:rPr>
      </w:pPr>
      <w:r w:rsidRPr="00C72D72">
        <w:rPr>
          <w:rFonts w:ascii="Arial" w:hAnsi="Arial" w:cs="Arial"/>
          <w:color w:val="auto"/>
          <w:sz w:val="24"/>
        </w:rPr>
        <w:t xml:space="preserve">ABNT NBR – 12.583/17; </w:t>
      </w:r>
    </w:p>
    <w:p w14:paraId="06F8D96F" w14:textId="77777777" w:rsidR="00FF52FE" w:rsidRPr="00C72D72" w:rsidRDefault="00FF52FE" w:rsidP="00FF52FE">
      <w:pPr>
        <w:pStyle w:val="Expandido"/>
        <w:ind w:left="2421"/>
        <w:rPr>
          <w:rFonts w:ascii="Arial" w:hAnsi="Arial" w:cs="Arial"/>
          <w:color w:val="auto"/>
          <w:sz w:val="24"/>
        </w:rPr>
      </w:pPr>
    </w:p>
    <w:p w14:paraId="6AA0CE45" w14:textId="182A27F8" w:rsidR="00FF52FE" w:rsidRPr="00C72D72" w:rsidRDefault="00FF52FE" w:rsidP="00CF73CB">
      <w:pPr>
        <w:pStyle w:val="Expandido"/>
        <w:numPr>
          <w:ilvl w:val="0"/>
          <w:numId w:val="27"/>
        </w:numPr>
        <w:ind w:left="2415" w:hanging="357"/>
        <w:rPr>
          <w:rFonts w:ascii="Arial" w:hAnsi="Arial" w:cs="Arial"/>
          <w:color w:val="auto"/>
          <w:sz w:val="24"/>
        </w:rPr>
      </w:pPr>
      <w:r w:rsidRPr="00C72D72">
        <w:rPr>
          <w:rFonts w:ascii="Arial" w:hAnsi="Arial" w:cs="Arial"/>
          <w:color w:val="auto"/>
          <w:sz w:val="24"/>
        </w:rPr>
        <w:lastRenderedPageBreak/>
        <w:t>ABNT NBR – 12.584/17;</w:t>
      </w:r>
    </w:p>
    <w:p w14:paraId="12C6A82A" w14:textId="77777777" w:rsidR="00085242" w:rsidRPr="00C72D72" w:rsidRDefault="00085242" w:rsidP="00085242">
      <w:pPr>
        <w:pStyle w:val="Expandido"/>
        <w:ind w:left="0"/>
        <w:rPr>
          <w:rFonts w:ascii="Arial" w:hAnsi="Arial" w:cs="Arial"/>
          <w:color w:val="auto"/>
          <w:sz w:val="24"/>
        </w:rPr>
      </w:pPr>
    </w:p>
    <w:p w14:paraId="36160D93" w14:textId="77777777" w:rsidR="00FF52FE" w:rsidRPr="00C72D72" w:rsidRDefault="00FF52FE" w:rsidP="00CF73CB">
      <w:pPr>
        <w:pStyle w:val="Expandido"/>
        <w:numPr>
          <w:ilvl w:val="0"/>
          <w:numId w:val="27"/>
        </w:numPr>
        <w:ind w:left="2415" w:hanging="357"/>
        <w:rPr>
          <w:rFonts w:ascii="Arial" w:hAnsi="Arial" w:cs="Arial"/>
          <w:color w:val="auto"/>
          <w:sz w:val="24"/>
        </w:rPr>
      </w:pPr>
      <w:r w:rsidRPr="00C72D72">
        <w:rPr>
          <w:rFonts w:ascii="Arial" w:hAnsi="Arial" w:cs="Arial"/>
          <w:color w:val="auto"/>
          <w:sz w:val="24"/>
        </w:rPr>
        <w:t>LEI Nº 12.305, DE 2 DE AGOSTO DE 2010;</w:t>
      </w:r>
    </w:p>
    <w:p w14:paraId="07139872" w14:textId="77777777" w:rsidR="00FF52FE" w:rsidRPr="00C72D72" w:rsidRDefault="00FF52FE" w:rsidP="00FF52FE">
      <w:pPr>
        <w:pStyle w:val="Expandido"/>
        <w:ind w:left="2421"/>
        <w:rPr>
          <w:rFonts w:ascii="Arial" w:hAnsi="Arial" w:cs="Arial"/>
          <w:color w:val="auto"/>
          <w:sz w:val="24"/>
        </w:rPr>
      </w:pPr>
    </w:p>
    <w:p w14:paraId="15CC114D" w14:textId="77777777" w:rsidR="00FF52FE" w:rsidRPr="00C72D72" w:rsidRDefault="00FF52FE" w:rsidP="00FF52FE">
      <w:pPr>
        <w:pStyle w:val="Expandido"/>
        <w:numPr>
          <w:ilvl w:val="0"/>
          <w:numId w:val="27"/>
        </w:numPr>
        <w:rPr>
          <w:rFonts w:ascii="Arial" w:hAnsi="Arial" w:cs="Arial"/>
          <w:color w:val="auto"/>
          <w:sz w:val="24"/>
        </w:rPr>
      </w:pPr>
      <w:r w:rsidRPr="00C72D72">
        <w:rPr>
          <w:rFonts w:ascii="Arial" w:hAnsi="Arial" w:cs="Arial"/>
          <w:color w:val="auto"/>
          <w:sz w:val="24"/>
        </w:rPr>
        <w:t xml:space="preserve">LEI Nº 12.907, DE 15 DE ABRIL DE 2008.    </w:t>
      </w:r>
    </w:p>
    <w:p w14:paraId="026F1C34" w14:textId="77777777" w:rsidR="00FF52FE" w:rsidRPr="00CF38F0" w:rsidRDefault="00FF52FE" w:rsidP="00FF52FE">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4844323"/>
      <w:r w:rsidRPr="00CF38F0">
        <w:t xml:space="preserve">Justificativa da contratação  </w:t>
      </w:r>
    </w:p>
    <w:bookmarkEnd w:id="51"/>
    <w:p w14:paraId="7B99A259" w14:textId="77777777" w:rsidR="00FF52FE" w:rsidRPr="00CF73CB" w:rsidRDefault="00FF52FE" w:rsidP="00FF52FE">
      <w:pPr>
        <w:pStyle w:val="Expandido"/>
        <w:ind w:left="0"/>
        <w:rPr>
          <w:rFonts w:ascii="Arial" w:hAnsi="Arial" w:cs="Arial"/>
          <w:color w:val="auto"/>
          <w:sz w:val="24"/>
        </w:rPr>
      </w:pPr>
      <w:r w:rsidRPr="00CF73CB">
        <w:rPr>
          <w:rFonts w:ascii="Arial" w:hAnsi="Arial" w:cs="Arial"/>
          <w:color w:val="auto"/>
          <w:sz w:val="24"/>
        </w:rPr>
        <w:t xml:space="preserve">Diversos trechos do município estão com a pavimentação do leito carroçável, deformados e com muitos remendos, causando problemas de tráfego dos veículos, devido a remendos de valas de obras de redes de abastecimento de água executadas em anos anteriores.    </w:t>
      </w:r>
    </w:p>
    <w:p w14:paraId="40DA422F" w14:textId="77777777" w:rsidR="00FF52FE" w:rsidRPr="00CF38F0" w:rsidRDefault="00FF52FE" w:rsidP="00FF52F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Requisitos da contratação  </w:t>
      </w:r>
    </w:p>
    <w:p w14:paraId="1029E25D" w14:textId="77777777" w:rsidR="00FF52FE" w:rsidRPr="00CF73CB" w:rsidRDefault="00FF52FE" w:rsidP="00FF52FE">
      <w:pPr>
        <w:rPr>
          <w:rFonts w:ascii="Arial" w:hAnsi="Arial"/>
          <w:u w:val="single"/>
        </w:rPr>
      </w:pPr>
      <w:r w:rsidRPr="00CF73CB">
        <w:rPr>
          <w:rFonts w:ascii="Arial" w:hAnsi="Arial"/>
          <w:u w:val="single"/>
        </w:rPr>
        <w:t>Requisitos gerais:</w:t>
      </w:r>
    </w:p>
    <w:p w14:paraId="31DDC2BB" w14:textId="77777777" w:rsidR="00FF52FE" w:rsidRPr="00CF73CB" w:rsidRDefault="00FF52FE" w:rsidP="00FF52FE">
      <w:pPr>
        <w:ind w:left="1701"/>
        <w:rPr>
          <w:rFonts w:ascii="Arial" w:hAnsi="Arial"/>
        </w:rPr>
      </w:pPr>
    </w:p>
    <w:p w14:paraId="23845B93"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Sustentabilidade em obras de engenharia;</w:t>
      </w:r>
    </w:p>
    <w:p w14:paraId="27B9CF80"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Critérios gerais de sustentabilidade;</w:t>
      </w:r>
    </w:p>
    <w:p w14:paraId="1E5A24B7"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Adesão ao Guia Nacional de Contratações Sustentáveis;</w:t>
      </w:r>
    </w:p>
    <w:p w14:paraId="033F3156"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Alinhamento com o Plano de Gestão e Logística Sustentável do órgão;</w:t>
      </w:r>
    </w:p>
    <w:p w14:paraId="2A547434"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Incorporação das dimensões ambientais, sociais, econômicas e culturais;</w:t>
      </w:r>
    </w:p>
    <w:p w14:paraId="04FABF12"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Alinhamento com a Política Nacional de Meio Ambiente (Lei nº 6.938/1981);</w:t>
      </w:r>
    </w:p>
    <w:p w14:paraId="2280C74B"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Alinhamento com a Política Nacional sobre Mudança do Clima (Lei nº 12.187/2009).</w:t>
      </w:r>
    </w:p>
    <w:p w14:paraId="416A531A" w14:textId="77777777" w:rsidR="00FF52FE" w:rsidRPr="00CF73CB" w:rsidRDefault="00FF52FE" w:rsidP="00FF52FE">
      <w:pPr>
        <w:ind w:left="1701"/>
        <w:rPr>
          <w:rFonts w:ascii="Arial" w:hAnsi="Arial"/>
        </w:rPr>
      </w:pPr>
    </w:p>
    <w:p w14:paraId="17610013" w14:textId="77777777" w:rsidR="00FF52FE" w:rsidRPr="00CF73CB" w:rsidRDefault="00FF52FE" w:rsidP="00FF52FE">
      <w:pPr>
        <w:rPr>
          <w:rFonts w:ascii="Arial" w:hAnsi="Arial"/>
          <w:u w:val="single"/>
        </w:rPr>
      </w:pPr>
      <w:r w:rsidRPr="00CF73CB">
        <w:rPr>
          <w:rFonts w:ascii="Arial" w:hAnsi="Arial"/>
          <w:u w:val="single"/>
        </w:rPr>
        <w:t>Requisitos específicos:</w:t>
      </w:r>
    </w:p>
    <w:p w14:paraId="7F4CA361" w14:textId="77777777" w:rsidR="00FF52FE" w:rsidRPr="00CF73CB" w:rsidRDefault="00FF52FE" w:rsidP="00FF52FE">
      <w:pPr>
        <w:ind w:left="1701"/>
        <w:rPr>
          <w:rFonts w:ascii="Arial" w:hAnsi="Arial"/>
          <w:u w:val="single"/>
        </w:rPr>
      </w:pPr>
    </w:p>
    <w:p w14:paraId="3A24BAB6" w14:textId="77777777" w:rsidR="00FF52FE" w:rsidRPr="00CF73CB" w:rsidRDefault="00FF52FE" w:rsidP="00FF52FE">
      <w:pPr>
        <w:jc w:val="both"/>
        <w:rPr>
          <w:rFonts w:ascii="Arial" w:hAnsi="Arial"/>
        </w:rPr>
      </w:pPr>
      <w:r w:rsidRPr="00CF73CB">
        <w:rPr>
          <w:rFonts w:ascii="Arial" w:hAnsi="Arial"/>
        </w:rPr>
        <w:t>A obra será executada conforme o estabelecido no edital e seus respectivos anexos, nas quantidades especificadas na planilha sintética orçamentária, devidamente aprovados pela Prefeitura Municipal de Sertãozinho.</w:t>
      </w:r>
    </w:p>
    <w:p w14:paraId="2E1B9ABB" w14:textId="77777777" w:rsidR="00FF52FE" w:rsidRPr="00CF73CB" w:rsidRDefault="00FF52FE" w:rsidP="00FF52FE">
      <w:pPr>
        <w:ind w:left="1701"/>
        <w:jc w:val="both"/>
        <w:rPr>
          <w:rFonts w:ascii="Arial" w:hAnsi="Arial"/>
        </w:rPr>
      </w:pPr>
    </w:p>
    <w:p w14:paraId="740BBDC4" w14:textId="77777777" w:rsidR="00FF52FE" w:rsidRPr="00CF73CB" w:rsidRDefault="00FF52FE" w:rsidP="00FF52FE">
      <w:pPr>
        <w:jc w:val="both"/>
        <w:rPr>
          <w:rFonts w:ascii="Arial" w:hAnsi="Arial"/>
        </w:rPr>
      </w:pPr>
      <w:r w:rsidRPr="00CF73CB">
        <w:rPr>
          <w:rFonts w:ascii="Arial" w:hAnsi="Arial"/>
        </w:rPr>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017BED23" w14:textId="77777777" w:rsidR="00FF52FE" w:rsidRPr="00CF73CB" w:rsidRDefault="00FF52FE" w:rsidP="00FF52FE">
      <w:pPr>
        <w:ind w:left="1701"/>
        <w:jc w:val="both"/>
        <w:rPr>
          <w:rFonts w:ascii="Arial" w:hAnsi="Arial"/>
        </w:rPr>
      </w:pPr>
    </w:p>
    <w:p w14:paraId="0A44FE9B" w14:textId="77777777" w:rsidR="00FF52FE" w:rsidRPr="00CF73CB" w:rsidRDefault="00FF52FE" w:rsidP="00FF52FE">
      <w:pPr>
        <w:jc w:val="both"/>
        <w:rPr>
          <w:rFonts w:ascii="Arial" w:hAnsi="Arial"/>
        </w:rPr>
      </w:pPr>
      <w:r w:rsidRPr="00CF73CB">
        <w:rPr>
          <w:rFonts w:ascii="Arial" w:hAnsi="Arial"/>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13E83E34" w14:textId="77777777" w:rsidR="00FF52FE" w:rsidRPr="00CF73CB" w:rsidRDefault="00FF52FE" w:rsidP="006709BD">
      <w:pPr>
        <w:jc w:val="both"/>
        <w:rPr>
          <w:rFonts w:ascii="Arial" w:hAnsi="Arial"/>
        </w:rPr>
      </w:pPr>
    </w:p>
    <w:p w14:paraId="4FA71137" w14:textId="77777777" w:rsidR="00FF52FE" w:rsidRPr="00CF73CB" w:rsidRDefault="00FF52FE" w:rsidP="00FF52FE">
      <w:pPr>
        <w:widowControl/>
        <w:numPr>
          <w:ilvl w:val="0"/>
          <w:numId w:val="23"/>
        </w:numPr>
        <w:suppressAutoHyphens w:val="0"/>
        <w:autoSpaceDN/>
        <w:jc w:val="both"/>
        <w:textAlignment w:val="auto"/>
        <w:rPr>
          <w:rFonts w:ascii="Arial" w:hAnsi="Arial"/>
        </w:rPr>
      </w:pPr>
      <w:r w:rsidRPr="00CF73CB">
        <w:rPr>
          <w:rFonts w:ascii="Arial" w:hAnsi="Arial"/>
        </w:rPr>
        <w:lastRenderedPageBreak/>
        <w:t>Em caso de divergências entre a especificação da planilha sintética orçamentária e os desenhos/projetos fornecidos, a Prefeitura Municipal de Sertãozinho deverá ser consultada.</w:t>
      </w:r>
    </w:p>
    <w:p w14:paraId="574C55A4" w14:textId="77777777" w:rsidR="00FF52FE" w:rsidRPr="00CF73CB" w:rsidRDefault="00FF52FE" w:rsidP="00FF52FE">
      <w:pPr>
        <w:ind w:left="1701"/>
        <w:rPr>
          <w:rFonts w:ascii="Arial" w:hAnsi="Arial"/>
        </w:rPr>
      </w:pPr>
    </w:p>
    <w:p w14:paraId="267E50E4" w14:textId="77777777" w:rsidR="00FF52FE" w:rsidRPr="00CF73CB" w:rsidRDefault="00FF52FE" w:rsidP="00FF52FE">
      <w:pPr>
        <w:widowControl/>
        <w:numPr>
          <w:ilvl w:val="0"/>
          <w:numId w:val="23"/>
        </w:numPr>
        <w:suppressAutoHyphens w:val="0"/>
        <w:autoSpaceDN/>
        <w:jc w:val="both"/>
        <w:textAlignment w:val="auto"/>
        <w:rPr>
          <w:rFonts w:ascii="Arial" w:hAnsi="Arial"/>
        </w:rPr>
      </w:pPr>
      <w:r w:rsidRPr="00CF73CB">
        <w:rPr>
          <w:rFonts w:ascii="Arial" w:hAnsi="Arial"/>
        </w:rPr>
        <w:t xml:space="preserve">Em caso de divergência entre projetos com datas diferentes, prevalecerá o mais recente. </w:t>
      </w:r>
    </w:p>
    <w:p w14:paraId="03FA4BB1" w14:textId="77777777" w:rsidR="00251F68" w:rsidRPr="00057E4C" w:rsidRDefault="00251F68" w:rsidP="009338A0">
      <w:pPr>
        <w:pStyle w:val="Expandido"/>
        <w:ind w:left="0"/>
        <w:rPr>
          <w:rFonts w:ascii="Arial" w:hAnsi="Arial" w:cs="Arial"/>
          <w:color w:val="auto"/>
          <w:sz w:val="24"/>
        </w:rPr>
      </w:pPr>
    </w:p>
    <w:p w14:paraId="7390EEF9" w14:textId="77777777" w:rsidR="00057E4C" w:rsidRPr="00057E4C" w:rsidRDefault="00057E4C" w:rsidP="00057E4C">
      <w:pPr>
        <w:widowControl/>
        <w:numPr>
          <w:ilvl w:val="0"/>
          <w:numId w:val="23"/>
        </w:numPr>
        <w:suppressAutoHyphens w:val="0"/>
        <w:autoSpaceDN/>
        <w:jc w:val="both"/>
        <w:textAlignment w:val="auto"/>
        <w:rPr>
          <w:rFonts w:ascii="Arial" w:hAnsi="Arial"/>
        </w:rPr>
      </w:pPr>
      <w:r w:rsidRPr="00057E4C">
        <w:rPr>
          <w:rFonts w:ascii="Arial" w:hAnsi="Arial"/>
        </w:rPr>
        <w:t>Em caso de divergências no projeto, como entre as cotas dos desenhos e a representação gráfica em escala, a Prefeitura Municipal de Sertãozinho deverá ser consultada.</w:t>
      </w:r>
    </w:p>
    <w:p w14:paraId="1A2CAA6A" w14:textId="77777777" w:rsidR="00057E4C" w:rsidRPr="00057E4C" w:rsidRDefault="00057E4C" w:rsidP="00057E4C">
      <w:pPr>
        <w:ind w:left="1701"/>
        <w:rPr>
          <w:rFonts w:ascii="Arial" w:hAnsi="Arial"/>
        </w:rPr>
      </w:pPr>
    </w:p>
    <w:p w14:paraId="3E9263F9" w14:textId="77777777" w:rsidR="00057E4C" w:rsidRPr="00057E4C" w:rsidRDefault="00057E4C" w:rsidP="00057E4C">
      <w:pPr>
        <w:widowControl/>
        <w:numPr>
          <w:ilvl w:val="0"/>
          <w:numId w:val="23"/>
        </w:numPr>
        <w:suppressAutoHyphens w:val="0"/>
        <w:autoSpaceDN/>
        <w:jc w:val="both"/>
        <w:textAlignment w:val="auto"/>
        <w:rPr>
          <w:rFonts w:ascii="Arial" w:hAnsi="Arial"/>
        </w:rPr>
      </w:pPr>
      <w:r w:rsidRPr="00057E4C">
        <w:rPr>
          <w:rFonts w:ascii="Arial" w:hAnsi="Arial"/>
        </w:rPr>
        <w:t>A contratante, Prefeitura de Sertãozinho, designará engenheiros, arquitetos e seus prepostos para acompanhar e fiscalizar as obras.</w:t>
      </w:r>
    </w:p>
    <w:p w14:paraId="11121B88" w14:textId="77777777" w:rsidR="00057E4C" w:rsidRPr="00057E4C" w:rsidRDefault="00057E4C" w:rsidP="00057E4C">
      <w:pPr>
        <w:ind w:left="1701"/>
        <w:rPr>
          <w:rFonts w:ascii="Arial" w:hAnsi="Arial"/>
        </w:rPr>
      </w:pPr>
    </w:p>
    <w:p w14:paraId="7EB6DC3C" w14:textId="77777777" w:rsidR="00057E4C" w:rsidRPr="00057E4C" w:rsidRDefault="00057E4C" w:rsidP="00057E4C">
      <w:pPr>
        <w:jc w:val="both"/>
        <w:rPr>
          <w:rFonts w:ascii="Arial" w:hAnsi="Arial"/>
          <w:u w:val="single"/>
        </w:rPr>
      </w:pPr>
      <w:r w:rsidRPr="00057E4C">
        <w:rPr>
          <w:rFonts w:ascii="Arial" w:hAnsi="Arial"/>
          <w:u w:val="single"/>
        </w:rPr>
        <w:t>Requisitos legais e normativos que disciplinam a execução da obra:</w:t>
      </w:r>
    </w:p>
    <w:p w14:paraId="482BF3F7" w14:textId="77777777" w:rsidR="00057E4C" w:rsidRPr="00057E4C" w:rsidRDefault="00057E4C" w:rsidP="00057E4C">
      <w:pPr>
        <w:ind w:left="1701"/>
        <w:jc w:val="both"/>
        <w:rPr>
          <w:rFonts w:ascii="Arial" w:hAnsi="Arial"/>
        </w:rPr>
      </w:pPr>
    </w:p>
    <w:p w14:paraId="593B2278" w14:textId="77777777" w:rsidR="00057E4C" w:rsidRPr="00057E4C" w:rsidRDefault="00057E4C" w:rsidP="00057E4C">
      <w:pPr>
        <w:jc w:val="both"/>
        <w:rPr>
          <w:rFonts w:ascii="Arial" w:hAnsi="Arial"/>
        </w:rPr>
      </w:pPr>
      <w:r w:rsidRPr="00057E4C">
        <w:rPr>
          <w:rFonts w:ascii="Arial" w:hAnsi="Arial"/>
        </w:rPr>
        <w:t>A execução da obra deverá observar integralmente as disposições da Lei nº 14.133/2021, bem como demais legislações correlatas aplicáveis à contratação pública de obras e serviços de engenharia.</w:t>
      </w:r>
    </w:p>
    <w:p w14:paraId="4CA64A55" w14:textId="77777777" w:rsidR="00057E4C" w:rsidRPr="00057E4C" w:rsidRDefault="00057E4C" w:rsidP="00057E4C">
      <w:pPr>
        <w:ind w:left="1701"/>
        <w:jc w:val="both"/>
        <w:rPr>
          <w:rFonts w:ascii="Arial" w:hAnsi="Arial"/>
        </w:rPr>
      </w:pPr>
    </w:p>
    <w:p w14:paraId="227E7892" w14:textId="77777777" w:rsidR="00057E4C" w:rsidRPr="00057E4C" w:rsidRDefault="00057E4C" w:rsidP="00057E4C">
      <w:pPr>
        <w:jc w:val="both"/>
        <w:rPr>
          <w:rFonts w:ascii="Arial" w:hAnsi="Arial"/>
        </w:rPr>
      </w:pPr>
      <w:r w:rsidRPr="00057E4C">
        <w:rPr>
          <w:rFonts w:ascii="Arial" w:hAnsi="Arial"/>
        </w:rPr>
        <w:t>Deverão ser atendidas, no que couber, as normas técnicas da Associação Brasileira de Normas Técnicas (ABNT), garantindo a qualidade, segurança e desempenho da edificação, além do cumprimento das normas de segurança e medicina do trabalho vigentes, especialmente as Normas Regulamentadoras aplicáveis à construção civil.</w:t>
      </w:r>
    </w:p>
    <w:p w14:paraId="68E43CC6" w14:textId="77777777" w:rsidR="00057E4C" w:rsidRPr="00057E4C" w:rsidRDefault="00057E4C" w:rsidP="00057E4C">
      <w:pPr>
        <w:ind w:left="1701"/>
        <w:jc w:val="both"/>
        <w:rPr>
          <w:rFonts w:ascii="Arial" w:hAnsi="Arial"/>
        </w:rPr>
      </w:pPr>
    </w:p>
    <w:p w14:paraId="16FC5990" w14:textId="77777777" w:rsidR="00057E4C" w:rsidRPr="00057E4C" w:rsidRDefault="00057E4C" w:rsidP="00057E4C">
      <w:pPr>
        <w:jc w:val="both"/>
        <w:rPr>
          <w:rFonts w:ascii="Arial" w:hAnsi="Arial"/>
        </w:rPr>
      </w:pPr>
      <w:r w:rsidRPr="00057E4C">
        <w:rPr>
          <w:rFonts w:ascii="Arial" w:hAnsi="Arial"/>
        </w:rPr>
        <w:t>A contratada deverá observar a legislação urbanística e edilícia municipal, incluindo Código de Obras, Plano Diretor e Lei de Uso e Ocupação do Solo, bem como providenciar e manter atualizadas todas as licenças e alvarás necessários à execução da obra.</w:t>
      </w:r>
    </w:p>
    <w:p w14:paraId="6A04B6C9" w14:textId="77777777" w:rsidR="00057E4C" w:rsidRPr="00057E4C" w:rsidRDefault="00057E4C" w:rsidP="00057E4C">
      <w:pPr>
        <w:ind w:left="1701"/>
        <w:jc w:val="both"/>
        <w:rPr>
          <w:rFonts w:ascii="Arial" w:hAnsi="Arial"/>
        </w:rPr>
      </w:pPr>
    </w:p>
    <w:p w14:paraId="51E5362E" w14:textId="77777777" w:rsidR="00057E4C" w:rsidRPr="00057E4C" w:rsidRDefault="00057E4C" w:rsidP="00057E4C">
      <w:pPr>
        <w:jc w:val="both"/>
        <w:rPr>
          <w:rFonts w:ascii="Arial" w:hAnsi="Arial"/>
        </w:rPr>
      </w:pPr>
      <w:r w:rsidRPr="00057E4C">
        <w:rPr>
          <w:rFonts w:ascii="Arial" w:hAnsi="Arial"/>
        </w:rPr>
        <w:t>Será obrigatória a indicação de responsável técnico legalmente habilitado, com a devida emissão de Anotação de Responsabilidade Técnica (ART) ou Registro de Responsabilidade Técnica (RRT), conforme aplicável.</w:t>
      </w:r>
    </w:p>
    <w:p w14:paraId="615C5189" w14:textId="77777777" w:rsidR="00057E4C" w:rsidRPr="00057E4C" w:rsidRDefault="00057E4C" w:rsidP="00057E4C">
      <w:pPr>
        <w:ind w:left="1701"/>
        <w:jc w:val="both"/>
        <w:rPr>
          <w:rFonts w:ascii="Arial" w:hAnsi="Arial"/>
        </w:rPr>
      </w:pPr>
    </w:p>
    <w:p w14:paraId="2DB0D1E8" w14:textId="77777777" w:rsidR="00057E4C" w:rsidRPr="00057E4C" w:rsidRDefault="00057E4C" w:rsidP="00057E4C">
      <w:pPr>
        <w:jc w:val="both"/>
        <w:rPr>
          <w:rFonts w:ascii="Arial" w:hAnsi="Arial"/>
        </w:rPr>
      </w:pPr>
      <w:r w:rsidRPr="00057E4C">
        <w:rPr>
          <w:rFonts w:ascii="Arial" w:hAnsi="Arial"/>
        </w:rPr>
        <w:t>A execução contratual deverá ainda atender às orientações e boas práticas estabelecidas pelo Tribunal de Contas do Estado de São Paulo, especialmente no que se refere ao controle, medição, fiscalização e recebimento dos serviços.</w:t>
      </w:r>
    </w:p>
    <w:p w14:paraId="737182A7" w14:textId="77777777" w:rsidR="00057E4C" w:rsidRPr="00057E4C" w:rsidRDefault="00057E4C" w:rsidP="00057E4C">
      <w:pPr>
        <w:ind w:left="1701"/>
        <w:jc w:val="both"/>
        <w:rPr>
          <w:rFonts w:ascii="Arial" w:hAnsi="Arial"/>
        </w:rPr>
      </w:pPr>
    </w:p>
    <w:p w14:paraId="64AE248C" w14:textId="77777777" w:rsidR="00057E4C" w:rsidRPr="00057E4C" w:rsidRDefault="00057E4C" w:rsidP="00057E4C">
      <w:pPr>
        <w:jc w:val="both"/>
        <w:rPr>
          <w:rFonts w:ascii="Arial" w:hAnsi="Arial"/>
        </w:rPr>
      </w:pPr>
      <w:r w:rsidRPr="00057E4C">
        <w:rPr>
          <w:rFonts w:ascii="Arial" w:hAnsi="Arial"/>
        </w:rPr>
        <w:t>Por fim, deverão ser observadas as exigências ambientais aplicáveis, garantindo a adoção de medidas mitigadoras de impactos e o cumprimento das condicionantes eventualmente estabelecidas pelos órgãos competentes.</w:t>
      </w:r>
    </w:p>
    <w:p w14:paraId="07BCEDA6" w14:textId="77777777" w:rsidR="00057E4C" w:rsidRPr="00057E4C" w:rsidRDefault="00057E4C" w:rsidP="00057E4C">
      <w:pPr>
        <w:ind w:left="1701"/>
        <w:rPr>
          <w:rFonts w:ascii="Arial" w:hAnsi="Arial"/>
        </w:rPr>
      </w:pPr>
    </w:p>
    <w:p w14:paraId="75F5A429" w14:textId="77777777" w:rsidR="00057E4C" w:rsidRPr="00057E4C" w:rsidRDefault="00057E4C" w:rsidP="00057E4C">
      <w:pPr>
        <w:rPr>
          <w:rFonts w:ascii="Arial" w:hAnsi="Arial"/>
          <w:u w:val="single"/>
        </w:rPr>
      </w:pPr>
      <w:r w:rsidRPr="00057E4C">
        <w:rPr>
          <w:rFonts w:ascii="Arial" w:hAnsi="Arial"/>
          <w:u w:val="single"/>
        </w:rPr>
        <w:t>Especificações técnicas de sustentabilidade:</w:t>
      </w:r>
    </w:p>
    <w:p w14:paraId="6BA7B533" w14:textId="77777777" w:rsidR="00057E4C" w:rsidRPr="00057E4C" w:rsidRDefault="00057E4C" w:rsidP="00057E4C">
      <w:pPr>
        <w:ind w:left="1701"/>
        <w:rPr>
          <w:rFonts w:ascii="Arial" w:hAnsi="Arial"/>
        </w:rPr>
      </w:pPr>
    </w:p>
    <w:p w14:paraId="1BDF4C8E"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Uso racional da água;</w:t>
      </w:r>
    </w:p>
    <w:p w14:paraId="6088B422"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Materiais de baixo impacto ambiental;</w:t>
      </w:r>
    </w:p>
    <w:p w14:paraId="7773604E"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Seleção de materiais sustentáveis certificados;</w:t>
      </w:r>
    </w:p>
    <w:p w14:paraId="20427604"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Gerenciamento de resíduos;</w:t>
      </w:r>
    </w:p>
    <w:p w14:paraId="30B63DAA"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lastRenderedPageBreak/>
        <w:t>Planos para redução, reutilização e reciclagem de resíduos de construção;</w:t>
      </w:r>
    </w:p>
    <w:p w14:paraId="5A685DCD"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Redução da poluição;</w:t>
      </w:r>
    </w:p>
    <w:p w14:paraId="4ECEFCE0" w14:textId="02278223" w:rsidR="006053F2" w:rsidRPr="00132B27" w:rsidRDefault="00057E4C" w:rsidP="00132B27">
      <w:pPr>
        <w:widowControl/>
        <w:numPr>
          <w:ilvl w:val="0"/>
          <w:numId w:val="28"/>
        </w:numPr>
        <w:suppressAutoHyphens w:val="0"/>
        <w:autoSpaceDN/>
        <w:jc w:val="both"/>
        <w:textAlignment w:val="auto"/>
        <w:rPr>
          <w:rFonts w:ascii="Arial" w:hAnsi="Arial"/>
        </w:rPr>
      </w:pPr>
      <w:r w:rsidRPr="00057E4C">
        <w:rPr>
          <w:rFonts w:ascii="Arial" w:hAnsi="Arial"/>
        </w:rPr>
        <w:t>Práticas para minimizar a poluição durante construção e operação.</w:t>
      </w:r>
    </w:p>
    <w:p w14:paraId="2F47F55B" w14:textId="77777777" w:rsidR="00132B27" w:rsidRPr="00132B27" w:rsidRDefault="00132B27" w:rsidP="00132B27">
      <w:pPr>
        <w:widowControl/>
        <w:numPr>
          <w:ilvl w:val="0"/>
          <w:numId w:val="28"/>
        </w:numPr>
        <w:suppressAutoHyphens w:val="0"/>
        <w:autoSpaceDN/>
        <w:jc w:val="both"/>
        <w:textAlignment w:val="auto"/>
        <w:rPr>
          <w:rFonts w:ascii="Arial" w:hAnsi="Arial"/>
        </w:rPr>
      </w:pPr>
      <w:r w:rsidRPr="00132B27">
        <w:rPr>
          <w:rFonts w:ascii="Arial" w:hAnsi="Arial"/>
        </w:rPr>
        <w:t>Impõe-se a estrita observância e integral atendimento às disposições constantes no art. 45 da Lei nº 14.133/2021.</w:t>
      </w:r>
    </w:p>
    <w:p w14:paraId="769C6B8A" w14:textId="77777777" w:rsidR="00132B27" w:rsidRPr="00132B27" w:rsidRDefault="00132B27" w:rsidP="00132B27">
      <w:pPr>
        <w:ind w:left="1701"/>
        <w:rPr>
          <w:rFonts w:ascii="Arial" w:hAnsi="Arial"/>
        </w:rPr>
      </w:pPr>
    </w:p>
    <w:p w14:paraId="69D671E9" w14:textId="77777777" w:rsidR="00132B27" w:rsidRPr="00132B27" w:rsidRDefault="00132B27" w:rsidP="00132B27">
      <w:pPr>
        <w:rPr>
          <w:rFonts w:ascii="Arial" w:hAnsi="Arial"/>
          <w:u w:val="single"/>
        </w:rPr>
      </w:pPr>
      <w:r w:rsidRPr="00132B27">
        <w:rPr>
          <w:rFonts w:ascii="Arial" w:hAnsi="Arial"/>
          <w:u w:val="single"/>
        </w:rPr>
        <w:t>Critério de aceitabilidade de preços:</w:t>
      </w:r>
    </w:p>
    <w:p w14:paraId="62DCDD52" w14:textId="77777777" w:rsidR="00132B27" w:rsidRPr="00132B27" w:rsidRDefault="00132B27" w:rsidP="00132B27">
      <w:pPr>
        <w:ind w:left="1701"/>
        <w:rPr>
          <w:rFonts w:ascii="Arial" w:hAnsi="Arial"/>
        </w:rPr>
      </w:pPr>
    </w:p>
    <w:p w14:paraId="4E237F49" w14:textId="77777777" w:rsidR="00132B27" w:rsidRPr="00132B27" w:rsidRDefault="00132B27" w:rsidP="00132B27">
      <w:pPr>
        <w:widowControl/>
        <w:numPr>
          <w:ilvl w:val="0"/>
          <w:numId w:val="29"/>
        </w:numPr>
        <w:suppressAutoHyphens w:val="0"/>
        <w:autoSpaceDN/>
        <w:jc w:val="both"/>
        <w:textAlignment w:val="auto"/>
        <w:rPr>
          <w:rFonts w:ascii="Arial" w:hAnsi="Arial"/>
        </w:rPr>
      </w:pPr>
      <w:r w:rsidRPr="00132B27">
        <w:rPr>
          <w:rFonts w:ascii="Arial" w:hAnsi="Arial"/>
        </w:rPr>
        <w:t>Apresentar preços inexequíveis ou permanecerem acima do preço máximo definido para a contratação;</w:t>
      </w:r>
    </w:p>
    <w:p w14:paraId="42D6EDF5" w14:textId="77777777" w:rsidR="00132B27" w:rsidRPr="00132B27" w:rsidRDefault="00132B27" w:rsidP="00132B27">
      <w:pPr>
        <w:ind w:left="1701"/>
        <w:rPr>
          <w:rFonts w:ascii="Arial" w:hAnsi="Arial"/>
        </w:rPr>
      </w:pPr>
    </w:p>
    <w:p w14:paraId="4A73B30F" w14:textId="77777777" w:rsidR="00132B27" w:rsidRPr="00132B27" w:rsidRDefault="00132B27" w:rsidP="00132B27">
      <w:pPr>
        <w:widowControl/>
        <w:numPr>
          <w:ilvl w:val="0"/>
          <w:numId w:val="29"/>
        </w:numPr>
        <w:suppressAutoHyphens w:val="0"/>
        <w:autoSpaceDN/>
        <w:jc w:val="both"/>
        <w:textAlignment w:val="auto"/>
        <w:rPr>
          <w:rFonts w:ascii="Arial" w:hAnsi="Arial"/>
        </w:rPr>
      </w:pPr>
      <w:r w:rsidRPr="00132B27">
        <w:rPr>
          <w:rFonts w:ascii="Arial" w:hAnsi="Arial"/>
        </w:rPr>
        <w:t>Não tiverem sua exequibilidade demonstrada, quando exigido pela Administração;</w:t>
      </w:r>
    </w:p>
    <w:p w14:paraId="53A9253C" w14:textId="77777777" w:rsidR="00132B27" w:rsidRPr="00132B27" w:rsidRDefault="00132B27" w:rsidP="00132B27">
      <w:pPr>
        <w:ind w:left="1701"/>
        <w:rPr>
          <w:rFonts w:ascii="Arial" w:hAnsi="Arial"/>
        </w:rPr>
      </w:pPr>
    </w:p>
    <w:p w14:paraId="42CF6B35" w14:textId="5EFD902D" w:rsidR="005B78D5" w:rsidRPr="00132B27" w:rsidRDefault="005B78D5" w:rsidP="00E93A3C">
      <w:pPr>
        <w:jc w:val="both"/>
        <w:rPr>
          <w:rFonts w:ascii="Arial" w:hAnsi="Arial"/>
        </w:rPr>
      </w:pPr>
      <w:r w:rsidRPr="005B78D5">
        <w:rPr>
          <w:rFonts w:ascii="Arial" w:hAnsi="Arial"/>
        </w:rPr>
        <w:t>No caso de obras e serviços de engenharia, poderão ser consideradas inexequíveis as propostas cujos valores forem inferiores a 75% (setenta e cinco por cento) do valor orçado pela Administração, independentemente do regime de execução.</w:t>
      </w:r>
    </w:p>
    <w:p w14:paraId="01F0F284" w14:textId="77777777" w:rsidR="00E93A3C" w:rsidRPr="00CF38F0" w:rsidRDefault="00E93A3C" w:rsidP="00E93A3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Análise dos riscos da contratação  </w:t>
      </w:r>
    </w:p>
    <w:p w14:paraId="06CDC46E" w14:textId="6571E133" w:rsidR="006053F2" w:rsidRPr="006E775A" w:rsidRDefault="006E775A" w:rsidP="009338A0">
      <w:pPr>
        <w:pStyle w:val="Expandido"/>
        <w:ind w:left="0"/>
        <w:rPr>
          <w:rFonts w:ascii="Arial" w:hAnsi="Arial" w:cs="Arial"/>
          <w:color w:val="auto"/>
          <w:sz w:val="24"/>
        </w:rPr>
      </w:pPr>
      <w:r w:rsidRPr="006E775A">
        <w:rPr>
          <w:rFonts w:ascii="Arial" w:hAnsi="Arial" w:cs="Arial"/>
          <w:color w:val="auto"/>
          <w:sz w:val="24"/>
        </w:rPr>
        <w:t>Documento autônomo anexado aos autos</w:t>
      </w:r>
      <w:r w:rsidR="00A31F1D">
        <w:rPr>
          <w:rFonts w:ascii="Arial" w:hAnsi="Arial" w:cs="Arial"/>
          <w:color w:val="auto"/>
          <w:sz w:val="24"/>
        </w:rPr>
        <w:t>.</w:t>
      </w:r>
    </w:p>
    <w:p w14:paraId="60C8FA24" w14:textId="77777777" w:rsidR="00A31F1D" w:rsidRPr="00A31F1D" w:rsidRDefault="00A31F1D" w:rsidP="00A31F1D">
      <w:pPr>
        <w:pStyle w:val="Tpico3"/>
        <w:numPr>
          <w:ilvl w:val="0"/>
          <w:numId w:val="0"/>
        </w:numPr>
        <w:suppressAutoHyphens w:val="0"/>
        <w:spacing w:before="600"/>
      </w:pPr>
      <w:r w:rsidRPr="00A31F1D">
        <w:t xml:space="preserve">Haverá necessidade de matriz de alocação de riscos no contrato? </w:t>
      </w:r>
    </w:p>
    <w:p w14:paraId="19312693" w14:textId="77777777" w:rsidR="00A31F1D" w:rsidRPr="00A31F1D" w:rsidRDefault="006901D2" w:rsidP="00A31F1D">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0DA193AC"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A seleção será restrita a produtos pré-qualificados? </w:t>
      </w:r>
    </w:p>
    <w:p w14:paraId="0AAADECA" w14:textId="77777777" w:rsidR="00A31F1D" w:rsidRPr="00A31F1D" w:rsidRDefault="006901D2" w:rsidP="00A31F1D">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5831B2CA"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O objeto é um produto com julgamento pelo ciclo de vida?  </w:t>
      </w:r>
    </w:p>
    <w:p w14:paraId="05A4CD32" w14:textId="77777777" w:rsidR="00A31F1D" w:rsidRPr="00A31F1D" w:rsidRDefault="006901D2" w:rsidP="00A31F1D">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2ED07887"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O objeto possui critérios de inovação e/ou desenvolvimento nacional sustentável?</w:t>
      </w:r>
    </w:p>
    <w:p w14:paraId="0EACACCF" w14:textId="77777777" w:rsidR="00A31F1D" w:rsidRPr="00A31F1D" w:rsidRDefault="006901D2" w:rsidP="00A31F1D">
      <w:pPr>
        <w:rPr>
          <w:rFonts w:ascii="Arial" w:hAnsi="Arial"/>
          <w:i/>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5611A063" w14:textId="77777777" w:rsidR="00A31F1D" w:rsidRPr="00CF38F0" w:rsidRDefault="00A31F1D" w:rsidP="00A31F1D">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F38F0">
        <w:rPr>
          <w:color w:val="auto"/>
        </w:rPr>
        <w:lastRenderedPageBreak/>
        <w:t>DESCRIÇÃO DA SOLUÇÃO</w:t>
      </w:r>
    </w:p>
    <w:p w14:paraId="7D42D8A4" w14:textId="77777777" w:rsidR="00A31F1D" w:rsidRPr="00CF38F0"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Especificação e quantidades da solução: </w:t>
      </w:r>
    </w:p>
    <w:p w14:paraId="4D2B368D"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A contratação para a execução deste objeto, por se tratar de obras de infraestrutura, envolve a composição de diversos itens, descritos detalhadamente na planilha sintética orçamentária. A quantidade estimada dessa contratação está apresentada na tabela a seguir:</w:t>
      </w:r>
    </w:p>
    <w:p w14:paraId="393BE896" w14:textId="77777777" w:rsidR="006053F2" w:rsidRPr="00A31F1D" w:rsidRDefault="006053F2" w:rsidP="009338A0">
      <w:pPr>
        <w:pStyle w:val="Expandido"/>
        <w:ind w:left="0"/>
        <w:rPr>
          <w:rFonts w:ascii="Arial" w:hAnsi="Arial" w:cs="Arial"/>
          <w:color w:val="auto"/>
          <w:sz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A31F1D" w:rsidRPr="00A31F1D" w14:paraId="649DAB97" w14:textId="77777777" w:rsidTr="00BA1D94">
        <w:trPr>
          <w:tblHeader/>
          <w:jc w:val="center"/>
        </w:trPr>
        <w:tc>
          <w:tcPr>
            <w:tcW w:w="597" w:type="pct"/>
            <w:vAlign w:val="center"/>
          </w:tcPr>
          <w:p w14:paraId="6D2024AA" w14:textId="77777777" w:rsidR="00A31F1D" w:rsidRPr="00A31F1D" w:rsidRDefault="00A31F1D" w:rsidP="00BA1D94">
            <w:pPr>
              <w:spacing w:line="288" w:lineRule="auto"/>
              <w:jc w:val="center"/>
              <w:outlineLvl w:val="2"/>
              <w:rPr>
                <w:rFonts w:ascii="Arial" w:hAnsi="Arial"/>
                <w:b/>
              </w:rPr>
            </w:pPr>
            <w:r w:rsidRPr="00A31F1D">
              <w:rPr>
                <w:rFonts w:ascii="Arial" w:hAnsi="Arial"/>
                <w:b/>
              </w:rPr>
              <w:t>Item</w:t>
            </w:r>
          </w:p>
        </w:tc>
        <w:tc>
          <w:tcPr>
            <w:tcW w:w="3253" w:type="pct"/>
            <w:vAlign w:val="center"/>
          </w:tcPr>
          <w:p w14:paraId="052B7C48" w14:textId="77777777" w:rsidR="00A31F1D" w:rsidRPr="00A31F1D" w:rsidRDefault="00A31F1D" w:rsidP="00BA1D94">
            <w:pPr>
              <w:spacing w:line="288" w:lineRule="auto"/>
              <w:ind w:left="284"/>
              <w:jc w:val="center"/>
              <w:outlineLvl w:val="2"/>
              <w:rPr>
                <w:rFonts w:ascii="Arial" w:hAnsi="Arial"/>
                <w:b/>
              </w:rPr>
            </w:pPr>
            <w:r w:rsidRPr="00A31F1D">
              <w:rPr>
                <w:rFonts w:ascii="Arial" w:hAnsi="Arial"/>
                <w:b/>
              </w:rPr>
              <w:t>Descrição – Lote Único</w:t>
            </w:r>
          </w:p>
        </w:tc>
        <w:tc>
          <w:tcPr>
            <w:tcW w:w="510" w:type="pct"/>
            <w:vAlign w:val="center"/>
          </w:tcPr>
          <w:p w14:paraId="704B86A2" w14:textId="77777777" w:rsidR="00A31F1D" w:rsidRPr="00A31F1D" w:rsidRDefault="00A31F1D" w:rsidP="00BA1D94">
            <w:pPr>
              <w:spacing w:line="288" w:lineRule="auto"/>
              <w:jc w:val="center"/>
              <w:outlineLvl w:val="2"/>
              <w:rPr>
                <w:rFonts w:ascii="Arial" w:hAnsi="Arial"/>
                <w:b/>
              </w:rPr>
            </w:pPr>
            <w:r w:rsidRPr="00A31F1D">
              <w:rPr>
                <w:rFonts w:ascii="Arial" w:hAnsi="Arial"/>
                <w:b/>
              </w:rPr>
              <w:t>Un</w:t>
            </w:r>
          </w:p>
        </w:tc>
        <w:tc>
          <w:tcPr>
            <w:tcW w:w="641" w:type="pct"/>
            <w:vAlign w:val="center"/>
          </w:tcPr>
          <w:p w14:paraId="1C78E2B3" w14:textId="77777777" w:rsidR="00A31F1D" w:rsidRPr="00A31F1D" w:rsidRDefault="00A31F1D" w:rsidP="00BA1D94">
            <w:pPr>
              <w:spacing w:line="288" w:lineRule="auto"/>
              <w:jc w:val="center"/>
              <w:outlineLvl w:val="2"/>
              <w:rPr>
                <w:rFonts w:ascii="Arial" w:hAnsi="Arial"/>
                <w:b/>
              </w:rPr>
            </w:pPr>
            <w:proofErr w:type="spellStart"/>
            <w:r w:rsidRPr="00A31F1D">
              <w:rPr>
                <w:rFonts w:ascii="Arial" w:hAnsi="Arial"/>
                <w:b/>
              </w:rPr>
              <w:t>Qtde</w:t>
            </w:r>
            <w:proofErr w:type="spellEnd"/>
          </w:p>
        </w:tc>
      </w:tr>
      <w:tr w:rsidR="00A31F1D" w:rsidRPr="00A31F1D" w14:paraId="68A49BDA" w14:textId="77777777" w:rsidTr="00BA1D94">
        <w:trPr>
          <w:trHeight w:val="1407"/>
          <w:jc w:val="center"/>
        </w:trPr>
        <w:tc>
          <w:tcPr>
            <w:tcW w:w="597" w:type="pct"/>
            <w:vAlign w:val="center"/>
          </w:tcPr>
          <w:p w14:paraId="0FCCB366" w14:textId="77777777" w:rsidR="00A31F1D" w:rsidRPr="00A31F1D" w:rsidRDefault="00A31F1D" w:rsidP="00BA1D94">
            <w:pPr>
              <w:spacing w:line="288" w:lineRule="auto"/>
              <w:jc w:val="center"/>
              <w:outlineLvl w:val="2"/>
              <w:rPr>
                <w:rFonts w:ascii="Arial" w:hAnsi="Arial"/>
              </w:rPr>
            </w:pPr>
            <w:r w:rsidRPr="00A31F1D">
              <w:rPr>
                <w:rFonts w:ascii="Arial" w:hAnsi="Arial"/>
              </w:rPr>
              <w:t>1</w:t>
            </w:r>
          </w:p>
        </w:tc>
        <w:tc>
          <w:tcPr>
            <w:tcW w:w="3253" w:type="pct"/>
            <w:vAlign w:val="center"/>
          </w:tcPr>
          <w:p w14:paraId="3B0B06FA" w14:textId="77777777" w:rsidR="00A31F1D" w:rsidRPr="00A31F1D" w:rsidRDefault="00A31F1D" w:rsidP="00BA1D94">
            <w:pPr>
              <w:spacing w:line="288" w:lineRule="auto"/>
              <w:outlineLvl w:val="2"/>
              <w:rPr>
                <w:rFonts w:ascii="Arial" w:hAnsi="Arial"/>
              </w:rPr>
            </w:pPr>
            <w:r w:rsidRPr="00A31F1D">
              <w:rPr>
                <w:rFonts w:ascii="Arial" w:hAnsi="Arial"/>
              </w:rPr>
              <w:t xml:space="preserve">Contratação de empresa especializada para a execução de Obras de Recapeamento e Recomposição asfáltica em vias públicas, no Município de Sertãozinho/SP. </w:t>
            </w:r>
          </w:p>
          <w:p w14:paraId="31178421" w14:textId="77777777" w:rsidR="00A31F1D" w:rsidRPr="00A31F1D" w:rsidRDefault="00A31F1D" w:rsidP="00BA1D94">
            <w:pPr>
              <w:spacing w:line="288" w:lineRule="auto"/>
              <w:outlineLvl w:val="2"/>
              <w:rPr>
                <w:rFonts w:ascii="Arial" w:hAnsi="Arial"/>
              </w:rPr>
            </w:pPr>
            <w:r w:rsidRPr="00A31F1D">
              <w:rPr>
                <w:rFonts w:ascii="Arial" w:hAnsi="Arial"/>
              </w:rPr>
              <w:t>(Fase 01 - Recurso Próprio)</w:t>
            </w:r>
          </w:p>
        </w:tc>
        <w:tc>
          <w:tcPr>
            <w:tcW w:w="510" w:type="pct"/>
            <w:vAlign w:val="center"/>
          </w:tcPr>
          <w:p w14:paraId="6E34C1A0" w14:textId="77777777" w:rsidR="00A31F1D" w:rsidRPr="00A31F1D" w:rsidRDefault="00A31F1D" w:rsidP="00BA1D94">
            <w:pPr>
              <w:spacing w:line="288" w:lineRule="auto"/>
              <w:jc w:val="center"/>
              <w:outlineLvl w:val="2"/>
              <w:rPr>
                <w:rFonts w:ascii="Arial" w:hAnsi="Arial"/>
              </w:rPr>
            </w:pPr>
            <w:proofErr w:type="spellStart"/>
            <w:r w:rsidRPr="00A31F1D">
              <w:rPr>
                <w:rFonts w:ascii="Arial" w:hAnsi="Arial"/>
              </w:rPr>
              <w:t>un</w:t>
            </w:r>
            <w:proofErr w:type="spellEnd"/>
          </w:p>
        </w:tc>
        <w:tc>
          <w:tcPr>
            <w:tcW w:w="641" w:type="pct"/>
            <w:vAlign w:val="center"/>
          </w:tcPr>
          <w:p w14:paraId="78F4F695" w14:textId="77777777" w:rsidR="00A31F1D" w:rsidRPr="00A31F1D" w:rsidRDefault="00A31F1D" w:rsidP="00BA1D94">
            <w:pPr>
              <w:spacing w:line="288" w:lineRule="auto"/>
              <w:jc w:val="center"/>
              <w:outlineLvl w:val="2"/>
              <w:rPr>
                <w:rFonts w:ascii="Arial" w:hAnsi="Arial"/>
              </w:rPr>
            </w:pPr>
            <w:r w:rsidRPr="00A31F1D">
              <w:rPr>
                <w:rFonts w:ascii="Arial" w:hAnsi="Arial"/>
              </w:rPr>
              <w:t>01</w:t>
            </w:r>
          </w:p>
        </w:tc>
      </w:tr>
      <w:tr w:rsidR="00A31F1D" w:rsidRPr="00A31F1D" w14:paraId="230B9731" w14:textId="77777777" w:rsidTr="00BA1D94">
        <w:trPr>
          <w:trHeight w:val="1407"/>
          <w:jc w:val="center"/>
        </w:trPr>
        <w:tc>
          <w:tcPr>
            <w:tcW w:w="597" w:type="pct"/>
            <w:vAlign w:val="center"/>
          </w:tcPr>
          <w:p w14:paraId="0DFBDF6D" w14:textId="77777777" w:rsidR="00A31F1D" w:rsidRPr="00A31F1D" w:rsidRDefault="00A31F1D" w:rsidP="00BA1D94">
            <w:pPr>
              <w:spacing w:line="288" w:lineRule="auto"/>
              <w:jc w:val="center"/>
              <w:outlineLvl w:val="2"/>
              <w:rPr>
                <w:rFonts w:ascii="Arial" w:hAnsi="Arial"/>
              </w:rPr>
            </w:pPr>
            <w:r w:rsidRPr="00A31F1D">
              <w:rPr>
                <w:rFonts w:ascii="Arial" w:hAnsi="Arial"/>
              </w:rPr>
              <w:t>2</w:t>
            </w:r>
          </w:p>
        </w:tc>
        <w:tc>
          <w:tcPr>
            <w:tcW w:w="3253" w:type="pct"/>
            <w:vAlign w:val="center"/>
          </w:tcPr>
          <w:p w14:paraId="12B71B49" w14:textId="77777777" w:rsidR="00A31F1D" w:rsidRPr="00A31F1D" w:rsidRDefault="00A31F1D" w:rsidP="00BA1D94">
            <w:pPr>
              <w:spacing w:line="288" w:lineRule="auto"/>
              <w:outlineLvl w:val="2"/>
              <w:rPr>
                <w:rFonts w:ascii="Arial" w:hAnsi="Arial"/>
              </w:rPr>
            </w:pPr>
            <w:r w:rsidRPr="00A31F1D">
              <w:rPr>
                <w:rFonts w:ascii="Arial" w:hAnsi="Arial"/>
              </w:rPr>
              <w:t>Contratação de empresa especializada para a execução de Obras Recapeamento asfáltico de ruas e avenidas, no Município de Sertãozinho/SP.</w:t>
            </w:r>
          </w:p>
          <w:p w14:paraId="159E8C53" w14:textId="77777777" w:rsidR="00A31F1D" w:rsidRPr="00A31F1D" w:rsidRDefault="00A31F1D" w:rsidP="00BA1D94">
            <w:pPr>
              <w:spacing w:line="288" w:lineRule="auto"/>
              <w:outlineLvl w:val="2"/>
              <w:rPr>
                <w:rFonts w:ascii="Arial" w:hAnsi="Arial"/>
              </w:rPr>
            </w:pPr>
            <w:r w:rsidRPr="00A31F1D">
              <w:rPr>
                <w:rFonts w:ascii="Arial" w:hAnsi="Arial"/>
              </w:rPr>
              <w:t>(Fase 02 - Convenio + Contrapartida)</w:t>
            </w:r>
          </w:p>
        </w:tc>
        <w:tc>
          <w:tcPr>
            <w:tcW w:w="510" w:type="pct"/>
            <w:vAlign w:val="center"/>
          </w:tcPr>
          <w:p w14:paraId="7E7A0698" w14:textId="77777777" w:rsidR="00A31F1D" w:rsidRPr="00A31F1D" w:rsidRDefault="00A31F1D" w:rsidP="00BA1D94">
            <w:pPr>
              <w:spacing w:line="288" w:lineRule="auto"/>
              <w:jc w:val="center"/>
              <w:outlineLvl w:val="2"/>
              <w:rPr>
                <w:rFonts w:ascii="Arial" w:hAnsi="Arial"/>
              </w:rPr>
            </w:pPr>
            <w:proofErr w:type="spellStart"/>
            <w:r w:rsidRPr="00A31F1D">
              <w:rPr>
                <w:rFonts w:ascii="Arial" w:hAnsi="Arial"/>
              </w:rPr>
              <w:t>un</w:t>
            </w:r>
            <w:proofErr w:type="spellEnd"/>
          </w:p>
        </w:tc>
        <w:tc>
          <w:tcPr>
            <w:tcW w:w="641" w:type="pct"/>
            <w:vAlign w:val="center"/>
          </w:tcPr>
          <w:p w14:paraId="2A5BE922" w14:textId="77777777" w:rsidR="00A31F1D" w:rsidRPr="00A31F1D" w:rsidRDefault="00A31F1D" w:rsidP="00BA1D94">
            <w:pPr>
              <w:spacing w:line="288" w:lineRule="auto"/>
              <w:jc w:val="center"/>
              <w:outlineLvl w:val="2"/>
              <w:rPr>
                <w:rFonts w:ascii="Arial" w:hAnsi="Arial"/>
              </w:rPr>
            </w:pPr>
            <w:r w:rsidRPr="00A31F1D">
              <w:rPr>
                <w:rFonts w:ascii="Arial" w:hAnsi="Arial"/>
              </w:rPr>
              <w:t>01</w:t>
            </w:r>
          </w:p>
        </w:tc>
      </w:tr>
    </w:tbl>
    <w:p w14:paraId="76148D6E" w14:textId="77777777" w:rsidR="006053F2" w:rsidRDefault="006053F2" w:rsidP="009338A0">
      <w:pPr>
        <w:pStyle w:val="Expandido"/>
        <w:ind w:left="0"/>
        <w:rPr>
          <w:rFonts w:cs="Segoe UI"/>
          <w:color w:val="auto"/>
          <w:sz w:val="22"/>
        </w:rPr>
      </w:pPr>
    </w:p>
    <w:p w14:paraId="4DD2EE74"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jc w:val="left"/>
      </w:pPr>
      <w:bookmarkStart w:id="52" w:name="_Hlk115714204"/>
      <w:r w:rsidRPr="00A31F1D">
        <w:t xml:space="preserve">Prazo para início da execução do objeto </w:t>
      </w:r>
      <w:bookmarkEnd w:id="52"/>
    </w:p>
    <w:p w14:paraId="3012BCEC"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O termo inicial para a implementação do objeto em questão encontra-se estipulado para segundo semestre de 2026, com um prazo de até 10 dias subsequentes à data especificada na Ordem de Serviço, devidamente firmada.</w:t>
      </w:r>
    </w:p>
    <w:p w14:paraId="1A58621B"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3" w:name="_Hlk115714285"/>
      <w:r w:rsidRPr="00A31F1D">
        <w:t xml:space="preserve">Prazo de entrega ou de execução do objeto </w:t>
      </w:r>
      <w:bookmarkEnd w:id="53"/>
    </w:p>
    <w:p w14:paraId="4BB859E2"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A entrega do objeto deverá ocorrer obrigatoriamente no prazo de 06 (seis) meses, a partir da data indicada na Ordem de Serviço devidamente assinada.</w:t>
      </w:r>
    </w:p>
    <w:p w14:paraId="40F7A71B"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Local de entrega ou execução </w:t>
      </w:r>
    </w:p>
    <w:p w14:paraId="77D28A47"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Conforme relacionado no Mapa Geral, anexado a este processo.</w:t>
      </w:r>
    </w:p>
    <w:p w14:paraId="3B36C896"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O objeto possui exigências a serem feitas após a entrega/execução?</w:t>
      </w:r>
    </w:p>
    <w:p w14:paraId="3FB9EDCC" w14:textId="77777777" w:rsidR="00A31F1D" w:rsidRPr="00A31F1D" w:rsidRDefault="006901D2" w:rsidP="00A31F1D">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2436EA3D" w14:textId="77777777" w:rsidR="00A31F1D" w:rsidRPr="00A31F1D" w:rsidRDefault="00A31F1D" w:rsidP="006709BD">
      <w:pPr>
        <w:pStyle w:val="Tpico3"/>
        <w:numPr>
          <w:ilvl w:val="0"/>
          <w:numId w:val="0"/>
        </w:numPr>
        <w:suppressAutoHyphens w:val="0"/>
        <w:spacing w:after="120"/>
      </w:pPr>
      <w:bookmarkStart w:id="54" w:name="_Hlk115714573"/>
      <w:r w:rsidRPr="00A31F1D">
        <w:t>Garantia exigida do objeto:</w:t>
      </w:r>
      <w:r w:rsidRPr="00A31F1D">
        <w:rPr>
          <w:b w:val="0"/>
          <w:bCs w:val="0"/>
        </w:rPr>
        <w:t xml:space="preserve"> </w:t>
      </w:r>
      <w:bookmarkEnd w:id="54"/>
    </w:p>
    <w:p w14:paraId="69C4EDCA"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O prazo de garantia contratual dos serviços é o previsto no artigo 618 do Código Civil, Lei nº 10.406/2002.</w:t>
      </w:r>
    </w:p>
    <w:p w14:paraId="32ECA0BF" w14:textId="77777777" w:rsidR="00A31F1D" w:rsidRPr="00A31F1D" w:rsidRDefault="00A31F1D" w:rsidP="00A31F1D">
      <w:pPr>
        <w:pStyle w:val="Tpico3"/>
        <w:numPr>
          <w:ilvl w:val="0"/>
          <w:numId w:val="0"/>
        </w:numPr>
        <w:suppressAutoHyphens w:val="0"/>
      </w:pPr>
      <w:r w:rsidRPr="00A31F1D">
        <w:lastRenderedPageBreak/>
        <w:t>Exige respeito às normas específicas de descarte?</w:t>
      </w:r>
      <w:r w:rsidRPr="00A31F1D">
        <w:rPr>
          <w:b w:val="0"/>
          <w:bCs w:val="0"/>
        </w:rPr>
        <w:t xml:space="preserve"> </w:t>
      </w:r>
    </w:p>
    <w:p w14:paraId="0E7B3593" w14:textId="3ADF9601" w:rsidR="006053F2" w:rsidRPr="00A31F1D" w:rsidRDefault="006901D2" w:rsidP="00A31F1D">
      <w:pPr>
        <w:pStyle w:val="Expandido"/>
        <w:ind w:left="0"/>
        <w:rPr>
          <w:rFonts w:ascii="Arial" w:hAnsi="Arial" w:cs="Arial"/>
          <w:color w:val="auto"/>
          <w:sz w:val="22"/>
        </w:rPr>
      </w:pPr>
      <w:sdt>
        <w:sdtPr>
          <w:rPr>
            <w:rFonts w:ascii="Arial" w:eastAsia="MS Gothic" w:hAnsi="Arial" w:cs="Arial"/>
            <w:color w:val="auto"/>
            <w:sz w:val="40"/>
          </w:rPr>
          <w:id w:val="-766849760"/>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color w:val="auto"/>
              <w:sz w:val="40"/>
            </w:rPr>
            <w:t>☒</w:t>
          </w:r>
        </w:sdtContent>
      </w:sdt>
      <w:r w:rsidR="00A31F1D" w:rsidRPr="00A31F1D">
        <w:rPr>
          <w:rFonts w:ascii="Arial" w:hAnsi="Arial" w:cs="Arial"/>
          <w:color w:val="auto"/>
        </w:rPr>
        <w:t xml:space="preserve"> </w:t>
      </w:r>
      <w:r w:rsidR="00A31F1D" w:rsidRPr="00A31F1D">
        <w:rPr>
          <w:rFonts w:ascii="Arial" w:hAnsi="Arial" w:cs="Arial"/>
          <w:color w:val="auto"/>
          <w:sz w:val="24"/>
        </w:rPr>
        <w:t xml:space="preserve">Sim </w:t>
      </w:r>
      <w:r w:rsidR="00A31F1D" w:rsidRPr="00A31F1D">
        <w:rPr>
          <w:rFonts w:ascii="Arial" w:hAnsi="Arial" w:cs="Arial"/>
          <w:color w:val="auto"/>
        </w:rPr>
        <w:t xml:space="preserve">     </w:t>
      </w:r>
      <w:sdt>
        <w:sdtPr>
          <w:rPr>
            <w:rFonts w:ascii="Arial" w:eastAsia="MS Gothic" w:hAnsi="Arial" w:cs="Arial"/>
            <w:color w:val="auto"/>
            <w:sz w:val="40"/>
          </w:rPr>
          <w:id w:val="-1993317902"/>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color w:val="auto"/>
              <w:sz w:val="40"/>
            </w:rPr>
            <w:t>☐</w:t>
          </w:r>
        </w:sdtContent>
      </w:sdt>
      <w:r w:rsidR="00A31F1D" w:rsidRPr="00A31F1D">
        <w:rPr>
          <w:rFonts w:ascii="Arial" w:hAnsi="Arial" w:cs="Arial"/>
          <w:color w:val="auto"/>
        </w:rPr>
        <w:t xml:space="preserve"> </w:t>
      </w:r>
      <w:r w:rsidR="00A31F1D" w:rsidRPr="00A31F1D">
        <w:rPr>
          <w:rFonts w:ascii="Arial" w:hAnsi="Arial" w:cs="Arial"/>
          <w:color w:val="auto"/>
          <w:sz w:val="24"/>
        </w:rPr>
        <w:t>Não</w:t>
      </w:r>
    </w:p>
    <w:p w14:paraId="5EC0CAB2" w14:textId="77777777" w:rsidR="00A31F1D" w:rsidRPr="00A31F1D" w:rsidRDefault="00A31F1D" w:rsidP="00A31F1D">
      <w:pPr>
        <w:pStyle w:val="Tpico4"/>
        <w:numPr>
          <w:ilvl w:val="0"/>
          <w:numId w:val="0"/>
        </w:numPr>
        <w:suppressAutoHyphens w:val="0"/>
      </w:pPr>
      <w:bookmarkStart w:id="55" w:name="_Hlk115714632"/>
      <w:bookmarkStart w:id="56" w:name="_Hlk212893503"/>
      <w:r w:rsidRPr="00A31F1D">
        <w:t xml:space="preserve">Quais são as normas específicas de descarte? </w:t>
      </w:r>
      <w:bookmarkEnd w:id="55"/>
    </w:p>
    <w:p w14:paraId="252D00B5" w14:textId="77777777" w:rsidR="00A31F1D" w:rsidRPr="00A31F1D" w:rsidRDefault="00A31F1D" w:rsidP="00A31F1D">
      <w:pPr>
        <w:pStyle w:val="Expandido"/>
        <w:numPr>
          <w:ilvl w:val="0"/>
          <w:numId w:val="30"/>
        </w:numPr>
        <w:rPr>
          <w:rFonts w:ascii="Arial" w:hAnsi="Arial" w:cs="Arial"/>
          <w:color w:val="auto"/>
          <w:sz w:val="24"/>
        </w:rPr>
      </w:pPr>
      <w:r w:rsidRPr="00A31F1D">
        <w:rPr>
          <w:rFonts w:ascii="Arial" w:hAnsi="Arial" w:cs="Arial"/>
          <w:color w:val="auto"/>
          <w:sz w:val="24"/>
        </w:rPr>
        <w:t>Resolução Conama nº 307, de 05 de julho de 2002 – Estabelece diretrizes, critérios e procedimentos para a gestão dos resíduos da construção civil;</w:t>
      </w:r>
    </w:p>
    <w:p w14:paraId="4A80E4C3" w14:textId="77777777" w:rsidR="00A31F1D" w:rsidRPr="00A31F1D" w:rsidRDefault="00A31F1D" w:rsidP="00A31F1D">
      <w:pPr>
        <w:pStyle w:val="Expandido"/>
        <w:rPr>
          <w:rFonts w:ascii="Arial" w:hAnsi="Arial" w:cs="Arial"/>
          <w:color w:val="auto"/>
          <w:sz w:val="24"/>
        </w:rPr>
      </w:pPr>
    </w:p>
    <w:p w14:paraId="4DD4F1D8" w14:textId="77777777" w:rsidR="00A31F1D" w:rsidRPr="00A31F1D" w:rsidRDefault="00A31F1D" w:rsidP="00A31F1D">
      <w:pPr>
        <w:pStyle w:val="Expandido"/>
        <w:numPr>
          <w:ilvl w:val="0"/>
          <w:numId w:val="30"/>
        </w:numPr>
        <w:rPr>
          <w:rFonts w:ascii="Arial" w:hAnsi="Arial" w:cs="Arial"/>
          <w:color w:val="auto"/>
          <w:sz w:val="24"/>
        </w:rPr>
      </w:pPr>
      <w:r w:rsidRPr="00A31F1D">
        <w:rPr>
          <w:rFonts w:ascii="Arial" w:hAnsi="Arial" w:cs="Arial"/>
          <w:color w:val="auto"/>
          <w:sz w:val="24"/>
        </w:rPr>
        <w:t>Alinhamento com Política Nacional de Resíduos Sólidos (Lei nº 12.305/2010);</w:t>
      </w:r>
    </w:p>
    <w:p w14:paraId="7D4EBF9C" w14:textId="77777777" w:rsidR="00A31F1D" w:rsidRPr="00A31F1D" w:rsidRDefault="00A31F1D" w:rsidP="00A31F1D">
      <w:pPr>
        <w:pStyle w:val="Expandido"/>
        <w:rPr>
          <w:rFonts w:ascii="Arial" w:hAnsi="Arial" w:cs="Arial"/>
          <w:color w:val="auto"/>
          <w:sz w:val="24"/>
        </w:rPr>
      </w:pPr>
    </w:p>
    <w:p w14:paraId="5119C333" w14:textId="77777777" w:rsidR="00A31F1D" w:rsidRPr="00A31F1D" w:rsidRDefault="00A31F1D" w:rsidP="00A31F1D">
      <w:pPr>
        <w:pStyle w:val="Expandido"/>
        <w:numPr>
          <w:ilvl w:val="0"/>
          <w:numId w:val="30"/>
        </w:numPr>
        <w:rPr>
          <w:rFonts w:ascii="Arial" w:hAnsi="Arial" w:cs="Arial"/>
          <w:color w:val="auto"/>
          <w:sz w:val="24"/>
        </w:rPr>
      </w:pPr>
      <w:r w:rsidRPr="00A31F1D">
        <w:rPr>
          <w:rFonts w:ascii="Arial" w:hAnsi="Arial" w:cs="Arial"/>
          <w:color w:val="auto"/>
          <w:sz w:val="24"/>
        </w:rPr>
        <w:t>Normas ABNT: NBR 15112/2004.</w:t>
      </w:r>
    </w:p>
    <w:p w14:paraId="47B1D1D4" w14:textId="77777777" w:rsidR="00A31F1D" w:rsidRPr="00CF38F0" w:rsidRDefault="00A31F1D" w:rsidP="00A31F1D">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57" w:name="_Hlk212893538"/>
      <w:bookmarkEnd w:id="56"/>
      <w:r w:rsidRPr="00CF38F0">
        <w:rPr>
          <w:color w:val="auto"/>
        </w:rPr>
        <w:t>MODELO DE EXECUÇÃO DO OBJETO</w:t>
      </w:r>
    </w:p>
    <w:p w14:paraId="0BCB9EBD"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Como atingiremos os resultados pretendidos do contrato? </w:t>
      </w:r>
    </w:p>
    <w:p w14:paraId="50406B6F" w14:textId="77777777" w:rsidR="00A31F1D" w:rsidRPr="00A31F1D" w:rsidRDefault="00A31F1D" w:rsidP="00A31F1D">
      <w:pPr>
        <w:pStyle w:val="Expandido"/>
        <w:ind w:left="0"/>
        <w:rPr>
          <w:rFonts w:ascii="Arial" w:hAnsi="Arial" w:cs="Arial"/>
          <w:color w:val="auto"/>
          <w:sz w:val="24"/>
        </w:rPr>
      </w:pPr>
      <w:bookmarkStart w:id="58" w:name="_Hlk212893552"/>
      <w:bookmarkEnd w:id="57"/>
      <w:r w:rsidRPr="00A31F1D">
        <w:rPr>
          <w:rFonts w:ascii="Arial" w:hAnsi="Arial" w:cs="Arial"/>
          <w:color w:val="auto"/>
          <w:sz w:val="24"/>
        </w:rPr>
        <w:t>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dos prazos, a conformidade dos serviços com o projeto aprovado e as especificações técnicas, bem como a qualidade dos materiais utilizados.</w:t>
      </w:r>
    </w:p>
    <w:p w14:paraId="5ACE1BDE" w14:textId="77777777" w:rsidR="00A31F1D" w:rsidRPr="00A31F1D" w:rsidRDefault="00A31F1D" w:rsidP="00A31F1D">
      <w:pPr>
        <w:pStyle w:val="Expandido"/>
        <w:ind w:left="0"/>
        <w:rPr>
          <w:rFonts w:ascii="Arial" w:hAnsi="Arial" w:cs="Arial"/>
          <w:color w:val="auto"/>
          <w:sz w:val="24"/>
        </w:rPr>
      </w:pPr>
    </w:p>
    <w:p w14:paraId="3B9ECD9D" w14:textId="47491C43"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p w14:paraId="04D814FA" w14:textId="77777777" w:rsidR="00A31F1D" w:rsidRPr="00A31F1D" w:rsidRDefault="00A31F1D" w:rsidP="00A31F1D">
      <w:pPr>
        <w:pStyle w:val="Expandido"/>
        <w:ind w:left="0"/>
        <w:rPr>
          <w:rFonts w:ascii="Arial" w:hAnsi="Arial" w:cs="Arial"/>
          <w:color w:val="auto"/>
          <w:sz w:val="24"/>
        </w:rPr>
      </w:pPr>
      <w:bookmarkStart w:id="59" w:name="_Hlk212893563"/>
      <w:bookmarkEnd w:id="58"/>
    </w:p>
    <w:p w14:paraId="5A23C0C9" w14:textId="497767DB"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bookmarkEnd w:id="59"/>
    <w:p w14:paraId="65E638C5"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Forma de execução do contrato</w:t>
      </w:r>
    </w:p>
    <w:p w14:paraId="4C1CD0F5"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Prestação de serviço por escopo.</w:t>
      </w:r>
    </w:p>
    <w:p w14:paraId="46027C5E"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A31F1D">
        <w:t xml:space="preserve">Prazo de vigência do contrato </w:t>
      </w:r>
    </w:p>
    <w:p w14:paraId="6869F744"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O tempo estabelecido para a vigência contratual é de 09 (nove) meses, contados a partir da data indicada na ordem de serviço devidamente assinada.</w:t>
      </w:r>
    </w:p>
    <w:p w14:paraId="6185A377" w14:textId="77777777" w:rsidR="000120A3" w:rsidRPr="00CF38F0" w:rsidRDefault="000120A3" w:rsidP="000120A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F38F0">
        <w:rPr>
          <w:color w:val="auto"/>
        </w:rPr>
        <w:lastRenderedPageBreak/>
        <w:t>MODELO DE GESTÃO DO CONTRATO</w:t>
      </w:r>
    </w:p>
    <w:p w14:paraId="5EDCEADD" w14:textId="77777777" w:rsidR="000120A3" w:rsidRPr="000120A3" w:rsidRDefault="000120A3" w:rsidP="000120A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120A3">
        <w:t>Existem requisitos anteriores à execução?</w:t>
      </w:r>
    </w:p>
    <w:p w14:paraId="7E6D8A55" w14:textId="5C2B09EF" w:rsidR="00A31F1D" w:rsidRPr="000120A3" w:rsidRDefault="006901D2" w:rsidP="000120A3">
      <w:pPr>
        <w:pStyle w:val="Expandido"/>
        <w:ind w:left="0"/>
        <w:rPr>
          <w:rFonts w:ascii="Arial" w:hAnsi="Arial" w:cs="Arial"/>
          <w:color w:val="auto"/>
          <w:sz w:val="22"/>
        </w:rPr>
      </w:pPr>
      <w:sdt>
        <w:sdtPr>
          <w:rPr>
            <w:rFonts w:ascii="Arial" w:eastAsia="MS Gothic" w:hAnsi="Arial" w:cs="Arial"/>
            <w:color w:val="auto"/>
            <w:sz w:val="40"/>
          </w:rPr>
          <w:id w:val="729415124"/>
          <w14:checkbox>
            <w14:checked w14:val="1"/>
            <w14:checkedState w14:val="2612" w14:font="MS Gothic"/>
            <w14:uncheckedState w14:val="2610" w14:font="MS Gothic"/>
          </w14:checkbox>
        </w:sdtPr>
        <w:sdtEndPr/>
        <w:sdtContent>
          <w:r w:rsidR="000120A3" w:rsidRPr="000120A3">
            <w:rPr>
              <w:rFonts w:ascii="Segoe UI Symbol" w:eastAsia="MS Gothic" w:hAnsi="Segoe UI Symbol" w:cs="Segoe UI Symbol"/>
              <w:color w:val="auto"/>
              <w:sz w:val="40"/>
            </w:rPr>
            <w:t>☒</w:t>
          </w:r>
        </w:sdtContent>
      </w:sdt>
      <w:r w:rsidR="000120A3" w:rsidRPr="000120A3">
        <w:rPr>
          <w:rFonts w:ascii="Arial" w:hAnsi="Arial" w:cs="Arial"/>
          <w:color w:val="auto"/>
        </w:rPr>
        <w:t xml:space="preserve"> </w:t>
      </w:r>
      <w:r w:rsidR="000120A3" w:rsidRPr="000120A3">
        <w:rPr>
          <w:rFonts w:ascii="Arial" w:hAnsi="Arial" w:cs="Arial"/>
          <w:color w:val="auto"/>
          <w:sz w:val="24"/>
        </w:rPr>
        <w:t xml:space="preserve">Sim </w:t>
      </w:r>
      <w:r w:rsidR="000120A3" w:rsidRPr="000120A3">
        <w:rPr>
          <w:rFonts w:ascii="Arial" w:hAnsi="Arial" w:cs="Arial"/>
          <w:color w:val="auto"/>
        </w:rPr>
        <w:t xml:space="preserve">     </w:t>
      </w:r>
      <w:sdt>
        <w:sdtPr>
          <w:rPr>
            <w:rFonts w:ascii="Arial" w:eastAsia="MS Gothic" w:hAnsi="Arial" w:cs="Arial"/>
            <w:color w:val="auto"/>
            <w:sz w:val="40"/>
          </w:rPr>
          <w:id w:val="835182724"/>
          <w14:checkbox>
            <w14:checked w14:val="0"/>
            <w14:checkedState w14:val="2612" w14:font="MS Gothic"/>
            <w14:uncheckedState w14:val="2610" w14:font="MS Gothic"/>
          </w14:checkbox>
        </w:sdtPr>
        <w:sdtEndPr/>
        <w:sdtContent>
          <w:r w:rsidR="000120A3" w:rsidRPr="000120A3">
            <w:rPr>
              <w:rFonts w:ascii="Segoe UI Symbol" w:eastAsia="MS Gothic" w:hAnsi="Segoe UI Symbol" w:cs="Segoe UI Symbol"/>
              <w:color w:val="auto"/>
              <w:sz w:val="40"/>
            </w:rPr>
            <w:t>☐</w:t>
          </w:r>
        </w:sdtContent>
      </w:sdt>
      <w:r w:rsidR="000120A3" w:rsidRPr="000120A3">
        <w:rPr>
          <w:rFonts w:ascii="Arial" w:hAnsi="Arial" w:cs="Arial"/>
          <w:color w:val="auto"/>
        </w:rPr>
        <w:t xml:space="preserve"> </w:t>
      </w:r>
      <w:r w:rsidR="000120A3" w:rsidRPr="000120A3">
        <w:rPr>
          <w:rFonts w:ascii="Arial" w:hAnsi="Arial" w:cs="Arial"/>
          <w:color w:val="auto"/>
          <w:sz w:val="24"/>
        </w:rPr>
        <w:t xml:space="preserve">Não    </w:t>
      </w:r>
    </w:p>
    <w:p w14:paraId="0E93D1AB" w14:textId="77777777" w:rsidR="000120A3" w:rsidRPr="000120A3" w:rsidRDefault="000120A3" w:rsidP="000120A3">
      <w:pPr>
        <w:pStyle w:val="Tpico3"/>
        <w:numPr>
          <w:ilvl w:val="0"/>
          <w:numId w:val="0"/>
        </w:numPr>
        <w:suppressAutoHyphens w:val="0"/>
      </w:pPr>
      <w:bookmarkStart w:id="60" w:name="_Hlk212893605"/>
      <w:r w:rsidRPr="000120A3">
        <w:t>Será exigida garantia financeira do contrato?</w:t>
      </w:r>
    </w:p>
    <w:p w14:paraId="57DF562D" w14:textId="77777777" w:rsidR="000120A3" w:rsidRPr="00CF38F0" w:rsidRDefault="006901D2" w:rsidP="000120A3">
      <w:sdt>
        <w:sdtPr>
          <w:rPr>
            <w:rFonts w:ascii="Arial" w:eastAsia="MS Gothic" w:hAnsi="Arial"/>
            <w:sz w:val="40"/>
          </w:rPr>
          <w:id w:val="-962424608"/>
          <w14:checkbox>
            <w14:checked w14:val="1"/>
            <w14:checkedState w14:val="2612" w14:font="MS Gothic"/>
            <w14:uncheckedState w14:val="2610" w14:font="MS Gothic"/>
          </w14:checkbox>
        </w:sdtPr>
        <w:sdtEndPr/>
        <w:sdtContent>
          <w:r w:rsidR="000120A3" w:rsidRPr="000120A3">
            <w:rPr>
              <w:rFonts w:ascii="Segoe UI Symbol" w:eastAsia="MS Gothic" w:hAnsi="Segoe UI Symbol" w:cs="Segoe UI Symbol"/>
              <w:sz w:val="40"/>
            </w:rPr>
            <w:t>☒</w:t>
          </w:r>
        </w:sdtContent>
      </w:sdt>
      <w:r w:rsidR="000120A3" w:rsidRPr="000120A3">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0120A3" w:rsidRPr="000120A3">
            <w:rPr>
              <w:rFonts w:ascii="Segoe UI Symbol" w:eastAsia="MS Gothic" w:hAnsi="Segoe UI Symbol" w:cs="Segoe UI Symbol"/>
              <w:sz w:val="40"/>
            </w:rPr>
            <w:t>☐</w:t>
          </w:r>
        </w:sdtContent>
      </w:sdt>
      <w:r w:rsidR="000120A3" w:rsidRPr="000120A3">
        <w:rPr>
          <w:rFonts w:ascii="Arial" w:hAnsi="Arial"/>
        </w:rPr>
        <w:t xml:space="preserve"> Não</w:t>
      </w:r>
      <w:r w:rsidR="000120A3" w:rsidRPr="000120A3">
        <w:t xml:space="preserve">   </w:t>
      </w:r>
      <w:bookmarkEnd w:id="60"/>
    </w:p>
    <w:p w14:paraId="5BD0B333" w14:textId="77777777" w:rsidR="000120A3" w:rsidRPr="00CF38F0" w:rsidRDefault="000120A3" w:rsidP="000120A3">
      <w:pPr>
        <w:pStyle w:val="Tpico4"/>
        <w:numPr>
          <w:ilvl w:val="0"/>
          <w:numId w:val="0"/>
        </w:numPr>
        <w:suppressAutoHyphens w:val="0"/>
      </w:pPr>
      <w:bookmarkStart w:id="61" w:name="_Hlk212893615"/>
      <w:r w:rsidRPr="00CF38F0">
        <w:t xml:space="preserve">Se sim, o percentual de garantia financeira do contrato é: </w:t>
      </w:r>
    </w:p>
    <w:p w14:paraId="70779FF7"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 xml:space="preserve">Será exigida a garantia da contratação de que tratam os artigos 96 e seguintes da Lei Federal nº 14.133/2021. </w:t>
      </w:r>
    </w:p>
    <w:p w14:paraId="3840AAE9" w14:textId="77777777" w:rsidR="000120A3" w:rsidRPr="00620527" w:rsidRDefault="000120A3" w:rsidP="00620527">
      <w:pPr>
        <w:pStyle w:val="Expandido"/>
        <w:rPr>
          <w:rFonts w:ascii="Arial" w:hAnsi="Arial" w:cs="Arial"/>
          <w:color w:val="auto"/>
          <w:sz w:val="24"/>
        </w:rPr>
      </w:pPr>
    </w:p>
    <w:p w14:paraId="23E980F1" w14:textId="77777777" w:rsidR="000120A3" w:rsidRPr="00620527" w:rsidRDefault="000120A3" w:rsidP="00620527">
      <w:pPr>
        <w:pStyle w:val="Expandido"/>
        <w:ind w:left="0"/>
        <w:rPr>
          <w:rFonts w:ascii="Arial" w:hAnsi="Arial" w:cs="Arial"/>
          <w:color w:val="auto"/>
          <w:sz w:val="24"/>
        </w:rPr>
      </w:pPr>
      <w:bookmarkStart w:id="62" w:name="_Hlk212893652"/>
      <w:bookmarkEnd w:id="61"/>
      <w:r w:rsidRPr="00620527">
        <w:rPr>
          <w:rFonts w:ascii="Arial" w:hAnsi="Arial" w:cs="Arial"/>
          <w:color w:val="auto"/>
          <w:sz w:val="24"/>
        </w:rPr>
        <w:t xml:space="preserve">A licitante declarada vencedora deverá apresentar, como condição para assinatura do Contrato, Garantia Contratual no valor correspondente a 5% (cinco por cento) do valor anual do Contrato, podendo optar por uma das seguintes modalidades: </w:t>
      </w:r>
    </w:p>
    <w:p w14:paraId="50045E4A" w14:textId="77777777" w:rsidR="000120A3" w:rsidRPr="00620527" w:rsidRDefault="000120A3" w:rsidP="00620527">
      <w:pPr>
        <w:pStyle w:val="Expandido"/>
        <w:rPr>
          <w:rFonts w:ascii="Arial" w:hAnsi="Arial" w:cs="Arial"/>
          <w:color w:val="auto"/>
          <w:sz w:val="24"/>
        </w:rPr>
      </w:pPr>
    </w:p>
    <w:bookmarkEnd w:id="62"/>
    <w:p w14:paraId="52A21453"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Caução em dinheiro; </w:t>
      </w:r>
    </w:p>
    <w:p w14:paraId="2EF28D05"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Caução em títulos da dívida pública; </w:t>
      </w:r>
    </w:p>
    <w:p w14:paraId="2A18BCA1"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Fiança bancária; </w:t>
      </w:r>
    </w:p>
    <w:p w14:paraId="12092EBA"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Seguro-garantia; </w:t>
      </w:r>
    </w:p>
    <w:p w14:paraId="05525EEE"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Título de capitalização. </w:t>
      </w:r>
    </w:p>
    <w:p w14:paraId="44107D45" w14:textId="77777777" w:rsidR="000120A3" w:rsidRPr="00620527" w:rsidRDefault="000120A3" w:rsidP="00620527">
      <w:pPr>
        <w:pStyle w:val="Expandido"/>
        <w:rPr>
          <w:rFonts w:ascii="Arial" w:hAnsi="Arial" w:cs="Arial"/>
          <w:color w:val="auto"/>
          <w:sz w:val="24"/>
        </w:rPr>
      </w:pPr>
    </w:p>
    <w:p w14:paraId="47A28B5F"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41C9840B" w14:textId="77777777" w:rsidR="000120A3" w:rsidRPr="00620527" w:rsidRDefault="000120A3" w:rsidP="00620527">
      <w:pPr>
        <w:pStyle w:val="Expandido"/>
        <w:rPr>
          <w:rFonts w:ascii="Arial" w:hAnsi="Arial" w:cs="Arial"/>
          <w:color w:val="auto"/>
          <w:sz w:val="24"/>
        </w:rPr>
      </w:pPr>
    </w:p>
    <w:p w14:paraId="6ADB6D3D"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7EFAB5CB" w14:textId="77777777" w:rsidR="000120A3" w:rsidRPr="00620527" w:rsidRDefault="000120A3" w:rsidP="00620527">
      <w:pPr>
        <w:pStyle w:val="Expandido"/>
        <w:rPr>
          <w:rFonts w:ascii="Arial" w:hAnsi="Arial" w:cs="Arial"/>
          <w:color w:val="auto"/>
          <w:sz w:val="24"/>
        </w:rPr>
      </w:pPr>
    </w:p>
    <w:p w14:paraId="731D17AA"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Em caso de opção pelo seguro-garantia, a parte adjudicatária deverá apresentá-la, no prazo de até 1 (um) mês, contado da data de homologação da licitação e anterior à assinatura do contrato. </w:t>
      </w:r>
    </w:p>
    <w:p w14:paraId="3E21DCC1" w14:textId="77777777" w:rsidR="000120A3" w:rsidRPr="00620527" w:rsidRDefault="000120A3" w:rsidP="00620527">
      <w:pPr>
        <w:pStyle w:val="Expandido"/>
        <w:rPr>
          <w:rFonts w:ascii="Arial" w:hAnsi="Arial" w:cs="Arial"/>
          <w:color w:val="auto"/>
          <w:sz w:val="24"/>
        </w:rPr>
      </w:pPr>
    </w:p>
    <w:p w14:paraId="341EA5AA" w14:textId="77777777" w:rsidR="000120A3" w:rsidRPr="00620527" w:rsidRDefault="000120A3" w:rsidP="00620527">
      <w:pPr>
        <w:pStyle w:val="Expandido"/>
        <w:numPr>
          <w:ilvl w:val="0"/>
          <w:numId w:val="31"/>
        </w:numPr>
        <w:rPr>
          <w:rFonts w:ascii="Arial" w:hAnsi="Arial" w:cs="Arial"/>
          <w:color w:val="auto"/>
          <w:sz w:val="24"/>
        </w:rPr>
      </w:pPr>
      <w:r w:rsidRPr="00620527">
        <w:rPr>
          <w:rFonts w:ascii="Arial" w:hAnsi="Arial" w:cs="Arial"/>
          <w:color w:val="auto"/>
          <w:sz w:val="24"/>
        </w:rPr>
        <w:t>A apólice de seguro-garantia permanecerá em vigor mesmo que o Contratado não pague o prêmio nas datas convencionadas. </w:t>
      </w:r>
    </w:p>
    <w:p w14:paraId="16C64486" w14:textId="77777777" w:rsidR="000120A3" w:rsidRPr="00620527" w:rsidRDefault="000120A3" w:rsidP="00620527">
      <w:pPr>
        <w:pStyle w:val="Expandido"/>
        <w:rPr>
          <w:rFonts w:ascii="Arial" w:hAnsi="Arial" w:cs="Arial"/>
          <w:color w:val="auto"/>
          <w:sz w:val="24"/>
        </w:rPr>
      </w:pPr>
    </w:p>
    <w:p w14:paraId="438C4B4F"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Caso o adjudicatário não apresente a apólice de seguro de garantia antes da assinatura do contrato, ocorrerá a preclusão do direito de escolha dessa modalidade de garantia.</w:t>
      </w:r>
    </w:p>
    <w:p w14:paraId="7831E6FE" w14:textId="77777777" w:rsidR="00620527" w:rsidRPr="00620527" w:rsidRDefault="00620527" w:rsidP="00620527">
      <w:pPr>
        <w:pStyle w:val="Expandido"/>
        <w:rPr>
          <w:rFonts w:ascii="Arial" w:hAnsi="Arial" w:cs="Arial"/>
          <w:color w:val="auto"/>
          <w:sz w:val="24"/>
        </w:rPr>
      </w:pPr>
    </w:p>
    <w:p w14:paraId="2D77A18D"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lastRenderedPageBreak/>
        <w:t>A apólice de seguro-garantia deverá acompanhar as modificações referentes à vigência do contrato principal mediante a emissão do respectivo endosso pela seguradora. </w:t>
      </w:r>
    </w:p>
    <w:p w14:paraId="617D5AB0" w14:textId="77777777" w:rsidR="00620527" w:rsidRPr="00620527" w:rsidRDefault="00620527" w:rsidP="00620527">
      <w:pPr>
        <w:pStyle w:val="Expandido"/>
        <w:rPr>
          <w:rFonts w:ascii="Arial" w:hAnsi="Arial" w:cs="Arial"/>
          <w:color w:val="auto"/>
          <w:sz w:val="24"/>
        </w:rPr>
      </w:pPr>
    </w:p>
    <w:p w14:paraId="210D022F"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0B197C4D" w14:textId="77777777" w:rsidR="00620527" w:rsidRPr="00620527" w:rsidRDefault="00620527" w:rsidP="00620527">
      <w:pPr>
        <w:pStyle w:val="Expandido"/>
        <w:rPr>
          <w:rFonts w:ascii="Arial" w:hAnsi="Arial" w:cs="Arial"/>
          <w:color w:val="auto"/>
          <w:sz w:val="24"/>
        </w:rPr>
      </w:pPr>
    </w:p>
    <w:p w14:paraId="6BC2446D"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16C7FB1E" w14:textId="77777777" w:rsidR="00620527" w:rsidRPr="00620527" w:rsidRDefault="00620527" w:rsidP="00620527">
      <w:pPr>
        <w:pStyle w:val="Expandido"/>
        <w:rPr>
          <w:rFonts w:ascii="Arial" w:hAnsi="Arial" w:cs="Arial"/>
          <w:color w:val="auto"/>
          <w:sz w:val="24"/>
        </w:rPr>
      </w:pPr>
    </w:p>
    <w:p w14:paraId="10F96892"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4B2D6522" w14:textId="77777777" w:rsidR="00620527" w:rsidRPr="00620527" w:rsidRDefault="00620527" w:rsidP="00620527">
      <w:pPr>
        <w:pStyle w:val="Expandido"/>
        <w:rPr>
          <w:rFonts w:ascii="Arial" w:hAnsi="Arial" w:cs="Arial"/>
          <w:color w:val="auto"/>
          <w:sz w:val="24"/>
        </w:rPr>
      </w:pPr>
    </w:p>
    <w:p w14:paraId="278D96C1"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Nas demais opções de modalidades de garantia, a parte adjudicatária deverá apresentá-la, no prazo de até 10 (dez) dias, contados da data de homologação da licitação e anterior à assinatura do contrato. </w:t>
      </w:r>
    </w:p>
    <w:p w14:paraId="7DDD35F0" w14:textId="77777777" w:rsidR="00620527" w:rsidRPr="00620527" w:rsidRDefault="00620527" w:rsidP="00620527">
      <w:pPr>
        <w:pStyle w:val="Expandido"/>
        <w:rPr>
          <w:rFonts w:ascii="Arial" w:hAnsi="Arial" w:cs="Arial"/>
          <w:color w:val="auto"/>
          <w:sz w:val="24"/>
        </w:rPr>
      </w:pPr>
    </w:p>
    <w:p w14:paraId="2A6B3180"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Caso seja a garantia em dinheiro a modalidade de garantia escolhida pelo Contratado, deverá ser efetuada em favor do Contratante, em conta específica a ser indicada pela prefeitura, com correção monetária.</w:t>
      </w:r>
    </w:p>
    <w:p w14:paraId="6D56B1F8" w14:textId="77777777" w:rsidR="00620527" w:rsidRPr="00620527" w:rsidRDefault="00620527" w:rsidP="00620527">
      <w:pPr>
        <w:pStyle w:val="Expandido"/>
        <w:rPr>
          <w:rFonts w:ascii="Arial" w:hAnsi="Arial" w:cs="Arial"/>
          <w:color w:val="auto"/>
          <w:sz w:val="24"/>
        </w:rPr>
      </w:pPr>
    </w:p>
    <w:p w14:paraId="31F67952"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57990CF0" w14:textId="77777777" w:rsidR="00620527" w:rsidRPr="00620527" w:rsidRDefault="00620527" w:rsidP="00620527">
      <w:pPr>
        <w:pStyle w:val="Expandido"/>
        <w:rPr>
          <w:rFonts w:ascii="Arial" w:hAnsi="Arial" w:cs="Arial"/>
          <w:color w:val="auto"/>
          <w:sz w:val="24"/>
        </w:rPr>
      </w:pPr>
    </w:p>
    <w:p w14:paraId="25923E56"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766E3956" w14:textId="77777777" w:rsidR="00620527" w:rsidRPr="00620527" w:rsidRDefault="00620527" w:rsidP="00620527">
      <w:pPr>
        <w:pStyle w:val="Expandido"/>
        <w:rPr>
          <w:rFonts w:ascii="Arial" w:hAnsi="Arial" w:cs="Arial"/>
          <w:color w:val="auto"/>
          <w:sz w:val="24"/>
        </w:rPr>
      </w:pPr>
    </w:p>
    <w:p w14:paraId="7D9A9F1C"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2FD6F394" w14:textId="77777777" w:rsidR="00620527" w:rsidRPr="00620527" w:rsidRDefault="00620527" w:rsidP="00620527">
      <w:pPr>
        <w:pStyle w:val="Expandido"/>
        <w:rPr>
          <w:rFonts w:ascii="Arial" w:hAnsi="Arial" w:cs="Arial"/>
          <w:color w:val="auto"/>
          <w:sz w:val="24"/>
        </w:rPr>
      </w:pPr>
    </w:p>
    <w:p w14:paraId="644B38B9"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lastRenderedPageBreak/>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34CC07BF" w14:textId="77777777" w:rsidR="00620527" w:rsidRPr="00620527" w:rsidRDefault="00620527" w:rsidP="00620527">
      <w:pPr>
        <w:pStyle w:val="Expandido"/>
        <w:rPr>
          <w:rFonts w:ascii="Arial" w:hAnsi="Arial" w:cs="Arial"/>
          <w:color w:val="auto"/>
          <w:sz w:val="24"/>
        </w:rPr>
      </w:pPr>
    </w:p>
    <w:p w14:paraId="1251EB81"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A garantia assegurará, qualquer que seja a modalidade escolhida, sob pena de não aceitação, o pagamento de: </w:t>
      </w:r>
    </w:p>
    <w:p w14:paraId="6BC4616B" w14:textId="77777777" w:rsidR="00620527" w:rsidRPr="00620527" w:rsidRDefault="00620527" w:rsidP="00620527">
      <w:pPr>
        <w:pStyle w:val="Expandido"/>
        <w:rPr>
          <w:rFonts w:ascii="Arial" w:hAnsi="Arial" w:cs="Arial"/>
          <w:color w:val="auto"/>
          <w:sz w:val="24"/>
        </w:rPr>
      </w:pPr>
    </w:p>
    <w:p w14:paraId="67DA307E"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t>Prejuízos advindos do não cumprimento do objeto do contrato e do não adimplemento das demais obrigações nele previstas; </w:t>
      </w:r>
    </w:p>
    <w:p w14:paraId="38833DE5" w14:textId="77777777" w:rsidR="00620527" w:rsidRPr="00620527" w:rsidRDefault="00620527" w:rsidP="00620527">
      <w:pPr>
        <w:pStyle w:val="Expandido"/>
        <w:rPr>
          <w:rFonts w:ascii="Arial" w:hAnsi="Arial" w:cs="Arial"/>
          <w:color w:val="auto"/>
          <w:sz w:val="24"/>
        </w:rPr>
      </w:pPr>
    </w:p>
    <w:p w14:paraId="1DEA5827"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t>Multas moratórias e punitivas aplicadas pela Administração à contratada; e </w:t>
      </w:r>
    </w:p>
    <w:p w14:paraId="4244A177" w14:textId="77777777" w:rsidR="00620527" w:rsidRPr="00620527" w:rsidRDefault="00620527" w:rsidP="00620527">
      <w:pPr>
        <w:pStyle w:val="Expandido"/>
        <w:rPr>
          <w:rFonts w:ascii="Arial" w:hAnsi="Arial" w:cs="Arial"/>
          <w:color w:val="auto"/>
          <w:sz w:val="24"/>
        </w:rPr>
      </w:pPr>
    </w:p>
    <w:p w14:paraId="5DF32F24"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t>Obrigações trabalhistas e previdenciárias de qualquer natureza e para com o FGTS, não adimplidas pelo Contratado. </w:t>
      </w:r>
    </w:p>
    <w:p w14:paraId="55645AE8" w14:textId="77777777" w:rsidR="00620527" w:rsidRPr="00620527" w:rsidRDefault="00620527" w:rsidP="00620527">
      <w:pPr>
        <w:pStyle w:val="Expandido"/>
        <w:rPr>
          <w:rFonts w:ascii="Arial" w:hAnsi="Arial" w:cs="Arial"/>
          <w:color w:val="auto"/>
          <w:sz w:val="24"/>
        </w:rPr>
      </w:pPr>
    </w:p>
    <w:p w14:paraId="06006687"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586A0044" w14:textId="77777777" w:rsidR="00620527" w:rsidRPr="00620527" w:rsidRDefault="00620527" w:rsidP="00620527">
      <w:pPr>
        <w:pStyle w:val="Expandido"/>
        <w:rPr>
          <w:rFonts w:ascii="Arial" w:hAnsi="Arial" w:cs="Arial"/>
          <w:color w:val="auto"/>
          <w:sz w:val="24"/>
        </w:rPr>
      </w:pPr>
    </w:p>
    <w:p w14:paraId="75990585"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0A75B0D6" w14:textId="77777777" w:rsidR="00620527" w:rsidRPr="00620527" w:rsidRDefault="00620527" w:rsidP="00620527">
      <w:pPr>
        <w:pStyle w:val="Expandido"/>
        <w:rPr>
          <w:rFonts w:ascii="Arial" w:hAnsi="Arial" w:cs="Arial"/>
          <w:color w:val="auto"/>
          <w:sz w:val="24"/>
        </w:rPr>
      </w:pPr>
    </w:p>
    <w:p w14:paraId="600DBC69"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0A01EA9B" w14:textId="77777777" w:rsidR="00620527" w:rsidRPr="00620527" w:rsidRDefault="00620527" w:rsidP="00620527">
      <w:pPr>
        <w:pStyle w:val="Expandido"/>
        <w:rPr>
          <w:rFonts w:ascii="Arial" w:hAnsi="Arial" w:cs="Arial"/>
          <w:color w:val="auto"/>
          <w:sz w:val="24"/>
        </w:rPr>
      </w:pPr>
    </w:p>
    <w:p w14:paraId="0691E35A"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25CB9929" w14:textId="77777777" w:rsidR="00620527" w:rsidRPr="00620527" w:rsidRDefault="00620527" w:rsidP="00620527">
      <w:pPr>
        <w:pStyle w:val="Expandido"/>
        <w:rPr>
          <w:rFonts w:ascii="Arial" w:hAnsi="Arial" w:cs="Arial"/>
          <w:color w:val="auto"/>
          <w:sz w:val="24"/>
        </w:rPr>
      </w:pPr>
    </w:p>
    <w:p w14:paraId="0EBF8CD8"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O Contratante executará a garantia na forma prevista na legislação que rege a matéria.</w:t>
      </w:r>
    </w:p>
    <w:p w14:paraId="658AF0DD" w14:textId="77777777" w:rsidR="00620527" w:rsidRPr="00620527" w:rsidRDefault="00620527" w:rsidP="00620527">
      <w:pPr>
        <w:pStyle w:val="Expandido"/>
        <w:rPr>
          <w:rFonts w:ascii="Arial" w:hAnsi="Arial" w:cs="Arial"/>
          <w:color w:val="auto"/>
          <w:sz w:val="24"/>
        </w:rPr>
      </w:pPr>
    </w:p>
    <w:p w14:paraId="1E47498B" w14:textId="77777777" w:rsidR="00620527" w:rsidRPr="00620527" w:rsidRDefault="00620527" w:rsidP="00620527">
      <w:pPr>
        <w:pStyle w:val="Expandido"/>
        <w:numPr>
          <w:ilvl w:val="0"/>
          <w:numId w:val="34"/>
        </w:numPr>
        <w:rPr>
          <w:rFonts w:ascii="Arial" w:hAnsi="Arial" w:cs="Arial"/>
          <w:color w:val="auto"/>
          <w:sz w:val="24"/>
        </w:rPr>
      </w:pPr>
      <w:r w:rsidRPr="00620527">
        <w:rPr>
          <w:rFonts w:ascii="Arial" w:hAnsi="Arial" w:cs="Arial"/>
          <w:color w:val="auto"/>
          <w:sz w:val="24"/>
        </w:rPr>
        <w:t>O emitente da garantia ofertada pelo Contratado deverá ser notificado pelo Contratante quanto ao início de processo administrativo para apuração de descumprimento de cláusulas contratuais.</w:t>
      </w:r>
    </w:p>
    <w:p w14:paraId="7EFB6FE4" w14:textId="77777777" w:rsidR="00625C5F" w:rsidRPr="00625C5F" w:rsidRDefault="00625C5F" w:rsidP="00625C5F">
      <w:pPr>
        <w:pStyle w:val="Expandido"/>
        <w:numPr>
          <w:ilvl w:val="0"/>
          <w:numId w:val="34"/>
        </w:numPr>
        <w:rPr>
          <w:rFonts w:ascii="Arial" w:hAnsi="Arial" w:cs="Arial"/>
          <w:color w:val="auto"/>
          <w:sz w:val="24"/>
        </w:rPr>
      </w:pPr>
      <w:r w:rsidRPr="00625C5F">
        <w:rPr>
          <w:rFonts w:ascii="Arial" w:hAnsi="Arial" w:cs="Arial"/>
          <w:color w:val="auto"/>
          <w:sz w:val="24"/>
        </w:rPr>
        <w:t xml:space="preserve">Caso se trate da modalidade seguro-garantia, ocorrido o sinistro durante a vigência da apólice, sua caracterização e comunicação poderão ocorrer fora desta vigência, não caracterizando fato que justifique a negativa do sinistro, desde que </w:t>
      </w:r>
      <w:r w:rsidRPr="00625C5F">
        <w:rPr>
          <w:rFonts w:ascii="Arial" w:hAnsi="Arial" w:cs="Arial"/>
          <w:color w:val="auto"/>
          <w:sz w:val="24"/>
        </w:rPr>
        <w:lastRenderedPageBreak/>
        <w:t>respeitados os prazos prescricionais aplicados ao contrato de seguro, nos termos do art. 20 da Circular Susep n° 662, de 11 de abril de 2022. </w:t>
      </w:r>
    </w:p>
    <w:p w14:paraId="0F0088F9" w14:textId="77777777" w:rsidR="00625C5F" w:rsidRPr="00625C5F" w:rsidRDefault="00625C5F" w:rsidP="00625C5F">
      <w:pPr>
        <w:pStyle w:val="Expandido"/>
        <w:rPr>
          <w:rFonts w:ascii="Arial" w:hAnsi="Arial" w:cs="Arial"/>
          <w:color w:val="auto"/>
          <w:sz w:val="24"/>
        </w:rPr>
      </w:pPr>
    </w:p>
    <w:p w14:paraId="229377C6"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0E66AD11" w14:textId="77777777" w:rsidR="00625C5F" w:rsidRPr="00625C5F" w:rsidRDefault="00625C5F" w:rsidP="00625C5F">
      <w:pPr>
        <w:pStyle w:val="Expandido"/>
        <w:rPr>
          <w:rFonts w:ascii="Arial" w:hAnsi="Arial" w:cs="Arial"/>
          <w:color w:val="auto"/>
          <w:sz w:val="24"/>
        </w:rPr>
      </w:pPr>
    </w:p>
    <w:p w14:paraId="140A1941" w14:textId="77777777" w:rsidR="00625C5F" w:rsidRPr="00625C5F" w:rsidRDefault="00625C5F" w:rsidP="00625C5F">
      <w:pPr>
        <w:pStyle w:val="Expandido"/>
        <w:numPr>
          <w:ilvl w:val="0"/>
          <w:numId w:val="35"/>
        </w:numPr>
        <w:rPr>
          <w:rFonts w:ascii="Arial" w:hAnsi="Arial" w:cs="Arial"/>
          <w:color w:val="auto"/>
          <w:sz w:val="24"/>
        </w:rPr>
      </w:pPr>
      <w:r w:rsidRPr="00625C5F">
        <w:rPr>
          <w:rFonts w:ascii="Arial" w:hAnsi="Arial" w:cs="Arial"/>
          <w:color w:val="auto"/>
          <w:sz w:val="24"/>
        </w:rPr>
        <w:t>A extinção da garantia na modalidade seguro-garantia observará a regulamentação da Susep.</w:t>
      </w:r>
    </w:p>
    <w:p w14:paraId="62778F4E" w14:textId="77777777" w:rsidR="00625C5F" w:rsidRPr="00625C5F" w:rsidRDefault="00625C5F" w:rsidP="00625C5F">
      <w:pPr>
        <w:pStyle w:val="Expandido"/>
        <w:rPr>
          <w:rFonts w:ascii="Arial" w:hAnsi="Arial" w:cs="Arial"/>
          <w:color w:val="auto"/>
          <w:sz w:val="24"/>
        </w:rPr>
      </w:pPr>
    </w:p>
    <w:p w14:paraId="1FC1821F" w14:textId="77777777" w:rsidR="00625C5F" w:rsidRPr="00625C5F" w:rsidRDefault="00625C5F" w:rsidP="00625C5F">
      <w:pPr>
        <w:pStyle w:val="Expandido"/>
        <w:numPr>
          <w:ilvl w:val="0"/>
          <w:numId w:val="35"/>
        </w:numPr>
        <w:rPr>
          <w:rFonts w:ascii="Arial" w:hAnsi="Arial" w:cs="Arial"/>
          <w:color w:val="auto"/>
          <w:sz w:val="24"/>
        </w:rPr>
      </w:pPr>
      <w:r w:rsidRPr="00625C5F">
        <w:rPr>
          <w:rFonts w:ascii="Arial" w:hAnsi="Arial" w:cs="Arial"/>
          <w:color w:val="auto"/>
          <w:sz w:val="24"/>
        </w:rPr>
        <w:t>A Administração deverá apurar se há alguma pendência contratual antes do término da vigência da apólice. </w:t>
      </w:r>
    </w:p>
    <w:p w14:paraId="5DA9B07C" w14:textId="77777777" w:rsidR="00625C5F" w:rsidRPr="00625C5F" w:rsidRDefault="00625C5F" w:rsidP="00625C5F">
      <w:pPr>
        <w:pStyle w:val="Expandido"/>
        <w:rPr>
          <w:rFonts w:ascii="Arial" w:hAnsi="Arial" w:cs="Arial"/>
          <w:color w:val="auto"/>
          <w:sz w:val="24"/>
        </w:rPr>
      </w:pPr>
    </w:p>
    <w:p w14:paraId="51E45AFD"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A garantia somente será liberada ou restituída após a fiel execução do contrato ou após a sua extinção por culpa exclusiva da Administração e, quando em dinheiro, será atualizada monetariamente.</w:t>
      </w:r>
    </w:p>
    <w:p w14:paraId="408382DD" w14:textId="77777777" w:rsidR="00625C5F" w:rsidRPr="00625C5F" w:rsidRDefault="00625C5F" w:rsidP="00625C5F">
      <w:pPr>
        <w:pStyle w:val="Expandido"/>
        <w:rPr>
          <w:rFonts w:ascii="Arial" w:hAnsi="Arial" w:cs="Arial"/>
          <w:color w:val="auto"/>
          <w:sz w:val="24"/>
        </w:rPr>
      </w:pPr>
    </w:p>
    <w:p w14:paraId="104021CB"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O Contratado autoriza o Contratante a reter, a qualquer tempo, a garantia, na forma prevista neste Projeto Básico.</w:t>
      </w:r>
    </w:p>
    <w:p w14:paraId="075D237E" w14:textId="77777777" w:rsidR="00625C5F" w:rsidRPr="00625C5F" w:rsidRDefault="00625C5F" w:rsidP="00625C5F">
      <w:pPr>
        <w:pStyle w:val="Expandido"/>
        <w:rPr>
          <w:rFonts w:ascii="Arial" w:hAnsi="Arial" w:cs="Arial"/>
          <w:color w:val="auto"/>
          <w:sz w:val="24"/>
        </w:rPr>
      </w:pPr>
    </w:p>
    <w:p w14:paraId="1B275BD6"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O garantidor não é parte para figurar em processo administrativo instaurado pelo Contratante com o objetivo de apurar prejuízos e/ou aplicar sanções à contratada.</w:t>
      </w:r>
    </w:p>
    <w:p w14:paraId="4FFAEA05" w14:textId="77777777" w:rsidR="00625C5F" w:rsidRPr="00625C5F" w:rsidRDefault="00625C5F" w:rsidP="00625C5F">
      <w:pPr>
        <w:pStyle w:val="Expandido"/>
        <w:rPr>
          <w:rFonts w:ascii="Arial" w:hAnsi="Arial" w:cs="Arial"/>
          <w:color w:val="auto"/>
          <w:sz w:val="24"/>
        </w:rPr>
      </w:pPr>
    </w:p>
    <w:p w14:paraId="67F0B461"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A garantia de execução é independente de eventual garantia do produto ou serviço prevista neste Projeto Básico.</w:t>
      </w:r>
    </w:p>
    <w:p w14:paraId="3E6B401F" w14:textId="77777777" w:rsidR="00E76087" w:rsidRPr="00E76087" w:rsidRDefault="00E76087" w:rsidP="00622F80">
      <w:pPr>
        <w:pStyle w:val="Tpico3"/>
        <w:numPr>
          <w:ilvl w:val="0"/>
          <w:numId w:val="0"/>
        </w:numPr>
        <w:suppressAutoHyphens w:val="0"/>
        <w:spacing w:after="0"/>
      </w:pPr>
      <w:r w:rsidRPr="00E76087">
        <w:t>Há outros requisitos anteriores à execução?</w:t>
      </w:r>
    </w:p>
    <w:p w14:paraId="601A10A0" w14:textId="77777777" w:rsidR="00E76087" w:rsidRPr="00E76087" w:rsidRDefault="006901D2" w:rsidP="00E76087">
      <w:pPr>
        <w:rPr>
          <w:rFonts w:ascii="Arial" w:hAnsi="Arial"/>
        </w:rPr>
      </w:pPr>
      <w:sdt>
        <w:sdtPr>
          <w:rPr>
            <w:rFonts w:ascii="Arial" w:eastAsia="MS Gothic" w:hAnsi="Arial"/>
            <w:sz w:val="40"/>
          </w:rPr>
          <w:id w:val="-1838991802"/>
          <w14:checkbox>
            <w14:checked w14:val="1"/>
            <w14:checkedState w14:val="2612" w14:font="MS Gothic"/>
            <w14:uncheckedState w14:val="2610" w14:font="MS Gothic"/>
          </w14:checkbox>
        </w:sdtPr>
        <w:sdtEndPr/>
        <w:sdtContent>
          <w:r w:rsidR="00E76087" w:rsidRPr="00E76087">
            <w:rPr>
              <w:rFonts w:ascii="Segoe UI Symbol" w:eastAsia="MS Gothic" w:hAnsi="Segoe UI Symbol" w:cs="Segoe UI Symbol"/>
              <w:sz w:val="40"/>
            </w:rPr>
            <w:t>☒</w:t>
          </w:r>
        </w:sdtContent>
      </w:sdt>
      <w:r w:rsidR="00E76087" w:rsidRPr="00E76087">
        <w:rPr>
          <w:rFonts w:ascii="Arial" w:hAnsi="Arial"/>
        </w:rPr>
        <w:t xml:space="preserve"> Sim      </w:t>
      </w:r>
      <w:sdt>
        <w:sdtPr>
          <w:rPr>
            <w:rFonts w:ascii="Arial" w:eastAsia="MS Gothic" w:hAnsi="Arial"/>
            <w:sz w:val="40"/>
          </w:rPr>
          <w:id w:val="1911804230"/>
          <w14:checkbox>
            <w14:checked w14:val="0"/>
            <w14:checkedState w14:val="2612" w14:font="MS Gothic"/>
            <w14:uncheckedState w14:val="2610" w14:font="MS Gothic"/>
          </w14:checkbox>
        </w:sdtPr>
        <w:sdtEndPr/>
        <w:sdtContent>
          <w:r w:rsidR="00E76087" w:rsidRPr="00E76087">
            <w:rPr>
              <w:rFonts w:ascii="Segoe UI Symbol" w:eastAsia="MS Gothic" w:hAnsi="Segoe UI Symbol" w:cs="Segoe UI Symbol"/>
              <w:sz w:val="40"/>
            </w:rPr>
            <w:t>☐</w:t>
          </w:r>
        </w:sdtContent>
      </w:sdt>
      <w:r w:rsidR="00E76087" w:rsidRPr="00E76087">
        <w:rPr>
          <w:rFonts w:ascii="Arial" w:hAnsi="Arial"/>
        </w:rPr>
        <w:t xml:space="preserve"> Não   </w:t>
      </w:r>
    </w:p>
    <w:p w14:paraId="225AC5B9" w14:textId="77777777" w:rsidR="00E76087" w:rsidRPr="00E76087" w:rsidRDefault="00E76087" w:rsidP="00E76087">
      <w:pPr>
        <w:pStyle w:val="Tpico4"/>
        <w:numPr>
          <w:ilvl w:val="0"/>
          <w:numId w:val="0"/>
        </w:numPr>
        <w:suppressAutoHyphens w:val="0"/>
      </w:pPr>
      <w:r w:rsidRPr="00E76087">
        <w:t xml:space="preserve">Se sim, quais requisitos anteriores à execução? </w:t>
      </w:r>
    </w:p>
    <w:p w14:paraId="0F6018CF"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52D6CA00" w14:textId="77777777" w:rsidR="00E76087" w:rsidRPr="00CF38F0" w:rsidRDefault="00E76087" w:rsidP="00E76087">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3" w:name="_Hlk212893795"/>
      <w:r w:rsidRPr="00E76087">
        <w:t>Metodologia de acompanhamento</w:t>
      </w:r>
      <w:r w:rsidRPr="00CF38F0">
        <w:t xml:space="preserve"> da execução do contrato e principais pontos de controle  </w:t>
      </w:r>
    </w:p>
    <w:p w14:paraId="24456688" w14:textId="77777777" w:rsidR="00E76087" w:rsidRPr="00E76087" w:rsidRDefault="00E76087" w:rsidP="00E76087">
      <w:pPr>
        <w:pStyle w:val="Expandido"/>
        <w:ind w:left="0"/>
        <w:rPr>
          <w:rFonts w:ascii="Arial" w:hAnsi="Arial" w:cs="Arial"/>
          <w:color w:val="auto"/>
          <w:sz w:val="24"/>
        </w:rPr>
      </w:pPr>
      <w:bookmarkStart w:id="64" w:name="_Hlk212893815"/>
      <w:bookmarkEnd w:id="63"/>
      <w:r w:rsidRPr="00E76087">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157B3DA2" w14:textId="77777777" w:rsidR="00E76087" w:rsidRPr="00E76087" w:rsidRDefault="00E76087" w:rsidP="00E76087">
      <w:pPr>
        <w:pStyle w:val="Expandido"/>
        <w:rPr>
          <w:rFonts w:ascii="Arial" w:hAnsi="Arial" w:cs="Arial"/>
          <w:color w:val="auto"/>
          <w:sz w:val="24"/>
        </w:rPr>
      </w:pPr>
    </w:p>
    <w:p w14:paraId="33F83B9B"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55137549" w14:textId="77777777" w:rsidR="00E76087" w:rsidRPr="00E76087" w:rsidRDefault="00E76087" w:rsidP="00E76087">
      <w:pPr>
        <w:pStyle w:val="Expandido"/>
        <w:rPr>
          <w:rFonts w:ascii="Arial" w:hAnsi="Arial" w:cs="Arial"/>
          <w:color w:val="auto"/>
          <w:sz w:val="24"/>
        </w:rPr>
      </w:pPr>
    </w:p>
    <w:p w14:paraId="66875266"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70710DEF" w14:textId="77777777" w:rsidR="00E76087" w:rsidRPr="00E76087" w:rsidRDefault="00E76087" w:rsidP="00E76087">
      <w:pPr>
        <w:pStyle w:val="Expandido"/>
        <w:rPr>
          <w:rFonts w:ascii="Arial" w:hAnsi="Arial" w:cs="Arial"/>
          <w:color w:val="auto"/>
          <w:sz w:val="24"/>
        </w:rPr>
      </w:pPr>
    </w:p>
    <w:p w14:paraId="3C3085D5"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órgão ou entidade poderá convocar representante da empresa para adoção de providências que devam ser cumpridas de imediato.</w:t>
      </w:r>
    </w:p>
    <w:p w14:paraId="2C8B0789" w14:textId="77777777" w:rsidR="00E76087" w:rsidRPr="00E76087" w:rsidRDefault="00E76087" w:rsidP="00E76087">
      <w:pPr>
        <w:pStyle w:val="Expandido"/>
        <w:rPr>
          <w:rFonts w:ascii="Arial" w:hAnsi="Arial" w:cs="Arial"/>
          <w:color w:val="auto"/>
          <w:sz w:val="24"/>
        </w:rPr>
      </w:pPr>
    </w:p>
    <w:p w14:paraId="6CACCD5C"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4F4446" w14:textId="77777777" w:rsidR="00E76087" w:rsidRPr="00E76087" w:rsidRDefault="00E76087" w:rsidP="00E76087">
      <w:pPr>
        <w:pStyle w:val="Expandido"/>
        <w:rPr>
          <w:rFonts w:ascii="Arial" w:hAnsi="Arial" w:cs="Arial"/>
          <w:color w:val="auto"/>
          <w:sz w:val="24"/>
        </w:rPr>
      </w:pPr>
    </w:p>
    <w:p w14:paraId="47FB0307" w14:textId="77777777" w:rsidR="00E76087" w:rsidRPr="00E76087" w:rsidRDefault="00E76087" w:rsidP="00E76087">
      <w:pPr>
        <w:pStyle w:val="Expandido"/>
        <w:ind w:left="0"/>
        <w:rPr>
          <w:rFonts w:ascii="Arial" w:hAnsi="Arial" w:cs="Arial"/>
          <w:b/>
          <w:color w:val="auto"/>
          <w:sz w:val="24"/>
        </w:rPr>
      </w:pPr>
      <w:r w:rsidRPr="00E76087">
        <w:rPr>
          <w:rFonts w:ascii="Arial" w:hAnsi="Arial" w:cs="Arial"/>
          <w:b/>
          <w:color w:val="auto"/>
          <w:sz w:val="24"/>
        </w:rPr>
        <w:t>Preposto</w:t>
      </w:r>
    </w:p>
    <w:p w14:paraId="03AFF5F8" w14:textId="77777777" w:rsidR="00E76087" w:rsidRPr="00E76087" w:rsidRDefault="00E76087" w:rsidP="00E76087">
      <w:pPr>
        <w:pStyle w:val="Expandido"/>
        <w:rPr>
          <w:rFonts w:ascii="Arial" w:hAnsi="Arial" w:cs="Arial"/>
          <w:color w:val="auto"/>
          <w:sz w:val="24"/>
        </w:rPr>
      </w:pPr>
    </w:p>
    <w:p w14:paraId="107BD714"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79F6E5A4" w14:textId="77777777" w:rsidR="00E76087" w:rsidRPr="00E76087" w:rsidRDefault="00E76087" w:rsidP="00E76087">
      <w:pPr>
        <w:pStyle w:val="Expandido"/>
        <w:rPr>
          <w:rFonts w:ascii="Arial" w:hAnsi="Arial" w:cs="Arial"/>
          <w:color w:val="auto"/>
          <w:sz w:val="24"/>
        </w:rPr>
      </w:pPr>
    </w:p>
    <w:p w14:paraId="0FD4BA7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6F01503F" w14:textId="77777777" w:rsidR="00E76087" w:rsidRPr="00E76087" w:rsidRDefault="00E76087" w:rsidP="00E76087">
      <w:pPr>
        <w:pStyle w:val="Expandido"/>
        <w:rPr>
          <w:rFonts w:ascii="Arial" w:hAnsi="Arial" w:cs="Arial"/>
          <w:color w:val="auto"/>
          <w:sz w:val="24"/>
        </w:rPr>
      </w:pPr>
    </w:p>
    <w:p w14:paraId="207080DE" w14:textId="77777777" w:rsidR="00E76087" w:rsidRPr="00E76087" w:rsidRDefault="00E76087" w:rsidP="00E76087">
      <w:pPr>
        <w:pStyle w:val="Expandido"/>
        <w:ind w:left="0"/>
        <w:rPr>
          <w:rFonts w:ascii="Arial" w:hAnsi="Arial" w:cs="Arial"/>
          <w:b/>
          <w:color w:val="auto"/>
          <w:sz w:val="24"/>
        </w:rPr>
      </w:pPr>
      <w:r w:rsidRPr="00E76087">
        <w:rPr>
          <w:rFonts w:ascii="Arial" w:hAnsi="Arial" w:cs="Arial"/>
          <w:b/>
          <w:color w:val="auto"/>
          <w:sz w:val="24"/>
        </w:rPr>
        <w:t>Fiscalização</w:t>
      </w:r>
    </w:p>
    <w:p w14:paraId="170C816B" w14:textId="77777777" w:rsidR="00E76087" w:rsidRPr="00E76087" w:rsidRDefault="00E76087" w:rsidP="00E76087">
      <w:pPr>
        <w:pStyle w:val="Expandido"/>
        <w:rPr>
          <w:rFonts w:ascii="Arial" w:hAnsi="Arial" w:cs="Arial"/>
          <w:color w:val="auto"/>
          <w:sz w:val="24"/>
        </w:rPr>
      </w:pPr>
    </w:p>
    <w:p w14:paraId="55CDA54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 execução do contrato deverá ser acompanhada e fiscalizada pelo s) fiscal (</w:t>
      </w:r>
      <w:proofErr w:type="spellStart"/>
      <w:r w:rsidRPr="00E76087">
        <w:rPr>
          <w:rFonts w:ascii="Arial" w:hAnsi="Arial" w:cs="Arial"/>
          <w:color w:val="auto"/>
          <w:sz w:val="24"/>
        </w:rPr>
        <w:t>is</w:t>
      </w:r>
      <w:proofErr w:type="spellEnd"/>
      <w:r w:rsidRPr="00E76087">
        <w:rPr>
          <w:rFonts w:ascii="Arial" w:hAnsi="Arial" w:cs="Arial"/>
          <w:color w:val="auto"/>
          <w:sz w:val="24"/>
        </w:rPr>
        <w:t>) do contrato, ou pelos respectivos substitutos (Lei nº 14.133, de 2021, art. 117, caput).</w:t>
      </w:r>
    </w:p>
    <w:p w14:paraId="4D49C871" w14:textId="77777777" w:rsidR="00E76087" w:rsidRPr="00E76087" w:rsidRDefault="00E76087" w:rsidP="00E76087">
      <w:pPr>
        <w:pStyle w:val="Expandido"/>
        <w:rPr>
          <w:rFonts w:ascii="Arial" w:hAnsi="Arial" w:cs="Arial"/>
          <w:color w:val="auto"/>
          <w:sz w:val="24"/>
        </w:rPr>
      </w:pPr>
    </w:p>
    <w:p w14:paraId="229B6D5F"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u w:val="single"/>
        </w:rPr>
        <w:t>Fiscal Titular - Engenharia Civil</w:t>
      </w:r>
      <w:r w:rsidRPr="00E76087">
        <w:rPr>
          <w:rFonts w:ascii="Arial" w:hAnsi="Arial" w:cs="Arial"/>
          <w:color w:val="auto"/>
          <w:sz w:val="24"/>
        </w:rPr>
        <w:t>:</w:t>
      </w:r>
    </w:p>
    <w:p w14:paraId="3FBF9294"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Eng. Matheus Vince Esgalha Pereira</w:t>
      </w:r>
    </w:p>
    <w:p w14:paraId="33671308"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Cargo: Engenheiro Civil</w:t>
      </w:r>
    </w:p>
    <w:p w14:paraId="1451D687"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CREA: 5069698996-SP</w:t>
      </w:r>
    </w:p>
    <w:p w14:paraId="229FAA7F"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Matrícula: 110.183-01</w:t>
      </w:r>
    </w:p>
    <w:p w14:paraId="625C9F7A"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w:t>
      </w:r>
    </w:p>
    <w:p w14:paraId="165F0741"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w:t>
      </w:r>
      <w:r w:rsidRPr="00E76087">
        <w:rPr>
          <w:rFonts w:ascii="Arial" w:hAnsi="Arial" w:cs="Arial"/>
          <w:color w:val="auto"/>
          <w:sz w:val="24"/>
          <w:u w:val="single"/>
        </w:rPr>
        <w:t>1º Suplente - Engenharia Civil</w:t>
      </w:r>
      <w:r w:rsidRPr="00E76087">
        <w:rPr>
          <w:rFonts w:ascii="Arial" w:hAnsi="Arial" w:cs="Arial"/>
          <w:color w:val="auto"/>
          <w:sz w:val="24"/>
        </w:rPr>
        <w:t>:</w:t>
      </w:r>
    </w:p>
    <w:p w14:paraId="56A60CB9"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Eng. Raquel Alvarez Martins</w:t>
      </w:r>
    </w:p>
    <w:p w14:paraId="3B42F351"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Cargo: Engenheiro Civil</w:t>
      </w:r>
    </w:p>
    <w:p w14:paraId="127D49AA"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CREA: 5069738170-SP</w:t>
      </w:r>
    </w:p>
    <w:p w14:paraId="6B7FAD10"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Matrícula: 112.476-1</w:t>
      </w:r>
    </w:p>
    <w:p w14:paraId="1C1F2265"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w:t>
      </w:r>
    </w:p>
    <w:p w14:paraId="71773F9A"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u w:val="single"/>
        </w:rPr>
        <w:t>2º Suplente - Engenharia Civil</w:t>
      </w:r>
      <w:r w:rsidRPr="00E76087">
        <w:rPr>
          <w:rFonts w:ascii="Arial" w:hAnsi="Arial" w:cs="Arial"/>
          <w:color w:val="auto"/>
          <w:sz w:val="24"/>
        </w:rPr>
        <w:t>:</w:t>
      </w:r>
    </w:p>
    <w:p w14:paraId="06CFD8A8"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Eng. José Roberto de Castro Júnior</w:t>
      </w:r>
    </w:p>
    <w:p w14:paraId="6EB7531C"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Cargo: Engenheiro Civil</w:t>
      </w:r>
    </w:p>
    <w:p w14:paraId="09FC4E37"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CREA: 5070097809</w:t>
      </w:r>
    </w:p>
    <w:p w14:paraId="5A9CB748" w14:textId="2722D57F" w:rsidR="00E76087" w:rsidRPr="00E76087" w:rsidRDefault="00E76087" w:rsidP="00DF037B">
      <w:pPr>
        <w:pStyle w:val="Expandido"/>
        <w:rPr>
          <w:rFonts w:ascii="Arial" w:hAnsi="Arial" w:cs="Arial"/>
          <w:color w:val="auto"/>
          <w:sz w:val="24"/>
        </w:rPr>
      </w:pPr>
      <w:r w:rsidRPr="00E76087">
        <w:rPr>
          <w:rFonts w:ascii="Arial" w:hAnsi="Arial" w:cs="Arial"/>
          <w:color w:val="auto"/>
          <w:sz w:val="24"/>
        </w:rPr>
        <w:t>Matrícula: 112172-1</w:t>
      </w:r>
    </w:p>
    <w:p w14:paraId="4930200B" w14:textId="77777777" w:rsidR="00E76087" w:rsidRPr="00E76087" w:rsidRDefault="00E76087" w:rsidP="00DF037B">
      <w:pPr>
        <w:pStyle w:val="Expandido"/>
        <w:spacing w:before="120"/>
        <w:ind w:left="0"/>
        <w:rPr>
          <w:rFonts w:ascii="Arial" w:hAnsi="Arial" w:cs="Arial"/>
          <w:color w:val="auto"/>
          <w:sz w:val="24"/>
        </w:rPr>
      </w:pPr>
      <w:r w:rsidRPr="00E76087">
        <w:rPr>
          <w:rFonts w:ascii="Arial" w:hAnsi="Arial" w:cs="Arial"/>
          <w:color w:val="auto"/>
          <w:sz w:val="24"/>
        </w:rPr>
        <w:t xml:space="preserve">O fiscal técnico do contrato acompanhará a execução do contrato, para que sejam cumpridas todas as condições estabelecidas no contrato, de modo a assegurar os melhores resultados para a Administração. </w:t>
      </w:r>
    </w:p>
    <w:p w14:paraId="564A2C7F" w14:textId="77777777" w:rsidR="00E76087" w:rsidRPr="00E76087" w:rsidRDefault="00E76087" w:rsidP="00E76087">
      <w:pPr>
        <w:pStyle w:val="Expandido"/>
        <w:rPr>
          <w:rFonts w:ascii="Arial" w:hAnsi="Arial" w:cs="Arial"/>
          <w:color w:val="auto"/>
          <w:sz w:val="24"/>
        </w:rPr>
      </w:pPr>
    </w:p>
    <w:p w14:paraId="7699F08E"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AAE716C" w14:textId="77777777" w:rsidR="00E76087" w:rsidRPr="00E76087" w:rsidRDefault="00E76087" w:rsidP="00E76087">
      <w:pPr>
        <w:pStyle w:val="Expandido"/>
        <w:rPr>
          <w:rFonts w:ascii="Arial" w:hAnsi="Arial" w:cs="Arial"/>
          <w:color w:val="auto"/>
          <w:sz w:val="24"/>
        </w:rPr>
      </w:pPr>
    </w:p>
    <w:p w14:paraId="6141FD3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 xml:space="preserve">Identificada qualquer inexatidão ou irregularidade, o fiscal técnico do contrato emitirá notificações para a correção da execução do contrato, determinando prazo para a correção; </w:t>
      </w:r>
    </w:p>
    <w:p w14:paraId="3B9B5383" w14:textId="77777777" w:rsidR="00E76087" w:rsidRPr="00E76087" w:rsidRDefault="00E76087" w:rsidP="00E76087">
      <w:pPr>
        <w:pStyle w:val="Expandido"/>
        <w:rPr>
          <w:rFonts w:ascii="Arial" w:hAnsi="Arial" w:cs="Arial"/>
          <w:color w:val="auto"/>
          <w:sz w:val="24"/>
        </w:rPr>
      </w:pPr>
    </w:p>
    <w:p w14:paraId="50DF9517"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fiscal técnico do contrato informará ao gestor do contato, em tempo hábil, a situação que demandar decisão ou adoção de medidas que ultrapassem sua competência, para que adote as medidas necessárias e saneadoras, se for o caso;</w:t>
      </w:r>
    </w:p>
    <w:p w14:paraId="2C677EA8" w14:textId="77777777" w:rsidR="00E76087" w:rsidRPr="00E76087" w:rsidRDefault="00E76087" w:rsidP="00E76087">
      <w:pPr>
        <w:pStyle w:val="Expandido"/>
        <w:rPr>
          <w:rFonts w:ascii="Arial" w:hAnsi="Arial" w:cs="Arial"/>
          <w:color w:val="auto"/>
          <w:sz w:val="24"/>
        </w:rPr>
      </w:pPr>
    </w:p>
    <w:p w14:paraId="1972AAB5"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No caso de ocorrências que possam inviabilizar a execução do contrato nas datas aprazadas, o fiscal técnico do contrato comunicará o fato imediatamente ao gestor do contrato;</w:t>
      </w:r>
    </w:p>
    <w:p w14:paraId="5F0B93A8" w14:textId="77777777" w:rsidR="00E76087" w:rsidRPr="00E76087" w:rsidRDefault="00E76087" w:rsidP="00E76087">
      <w:pPr>
        <w:pStyle w:val="Expandido"/>
        <w:rPr>
          <w:rFonts w:ascii="Arial" w:hAnsi="Arial" w:cs="Arial"/>
          <w:color w:val="auto"/>
          <w:sz w:val="24"/>
        </w:rPr>
      </w:pPr>
    </w:p>
    <w:p w14:paraId="5A2C6CD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fiscal técnico do contrato comunicará ao gestor do contrato, em tempo hábil, o término do contrato sob sua responsabilidade, com vistas à tempestiva renovação ou à prorrogação contratual.</w:t>
      </w:r>
    </w:p>
    <w:p w14:paraId="7557977E" w14:textId="77777777" w:rsidR="00E76087" w:rsidRPr="00E76087" w:rsidRDefault="00E76087" w:rsidP="00E76087">
      <w:pPr>
        <w:pStyle w:val="Expandido"/>
        <w:rPr>
          <w:rFonts w:ascii="Arial" w:hAnsi="Arial" w:cs="Arial"/>
          <w:color w:val="auto"/>
          <w:sz w:val="24"/>
        </w:rPr>
      </w:pPr>
    </w:p>
    <w:p w14:paraId="3C5BA97F" w14:textId="77777777" w:rsidR="00E76087" w:rsidRPr="00E76087" w:rsidRDefault="00E76087" w:rsidP="00E76087">
      <w:pPr>
        <w:pStyle w:val="Expandido"/>
        <w:ind w:left="0"/>
        <w:rPr>
          <w:rFonts w:ascii="Arial" w:hAnsi="Arial" w:cs="Arial"/>
          <w:b/>
          <w:color w:val="auto"/>
          <w:sz w:val="24"/>
        </w:rPr>
      </w:pPr>
      <w:r w:rsidRPr="00E76087">
        <w:rPr>
          <w:rFonts w:ascii="Arial" w:hAnsi="Arial" w:cs="Arial"/>
          <w:b/>
          <w:color w:val="auto"/>
          <w:sz w:val="24"/>
        </w:rPr>
        <w:t xml:space="preserve">Gestor do Contrato </w:t>
      </w:r>
    </w:p>
    <w:p w14:paraId="23823632" w14:textId="77777777" w:rsidR="00E76087" w:rsidRPr="00E76087" w:rsidRDefault="00E76087" w:rsidP="00E76087">
      <w:pPr>
        <w:pStyle w:val="Expandido"/>
        <w:rPr>
          <w:rFonts w:ascii="Arial" w:hAnsi="Arial" w:cs="Arial"/>
          <w:color w:val="auto"/>
          <w:sz w:val="24"/>
        </w:rPr>
      </w:pPr>
    </w:p>
    <w:p w14:paraId="5565D376"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xml:space="preserve">Gabriela </w:t>
      </w:r>
      <w:proofErr w:type="spellStart"/>
      <w:r w:rsidRPr="00E76087">
        <w:rPr>
          <w:rFonts w:ascii="Arial" w:hAnsi="Arial" w:cs="Arial"/>
          <w:color w:val="auto"/>
          <w:sz w:val="24"/>
        </w:rPr>
        <w:t>Toniello</w:t>
      </w:r>
      <w:proofErr w:type="spellEnd"/>
      <w:r w:rsidRPr="00E76087">
        <w:rPr>
          <w:rFonts w:ascii="Arial" w:hAnsi="Arial" w:cs="Arial"/>
          <w:color w:val="auto"/>
          <w:sz w:val="24"/>
        </w:rPr>
        <w:t xml:space="preserve"> </w:t>
      </w:r>
      <w:proofErr w:type="spellStart"/>
      <w:r w:rsidRPr="00E76087">
        <w:rPr>
          <w:rFonts w:ascii="Arial" w:hAnsi="Arial" w:cs="Arial"/>
          <w:color w:val="auto"/>
          <w:sz w:val="24"/>
        </w:rPr>
        <w:t>Galon</w:t>
      </w:r>
      <w:proofErr w:type="spellEnd"/>
      <w:r w:rsidRPr="00E76087">
        <w:rPr>
          <w:rFonts w:ascii="Arial" w:hAnsi="Arial" w:cs="Arial"/>
          <w:color w:val="auto"/>
          <w:sz w:val="24"/>
        </w:rPr>
        <w:t xml:space="preserve"> Sanches.</w:t>
      </w:r>
    </w:p>
    <w:p w14:paraId="3E6E31A8"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Secretária Municipal de Obras, Conservação e Serviços Públicos.</w:t>
      </w:r>
    </w:p>
    <w:p w14:paraId="2473C111"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E-mail: secretariadeobras@sertaozinho.sp.gov.br - Telefone (16) 3946 7800.</w:t>
      </w:r>
    </w:p>
    <w:bookmarkEnd w:id="64"/>
    <w:p w14:paraId="3966526B" w14:textId="77777777" w:rsidR="006053F2" w:rsidRPr="00E76087" w:rsidRDefault="006053F2" w:rsidP="00E76087">
      <w:pPr>
        <w:pStyle w:val="Expandido"/>
        <w:ind w:left="0"/>
        <w:rPr>
          <w:rFonts w:ascii="Arial" w:hAnsi="Arial" w:cs="Arial"/>
          <w:color w:val="auto"/>
          <w:sz w:val="24"/>
        </w:rPr>
      </w:pPr>
    </w:p>
    <w:p w14:paraId="78EF5219" w14:textId="77777777" w:rsidR="00A65C3B" w:rsidRPr="00A65C3B" w:rsidRDefault="00A65C3B" w:rsidP="00A65C3B">
      <w:pPr>
        <w:pStyle w:val="Expandido"/>
        <w:ind w:left="0"/>
        <w:rPr>
          <w:rFonts w:ascii="Arial" w:hAnsi="Arial" w:cs="Arial"/>
          <w:color w:val="auto"/>
          <w:sz w:val="24"/>
        </w:rPr>
      </w:pPr>
      <w:bookmarkStart w:id="65" w:name="_Hlk212893862"/>
      <w:r w:rsidRPr="00A65C3B">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02D8817" w14:textId="77777777" w:rsidR="00A65C3B" w:rsidRPr="00A65C3B" w:rsidRDefault="00A65C3B" w:rsidP="00A65C3B">
      <w:pPr>
        <w:pStyle w:val="Expandido"/>
        <w:rPr>
          <w:rFonts w:ascii="Arial" w:hAnsi="Arial" w:cs="Arial"/>
          <w:color w:val="auto"/>
          <w:sz w:val="24"/>
        </w:rPr>
      </w:pPr>
    </w:p>
    <w:p w14:paraId="3DCA8956"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E037DD0" w14:textId="77777777" w:rsidR="00A65C3B" w:rsidRPr="00A65C3B" w:rsidRDefault="00A65C3B" w:rsidP="00A65C3B">
      <w:pPr>
        <w:pStyle w:val="Expandido"/>
        <w:rPr>
          <w:rFonts w:ascii="Arial" w:hAnsi="Arial" w:cs="Arial"/>
          <w:color w:val="auto"/>
          <w:sz w:val="24"/>
        </w:rPr>
      </w:pPr>
    </w:p>
    <w:p w14:paraId="06FE58AD"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69C9C98" w14:textId="77777777" w:rsidR="00A65C3B" w:rsidRPr="00A65C3B" w:rsidRDefault="00A65C3B" w:rsidP="00A65C3B">
      <w:pPr>
        <w:pStyle w:val="Expandido"/>
        <w:rPr>
          <w:rFonts w:ascii="Arial" w:hAnsi="Arial" w:cs="Arial"/>
          <w:color w:val="auto"/>
          <w:sz w:val="24"/>
        </w:rPr>
      </w:pPr>
    </w:p>
    <w:p w14:paraId="21305274"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w:t>
      </w:r>
      <w:r w:rsidRPr="00A65C3B">
        <w:rPr>
          <w:rFonts w:ascii="Arial" w:hAnsi="Arial" w:cs="Arial"/>
          <w:color w:val="auto"/>
          <w:sz w:val="24"/>
        </w:rPr>
        <w:lastRenderedPageBreak/>
        <w:t xml:space="preserve">baseado nos indicadores objetivamente definidos e aferidos, e a eventuais penalidades aplicadas, devendo constar do cadastro de atesto de cumprimento de obrigações. </w:t>
      </w:r>
    </w:p>
    <w:p w14:paraId="55D800CF" w14:textId="77777777" w:rsidR="00A65C3B" w:rsidRPr="00A65C3B" w:rsidRDefault="00A65C3B" w:rsidP="00A65C3B">
      <w:pPr>
        <w:pStyle w:val="Expandido"/>
        <w:rPr>
          <w:rFonts w:ascii="Arial" w:hAnsi="Arial" w:cs="Arial"/>
          <w:color w:val="auto"/>
          <w:sz w:val="24"/>
        </w:rPr>
      </w:pPr>
    </w:p>
    <w:p w14:paraId="5AA3E8C7"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D26037E" w14:textId="77777777" w:rsidR="00A65C3B" w:rsidRPr="00A65C3B" w:rsidRDefault="00A65C3B" w:rsidP="00A65C3B">
      <w:pPr>
        <w:pStyle w:val="Expandido"/>
        <w:rPr>
          <w:rFonts w:ascii="Arial" w:hAnsi="Arial" w:cs="Arial"/>
          <w:color w:val="auto"/>
          <w:sz w:val="24"/>
        </w:rPr>
      </w:pPr>
    </w:p>
    <w:p w14:paraId="1660D384"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B9F2128" w14:textId="77777777" w:rsidR="00A65C3B" w:rsidRPr="00A65C3B" w:rsidRDefault="00A65C3B" w:rsidP="00A65C3B">
      <w:pPr>
        <w:pStyle w:val="Expandido"/>
        <w:rPr>
          <w:rFonts w:ascii="Arial" w:hAnsi="Arial" w:cs="Arial"/>
          <w:color w:val="auto"/>
          <w:sz w:val="24"/>
        </w:rPr>
      </w:pPr>
    </w:p>
    <w:p w14:paraId="42C7C9D5"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O gestor do contrato deverá enviar a documentação pertinente ao setor de contratos para a formalização dos procedimentos de liquidação e pagamento, no valor dimensionado pela fiscalização e gestão nos termos do contrato.</w:t>
      </w:r>
    </w:p>
    <w:p w14:paraId="0596C31B" w14:textId="77777777" w:rsidR="00A65C3B" w:rsidRPr="00A65C3B" w:rsidRDefault="00A65C3B" w:rsidP="00A65C3B">
      <w:pPr>
        <w:pStyle w:val="Expandido"/>
        <w:ind w:left="0"/>
        <w:rPr>
          <w:rFonts w:ascii="Arial" w:hAnsi="Arial" w:cs="Arial"/>
          <w:color w:val="auto"/>
          <w:sz w:val="24"/>
        </w:rPr>
      </w:pPr>
    </w:p>
    <w:p w14:paraId="03C7844E" w14:textId="77777777" w:rsidR="00A65C3B" w:rsidRPr="00A65C3B" w:rsidRDefault="00A65C3B" w:rsidP="00A65C3B">
      <w:pPr>
        <w:pStyle w:val="Expandido"/>
        <w:ind w:left="0"/>
        <w:rPr>
          <w:rFonts w:ascii="Arial" w:hAnsi="Arial" w:cs="Arial"/>
          <w:i/>
          <w:color w:val="auto"/>
          <w:sz w:val="24"/>
        </w:rPr>
      </w:pPr>
      <w:r w:rsidRPr="00A65C3B">
        <w:rPr>
          <w:rFonts w:ascii="Arial" w:hAnsi="Arial" w:cs="Arial"/>
          <w:color w:val="auto"/>
          <w:sz w:val="24"/>
        </w:rPr>
        <w:t>Devendo ser observados e integralmente cumpridos os preceitos constantes no Capítulo II do Título V do Decreto Municipal nº 8.109/2023.</w:t>
      </w:r>
    </w:p>
    <w:p w14:paraId="59202FE4" w14:textId="77777777" w:rsidR="00A65C3B" w:rsidRPr="00CF38F0" w:rsidRDefault="00A65C3B" w:rsidP="00A65C3B">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6" w:name="_Hlk212893881"/>
      <w:bookmarkEnd w:id="65"/>
      <w:r w:rsidRPr="00CF38F0">
        <w:t xml:space="preserve">Obrigações específicas do contratado </w:t>
      </w:r>
    </w:p>
    <w:p w14:paraId="42DA24DB"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bookmarkEnd w:id="66"/>
    <w:p w14:paraId="45C4B608" w14:textId="77777777" w:rsidR="00A65C3B" w:rsidRPr="00A65C3B" w:rsidRDefault="00A65C3B" w:rsidP="00A65C3B">
      <w:pPr>
        <w:pStyle w:val="Expandido"/>
        <w:rPr>
          <w:rFonts w:ascii="Arial" w:hAnsi="Arial" w:cs="Arial"/>
          <w:color w:val="auto"/>
          <w:sz w:val="24"/>
        </w:rPr>
      </w:pPr>
    </w:p>
    <w:p w14:paraId="26882DE5"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A mão de obra a ser empregada na execução dos trabalhos, não havendo vínculo com o Município, ficando este isento da imputação de qualquer obrigação trabalhista;</w:t>
      </w:r>
    </w:p>
    <w:p w14:paraId="394FB79D" w14:textId="77777777" w:rsidR="00625C5F" w:rsidRPr="00A65C3B" w:rsidRDefault="00625C5F" w:rsidP="009338A0">
      <w:pPr>
        <w:pStyle w:val="Expandido"/>
        <w:ind w:left="0"/>
        <w:rPr>
          <w:rFonts w:ascii="Arial" w:hAnsi="Arial" w:cs="Arial"/>
          <w:color w:val="auto"/>
          <w:sz w:val="24"/>
        </w:rPr>
      </w:pPr>
    </w:p>
    <w:p w14:paraId="783AEB3C"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075F4926" w14:textId="77777777" w:rsidR="00A65C3B" w:rsidRPr="00A65C3B" w:rsidRDefault="00A65C3B" w:rsidP="00A65C3B">
      <w:pPr>
        <w:pStyle w:val="Expandido"/>
        <w:rPr>
          <w:rFonts w:ascii="Arial" w:hAnsi="Arial" w:cs="Arial"/>
          <w:color w:val="auto"/>
          <w:sz w:val="24"/>
        </w:rPr>
      </w:pPr>
    </w:p>
    <w:p w14:paraId="6D85DD17"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O pagamento de indenização a terceiros por danos ocasionados e relativos à execução do objeto contratado;</w:t>
      </w:r>
    </w:p>
    <w:p w14:paraId="437FB497" w14:textId="77777777" w:rsidR="00A65C3B" w:rsidRPr="00A65C3B" w:rsidRDefault="00A65C3B" w:rsidP="00A65C3B">
      <w:pPr>
        <w:pStyle w:val="Expandido"/>
        <w:rPr>
          <w:rFonts w:ascii="Arial" w:hAnsi="Arial" w:cs="Arial"/>
          <w:color w:val="auto"/>
          <w:sz w:val="24"/>
        </w:rPr>
      </w:pPr>
    </w:p>
    <w:p w14:paraId="153FDACD" w14:textId="77777777" w:rsidR="00A65C3B" w:rsidRPr="00A65C3B" w:rsidRDefault="00A65C3B" w:rsidP="00B85323">
      <w:pPr>
        <w:pStyle w:val="Expandido"/>
        <w:ind w:left="0"/>
        <w:rPr>
          <w:rFonts w:ascii="Arial" w:hAnsi="Arial" w:cs="Arial"/>
          <w:color w:val="auto"/>
          <w:sz w:val="24"/>
        </w:rPr>
      </w:pPr>
      <w:r w:rsidRPr="00A65C3B">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4DB9AB0F" w14:textId="77777777" w:rsidR="00A65C3B" w:rsidRPr="00A65C3B" w:rsidRDefault="00A65C3B" w:rsidP="00A65C3B">
      <w:pPr>
        <w:pStyle w:val="Expandido"/>
        <w:rPr>
          <w:rFonts w:ascii="Arial" w:hAnsi="Arial" w:cs="Arial"/>
          <w:color w:val="auto"/>
          <w:sz w:val="24"/>
        </w:rPr>
      </w:pPr>
    </w:p>
    <w:p w14:paraId="66E44E51" w14:textId="77777777" w:rsidR="00A65C3B" w:rsidRPr="00A65C3B" w:rsidRDefault="00A65C3B" w:rsidP="00B85323">
      <w:pPr>
        <w:pStyle w:val="Expandido"/>
        <w:ind w:left="0"/>
        <w:rPr>
          <w:rFonts w:ascii="Arial" w:hAnsi="Arial" w:cs="Arial"/>
          <w:color w:val="auto"/>
          <w:sz w:val="24"/>
        </w:rPr>
      </w:pPr>
      <w:r w:rsidRPr="00A65C3B">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0629E7C2" w14:textId="77777777" w:rsidR="00B85323" w:rsidRPr="00B85323" w:rsidRDefault="00B85323" w:rsidP="00B853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7" w:name="_Hlk212893907"/>
      <w:r w:rsidRPr="00B85323">
        <w:t xml:space="preserve">Obrigações específicas do Município </w:t>
      </w:r>
    </w:p>
    <w:p w14:paraId="10ACB78D"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t>Prestar os esclarecimentos necessários para a execução do objeto contratado;</w:t>
      </w:r>
    </w:p>
    <w:p w14:paraId="4D0A46EE" w14:textId="77777777" w:rsidR="00B85323" w:rsidRPr="00B85323" w:rsidRDefault="00B85323" w:rsidP="00B85323">
      <w:pPr>
        <w:pStyle w:val="Expandido"/>
        <w:rPr>
          <w:rFonts w:ascii="Arial" w:hAnsi="Arial" w:cs="Arial"/>
          <w:color w:val="auto"/>
          <w:sz w:val="24"/>
        </w:rPr>
      </w:pPr>
    </w:p>
    <w:p w14:paraId="1E5006D5"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lastRenderedPageBreak/>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7F22E235" w14:textId="77777777" w:rsidR="00B85323" w:rsidRPr="00B85323" w:rsidRDefault="00B85323" w:rsidP="00B85323">
      <w:pPr>
        <w:pStyle w:val="Expandido"/>
        <w:rPr>
          <w:rFonts w:ascii="Arial" w:hAnsi="Arial" w:cs="Arial"/>
          <w:color w:val="auto"/>
          <w:sz w:val="24"/>
        </w:rPr>
      </w:pPr>
    </w:p>
    <w:p w14:paraId="784CFA5F"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t>Comunicar por escrito a CONTRATADA qualquer irregularidade ou deficiência porventura, a fim de que a mesma possa providenciar as resoluções cabíveis;</w:t>
      </w:r>
    </w:p>
    <w:p w14:paraId="3C2DF6BD" w14:textId="77777777" w:rsidR="00B85323" w:rsidRPr="00B85323" w:rsidRDefault="00B85323" w:rsidP="00B85323">
      <w:pPr>
        <w:pStyle w:val="Expandido"/>
        <w:rPr>
          <w:rFonts w:ascii="Arial" w:hAnsi="Arial" w:cs="Arial"/>
          <w:color w:val="auto"/>
          <w:sz w:val="24"/>
        </w:rPr>
      </w:pPr>
    </w:p>
    <w:p w14:paraId="4A5F7D9C"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t>Efetuar os pagamentos nas condições e preços pactuados nos termos deste processo.</w:t>
      </w:r>
    </w:p>
    <w:p w14:paraId="6A64EF21" w14:textId="77777777" w:rsidR="00B85323" w:rsidRPr="00B85323" w:rsidRDefault="00B85323" w:rsidP="00241F2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68" w:name="_Hlk212893923"/>
      <w:bookmarkEnd w:id="67"/>
      <w:r w:rsidRPr="00B85323">
        <w:t>Existem requisitos posteriores à execução?</w:t>
      </w:r>
    </w:p>
    <w:p w14:paraId="3D36C710" w14:textId="77777777" w:rsidR="00B85323" w:rsidRPr="00B85323" w:rsidRDefault="006901D2" w:rsidP="00B85323">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B85323" w:rsidRPr="00B85323">
            <w:rPr>
              <w:rFonts w:ascii="Segoe UI Symbol" w:eastAsia="MS Gothic" w:hAnsi="Segoe UI Symbol" w:cs="Segoe UI Symbol"/>
              <w:sz w:val="40"/>
            </w:rPr>
            <w:t>☐</w:t>
          </w:r>
        </w:sdtContent>
      </w:sdt>
      <w:r w:rsidR="00B85323" w:rsidRPr="00B85323">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B85323" w:rsidRPr="00B85323">
            <w:rPr>
              <w:rFonts w:ascii="Segoe UI Symbol" w:eastAsia="MS Gothic" w:hAnsi="Segoe UI Symbol" w:cs="Segoe UI Symbol"/>
              <w:sz w:val="40"/>
            </w:rPr>
            <w:t>☒</w:t>
          </w:r>
        </w:sdtContent>
      </w:sdt>
      <w:r w:rsidR="00B85323" w:rsidRPr="00B85323">
        <w:rPr>
          <w:rFonts w:ascii="Arial" w:hAnsi="Arial"/>
        </w:rPr>
        <w:t xml:space="preserve"> Não</w:t>
      </w:r>
    </w:p>
    <w:bookmarkEnd w:id="68"/>
    <w:p w14:paraId="4E7661DF" w14:textId="77777777" w:rsidR="00B85323" w:rsidRPr="00CF38F0" w:rsidRDefault="00B85323" w:rsidP="00B8532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Infrações e penalidades do Contrato  </w:t>
      </w:r>
    </w:p>
    <w:p w14:paraId="258A4C36"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459A709C" w14:textId="77777777" w:rsidR="00B85323" w:rsidRPr="004C1D86" w:rsidRDefault="00B85323" w:rsidP="00872218">
      <w:pPr>
        <w:pStyle w:val="Expandido"/>
        <w:rPr>
          <w:rFonts w:ascii="Arial" w:hAnsi="Arial" w:cs="Arial"/>
          <w:color w:val="auto"/>
          <w:sz w:val="24"/>
        </w:rPr>
      </w:pPr>
    </w:p>
    <w:p w14:paraId="50DEE4F7"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1202BED6" w14:textId="77777777" w:rsidR="00B85323" w:rsidRPr="004C1D86" w:rsidRDefault="00B85323" w:rsidP="00872218">
      <w:pPr>
        <w:pStyle w:val="Expandido"/>
        <w:ind w:left="0"/>
        <w:rPr>
          <w:rFonts w:ascii="Arial" w:hAnsi="Arial" w:cs="Arial"/>
          <w:color w:val="auto"/>
          <w:sz w:val="24"/>
        </w:rPr>
      </w:pPr>
    </w:p>
    <w:p w14:paraId="0E5FC8D3"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0BA7F928" w14:textId="77777777" w:rsidR="00B85323" w:rsidRPr="004C1D86" w:rsidRDefault="00B85323" w:rsidP="00872218">
      <w:pPr>
        <w:pStyle w:val="Expandido"/>
        <w:ind w:left="0"/>
        <w:rPr>
          <w:rFonts w:ascii="Arial" w:hAnsi="Arial" w:cs="Arial"/>
          <w:color w:val="auto"/>
          <w:sz w:val="24"/>
        </w:rPr>
      </w:pPr>
    </w:p>
    <w:p w14:paraId="460E3757"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2A6DED35" w14:textId="77777777" w:rsidR="00B85323" w:rsidRPr="004C1D86" w:rsidRDefault="00B85323" w:rsidP="00872218">
      <w:pPr>
        <w:pStyle w:val="Expandido"/>
        <w:ind w:left="0"/>
        <w:rPr>
          <w:rFonts w:ascii="Arial" w:hAnsi="Arial" w:cs="Arial"/>
          <w:color w:val="auto"/>
          <w:sz w:val="24"/>
        </w:rPr>
      </w:pPr>
    </w:p>
    <w:p w14:paraId="5631D39C"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508FDAD7" w14:textId="77777777" w:rsidR="00B85323" w:rsidRPr="004C1D86" w:rsidRDefault="00B85323" w:rsidP="00872218">
      <w:pPr>
        <w:pStyle w:val="Expandido"/>
        <w:ind w:left="0"/>
        <w:rPr>
          <w:rFonts w:ascii="Arial" w:hAnsi="Arial" w:cs="Arial"/>
          <w:color w:val="auto"/>
          <w:sz w:val="24"/>
        </w:rPr>
      </w:pPr>
    </w:p>
    <w:p w14:paraId="39CB5BC6"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498C8376" w14:textId="77777777" w:rsidR="00B85323" w:rsidRPr="004C1D86" w:rsidRDefault="00B85323" w:rsidP="00872218">
      <w:pPr>
        <w:pStyle w:val="Expandido"/>
        <w:ind w:left="0"/>
        <w:rPr>
          <w:rFonts w:ascii="Arial" w:hAnsi="Arial" w:cs="Arial"/>
          <w:color w:val="auto"/>
          <w:sz w:val="24"/>
        </w:rPr>
      </w:pPr>
    </w:p>
    <w:p w14:paraId="2E9C191D"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357C3FCF" w14:textId="77777777" w:rsidR="00B85323" w:rsidRPr="004C1D86" w:rsidRDefault="00B85323" w:rsidP="00872218">
      <w:pPr>
        <w:pStyle w:val="Expandido"/>
        <w:ind w:left="0"/>
        <w:rPr>
          <w:rFonts w:ascii="Arial" w:hAnsi="Arial" w:cs="Arial"/>
          <w:color w:val="auto"/>
          <w:sz w:val="24"/>
        </w:rPr>
      </w:pPr>
    </w:p>
    <w:p w14:paraId="7AA8AC9B"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33F2B04B" w14:textId="77777777" w:rsidR="00B85323" w:rsidRPr="004C1D86" w:rsidRDefault="00B85323" w:rsidP="00872218">
      <w:pPr>
        <w:pStyle w:val="Expandido"/>
        <w:ind w:left="0"/>
        <w:rPr>
          <w:rFonts w:ascii="Arial" w:hAnsi="Arial" w:cs="Arial"/>
          <w:color w:val="auto"/>
          <w:sz w:val="24"/>
        </w:rPr>
      </w:pPr>
    </w:p>
    <w:p w14:paraId="0061FC00"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4A0D3BCE" w14:textId="77777777" w:rsidR="00B85323" w:rsidRPr="004C1D86" w:rsidRDefault="00B85323" w:rsidP="00872218">
      <w:pPr>
        <w:pStyle w:val="Expandido"/>
        <w:rPr>
          <w:rFonts w:ascii="Arial" w:hAnsi="Arial" w:cs="Arial"/>
          <w:color w:val="auto"/>
          <w:sz w:val="24"/>
        </w:rPr>
      </w:pPr>
    </w:p>
    <w:p w14:paraId="78BC2354"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64A43F68" w14:textId="77777777" w:rsidR="00B85323" w:rsidRPr="004C1D86" w:rsidRDefault="00B85323" w:rsidP="00872218">
      <w:pPr>
        <w:pStyle w:val="Expandido"/>
        <w:rPr>
          <w:rFonts w:ascii="Arial" w:hAnsi="Arial" w:cs="Arial"/>
          <w:color w:val="auto"/>
          <w:sz w:val="24"/>
        </w:rPr>
      </w:pPr>
    </w:p>
    <w:p w14:paraId="0C215638"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62D2A977"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3951FD17" w14:textId="77777777" w:rsidR="00B85323" w:rsidRPr="004C1D86" w:rsidRDefault="00B85323" w:rsidP="001F61B7">
      <w:pPr>
        <w:pStyle w:val="Expandido"/>
        <w:spacing w:before="120"/>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19672B9B" w14:textId="77777777" w:rsidR="00B85323" w:rsidRPr="004C1D86" w:rsidRDefault="00B85323" w:rsidP="00B85323">
      <w:pPr>
        <w:pStyle w:val="Expandido"/>
        <w:rPr>
          <w:rFonts w:ascii="Arial" w:hAnsi="Arial" w:cs="Arial"/>
          <w:color w:val="auto"/>
          <w:sz w:val="24"/>
        </w:rPr>
      </w:pPr>
    </w:p>
    <w:p w14:paraId="2600A164"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Multa:</w:t>
      </w:r>
    </w:p>
    <w:p w14:paraId="013C4922" w14:textId="77777777" w:rsidR="00B85323" w:rsidRDefault="00B85323" w:rsidP="00B85323">
      <w:pPr>
        <w:pStyle w:val="Expandido"/>
        <w:ind w:left="0"/>
        <w:rPr>
          <w:rFonts w:ascii="Arial" w:hAnsi="Arial" w:cs="Arial"/>
          <w:color w:val="auto"/>
          <w:sz w:val="24"/>
        </w:rPr>
      </w:pPr>
    </w:p>
    <w:p w14:paraId="00CE3BA0"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02D22B4B" w14:textId="77777777" w:rsidR="00B85323" w:rsidRPr="004C1D86" w:rsidRDefault="00B85323" w:rsidP="00B85323">
      <w:pPr>
        <w:pStyle w:val="Expandido"/>
        <w:rPr>
          <w:rFonts w:ascii="Arial" w:hAnsi="Arial" w:cs="Arial"/>
          <w:color w:val="auto"/>
          <w:sz w:val="24"/>
        </w:rPr>
      </w:pPr>
    </w:p>
    <w:p w14:paraId="53D383C4"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7472EB83" w14:textId="77777777" w:rsidR="00B85323" w:rsidRPr="004C1D86" w:rsidRDefault="00B85323" w:rsidP="00B85323">
      <w:pPr>
        <w:pStyle w:val="Expandido"/>
        <w:rPr>
          <w:rFonts w:ascii="Arial" w:hAnsi="Arial" w:cs="Arial"/>
          <w:color w:val="auto"/>
          <w:sz w:val="24"/>
        </w:rPr>
      </w:pPr>
    </w:p>
    <w:p w14:paraId="77C1E43E"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645E0ED7" w14:textId="77777777" w:rsidR="00B85323" w:rsidRPr="004C1D86" w:rsidRDefault="00B85323" w:rsidP="00B85323">
      <w:pPr>
        <w:pStyle w:val="Expandido"/>
        <w:rPr>
          <w:rFonts w:ascii="Arial" w:hAnsi="Arial" w:cs="Arial"/>
          <w:color w:val="auto"/>
          <w:sz w:val="24"/>
        </w:rPr>
      </w:pPr>
    </w:p>
    <w:p w14:paraId="076C32BD"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5CE32DF6" w14:textId="77777777" w:rsidR="00B85323" w:rsidRPr="004C1D86" w:rsidRDefault="00B85323" w:rsidP="00B85323">
      <w:pPr>
        <w:pStyle w:val="Expandido"/>
        <w:rPr>
          <w:rFonts w:ascii="Arial" w:hAnsi="Arial" w:cs="Arial"/>
          <w:color w:val="auto"/>
          <w:sz w:val="24"/>
        </w:rPr>
      </w:pPr>
    </w:p>
    <w:p w14:paraId="12672424"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9E23087" w14:textId="77777777" w:rsidR="00B85323" w:rsidRPr="004C1D86" w:rsidRDefault="00B85323" w:rsidP="00B85323">
      <w:pPr>
        <w:pStyle w:val="Expandido"/>
        <w:rPr>
          <w:rFonts w:ascii="Arial" w:hAnsi="Arial" w:cs="Arial"/>
          <w:color w:val="auto"/>
          <w:sz w:val="24"/>
        </w:rPr>
      </w:pPr>
    </w:p>
    <w:p w14:paraId="156C6E68"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7BD44A91" w14:textId="77777777" w:rsidR="00B85323" w:rsidRPr="004C1D86" w:rsidRDefault="00B85323" w:rsidP="00B85323">
      <w:pPr>
        <w:pStyle w:val="Expandido"/>
        <w:rPr>
          <w:rFonts w:ascii="Arial" w:hAnsi="Arial" w:cs="Arial"/>
          <w:color w:val="auto"/>
          <w:sz w:val="24"/>
        </w:rPr>
      </w:pPr>
    </w:p>
    <w:p w14:paraId="1A3DA51F"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49F46742" w14:textId="77777777" w:rsidR="00B85323" w:rsidRPr="004C1D86" w:rsidRDefault="00B85323" w:rsidP="00B85323">
      <w:pPr>
        <w:pStyle w:val="Expandido"/>
        <w:rPr>
          <w:rFonts w:ascii="Arial" w:hAnsi="Arial" w:cs="Arial"/>
          <w:color w:val="auto"/>
          <w:sz w:val="24"/>
        </w:rPr>
      </w:pPr>
    </w:p>
    <w:p w14:paraId="402A3661"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E74F431" w14:textId="77777777" w:rsidR="00B85323" w:rsidRPr="004C1D86" w:rsidRDefault="00B85323" w:rsidP="00B85323">
      <w:pPr>
        <w:pStyle w:val="Expandido"/>
        <w:rPr>
          <w:rFonts w:ascii="Arial" w:hAnsi="Arial" w:cs="Arial"/>
          <w:color w:val="auto"/>
          <w:sz w:val="24"/>
        </w:rPr>
      </w:pPr>
    </w:p>
    <w:p w14:paraId="57C8C42E"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4C1B0462" w14:textId="77777777" w:rsidR="00B85323" w:rsidRPr="004C1D86" w:rsidRDefault="00B85323" w:rsidP="00B85323">
      <w:pPr>
        <w:pStyle w:val="Expandido"/>
        <w:rPr>
          <w:rFonts w:ascii="Arial" w:hAnsi="Arial" w:cs="Arial"/>
          <w:color w:val="auto"/>
          <w:sz w:val="24"/>
        </w:rPr>
      </w:pPr>
    </w:p>
    <w:p w14:paraId="4383FE1D"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Todas as sanções previstas neste Termo de Referência poderão ser aplicadas cumulativamente com a multa.</w:t>
      </w:r>
    </w:p>
    <w:p w14:paraId="39B8888F" w14:textId="77777777" w:rsidR="00B85323" w:rsidRPr="004C1D86" w:rsidRDefault="00B85323" w:rsidP="00B85323">
      <w:pPr>
        <w:pStyle w:val="Expandido"/>
        <w:rPr>
          <w:rFonts w:ascii="Arial" w:hAnsi="Arial" w:cs="Arial"/>
          <w:color w:val="auto"/>
          <w:sz w:val="24"/>
        </w:rPr>
      </w:pPr>
    </w:p>
    <w:p w14:paraId="775BB09C"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139348A3" w14:textId="77777777" w:rsidR="00B85323" w:rsidRPr="004C1D86" w:rsidRDefault="00B85323" w:rsidP="00B85323">
      <w:pPr>
        <w:pStyle w:val="Expandido"/>
        <w:rPr>
          <w:rFonts w:ascii="Arial" w:hAnsi="Arial" w:cs="Arial"/>
          <w:color w:val="auto"/>
          <w:sz w:val="24"/>
        </w:rPr>
      </w:pPr>
    </w:p>
    <w:p w14:paraId="1456415A"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C15CCA5" w14:textId="77777777" w:rsidR="00B85323" w:rsidRPr="004C1D86" w:rsidRDefault="00B85323" w:rsidP="00B85323">
      <w:pPr>
        <w:pStyle w:val="Expandido"/>
        <w:rPr>
          <w:rFonts w:ascii="Arial" w:hAnsi="Arial" w:cs="Arial"/>
          <w:color w:val="auto"/>
          <w:sz w:val="24"/>
        </w:rPr>
      </w:pPr>
    </w:p>
    <w:p w14:paraId="7B58C38F"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17533B30" w14:textId="77777777" w:rsidR="00B85323" w:rsidRPr="004C1D86" w:rsidRDefault="00B85323" w:rsidP="00B85323">
      <w:pPr>
        <w:pStyle w:val="Expandido"/>
        <w:rPr>
          <w:rFonts w:ascii="Arial" w:hAnsi="Arial" w:cs="Arial"/>
          <w:color w:val="auto"/>
          <w:sz w:val="24"/>
        </w:rPr>
      </w:pPr>
    </w:p>
    <w:p w14:paraId="6F126C30"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lastRenderedPageBreak/>
        <w:t>Na aplicação das sanções serão considerados:</w:t>
      </w:r>
    </w:p>
    <w:p w14:paraId="30CD5FC8" w14:textId="77777777" w:rsidR="00B85323" w:rsidRPr="004C1D86" w:rsidRDefault="00B85323" w:rsidP="00B85323">
      <w:pPr>
        <w:pStyle w:val="Expandido"/>
        <w:rPr>
          <w:rFonts w:ascii="Arial" w:hAnsi="Arial" w:cs="Arial"/>
          <w:color w:val="auto"/>
          <w:sz w:val="24"/>
        </w:rPr>
      </w:pPr>
    </w:p>
    <w:p w14:paraId="51E03653"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2190F09C" w14:textId="77777777" w:rsidR="00B85323" w:rsidRPr="004C1D86" w:rsidRDefault="00B85323" w:rsidP="00B85323">
      <w:pPr>
        <w:pStyle w:val="Expandido"/>
        <w:rPr>
          <w:rFonts w:ascii="Arial" w:hAnsi="Arial" w:cs="Arial"/>
          <w:color w:val="auto"/>
          <w:sz w:val="24"/>
        </w:rPr>
      </w:pPr>
    </w:p>
    <w:p w14:paraId="506B5E12"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peculiaridades do caso concreto;</w:t>
      </w:r>
    </w:p>
    <w:p w14:paraId="4204CABB" w14:textId="77777777" w:rsidR="00B85323" w:rsidRPr="004C1D86" w:rsidRDefault="00B85323" w:rsidP="00B85323">
      <w:pPr>
        <w:pStyle w:val="Expandido"/>
        <w:ind w:left="0"/>
        <w:rPr>
          <w:rFonts w:ascii="Arial" w:hAnsi="Arial" w:cs="Arial"/>
          <w:color w:val="auto"/>
          <w:sz w:val="24"/>
        </w:rPr>
      </w:pPr>
    </w:p>
    <w:p w14:paraId="4CE23AE1"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1DF9A680" w14:textId="77777777" w:rsidR="00B85323" w:rsidRPr="004C1D86" w:rsidRDefault="00B85323" w:rsidP="00B85323">
      <w:pPr>
        <w:pStyle w:val="Expandido"/>
        <w:rPr>
          <w:rFonts w:ascii="Arial" w:hAnsi="Arial" w:cs="Arial"/>
          <w:color w:val="auto"/>
          <w:sz w:val="24"/>
        </w:rPr>
      </w:pPr>
    </w:p>
    <w:p w14:paraId="0D755166"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68C061D0" w14:textId="77777777" w:rsidR="00B85323" w:rsidRPr="004C1D86" w:rsidRDefault="00B85323" w:rsidP="00B85323">
      <w:pPr>
        <w:pStyle w:val="Expandido"/>
        <w:rPr>
          <w:rFonts w:ascii="Arial" w:hAnsi="Arial" w:cs="Arial"/>
          <w:color w:val="auto"/>
          <w:sz w:val="24"/>
        </w:rPr>
      </w:pPr>
    </w:p>
    <w:p w14:paraId="37754566"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28F435EB" w14:textId="77777777" w:rsidR="00B85323" w:rsidRPr="004C1D86" w:rsidRDefault="00B85323" w:rsidP="00B85323">
      <w:pPr>
        <w:pStyle w:val="Expandido"/>
        <w:rPr>
          <w:rFonts w:ascii="Arial" w:hAnsi="Arial" w:cs="Arial"/>
          <w:color w:val="auto"/>
          <w:sz w:val="24"/>
        </w:rPr>
      </w:pPr>
    </w:p>
    <w:p w14:paraId="3BC5465F"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A2987BA" w14:textId="77777777" w:rsidR="00B85323" w:rsidRPr="004C1D86" w:rsidRDefault="00B85323" w:rsidP="00B85323">
      <w:pPr>
        <w:pStyle w:val="Expandido"/>
        <w:rPr>
          <w:rFonts w:ascii="Arial" w:hAnsi="Arial" w:cs="Arial"/>
          <w:color w:val="auto"/>
          <w:sz w:val="24"/>
        </w:rPr>
      </w:pPr>
    </w:p>
    <w:p w14:paraId="46489C8C"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AAA869E" w14:textId="77777777" w:rsidR="00B85323" w:rsidRPr="004C1D86" w:rsidRDefault="00B85323" w:rsidP="00B85323">
      <w:pPr>
        <w:pStyle w:val="Expandido"/>
        <w:rPr>
          <w:rFonts w:ascii="Arial" w:hAnsi="Arial" w:cs="Arial"/>
          <w:color w:val="auto"/>
          <w:sz w:val="24"/>
        </w:rPr>
      </w:pPr>
    </w:p>
    <w:p w14:paraId="2AFB3A7C"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02FF6DC9" w14:textId="77777777" w:rsidR="00B85323" w:rsidRPr="004C1D86" w:rsidRDefault="00B85323" w:rsidP="00B85323">
      <w:pPr>
        <w:pStyle w:val="Expandido"/>
        <w:rPr>
          <w:rFonts w:ascii="Arial" w:hAnsi="Arial" w:cs="Arial"/>
          <w:color w:val="auto"/>
          <w:sz w:val="24"/>
        </w:rPr>
      </w:pPr>
    </w:p>
    <w:p w14:paraId="1C23571E"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12D1DBFE" w14:textId="77777777" w:rsidR="00B85323" w:rsidRPr="004C1D86" w:rsidRDefault="00B85323" w:rsidP="00B85323">
      <w:pPr>
        <w:pStyle w:val="Expandido"/>
        <w:rPr>
          <w:rFonts w:ascii="Arial" w:hAnsi="Arial" w:cs="Arial"/>
          <w:color w:val="auto"/>
          <w:sz w:val="24"/>
        </w:rPr>
      </w:pPr>
    </w:p>
    <w:p w14:paraId="17F14B56"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77C667A3" w14:textId="7418B751" w:rsidR="00B85323" w:rsidRPr="005C78C2" w:rsidRDefault="005C78C2" w:rsidP="005C78C2">
      <w:pPr>
        <w:pStyle w:val="Tpico2"/>
        <w:numPr>
          <w:ilvl w:val="0"/>
          <w:numId w:val="0"/>
        </w:numPr>
        <w:pBdr>
          <w:top w:val="none" w:sz="0" w:space="0" w:color="auto"/>
          <w:left w:val="none" w:sz="0" w:space="0" w:color="auto"/>
          <w:right w:val="none" w:sz="0" w:space="0" w:color="auto"/>
        </w:pBdr>
      </w:pPr>
      <w:r>
        <w:t xml:space="preserve">Matriz de riscos  </w:t>
      </w:r>
    </w:p>
    <w:tbl>
      <w:tblPr>
        <w:tblStyle w:val="Tabelacomgrade1"/>
        <w:tblW w:w="0" w:type="auto"/>
        <w:jc w:val="center"/>
        <w:tblCellMar>
          <w:left w:w="57" w:type="dxa"/>
          <w:right w:w="57" w:type="dxa"/>
        </w:tblCellMar>
        <w:tblLook w:val="04A0" w:firstRow="1" w:lastRow="0" w:firstColumn="1" w:lastColumn="0" w:noHBand="0" w:noVBand="1"/>
      </w:tblPr>
      <w:tblGrid>
        <w:gridCol w:w="2982"/>
        <w:gridCol w:w="2964"/>
        <w:gridCol w:w="2973"/>
      </w:tblGrid>
      <w:tr w:rsidR="001A0BFA" w:rsidRPr="001A0BFA" w14:paraId="3C5E281F" w14:textId="77777777" w:rsidTr="00BA1D94">
        <w:trPr>
          <w:jc w:val="center"/>
        </w:trPr>
        <w:tc>
          <w:tcPr>
            <w:tcW w:w="3114" w:type="dxa"/>
            <w:vAlign w:val="center"/>
          </w:tcPr>
          <w:p w14:paraId="230C1F00" w14:textId="77777777" w:rsidR="001A0BFA" w:rsidRPr="001A0BFA" w:rsidRDefault="001A0BFA" w:rsidP="00BA1D94">
            <w:pPr>
              <w:spacing w:before="80" w:after="80"/>
              <w:jc w:val="center"/>
              <w:rPr>
                <w:rFonts w:ascii="Arial" w:hAnsi="Arial" w:cs="Arial"/>
                <w:b/>
                <w:sz w:val="18"/>
                <w:szCs w:val="18"/>
              </w:rPr>
            </w:pPr>
            <w:r w:rsidRPr="001A0BFA">
              <w:rPr>
                <w:rFonts w:ascii="Arial" w:hAnsi="Arial" w:cs="Arial"/>
                <w:b/>
                <w:sz w:val="18"/>
                <w:szCs w:val="18"/>
              </w:rPr>
              <w:t>Evento de risco</w:t>
            </w:r>
          </w:p>
        </w:tc>
        <w:tc>
          <w:tcPr>
            <w:tcW w:w="3115" w:type="dxa"/>
            <w:vAlign w:val="center"/>
          </w:tcPr>
          <w:p w14:paraId="230E0071" w14:textId="77777777" w:rsidR="001A0BFA" w:rsidRPr="001A0BFA" w:rsidRDefault="001A0BFA" w:rsidP="00BA1D94">
            <w:pPr>
              <w:spacing w:before="80" w:after="80"/>
              <w:jc w:val="center"/>
              <w:rPr>
                <w:rFonts w:ascii="Arial" w:hAnsi="Arial" w:cs="Arial"/>
                <w:b/>
                <w:sz w:val="18"/>
                <w:szCs w:val="18"/>
              </w:rPr>
            </w:pPr>
            <w:r w:rsidRPr="001A0BFA">
              <w:rPr>
                <w:rFonts w:ascii="Arial" w:hAnsi="Arial" w:cs="Arial"/>
                <w:b/>
                <w:sz w:val="18"/>
                <w:szCs w:val="18"/>
              </w:rPr>
              <w:t>Alocação</w:t>
            </w:r>
          </w:p>
        </w:tc>
        <w:tc>
          <w:tcPr>
            <w:tcW w:w="3115" w:type="dxa"/>
            <w:vAlign w:val="center"/>
          </w:tcPr>
          <w:p w14:paraId="6B33C6CA" w14:textId="77777777" w:rsidR="001A0BFA" w:rsidRPr="001A0BFA" w:rsidRDefault="001A0BFA" w:rsidP="00BA1D94">
            <w:pPr>
              <w:spacing w:before="80" w:after="80"/>
              <w:jc w:val="center"/>
              <w:rPr>
                <w:rFonts w:ascii="Arial" w:hAnsi="Arial" w:cs="Arial"/>
                <w:b/>
                <w:sz w:val="18"/>
                <w:szCs w:val="18"/>
              </w:rPr>
            </w:pPr>
            <w:r w:rsidRPr="001A0BFA">
              <w:rPr>
                <w:rFonts w:ascii="Arial" w:hAnsi="Arial" w:cs="Arial"/>
                <w:b/>
                <w:sz w:val="18"/>
                <w:szCs w:val="18"/>
              </w:rPr>
              <w:t>Consequência</w:t>
            </w:r>
          </w:p>
        </w:tc>
      </w:tr>
      <w:tr w:rsidR="001A0BFA" w:rsidRPr="001A0BFA" w14:paraId="2E35C61D" w14:textId="77777777" w:rsidTr="00BA1D94">
        <w:trPr>
          <w:jc w:val="center"/>
        </w:trPr>
        <w:tc>
          <w:tcPr>
            <w:tcW w:w="3114" w:type="dxa"/>
            <w:vAlign w:val="center"/>
          </w:tcPr>
          <w:p w14:paraId="0336071B"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Republicação do edital e atraso na contratação</w:t>
            </w:r>
          </w:p>
        </w:tc>
        <w:tc>
          <w:tcPr>
            <w:tcW w:w="3115" w:type="dxa"/>
            <w:vAlign w:val="center"/>
          </w:tcPr>
          <w:p w14:paraId="4ABB421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(alteração unilateral)</w:t>
            </w:r>
          </w:p>
        </w:tc>
        <w:tc>
          <w:tcPr>
            <w:tcW w:w="3115" w:type="dxa"/>
            <w:vAlign w:val="center"/>
          </w:tcPr>
          <w:p w14:paraId="0CE4524B"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Ajustes no escopo antes da licitação</w:t>
            </w:r>
          </w:p>
        </w:tc>
      </w:tr>
      <w:tr w:rsidR="001A0BFA" w:rsidRPr="001A0BFA" w14:paraId="73720ED1" w14:textId="77777777" w:rsidTr="00BA1D94">
        <w:trPr>
          <w:jc w:val="center"/>
        </w:trPr>
        <w:tc>
          <w:tcPr>
            <w:tcW w:w="3114" w:type="dxa"/>
            <w:vAlign w:val="center"/>
          </w:tcPr>
          <w:p w14:paraId="5FFE093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Impugnações ao Edital</w:t>
            </w:r>
          </w:p>
        </w:tc>
        <w:tc>
          <w:tcPr>
            <w:tcW w:w="3115" w:type="dxa"/>
            <w:vAlign w:val="center"/>
          </w:tcPr>
          <w:p w14:paraId="2FB49C83"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(falhas no edital)</w:t>
            </w:r>
          </w:p>
        </w:tc>
        <w:tc>
          <w:tcPr>
            <w:tcW w:w="3115" w:type="dxa"/>
            <w:vAlign w:val="center"/>
          </w:tcPr>
          <w:p w14:paraId="3EE5080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Suspensão e readequação do certame</w:t>
            </w:r>
          </w:p>
        </w:tc>
      </w:tr>
      <w:tr w:rsidR="001A0BFA" w:rsidRPr="001A0BFA" w14:paraId="786A6FB1" w14:textId="77777777" w:rsidTr="00BA1D94">
        <w:trPr>
          <w:jc w:val="center"/>
        </w:trPr>
        <w:tc>
          <w:tcPr>
            <w:tcW w:w="3114" w:type="dxa"/>
            <w:vAlign w:val="center"/>
          </w:tcPr>
          <w:p w14:paraId="79AF680D"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Licitação Deserta/Fracassada</w:t>
            </w:r>
          </w:p>
        </w:tc>
        <w:tc>
          <w:tcPr>
            <w:tcW w:w="3115" w:type="dxa"/>
            <w:vAlign w:val="center"/>
          </w:tcPr>
          <w:p w14:paraId="5937ABF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(modelagem econômica)</w:t>
            </w:r>
          </w:p>
        </w:tc>
        <w:tc>
          <w:tcPr>
            <w:tcW w:w="3115" w:type="dxa"/>
            <w:vAlign w:val="center"/>
          </w:tcPr>
          <w:p w14:paraId="47CC01B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Repetição do processo licitatório</w:t>
            </w:r>
          </w:p>
        </w:tc>
      </w:tr>
      <w:tr w:rsidR="001A0BFA" w:rsidRPr="001A0BFA" w14:paraId="31BC674C" w14:textId="77777777" w:rsidTr="00BA1D94">
        <w:trPr>
          <w:jc w:val="center"/>
        </w:trPr>
        <w:tc>
          <w:tcPr>
            <w:tcW w:w="3114" w:type="dxa"/>
            <w:vAlign w:val="center"/>
          </w:tcPr>
          <w:p w14:paraId="264BCB9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Exigências Restritivas no Edital</w:t>
            </w:r>
          </w:p>
        </w:tc>
        <w:tc>
          <w:tcPr>
            <w:tcW w:w="3115" w:type="dxa"/>
            <w:vAlign w:val="center"/>
          </w:tcPr>
          <w:p w14:paraId="44CD53A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(risco de modelagem)</w:t>
            </w:r>
          </w:p>
        </w:tc>
        <w:tc>
          <w:tcPr>
            <w:tcW w:w="3115" w:type="dxa"/>
            <w:vAlign w:val="center"/>
          </w:tcPr>
          <w:p w14:paraId="140F805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Republicação do edital e atraso na contratação</w:t>
            </w:r>
          </w:p>
        </w:tc>
      </w:tr>
      <w:tr w:rsidR="001A0BFA" w:rsidRPr="001A0BFA" w14:paraId="4178F072" w14:textId="77777777" w:rsidTr="00BA1D94">
        <w:trPr>
          <w:jc w:val="center"/>
        </w:trPr>
        <w:tc>
          <w:tcPr>
            <w:tcW w:w="3114" w:type="dxa"/>
            <w:vAlign w:val="center"/>
          </w:tcPr>
          <w:p w14:paraId="23D39D9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lastRenderedPageBreak/>
              <w:t>Recusa de Assinatura</w:t>
            </w:r>
          </w:p>
        </w:tc>
        <w:tc>
          <w:tcPr>
            <w:tcW w:w="3115" w:type="dxa"/>
            <w:vAlign w:val="center"/>
          </w:tcPr>
          <w:p w14:paraId="0851483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empresarial)</w:t>
            </w:r>
          </w:p>
        </w:tc>
        <w:tc>
          <w:tcPr>
            <w:tcW w:w="3115" w:type="dxa"/>
            <w:vAlign w:val="center"/>
          </w:tcPr>
          <w:p w14:paraId="314BBC0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Convocação de remanescente ou nova licitação</w:t>
            </w:r>
          </w:p>
        </w:tc>
      </w:tr>
      <w:tr w:rsidR="001A0BFA" w:rsidRPr="001A0BFA" w14:paraId="3BE789FD" w14:textId="77777777" w:rsidTr="00BA1D94">
        <w:trPr>
          <w:jc w:val="center"/>
        </w:trPr>
        <w:tc>
          <w:tcPr>
            <w:tcW w:w="3114" w:type="dxa"/>
            <w:vAlign w:val="center"/>
          </w:tcPr>
          <w:p w14:paraId="57AD1D14"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Atraso na Formalização</w:t>
            </w:r>
          </w:p>
        </w:tc>
        <w:tc>
          <w:tcPr>
            <w:tcW w:w="3115" w:type="dxa"/>
            <w:vAlign w:val="center"/>
          </w:tcPr>
          <w:p w14:paraId="2741760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(formalização contratual)</w:t>
            </w:r>
          </w:p>
        </w:tc>
        <w:tc>
          <w:tcPr>
            <w:tcW w:w="3115" w:type="dxa"/>
            <w:vAlign w:val="center"/>
          </w:tcPr>
          <w:p w14:paraId="155A151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Prorrogação de prazos e ajustes no cronograma</w:t>
            </w:r>
          </w:p>
        </w:tc>
      </w:tr>
      <w:tr w:rsidR="001A0BFA" w:rsidRPr="001A0BFA" w14:paraId="008235F9" w14:textId="77777777" w:rsidTr="00BA1D94">
        <w:trPr>
          <w:jc w:val="center"/>
        </w:trPr>
        <w:tc>
          <w:tcPr>
            <w:tcW w:w="3114" w:type="dxa"/>
            <w:vAlign w:val="center"/>
          </w:tcPr>
          <w:p w14:paraId="3CA5941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Impedimentos para Início</w:t>
            </w:r>
          </w:p>
        </w:tc>
        <w:tc>
          <w:tcPr>
            <w:tcW w:w="3115" w:type="dxa"/>
            <w:vAlign w:val="center"/>
          </w:tcPr>
          <w:p w14:paraId="372E0BE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(disponibilização da área)</w:t>
            </w:r>
          </w:p>
        </w:tc>
        <w:tc>
          <w:tcPr>
            <w:tcW w:w="3115" w:type="dxa"/>
            <w:vAlign w:val="center"/>
          </w:tcPr>
          <w:p w14:paraId="7C8B211C"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Paralisação e reprogramação da obra</w:t>
            </w:r>
          </w:p>
        </w:tc>
      </w:tr>
      <w:tr w:rsidR="001A0BFA" w:rsidRPr="001A0BFA" w14:paraId="53FC3102" w14:textId="77777777" w:rsidTr="00BA1D94">
        <w:trPr>
          <w:jc w:val="center"/>
        </w:trPr>
        <w:tc>
          <w:tcPr>
            <w:tcW w:w="3114" w:type="dxa"/>
            <w:vAlign w:val="center"/>
          </w:tcPr>
          <w:p w14:paraId="1E5D3C3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Inadequação Documental</w:t>
            </w:r>
          </w:p>
        </w:tc>
        <w:tc>
          <w:tcPr>
            <w:tcW w:w="3115" w:type="dxa"/>
            <w:vAlign w:val="center"/>
          </w:tcPr>
          <w:p w14:paraId="79DCE57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(licenciamento)</w:t>
            </w:r>
          </w:p>
        </w:tc>
        <w:tc>
          <w:tcPr>
            <w:tcW w:w="3115" w:type="dxa"/>
            <w:vAlign w:val="center"/>
          </w:tcPr>
          <w:p w14:paraId="2A5D2FB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Embargos e necessidade de regularização</w:t>
            </w:r>
          </w:p>
        </w:tc>
      </w:tr>
      <w:tr w:rsidR="001A0BFA" w:rsidRPr="001A0BFA" w14:paraId="4E849C1F" w14:textId="77777777" w:rsidTr="00BA1D94">
        <w:trPr>
          <w:jc w:val="center"/>
        </w:trPr>
        <w:tc>
          <w:tcPr>
            <w:tcW w:w="3114" w:type="dxa"/>
            <w:vAlign w:val="center"/>
          </w:tcPr>
          <w:p w14:paraId="0CF0F60B"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Deficiências no Projeto e Orçamento</w:t>
            </w:r>
          </w:p>
        </w:tc>
        <w:tc>
          <w:tcPr>
            <w:tcW w:w="3115" w:type="dxa"/>
            <w:vAlign w:val="center"/>
          </w:tcPr>
          <w:p w14:paraId="131BAF1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(risco de projeto)</w:t>
            </w:r>
          </w:p>
        </w:tc>
        <w:tc>
          <w:tcPr>
            <w:tcW w:w="3115" w:type="dxa"/>
            <w:vAlign w:val="center"/>
          </w:tcPr>
          <w:p w14:paraId="28187D1D"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Necessidade de aditivos, revisão de valores e prazos</w:t>
            </w:r>
          </w:p>
        </w:tc>
      </w:tr>
      <w:tr w:rsidR="001A0BFA" w:rsidRPr="001A0BFA" w14:paraId="736331E9" w14:textId="77777777" w:rsidTr="00BA1D94">
        <w:trPr>
          <w:jc w:val="center"/>
        </w:trPr>
        <w:tc>
          <w:tcPr>
            <w:tcW w:w="3114" w:type="dxa"/>
            <w:vAlign w:val="center"/>
          </w:tcPr>
          <w:p w14:paraId="5066424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Variação de Quantitativos</w:t>
            </w:r>
          </w:p>
        </w:tc>
        <w:tc>
          <w:tcPr>
            <w:tcW w:w="3115" w:type="dxa"/>
            <w:vAlign w:val="center"/>
          </w:tcPr>
          <w:p w14:paraId="7E088E27"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(álea ordinária)</w:t>
            </w:r>
          </w:p>
        </w:tc>
        <w:tc>
          <w:tcPr>
            <w:tcW w:w="3115" w:type="dxa"/>
            <w:vAlign w:val="center"/>
          </w:tcPr>
          <w:p w14:paraId="2942668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Reequilíbrio econômico-financeiro</w:t>
            </w:r>
          </w:p>
        </w:tc>
      </w:tr>
      <w:tr w:rsidR="001A0BFA" w:rsidRPr="001A0BFA" w14:paraId="3458F873" w14:textId="77777777" w:rsidTr="00BA1D94">
        <w:trPr>
          <w:jc w:val="center"/>
        </w:trPr>
        <w:tc>
          <w:tcPr>
            <w:tcW w:w="3114" w:type="dxa"/>
            <w:vAlign w:val="center"/>
          </w:tcPr>
          <w:p w14:paraId="3F7EA9B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Erro de Execução ou Não Conformidade Técnica</w:t>
            </w:r>
          </w:p>
        </w:tc>
        <w:tc>
          <w:tcPr>
            <w:tcW w:w="3115" w:type="dxa"/>
            <w:vAlign w:val="center"/>
          </w:tcPr>
          <w:p w14:paraId="79408A1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de execução / qualidade)</w:t>
            </w:r>
          </w:p>
        </w:tc>
        <w:tc>
          <w:tcPr>
            <w:tcW w:w="3115" w:type="dxa"/>
            <w:vAlign w:val="center"/>
          </w:tcPr>
          <w:p w14:paraId="3BFEADA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Retrabalho sem ônus à Administração</w:t>
            </w:r>
          </w:p>
        </w:tc>
      </w:tr>
      <w:tr w:rsidR="001A0BFA" w:rsidRPr="001A0BFA" w14:paraId="7069BDC9" w14:textId="77777777" w:rsidTr="00BA1D94">
        <w:trPr>
          <w:jc w:val="center"/>
        </w:trPr>
        <w:tc>
          <w:tcPr>
            <w:tcW w:w="3114" w:type="dxa"/>
            <w:vAlign w:val="center"/>
          </w:tcPr>
          <w:p w14:paraId="54401544"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Exigências Supervenientes</w:t>
            </w:r>
          </w:p>
        </w:tc>
        <w:tc>
          <w:tcPr>
            <w:tcW w:w="3115" w:type="dxa"/>
            <w:vAlign w:val="center"/>
          </w:tcPr>
          <w:p w14:paraId="397CA21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(fato da Administração)</w:t>
            </w:r>
          </w:p>
        </w:tc>
        <w:tc>
          <w:tcPr>
            <w:tcW w:w="3115" w:type="dxa"/>
            <w:vAlign w:val="center"/>
          </w:tcPr>
          <w:p w14:paraId="7D63957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Adequações com possível reequilíbrio</w:t>
            </w:r>
          </w:p>
        </w:tc>
      </w:tr>
      <w:tr w:rsidR="001A0BFA" w:rsidRPr="001A0BFA" w14:paraId="54F3DF73" w14:textId="77777777" w:rsidTr="00BA1D94">
        <w:trPr>
          <w:jc w:val="center"/>
        </w:trPr>
        <w:tc>
          <w:tcPr>
            <w:tcW w:w="3114" w:type="dxa"/>
            <w:vAlign w:val="center"/>
          </w:tcPr>
          <w:p w14:paraId="23A2B3D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Desequilíbrio por Insumos</w:t>
            </w:r>
          </w:p>
        </w:tc>
        <w:tc>
          <w:tcPr>
            <w:tcW w:w="3115" w:type="dxa"/>
            <w:vAlign w:val="center"/>
          </w:tcPr>
          <w:p w14:paraId="33DA27A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(álea ordinária</w:t>
            </w:r>
          </w:p>
        </w:tc>
        <w:tc>
          <w:tcPr>
            <w:tcW w:w="3115" w:type="dxa"/>
            <w:vAlign w:val="center"/>
          </w:tcPr>
          <w:p w14:paraId="532F343D"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Absorção do risco ou pedido de reequilíbrio (se cabível)</w:t>
            </w:r>
          </w:p>
        </w:tc>
      </w:tr>
      <w:tr w:rsidR="001A0BFA" w:rsidRPr="001A0BFA" w14:paraId="7A013626" w14:textId="77777777" w:rsidTr="00BA1D94">
        <w:trPr>
          <w:jc w:val="center"/>
        </w:trPr>
        <w:tc>
          <w:tcPr>
            <w:tcW w:w="3114" w:type="dxa"/>
            <w:vAlign w:val="center"/>
          </w:tcPr>
          <w:p w14:paraId="2AD0301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Impacto Tributário</w:t>
            </w:r>
          </w:p>
        </w:tc>
        <w:tc>
          <w:tcPr>
            <w:tcW w:w="3115" w:type="dxa"/>
            <w:vAlign w:val="center"/>
          </w:tcPr>
          <w:p w14:paraId="0FD0EE9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(álea extraordinária)</w:t>
            </w:r>
          </w:p>
        </w:tc>
        <w:tc>
          <w:tcPr>
            <w:tcW w:w="3115" w:type="dxa"/>
            <w:vAlign w:val="center"/>
          </w:tcPr>
          <w:p w14:paraId="5D5DFEB4"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Revisão contratual para recomposição</w:t>
            </w:r>
          </w:p>
        </w:tc>
      </w:tr>
      <w:tr w:rsidR="001A0BFA" w:rsidRPr="001A0BFA" w14:paraId="77C5614C" w14:textId="77777777" w:rsidTr="00BA1D94">
        <w:trPr>
          <w:jc w:val="center"/>
        </w:trPr>
        <w:tc>
          <w:tcPr>
            <w:tcW w:w="3114" w:type="dxa"/>
            <w:vAlign w:val="center"/>
          </w:tcPr>
          <w:p w14:paraId="1B874C3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Preço Inexequível</w:t>
            </w:r>
          </w:p>
        </w:tc>
        <w:tc>
          <w:tcPr>
            <w:tcW w:w="3115" w:type="dxa"/>
            <w:vAlign w:val="center"/>
          </w:tcPr>
          <w:p w14:paraId="308294F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da proposta)</w:t>
            </w:r>
          </w:p>
        </w:tc>
        <w:tc>
          <w:tcPr>
            <w:tcW w:w="3115" w:type="dxa"/>
            <w:vAlign w:val="center"/>
          </w:tcPr>
          <w:p w14:paraId="1C9AC00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Risco de inadimplemento e sanções</w:t>
            </w:r>
          </w:p>
        </w:tc>
      </w:tr>
      <w:tr w:rsidR="001A0BFA" w:rsidRPr="001A0BFA" w14:paraId="3C9AE87E" w14:textId="77777777" w:rsidTr="00BA1D94">
        <w:trPr>
          <w:jc w:val="center"/>
        </w:trPr>
        <w:tc>
          <w:tcPr>
            <w:tcW w:w="3114" w:type="dxa"/>
            <w:vAlign w:val="center"/>
          </w:tcPr>
          <w:p w14:paraId="6A32868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Inadimplência da Contratante</w:t>
            </w:r>
          </w:p>
        </w:tc>
        <w:tc>
          <w:tcPr>
            <w:tcW w:w="3115" w:type="dxa"/>
            <w:vAlign w:val="center"/>
          </w:tcPr>
          <w:p w14:paraId="2F5F2AA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(risco financeiro público)</w:t>
            </w:r>
          </w:p>
        </w:tc>
        <w:tc>
          <w:tcPr>
            <w:tcW w:w="3115" w:type="dxa"/>
            <w:vAlign w:val="center"/>
          </w:tcPr>
          <w:p w14:paraId="70F3309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Suspensão dos serviços ou reequilíbrio</w:t>
            </w:r>
          </w:p>
        </w:tc>
      </w:tr>
      <w:tr w:rsidR="001A0BFA" w:rsidRPr="001A0BFA" w14:paraId="0085C6AB" w14:textId="77777777" w:rsidTr="00BA1D94">
        <w:trPr>
          <w:jc w:val="center"/>
        </w:trPr>
        <w:tc>
          <w:tcPr>
            <w:tcW w:w="3114" w:type="dxa"/>
            <w:vAlign w:val="center"/>
          </w:tcPr>
          <w:p w14:paraId="1DD5FE1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Inadimplemento Trabalhista</w:t>
            </w:r>
          </w:p>
        </w:tc>
        <w:tc>
          <w:tcPr>
            <w:tcW w:w="3115" w:type="dxa"/>
            <w:vAlign w:val="center"/>
          </w:tcPr>
          <w:p w14:paraId="3580B947"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(encargos legais)</w:t>
            </w:r>
          </w:p>
        </w:tc>
        <w:tc>
          <w:tcPr>
            <w:tcW w:w="3115" w:type="dxa"/>
            <w:vAlign w:val="center"/>
          </w:tcPr>
          <w:p w14:paraId="2650B03C"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Retenção de pagamentos e responsabilização</w:t>
            </w:r>
          </w:p>
        </w:tc>
      </w:tr>
      <w:tr w:rsidR="001A0BFA" w:rsidRPr="001A0BFA" w14:paraId="1A4D2C20" w14:textId="77777777" w:rsidTr="00BA1D94">
        <w:trPr>
          <w:jc w:val="center"/>
        </w:trPr>
        <w:tc>
          <w:tcPr>
            <w:tcW w:w="3114" w:type="dxa"/>
            <w:vAlign w:val="center"/>
          </w:tcPr>
          <w:p w14:paraId="27232B9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Problemas com Mão de Obra</w:t>
            </w:r>
          </w:p>
        </w:tc>
        <w:tc>
          <w:tcPr>
            <w:tcW w:w="3115" w:type="dxa"/>
            <w:vAlign w:val="center"/>
          </w:tcPr>
          <w:p w14:paraId="0B4B424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(gestão operacional)</w:t>
            </w:r>
          </w:p>
        </w:tc>
        <w:tc>
          <w:tcPr>
            <w:tcW w:w="3115" w:type="dxa"/>
            <w:vAlign w:val="center"/>
          </w:tcPr>
          <w:p w14:paraId="613A72A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Queda de produtividade e substituição de equipe</w:t>
            </w:r>
          </w:p>
        </w:tc>
      </w:tr>
      <w:tr w:rsidR="001A0BFA" w:rsidRPr="001A0BFA" w14:paraId="323D249B" w14:textId="77777777" w:rsidTr="00BA1D94">
        <w:trPr>
          <w:jc w:val="center"/>
        </w:trPr>
        <w:tc>
          <w:tcPr>
            <w:tcW w:w="3114" w:type="dxa"/>
            <w:vAlign w:val="center"/>
          </w:tcPr>
          <w:p w14:paraId="1DA2934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Acidentes de Trabalho</w:t>
            </w:r>
          </w:p>
        </w:tc>
        <w:tc>
          <w:tcPr>
            <w:tcW w:w="3115" w:type="dxa"/>
            <w:vAlign w:val="center"/>
          </w:tcPr>
          <w:p w14:paraId="00F9DC5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(segurança do trabalho)</w:t>
            </w:r>
          </w:p>
        </w:tc>
        <w:tc>
          <w:tcPr>
            <w:tcW w:w="3115" w:type="dxa"/>
            <w:vAlign w:val="center"/>
          </w:tcPr>
          <w:p w14:paraId="0C8700F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Responsabilização civil e paralisações</w:t>
            </w:r>
          </w:p>
        </w:tc>
      </w:tr>
      <w:tr w:rsidR="001A0BFA" w:rsidRPr="001A0BFA" w14:paraId="124EE1A3" w14:textId="77777777" w:rsidTr="00BA1D94">
        <w:trPr>
          <w:jc w:val="center"/>
        </w:trPr>
        <w:tc>
          <w:tcPr>
            <w:tcW w:w="3114" w:type="dxa"/>
            <w:vAlign w:val="center"/>
          </w:tcPr>
          <w:p w14:paraId="6EB20C9C"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Gestão Irregular de Resíduos</w:t>
            </w:r>
          </w:p>
        </w:tc>
        <w:tc>
          <w:tcPr>
            <w:tcW w:w="3115" w:type="dxa"/>
            <w:vAlign w:val="center"/>
          </w:tcPr>
          <w:p w14:paraId="3F9AAB0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(responsabilidade ambiental)</w:t>
            </w:r>
          </w:p>
        </w:tc>
        <w:tc>
          <w:tcPr>
            <w:tcW w:w="3115" w:type="dxa"/>
            <w:vAlign w:val="center"/>
          </w:tcPr>
          <w:p w14:paraId="2B9F1E0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Aplicação de multas e sanções</w:t>
            </w:r>
          </w:p>
        </w:tc>
      </w:tr>
      <w:tr w:rsidR="001A0BFA" w:rsidRPr="001A0BFA" w14:paraId="7D89D9B7" w14:textId="77777777" w:rsidTr="00BA1D94">
        <w:trPr>
          <w:jc w:val="center"/>
        </w:trPr>
        <w:tc>
          <w:tcPr>
            <w:tcW w:w="3114" w:type="dxa"/>
            <w:vAlign w:val="center"/>
          </w:tcPr>
          <w:p w14:paraId="7732D273"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Roubos e Furtos</w:t>
            </w:r>
          </w:p>
        </w:tc>
        <w:tc>
          <w:tcPr>
            <w:tcW w:w="3115" w:type="dxa"/>
            <w:vAlign w:val="center"/>
          </w:tcPr>
          <w:p w14:paraId="73C0745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patrimonial)</w:t>
            </w:r>
          </w:p>
        </w:tc>
        <w:tc>
          <w:tcPr>
            <w:tcW w:w="3115" w:type="dxa"/>
            <w:vAlign w:val="center"/>
          </w:tcPr>
          <w:p w14:paraId="393D3E3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Prejuízos financeiros à contratada</w:t>
            </w:r>
          </w:p>
        </w:tc>
      </w:tr>
      <w:tr w:rsidR="001A0BFA" w:rsidRPr="001A0BFA" w14:paraId="6D04549C" w14:textId="77777777" w:rsidTr="00BA1D94">
        <w:trPr>
          <w:jc w:val="center"/>
        </w:trPr>
        <w:tc>
          <w:tcPr>
            <w:tcW w:w="3114" w:type="dxa"/>
            <w:vAlign w:val="center"/>
          </w:tcPr>
          <w:p w14:paraId="2C7231B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Eventos Climáticos</w:t>
            </w:r>
          </w:p>
        </w:tc>
        <w:tc>
          <w:tcPr>
            <w:tcW w:w="3115" w:type="dxa"/>
            <w:vAlign w:val="center"/>
          </w:tcPr>
          <w:p w14:paraId="33EA63F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(força maior)</w:t>
            </w:r>
          </w:p>
        </w:tc>
        <w:tc>
          <w:tcPr>
            <w:tcW w:w="3115" w:type="dxa"/>
            <w:vAlign w:val="center"/>
          </w:tcPr>
          <w:p w14:paraId="4208F74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Prorrogação de prazos</w:t>
            </w:r>
          </w:p>
        </w:tc>
      </w:tr>
      <w:tr w:rsidR="001A0BFA" w:rsidRPr="001A0BFA" w14:paraId="22333174" w14:textId="77777777" w:rsidTr="00BA1D94">
        <w:trPr>
          <w:jc w:val="center"/>
        </w:trPr>
        <w:tc>
          <w:tcPr>
            <w:tcW w:w="3114" w:type="dxa"/>
            <w:vAlign w:val="center"/>
          </w:tcPr>
          <w:p w14:paraId="5A2EC66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Danos por Eventos Naturais</w:t>
            </w:r>
          </w:p>
        </w:tc>
        <w:tc>
          <w:tcPr>
            <w:tcW w:w="3115" w:type="dxa"/>
            <w:vAlign w:val="center"/>
          </w:tcPr>
          <w:p w14:paraId="4F7D4BA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(força maior)</w:t>
            </w:r>
          </w:p>
        </w:tc>
        <w:tc>
          <w:tcPr>
            <w:tcW w:w="3115" w:type="dxa"/>
            <w:vAlign w:val="center"/>
          </w:tcPr>
          <w:p w14:paraId="14CD474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Acionamento de seguros e recomposição</w:t>
            </w:r>
          </w:p>
        </w:tc>
      </w:tr>
      <w:tr w:rsidR="001A0BFA" w:rsidRPr="001A0BFA" w14:paraId="327E2814" w14:textId="77777777" w:rsidTr="00BA1D94">
        <w:trPr>
          <w:jc w:val="center"/>
        </w:trPr>
        <w:tc>
          <w:tcPr>
            <w:tcW w:w="3114" w:type="dxa"/>
            <w:vAlign w:val="center"/>
          </w:tcPr>
          <w:p w14:paraId="20FCE26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Atraso na Execução</w:t>
            </w:r>
          </w:p>
        </w:tc>
        <w:tc>
          <w:tcPr>
            <w:tcW w:w="3115" w:type="dxa"/>
            <w:vAlign w:val="center"/>
          </w:tcPr>
          <w:p w14:paraId="2085F97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(gestão do cronograma)</w:t>
            </w:r>
          </w:p>
        </w:tc>
        <w:tc>
          <w:tcPr>
            <w:tcW w:w="3115" w:type="dxa"/>
            <w:vAlign w:val="center"/>
          </w:tcPr>
          <w:p w14:paraId="4EBFE34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Aplicação de penalidades e multas</w:t>
            </w:r>
          </w:p>
        </w:tc>
      </w:tr>
      <w:tr w:rsidR="001A0BFA" w:rsidRPr="001A0BFA" w14:paraId="546E7F99" w14:textId="77777777" w:rsidTr="00BA1D94">
        <w:trPr>
          <w:jc w:val="center"/>
        </w:trPr>
        <w:tc>
          <w:tcPr>
            <w:tcW w:w="3114" w:type="dxa"/>
            <w:vAlign w:val="center"/>
          </w:tcPr>
          <w:p w14:paraId="2CD45D9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Inexecução Contratual</w:t>
            </w:r>
          </w:p>
        </w:tc>
        <w:tc>
          <w:tcPr>
            <w:tcW w:w="3115" w:type="dxa"/>
            <w:vAlign w:val="center"/>
          </w:tcPr>
          <w:p w14:paraId="6A17008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(inadimplemento)</w:t>
            </w:r>
          </w:p>
        </w:tc>
        <w:tc>
          <w:tcPr>
            <w:tcW w:w="3115" w:type="dxa"/>
            <w:vAlign w:val="center"/>
          </w:tcPr>
          <w:p w14:paraId="0F7D4937"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Rescisão contratual e execução de garantias</w:t>
            </w:r>
          </w:p>
        </w:tc>
      </w:tr>
      <w:tr w:rsidR="001A0BFA" w:rsidRPr="001A0BFA" w14:paraId="29F2BA3D" w14:textId="77777777" w:rsidTr="00BA1D94">
        <w:trPr>
          <w:jc w:val="center"/>
        </w:trPr>
        <w:tc>
          <w:tcPr>
            <w:tcW w:w="3114" w:type="dxa"/>
            <w:vAlign w:val="center"/>
          </w:tcPr>
          <w:p w14:paraId="2E21E86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Rescisão por Culpa da Contratada</w:t>
            </w:r>
          </w:p>
        </w:tc>
        <w:tc>
          <w:tcPr>
            <w:tcW w:w="3115" w:type="dxa"/>
            <w:vAlign w:val="center"/>
          </w:tcPr>
          <w:p w14:paraId="65DD666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(inadimplemento grave)</w:t>
            </w:r>
          </w:p>
        </w:tc>
        <w:tc>
          <w:tcPr>
            <w:tcW w:w="3115" w:type="dxa"/>
            <w:vAlign w:val="center"/>
          </w:tcPr>
          <w:p w14:paraId="79AE2C9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Aplicação de sanções administrativas</w:t>
            </w:r>
          </w:p>
        </w:tc>
      </w:tr>
    </w:tbl>
    <w:p w14:paraId="427975F2" w14:textId="77777777" w:rsidR="00B85323" w:rsidRPr="001A0BFA" w:rsidRDefault="00B85323" w:rsidP="009338A0">
      <w:pPr>
        <w:pStyle w:val="Expandido"/>
        <w:ind w:left="0"/>
        <w:rPr>
          <w:rFonts w:ascii="Arial" w:hAnsi="Arial" w:cs="Arial"/>
          <w:color w:val="auto"/>
          <w:szCs w:val="18"/>
        </w:rPr>
      </w:pPr>
    </w:p>
    <w:p w14:paraId="77AF556F" w14:textId="77777777" w:rsidR="001A0BFA" w:rsidRPr="001A0BFA" w:rsidRDefault="001A0BFA" w:rsidP="001A0BF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A0BFA">
        <w:t xml:space="preserve">Qual será a regra da subcontratação?  </w:t>
      </w:r>
    </w:p>
    <w:p w14:paraId="1C6D713F" w14:textId="77777777" w:rsidR="001A0BFA" w:rsidRPr="001A0BFA" w:rsidRDefault="001A0BFA" w:rsidP="001A0BFA">
      <w:pPr>
        <w:jc w:val="both"/>
        <w:rPr>
          <w:rFonts w:ascii="Arial" w:hAnsi="Arial"/>
        </w:rPr>
      </w:pPr>
      <w:r w:rsidRPr="001A0BFA">
        <w:rPr>
          <w:rFonts w:ascii="Arial" w:hAnsi="Arial"/>
        </w:rPr>
        <w:t>Será permitida a subcontratação.</w:t>
      </w:r>
    </w:p>
    <w:p w14:paraId="3C9B0F89" w14:textId="77777777" w:rsidR="001A0BFA" w:rsidRPr="001A0BFA" w:rsidRDefault="001A0BFA" w:rsidP="00183D73">
      <w:pPr>
        <w:pStyle w:val="Tpico3"/>
        <w:numPr>
          <w:ilvl w:val="0"/>
          <w:numId w:val="0"/>
        </w:numPr>
        <w:suppressAutoHyphens w:val="0"/>
        <w:spacing w:line="240" w:lineRule="auto"/>
      </w:pPr>
      <w:r w:rsidRPr="001A0BFA">
        <w:lastRenderedPageBreak/>
        <w:t>Se permitida, quais os limites da subcontratação?</w:t>
      </w:r>
      <w:r w:rsidRPr="001A0BFA">
        <w:rPr>
          <w:b w:val="0"/>
          <w:bCs w:val="0"/>
        </w:rPr>
        <w:t xml:space="preserve"> </w:t>
      </w:r>
    </w:p>
    <w:p w14:paraId="23AFCEC4"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2A9C006F" w14:textId="77777777" w:rsidR="001A0BFA" w:rsidRPr="001A0BFA" w:rsidRDefault="001A0BFA" w:rsidP="00183D73">
      <w:pPr>
        <w:pStyle w:val="Expandido"/>
        <w:rPr>
          <w:rFonts w:ascii="Arial" w:hAnsi="Arial" w:cs="Arial"/>
          <w:color w:val="auto"/>
          <w:sz w:val="24"/>
        </w:rPr>
      </w:pPr>
    </w:p>
    <w:p w14:paraId="3DC963E3"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É passível de aprovação para subcontratação, observando rigorosamente o limite máximo estabelecido em conformidade com a legislação vigente, o seguinte item:</w:t>
      </w:r>
    </w:p>
    <w:p w14:paraId="7209D2D4" w14:textId="77777777" w:rsidR="001A0BFA" w:rsidRPr="001A0BFA" w:rsidRDefault="001A0BFA" w:rsidP="00183D73">
      <w:pPr>
        <w:pStyle w:val="Expandido"/>
        <w:rPr>
          <w:rFonts w:ascii="Arial" w:hAnsi="Arial" w:cs="Arial"/>
          <w:color w:val="auto"/>
          <w:sz w:val="24"/>
        </w:rPr>
      </w:pPr>
    </w:p>
    <w:p w14:paraId="7DEA0746" w14:textId="77777777" w:rsidR="001A0BFA" w:rsidRPr="001A0BFA" w:rsidRDefault="001A0BFA" w:rsidP="00183D73">
      <w:pPr>
        <w:pStyle w:val="Expandido"/>
        <w:numPr>
          <w:ilvl w:val="0"/>
          <w:numId w:val="24"/>
        </w:numPr>
        <w:rPr>
          <w:rFonts w:ascii="Arial" w:hAnsi="Arial" w:cs="Arial"/>
          <w:color w:val="auto"/>
          <w:sz w:val="24"/>
        </w:rPr>
      </w:pPr>
      <w:r w:rsidRPr="001A0BFA">
        <w:rPr>
          <w:rFonts w:ascii="Arial" w:hAnsi="Arial" w:cs="Arial"/>
          <w:color w:val="auto"/>
          <w:sz w:val="24"/>
        </w:rPr>
        <w:t>Confecção, montagem e instalação de placa institucional;</w:t>
      </w:r>
    </w:p>
    <w:p w14:paraId="1625F6CD" w14:textId="77777777" w:rsidR="001A0BFA" w:rsidRPr="001A0BFA" w:rsidRDefault="001A0BFA" w:rsidP="00183D73">
      <w:pPr>
        <w:pStyle w:val="Expandido"/>
        <w:rPr>
          <w:rFonts w:ascii="Arial" w:hAnsi="Arial" w:cs="Arial"/>
          <w:color w:val="auto"/>
          <w:sz w:val="24"/>
        </w:rPr>
      </w:pPr>
    </w:p>
    <w:p w14:paraId="4979DF61" w14:textId="77777777" w:rsidR="001A0BFA" w:rsidRPr="001A0BFA" w:rsidRDefault="001A0BFA" w:rsidP="00183D73">
      <w:pPr>
        <w:jc w:val="both"/>
        <w:rPr>
          <w:rFonts w:ascii="Arial" w:hAnsi="Arial"/>
        </w:rPr>
      </w:pPr>
      <w:r w:rsidRPr="001A0BFA">
        <w:rPr>
          <w:rFonts w:ascii="Arial" w:hAnsi="Arial"/>
        </w:rPr>
        <w:t>A subcontratação depende de autorização prévia do Contratante, a quem incumbe avaliar se o subcontratado cumpre os requisitos de qualificação técnica necessários para a execução do objeto.</w:t>
      </w:r>
    </w:p>
    <w:p w14:paraId="637B5BF6" w14:textId="77777777" w:rsidR="001A0BFA" w:rsidRPr="001A0BFA" w:rsidRDefault="001A0BFA" w:rsidP="00183D73">
      <w:pPr>
        <w:ind w:left="1701"/>
        <w:jc w:val="both"/>
        <w:rPr>
          <w:rFonts w:ascii="Arial" w:hAnsi="Arial"/>
        </w:rPr>
      </w:pPr>
    </w:p>
    <w:p w14:paraId="0E83D066"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71DE9F56" w14:textId="77777777" w:rsidR="001A0BFA" w:rsidRPr="001A0BFA" w:rsidRDefault="001A0BFA" w:rsidP="00183D73">
      <w:pPr>
        <w:ind w:left="1701"/>
        <w:jc w:val="both"/>
        <w:rPr>
          <w:rFonts w:ascii="Arial" w:hAnsi="Arial"/>
        </w:rPr>
      </w:pPr>
    </w:p>
    <w:p w14:paraId="04938E9F" w14:textId="77777777" w:rsidR="001A0BFA" w:rsidRPr="001A0BFA" w:rsidRDefault="001A0BFA" w:rsidP="00183D73">
      <w:pPr>
        <w:jc w:val="both"/>
        <w:rPr>
          <w:rFonts w:ascii="Arial" w:hAnsi="Arial"/>
        </w:rPr>
      </w:pPr>
      <w:r w:rsidRPr="001A0BFA">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2BD31E4A" w14:textId="77777777" w:rsidR="001A0BFA" w:rsidRPr="001A0BFA" w:rsidRDefault="001A0BFA" w:rsidP="00183D73">
      <w:pPr>
        <w:ind w:left="1701"/>
        <w:jc w:val="both"/>
        <w:rPr>
          <w:rFonts w:ascii="Arial" w:hAnsi="Arial"/>
        </w:rPr>
      </w:pPr>
    </w:p>
    <w:p w14:paraId="5D3DBD05"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2AF672B" w14:textId="77777777" w:rsidR="001A0BFA" w:rsidRPr="001A0BFA" w:rsidRDefault="001A0BFA" w:rsidP="0002310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1A0BFA">
        <w:t>Além da conciliação, haverá outro método alternativo de resolução de controvérsias?</w:t>
      </w:r>
    </w:p>
    <w:p w14:paraId="1972705C" w14:textId="417E92CC" w:rsidR="001A0BFA" w:rsidRPr="001A0BFA" w:rsidRDefault="006901D2" w:rsidP="001A0BFA">
      <w:pPr>
        <w:pStyle w:val="Expandido"/>
        <w:ind w:left="0"/>
        <w:rPr>
          <w:rFonts w:ascii="Arial" w:hAnsi="Arial" w:cs="Arial"/>
          <w:color w:val="auto"/>
          <w:sz w:val="24"/>
        </w:rPr>
      </w:pPr>
      <w:sdt>
        <w:sdtPr>
          <w:rPr>
            <w:rFonts w:ascii="Arial" w:eastAsia="MS Gothic" w:hAnsi="Arial" w:cs="Arial"/>
            <w:color w:val="auto"/>
            <w:sz w:val="40"/>
          </w:rPr>
          <w:id w:val="797801824"/>
          <w14:checkbox>
            <w14:checked w14:val="0"/>
            <w14:checkedState w14:val="2612" w14:font="MS Gothic"/>
            <w14:uncheckedState w14:val="2610" w14:font="MS Gothic"/>
          </w14:checkbox>
        </w:sdtPr>
        <w:sdtEndPr/>
        <w:sdtContent>
          <w:r w:rsidR="001A0BFA" w:rsidRPr="001A0BFA">
            <w:rPr>
              <w:rFonts w:ascii="Segoe UI Symbol" w:eastAsia="MS Gothic" w:hAnsi="Segoe UI Symbol" w:cs="Segoe UI Symbol"/>
              <w:color w:val="auto"/>
              <w:sz w:val="40"/>
            </w:rPr>
            <w:t>☐</w:t>
          </w:r>
        </w:sdtContent>
      </w:sdt>
      <w:r w:rsidR="001A0BFA" w:rsidRPr="001A0BFA">
        <w:rPr>
          <w:rFonts w:ascii="Arial" w:hAnsi="Arial" w:cs="Arial"/>
          <w:color w:val="auto"/>
        </w:rPr>
        <w:t xml:space="preserve"> </w:t>
      </w:r>
      <w:r w:rsidR="001A0BFA" w:rsidRPr="001A0BFA">
        <w:rPr>
          <w:rFonts w:ascii="Arial" w:hAnsi="Arial" w:cs="Arial"/>
          <w:color w:val="auto"/>
          <w:sz w:val="24"/>
        </w:rPr>
        <w:t xml:space="preserve">Sim    </w:t>
      </w:r>
      <w:r w:rsidR="001A0BFA" w:rsidRPr="001A0BFA">
        <w:rPr>
          <w:rFonts w:ascii="Arial" w:hAnsi="Arial" w:cs="Arial"/>
          <w:color w:val="auto"/>
        </w:rPr>
        <w:t xml:space="preserve">  </w:t>
      </w:r>
      <w:sdt>
        <w:sdtPr>
          <w:rPr>
            <w:rFonts w:ascii="Arial" w:eastAsia="MS Gothic" w:hAnsi="Arial" w:cs="Arial"/>
            <w:color w:val="auto"/>
            <w:sz w:val="40"/>
          </w:rPr>
          <w:id w:val="-77979801"/>
          <w14:checkbox>
            <w14:checked w14:val="1"/>
            <w14:checkedState w14:val="2612" w14:font="MS Gothic"/>
            <w14:uncheckedState w14:val="2610" w14:font="MS Gothic"/>
          </w14:checkbox>
        </w:sdtPr>
        <w:sdtEndPr/>
        <w:sdtContent>
          <w:r w:rsidR="001A0BFA" w:rsidRPr="001A0BFA">
            <w:rPr>
              <w:rFonts w:ascii="Segoe UI Symbol" w:eastAsia="MS Gothic" w:hAnsi="Segoe UI Symbol" w:cs="Segoe UI Symbol"/>
              <w:color w:val="auto"/>
              <w:sz w:val="40"/>
            </w:rPr>
            <w:t>☒</w:t>
          </w:r>
        </w:sdtContent>
      </w:sdt>
      <w:r w:rsidR="001A0BFA" w:rsidRPr="001A0BFA">
        <w:rPr>
          <w:rFonts w:ascii="Arial" w:hAnsi="Arial" w:cs="Arial"/>
          <w:color w:val="auto"/>
        </w:rPr>
        <w:t xml:space="preserve"> </w:t>
      </w:r>
      <w:r w:rsidR="001A0BFA" w:rsidRPr="001A0BFA">
        <w:rPr>
          <w:rFonts w:ascii="Arial" w:hAnsi="Arial" w:cs="Arial"/>
          <w:color w:val="auto"/>
          <w:sz w:val="24"/>
        </w:rPr>
        <w:t xml:space="preserve">Não  </w:t>
      </w:r>
    </w:p>
    <w:p w14:paraId="3B504F18" w14:textId="77777777" w:rsidR="001A0BFA" w:rsidRPr="00CF38F0" w:rsidRDefault="001A0BFA" w:rsidP="00023102">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after="120"/>
        <w:rPr>
          <w:color w:val="auto"/>
        </w:rPr>
      </w:pPr>
      <w:r w:rsidRPr="00CF38F0">
        <w:rPr>
          <w:color w:val="auto"/>
        </w:rPr>
        <w:t>CRITÉRIOS DE MEDIÇÃO E PAGAMENTO</w:t>
      </w:r>
    </w:p>
    <w:p w14:paraId="12F72051" w14:textId="77777777" w:rsidR="001A0BFA" w:rsidRPr="00CF38F0" w:rsidRDefault="001A0BFA" w:rsidP="0002310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line="240" w:lineRule="auto"/>
      </w:pPr>
      <w:r w:rsidRPr="00CF38F0">
        <w:t xml:space="preserve">Prazo de pagamento: </w:t>
      </w:r>
    </w:p>
    <w:p w14:paraId="418E58D5" w14:textId="77777777" w:rsidR="001A0BFA" w:rsidRDefault="001A0BFA" w:rsidP="009338A0">
      <w:pPr>
        <w:pStyle w:val="Expandido"/>
        <w:ind w:left="0"/>
        <w:rPr>
          <w:rFonts w:ascii="Arial" w:hAnsi="Arial" w:cs="Arial"/>
          <w:color w:val="auto"/>
          <w:szCs w:val="18"/>
        </w:rPr>
      </w:pPr>
    </w:p>
    <w:p w14:paraId="20F75FB2" w14:textId="43DBBF05" w:rsidR="00023102" w:rsidRPr="00023102" w:rsidRDefault="001A0BFA" w:rsidP="00023102">
      <w:pPr>
        <w:pStyle w:val="Expandido"/>
        <w:ind w:left="0"/>
        <w:rPr>
          <w:rFonts w:ascii="Arial" w:hAnsi="Arial" w:cs="Arial"/>
          <w:b/>
          <w:bCs/>
          <w:color w:val="auto"/>
          <w:sz w:val="24"/>
          <w:u w:val="single"/>
        </w:rPr>
      </w:pPr>
      <w:r w:rsidRPr="001A0BFA">
        <w:rPr>
          <w:rFonts w:ascii="Arial" w:hAnsi="Arial" w:cs="Arial"/>
          <w:b/>
          <w:bCs/>
          <w:color w:val="auto"/>
          <w:sz w:val="24"/>
          <w:u w:val="single"/>
        </w:rPr>
        <w:t>PARA O ITEM 01 DO LOTE:</w:t>
      </w:r>
    </w:p>
    <w:p w14:paraId="0137BBF9" w14:textId="77777777" w:rsidR="001A0BFA" w:rsidRPr="001A0BFA" w:rsidRDefault="001A0BFA" w:rsidP="00023102">
      <w:pPr>
        <w:pStyle w:val="Expandido"/>
        <w:spacing w:before="120"/>
        <w:ind w:left="0"/>
        <w:rPr>
          <w:rFonts w:ascii="Arial" w:hAnsi="Arial" w:cs="Arial"/>
          <w:color w:val="auto"/>
          <w:sz w:val="24"/>
        </w:rPr>
      </w:pPr>
      <w:r w:rsidRPr="001A0BFA">
        <w:rPr>
          <w:rFonts w:ascii="Arial" w:hAnsi="Arial" w:cs="Arial"/>
          <w:color w:val="auto"/>
          <w:sz w:val="24"/>
        </w:rPr>
        <w:t>A contratada, após a aprovação da medição, emitirá as faturas contra a Administração, no primeiro dia subsequente à comunicação do valor aprovado e terão venci</w:t>
      </w:r>
      <w:r w:rsidRPr="001A0BFA">
        <w:rPr>
          <w:rFonts w:ascii="Arial" w:hAnsi="Arial" w:cs="Arial"/>
          <w:color w:val="auto"/>
          <w:sz w:val="24"/>
        </w:rPr>
        <w:lastRenderedPageBreak/>
        <w:t xml:space="preserve">mento </w:t>
      </w:r>
      <w:r w:rsidRPr="001A0BFA">
        <w:rPr>
          <w:rFonts w:ascii="Arial" w:hAnsi="Arial" w:cs="Arial"/>
          <w:b/>
          <w:bCs/>
          <w:color w:val="auto"/>
          <w:sz w:val="24"/>
        </w:rPr>
        <w:t>no 15º (décimo quinto) dia,</w:t>
      </w:r>
      <w:r w:rsidRPr="001A0BFA">
        <w:rPr>
          <w:rFonts w:ascii="Arial" w:hAnsi="Arial" w:cs="Arial"/>
          <w:color w:val="auto"/>
          <w:sz w:val="24"/>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p>
    <w:p w14:paraId="5232FA0D" w14:textId="77777777" w:rsidR="001A0BFA" w:rsidRPr="001A0BFA" w:rsidRDefault="001A0BFA" w:rsidP="001A0BFA">
      <w:pPr>
        <w:pStyle w:val="Expandido"/>
        <w:ind w:left="0"/>
        <w:rPr>
          <w:rFonts w:ascii="Arial" w:hAnsi="Arial" w:cs="Arial"/>
          <w:color w:val="auto"/>
          <w:sz w:val="24"/>
        </w:rPr>
      </w:pPr>
    </w:p>
    <w:p w14:paraId="08AFA037" w14:textId="77777777" w:rsidR="001A0BFA" w:rsidRPr="001A0BFA" w:rsidRDefault="001A0BFA" w:rsidP="001A0BFA">
      <w:pPr>
        <w:pStyle w:val="Expandido"/>
        <w:ind w:left="0"/>
        <w:rPr>
          <w:rFonts w:ascii="Arial" w:hAnsi="Arial" w:cs="Arial"/>
          <w:b/>
          <w:bCs/>
          <w:color w:val="auto"/>
          <w:sz w:val="24"/>
          <w:u w:val="single"/>
        </w:rPr>
      </w:pPr>
      <w:r w:rsidRPr="001A0BFA">
        <w:rPr>
          <w:rFonts w:ascii="Arial" w:hAnsi="Arial" w:cs="Arial"/>
          <w:b/>
          <w:bCs/>
          <w:color w:val="auto"/>
          <w:sz w:val="24"/>
          <w:u w:val="single"/>
        </w:rPr>
        <w:t>PARA O ITEM 02 DO LOTE:</w:t>
      </w:r>
    </w:p>
    <w:p w14:paraId="54A2149A" w14:textId="77777777" w:rsidR="001A0BFA" w:rsidRPr="001A0BFA" w:rsidRDefault="001A0BFA" w:rsidP="001A0BFA">
      <w:pPr>
        <w:pStyle w:val="Expandido"/>
        <w:rPr>
          <w:rFonts w:ascii="Arial" w:hAnsi="Arial" w:cs="Arial"/>
          <w:color w:val="auto"/>
          <w:sz w:val="24"/>
        </w:rPr>
      </w:pPr>
    </w:p>
    <w:p w14:paraId="68FD41BE" w14:textId="77777777" w:rsidR="001A0BFA" w:rsidRPr="001A0BFA" w:rsidRDefault="001A0BFA" w:rsidP="001A0BFA">
      <w:pPr>
        <w:pStyle w:val="Expandido"/>
        <w:ind w:left="0"/>
        <w:rPr>
          <w:rFonts w:ascii="Arial" w:hAnsi="Arial" w:cs="Arial"/>
          <w:color w:val="auto"/>
          <w:sz w:val="24"/>
        </w:rPr>
      </w:pPr>
      <w:r w:rsidRPr="001A0BFA">
        <w:rPr>
          <w:rFonts w:ascii="Arial" w:hAnsi="Arial" w:cs="Arial"/>
          <w:color w:val="auto"/>
          <w:sz w:val="24"/>
        </w:rPr>
        <w:t xml:space="preserve">A contratada, após a aprovação da medição, emitirá as faturas contra a Administração, no primeiro dia subsequente à comunicação do valor aprovado e terão vencimento no </w:t>
      </w:r>
      <w:r w:rsidRPr="001A0BFA">
        <w:rPr>
          <w:rFonts w:ascii="Arial" w:hAnsi="Arial" w:cs="Arial"/>
          <w:b/>
          <w:bCs/>
          <w:color w:val="auto"/>
          <w:sz w:val="24"/>
        </w:rPr>
        <w:t>10 (décimo) dia,</w:t>
      </w:r>
      <w:r w:rsidRPr="001A0BFA">
        <w:rPr>
          <w:rFonts w:ascii="Arial" w:hAnsi="Arial" w:cs="Arial"/>
          <w:color w:val="auto"/>
          <w:sz w:val="24"/>
        </w:rPr>
        <w:t xml:space="preserve"> contados da finalização da liquidação da despesa, conforme seção anterior, nos termos da Instrução Normativa SEGES/ME nº 77, de 2022.</w:t>
      </w:r>
    </w:p>
    <w:p w14:paraId="56D00225" w14:textId="77777777" w:rsidR="001A0BFA" w:rsidRPr="001A0BFA" w:rsidRDefault="001A0BFA" w:rsidP="001A0BFA">
      <w:pPr>
        <w:ind w:left="1701"/>
        <w:jc w:val="both"/>
        <w:rPr>
          <w:rFonts w:ascii="Arial" w:hAnsi="Arial"/>
          <w:b/>
        </w:rPr>
      </w:pPr>
    </w:p>
    <w:p w14:paraId="04EF2368" w14:textId="77777777" w:rsidR="001A0BFA" w:rsidRPr="001A0BFA" w:rsidRDefault="001A0BFA" w:rsidP="001A0BFA">
      <w:pPr>
        <w:jc w:val="both"/>
        <w:rPr>
          <w:rFonts w:ascii="Arial" w:hAnsi="Arial"/>
          <w:b/>
        </w:rPr>
      </w:pPr>
      <w:r w:rsidRPr="001A0BFA">
        <w:rPr>
          <w:rFonts w:ascii="Arial" w:hAnsi="Arial"/>
          <w:b/>
        </w:rPr>
        <w:t>OBS. A EMPRESA CONTRATADA DEVERÁ, OBRIGATORIAMENTE, DESCREVER NA NOTA FISCAL, OS SEGUINTES DADOS:</w:t>
      </w:r>
    </w:p>
    <w:p w14:paraId="652DF7B7" w14:textId="77777777" w:rsidR="001A0BFA" w:rsidRPr="001A0BFA" w:rsidRDefault="001A0BFA" w:rsidP="001A0BFA">
      <w:pPr>
        <w:jc w:val="both"/>
        <w:rPr>
          <w:rFonts w:ascii="Arial" w:hAnsi="Arial"/>
        </w:rPr>
      </w:pPr>
      <w:r w:rsidRPr="001A0BFA">
        <w:rPr>
          <w:rFonts w:ascii="Arial" w:hAnsi="Arial"/>
        </w:rPr>
        <w:t xml:space="preserve">N° do Processo / N° da Concorrência Eletrônica. </w:t>
      </w:r>
    </w:p>
    <w:p w14:paraId="2F850465" w14:textId="77777777" w:rsidR="001A0BFA" w:rsidRPr="001A0BFA" w:rsidRDefault="001A0BFA" w:rsidP="001A0BFA">
      <w:pPr>
        <w:pStyle w:val="Expandido"/>
        <w:ind w:left="0"/>
        <w:rPr>
          <w:rFonts w:ascii="Arial" w:hAnsi="Arial" w:cs="Arial"/>
          <w:color w:val="auto"/>
          <w:sz w:val="24"/>
        </w:rPr>
      </w:pPr>
      <w:r w:rsidRPr="001A0BFA">
        <w:rPr>
          <w:rFonts w:ascii="Arial" w:hAnsi="Arial" w:cs="Arial"/>
          <w:color w:val="auto"/>
          <w:sz w:val="24"/>
        </w:rPr>
        <w:t>CONTRATO DE REPASSE Nº 953043/2023/MCIDADES/Programa 2219 - Ação 00T1 - Apoio a Política Nacional de Desenvolvimento Urbano Voltado a Implantação e Qualificação Viária - RP2 - Pavimentação, por meio de recapeamento asfáltico, de ruas compreendidas dentro do perímetro urbano, neste município de Sertãozinho/SP.</w:t>
      </w:r>
    </w:p>
    <w:p w14:paraId="1D065329" w14:textId="77777777" w:rsidR="001A0BFA" w:rsidRPr="001A0BFA" w:rsidRDefault="001A0BFA" w:rsidP="001A0BFA">
      <w:pPr>
        <w:pStyle w:val="Expandido"/>
        <w:ind w:left="0"/>
        <w:rPr>
          <w:rFonts w:ascii="Arial" w:hAnsi="Arial" w:cs="Arial"/>
          <w:color w:val="auto"/>
          <w:sz w:val="24"/>
        </w:rPr>
      </w:pPr>
      <w:r w:rsidRPr="001A0BFA">
        <w:rPr>
          <w:rFonts w:ascii="Arial" w:hAnsi="Arial" w:cs="Arial"/>
          <w:color w:val="auto"/>
          <w:sz w:val="24"/>
        </w:rPr>
        <w:t>Caixa Econômica Federal / Agência: 0355-7 / Conta Corrente: 5742091440.</w:t>
      </w:r>
    </w:p>
    <w:p w14:paraId="16B115C7" w14:textId="77777777" w:rsidR="001A0BFA" w:rsidRPr="001A0BFA" w:rsidRDefault="001A0BFA" w:rsidP="001A0BFA">
      <w:pPr>
        <w:pStyle w:val="Expandido"/>
        <w:rPr>
          <w:rFonts w:ascii="Arial" w:hAnsi="Arial" w:cs="Arial"/>
          <w:color w:val="auto"/>
          <w:sz w:val="24"/>
        </w:rPr>
      </w:pPr>
    </w:p>
    <w:p w14:paraId="229D2A84" w14:textId="77777777" w:rsidR="001A0BFA" w:rsidRPr="001A0BFA" w:rsidRDefault="001A0BFA" w:rsidP="001A0BFA">
      <w:pPr>
        <w:jc w:val="both"/>
        <w:rPr>
          <w:rFonts w:ascii="Arial" w:hAnsi="Arial"/>
          <w:u w:val="single"/>
        </w:rPr>
      </w:pPr>
      <w:r w:rsidRPr="001A0BFA">
        <w:rPr>
          <w:rFonts w:ascii="Arial" w:hAnsi="Arial"/>
          <w:u w:val="single"/>
        </w:rPr>
        <w:t>Condições gerais:</w:t>
      </w:r>
    </w:p>
    <w:p w14:paraId="0274DEC7" w14:textId="77777777" w:rsidR="001A0BFA" w:rsidRPr="001A0BFA" w:rsidRDefault="001A0BFA" w:rsidP="001A0BFA">
      <w:pPr>
        <w:ind w:left="1701"/>
        <w:jc w:val="both"/>
        <w:rPr>
          <w:rFonts w:ascii="Arial" w:hAnsi="Arial"/>
        </w:rPr>
      </w:pPr>
    </w:p>
    <w:p w14:paraId="58931D15" w14:textId="77777777" w:rsidR="001A0BFA" w:rsidRPr="001A0BFA" w:rsidRDefault="001A0BFA" w:rsidP="001A0BFA">
      <w:pPr>
        <w:jc w:val="both"/>
        <w:rPr>
          <w:rFonts w:ascii="Arial" w:hAnsi="Arial"/>
        </w:rPr>
      </w:pPr>
      <w:r w:rsidRPr="001A0BFA">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1ECF8F97" w14:textId="77777777" w:rsidR="001A0BFA" w:rsidRPr="001A0BFA" w:rsidRDefault="001A0BFA" w:rsidP="001A0BFA">
      <w:pPr>
        <w:ind w:left="1701"/>
        <w:jc w:val="both"/>
        <w:rPr>
          <w:rFonts w:ascii="Arial" w:hAnsi="Arial"/>
        </w:rPr>
      </w:pPr>
    </w:p>
    <w:p w14:paraId="1BC45FFC" w14:textId="77777777" w:rsidR="001A0BFA" w:rsidRPr="001A0BFA" w:rsidRDefault="001A0BFA" w:rsidP="001A0BFA">
      <w:pPr>
        <w:jc w:val="both"/>
        <w:rPr>
          <w:rFonts w:ascii="Arial" w:hAnsi="Arial"/>
        </w:rPr>
      </w:pPr>
      <w:r w:rsidRPr="001A0BFA">
        <w:rPr>
          <w:rFonts w:ascii="Arial" w:hAnsi="Arial"/>
        </w:rPr>
        <w:t>O pagamento será realizado através de ordem bancária, para crédito em banco, agência e conta corrente indicados pelo contratado.</w:t>
      </w:r>
    </w:p>
    <w:p w14:paraId="57A30F00" w14:textId="77777777" w:rsidR="001A0BFA" w:rsidRPr="001A0BFA" w:rsidRDefault="001A0BFA" w:rsidP="001A0BFA">
      <w:pPr>
        <w:ind w:left="1701"/>
        <w:jc w:val="both"/>
        <w:rPr>
          <w:rFonts w:ascii="Arial" w:hAnsi="Arial"/>
        </w:rPr>
      </w:pPr>
    </w:p>
    <w:p w14:paraId="258365A4" w14:textId="77777777" w:rsidR="001A0BFA" w:rsidRPr="001A0BFA" w:rsidRDefault="001A0BFA" w:rsidP="001A0BFA">
      <w:pPr>
        <w:jc w:val="both"/>
        <w:rPr>
          <w:rFonts w:ascii="Arial" w:hAnsi="Arial"/>
        </w:rPr>
      </w:pPr>
      <w:r w:rsidRPr="001A0BFA">
        <w:rPr>
          <w:rFonts w:ascii="Arial" w:hAnsi="Arial"/>
        </w:rPr>
        <w:t>Será considerada data do pagamento o dia em que constar como emitida a ordem bancária para pagamento.</w:t>
      </w:r>
    </w:p>
    <w:p w14:paraId="3CDF1AF9" w14:textId="77777777" w:rsidR="001A0BFA" w:rsidRPr="001A0BFA" w:rsidRDefault="001A0BFA" w:rsidP="001A0BFA">
      <w:pPr>
        <w:ind w:left="1701"/>
        <w:jc w:val="both"/>
        <w:rPr>
          <w:rFonts w:ascii="Arial" w:hAnsi="Arial"/>
        </w:rPr>
      </w:pPr>
    </w:p>
    <w:p w14:paraId="561A867E" w14:textId="77777777" w:rsidR="001A0BFA" w:rsidRPr="001A0BFA" w:rsidRDefault="001A0BFA" w:rsidP="001A0BFA">
      <w:pPr>
        <w:jc w:val="both"/>
        <w:rPr>
          <w:rFonts w:ascii="Arial" w:hAnsi="Arial"/>
        </w:rPr>
      </w:pPr>
      <w:r w:rsidRPr="001A0BFA">
        <w:rPr>
          <w:rFonts w:ascii="Arial" w:hAnsi="Arial"/>
        </w:rPr>
        <w:t>Quando do pagamento, será efetuada a retenção tributária prevista na legislação aplicável.</w:t>
      </w:r>
    </w:p>
    <w:p w14:paraId="52A666EA" w14:textId="77777777" w:rsidR="001A0BFA" w:rsidRPr="001A0BFA" w:rsidRDefault="001A0BFA" w:rsidP="001A0BFA">
      <w:pPr>
        <w:ind w:left="1701"/>
        <w:jc w:val="both"/>
        <w:rPr>
          <w:rFonts w:ascii="Arial" w:hAnsi="Arial"/>
        </w:rPr>
      </w:pPr>
    </w:p>
    <w:p w14:paraId="54C7025D" w14:textId="77777777" w:rsidR="001A0BFA" w:rsidRPr="001A0BFA" w:rsidRDefault="001A0BFA" w:rsidP="001A0BFA">
      <w:pPr>
        <w:jc w:val="both"/>
        <w:rPr>
          <w:rFonts w:ascii="Arial" w:hAnsi="Arial"/>
        </w:rPr>
      </w:pPr>
      <w:r w:rsidRPr="001A0BFA">
        <w:rPr>
          <w:rFonts w:ascii="Arial" w:hAnsi="Arial"/>
        </w:rPr>
        <w:t>Independentemente do percentual de tributo inserido na planilha, quando houver, serão retidos na fonte, quando da realização do pagamento, os percentuais estabelecidos na legislação vigente.</w:t>
      </w:r>
    </w:p>
    <w:p w14:paraId="71B27E14" w14:textId="77777777" w:rsidR="001A0BFA" w:rsidRPr="001A0BFA" w:rsidRDefault="001A0BFA" w:rsidP="001A0BFA">
      <w:pPr>
        <w:ind w:left="1701"/>
        <w:jc w:val="both"/>
        <w:rPr>
          <w:rFonts w:ascii="Arial" w:hAnsi="Arial"/>
        </w:rPr>
      </w:pPr>
    </w:p>
    <w:p w14:paraId="679BAC5D" w14:textId="77777777" w:rsidR="001A0BFA" w:rsidRPr="001A0BFA" w:rsidRDefault="001A0BFA" w:rsidP="001A0BFA">
      <w:pPr>
        <w:jc w:val="both"/>
        <w:rPr>
          <w:rFonts w:ascii="Arial" w:hAnsi="Arial"/>
        </w:rPr>
      </w:pPr>
      <w:r w:rsidRPr="001A0BFA">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306997" w14:textId="77777777" w:rsidR="001A0BFA" w:rsidRPr="001A0BFA" w:rsidRDefault="001A0BFA" w:rsidP="001A0BFA">
      <w:pPr>
        <w:ind w:left="1701"/>
        <w:jc w:val="both"/>
        <w:rPr>
          <w:rFonts w:ascii="Arial" w:hAnsi="Arial"/>
        </w:rPr>
      </w:pPr>
    </w:p>
    <w:p w14:paraId="0E4F9EB9" w14:textId="77777777" w:rsidR="001A0BFA" w:rsidRPr="001A0BFA" w:rsidRDefault="001A0BFA" w:rsidP="001A0BFA">
      <w:pPr>
        <w:jc w:val="both"/>
        <w:rPr>
          <w:rFonts w:ascii="Arial" w:hAnsi="Arial"/>
        </w:rPr>
      </w:pPr>
      <w:r w:rsidRPr="001A0BFA">
        <w:rPr>
          <w:rFonts w:ascii="Arial" w:hAnsi="Arial"/>
        </w:rPr>
        <w:t>Será indicada a retenção ou glosa no pagamento, proporcional à irregularidade verificada, sem prejuízo das sanções cabíveis, caso se constate que o Contratado:</w:t>
      </w:r>
    </w:p>
    <w:p w14:paraId="1F88E305" w14:textId="77777777" w:rsidR="001A0BFA" w:rsidRPr="001A0BFA" w:rsidRDefault="001A0BFA" w:rsidP="001A0BFA">
      <w:pPr>
        <w:ind w:left="1701"/>
        <w:jc w:val="both"/>
        <w:rPr>
          <w:rFonts w:ascii="Arial" w:hAnsi="Arial"/>
        </w:rPr>
      </w:pPr>
    </w:p>
    <w:p w14:paraId="6179F90D" w14:textId="77777777" w:rsidR="001A0BFA" w:rsidRPr="001A0BFA" w:rsidRDefault="001A0BFA" w:rsidP="001A0BFA">
      <w:pPr>
        <w:widowControl/>
        <w:numPr>
          <w:ilvl w:val="0"/>
          <w:numId w:val="25"/>
        </w:numPr>
        <w:tabs>
          <w:tab w:val="left" w:pos="142"/>
          <w:tab w:val="left" w:pos="284"/>
          <w:tab w:val="left" w:pos="567"/>
        </w:tabs>
        <w:suppressAutoHyphens w:val="0"/>
        <w:autoSpaceDN/>
        <w:contextualSpacing/>
        <w:jc w:val="both"/>
        <w:textAlignment w:val="auto"/>
        <w:rPr>
          <w:rFonts w:ascii="Arial" w:hAnsi="Arial"/>
        </w:rPr>
      </w:pPr>
      <w:r w:rsidRPr="001A0BFA">
        <w:rPr>
          <w:rFonts w:ascii="Arial" w:hAnsi="Arial"/>
        </w:rPr>
        <w:t>Não produziu os resultados acordados,</w:t>
      </w:r>
    </w:p>
    <w:p w14:paraId="1F545771" w14:textId="77777777" w:rsidR="001A0BFA" w:rsidRPr="001A0BFA" w:rsidRDefault="001A0BFA" w:rsidP="001A0BFA">
      <w:pPr>
        <w:widowControl/>
        <w:numPr>
          <w:ilvl w:val="0"/>
          <w:numId w:val="25"/>
        </w:numPr>
        <w:tabs>
          <w:tab w:val="left" w:pos="142"/>
          <w:tab w:val="left" w:pos="284"/>
        </w:tabs>
        <w:suppressAutoHyphens w:val="0"/>
        <w:autoSpaceDN/>
        <w:contextualSpacing/>
        <w:jc w:val="both"/>
        <w:textAlignment w:val="auto"/>
        <w:rPr>
          <w:rFonts w:ascii="Arial" w:hAnsi="Arial"/>
        </w:rPr>
      </w:pPr>
      <w:r w:rsidRPr="001A0BFA">
        <w:rPr>
          <w:rFonts w:ascii="Arial" w:hAnsi="Arial"/>
        </w:rPr>
        <w:t>Deixou de executar, ou não executou com a qualidade mínima exigida as atividades contratadas; ou</w:t>
      </w:r>
    </w:p>
    <w:p w14:paraId="01AB5D3A" w14:textId="77777777" w:rsidR="001A0BFA" w:rsidRPr="001A0BFA" w:rsidRDefault="001A0BFA" w:rsidP="001A0BFA">
      <w:pPr>
        <w:widowControl/>
        <w:numPr>
          <w:ilvl w:val="0"/>
          <w:numId w:val="25"/>
        </w:numPr>
        <w:tabs>
          <w:tab w:val="left" w:pos="142"/>
          <w:tab w:val="left" w:pos="284"/>
        </w:tabs>
        <w:suppressAutoHyphens w:val="0"/>
        <w:autoSpaceDN/>
        <w:contextualSpacing/>
        <w:jc w:val="both"/>
        <w:textAlignment w:val="auto"/>
        <w:rPr>
          <w:rFonts w:ascii="Arial" w:hAnsi="Arial"/>
        </w:rPr>
      </w:pPr>
      <w:r w:rsidRPr="001A0BFA">
        <w:rPr>
          <w:rFonts w:ascii="Arial" w:hAnsi="Arial"/>
        </w:rPr>
        <w:t>Deixou de utilizar materiais e recursos humanos exigidos para a execução do serviço, ou os utilizou com qualidade ou quantidade inferior à demandada.</w:t>
      </w:r>
    </w:p>
    <w:p w14:paraId="26241F03" w14:textId="77777777" w:rsidR="001A0BFA" w:rsidRPr="001A0BFA" w:rsidRDefault="001A0BFA" w:rsidP="001A0BFA">
      <w:pPr>
        <w:ind w:left="1701"/>
        <w:jc w:val="both"/>
        <w:rPr>
          <w:rFonts w:ascii="Arial" w:hAnsi="Arial"/>
        </w:rPr>
      </w:pPr>
    </w:p>
    <w:p w14:paraId="52C67E9F" w14:textId="77777777" w:rsidR="001A0BFA" w:rsidRPr="001A0BFA" w:rsidRDefault="001A0BFA" w:rsidP="001A0BFA">
      <w:pPr>
        <w:jc w:val="both"/>
        <w:rPr>
          <w:rFonts w:ascii="Arial" w:hAnsi="Arial"/>
        </w:rPr>
      </w:pPr>
      <w:r w:rsidRPr="001A0BFA">
        <w:rPr>
          <w:rFonts w:ascii="Arial" w:hAnsi="Arial"/>
        </w:rPr>
        <w:t>Para fins de liquidação, o setor competente deve verificar se a Nota Fiscal ou Fatura apresentada expressa os elementos necessários e essenciais do documento, tais como:</w:t>
      </w:r>
    </w:p>
    <w:p w14:paraId="23F48403" w14:textId="77777777" w:rsidR="001A0BFA" w:rsidRPr="001A0BFA" w:rsidRDefault="001A0BFA" w:rsidP="001A0BFA">
      <w:pPr>
        <w:tabs>
          <w:tab w:val="left" w:pos="567"/>
        </w:tabs>
        <w:ind w:left="1701"/>
        <w:jc w:val="both"/>
        <w:rPr>
          <w:rFonts w:ascii="Arial" w:hAnsi="Arial"/>
        </w:rPr>
      </w:pPr>
    </w:p>
    <w:p w14:paraId="7679304B"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 prazo de validade;</w:t>
      </w:r>
    </w:p>
    <w:p w14:paraId="223E98D8"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A data da emissão;</w:t>
      </w:r>
    </w:p>
    <w:p w14:paraId="567A6A03"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Os dados do contrato e do órgão contratante;</w:t>
      </w:r>
    </w:p>
    <w:p w14:paraId="3141E33C"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 período respectivo de execução do contrato;</w:t>
      </w:r>
    </w:p>
    <w:p w14:paraId="47B74F16"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 valor a pagar; e</w:t>
      </w:r>
    </w:p>
    <w:p w14:paraId="5E61D41C"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Eventual destaque do valor de retenções tributárias cabíveis.</w:t>
      </w:r>
    </w:p>
    <w:p w14:paraId="6A131D32" w14:textId="77777777" w:rsidR="001A0BFA" w:rsidRPr="001A0BFA" w:rsidRDefault="001A0BFA" w:rsidP="001A0BFA">
      <w:pPr>
        <w:ind w:left="1701"/>
        <w:jc w:val="both"/>
        <w:rPr>
          <w:rFonts w:ascii="Arial" w:hAnsi="Arial"/>
        </w:rPr>
      </w:pPr>
    </w:p>
    <w:p w14:paraId="7A53FDFF" w14:textId="77777777" w:rsidR="001A0BFA" w:rsidRPr="001A0BFA" w:rsidRDefault="001A0BFA" w:rsidP="001A0BFA">
      <w:pPr>
        <w:jc w:val="both"/>
        <w:rPr>
          <w:rFonts w:ascii="Arial" w:hAnsi="Arial"/>
        </w:rPr>
      </w:pPr>
      <w:r w:rsidRPr="001A0BF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6038EEC1"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3F80">
        <w:t>Critério de reajuste e repactuação:</w:t>
      </w:r>
    </w:p>
    <w:p w14:paraId="032C3AC2" w14:textId="77777777" w:rsidR="003D3F80" w:rsidRPr="003D3F80" w:rsidRDefault="003D3F80" w:rsidP="003D3F80">
      <w:pPr>
        <w:pStyle w:val="Tpico3"/>
        <w:numPr>
          <w:ilvl w:val="0"/>
          <w:numId w:val="0"/>
        </w:numPr>
        <w:suppressAutoHyphens w:val="0"/>
      </w:pPr>
      <w:r w:rsidRPr="003D3F80">
        <w:t>Índice de reajuste ou repactuação dos insumos</w:t>
      </w:r>
      <w:r w:rsidRPr="003D3F80">
        <w:rPr>
          <w:b w:val="0"/>
          <w:bCs w:val="0"/>
        </w:rPr>
        <w:t xml:space="preserve"> </w:t>
      </w:r>
    </w:p>
    <w:p w14:paraId="01E615CD" w14:textId="62CC592A"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O índice a ser utilizado é o INPC (IBGE), que é adotado pela prefeitura como índice oficial para orientar os reajustes contratuais. Os preços inicialmente contratados são fixos e irreajustáveis no prazo de um ano contado da data do orçamento estimado anexo </w:t>
      </w:r>
      <w:r>
        <w:rPr>
          <w:rFonts w:ascii="Arial" w:hAnsi="Arial" w:cs="Arial"/>
          <w:color w:val="auto"/>
          <w:sz w:val="24"/>
        </w:rPr>
        <w:t xml:space="preserve">no </w:t>
      </w:r>
      <w:r w:rsidRPr="003D3F80">
        <w:rPr>
          <w:rFonts w:ascii="Arial" w:hAnsi="Arial" w:cs="Arial"/>
          <w:color w:val="auto"/>
          <w:sz w:val="24"/>
        </w:rPr>
        <w:t>TR.</w:t>
      </w:r>
    </w:p>
    <w:p w14:paraId="0155D5CD" w14:textId="77777777" w:rsidR="003D3F80" w:rsidRPr="003D3F80" w:rsidRDefault="003D3F80" w:rsidP="00466EB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69" w:name="_Hlk212894281"/>
      <w:r w:rsidRPr="003D3F80">
        <w:t>Haverá Instrumento de Medição de Resultado?</w:t>
      </w:r>
    </w:p>
    <w:p w14:paraId="54F7C9F3" w14:textId="77777777" w:rsidR="003D3F80" w:rsidRPr="003D3F80" w:rsidRDefault="006901D2" w:rsidP="00466EB2">
      <w:pPr>
        <w:rPr>
          <w:rFonts w:ascii="Arial" w:hAnsi="Arial"/>
          <w:i/>
          <w:iCs/>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p>
    <w:p w14:paraId="5F22BD6D" w14:textId="77777777" w:rsidR="003D3F80" w:rsidRPr="003D3F80" w:rsidRDefault="003D3F80" w:rsidP="00466EB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70" w:name="_Hlk212894302"/>
      <w:bookmarkEnd w:id="69"/>
      <w:r w:rsidRPr="003D3F80">
        <w:t>Haverá Remuneração Variável?</w:t>
      </w:r>
    </w:p>
    <w:p w14:paraId="22E102C2" w14:textId="52C9D92F" w:rsidR="001A0BFA" w:rsidRPr="003D3F80" w:rsidRDefault="006901D2" w:rsidP="00466EB2">
      <w:pPr>
        <w:pStyle w:val="Expandido"/>
        <w:ind w:left="0"/>
        <w:rPr>
          <w:rFonts w:ascii="Arial" w:hAnsi="Arial" w:cs="Arial"/>
          <w:color w:val="auto"/>
          <w:szCs w:val="18"/>
        </w:rPr>
      </w:pPr>
      <w:sdt>
        <w:sdtPr>
          <w:rPr>
            <w:rFonts w:ascii="Arial" w:eastAsia="MS Gothic" w:hAnsi="Arial" w:cs="Arial"/>
            <w:color w:val="auto"/>
            <w:sz w:val="40"/>
          </w:rPr>
          <w:id w:val="-1324964837"/>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 xml:space="preserve">Sim </w:t>
      </w:r>
      <w:r w:rsidR="003D3F80" w:rsidRPr="003D3F80">
        <w:rPr>
          <w:rFonts w:ascii="Arial" w:hAnsi="Arial" w:cs="Arial"/>
          <w:color w:val="auto"/>
        </w:rPr>
        <w:t xml:space="preserve">     </w:t>
      </w:r>
      <w:sdt>
        <w:sdtPr>
          <w:rPr>
            <w:rFonts w:ascii="Arial" w:eastAsia="MS Gothic" w:hAnsi="Arial" w:cs="Arial"/>
            <w:color w:val="auto"/>
            <w:sz w:val="40"/>
          </w:rPr>
          <w:id w:val="143480297"/>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Não</w:t>
      </w:r>
      <w:bookmarkEnd w:id="70"/>
      <w:r w:rsidR="003D3F80" w:rsidRPr="003D3F80">
        <w:rPr>
          <w:rFonts w:ascii="Arial" w:hAnsi="Arial" w:cs="Arial"/>
          <w:color w:val="auto"/>
          <w:sz w:val="24"/>
        </w:rPr>
        <w:t xml:space="preserve">    </w:t>
      </w:r>
      <w:r w:rsidR="003D3F80" w:rsidRPr="003D3F80">
        <w:rPr>
          <w:rFonts w:ascii="Arial" w:hAnsi="Arial" w:cs="Arial"/>
          <w:color w:val="auto"/>
        </w:rPr>
        <w:t xml:space="preserve"> </w:t>
      </w:r>
    </w:p>
    <w:p w14:paraId="61C9DF37" w14:textId="77777777" w:rsidR="003D3F80" w:rsidRPr="003D3F80" w:rsidRDefault="003D3F80" w:rsidP="00466EB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71" w:name="_Hlk212894313"/>
      <w:r w:rsidRPr="003D3F80">
        <w:t xml:space="preserve">Haverá a adoção do regime de conta vinculada?    </w:t>
      </w:r>
    </w:p>
    <w:p w14:paraId="2E52A7CB" w14:textId="188523AA" w:rsidR="001A0BFA" w:rsidRPr="003D3F80" w:rsidRDefault="006901D2" w:rsidP="003D3F80">
      <w:pPr>
        <w:pStyle w:val="Expandido"/>
        <w:ind w:left="0"/>
        <w:rPr>
          <w:rFonts w:ascii="Arial" w:hAnsi="Arial" w:cs="Arial"/>
          <w:color w:val="auto"/>
          <w:sz w:val="24"/>
        </w:rPr>
      </w:pPr>
      <w:sdt>
        <w:sdtPr>
          <w:rPr>
            <w:rFonts w:ascii="Arial" w:eastAsia="MS Gothic" w:hAnsi="Arial" w:cs="Arial"/>
            <w:color w:val="auto"/>
            <w:sz w:val="40"/>
          </w:rPr>
          <w:id w:val="-1549534791"/>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 xml:space="preserve">Sim  </w:t>
      </w:r>
      <w:r w:rsidR="003D3F80" w:rsidRPr="003D3F80">
        <w:rPr>
          <w:rFonts w:ascii="Arial" w:hAnsi="Arial" w:cs="Arial"/>
          <w:color w:val="auto"/>
        </w:rPr>
        <w:t xml:space="preserve">    </w:t>
      </w:r>
      <w:sdt>
        <w:sdtPr>
          <w:rPr>
            <w:rFonts w:ascii="Arial" w:eastAsia="MS Gothic" w:hAnsi="Arial" w:cs="Arial"/>
            <w:color w:val="auto"/>
            <w:sz w:val="40"/>
          </w:rPr>
          <w:id w:val="-1961331879"/>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Não</w:t>
      </w:r>
      <w:bookmarkEnd w:id="71"/>
      <w:r w:rsidR="003D3F80" w:rsidRPr="003D3F80">
        <w:rPr>
          <w:rFonts w:ascii="Arial" w:hAnsi="Arial" w:cs="Arial"/>
          <w:color w:val="auto"/>
          <w:sz w:val="24"/>
        </w:rPr>
        <w:t xml:space="preserve">   </w:t>
      </w:r>
    </w:p>
    <w:p w14:paraId="5F159B9D"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3F80">
        <w:lastRenderedPageBreak/>
        <w:t xml:space="preserve">Critério e prazo para recebimento provisório </w:t>
      </w:r>
    </w:p>
    <w:p w14:paraId="5AFFACF3"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p w14:paraId="11E3E8F7" w14:textId="77777777" w:rsidR="001A0BFA" w:rsidRPr="003D3F80" w:rsidRDefault="001A0BFA" w:rsidP="003D3F80">
      <w:pPr>
        <w:pStyle w:val="Expandido"/>
        <w:ind w:left="0"/>
        <w:rPr>
          <w:rFonts w:ascii="Arial" w:hAnsi="Arial" w:cs="Arial"/>
          <w:color w:val="auto"/>
          <w:sz w:val="24"/>
        </w:rPr>
      </w:pPr>
    </w:p>
    <w:p w14:paraId="7BDE01AB" w14:textId="77777777" w:rsidR="003D3F80" w:rsidRPr="003D3F80" w:rsidRDefault="003D3F80" w:rsidP="003D3F80">
      <w:pPr>
        <w:jc w:val="both"/>
        <w:rPr>
          <w:rFonts w:ascii="Arial" w:hAnsi="Arial"/>
        </w:rPr>
      </w:pPr>
      <w:bookmarkStart w:id="72" w:name="_Hlk212894336"/>
      <w:r w:rsidRPr="003D3F80">
        <w:rPr>
          <w:rFonts w:ascii="Arial" w:hAnsi="Arial"/>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0EF2FADB" w14:textId="77777777" w:rsidR="003D3F80" w:rsidRPr="003D3F80" w:rsidRDefault="003D3F80" w:rsidP="003D3F80">
      <w:pPr>
        <w:ind w:left="1701"/>
        <w:jc w:val="both"/>
        <w:rPr>
          <w:rFonts w:ascii="Arial" w:hAnsi="Arial"/>
        </w:rPr>
      </w:pPr>
    </w:p>
    <w:p w14:paraId="1A8E4F3F" w14:textId="77777777" w:rsidR="003D3F80" w:rsidRPr="003D3F80" w:rsidRDefault="003D3F80" w:rsidP="003D3F80">
      <w:pPr>
        <w:jc w:val="both"/>
        <w:rPr>
          <w:rFonts w:ascii="Arial" w:hAnsi="Arial"/>
        </w:rPr>
      </w:pPr>
      <w:r w:rsidRPr="003D3F80">
        <w:rPr>
          <w:rFonts w:ascii="Arial" w:hAnsi="Arial"/>
        </w:rPr>
        <w:t>Uma etapa será considerada efetivamente concluída quando os serviços previstos para aquela etapa, no Cronograma Físico-Financeiro, estiverem executados em sua totalidade.</w:t>
      </w:r>
    </w:p>
    <w:p w14:paraId="6082D364" w14:textId="77777777" w:rsidR="003D3F80" w:rsidRPr="003D3F80" w:rsidRDefault="003D3F80" w:rsidP="003D3F80">
      <w:pPr>
        <w:ind w:left="1701"/>
        <w:jc w:val="both"/>
        <w:rPr>
          <w:rFonts w:ascii="Arial" w:hAnsi="Arial"/>
        </w:rPr>
      </w:pPr>
    </w:p>
    <w:p w14:paraId="15F48350" w14:textId="77777777" w:rsidR="003D3F80" w:rsidRPr="003D3F80" w:rsidRDefault="003D3F80" w:rsidP="003D3F80">
      <w:pPr>
        <w:jc w:val="both"/>
        <w:rPr>
          <w:rFonts w:ascii="Arial" w:hAnsi="Arial"/>
        </w:rPr>
      </w:pPr>
      <w:r w:rsidRPr="003D3F80">
        <w:rPr>
          <w:rFonts w:ascii="Arial" w:hAnsi="Arial"/>
        </w:rPr>
        <w:t>O Contratado também apresentará, a cada medição, os documentos comprobatórios da procedência legal dos produtos e subprodutos florestais utilizados naquela etapa da execução contratual, quando for o caso.</w:t>
      </w:r>
    </w:p>
    <w:p w14:paraId="605E61B0" w14:textId="77777777" w:rsidR="003D3F80" w:rsidRPr="003D3F80" w:rsidRDefault="003D3F80" w:rsidP="003D3F80">
      <w:pPr>
        <w:ind w:left="1701"/>
        <w:jc w:val="both"/>
        <w:rPr>
          <w:rFonts w:ascii="Arial" w:hAnsi="Arial"/>
        </w:rPr>
      </w:pPr>
    </w:p>
    <w:p w14:paraId="1FD67DAC" w14:textId="77777777" w:rsidR="003D3F80" w:rsidRPr="003D3F80" w:rsidRDefault="003D3F80" w:rsidP="003D3F80">
      <w:pPr>
        <w:jc w:val="both"/>
        <w:rPr>
          <w:rFonts w:ascii="Arial" w:hAnsi="Arial"/>
        </w:rPr>
      </w:pPr>
      <w:r w:rsidRPr="003D3F80">
        <w:rPr>
          <w:rFonts w:ascii="Arial" w:hAnsi="Arial"/>
        </w:rPr>
        <w:t>O prazo para recebimento provisório será contado do recebimento de comunicação de cobrança oriunda do Contratado com a comprovação da prestação dos serviços a que se referem a parcela a ser paga.</w:t>
      </w:r>
    </w:p>
    <w:p w14:paraId="029FF612" w14:textId="77777777" w:rsidR="003D3F80" w:rsidRPr="003D3F80" w:rsidRDefault="003D3F80" w:rsidP="003D3F80">
      <w:pPr>
        <w:ind w:left="1701"/>
        <w:jc w:val="both"/>
        <w:rPr>
          <w:rFonts w:ascii="Arial" w:hAnsi="Arial"/>
        </w:rPr>
      </w:pPr>
    </w:p>
    <w:p w14:paraId="4DAFC80F" w14:textId="77777777" w:rsidR="003D3F80" w:rsidRPr="003D3F80" w:rsidRDefault="003D3F80" w:rsidP="003D3F80">
      <w:pPr>
        <w:jc w:val="both"/>
        <w:rPr>
          <w:rFonts w:ascii="Arial" w:hAnsi="Arial"/>
        </w:rPr>
      </w:pPr>
      <w:r w:rsidRPr="003D3F80">
        <w:rPr>
          <w:rFonts w:ascii="Arial" w:hAnsi="Arial"/>
        </w:rPr>
        <w:t>O fiscal técnico do contrato realizará o recebimento provisório do objeto do contrato mediante termo detalhado que comprove o cumprimento das exigências de caráter técnico.</w:t>
      </w:r>
    </w:p>
    <w:p w14:paraId="6B9AD824" w14:textId="77777777" w:rsidR="003D3F80" w:rsidRPr="003D3F80" w:rsidRDefault="003D3F80" w:rsidP="003D3F80">
      <w:pPr>
        <w:ind w:left="1701"/>
        <w:jc w:val="both"/>
        <w:rPr>
          <w:rFonts w:ascii="Arial" w:hAnsi="Arial"/>
        </w:rPr>
      </w:pPr>
    </w:p>
    <w:p w14:paraId="2E62D51D" w14:textId="77777777" w:rsidR="003D3F80" w:rsidRPr="003D3F80" w:rsidRDefault="003D3F80" w:rsidP="003D3F80">
      <w:pPr>
        <w:jc w:val="both"/>
        <w:rPr>
          <w:rFonts w:ascii="Arial" w:hAnsi="Arial"/>
        </w:rPr>
      </w:pPr>
      <w:r w:rsidRPr="003D3F80">
        <w:rPr>
          <w:rFonts w:ascii="Arial" w:hAnsi="Arial"/>
        </w:rPr>
        <w:t>O fiscal administrativo do contrato realizará o recebimento provisório do objeto do contrato mediante termo detalhado que comprove o cumprimento das exigências de caráter administrativo.</w:t>
      </w:r>
    </w:p>
    <w:p w14:paraId="20969314" w14:textId="77777777" w:rsidR="003D3F80" w:rsidRPr="003D3F80" w:rsidRDefault="003D3F80" w:rsidP="003D3F80">
      <w:pPr>
        <w:ind w:left="1701"/>
        <w:jc w:val="both"/>
        <w:rPr>
          <w:rFonts w:ascii="Arial" w:hAnsi="Arial"/>
        </w:rPr>
      </w:pPr>
    </w:p>
    <w:p w14:paraId="4B951C10" w14:textId="77777777" w:rsidR="003D3F80" w:rsidRPr="003D3F80" w:rsidRDefault="003D3F80" w:rsidP="003D3F80">
      <w:pPr>
        <w:jc w:val="both"/>
        <w:rPr>
          <w:rFonts w:ascii="Arial" w:hAnsi="Arial"/>
        </w:rPr>
      </w:pPr>
      <w:r w:rsidRPr="003D3F80">
        <w:rPr>
          <w:rFonts w:ascii="Arial" w:hAnsi="Arial"/>
        </w:rPr>
        <w:t>O fiscal setorial do contrato, quando houver, realizará o recebimento provisório sob o ponto de vista técnico e administrativo.</w:t>
      </w:r>
    </w:p>
    <w:p w14:paraId="32627BB0" w14:textId="77777777" w:rsidR="003D3F80" w:rsidRPr="003D3F80" w:rsidRDefault="003D3F80" w:rsidP="003D3F80">
      <w:pPr>
        <w:ind w:left="1701"/>
        <w:jc w:val="both"/>
        <w:rPr>
          <w:rFonts w:ascii="Arial" w:hAnsi="Arial"/>
        </w:rPr>
      </w:pPr>
    </w:p>
    <w:p w14:paraId="072FDBAB" w14:textId="77777777" w:rsidR="003D3F80" w:rsidRPr="003D3F80" w:rsidRDefault="003D3F80" w:rsidP="003D3F80">
      <w:pPr>
        <w:jc w:val="both"/>
        <w:rPr>
          <w:rFonts w:ascii="Arial" w:hAnsi="Arial"/>
        </w:rPr>
      </w:pPr>
      <w:bookmarkStart w:id="73" w:name="_Hlk212894360"/>
      <w:bookmarkEnd w:id="72"/>
      <w:r w:rsidRPr="003D3F80">
        <w:rPr>
          <w:rFonts w:ascii="Arial" w:hAnsi="Arial"/>
        </w:rPr>
        <w:t>Para efeito de recebimento provisório, será considerado para fins de faturamento o período detalhado no cronograma físico financeiro.</w:t>
      </w:r>
    </w:p>
    <w:p w14:paraId="520AE299" w14:textId="77777777" w:rsidR="003D3F80" w:rsidRPr="003D3F80" w:rsidRDefault="003D3F80" w:rsidP="003D3F80">
      <w:pPr>
        <w:ind w:left="1701"/>
        <w:jc w:val="both"/>
        <w:rPr>
          <w:rFonts w:ascii="Arial" w:hAnsi="Arial"/>
        </w:rPr>
      </w:pPr>
    </w:p>
    <w:p w14:paraId="06A3D942" w14:textId="77777777" w:rsidR="003D3F80" w:rsidRPr="003D3F80" w:rsidRDefault="003D3F80" w:rsidP="003D3F80">
      <w:pPr>
        <w:jc w:val="both"/>
        <w:rPr>
          <w:rFonts w:ascii="Arial" w:hAnsi="Arial"/>
        </w:rPr>
      </w:pPr>
      <w:r w:rsidRPr="003D3F80">
        <w:rPr>
          <w:rFonts w:ascii="Arial" w:hAnsi="Arial"/>
        </w:rPr>
        <w:t>Ao final de cada período/evento de faturamento:</w:t>
      </w:r>
    </w:p>
    <w:p w14:paraId="56D26C00" w14:textId="77777777" w:rsidR="003D3F80" w:rsidRPr="003D3F80" w:rsidRDefault="003D3F80" w:rsidP="003D3F80">
      <w:pPr>
        <w:ind w:left="1701"/>
        <w:jc w:val="both"/>
        <w:rPr>
          <w:rFonts w:ascii="Arial" w:hAnsi="Arial"/>
        </w:rPr>
      </w:pPr>
    </w:p>
    <w:p w14:paraId="61863096" w14:textId="77777777" w:rsidR="003D3F80" w:rsidRPr="003D3F80" w:rsidRDefault="003D3F80" w:rsidP="003D3F80">
      <w:pPr>
        <w:widowControl/>
        <w:numPr>
          <w:ilvl w:val="0"/>
          <w:numId w:val="36"/>
        </w:numPr>
        <w:suppressAutoHyphens w:val="0"/>
        <w:autoSpaceDN/>
        <w:jc w:val="both"/>
        <w:textAlignment w:val="auto"/>
        <w:rPr>
          <w:rFonts w:ascii="Arial" w:hAnsi="Arial"/>
        </w:rPr>
      </w:pPr>
      <w:r w:rsidRPr="003D3F80">
        <w:rPr>
          <w:rFonts w:ascii="Arial" w:hAnsi="Arial"/>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7402DC9B" w14:textId="77777777" w:rsidR="003D3F80" w:rsidRPr="003D3F80" w:rsidRDefault="003D3F80" w:rsidP="003D3F80">
      <w:pPr>
        <w:ind w:left="1701"/>
        <w:jc w:val="both"/>
        <w:rPr>
          <w:rFonts w:ascii="Arial" w:hAnsi="Arial"/>
        </w:rPr>
      </w:pPr>
    </w:p>
    <w:p w14:paraId="2CD618A7" w14:textId="77777777" w:rsidR="003D3F80" w:rsidRPr="003D3F80" w:rsidRDefault="003D3F80" w:rsidP="003D3F80">
      <w:pPr>
        <w:widowControl/>
        <w:numPr>
          <w:ilvl w:val="0"/>
          <w:numId w:val="36"/>
        </w:numPr>
        <w:suppressAutoHyphens w:val="0"/>
        <w:autoSpaceDN/>
        <w:jc w:val="both"/>
        <w:textAlignment w:val="auto"/>
        <w:rPr>
          <w:rFonts w:ascii="Arial" w:hAnsi="Arial"/>
        </w:rPr>
      </w:pPr>
      <w:r w:rsidRPr="003D3F80">
        <w:rPr>
          <w:rFonts w:ascii="Arial" w:hAnsi="Arial"/>
        </w:rPr>
        <w:t xml:space="preserve">O fiscal administrativo deverá verificar a efetiva realização dos dispêndios concernentes aos salários e às obrigações </w:t>
      </w:r>
      <w:r w:rsidRPr="003D3F80">
        <w:rPr>
          <w:rFonts w:ascii="Arial" w:hAnsi="Arial"/>
        </w:rPr>
        <w:lastRenderedPageBreak/>
        <w:t>trabalhistas, previdenciárias e com o FGTS do mês anterior, dentre outros, emitindo relatório que será encaminhado ao gestor do contrato.</w:t>
      </w:r>
    </w:p>
    <w:p w14:paraId="2C7C7957" w14:textId="77777777" w:rsidR="003D3F80" w:rsidRPr="003D3F80" w:rsidRDefault="003D3F80" w:rsidP="003D3F80">
      <w:pPr>
        <w:ind w:left="1701"/>
        <w:jc w:val="both"/>
        <w:rPr>
          <w:rFonts w:ascii="Arial" w:hAnsi="Arial"/>
        </w:rPr>
      </w:pPr>
    </w:p>
    <w:p w14:paraId="3E47BAB3" w14:textId="77777777" w:rsidR="003D3F80" w:rsidRPr="003D3F80" w:rsidRDefault="003D3F80" w:rsidP="003D3F80">
      <w:pPr>
        <w:jc w:val="both"/>
        <w:rPr>
          <w:rFonts w:ascii="Arial" w:hAnsi="Arial"/>
        </w:rPr>
      </w:pPr>
      <w:r w:rsidRPr="003D3F80">
        <w:rPr>
          <w:rFonts w:ascii="Arial" w:hAnsi="Arial"/>
        </w:rPr>
        <w:t>Será considerado como ocorrido o recebimento provisório com a entrega do termo detalhado ou, em havendo mais de um a ser feito, com a entrega do último.</w:t>
      </w:r>
    </w:p>
    <w:p w14:paraId="60D2326D" w14:textId="77777777" w:rsidR="003D3F80" w:rsidRPr="003D3F80" w:rsidRDefault="003D3F80" w:rsidP="003D3F80">
      <w:pPr>
        <w:ind w:left="1701"/>
        <w:jc w:val="both"/>
        <w:rPr>
          <w:rFonts w:ascii="Arial" w:hAnsi="Arial"/>
        </w:rPr>
      </w:pPr>
    </w:p>
    <w:p w14:paraId="7AE571C9" w14:textId="77777777" w:rsidR="003D3F80" w:rsidRPr="003D3F80" w:rsidRDefault="003D3F80" w:rsidP="003D3F80">
      <w:pPr>
        <w:jc w:val="both"/>
        <w:rPr>
          <w:rFonts w:ascii="Arial" w:hAnsi="Arial"/>
        </w:rPr>
      </w:pPr>
      <w:r w:rsidRPr="003D3F80">
        <w:rPr>
          <w:rFonts w:ascii="Arial" w:hAnsi="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F4B2554" w14:textId="77777777" w:rsidR="003D3F80" w:rsidRPr="003D3F80" w:rsidRDefault="003D3F80" w:rsidP="003D3F80">
      <w:pPr>
        <w:ind w:left="1701"/>
        <w:jc w:val="both"/>
        <w:rPr>
          <w:rFonts w:ascii="Arial" w:hAnsi="Arial"/>
        </w:rPr>
      </w:pPr>
    </w:p>
    <w:p w14:paraId="10E3E45B" w14:textId="77777777" w:rsidR="003D3F80" w:rsidRPr="003D3F80" w:rsidRDefault="003D3F80" w:rsidP="003D3F80">
      <w:pPr>
        <w:jc w:val="both"/>
        <w:rPr>
          <w:rFonts w:ascii="Arial" w:hAnsi="Arial"/>
        </w:rPr>
      </w:pPr>
      <w:r w:rsidRPr="003D3F80">
        <w:rPr>
          <w:rFonts w:ascii="Arial" w:hAnsi="Arial"/>
        </w:rPr>
        <w:t>A fiscalização não efetuará o ateste da última e/ou única medição de serviços até que sejam sanadas todas as eventuais pendências que possam vir a ser apontadas no recebimento provisório.</w:t>
      </w:r>
    </w:p>
    <w:p w14:paraId="11BC2C90" w14:textId="77777777" w:rsidR="003D3F80" w:rsidRPr="003D3F80" w:rsidRDefault="003D3F80" w:rsidP="003D3F80">
      <w:pPr>
        <w:ind w:left="1701"/>
        <w:jc w:val="both"/>
        <w:rPr>
          <w:rFonts w:ascii="Arial" w:hAnsi="Arial"/>
        </w:rPr>
      </w:pPr>
    </w:p>
    <w:p w14:paraId="7B0637F2" w14:textId="77777777" w:rsidR="003D3F80" w:rsidRPr="003D3F80" w:rsidRDefault="003D3F80" w:rsidP="003D3F80">
      <w:pPr>
        <w:jc w:val="both"/>
        <w:rPr>
          <w:rFonts w:ascii="Arial" w:hAnsi="Arial"/>
        </w:rPr>
      </w:pPr>
      <w:r w:rsidRPr="003D3F80">
        <w:rPr>
          <w:rFonts w:ascii="Arial" w:hAnsi="Arial"/>
        </w:rPr>
        <w:t>O recebimento provisório também ficará sujeito, quando cabível, à conclusão de todos os testes de campo e à entrega dos Manuais e Instruções exigíveis.</w:t>
      </w:r>
    </w:p>
    <w:p w14:paraId="389D427D" w14:textId="77777777" w:rsidR="003D3F80" w:rsidRPr="003D3F80" w:rsidRDefault="003D3F80" w:rsidP="003D3F80">
      <w:pPr>
        <w:ind w:left="1701"/>
        <w:jc w:val="both"/>
        <w:rPr>
          <w:rFonts w:ascii="Arial" w:hAnsi="Arial"/>
        </w:rPr>
      </w:pPr>
    </w:p>
    <w:p w14:paraId="040C8DC1" w14:textId="77777777" w:rsidR="003D3F80" w:rsidRPr="003D3F80" w:rsidRDefault="003D3F80" w:rsidP="003D3F80">
      <w:pPr>
        <w:jc w:val="both"/>
        <w:rPr>
          <w:rFonts w:ascii="Arial" w:hAnsi="Arial"/>
        </w:rPr>
      </w:pPr>
      <w:r w:rsidRPr="003D3F80">
        <w:rPr>
          <w:rFonts w:ascii="Arial" w:hAnsi="Arial"/>
        </w:rPr>
        <w:t>Os serviços poderão ser rejeitados, no todo ou em parte, quando em desacordo com as especificações constantes neste documento e na proposta, sem prejuízo da aplicação das penalidades.</w:t>
      </w:r>
    </w:p>
    <w:p w14:paraId="70A6DE81" w14:textId="77777777" w:rsidR="003D3F80" w:rsidRPr="003D3F80" w:rsidRDefault="003D3F80" w:rsidP="003D3F80">
      <w:pPr>
        <w:ind w:left="1701"/>
        <w:jc w:val="both"/>
        <w:rPr>
          <w:rFonts w:ascii="Arial" w:hAnsi="Arial"/>
        </w:rPr>
      </w:pPr>
    </w:p>
    <w:p w14:paraId="4CB3004F"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75FF2E9"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4" w:name="_Hlk212894399"/>
      <w:bookmarkEnd w:id="73"/>
      <w:r w:rsidRPr="003D3F80">
        <w:t xml:space="preserve">Critério e prazo para recebimento definitivo </w:t>
      </w:r>
    </w:p>
    <w:p w14:paraId="66F6C51C"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23F4B5AA" w14:textId="77777777" w:rsidR="003D3F80" w:rsidRPr="003D3F80" w:rsidRDefault="003D3F80" w:rsidP="003D3F80">
      <w:pPr>
        <w:pStyle w:val="Expandido"/>
        <w:rPr>
          <w:rFonts w:ascii="Arial" w:hAnsi="Arial" w:cs="Arial"/>
          <w:color w:val="auto"/>
          <w:sz w:val="24"/>
        </w:rPr>
      </w:pPr>
    </w:p>
    <w:p w14:paraId="7DEA0336"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158A2143" w14:textId="77777777" w:rsidR="003D3F80" w:rsidRPr="003D3F80" w:rsidRDefault="003D3F80" w:rsidP="003D3F80">
      <w:pPr>
        <w:pStyle w:val="Expandido"/>
        <w:rPr>
          <w:rFonts w:ascii="Arial" w:hAnsi="Arial" w:cs="Arial"/>
          <w:color w:val="auto"/>
          <w:sz w:val="24"/>
        </w:rPr>
      </w:pPr>
    </w:p>
    <w:p w14:paraId="6F2AB784"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 xml:space="preserve">Realizar a análise dos relatórios e de toda a documentação apresentada pela fiscalização e, caso haja irregularidades </w:t>
      </w:r>
      <w:r w:rsidRPr="003D3F80">
        <w:rPr>
          <w:rFonts w:ascii="Arial" w:hAnsi="Arial" w:cs="Arial"/>
          <w:color w:val="auto"/>
          <w:sz w:val="24"/>
        </w:rPr>
        <w:lastRenderedPageBreak/>
        <w:t>que impeçam a liquidação e o pagamento da despesa, indicar as cláusulas contratuais pertinentes, solicitando ao Contratado, por escrito, as respectivas correções;</w:t>
      </w:r>
    </w:p>
    <w:p w14:paraId="54CF3B49" w14:textId="77777777" w:rsidR="003D3F80" w:rsidRPr="003D3F80" w:rsidRDefault="003D3F80" w:rsidP="003D3F80">
      <w:pPr>
        <w:pStyle w:val="Expandido"/>
        <w:rPr>
          <w:rFonts w:ascii="Arial" w:hAnsi="Arial" w:cs="Arial"/>
          <w:color w:val="auto"/>
          <w:sz w:val="24"/>
        </w:rPr>
      </w:pPr>
    </w:p>
    <w:p w14:paraId="2D2254EF"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Emitir Termo Detalhado para efeito de recebimento definitivo dos serviços prestados, com base nos relatórios e documentações apresentadas; e</w:t>
      </w:r>
    </w:p>
    <w:p w14:paraId="19212081" w14:textId="77777777" w:rsidR="003D3F80" w:rsidRPr="003D3F80" w:rsidRDefault="003D3F80" w:rsidP="003D3F80">
      <w:pPr>
        <w:pStyle w:val="Expandido"/>
        <w:rPr>
          <w:rFonts w:ascii="Arial" w:hAnsi="Arial" w:cs="Arial"/>
          <w:color w:val="auto"/>
          <w:sz w:val="24"/>
        </w:rPr>
      </w:pPr>
    </w:p>
    <w:p w14:paraId="26E8B9E0"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Comunicar a empresa para que emita a Nota Fiscal ou Fatura, com o valor exato dimensionado pela fiscalização.</w:t>
      </w:r>
    </w:p>
    <w:p w14:paraId="492F8504" w14:textId="77777777" w:rsidR="003D3F80" w:rsidRPr="003D3F80" w:rsidRDefault="003D3F80" w:rsidP="003D3F80">
      <w:pPr>
        <w:pStyle w:val="Expandido"/>
        <w:rPr>
          <w:rFonts w:ascii="Arial" w:hAnsi="Arial" w:cs="Arial"/>
          <w:color w:val="auto"/>
          <w:sz w:val="24"/>
        </w:rPr>
      </w:pPr>
    </w:p>
    <w:p w14:paraId="3F0EBE99"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Enviar a documentação pertinente ao setor de contratos para a formalização dos procedimentos de liquidação e pagamento, no valor dimensionado pela fiscalização e gestão.</w:t>
      </w:r>
    </w:p>
    <w:bookmarkEnd w:id="74"/>
    <w:p w14:paraId="33B2CCBF" w14:textId="77777777" w:rsidR="003D3F80" w:rsidRPr="003D3F80" w:rsidRDefault="003D3F80" w:rsidP="003D3F80">
      <w:pPr>
        <w:pStyle w:val="Expandido"/>
        <w:rPr>
          <w:rFonts w:ascii="Arial" w:hAnsi="Arial" w:cs="Arial"/>
          <w:color w:val="auto"/>
          <w:sz w:val="24"/>
        </w:rPr>
      </w:pPr>
    </w:p>
    <w:p w14:paraId="6D659B11"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DFAD9A7" w14:textId="77777777" w:rsidR="003D3F80" w:rsidRPr="003D3F80" w:rsidRDefault="003D3F80" w:rsidP="003D3F80">
      <w:pPr>
        <w:pStyle w:val="Expandido"/>
        <w:rPr>
          <w:rFonts w:ascii="Arial" w:hAnsi="Arial" w:cs="Arial"/>
          <w:color w:val="auto"/>
          <w:sz w:val="24"/>
        </w:rPr>
      </w:pPr>
    </w:p>
    <w:p w14:paraId="4B7CCCE2"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Nenhum prazo de recebimento ocorrerá enquanto pendente a solução, pelo Contratado, de inconsistências verificadas na execução do objeto ou no instrumento de cobrança.</w:t>
      </w:r>
    </w:p>
    <w:p w14:paraId="2D9C689E" w14:textId="77777777" w:rsidR="003D3F80" w:rsidRDefault="003D3F80" w:rsidP="003D3F80">
      <w:pPr>
        <w:pStyle w:val="Expandido"/>
        <w:ind w:left="0"/>
        <w:rPr>
          <w:rFonts w:ascii="Arial" w:hAnsi="Arial" w:cs="Arial"/>
          <w:color w:val="auto"/>
          <w:sz w:val="24"/>
        </w:rPr>
      </w:pPr>
    </w:p>
    <w:p w14:paraId="5FEC4487" w14:textId="71A6F89C"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6053D27B" w14:textId="77777777" w:rsidR="003D3F80" w:rsidRPr="003D3F80" w:rsidRDefault="003D3F80" w:rsidP="00A6008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line="240" w:lineRule="auto"/>
        <w:rPr>
          <w:color w:val="auto"/>
        </w:rPr>
      </w:pPr>
      <w:bookmarkStart w:id="75" w:name="_Hlk212894444"/>
      <w:r w:rsidRPr="003D3F80">
        <w:rPr>
          <w:color w:val="auto"/>
        </w:rPr>
        <w:t xml:space="preserve">É UMA CONTRATAÇÃO DIRETA?  </w:t>
      </w:r>
      <w:r w:rsidRPr="003D3F80">
        <w:rPr>
          <w:b w:val="0"/>
          <w:bCs w:val="0"/>
          <w:color w:val="auto"/>
        </w:rPr>
        <w:t xml:space="preserve">  </w:t>
      </w:r>
      <w:r w:rsidRPr="003D3F80">
        <w:rPr>
          <w:color w:val="auto"/>
        </w:rPr>
        <w:t xml:space="preserve"> </w:t>
      </w:r>
    </w:p>
    <w:p w14:paraId="0ABEA555" w14:textId="77777777" w:rsidR="003D3F80" w:rsidRPr="003D3F80" w:rsidRDefault="006901D2" w:rsidP="00A6008F">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bookmarkEnd w:id="75"/>
    </w:p>
    <w:p w14:paraId="4ED96FE4" w14:textId="77777777" w:rsidR="003D3F80" w:rsidRPr="003D3F80" w:rsidRDefault="003D3F80" w:rsidP="00A6008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line="240" w:lineRule="auto"/>
        <w:ind w:left="425" w:hanging="425"/>
        <w:rPr>
          <w:color w:val="auto"/>
        </w:rPr>
      </w:pPr>
      <w:bookmarkStart w:id="76" w:name="_Hlk212894455"/>
      <w:r w:rsidRPr="003D3F80">
        <w:rPr>
          <w:color w:val="auto"/>
        </w:rPr>
        <w:t>EXISTE A NECESSIDADE DE ELABORAR UM EDITAL DE SELEÇÃO?</w:t>
      </w:r>
    </w:p>
    <w:p w14:paraId="06A658A5" w14:textId="77777777" w:rsidR="003D3F80" w:rsidRPr="003D3F80" w:rsidRDefault="006901D2" w:rsidP="00A6008F">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w:t>
      </w:r>
    </w:p>
    <w:p w14:paraId="0F42BA7F" w14:textId="77777777" w:rsidR="003D3F80" w:rsidRPr="003D3F80" w:rsidRDefault="003D3F80" w:rsidP="00A6008F">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77" w:name="_Hlk212894463"/>
      <w:bookmarkEnd w:id="76"/>
      <w:r w:rsidRPr="003D3F80">
        <w:t>Rito de seleção</w:t>
      </w:r>
    </w:p>
    <w:p w14:paraId="0DF96106" w14:textId="77777777" w:rsidR="003D3F80" w:rsidRPr="003D3F80" w:rsidRDefault="003D3F80" w:rsidP="00A6008F">
      <w:pPr>
        <w:pStyle w:val="Expandido"/>
        <w:ind w:left="0"/>
        <w:rPr>
          <w:rFonts w:ascii="Arial" w:hAnsi="Arial" w:cs="Arial"/>
          <w:color w:val="auto"/>
          <w:sz w:val="22"/>
        </w:rPr>
      </w:pPr>
      <w:r w:rsidRPr="003D3F80">
        <w:rPr>
          <w:rFonts w:ascii="Arial" w:hAnsi="Arial" w:cs="Arial"/>
          <w:color w:val="auto"/>
          <w:sz w:val="22"/>
        </w:rPr>
        <w:t>Concorrência.</w:t>
      </w:r>
    </w:p>
    <w:p w14:paraId="330BD036" w14:textId="77777777" w:rsidR="003D3F80" w:rsidRPr="003D3F80" w:rsidRDefault="003D3F80" w:rsidP="00A6008F">
      <w:pPr>
        <w:pStyle w:val="Tpico3"/>
        <w:numPr>
          <w:ilvl w:val="0"/>
          <w:numId w:val="0"/>
        </w:numPr>
        <w:suppressAutoHyphens w:val="0"/>
        <w:spacing w:after="120" w:line="240" w:lineRule="auto"/>
      </w:pPr>
      <w:bookmarkStart w:id="78" w:name="_Hlk212894475"/>
      <w:bookmarkEnd w:id="77"/>
      <w:r w:rsidRPr="003D3F80">
        <w:t xml:space="preserve">Forma da seleção </w:t>
      </w:r>
    </w:p>
    <w:p w14:paraId="673F87D3" w14:textId="77777777" w:rsidR="003D3F80" w:rsidRPr="003D3F80" w:rsidRDefault="006901D2" w:rsidP="00A6008F">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Eletrônica </w:t>
      </w:r>
    </w:p>
    <w:p w14:paraId="28797B03" w14:textId="77777777" w:rsidR="003D3F80" w:rsidRPr="003D3F80" w:rsidRDefault="003D3F80" w:rsidP="00A6008F">
      <w:pPr>
        <w:pStyle w:val="Tpico3"/>
        <w:numPr>
          <w:ilvl w:val="0"/>
          <w:numId w:val="0"/>
        </w:numPr>
        <w:suppressAutoHyphens w:val="0"/>
        <w:spacing w:after="120" w:line="240" w:lineRule="auto"/>
      </w:pPr>
      <w:bookmarkStart w:id="79" w:name="_Hlk212894484"/>
      <w:bookmarkEnd w:id="78"/>
      <w:r w:rsidRPr="003D3F80">
        <w:t>Local do certame:</w:t>
      </w:r>
      <w:r w:rsidRPr="003D3F80">
        <w:rPr>
          <w:b w:val="0"/>
          <w:bCs w:val="0"/>
        </w:rPr>
        <w:t xml:space="preserve">  </w:t>
      </w:r>
    </w:p>
    <w:p w14:paraId="5770E0F4" w14:textId="77777777" w:rsidR="003D3F80" w:rsidRPr="003D3F80" w:rsidRDefault="003D3F80" w:rsidP="003D3F80">
      <w:pPr>
        <w:pStyle w:val="Expandido"/>
        <w:ind w:left="0"/>
        <w:rPr>
          <w:rFonts w:ascii="Arial" w:hAnsi="Arial" w:cs="Arial"/>
          <w:color w:val="auto"/>
          <w:sz w:val="22"/>
        </w:rPr>
      </w:pPr>
      <w:r w:rsidRPr="003D3F80">
        <w:rPr>
          <w:rFonts w:ascii="Arial" w:hAnsi="Arial" w:cs="Arial"/>
          <w:color w:val="auto"/>
          <w:sz w:val="22"/>
        </w:rPr>
        <w:t>Plataforma BLL (www.bll.org.br).</w:t>
      </w:r>
    </w:p>
    <w:bookmarkEnd w:id="79"/>
    <w:p w14:paraId="5F18AC6D" w14:textId="77777777" w:rsidR="001A0BFA" w:rsidRPr="003D3F80" w:rsidRDefault="001A0BFA" w:rsidP="009338A0">
      <w:pPr>
        <w:pStyle w:val="Expandido"/>
        <w:ind w:left="0"/>
        <w:rPr>
          <w:rFonts w:ascii="Arial" w:hAnsi="Arial" w:cs="Arial"/>
          <w:color w:val="auto"/>
          <w:szCs w:val="18"/>
        </w:rPr>
      </w:pPr>
    </w:p>
    <w:p w14:paraId="577314C8"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0" w:name="_Hlk212894499"/>
      <w:r w:rsidRPr="003D3F80">
        <w:lastRenderedPageBreak/>
        <w:t>Critério de julgamento</w:t>
      </w:r>
    </w:p>
    <w:p w14:paraId="74F121BB" w14:textId="77777777" w:rsidR="003D3F80" w:rsidRPr="003D3F80" w:rsidRDefault="003D3F80" w:rsidP="003D3F80">
      <w:pPr>
        <w:pStyle w:val="Expandido"/>
        <w:ind w:left="0"/>
        <w:rPr>
          <w:rFonts w:ascii="Arial" w:hAnsi="Arial" w:cs="Arial"/>
          <w:color w:val="auto"/>
          <w:sz w:val="22"/>
        </w:rPr>
      </w:pPr>
      <w:r w:rsidRPr="003D3F80">
        <w:rPr>
          <w:rFonts w:ascii="Arial" w:hAnsi="Arial" w:cs="Arial"/>
          <w:color w:val="auto"/>
          <w:sz w:val="22"/>
        </w:rPr>
        <w:t>Menor preço.</w:t>
      </w:r>
    </w:p>
    <w:p w14:paraId="1DEA1A3D" w14:textId="77777777" w:rsidR="003D3F80" w:rsidRPr="003D3F80" w:rsidRDefault="003D3F80" w:rsidP="003D3F80">
      <w:pPr>
        <w:pStyle w:val="Tpico3"/>
        <w:numPr>
          <w:ilvl w:val="0"/>
          <w:numId w:val="0"/>
        </w:numPr>
        <w:suppressAutoHyphens w:val="0"/>
      </w:pPr>
      <w:bookmarkStart w:id="81" w:name="_Hlk212894515"/>
      <w:bookmarkEnd w:id="80"/>
      <w:r w:rsidRPr="003D3F80">
        <w:t xml:space="preserve">A contratação será global, por lotes de itens, ou por itens  </w:t>
      </w:r>
    </w:p>
    <w:p w14:paraId="38FD64C3" w14:textId="77777777" w:rsidR="003D3F80" w:rsidRPr="003D3F80" w:rsidRDefault="006901D2" w:rsidP="003D3F80">
      <w:pPr>
        <w:spacing w:before="240"/>
        <w:rPr>
          <w:rFonts w:ascii="Arial" w:hAnsi="Arial"/>
        </w:rPr>
      </w:pPr>
      <w:sdt>
        <w:sdtPr>
          <w:rPr>
            <w:rFonts w:ascii="Arial" w:eastAsia="MS Gothic" w:hAnsi="Arial"/>
            <w:sz w:val="40"/>
          </w:rPr>
          <w:id w:val="1712541519"/>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Global      </w:t>
      </w:r>
      <w:sdt>
        <w:sdtPr>
          <w:rPr>
            <w:rFonts w:ascii="Arial" w:eastAsia="MS Gothic" w:hAnsi="Arial"/>
            <w:sz w:val="40"/>
          </w:rPr>
          <w:id w:val="430480650"/>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Lotes de itens relacionados no item 3.1 do PB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Por itens</w:t>
      </w:r>
    </w:p>
    <w:p w14:paraId="14925654"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2" w:name="_Hlk212894528"/>
      <w:bookmarkEnd w:id="81"/>
      <w:r w:rsidRPr="003D3F80">
        <w:t>Modo de disputa</w:t>
      </w:r>
    </w:p>
    <w:bookmarkEnd w:id="82"/>
    <w:p w14:paraId="4D068153" w14:textId="77777777" w:rsidR="003D3F80" w:rsidRPr="003D3F80" w:rsidRDefault="003D3F80" w:rsidP="003D3F80">
      <w:pPr>
        <w:pStyle w:val="Expandido"/>
        <w:ind w:left="0"/>
        <w:rPr>
          <w:rStyle w:val="cf01"/>
          <w:rFonts w:ascii="Arial" w:hAnsi="Arial" w:cs="Arial"/>
          <w:color w:val="auto"/>
          <w:sz w:val="22"/>
          <w:szCs w:val="24"/>
        </w:rPr>
      </w:pPr>
      <w:r w:rsidRPr="003D3F80">
        <w:rPr>
          <w:rStyle w:val="cf01"/>
          <w:rFonts w:ascii="Arial" w:hAnsi="Arial" w:cs="Arial"/>
          <w:color w:val="auto"/>
          <w:sz w:val="22"/>
          <w:szCs w:val="24"/>
        </w:rPr>
        <w:t>Aberto.</w:t>
      </w:r>
    </w:p>
    <w:p w14:paraId="3607A37F"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3F80">
        <w:t xml:space="preserve">Haverá antecipação da habilitação? </w:t>
      </w:r>
    </w:p>
    <w:p w14:paraId="5E1814C7" w14:textId="77777777" w:rsidR="003D3F80" w:rsidRPr="003D3F80" w:rsidRDefault="006901D2" w:rsidP="003D3F80">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rito procedimental comum  </w:t>
      </w:r>
    </w:p>
    <w:p w14:paraId="38648B4F"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83" w:name="_Hlk212894559"/>
      <w:r w:rsidRPr="003D3F80">
        <w:t xml:space="preserve">Benefícios </w:t>
      </w:r>
      <w:bookmarkStart w:id="84" w:name="_Hlk115710411"/>
      <w:r w:rsidRPr="003D3F80">
        <w:t>para Micro e Pequenas Empresas - MPE</w:t>
      </w:r>
      <w:bookmarkEnd w:id="83"/>
      <w:bookmarkEnd w:id="84"/>
    </w:p>
    <w:p w14:paraId="044117F1" w14:textId="77777777" w:rsidR="003D3F80" w:rsidRPr="003D3F80" w:rsidRDefault="003D3F80" w:rsidP="003D3F80">
      <w:pPr>
        <w:jc w:val="both"/>
        <w:rPr>
          <w:rFonts w:ascii="Arial" w:hAnsi="Arial"/>
          <w:iCs/>
        </w:rPr>
      </w:pPr>
    </w:p>
    <w:bookmarkStart w:id="85" w:name="_Hlk213064793"/>
    <w:p w14:paraId="50401B8B" w14:textId="77777777" w:rsidR="003D3F80" w:rsidRPr="003D3F80" w:rsidRDefault="006901D2" w:rsidP="003D3F80">
      <w:pPr>
        <w:spacing w:after="240"/>
        <w:contextualSpacing/>
        <w:jc w:val="both"/>
        <w:rPr>
          <w:rFonts w:ascii="Arial" w:hAnsi="Arial"/>
        </w:rPr>
      </w:pPr>
      <w:sdt>
        <w:sdtPr>
          <w:rPr>
            <w:rFonts w:ascii="Arial" w:hAnsi="Arial"/>
          </w:rPr>
          <w:alias w:val="Benefícios para micro e pequenas empresas"/>
          <w:tag w:val="Benefícios para micro e pequenas empresas"/>
          <w:id w:val="1594978042"/>
          <w:placeholder>
            <w:docPart w:val="C403FE52575D45A885FC11F5F0EF8947"/>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3D3F80" w:rsidRPr="003D3F80">
            <w:rPr>
              <w:rFonts w:ascii="Arial" w:hAnsi="Arial"/>
            </w:rPr>
            <w:t>Sem benefícios para MPE</w:t>
          </w:r>
        </w:sdtContent>
      </w:sdt>
      <w:r w:rsidR="003D3F80" w:rsidRPr="003D3F80">
        <w:rPr>
          <w:rFonts w:ascii="Arial" w:hAnsi="Arial"/>
        </w:rPr>
        <w:t xml:space="preserve">   </w:t>
      </w:r>
    </w:p>
    <w:p w14:paraId="466D76AB" w14:textId="77777777" w:rsidR="003D3F80" w:rsidRPr="003D3F80" w:rsidRDefault="003D3F80" w:rsidP="003D3F80">
      <w:pPr>
        <w:pStyle w:val="WW-Cabealho"/>
        <w:widowControl w:val="0"/>
        <w:tabs>
          <w:tab w:val="left" w:pos="6949"/>
        </w:tabs>
        <w:contextualSpacing/>
        <w:jc w:val="both"/>
        <w:rPr>
          <w:rFonts w:ascii="Arial" w:hAnsi="Arial" w:cs="Arial"/>
          <w:szCs w:val="24"/>
        </w:rPr>
      </w:pPr>
      <w:r w:rsidRPr="003D3F80">
        <w:rPr>
          <w:rFonts w:ascii="Arial" w:hAnsi="Arial" w:cs="Arial"/>
          <w:szCs w:val="24"/>
        </w:rPr>
        <w:t>O valor do objeto licitado não permite a concessão dos benefícios para MPE, conforme previsão legal do art. 4º, da Lei nº 14.133/2021.</w:t>
      </w:r>
    </w:p>
    <w:p w14:paraId="46A0E079"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6" w:name="_Hlk212894573"/>
      <w:bookmarkEnd w:id="85"/>
      <w:r w:rsidRPr="003D3F80">
        <w:t>Exigências específicas para a fase de proposta</w:t>
      </w:r>
    </w:p>
    <w:p w14:paraId="24D06B62" w14:textId="77777777" w:rsidR="003D3F80" w:rsidRPr="003D3F80" w:rsidRDefault="006901D2" w:rsidP="003D3F80">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se aplica o item   </w:t>
      </w:r>
    </w:p>
    <w:p w14:paraId="7CFA25F7" w14:textId="77777777" w:rsidR="003D3F80" w:rsidRPr="003D3F80" w:rsidRDefault="003D3F80" w:rsidP="003D3F80">
      <w:pPr>
        <w:pStyle w:val="Tpico3"/>
        <w:numPr>
          <w:ilvl w:val="0"/>
          <w:numId w:val="0"/>
        </w:numPr>
        <w:suppressAutoHyphens w:val="0"/>
      </w:pPr>
      <w:bookmarkStart w:id="87" w:name="_Hlk212894596"/>
      <w:bookmarkEnd w:id="86"/>
      <w:r w:rsidRPr="003D3F80">
        <w:t>Há necessidade de amostra para o julgamento das propostas?</w:t>
      </w:r>
    </w:p>
    <w:p w14:paraId="238F74A3" w14:textId="77777777" w:rsidR="003D3F80" w:rsidRPr="003D3F80" w:rsidRDefault="006901D2" w:rsidP="003D3F80">
      <w:pPr>
        <w:rPr>
          <w:rFonts w:ascii="Arial" w:hAnsi="Arial"/>
        </w:rPr>
      </w:pPr>
      <w:sdt>
        <w:sdtPr>
          <w:rPr>
            <w:rFonts w:ascii="Arial" w:eastAsia="MS Gothic" w:hAnsi="Arial"/>
            <w:sz w:val="40"/>
          </w:rPr>
          <w:id w:val="-1540273653"/>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754133071"/>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p>
    <w:p w14:paraId="37373D41"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8" w:name="_Hlk212894610"/>
      <w:bookmarkEnd w:id="87"/>
      <w:r w:rsidRPr="003D3F80">
        <w:t xml:space="preserve">Exigências específicas para a fase de habilitação   </w:t>
      </w:r>
    </w:p>
    <w:p w14:paraId="5D35C492" w14:textId="77777777" w:rsidR="003D3F80" w:rsidRPr="003D3F80" w:rsidRDefault="006901D2" w:rsidP="003D3F80">
      <w:pPr>
        <w:rPr>
          <w:rFonts w:ascii="Arial" w:hAnsi="Arial"/>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se aplica o item </w:t>
      </w:r>
    </w:p>
    <w:p w14:paraId="3B744739" w14:textId="77777777" w:rsidR="003D3F80" w:rsidRPr="003D3F80" w:rsidRDefault="003D3F80" w:rsidP="003D3F80">
      <w:pPr>
        <w:pStyle w:val="Tpico3"/>
        <w:numPr>
          <w:ilvl w:val="0"/>
          <w:numId w:val="0"/>
        </w:numPr>
        <w:suppressAutoHyphens w:val="0"/>
      </w:pPr>
      <w:bookmarkStart w:id="89" w:name="_Hlk212894620"/>
      <w:bookmarkEnd w:id="88"/>
      <w:r w:rsidRPr="003D3F80">
        <w:t xml:space="preserve">Qualificação econômico-financeira:   </w:t>
      </w:r>
    </w:p>
    <w:p w14:paraId="76DD2427"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Certidão negativa de feitos sobre falência expedida pelo distribuidor da sede do licitante, conforme </w:t>
      </w:r>
      <w:proofErr w:type="spellStart"/>
      <w:r w:rsidRPr="003D3F80">
        <w:rPr>
          <w:rFonts w:ascii="Arial" w:hAnsi="Arial" w:cs="Arial"/>
          <w:color w:val="auto"/>
          <w:sz w:val="24"/>
        </w:rPr>
        <w:t>Art</w:t>
      </w:r>
      <w:proofErr w:type="spellEnd"/>
      <w:r w:rsidRPr="003D3F80">
        <w:rPr>
          <w:rFonts w:ascii="Arial" w:hAnsi="Arial" w:cs="Arial"/>
          <w:color w:val="auto"/>
          <w:sz w:val="24"/>
        </w:rPr>
        <w:t xml:space="preserve"> 69, Inc II, da Lei nº 14.133/2021.</w:t>
      </w:r>
    </w:p>
    <w:p w14:paraId="1CC0F331" w14:textId="77777777" w:rsidR="003D3F80" w:rsidRPr="003D3F80" w:rsidRDefault="003D3F80" w:rsidP="003D3F80">
      <w:pPr>
        <w:pStyle w:val="Expandido"/>
        <w:rPr>
          <w:rFonts w:ascii="Arial" w:hAnsi="Arial" w:cs="Arial"/>
          <w:color w:val="auto"/>
          <w:sz w:val="24"/>
        </w:rPr>
      </w:pPr>
    </w:p>
    <w:p w14:paraId="313E5E91"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A qualificação econômico-financeira é um requisito fundamental e de fácil obtenção, utilizado para verificar a saúde financeira mínima da empresa contratada.  </w:t>
      </w:r>
    </w:p>
    <w:p w14:paraId="41C5227F" w14:textId="77777777" w:rsidR="003D3F80" w:rsidRPr="003D3F80" w:rsidRDefault="003D3F80" w:rsidP="003D3F80">
      <w:pPr>
        <w:pStyle w:val="Tpico3"/>
        <w:numPr>
          <w:ilvl w:val="0"/>
          <w:numId w:val="0"/>
        </w:numPr>
        <w:suppressAutoHyphens w:val="0"/>
      </w:pPr>
      <w:bookmarkStart w:id="90" w:name="_Hlk115692419"/>
      <w:bookmarkEnd w:id="89"/>
      <w:r w:rsidRPr="003D3F80">
        <w:lastRenderedPageBreak/>
        <w:t>Inscrição em entidade profissional</w:t>
      </w:r>
      <w:bookmarkEnd w:id="90"/>
    </w:p>
    <w:p w14:paraId="42C93F33" w14:textId="77777777" w:rsidR="003D3F80" w:rsidRPr="003D3F80" w:rsidRDefault="006901D2" w:rsidP="003D3F80">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p>
    <w:p w14:paraId="3166BA10" w14:textId="77777777" w:rsidR="003D3F80" w:rsidRPr="003D3F80" w:rsidRDefault="003D3F80" w:rsidP="003D3F80">
      <w:pPr>
        <w:pStyle w:val="Tpico4"/>
        <w:numPr>
          <w:ilvl w:val="0"/>
          <w:numId w:val="0"/>
        </w:numPr>
        <w:suppressAutoHyphens w:val="0"/>
      </w:pPr>
      <w:r w:rsidRPr="003D3F80">
        <w:t xml:space="preserve">Qual a entidade profissional:  </w:t>
      </w:r>
    </w:p>
    <w:p w14:paraId="4CFCCC7B"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CREA - Conselho Regional de Engenharia e Agronomia ou CAU - Conselho de Arquitetura e Urbanismo.</w:t>
      </w:r>
    </w:p>
    <w:p w14:paraId="3D498F93" w14:textId="77777777" w:rsidR="003D3F80" w:rsidRPr="003D3F80" w:rsidRDefault="003D3F80" w:rsidP="003D3F80">
      <w:pPr>
        <w:pStyle w:val="Tpico3"/>
        <w:numPr>
          <w:ilvl w:val="0"/>
          <w:numId w:val="0"/>
        </w:numPr>
        <w:suppressAutoHyphens w:val="0"/>
      </w:pPr>
      <w:bookmarkStart w:id="91" w:name="_Hlk115694930"/>
      <w:bookmarkStart w:id="92" w:name="_Hlk212894650"/>
      <w:r w:rsidRPr="003D3F80">
        <w:t>Será exigido atestado de capacidade técnico-operacional</w:t>
      </w:r>
      <w:bookmarkEnd w:id="91"/>
      <w:r w:rsidRPr="003D3F80">
        <w:t>?</w:t>
      </w:r>
    </w:p>
    <w:p w14:paraId="2ABC4438" w14:textId="4A15C0FC" w:rsidR="003D3F80" w:rsidRPr="003D3F80" w:rsidRDefault="006901D2" w:rsidP="003D3F80">
      <w:pPr>
        <w:pStyle w:val="Expandido"/>
        <w:ind w:left="0"/>
        <w:rPr>
          <w:rFonts w:ascii="Arial" w:hAnsi="Arial" w:cs="Arial"/>
          <w:color w:val="auto"/>
          <w:sz w:val="24"/>
        </w:rPr>
      </w:pPr>
      <w:sdt>
        <w:sdtPr>
          <w:rPr>
            <w:rFonts w:ascii="Arial" w:eastAsia="MS Gothic" w:hAnsi="Arial" w:cs="Arial"/>
            <w:color w:val="auto"/>
            <w:sz w:val="40"/>
          </w:rPr>
          <w:id w:val="-294517583"/>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Sim</w:t>
      </w:r>
      <w:r w:rsidR="003D3F80" w:rsidRPr="003D3F80">
        <w:rPr>
          <w:rFonts w:ascii="Arial" w:hAnsi="Arial" w:cs="Arial"/>
          <w:color w:val="auto"/>
        </w:rPr>
        <w:t xml:space="preserve">      </w:t>
      </w:r>
      <w:sdt>
        <w:sdtPr>
          <w:rPr>
            <w:rFonts w:ascii="Arial" w:eastAsia="MS Gothic" w:hAnsi="Arial" w:cs="Arial"/>
            <w:color w:val="auto"/>
            <w:sz w:val="40"/>
          </w:rPr>
          <w:id w:val="1250077373"/>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Não</w:t>
      </w:r>
      <w:bookmarkEnd w:id="92"/>
      <w:r w:rsidR="003D3F80" w:rsidRPr="003D3F80">
        <w:rPr>
          <w:rFonts w:ascii="Arial" w:hAnsi="Arial" w:cs="Arial"/>
          <w:color w:val="auto"/>
          <w:sz w:val="24"/>
        </w:rPr>
        <w:t xml:space="preserve">    </w:t>
      </w:r>
    </w:p>
    <w:p w14:paraId="30D461A1" w14:textId="77777777" w:rsidR="003D3F80" w:rsidRPr="003D3F80" w:rsidRDefault="003D3F80" w:rsidP="003D3F80">
      <w:pPr>
        <w:pStyle w:val="Tpico4"/>
        <w:numPr>
          <w:ilvl w:val="0"/>
          <w:numId w:val="0"/>
        </w:numPr>
        <w:suppressAutoHyphens w:val="0"/>
      </w:pPr>
      <w:bookmarkStart w:id="93" w:name="_Hlk212894673"/>
      <w:r w:rsidRPr="003D3F80">
        <w:t xml:space="preserve">Requisito mínimo do atestado de capacidade técnico-operacional:   </w:t>
      </w:r>
    </w:p>
    <w:p w14:paraId="5EB23381" w14:textId="77777777" w:rsidR="003D3F80" w:rsidRPr="003D3F80" w:rsidRDefault="003D3F80" w:rsidP="003D3F80">
      <w:pPr>
        <w:jc w:val="both"/>
        <w:rPr>
          <w:rFonts w:ascii="Arial" w:hAnsi="Arial"/>
        </w:rPr>
      </w:pPr>
      <w:r w:rsidRPr="003D3F80">
        <w:rPr>
          <w:rFonts w:ascii="Arial" w:hAnsi="Arial"/>
        </w:rPr>
        <w:t xml:space="preserve">Em observância ao inciso IX, do art. 18 da Lei nº 14.133/2021, </w:t>
      </w:r>
      <w:r w:rsidRPr="003D3F80">
        <w:rPr>
          <w:rFonts w:ascii="Arial" w:hAnsi="Arial"/>
          <w:b/>
        </w:rPr>
        <w:t>certificamos</w:t>
      </w:r>
      <w:r w:rsidRPr="003D3F80">
        <w:rPr>
          <w:rFonts w:ascii="Arial" w:hAnsi="Arial"/>
        </w:rPr>
        <w:t xml:space="preserve"> a realização da análise das indicações das parcelas de maior relevância técnica em observância a </w:t>
      </w:r>
      <w:r w:rsidRPr="003D3F80">
        <w:rPr>
          <w:rFonts w:ascii="Arial" w:hAnsi="Arial"/>
          <w:b/>
        </w:rPr>
        <w:t>Curva ABC</w:t>
      </w:r>
      <w:r w:rsidRPr="003D3F80">
        <w:rPr>
          <w:rFonts w:ascii="Arial" w:hAnsi="Arial"/>
        </w:rPr>
        <w:t xml:space="preserve">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p w14:paraId="756EC9C8" w14:textId="77777777" w:rsidR="003D3F80" w:rsidRPr="003D3F80" w:rsidRDefault="003D3F80" w:rsidP="003D3F80">
      <w:pPr>
        <w:ind w:left="1701"/>
        <w:jc w:val="both"/>
        <w:rPr>
          <w:rFonts w:ascii="Arial" w:hAnsi="Arial"/>
        </w:rPr>
      </w:pPr>
    </w:p>
    <w:p w14:paraId="363FE967" w14:textId="77777777" w:rsidR="003D3F80" w:rsidRPr="003D3F80" w:rsidRDefault="003D3F80" w:rsidP="003D3F80">
      <w:pPr>
        <w:jc w:val="both"/>
        <w:rPr>
          <w:rFonts w:ascii="Arial" w:hAnsi="Arial"/>
        </w:rPr>
      </w:pPr>
      <w:r w:rsidRPr="003D3F80">
        <w:rPr>
          <w:rFonts w:ascii="Arial" w:hAnsi="Arial"/>
        </w:rPr>
        <w:t>A exigência de comprovação de capacidade técnica da empresa licitante, por meio de atestados emitidos por pessoa jurídica de direito público ou privado, bem como de acervo técnico do profissional responsável, registrado em conselho de classe competente (CREA ou CAU), relativamente aos seguintes itens:</w:t>
      </w:r>
    </w:p>
    <w:p w14:paraId="4CE9F60D" w14:textId="77777777" w:rsidR="003D3F80" w:rsidRPr="003D3F80" w:rsidRDefault="003D3F80" w:rsidP="003D3F80">
      <w:pPr>
        <w:ind w:left="1701"/>
        <w:jc w:val="both"/>
        <w:rPr>
          <w:rFonts w:ascii="Arial" w:hAnsi="Arial"/>
        </w:rPr>
      </w:pPr>
    </w:p>
    <w:p w14:paraId="46911E33" w14:textId="77777777" w:rsidR="003D3F80" w:rsidRPr="003D3F80" w:rsidRDefault="003D3F80" w:rsidP="003D3F80">
      <w:pPr>
        <w:pStyle w:val="PargrafodaLista"/>
        <w:numPr>
          <w:ilvl w:val="0"/>
          <w:numId w:val="38"/>
        </w:numPr>
        <w:overflowPunct/>
        <w:autoSpaceDE/>
        <w:autoSpaceDN/>
        <w:adjustRightInd/>
        <w:contextualSpacing/>
        <w:jc w:val="both"/>
        <w:textAlignment w:val="auto"/>
        <w:rPr>
          <w:rFonts w:ascii="Arial" w:hAnsi="Arial" w:cs="Arial"/>
          <w:sz w:val="24"/>
          <w:szCs w:val="24"/>
        </w:rPr>
      </w:pPr>
      <w:bookmarkStart w:id="94" w:name="_Hlk231364470"/>
      <w:bookmarkStart w:id="95" w:name="_Hlk213056440"/>
      <w:r w:rsidRPr="003D3F80">
        <w:rPr>
          <w:rFonts w:ascii="Arial" w:hAnsi="Arial" w:cs="Arial"/>
          <w:sz w:val="24"/>
          <w:szCs w:val="24"/>
        </w:rPr>
        <w:t>Execução de pavimentação e/ou recapeamento asfáltico em concreto betuminoso usinado quente - CBUQ – 110.000,00 m² ou 2.880,00 m³.</w:t>
      </w:r>
    </w:p>
    <w:bookmarkEnd w:id="94"/>
    <w:p w14:paraId="48405D53" w14:textId="77777777" w:rsidR="003D3F80" w:rsidRPr="003D3F80" w:rsidRDefault="003D3F80" w:rsidP="003D3F80">
      <w:pPr>
        <w:jc w:val="both"/>
        <w:rPr>
          <w:rFonts w:ascii="Arial" w:hAnsi="Arial"/>
        </w:rPr>
      </w:pPr>
    </w:p>
    <w:bookmarkEnd w:id="93"/>
    <w:bookmarkEnd w:id="95"/>
    <w:p w14:paraId="684907FA" w14:textId="77777777" w:rsidR="003D3F80" w:rsidRPr="003D3F80" w:rsidRDefault="003D3F80" w:rsidP="003D3F80">
      <w:pPr>
        <w:ind w:left="1701"/>
        <w:jc w:val="both"/>
        <w:rPr>
          <w:rFonts w:ascii="Arial" w:hAnsi="Arial"/>
          <w:bCs/>
        </w:rPr>
      </w:pPr>
      <w:r w:rsidRPr="003D3F80">
        <w:rPr>
          <w:rFonts w:ascii="Arial" w:hAnsi="Arial"/>
          <w:b/>
          <w:bCs/>
        </w:rPr>
        <w:t xml:space="preserve">CÁLCULO DO QUANTITATIVO: </w:t>
      </w:r>
      <w:r w:rsidRPr="003D3F80">
        <w:rPr>
          <w:rFonts w:ascii="Arial" w:hAnsi="Arial"/>
          <w:bCs/>
        </w:rPr>
        <w:t>Somatório dos quantitativos do item de execução de Camada de rolamento - CBUQ (Item 1.2.3, 1.3.3, 2.2.11, 2.3.6 da Planilha Orçamentária) totalizando 227.866,73 m2 x 50% = 113.933,36 m2.</w:t>
      </w:r>
    </w:p>
    <w:p w14:paraId="54C3DEF5" w14:textId="77777777" w:rsidR="003D3F80" w:rsidRPr="003D3F80" w:rsidRDefault="003D3F80" w:rsidP="003D3F80">
      <w:pPr>
        <w:ind w:left="1701"/>
        <w:jc w:val="both"/>
        <w:rPr>
          <w:rFonts w:ascii="Arial" w:hAnsi="Arial"/>
          <w:bCs/>
        </w:rPr>
      </w:pPr>
    </w:p>
    <w:p w14:paraId="794D2E5F" w14:textId="77777777" w:rsidR="003D3F80" w:rsidRPr="003D3F80" w:rsidRDefault="003D3F80" w:rsidP="003D3F80">
      <w:pPr>
        <w:ind w:left="1701"/>
        <w:jc w:val="both"/>
        <w:rPr>
          <w:rFonts w:ascii="Arial" w:hAnsi="Arial"/>
        </w:rPr>
      </w:pPr>
      <w:r w:rsidRPr="003D3F80">
        <w:rPr>
          <w:rFonts w:ascii="Arial" w:hAnsi="Arial"/>
          <w:b/>
          <w:bCs/>
        </w:rPr>
        <w:t>ADOTADO: 110.000,00 m2</w:t>
      </w:r>
    </w:p>
    <w:p w14:paraId="20F8FCC2" w14:textId="77777777" w:rsidR="003D3F80" w:rsidRPr="003D3F80" w:rsidRDefault="003D3F80" w:rsidP="003D3F80">
      <w:pPr>
        <w:ind w:left="1701"/>
        <w:jc w:val="both"/>
        <w:rPr>
          <w:rFonts w:ascii="Arial" w:hAnsi="Arial"/>
          <w:u w:val="single"/>
        </w:rPr>
      </w:pPr>
    </w:p>
    <w:p w14:paraId="0B0556E7" w14:textId="77777777" w:rsidR="003D3F80" w:rsidRPr="003D3F80" w:rsidRDefault="003D3F80" w:rsidP="00D17C0F">
      <w:pPr>
        <w:jc w:val="both"/>
        <w:rPr>
          <w:rFonts w:ascii="Arial" w:hAnsi="Arial"/>
          <w:u w:val="single"/>
        </w:rPr>
      </w:pPr>
      <w:r w:rsidRPr="003D3F80">
        <w:rPr>
          <w:rFonts w:ascii="Arial" w:hAnsi="Arial"/>
          <w:u w:val="single"/>
        </w:rPr>
        <w:t>Fundamenta-se nos seguintes aspectos:</w:t>
      </w:r>
    </w:p>
    <w:p w14:paraId="007296E3" w14:textId="77777777" w:rsidR="003D3F80" w:rsidRPr="003D3F80" w:rsidRDefault="003D3F80" w:rsidP="003D3F80">
      <w:pPr>
        <w:pStyle w:val="Expandido"/>
        <w:ind w:left="0"/>
        <w:rPr>
          <w:rFonts w:ascii="Arial" w:hAnsi="Arial" w:cs="Arial"/>
          <w:color w:val="auto"/>
          <w:sz w:val="24"/>
        </w:rPr>
      </w:pPr>
    </w:p>
    <w:p w14:paraId="7CBCDD9C" w14:textId="77777777" w:rsidR="003D3F80" w:rsidRPr="003D3F80" w:rsidRDefault="003D3F80" w:rsidP="003D3F80">
      <w:pPr>
        <w:widowControl/>
        <w:numPr>
          <w:ilvl w:val="0"/>
          <w:numId w:val="39"/>
        </w:numPr>
        <w:suppressAutoHyphens w:val="0"/>
        <w:autoSpaceDN/>
        <w:jc w:val="both"/>
        <w:textAlignment w:val="auto"/>
        <w:rPr>
          <w:rFonts w:ascii="Arial" w:hAnsi="Arial"/>
        </w:rPr>
      </w:pPr>
      <w:r w:rsidRPr="003D3F80">
        <w:rPr>
          <w:rFonts w:ascii="Arial" w:hAnsi="Arial"/>
        </w:rPr>
        <w:t xml:space="preserve">A escolha do item "Camada de rolamento – CBUQ – graduação 'C' sem </w:t>
      </w:r>
      <w:proofErr w:type="spellStart"/>
      <w:r w:rsidRPr="003D3F80">
        <w:rPr>
          <w:rFonts w:ascii="Arial" w:hAnsi="Arial"/>
        </w:rPr>
        <w:t>dop</w:t>
      </w:r>
      <w:proofErr w:type="spellEnd"/>
      <w:r w:rsidRPr="003D3F80">
        <w:rPr>
          <w:rFonts w:ascii="Arial" w:hAnsi="Arial"/>
        </w:rPr>
        <w:t xml:space="preserve">" como o de maior relevância para fins de qualificação técnica da empresa licitante justifica-se por representar a etapa mais crítica e tecnicamente exigente na execução do recapeamento asfáltico. Esta camada constitui a superfície final de rolamento da via, sendo diretamente responsável pela </w:t>
      </w:r>
      <w:r w:rsidRPr="003D3F80">
        <w:rPr>
          <w:rFonts w:ascii="Arial" w:hAnsi="Arial"/>
        </w:rPr>
        <w:lastRenderedPageBreak/>
        <w:t>durabilidade, segurança e desempenho funcional do pavimento. A correta aplicação do CBUQ com graduação “C” exige conhecimento técnico específico, controle rigoroso de qualidade dos materiais, dosagem precisa e domínio dos processos de usinagem, transporte, espalhamento e compactação a quente. Dessa forma, a execução satisfatória deste item é fundamental para o sucesso da obra como um todo, sendo um indicativo claro da capacidade técnica e operacional da empresa para realizar os serviços contratados. Assim, sua escolha como item de maior relevância visa garantir que apenas empresas com experiência comprovada neste tipo de serviço possam participar da licitação, conforme os princípios da eficiência, economicidade e interesse público;</w:t>
      </w:r>
    </w:p>
    <w:p w14:paraId="748EA1EE" w14:textId="77777777" w:rsidR="003D3F80" w:rsidRPr="003D3F80" w:rsidRDefault="003D3F80" w:rsidP="003D3F80">
      <w:pPr>
        <w:ind w:left="1701"/>
        <w:jc w:val="both"/>
        <w:rPr>
          <w:rFonts w:ascii="Arial" w:hAnsi="Arial"/>
        </w:rPr>
      </w:pPr>
    </w:p>
    <w:p w14:paraId="1EE715D5" w14:textId="77777777" w:rsidR="003D3F80" w:rsidRPr="003D3F80" w:rsidRDefault="003D3F80" w:rsidP="00D17C0F">
      <w:pPr>
        <w:jc w:val="both"/>
        <w:rPr>
          <w:rFonts w:ascii="Arial" w:hAnsi="Arial"/>
        </w:rPr>
      </w:pPr>
      <w:bookmarkStart w:id="96" w:name="_Hlk212894707"/>
      <w:r w:rsidRPr="003D3F80">
        <w:rPr>
          <w:rFonts w:ascii="Arial" w:hAnsi="Arial"/>
        </w:rPr>
        <w:t>A exigência desses itens para qualificação técnica está fundamentada na necessidade de comprovar que os licitantes possuem experiência consolidada e capacidade técnica para a execução completa da obra.</w:t>
      </w:r>
    </w:p>
    <w:p w14:paraId="223D5549" w14:textId="77777777" w:rsidR="003D3F80" w:rsidRPr="003D3F80" w:rsidRDefault="003D3F80" w:rsidP="003D3F80">
      <w:pPr>
        <w:ind w:left="1701"/>
        <w:jc w:val="both"/>
        <w:rPr>
          <w:rFonts w:ascii="Arial" w:hAnsi="Arial"/>
        </w:rPr>
      </w:pPr>
    </w:p>
    <w:p w14:paraId="25FDA13F" w14:textId="77777777" w:rsidR="003D3F80" w:rsidRPr="003D3F80" w:rsidRDefault="003D3F80" w:rsidP="00D17C0F">
      <w:pPr>
        <w:jc w:val="both"/>
        <w:rPr>
          <w:rFonts w:ascii="Arial" w:hAnsi="Arial"/>
        </w:rPr>
      </w:pPr>
      <w:r w:rsidRPr="003D3F80">
        <w:rPr>
          <w:rFonts w:ascii="Arial" w:hAnsi="Arial"/>
        </w:rPr>
        <w:t>Ressalta-se que o quantitativo adotado para cada item corresponde a aproximadamente 50% do total previsto para cada serviço em planilha.</w:t>
      </w:r>
    </w:p>
    <w:p w14:paraId="0E1FAB8E" w14:textId="77777777" w:rsidR="003D3F80" w:rsidRPr="003D3F80" w:rsidRDefault="003D3F80" w:rsidP="003D3F80">
      <w:pPr>
        <w:ind w:left="1701"/>
        <w:jc w:val="both"/>
        <w:rPr>
          <w:rFonts w:ascii="Arial" w:hAnsi="Arial"/>
        </w:rPr>
      </w:pPr>
    </w:p>
    <w:p w14:paraId="70052CDE" w14:textId="77777777" w:rsidR="003D3F80" w:rsidRPr="003D3F80" w:rsidRDefault="003D3F80" w:rsidP="00D17C0F">
      <w:pPr>
        <w:jc w:val="both"/>
        <w:rPr>
          <w:rFonts w:ascii="Arial" w:hAnsi="Arial"/>
        </w:rPr>
      </w:pPr>
      <w:r w:rsidRPr="003D3F80">
        <w:rPr>
          <w:rFonts w:ascii="Arial" w:hAnsi="Arial"/>
        </w:rPr>
        <w:t xml:space="preserve">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 </w:t>
      </w:r>
    </w:p>
    <w:p w14:paraId="11972907" w14:textId="77777777" w:rsidR="003D3F80" w:rsidRPr="003D3F80" w:rsidRDefault="003D3F80" w:rsidP="003D3F80">
      <w:pPr>
        <w:ind w:left="1701"/>
        <w:jc w:val="both"/>
        <w:rPr>
          <w:rFonts w:ascii="Arial" w:hAnsi="Arial"/>
        </w:rPr>
      </w:pPr>
    </w:p>
    <w:bookmarkEnd w:id="96"/>
    <w:p w14:paraId="5F83C6C6" w14:textId="77777777" w:rsidR="006C1CC9" w:rsidRPr="004E121B" w:rsidRDefault="006C1CC9" w:rsidP="006C1CC9">
      <w:pPr>
        <w:pStyle w:val="Expandido"/>
        <w:ind w:left="0"/>
        <w:rPr>
          <w:rFonts w:ascii="Arial" w:hAnsi="Arial" w:cs="Arial"/>
          <w:color w:val="auto"/>
          <w:sz w:val="24"/>
        </w:rPr>
      </w:pPr>
      <w:r w:rsidRPr="004E121B">
        <w:rPr>
          <w:rFonts w:ascii="Arial" w:hAnsi="Arial" w:cs="Arial"/>
          <w:color w:val="auto"/>
          <w:sz w:val="24"/>
        </w:rPr>
        <w:t xml:space="preserve">A licitante deverá </w:t>
      </w:r>
      <w:r w:rsidRPr="004E121B">
        <w:rPr>
          <w:rFonts w:ascii="Arial" w:hAnsi="Arial" w:cs="Arial"/>
          <w:b/>
          <w:bCs/>
          <w:color w:val="auto"/>
          <w:sz w:val="24"/>
        </w:rPr>
        <w:t>preferencialmente</w:t>
      </w:r>
      <w:r w:rsidRPr="004E121B">
        <w:rPr>
          <w:rFonts w:ascii="Arial" w:hAnsi="Arial" w:cs="Arial"/>
          <w:color w:val="auto"/>
          <w:sz w:val="24"/>
        </w:rPr>
        <w:t xml:space="preserve"> apresentar, juntamente com a proposta, o </w:t>
      </w:r>
      <w:proofErr w:type="spellStart"/>
      <w:r w:rsidRPr="004E121B">
        <w:rPr>
          <w:rFonts w:ascii="Arial" w:hAnsi="Arial" w:cs="Arial"/>
          <w:color w:val="auto"/>
          <w:sz w:val="24"/>
        </w:rPr>
        <w:t>check-list</w:t>
      </w:r>
      <w:proofErr w:type="spellEnd"/>
      <w:r w:rsidRPr="004E121B">
        <w:rPr>
          <w:rFonts w:ascii="Arial" w:hAnsi="Arial" w:cs="Arial"/>
          <w:color w:val="auto"/>
          <w:sz w:val="24"/>
        </w:rPr>
        <w:t xml:space="preserve"> de documentos apresentados devidamente preenchido, contendo a indicação expressa dos documentos comprobatórios correspondentes a cada atestado de capacidade técnico-operacional, em conformidade com o </w:t>
      </w:r>
      <w:r w:rsidRPr="004E121B">
        <w:rPr>
          <w:rFonts w:ascii="Arial" w:hAnsi="Arial" w:cs="Arial"/>
          <w:b/>
          <w:color w:val="auto"/>
          <w:sz w:val="24"/>
        </w:rPr>
        <w:t>ANEXO - REFERENCIAMENTO DA QUALIFICAÇÃO TÉCNICA-OPERACIONAL</w:t>
      </w:r>
      <w:r w:rsidRPr="004E121B">
        <w:rPr>
          <w:rFonts w:ascii="Arial" w:hAnsi="Arial" w:cs="Arial"/>
          <w:color w:val="auto"/>
          <w:sz w:val="24"/>
        </w:rPr>
        <w:t>, os quais serão considerados para fins de análise.</w:t>
      </w:r>
    </w:p>
    <w:p w14:paraId="79A8C0AD" w14:textId="77777777" w:rsidR="003D3F80" w:rsidRPr="003D3F80" w:rsidRDefault="003D3F80" w:rsidP="003D3F80">
      <w:pPr>
        <w:ind w:left="1701"/>
        <w:jc w:val="both"/>
        <w:rPr>
          <w:rFonts w:ascii="Arial" w:hAnsi="Arial"/>
          <w:highlight w:val="yellow"/>
        </w:rPr>
      </w:pPr>
    </w:p>
    <w:p w14:paraId="59F49945" w14:textId="77777777" w:rsidR="003D3F80" w:rsidRPr="003D3F80" w:rsidRDefault="003D3F80" w:rsidP="00D17C0F">
      <w:pPr>
        <w:jc w:val="both"/>
        <w:rPr>
          <w:rFonts w:ascii="Arial" w:hAnsi="Arial"/>
          <w:u w:val="single"/>
        </w:rPr>
      </w:pPr>
      <w:r w:rsidRPr="003D3F80">
        <w:rPr>
          <w:rFonts w:ascii="Arial" w:hAnsi="Arial"/>
          <w:u w:val="single"/>
        </w:rPr>
        <w:t>Visita técnica:</w:t>
      </w:r>
    </w:p>
    <w:p w14:paraId="17A8BF9D" w14:textId="77777777" w:rsidR="003D3F80" w:rsidRPr="003D3F80" w:rsidRDefault="003D3F80" w:rsidP="003D3F80">
      <w:pPr>
        <w:ind w:left="1701"/>
        <w:jc w:val="both"/>
        <w:rPr>
          <w:rFonts w:ascii="Arial" w:hAnsi="Arial"/>
        </w:rPr>
      </w:pPr>
    </w:p>
    <w:p w14:paraId="3FCBB1D1" w14:textId="77777777" w:rsidR="003D3F80" w:rsidRPr="003D3F80" w:rsidRDefault="003D3F80" w:rsidP="00D17C0F">
      <w:pPr>
        <w:jc w:val="both"/>
        <w:rPr>
          <w:rFonts w:ascii="Arial" w:hAnsi="Arial"/>
        </w:rPr>
      </w:pPr>
      <w:r w:rsidRPr="003D3F80">
        <w:rPr>
          <w:rFonts w:ascii="Arial" w:hAnsi="Arial"/>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9" w:history="1">
        <w:r w:rsidRPr="003D3F80">
          <w:rPr>
            <w:rFonts w:ascii="Arial" w:hAnsi="Arial"/>
            <w:u w:val="single"/>
          </w:rPr>
          <w:t>engenharia3@sertaozinho.sp.com.br</w:t>
        </w:r>
      </w:hyperlink>
      <w:r w:rsidRPr="003D3F80">
        <w:rPr>
          <w:rFonts w:ascii="Arial" w:hAnsi="Arial"/>
        </w:rPr>
        <w:t xml:space="preserve"> e </w:t>
      </w:r>
      <w:hyperlink r:id="rId20" w:history="1">
        <w:r w:rsidRPr="003D3F80">
          <w:rPr>
            <w:rFonts w:ascii="Arial" w:hAnsi="Arial"/>
            <w:u w:val="single"/>
          </w:rPr>
          <w:t>engenharia4@sertaozinho.sp.com.br</w:t>
        </w:r>
      </w:hyperlink>
      <w:r w:rsidRPr="003D3F80">
        <w:rPr>
          <w:rFonts w:ascii="Arial" w:hAnsi="Arial"/>
        </w:rPr>
        <w:t xml:space="preserve">, informando data e hora da visita e até o dia imediatamente anterior à data de abertura da licitação, na Secretaria de Planejamento Urbano. </w:t>
      </w:r>
    </w:p>
    <w:p w14:paraId="04717938" w14:textId="77777777" w:rsidR="003D3F80" w:rsidRPr="003D3F80" w:rsidRDefault="003D3F80" w:rsidP="003D3F80">
      <w:pPr>
        <w:ind w:left="1701"/>
        <w:jc w:val="both"/>
        <w:rPr>
          <w:rFonts w:ascii="Arial" w:hAnsi="Arial"/>
        </w:rPr>
      </w:pPr>
    </w:p>
    <w:p w14:paraId="1044081A" w14:textId="77777777" w:rsidR="003D3F80" w:rsidRPr="003D3F80" w:rsidRDefault="003D3F80" w:rsidP="00D17C0F">
      <w:pPr>
        <w:jc w:val="both"/>
        <w:rPr>
          <w:rFonts w:ascii="Arial" w:hAnsi="Arial"/>
        </w:rPr>
      </w:pPr>
      <w:r w:rsidRPr="003D3F80">
        <w:rPr>
          <w:rFonts w:ascii="Arial" w:hAnsi="Arial"/>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1CF78E1C" w14:textId="77777777" w:rsidR="003D3F80" w:rsidRPr="003D3F80" w:rsidRDefault="003D3F80" w:rsidP="003D3F80">
      <w:pPr>
        <w:ind w:left="1701"/>
        <w:jc w:val="both"/>
        <w:rPr>
          <w:rFonts w:ascii="Arial" w:hAnsi="Arial"/>
        </w:rPr>
      </w:pPr>
    </w:p>
    <w:p w14:paraId="601398A5" w14:textId="77777777" w:rsidR="003D3F80" w:rsidRPr="003D3F80" w:rsidRDefault="003D3F80" w:rsidP="00D17C0F">
      <w:pPr>
        <w:jc w:val="both"/>
        <w:rPr>
          <w:rFonts w:ascii="Arial" w:hAnsi="Arial"/>
          <w:highlight w:val="yellow"/>
        </w:rPr>
      </w:pPr>
      <w:r w:rsidRPr="003D3F80">
        <w:rPr>
          <w:rFonts w:ascii="Arial" w:hAnsi="Arial"/>
        </w:rPr>
        <w:t xml:space="preserve">Observação: Se a empresa optar de, não realizar a visita técnica, a Prefeitura </w:t>
      </w:r>
      <w:r w:rsidRPr="003D3F80">
        <w:rPr>
          <w:rFonts w:ascii="Arial" w:hAnsi="Arial"/>
        </w:rPr>
        <w:lastRenderedPageBreak/>
        <w:t>Municipal de Sertãozinho, através da Secretaria Municipal de Planejamento Urbano, entende que a mesma tem conhecimento dos próprios públicos e não tem dúvidas, quanto ao local pretendido para realização dos serviços, portanto não poderá haver questionamento, sobre as condições do local.</w:t>
      </w:r>
    </w:p>
    <w:p w14:paraId="47FC771C" w14:textId="77777777" w:rsidR="00D17C0F" w:rsidRPr="00D17C0F" w:rsidRDefault="00D17C0F" w:rsidP="006A75E8">
      <w:pPr>
        <w:pStyle w:val="Tpico4"/>
        <w:numPr>
          <w:ilvl w:val="0"/>
          <w:numId w:val="0"/>
        </w:numPr>
        <w:suppressAutoHyphens w:val="0"/>
        <w:spacing w:after="120"/>
      </w:pPr>
      <w:bookmarkStart w:id="97" w:name="_Hlk212894792"/>
      <w:r w:rsidRPr="00D17C0F">
        <w:t>Será admitida a utilização por atestado do subcontratado?</w:t>
      </w:r>
    </w:p>
    <w:p w14:paraId="5F5F4A92" w14:textId="3B7236D4" w:rsidR="003D3F80" w:rsidRPr="00D17C0F" w:rsidRDefault="006901D2" w:rsidP="00D17C0F">
      <w:pPr>
        <w:pStyle w:val="Expandido"/>
        <w:ind w:left="0"/>
        <w:rPr>
          <w:rFonts w:ascii="Arial" w:hAnsi="Arial" w:cs="Arial"/>
          <w:color w:val="auto"/>
          <w:sz w:val="24"/>
        </w:rPr>
      </w:pPr>
      <w:sdt>
        <w:sdtPr>
          <w:rPr>
            <w:rFonts w:ascii="Arial" w:eastAsia="MS Gothic" w:hAnsi="Arial" w:cs="Arial"/>
            <w:color w:val="auto"/>
            <w:sz w:val="40"/>
          </w:rPr>
          <w:id w:val="-253668491"/>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 xml:space="preserve">Sim </w:t>
      </w:r>
      <w:r w:rsidR="00D17C0F" w:rsidRPr="00D17C0F">
        <w:rPr>
          <w:rFonts w:ascii="Arial" w:hAnsi="Arial" w:cs="Arial"/>
          <w:color w:val="auto"/>
        </w:rPr>
        <w:t xml:space="preserve">     </w:t>
      </w:r>
      <w:sdt>
        <w:sdtPr>
          <w:rPr>
            <w:rFonts w:ascii="Arial" w:eastAsia="MS Gothic" w:hAnsi="Arial" w:cs="Arial"/>
            <w:color w:val="auto"/>
            <w:sz w:val="40"/>
          </w:rPr>
          <w:id w:val="137930052"/>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97"/>
      <w:r w:rsidR="00D17C0F" w:rsidRPr="00D17C0F">
        <w:rPr>
          <w:rFonts w:ascii="Arial" w:hAnsi="Arial" w:cs="Arial"/>
          <w:color w:val="auto"/>
          <w:sz w:val="24"/>
        </w:rPr>
        <w:t xml:space="preserve">   </w:t>
      </w:r>
    </w:p>
    <w:p w14:paraId="14424A01" w14:textId="77777777" w:rsidR="00D17C0F" w:rsidRPr="00D17C0F" w:rsidRDefault="00D17C0F" w:rsidP="006A75E8">
      <w:pPr>
        <w:pStyle w:val="Tpico4"/>
        <w:numPr>
          <w:ilvl w:val="0"/>
          <w:numId w:val="0"/>
        </w:numPr>
        <w:suppressAutoHyphens w:val="0"/>
        <w:spacing w:after="120"/>
      </w:pPr>
      <w:bookmarkStart w:id="98" w:name="_Hlk212894802"/>
      <w:r w:rsidRPr="00D17C0F">
        <w:t>Os atestados de capacidade técnico-operacional podem ser substituídos por outras provas hábeis?</w:t>
      </w:r>
    </w:p>
    <w:p w14:paraId="4E1DD77D" w14:textId="77777777" w:rsidR="00D17C0F" w:rsidRPr="00D17C0F" w:rsidRDefault="006901D2" w:rsidP="00D17C0F">
      <w:pPr>
        <w:rPr>
          <w:rFonts w:ascii="Arial" w:hAnsi="Arial"/>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bookmarkEnd w:id="98"/>
    </w:p>
    <w:p w14:paraId="63ABA08D" w14:textId="77777777" w:rsidR="00D17C0F" w:rsidRPr="00D17C0F" w:rsidRDefault="00D17C0F" w:rsidP="006A75E8">
      <w:pPr>
        <w:pStyle w:val="Tpico3"/>
        <w:numPr>
          <w:ilvl w:val="0"/>
          <w:numId w:val="0"/>
        </w:numPr>
        <w:suppressAutoHyphens w:val="0"/>
        <w:spacing w:after="120"/>
      </w:pPr>
      <w:bookmarkStart w:id="99" w:name="_Hlk212894815"/>
      <w:r w:rsidRPr="00D17C0F">
        <w:t xml:space="preserve">Exigência de atestado de capacidade </w:t>
      </w:r>
      <w:bookmarkStart w:id="100" w:name="_Hlk115695309"/>
      <w:r w:rsidRPr="00D17C0F">
        <w:t>técnico-profissional</w:t>
      </w:r>
      <w:bookmarkEnd w:id="100"/>
    </w:p>
    <w:p w14:paraId="4A3B1A03" w14:textId="77777777" w:rsidR="00D17C0F" w:rsidRPr="00D17C0F" w:rsidRDefault="006901D2" w:rsidP="00D17C0F">
      <w:pPr>
        <w:rPr>
          <w:rFonts w:ascii="Arial" w:hAnsi="Arial"/>
        </w:rPr>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w:t>
      </w:r>
      <w:bookmarkStart w:id="101" w:name="_Hlk130219243"/>
      <w:r w:rsidR="00D17C0F" w:rsidRPr="00D17C0F">
        <w:rPr>
          <w:rFonts w:ascii="Arial" w:hAnsi="Arial"/>
        </w:rPr>
        <w:t xml:space="preserve">Não   </w:t>
      </w:r>
    </w:p>
    <w:bookmarkEnd w:id="99"/>
    <w:bookmarkEnd w:id="101"/>
    <w:p w14:paraId="667FCD69" w14:textId="77777777" w:rsidR="00D17C0F" w:rsidRPr="00D17C0F" w:rsidRDefault="00D17C0F" w:rsidP="00D17C0F">
      <w:pPr>
        <w:pStyle w:val="Tpico4"/>
        <w:numPr>
          <w:ilvl w:val="0"/>
          <w:numId w:val="0"/>
        </w:numPr>
        <w:suppressAutoHyphens w:val="0"/>
      </w:pPr>
      <w:r w:rsidRPr="00D17C0F">
        <w:t xml:space="preserve">Requisito mínimo do atestado de capacidade técnico-profissional, </w:t>
      </w:r>
      <w:r w:rsidRPr="00D17C0F">
        <w:rPr>
          <w:b/>
          <w:bCs/>
          <w:u w:val="single"/>
        </w:rPr>
        <w:t>para fins de contratação</w:t>
      </w:r>
      <w:r w:rsidRPr="00D17C0F">
        <w:rPr>
          <w:b/>
          <w:bCs/>
        </w:rPr>
        <w:t>:</w:t>
      </w:r>
      <w:r w:rsidRPr="00D17C0F">
        <w:t xml:space="preserve">    </w:t>
      </w:r>
    </w:p>
    <w:p w14:paraId="4FF818F3"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 xml:space="preserve">Em observância ao art. 67, § 1º, da Lei nº 14.133/2021, </w:t>
      </w:r>
      <w:r w:rsidRPr="00D17C0F">
        <w:rPr>
          <w:rFonts w:ascii="Arial" w:hAnsi="Arial" w:cs="Arial"/>
          <w:b/>
          <w:color w:val="auto"/>
          <w:sz w:val="24"/>
        </w:rPr>
        <w:t>certificamos</w:t>
      </w:r>
      <w:r w:rsidRPr="00D17C0F">
        <w:rPr>
          <w:rFonts w:ascii="Arial" w:hAnsi="Arial" w:cs="Arial"/>
          <w:color w:val="auto"/>
          <w:sz w:val="24"/>
        </w:rPr>
        <w:t xml:space="preserve"> a realização da análise das indicações das parcelas de maior relevância técnica em observância a </w:t>
      </w:r>
      <w:r w:rsidRPr="00D17C0F">
        <w:rPr>
          <w:rFonts w:ascii="Arial" w:hAnsi="Arial" w:cs="Arial"/>
          <w:b/>
          <w:color w:val="auto"/>
          <w:sz w:val="24"/>
        </w:rPr>
        <w:t>Curva ABC</w:t>
      </w:r>
      <w:r w:rsidRPr="00D17C0F">
        <w:rPr>
          <w:rFonts w:ascii="Arial" w:hAnsi="Arial" w:cs="Arial"/>
          <w:color w:val="auto"/>
          <w:sz w:val="24"/>
        </w:rPr>
        <w:t xml:space="preserve"> e/ou valor significativo do objeto,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7BE1FA04" w14:textId="77777777" w:rsidR="00D17C0F" w:rsidRPr="00D17C0F" w:rsidRDefault="00D17C0F" w:rsidP="00D17C0F">
      <w:pPr>
        <w:pStyle w:val="Expandido"/>
        <w:rPr>
          <w:rFonts w:ascii="Arial" w:hAnsi="Arial" w:cs="Arial"/>
          <w:color w:val="auto"/>
          <w:sz w:val="24"/>
        </w:rPr>
      </w:pPr>
    </w:p>
    <w:p w14:paraId="27416031"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Comprovação de 1 (uma) ou mais Certidão (</w:t>
      </w:r>
      <w:proofErr w:type="spellStart"/>
      <w:r w:rsidRPr="00D17C0F">
        <w:rPr>
          <w:rFonts w:ascii="Arial" w:hAnsi="Arial" w:cs="Arial"/>
          <w:color w:val="auto"/>
          <w:sz w:val="24"/>
        </w:rPr>
        <w:t>ões</w:t>
      </w:r>
      <w:proofErr w:type="spellEnd"/>
      <w:r w:rsidRPr="00D17C0F">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121411A5" w14:textId="77777777" w:rsidR="00D17C0F" w:rsidRPr="00D17C0F" w:rsidRDefault="00D17C0F" w:rsidP="00D17C0F">
      <w:pPr>
        <w:pStyle w:val="Expandido"/>
        <w:rPr>
          <w:rFonts w:ascii="Arial" w:hAnsi="Arial" w:cs="Arial"/>
          <w:color w:val="auto"/>
          <w:sz w:val="24"/>
        </w:rPr>
      </w:pPr>
    </w:p>
    <w:p w14:paraId="26F59240" w14:textId="77777777" w:rsidR="00D17C0F" w:rsidRPr="00D17C0F" w:rsidRDefault="00D17C0F" w:rsidP="00D17C0F">
      <w:pPr>
        <w:pStyle w:val="PargrafodaLista"/>
        <w:numPr>
          <w:ilvl w:val="0"/>
          <w:numId w:val="40"/>
        </w:numPr>
        <w:overflowPunct/>
        <w:autoSpaceDE/>
        <w:autoSpaceDN/>
        <w:adjustRightInd/>
        <w:contextualSpacing/>
        <w:jc w:val="both"/>
        <w:textAlignment w:val="auto"/>
        <w:rPr>
          <w:rFonts w:ascii="Arial" w:hAnsi="Arial" w:cs="Arial"/>
          <w:sz w:val="24"/>
          <w:szCs w:val="24"/>
        </w:rPr>
      </w:pPr>
      <w:bookmarkStart w:id="102" w:name="_Hlk231364562"/>
      <w:r w:rsidRPr="00D17C0F">
        <w:rPr>
          <w:rFonts w:ascii="Arial" w:hAnsi="Arial" w:cs="Arial"/>
          <w:sz w:val="24"/>
          <w:szCs w:val="24"/>
        </w:rPr>
        <w:t>Execução de pavimentação e/ou recapeamento asfáltico em concreto betuminoso usinado quente.</w:t>
      </w:r>
    </w:p>
    <w:p w14:paraId="45DAEC75" w14:textId="77777777" w:rsidR="00D17C0F" w:rsidRPr="00D17C0F" w:rsidRDefault="00D17C0F" w:rsidP="006A75E8">
      <w:pPr>
        <w:pStyle w:val="Tpico4"/>
        <w:numPr>
          <w:ilvl w:val="0"/>
          <w:numId w:val="0"/>
        </w:numPr>
        <w:suppressAutoHyphens w:val="0"/>
        <w:spacing w:after="0"/>
      </w:pPr>
      <w:bookmarkStart w:id="103" w:name="_Hlk115697134"/>
      <w:bookmarkStart w:id="104" w:name="_Hlk212894855"/>
      <w:bookmarkEnd w:id="102"/>
      <w:r w:rsidRPr="00D17C0F">
        <w:t>Os atestados de capacidade técnico-profissional, se exigidos, precisam estar registrados na entidade profissional competente</w:t>
      </w:r>
      <w:bookmarkEnd w:id="103"/>
      <w:r w:rsidRPr="00D17C0F">
        <w:t>?</w:t>
      </w:r>
    </w:p>
    <w:p w14:paraId="7E00A154" w14:textId="7AAE2083" w:rsidR="003D3F80" w:rsidRPr="00D17C0F" w:rsidRDefault="006901D2" w:rsidP="00D17C0F">
      <w:pPr>
        <w:pStyle w:val="Expandido"/>
        <w:ind w:left="0"/>
        <w:rPr>
          <w:rFonts w:ascii="Arial" w:hAnsi="Arial" w:cs="Arial"/>
          <w:color w:val="auto"/>
          <w:sz w:val="24"/>
        </w:rPr>
      </w:pPr>
      <w:sdt>
        <w:sdtPr>
          <w:rPr>
            <w:rFonts w:ascii="Arial" w:eastAsia="MS Gothic" w:hAnsi="Arial" w:cs="Arial"/>
            <w:color w:val="auto"/>
            <w:sz w:val="40"/>
          </w:rPr>
          <w:id w:val="-995650390"/>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Sim</w:t>
      </w:r>
      <w:r w:rsidR="00D17C0F" w:rsidRPr="00D17C0F">
        <w:rPr>
          <w:rFonts w:ascii="Arial" w:hAnsi="Arial" w:cs="Arial"/>
          <w:color w:val="auto"/>
        </w:rPr>
        <w:t xml:space="preserve">      </w:t>
      </w:r>
      <w:sdt>
        <w:sdtPr>
          <w:rPr>
            <w:rFonts w:ascii="Arial" w:eastAsia="MS Gothic" w:hAnsi="Arial" w:cs="Arial"/>
            <w:color w:val="auto"/>
            <w:sz w:val="40"/>
          </w:rPr>
          <w:id w:val="-158737538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104"/>
      <w:r w:rsidR="00D17C0F" w:rsidRPr="00D17C0F">
        <w:rPr>
          <w:rFonts w:ascii="Arial" w:hAnsi="Arial" w:cs="Arial"/>
          <w:color w:val="auto"/>
          <w:sz w:val="24"/>
        </w:rPr>
        <w:t xml:space="preserve">   </w:t>
      </w:r>
    </w:p>
    <w:p w14:paraId="0ACC6E71" w14:textId="77777777" w:rsidR="00D17C0F" w:rsidRPr="00D17C0F" w:rsidRDefault="00D17C0F" w:rsidP="006A75E8">
      <w:pPr>
        <w:pStyle w:val="Tpico4"/>
        <w:numPr>
          <w:ilvl w:val="0"/>
          <w:numId w:val="0"/>
        </w:numPr>
        <w:suppressAutoHyphens w:val="0"/>
        <w:spacing w:after="120"/>
      </w:pPr>
      <w:bookmarkStart w:id="105" w:name="_Hlk212894882"/>
      <w:r w:rsidRPr="00D17C0F">
        <w:t>Os atestados de capacidade técnico-profissional podem ser substituídos por outras provas hábeis?</w:t>
      </w:r>
    </w:p>
    <w:p w14:paraId="5FB59DC5" w14:textId="77777777" w:rsidR="00D17C0F" w:rsidRPr="00D17C0F" w:rsidRDefault="006901D2" w:rsidP="00D17C0F">
      <w:pPr>
        <w:rPr>
          <w:rFonts w:ascii="Arial" w:hAnsi="Arial"/>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p>
    <w:p w14:paraId="32576601" w14:textId="77777777" w:rsidR="00D17C0F" w:rsidRPr="00D17C0F" w:rsidRDefault="00D17C0F" w:rsidP="00D17C0F">
      <w:pPr>
        <w:pStyle w:val="Tpico3"/>
        <w:numPr>
          <w:ilvl w:val="0"/>
          <w:numId w:val="0"/>
        </w:numPr>
        <w:suppressAutoHyphens w:val="0"/>
      </w:pPr>
      <w:bookmarkStart w:id="106" w:name="_Hlk212894893"/>
      <w:bookmarkEnd w:id="105"/>
      <w:r w:rsidRPr="00D17C0F">
        <w:lastRenderedPageBreak/>
        <w:t>Há outro requisito previsto em lei especial?</w:t>
      </w:r>
    </w:p>
    <w:p w14:paraId="5DF113BF" w14:textId="77777777" w:rsidR="00D17C0F" w:rsidRPr="00D17C0F" w:rsidRDefault="006901D2" w:rsidP="00D17C0F">
      <w:pPr>
        <w:rPr>
          <w:rFonts w:ascii="Arial" w:hAnsi="Arial"/>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bookmarkEnd w:id="106"/>
    </w:p>
    <w:p w14:paraId="299B3F2C"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7" w:name="_Hlk212894914"/>
      <w:r w:rsidRPr="00D17C0F">
        <w:t>Será vedada a participação de consórcios?</w:t>
      </w:r>
    </w:p>
    <w:p w14:paraId="03201019" w14:textId="43D350A1" w:rsidR="00D17C0F" w:rsidRPr="00D17C0F" w:rsidRDefault="006901D2" w:rsidP="00D17C0F">
      <w:pPr>
        <w:pStyle w:val="Expandido"/>
        <w:ind w:left="0"/>
        <w:rPr>
          <w:rFonts w:ascii="Arial" w:hAnsi="Arial" w:cs="Arial"/>
          <w:color w:val="auto"/>
          <w:sz w:val="24"/>
        </w:rPr>
      </w:pPr>
      <w:sdt>
        <w:sdtPr>
          <w:rPr>
            <w:rFonts w:ascii="Arial" w:eastAsia="MS Gothic" w:hAnsi="Arial" w:cs="Arial"/>
            <w:color w:val="auto"/>
            <w:sz w:val="40"/>
          </w:rPr>
          <w:id w:val="1728951688"/>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 xml:space="preserve">Sim  </w:t>
      </w:r>
      <w:r w:rsidR="00D17C0F" w:rsidRPr="00D17C0F">
        <w:rPr>
          <w:rFonts w:ascii="Arial" w:hAnsi="Arial" w:cs="Arial"/>
          <w:color w:val="auto"/>
        </w:rPr>
        <w:t xml:space="preserve">    </w:t>
      </w:r>
      <w:sdt>
        <w:sdtPr>
          <w:rPr>
            <w:rFonts w:ascii="Arial" w:eastAsia="MS Gothic" w:hAnsi="Arial" w:cs="Arial"/>
            <w:color w:val="auto"/>
            <w:sz w:val="40"/>
          </w:rPr>
          <w:id w:val="2096900837"/>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107"/>
      <w:r w:rsidR="00D17C0F" w:rsidRPr="00D17C0F">
        <w:rPr>
          <w:rFonts w:ascii="Arial" w:hAnsi="Arial" w:cs="Arial"/>
          <w:color w:val="auto"/>
          <w:sz w:val="24"/>
        </w:rPr>
        <w:t xml:space="preserve"> </w:t>
      </w:r>
      <w:r w:rsidR="00D17C0F" w:rsidRPr="00D17C0F">
        <w:rPr>
          <w:rFonts w:ascii="Arial" w:hAnsi="Arial" w:cs="Arial"/>
          <w:color w:val="auto"/>
        </w:rPr>
        <w:t xml:space="preserve">    </w:t>
      </w:r>
    </w:p>
    <w:p w14:paraId="72CE41C8"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8" w:name="_Hlk212894924"/>
      <w:r w:rsidRPr="00D17C0F">
        <w:t>Haverá limite máximo do número de consorciados em um consórcio?</w:t>
      </w:r>
    </w:p>
    <w:p w14:paraId="6DBE939C" w14:textId="77777777" w:rsidR="00D17C0F" w:rsidRPr="00D17C0F" w:rsidRDefault="006901D2" w:rsidP="00D17C0F">
      <w:pPr>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w:t>
      </w:r>
    </w:p>
    <w:p w14:paraId="209C5572"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9" w:name="_Hlk212894934"/>
      <w:bookmarkEnd w:id="108"/>
      <w:r w:rsidRPr="00D17C0F">
        <w:t xml:space="preserve">Infrações e penalidades no certame  </w:t>
      </w:r>
    </w:p>
    <w:p w14:paraId="2886A8FE"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Ao licitante infrator poderá ser aplicada penalidade de impedimento de licitar e contratar, nos termos da tabela:</w:t>
      </w:r>
    </w:p>
    <w:bookmarkEnd w:id="109"/>
    <w:p w14:paraId="14F9CEB6" w14:textId="77777777" w:rsidR="00D17C0F" w:rsidRPr="00D17C0F" w:rsidRDefault="00D17C0F" w:rsidP="009338A0">
      <w:pPr>
        <w:pStyle w:val="Expandido"/>
        <w:ind w:left="0"/>
        <w:rPr>
          <w:rFonts w:ascii="Arial" w:hAnsi="Arial" w:cs="Arial"/>
          <w:color w:val="auto"/>
          <w:sz w:val="24"/>
        </w:rPr>
      </w:pPr>
    </w:p>
    <w:tbl>
      <w:tblPr>
        <w:tblStyle w:val="Tabelacomgrade"/>
        <w:tblW w:w="9072" w:type="dxa"/>
        <w:tblInd w:w="-5" w:type="dxa"/>
        <w:tblCellMar>
          <w:left w:w="57" w:type="dxa"/>
          <w:right w:w="57" w:type="dxa"/>
        </w:tblCellMar>
        <w:tblLook w:val="04A0" w:firstRow="1" w:lastRow="0" w:firstColumn="1" w:lastColumn="0" w:noHBand="0" w:noVBand="1"/>
      </w:tblPr>
      <w:tblGrid>
        <w:gridCol w:w="4395"/>
        <w:gridCol w:w="3118"/>
        <w:gridCol w:w="1559"/>
      </w:tblGrid>
      <w:tr w:rsidR="00D17C0F" w:rsidRPr="00D17C0F" w14:paraId="3B5AFABB" w14:textId="77777777" w:rsidTr="00D17C0F">
        <w:tc>
          <w:tcPr>
            <w:tcW w:w="4395" w:type="dxa"/>
            <w:vAlign w:val="center"/>
          </w:tcPr>
          <w:p w14:paraId="5F3709C5" w14:textId="77777777" w:rsidR="00D17C0F" w:rsidRPr="00D17C0F" w:rsidRDefault="00D17C0F" w:rsidP="00BA1D94">
            <w:pPr>
              <w:spacing w:before="80" w:after="80" w:line="264" w:lineRule="auto"/>
              <w:jc w:val="center"/>
              <w:rPr>
                <w:rFonts w:ascii="Arial" w:hAnsi="Arial" w:cs="Arial"/>
                <w:b/>
                <w:bCs/>
                <w:sz w:val="22"/>
                <w:szCs w:val="22"/>
              </w:rPr>
            </w:pPr>
            <w:r w:rsidRPr="00D17C0F">
              <w:rPr>
                <w:rFonts w:ascii="Arial" w:hAnsi="Arial" w:cs="Arial"/>
                <w:b/>
                <w:bCs/>
                <w:sz w:val="22"/>
                <w:szCs w:val="22"/>
              </w:rPr>
              <w:t>INFRAÇÃO COMETIDA</w:t>
            </w:r>
          </w:p>
        </w:tc>
        <w:tc>
          <w:tcPr>
            <w:tcW w:w="3118" w:type="dxa"/>
            <w:vAlign w:val="center"/>
          </w:tcPr>
          <w:p w14:paraId="5D7EBFAE" w14:textId="77777777" w:rsidR="00D17C0F" w:rsidRPr="00D17C0F" w:rsidRDefault="00D17C0F" w:rsidP="00BA1D94">
            <w:pPr>
              <w:spacing w:before="80" w:after="80" w:line="264" w:lineRule="auto"/>
              <w:jc w:val="center"/>
              <w:rPr>
                <w:rFonts w:ascii="Arial" w:hAnsi="Arial" w:cs="Arial"/>
                <w:b/>
                <w:bCs/>
                <w:sz w:val="22"/>
                <w:szCs w:val="22"/>
              </w:rPr>
            </w:pPr>
            <w:r w:rsidRPr="00D17C0F">
              <w:rPr>
                <w:rFonts w:ascii="Arial" w:hAnsi="Arial" w:cs="Arial"/>
                <w:b/>
                <w:bCs/>
                <w:sz w:val="22"/>
                <w:szCs w:val="22"/>
              </w:rPr>
              <w:t>PENALIDADE</w:t>
            </w:r>
          </w:p>
        </w:tc>
        <w:tc>
          <w:tcPr>
            <w:tcW w:w="1559" w:type="dxa"/>
            <w:vAlign w:val="center"/>
          </w:tcPr>
          <w:p w14:paraId="628C4C60" w14:textId="77777777" w:rsidR="00D17C0F" w:rsidRPr="00D17C0F" w:rsidRDefault="00D17C0F" w:rsidP="00BA1D94">
            <w:pPr>
              <w:spacing w:before="80" w:after="80" w:line="264" w:lineRule="auto"/>
              <w:jc w:val="center"/>
              <w:rPr>
                <w:rFonts w:ascii="Arial" w:hAnsi="Arial" w:cs="Arial"/>
                <w:b/>
                <w:bCs/>
                <w:sz w:val="22"/>
                <w:szCs w:val="22"/>
              </w:rPr>
            </w:pPr>
            <w:r w:rsidRPr="00D17C0F">
              <w:rPr>
                <w:rFonts w:ascii="Arial" w:hAnsi="Arial" w:cs="Arial"/>
                <w:b/>
                <w:bCs/>
                <w:sz w:val="22"/>
                <w:szCs w:val="22"/>
              </w:rPr>
              <w:t>PRAZO</w:t>
            </w:r>
          </w:p>
        </w:tc>
      </w:tr>
      <w:tr w:rsidR="00D17C0F" w:rsidRPr="00D17C0F" w14:paraId="7E4ECE9F" w14:textId="77777777" w:rsidTr="00D17C0F">
        <w:tc>
          <w:tcPr>
            <w:tcW w:w="4395" w:type="dxa"/>
            <w:vAlign w:val="center"/>
          </w:tcPr>
          <w:p w14:paraId="2C51BB71"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Deixar de entregar a documentação exigida para o certame, mesmo após a possibilidade de saneamento</w:t>
            </w:r>
          </w:p>
        </w:tc>
        <w:tc>
          <w:tcPr>
            <w:tcW w:w="3118" w:type="dxa"/>
            <w:vAlign w:val="center"/>
          </w:tcPr>
          <w:p w14:paraId="569099EB"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046DAB3C"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1E65FFE1" w14:textId="77777777" w:rsidTr="00D17C0F">
        <w:tc>
          <w:tcPr>
            <w:tcW w:w="4395" w:type="dxa"/>
            <w:vAlign w:val="center"/>
          </w:tcPr>
          <w:p w14:paraId="3059A1F3"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Não manter a proposta, salvo em decorrência de fato superveniente devidamente justificado</w:t>
            </w:r>
          </w:p>
        </w:tc>
        <w:tc>
          <w:tcPr>
            <w:tcW w:w="3118" w:type="dxa"/>
            <w:vAlign w:val="center"/>
          </w:tcPr>
          <w:p w14:paraId="79A6A83D"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09911883"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34F2BFA2" w14:textId="77777777" w:rsidTr="00D17C0F">
        <w:tc>
          <w:tcPr>
            <w:tcW w:w="4395" w:type="dxa"/>
            <w:vAlign w:val="center"/>
          </w:tcPr>
          <w:p w14:paraId="4A162D9C"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Não celebrar o contrato ou não entregar a documentação exigida para a contratação, quando convocado dentro do prazo de validade de sua proposta</w:t>
            </w:r>
          </w:p>
        </w:tc>
        <w:tc>
          <w:tcPr>
            <w:tcW w:w="3118" w:type="dxa"/>
            <w:vAlign w:val="center"/>
          </w:tcPr>
          <w:p w14:paraId="4FE08F77"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74ECA13E"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0496A7E8" w14:textId="77777777" w:rsidTr="00D17C0F">
        <w:tc>
          <w:tcPr>
            <w:tcW w:w="4395" w:type="dxa"/>
            <w:vAlign w:val="center"/>
          </w:tcPr>
          <w:p w14:paraId="5FAE8A48"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Apresentar recursos manifestamente protelatórios</w:t>
            </w:r>
          </w:p>
        </w:tc>
        <w:tc>
          <w:tcPr>
            <w:tcW w:w="3118" w:type="dxa"/>
            <w:vAlign w:val="center"/>
          </w:tcPr>
          <w:p w14:paraId="45FBE398"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6B570639"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0CC80B3D" w14:textId="77777777" w:rsidTr="00D17C0F">
        <w:tc>
          <w:tcPr>
            <w:tcW w:w="4395" w:type="dxa"/>
            <w:vAlign w:val="center"/>
          </w:tcPr>
          <w:p w14:paraId="22B411AD"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Apresentar declaração ou documentação falsa exigida para o certame ou prestar declaração falsa durante a seleção do fornecedor</w:t>
            </w:r>
          </w:p>
        </w:tc>
        <w:tc>
          <w:tcPr>
            <w:tcW w:w="3118" w:type="dxa"/>
            <w:vAlign w:val="center"/>
          </w:tcPr>
          <w:p w14:paraId="7116DBA2"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14F4C220"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691E9A17" w14:textId="77777777" w:rsidTr="00D17C0F">
        <w:tc>
          <w:tcPr>
            <w:tcW w:w="4395" w:type="dxa"/>
            <w:vAlign w:val="center"/>
          </w:tcPr>
          <w:p w14:paraId="7163CCD1"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Fraudar a seleção do fornecedor</w:t>
            </w:r>
          </w:p>
        </w:tc>
        <w:tc>
          <w:tcPr>
            <w:tcW w:w="3118" w:type="dxa"/>
            <w:vAlign w:val="center"/>
          </w:tcPr>
          <w:p w14:paraId="1CB56DD5"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77433A40"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48D67C2A" w14:textId="77777777" w:rsidTr="00D17C0F">
        <w:tc>
          <w:tcPr>
            <w:tcW w:w="4395" w:type="dxa"/>
            <w:vAlign w:val="center"/>
          </w:tcPr>
          <w:p w14:paraId="560A5379"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Comportar-se de modo inidôneo ou cometer fraude de qualquer natureza</w:t>
            </w:r>
          </w:p>
        </w:tc>
        <w:tc>
          <w:tcPr>
            <w:tcW w:w="3118" w:type="dxa"/>
            <w:vAlign w:val="center"/>
          </w:tcPr>
          <w:p w14:paraId="6531311B"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2B35C515"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725C8BAA" w14:textId="77777777" w:rsidTr="00D17C0F">
        <w:tc>
          <w:tcPr>
            <w:tcW w:w="4395" w:type="dxa"/>
            <w:vAlign w:val="center"/>
          </w:tcPr>
          <w:p w14:paraId="67662050"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lastRenderedPageBreak/>
              <w:t>Praticar atos ilícitos com vistas a frustrar os objetivos da seleção do fornecedor</w:t>
            </w:r>
          </w:p>
        </w:tc>
        <w:tc>
          <w:tcPr>
            <w:tcW w:w="3118" w:type="dxa"/>
            <w:vAlign w:val="center"/>
          </w:tcPr>
          <w:p w14:paraId="53F27AB9"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185AE6FF"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2C880693" w14:textId="77777777" w:rsidTr="00D17C0F">
        <w:tc>
          <w:tcPr>
            <w:tcW w:w="4395" w:type="dxa"/>
            <w:vAlign w:val="center"/>
          </w:tcPr>
          <w:p w14:paraId="63670073"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Praticar ato lesivo previsto no art. 5º da Lei nº 12.846, de 1º de agosto de 2013</w:t>
            </w:r>
          </w:p>
        </w:tc>
        <w:tc>
          <w:tcPr>
            <w:tcW w:w="3118" w:type="dxa"/>
            <w:vAlign w:val="center"/>
          </w:tcPr>
          <w:p w14:paraId="01893A2F"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0889E0F7"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bl>
    <w:p w14:paraId="13BE55D9" w14:textId="77777777" w:rsidR="00D17C0F" w:rsidRPr="00D17C0F" w:rsidRDefault="00D17C0F" w:rsidP="00D17C0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0" w:name="_Hlk212894982"/>
      <w:r w:rsidRPr="00D17C0F">
        <w:rPr>
          <w:color w:val="auto"/>
        </w:rPr>
        <w:t>É UMA CONTRATAÇÃO SOB O SISTEMA DE REGISTRO DE PREÇOS?</w:t>
      </w:r>
    </w:p>
    <w:p w14:paraId="07F022E7" w14:textId="77777777" w:rsidR="00D17C0F" w:rsidRPr="00D17C0F" w:rsidRDefault="006901D2" w:rsidP="00D17C0F">
      <w:pPr>
        <w:rPr>
          <w:rFonts w:ascii="Arial" w:hAnsi="Arial"/>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Contratação tradicional </w:t>
      </w:r>
      <w:bookmarkEnd w:id="110"/>
    </w:p>
    <w:p w14:paraId="3CC1BFCE" w14:textId="77777777" w:rsidR="00D17C0F" w:rsidRPr="00D17C0F" w:rsidRDefault="00D17C0F" w:rsidP="00D17C0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1" w:name="_Hlk212894993"/>
      <w:r w:rsidRPr="00D17C0F">
        <w:rPr>
          <w:color w:val="auto"/>
        </w:rPr>
        <w:t>É UMA OBRA OU SERVIÇO DE ENGENHARIA?</w:t>
      </w:r>
    </w:p>
    <w:p w14:paraId="6FE813A8" w14:textId="77777777" w:rsidR="00D17C0F" w:rsidRPr="00D17C0F" w:rsidRDefault="006901D2" w:rsidP="00D17C0F">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bookmarkEnd w:id="111"/>
    </w:p>
    <w:p w14:paraId="38391DF1"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2" w:name="_Hlk212895005"/>
      <w:r w:rsidRPr="00D17C0F">
        <w:t>Regime de execução do contrato</w:t>
      </w:r>
    </w:p>
    <w:p w14:paraId="023E6D23"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Empreitada por preço global.</w:t>
      </w:r>
    </w:p>
    <w:p w14:paraId="3A64A4E4" w14:textId="77777777" w:rsidR="00D17C0F" w:rsidRPr="00D17C0F" w:rsidRDefault="00D17C0F" w:rsidP="00D17C0F">
      <w:pPr>
        <w:pStyle w:val="Tpico3"/>
        <w:numPr>
          <w:ilvl w:val="0"/>
          <w:numId w:val="0"/>
        </w:numPr>
        <w:suppressAutoHyphens w:val="0"/>
      </w:pPr>
      <w:bookmarkStart w:id="113" w:name="_Hlk212895028"/>
      <w:bookmarkEnd w:id="112"/>
      <w:r w:rsidRPr="00D17C0F">
        <w:t xml:space="preserve">Inserir os anexos do Projeto Básico? </w:t>
      </w:r>
    </w:p>
    <w:p w14:paraId="42168530"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Os documentos em questão encontram-se apensados a este projeto básico, conferindo-lhe, desta forma, um projeto executivo:</w:t>
      </w:r>
    </w:p>
    <w:p w14:paraId="75004B6A" w14:textId="77777777" w:rsidR="00D17C0F" w:rsidRPr="00D17C0F" w:rsidRDefault="00D17C0F" w:rsidP="00D17C0F">
      <w:pPr>
        <w:pStyle w:val="Expandido"/>
        <w:rPr>
          <w:rFonts w:ascii="Arial" w:hAnsi="Arial" w:cs="Arial"/>
          <w:color w:val="auto"/>
          <w:sz w:val="24"/>
        </w:rPr>
      </w:pPr>
    </w:p>
    <w:p w14:paraId="275A1E91" w14:textId="77777777" w:rsidR="00D17C0F" w:rsidRPr="00D17C0F" w:rsidRDefault="00D17C0F" w:rsidP="00D17C0F">
      <w:pPr>
        <w:pStyle w:val="Expandido"/>
        <w:rPr>
          <w:rFonts w:ascii="Arial" w:hAnsi="Arial" w:cs="Arial"/>
          <w:color w:val="auto"/>
          <w:sz w:val="24"/>
        </w:rPr>
      </w:pPr>
      <w:bookmarkStart w:id="114" w:name="_Hlk231364639"/>
      <w:r w:rsidRPr="00D17C0F">
        <w:rPr>
          <w:rFonts w:ascii="Arial" w:hAnsi="Arial" w:cs="Arial"/>
          <w:color w:val="auto"/>
          <w:sz w:val="24"/>
        </w:rPr>
        <w:t>Memoriais Descritivos;</w:t>
      </w:r>
    </w:p>
    <w:p w14:paraId="47535A4C"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Planilha Sintética Orçamentária;</w:t>
      </w:r>
    </w:p>
    <w:p w14:paraId="63BBE33C"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Cronograma Físico-Financeiro;</w:t>
      </w:r>
    </w:p>
    <w:p w14:paraId="3A095588"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Memórias de Cálculo;</w:t>
      </w:r>
    </w:p>
    <w:p w14:paraId="132308FE"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Mapa geral da Cidade.</w:t>
      </w:r>
      <w:bookmarkEnd w:id="113"/>
    </w:p>
    <w:p w14:paraId="421CAFCC" w14:textId="77777777" w:rsidR="00D17C0F" w:rsidRPr="00D17C0F" w:rsidRDefault="00D17C0F" w:rsidP="00D17C0F">
      <w:pPr>
        <w:pStyle w:val="Expandido"/>
        <w:rPr>
          <w:rFonts w:ascii="Arial" w:hAnsi="Arial" w:cs="Arial"/>
          <w:b/>
          <w:color w:val="auto"/>
          <w:sz w:val="24"/>
        </w:rPr>
      </w:pPr>
    </w:p>
    <w:p w14:paraId="6190EF70" w14:textId="77777777" w:rsidR="00D17C0F" w:rsidRPr="00D17C0F" w:rsidRDefault="00D17C0F" w:rsidP="00D17C0F">
      <w:pPr>
        <w:pStyle w:val="Expandido"/>
        <w:rPr>
          <w:rFonts w:ascii="Arial" w:hAnsi="Arial" w:cs="Arial"/>
          <w:color w:val="auto"/>
          <w:sz w:val="24"/>
        </w:rPr>
      </w:pPr>
      <w:r w:rsidRPr="00D17C0F">
        <w:rPr>
          <w:rFonts w:ascii="Arial" w:hAnsi="Arial" w:cs="Arial"/>
          <w:b/>
          <w:color w:val="auto"/>
          <w:sz w:val="24"/>
        </w:rPr>
        <w:t>Projetos:</w:t>
      </w:r>
    </w:p>
    <w:p w14:paraId="103E7CB9"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B;</w:t>
      </w:r>
    </w:p>
    <w:p w14:paraId="4843814D"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C;</w:t>
      </w:r>
    </w:p>
    <w:p w14:paraId="60C4345F"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D;</w:t>
      </w:r>
    </w:p>
    <w:p w14:paraId="621A12B3"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E;</w:t>
      </w:r>
    </w:p>
    <w:p w14:paraId="1D4C5657" w14:textId="77777777" w:rsidR="00D17C0F" w:rsidRPr="00D17C0F" w:rsidRDefault="00D17C0F" w:rsidP="00D17C0F">
      <w:pPr>
        <w:pStyle w:val="Expandido"/>
        <w:rPr>
          <w:rFonts w:ascii="Arial" w:hAnsi="Arial" w:cs="Arial"/>
          <w:color w:val="auto"/>
          <w:sz w:val="24"/>
        </w:rPr>
      </w:pPr>
    </w:p>
    <w:p w14:paraId="1498FE02"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ANEXO - Referenciamento da Qualificação Técnica-Operacional</w:t>
      </w:r>
    </w:p>
    <w:p w14:paraId="4FB59675" w14:textId="77777777" w:rsidR="00D17C0F" w:rsidRPr="00CF38F0" w:rsidRDefault="00D17C0F" w:rsidP="00D17C0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5" w:name="_Hlk212895059"/>
      <w:bookmarkEnd w:id="114"/>
      <w:r w:rsidRPr="00CF38F0">
        <w:rPr>
          <w:color w:val="auto"/>
        </w:rPr>
        <w:t>ESTIMATIVA DO VALOR DA CONTRATAÇÃO</w:t>
      </w:r>
    </w:p>
    <w:p w14:paraId="0459E657" w14:textId="77777777" w:rsidR="00D17C0F" w:rsidRPr="00CF38F0"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Valor máximo total da contratação:  </w:t>
      </w:r>
    </w:p>
    <w:p w14:paraId="34153B87" w14:textId="77777777" w:rsidR="00D17C0F" w:rsidRPr="00D17C0F" w:rsidRDefault="00D17C0F" w:rsidP="00D17C0F">
      <w:pPr>
        <w:jc w:val="both"/>
        <w:rPr>
          <w:rFonts w:ascii="Arial" w:hAnsi="Arial"/>
        </w:rPr>
      </w:pPr>
      <w:bookmarkStart w:id="116" w:name="_Hlk212895074"/>
      <w:bookmarkEnd w:id="115"/>
      <w:r w:rsidRPr="00D17C0F">
        <w:rPr>
          <w:rFonts w:ascii="Arial" w:hAnsi="Arial"/>
        </w:rPr>
        <w:t xml:space="preserve">O valor estimado da contratação corresponde ao valor global de até </w:t>
      </w:r>
      <w:r w:rsidRPr="00D17C0F">
        <w:rPr>
          <w:rFonts w:ascii="Arial" w:hAnsi="Arial"/>
          <w:b/>
        </w:rPr>
        <w:lastRenderedPageBreak/>
        <w:t>R$ 12.691.631,89 (doze milhões e seiscentos e noventa e um mil e seiscentos e trinta e um reais e oitenta e nove centavos)</w:t>
      </w:r>
      <w:r w:rsidRPr="00D17C0F">
        <w:rPr>
          <w:rFonts w:ascii="Arial" w:hAnsi="Arial"/>
        </w:rPr>
        <w:t>, considerando a planilha sintética orçamentária, orçado com base nos sistemas de custos federais e estaduais oficiais, sendo:</w:t>
      </w:r>
    </w:p>
    <w:p w14:paraId="2D997DE4" w14:textId="77777777" w:rsidR="00D17C0F" w:rsidRPr="00D17C0F" w:rsidRDefault="00D17C0F" w:rsidP="00D17C0F">
      <w:pPr>
        <w:ind w:left="1701"/>
        <w:jc w:val="both"/>
        <w:rPr>
          <w:rFonts w:ascii="Arial" w:hAnsi="Arial"/>
        </w:rPr>
      </w:pPr>
    </w:p>
    <w:p w14:paraId="747F511E" w14:textId="77777777" w:rsidR="00D17C0F" w:rsidRPr="00D17C0F" w:rsidRDefault="00D17C0F" w:rsidP="00D17C0F">
      <w:pPr>
        <w:jc w:val="both"/>
        <w:rPr>
          <w:rFonts w:ascii="Arial" w:hAnsi="Arial"/>
        </w:rPr>
      </w:pPr>
      <w:r w:rsidRPr="00D17C0F">
        <w:rPr>
          <w:rFonts w:ascii="Arial" w:hAnsi="Arial"/>
          <w:b/>
        </w:rPr>
        <w:t>Fase 1</w:t>
      </w:r>
      <w:r w:rsidRPr="00D17C0F">
        <w:rPr>
          <w:rFonts w:ascii="Arial" w:hAnsi="Arial"/>
        </w:rPr>
        <w:t xml:space="preserve"> – R$ 12.213.231,73 (doze milhões e duzentos e treze mil e duzentos e trinta e um reais e setenta e três centavos).</w:t>
      </w:r>
    </w:p>
    <w:p w14:paraId="5357DC11" w14:textId="77777777" w:rsidR="00D17C0F" w:rsidRPr="00D17C0F" w:rsidRDefault="00D17C0F" w:rsidP="00D17C0F">
      <w:pPr>
        <w:ind w:left="1701"/>
        <w:jc w:val="both"/>
        <w:rPr>
          <w:rFonts w:ascii="Arial" w:hAnsi="Arial"/>
        </w:rPr>
      </w:pPr>
    </w:p>
    <w:p w14:paraId="6CA24EDE" w14:textId="77777777" w:rsidR="00D17C0F" w:rsidRPr="00D17C0F" w:rsidRDefault="00D17C0F" w:rsidP="00D17C0F">
      <w:pPr>
        <w:jc w:val="both"/>
        <w:rPr>
          <w:rFonts w:ascii="Arial" w:hAnsi="Arial"/>
        </w:rPr>
      </w:pPr>
      <w:r w:rsidRPr="00D17C0F">
        <w:rPr>
          <w:rFonts w:ascii="Arial" w:hAnsi="Arial"/>
          <w:b/>
        </w:rPr>
        <w:t>Fase 2</w:t>
      </w:r>
      <w:r w:rsidRPr="00D17C0F">
        <w:rPr>
          <w:rFonts w:ascii="Arial" w:hAnsi="Arial"/>
        </w:rPr>
        <w:t xml:space="preserve"> – R$ 478.400,16 (quatrocentos e setenta e oito mil e quatrocentos reais e dezesseis centavos).</w:t>
      </w:r>
    </w:p>
    <w:p w14:paraId="29B87A8F" w14:textId="77777777" w:rsidR="00D17C0F" w:rsidRPr="00D17C0F" w:rsidRDefault="00D17C0F" w:rsidP="00D17C0F">
      <w:pPr>
        <w:ind w:left="1701"/>
        <w:jc w:val="both"/>
        <w:rPr>
          <w:rFonts w:ascii="Arial" w:hAnsi="Arial"/>
        </w:rPr>
      </w:pPr>
    </w:p>
    <w:p w14:paraId="2542869C" w14:textId="77777777" w:rsidR="00D17C0F" w:rsidRPr="00D17C0F" w:rsidRDefault="00D17C0F" w:rsidP="00D17C0F">
      <w:pPr>
        <w:jc w:val="both"/>
        <w:rPr>
          <w:rFonts w:ascii="Arial" w:hAnsi="Arial"/>
        </w:rPr>
      </w:pPr>
      <w:r w:rsidRPr="00D17C0F">
        <w:rPr>
          <w:rFonts w:ascii="Arial" w:hAnsi="Arial"/>
        </w:rPr>
        <w:t>Para a composição dos custos, foram utilizadas, além da tabela SINAPI, referências provenientes de tabelas elaboradas por órgãos públicos especializados, o que confere maior confiabilidade aos preços adotados, refletindo adequadamente as condições atuais de mercado.</w:t>
      </w:r>
    </w:p>
    <w:p w14:paraId="0432CD2B" w14:textId="77777777" w:rsidR="00D17C0F" w:rsidRPr="00D17C0F" w:rsidRDefault="00D17C0F" w:rsidP="00D17C0F">
      <w:pPr>
        <w:ind w:left="1701"/>
        <w:jc w:val="both"/>
        <w:rPr>
          <w:rFonts w:ascii="Arial" w:hAnsi="Arial"/>
        </w:rPr>
      </w:pPr>
    </w:p>
    <w:p w14:paraId="2BF58A78" w14:textId="77777777" w:rsidR="00D17C0F" w:rsidRPr="00D17C0F" w:rsidRDefault="00D17C0F" w:rsidP="00D17C0F">
      <w:pPr>
        <w:jc w:val="both"/>
        <w:rPr>
          <w:rFonts w:ascii="Arial" w:hAnsi="Arial"/>
        </w:rPr>
      </w:pPr>
      <w:r w:rsidRPr="00D17C0F">
        <w:rPr>
          <w:rFonts w:ascii="Arial" w:hAnsi="Arial"/>
        </w:rPr>
        <w:t>A planilha apresenta o orçamento sintético dos serviços, com os custos agrupados por etapa da obra, conforme itens referenciados. Para cada item sintético, é possível consultar sua composição detalhada nas tabelas referenciadas oficiais disponíveis, por meio do orçamento analítico, que discrimina materiais, serviços, quantidades e custos unitários).</w:t>
      </w:r>
    </w:p>
    <w:p w14:paraId="05CDD8A4" w14:textId="77777777" w:rsidR="00D17C0F" w:rsidRPr="00D17C0F" w:rsidRDefault="00D17C0F" w:rsidP="00D17C0F">
      <w:pPr>
        <w:ind w:left="1701"/>
        <w:jc w:val="both"/>
        <w:rPr>
          <w:rFonts w:ascii="Arial" w:hAnsi="Arial"/>
        </w:rPr>
      </w:pPr>
    </w:p>
    <w:p w14:paraId="44FCC426" w14:textId="77777777" w:rsidR="00D17C0F" w:rsidRPr="00D17C0F" w:rsidRDefault="00D17C0F" w:rsidP="00D17C0F">
      <w:pPr>
        <w:jc w:val="both"/>
        <w:rPr>
          <w:rFonts w:ascii="Arial" w:hAnsi="Arial"/>
        </w:rPr>
      </w:pPr>
      <w:r w:rsidRPr="00D17C0F">
        <w:rPr>
          <w:rFonts w:ascii="Arial" w:hAnsi="Arial"/>
        </w:rPr>
        <w:t xml:space="preserve">A planilha apresenta o orçamento sintético dos serviços, com os custos agrupados por etapa da obra, conforme itens referenciados. </w:t>
      </w:r>
    </w:p>
    <w:p w14:paraId="2FFDC4F7" w14:textId="77777777" w:rsidR="00D17C0F" w:rsidRPr="00D17C0F" w:rsidRDefault="00D17C0F" w:rsidP="00D17C0F">
      <w:pPr>
        <w:ind w:left="1701"/>
        <w:jc w:val="both"/>
        <w:rPr>
          <w:rFonts w:ascii="Arial" w:hAnsi="Arial"/>
        </w:rPr>
      </w:pPr>
    </w:p>
    <w:p w14:paraId="357A056F" w14:textId="77777777" w:rsidR="00D17C0F" w:rsidRPr="00D17C0F" w:rsidRDefault="00D17C0F" w:rsidP="00D17C0F">
      <w:pPr>
        <w:jc w:val="both"/>
        <w:rPr>
          <w:rFonts w:ascii="Arial" w:hAnsi="Arial"/>
        </w:rPr>
      </w:pPr>
      <w:r w:rsidRPr="00D17C0F">
        <w:rPr>
          <w:rFonts w:ascii="Arial" w:hAnsi="Arial"/>
        </w:rPr>
        <w:t>Para cada item sintético, é possível consultar sua composição detalhada nas tabelas referenciadas oficiais disponíveis, por meio do orçamento analítico, que discrimina materiais, serviços, quantidades e custos unitários). Dispensando a confecção da planilha analítica orçamentária pelo corpo técnico, considerando que o artefato se encontra disponível em site eletrônico.</w:t>
      </w:r>
    </w:p>
    <w:p w14:paraId="252F34AA" w14:textId="77777777" w:rsidR="00D17C0F" w:rsidRPr="00D17C0F" w:rsidRDefault="00D17C0F" w:rsidP="00D17C0F">
      <w:pPr>
        <w:ind w:left="1701"/>
        <w:jc w:val="both"/>
        <w:rPr>
          <w:rFonts w:ascii="Arial" w:hAnsi="Arial"/>
        </w:rPr>
      </w:pPr>
    </w:p>
    <w:p w14:paraId="1F042039" w14:textId="77777777" w:rsidR="00D17C0F" w:rsidRPr="00D17C0F" w:rsidRDefault="00D17C0F" w:rsidP="00D17C0F">
      <w:pPr>
        <w:jc w:val="both"/>
        <w:rPr>
          <w:rFonts w:ascii="Arial" w:hAnsi="Arial"/>
        </w:rPr>
      </w:pPr>
      <w:r w:rsidRPr="00D17C0F">
        <w:rPr>
          <w:rFonts w:ascii="Arial" w:hAnsi="Arial"/>
        </w:rPr>
        <w:t>Certificamos que os valores estimados para contratação deste processo, atende os requisitos da Instrução Normativa SEGES/ME nº 91/2022, que dispõe a aplicação do Decreto nº 7.983/2013. Atendendo o § 2º do art. 23 da Lei nº 14.133, de 1º de abril de 2021.</w:t>
      </w:r>
    </w:p>
    <w:bookmarkEnd w:id="116"/>
    <w:p w14:paraId="58198333"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17C0F">
        <w:t>Data da conclusão da formação de preço</w:t>
      </w:r>
      <w:r w:rsidRPr="00D17C0F">
        <w:rPr>
          <w:b w:val="0"/>
          <w:bCs w:val="0"/>
        </w:rPr>
        <w:t xml:space="preserve">: </w:t>
      </w:r>
    </w:p>
    <w:p w14:paraId="40E2F052" w14:textId="65CB1344" w:rsidR="003D3F80" w:rsidRPr="00D17C0F" w:rsidRDefault="006901D2" w:rsidP="00D17C0F">
      <w:pPr>
        <w:pStyle w:val="Expandido"/>
        <w:ind w:left="0"/>
        <w:rPr>
          <w:rFonts w:ascii="Arial" w:hAnsi="Arial" w:cs="Arial"/>
          <w:color w:val="auto"/>
          <w:sz w:val="24"/>
        </w:rPr>
      </w:pPr>
      <w:sdt>
        <w:sdtPr>
          <w:rPr>
            <w:rFonts w:ascii="Arial" w:hAnsi="Arial" w:cs="Arial"/>
            <w:i/>
            <w:color w:val="auto"/>
            <w:sz w:val="24"/>
          </w:rPr>
          <w:id w:val="278156198"/>
          <w:date w:fullDate="2026-05-28T00:00:00Z">
            <w:dateFormat w:val="d' de 'MMMM' de 'yyyy"/>
            <w:lid w:val="pt-BR"/>
            <w:storeMappedDataAs w:val="dateTime"/>
            <w:calendar w:val="gregorian"/>
          </w:date>
        </w:sdtPr>
        <w:sdtEndPr/>
        <w:sdtContent>
          <w:r w:rsidR="00D17C0F" w:rsidRPr="00D17C0F">
            <w:rPr>
              <w:rFonts w:ascii="Arial" w:hAnsi="Arial" w:cs="Arial"/>
              <w:i/>
              <w:color w:val="auto"/>
              <w:sz w:val="24"/>
            </w:rPr>
            <w:t>28 de maio de 2026</w:t>
          </w:r>
        </w:sdtContent>
      </w:sdt>
    </w:p>
    <w:p w14:paraId="77B30389" w14:textId="77777777" w:rsidR="00D17C0F" w:rsidRPr="00D17C0F" w:rsidRDefault="00D17C0F" w:rsidP="00695996">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bookmarkStart w:id="117" w:name="_Hlk212895105"/>
      <w:r w:rsidRPr="00D17C0F">
        <w:t xml:space="preserve">O preço de referência será sigiloso no processo?  </w:t>
      </w:r>
    </w:p>
    <w:p w14:paraId="39FFAE5F" w14:textId="299B995B" w:rsidR="003D3F80" w:rsidRPr="00D17C0F" w:rsidRDefault="006901D2" w:rsidP="00D17C0F">
      <w:pPr>
        <w:pStyle w:val="Expandido"/>
        <w:ind w:left="0"/>
        <w:rPr>
          <w:rFonts w:ascii="Arial" w:hAnsi="Arial" w:cs="Arial"/>
          <w:color w:val="auto"/>
          <w:sz w:val="24"/>
        </w:rPr>
      </w:pPr>
      <w:sdt>
        <w:sdtPr>
          <w:rPr>
            <w:rFonts w:ascii="Arial" w:eastAsia="MS Gothic" w:hAnsi="Arial" w:cs="Arial"/>
            <w:color w:val="auto"/>
            <w:sz w:val="40"/>
          </w:rPr>
          <w:id w:val="-150234523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 xml:space="preserve">Sim  </w:t>
      </w:r>
      <w:r w:rsidR="00D17C0F" w:rsidRPr="00D17C0F">
        <w:rPr>
          <w:rFonts w:ascii="Arial" w:hAnsi="Arial" w:cs="Arial"/>
          <w:color w:val="auto"/>
        </w:rPr>
        <w:t xml:space="preserve">    </w:t>
      </w:r>
      <w:sdt>
        <w:sdtPr>
          <w:rPr>
            <w:rFonts w:ascii="Arial" w:eastAsia="MS Gothic" w:hAnsi="Arial" w:cs="Arial"/>
            <w:color w:val="auto"/>
            <w:sz w:val="40"/>
          </w:rPr>
          <w:id w:val="1668905340"/>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117"/>
      <w:r w:rsidR="00D17C0F" w:rsidRPr="00D17C0F">
        <w:rPr>
          <w:rFonts w:ascii="Arial" w:hAnsi="Arial" w:cs="Arial"/>
          <w:color w:val="auto"/>
          <w:sz w:val="24"/>
        </w:rPr>
        <w:t xml:space="preserve">    </w:t>
      </w:r>
    </w:p>
    <w:p w14:paraId="16AFC9FE" w14:textId="77777777" w:rsidR="00D17C0F" w:rsidRPr="00D17C0F" w:rsidRDefault="00D17C0F" w:rsidP="00695996">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after="120"/>
        <w:rPr>
          <w:color w:val="auto"/>
        </w:rPr>
      </w:pPr>
      <w:bookmarkStart w:id="118" w:name="_Hlk212895116"/>
      <w:r w:rsidRPr="00D17C0F">
        <w:rPr>
          <w:color w:val="auto"/>
        </w:rPr>
        <w:t>ADEQUAÇÃO ORÇAMENTÁRIA</w:t>
      </w:r>
    </w:p>
    <w:p w14:paraId="70E4D1AA" w14:textId="77777777" w:rsidR="00D17C0F" w:rsidRPr="00D17C0F" w:rsidRDefault="00D17C0F" w:rsidP="0069599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120"/>
      </w:pPr>
      <w:r w:rsidRPr="00D17C0F">
        <w:t>Previsão orçamentária para a contratação</w:t>
      </w:r>
    </w:p>
    <w:p w14:paraId="154C5009" w14:textId="77777777" w:rsidR="00D17C0F" w:rsidRPr="00D17C0F" w:rsidRDefault="00D17C0F" w:rsidP="00D17C0F">
      <w:pPr>
        <w:pStyle w:val="Expandido"/>
        <w:ind w:left="0"/>
        <w:rPr>
          <w:rFonts w:ascii="Arial" w:hAnsi="Arial" w:cs="Arial"/>
          <w:color w:val="auto"/>
          <w:sz w:val="24"/>
        </w:rPr>
      </w:pPr>
      <w:bookmarkStart w:id="119" w:name="_Hlk212895127"/>
      <w:bookmarkEnd w:id="118"/>
      <w:r w:rsidRPr="00D17C0F">
        <w:rPr>
          <w:rFonts w:ascii="Arial" w:hAnsi="Arial" w:cs="Arial"/>
          <w:color w:val="auto"/>
          <w:sz w:val="24"/>
        </w:rPr>
        <w:t>Existe previsão orçamentária.</w:t>
      </w:r>
    </w:p>
    <w:bookmarkEnd w:id="119"/>
    <w:p w14:paraId="5748ADBC"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17C0F">
        <w:lastRenderedPageBreak/>
        <w:t xml:space="preserve">Rubrica orçamentária para a contratação </w:t>
      </w:r>
    </w:p>
    <w:p w14:paraId="1C73AD5B" w14:textId="77777777" w:rsidR="00D17C0F" w:rsidRDefault="00D17C0F" w:rsidP="00D17C0F">
      <w:pPr>
        <w:pStyle w:val="Expandido"/>
        <w:ind w:left="0"/>
        <w:rPr>
          <w:rFonts w:ascii="Arial" w:hAnsi="Arial" w:cs="Arial"/>
          <w:color w:val="auto"/>
          <w:sz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59"/>
        <w:gridCol w:w="4460"/>
      </w:tblGrid>
      <w:tr w:rsidR="00D17C0F" w:rsidRPr="00D17C0F" w14:paraId="52F7EBFD"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031F3515" w14:textId="77777777" w:rsidR="00D17C0F" w:rsidRPr="00D17C0F" w:rsidRDefault="00D17C0F" w:rsidP="00FA75F1">
            <w:pPr>
              <w:spacing w:line="288" w:lineRule="auto"/>
              <w:outlineLvl w:val="2"/>
              <w:rPr>
                <w:rFonts w:ascii="Arial" w:hAnsi="Arial"/>
                <w:bCs/>
              </w:rPr>
            </w:pPr>
            <w:r w:rsidRPr="00D17C0F">
              <w:rPr>
                <w:rFonts w:ascii="Arial" w:hAnsi="Arial"/>
                <w:bCs/>
              </w:rPr>
              <w:t>Dotação</w:t>
            </w:r>
          </w:p>
        </w:tc>
        <w:tc>
          <w:tcPr>
            <w:tcW w:w="2500" w:type="pct"/>
            <w:tcBorders>
              <w:top w:val="single" w:sz="4" w:space="0" w:color="000000"/>
              <w:left w:val="single" w:sz="4" w:space="0" w:color="000000"/>
              <w:bottom w:val="single" w:sz="4" w:space="0" w:color="000000"/>
              <w:right w:val="single" w:sz="4" w:space="0" w:color="000000"/>
            </w:tcBorders>
            <w:vAlign w:val="center"/>
          </w:tcPr>
          <w:p w14:paraId="5F441C20" w14:textId="77777777" w:rsidR="00D17C0F" w:rsidRPr="00D17C0F" w:rsidRDefault="00D17C0F" w:rsidP="00FA75F1">
            <w:pPr>
              <w:spacing w:line="288" w:lineRule="auto"/>
              <w:ind w:left="284"/>
              <w:outlineLvl w:val="2"/>
              <w:rPr>
                <w:rFonts w:ascii="Arial" w:hAnsi="Arial"/>
                <w:bCs/>
              </w:rPr>
            </w:pPr>
            <w:r w:rsidRPr="00D17C0F">
              <w:rPr>
                <w:rFonts w:ascii="Arial" w:hAnsi="Arial"/>
                <w:bCs/>
              </w:rPr>
              <w:t>577</w:t>
            </w:r>
          </w:p>
        </w:tc>
      </w:tr>
      <w:tr w:rsidR="00D17C0F" w:rsidRPr="00D17C0F" w14:paraId="17B62F24"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0C253D21" w14:textId="77777777" w:rsidR="00D17C0F" w:rsidRPr="00D17C0F" w:rsidRDefault="00D17C0F" w:rsidP="00FA75F1">
            <w:pPr>
              <w:spacing w:line="288" w:lineRule="auto"/>
              <w:outlineLvl w:val="2"/>
              <w:rPr>
                <w:rFonts w:ascii="Arial" w:hAnsi="Arial"/>
                <w:bCs/>
              </w:rPr>
            </w:pPr>
            <w:r w:rsidRPr="00D17C0F">
              <w:rPr>
                <w:rFonts w:ascii="Arial" w:hAnsi="Arial"/>
                <w:bCs/>
              </w:rPr>
              <w:t>Unidade Orçamentária</w:t>
            </w:r>
          </w:p>
        </w:tc>
        <w:tc>
          <w:tcPr>
            <w:tcW w:w="2500" w:type="pct"/>
            <w:tcBorders>
              <w:top w:val="single" w:sz="4" w:space="0" w:color="000000"/>
              <w:left w:val="single" w:sz="4" w:space="0" w:color="000000"/>
              <w:bottom w:val="single" w:sz="4" w:space="0" w:color="000000"/>
              <w:right w:val="single" w:sz="4" w:space="0" w:color="000000"/>
            </w:tcBorders>
            <w:vAlign w:val="center"/>
          </w:tcPr>
          <w:p w14:paraId="0BA6C3E7" w14:textId="77777777" w:rsidR="00D17C0F" w:rsidRPr="00D17C0F" w:rsidRDefault="00D17C0F" w:rsidP="00FA75F1">
            <w:pPr>
              <w:spacing w:line="288" w:lineRule="auto"/>
              <w:ind w:left="284"/>
              <w:outlineLvl w:val="2"/>
              <w:rPr>
                <w:rFonts w:ascii="Arial" w:hAnsi="Arial"/>
                <w:bCs/>
              </w:rPr>
            </w:pPr>
            <w:r w:rsidRPr="00D17C0F">
              <w:rPr>
                <w:rFonts w:ascii="Arial" w:hAnsi="Arial"/>
                <w:bCs/>
              </w:rPr>
              <w:t>02.50.04</w:t>
            </w:r>
          </w:p>
        </w:tc>
      </w:tr>
      <w:tr w:rsidR="00D17C0F" w:rsidRPr="00D17C0F" w14:paraId="4C5E1FD2"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433B30B9" w14:textId="77777777" w:rsidR="00D17C0F" w:rsidRPr="00D17C0F" w:rsidRDefault="00D17C0F" w:rsidP="00FA75F1">
            <w:pPr>
              <w:spacing w:line="288" w:lineRule="auto"/>
              <w:outlineLvl w:val="2"/>
              <w:rPr>
                <w:rFonts w:ascii="Arial" w:hAnsi="Arial"/>
                <w:bCs/>
              </w:rPr>
            </w:pPr>
            <w:r w:rsidRPr="00D17C0F">
              <w:rPr>
                <w:rFonts w:ascii="Arial" w:hAnsi="Arial"/>
                <w:bCs/>
              </w:rPr>
              <w:t>Recurso</w:t>
            </w:r>
          </w:p>
        </w:tc>
        <w:tc>
          <w:tcPr>
            <w:tcW w:w="2500" w:type="pct"/>
            <w:tcBorders>
              <w:top w:val="single" w:sz="4" w:space="0" w:color="000000"/>
              <w:left w:val="single" w:sz="4" w:space="0" w:color="000000"/>
              <w:bottom w:val="single" w:sz="4" w:space="0" w:color="000000"/>
              <w:right w:val="single" w:sz="4" w:space="0" w:color="000000"/>
            </w:tcBorders>
            <w:vAlign w:val="center"/>
          </w:tcPr>
          <w:p w14:paraId="50C90F55" w14:textId="77777777" w:rsidR="00D17C0F" w:rsidRPr="00D17C0F" w:rsidRDefault="00D17C0F" w:rsidP="00FA75F1">
            <w:pPr>
              <w:spacing w:line="288" w:lineRule="auto"/>
              <w:ind w:left="284"/>
              <w:outlineLvl w:val="2"/>
              <w:rPr>
                <w:rFonts w:ascii="Arial" w:hAnsi="Arial"/>
                <w:bCs/>
              </w:rPr>
            </w:pPr>
            <w:r w:rsidRPr="00D17C0F">
              <w:rPr>
                <w:rFonts w:ascii="Arial" w:hAnsi="Arial"/>
                <w:bCs/>
              </w:rPr>
              <w:t>Próprio / Federal</w:t>
            </w:r>
          </w:p>
        </w:tc>
      </w:tr>
      <w:tr w:rsidR="00D17C0F" w:rsidRPr="00D17C0F" w14:paraId="3B339803"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51F7A35D" w14:textId="77777777" w:rsidR="00D17C0F" w:rsidRPr="00D17C0F" w:rsidRDefault="00D17C0F" w:rsidP="00FA75F1">
            <w:pPr>
              <w:spacing w:line="288" w:lineRule="auto"/>
              <w:outlineLvl w:val="2"/>
              <w:rPr>
                <w:rFonts w:ascii="Arial" w:hAnsi="Arial"/>
                <w:bCs/>
              </w:rPr>
            </w:pPr>
            <w:r w:rsidRPr="00D17C0F">
              <w:rPr>
                <w:rFonts w:ascii="Arial" w:hAnsi="Arial"/>
                <w:bCs/>
              </w:rPr>
              <w:t>Fonte de Recurso</w:t>
            </w:r>
          </w:p>
        </w:tc>
        <w:tc>
          <w:tcPr>
            <w:tcW w:w="2500" w:type="pct"/>
            <w:tcBorders>
              <w:top w:val="single" w:sz="4" w:space="0" w:color="000000"/>
              <w:left w:val="single" w:sz="4" w:space="0" w:color="000000"/>
              <w:bottom w:val="single" w:sz="4" w:space="0" w:color="000000"/>
              <w:right w:val="single" w:sz="4" w:space="0" w:color="000000"/>
            </w:tcBorders>
            <w:vAlign w:val="center"/>
          </w:tcPr>
          <w:p w14:paraId="24430C17" w14:textId="77777777" w:rsidR="00D17C0F" w:rsidRPr="00D17C0F" w:rsidRDefault="00D17C0F" w:rsidP="00FA75F1">
            <w:pPr>
              <w:spacing w:line="288" w:lineRule="auto"/>
              <w:ind w:left="284"/>
              <w:outlineLvl w:val="2"/>
              <w:rPr>
                <w:rFonts w:ascii="Arial" w:hAnsi="Arial"/>
                <w:bCs/>
              </w:rPr>
            </w:pPr>
            <w:r w:rsidRPr="00D17C0F">
              <w:rPr>
                <w:rFonts w:ascii="Arial" w:hAnsi="Arial"/>
                <w:bCs/>
              </w:rPr>
              <w:t>91.110.000 / 95.100.0400</w:t>
            </w:r>
          </w:p>
        </w:tc>
      </w:tr>
      <w:tr w:rsidR="00D17C0F" w:rsidRPr="00D17C0F" w14:paraId="0A68E8C8"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455B73C5" w14:textId="77777777" w:rsidR="00D17C0F" w:rsidRPr="00D17C0F" w:rsidRDefault="00D17C0F" w:rsidP="00FA75F1">
            <w:pPr>
              <w:spacing w:line="288" w:lineRule="auto"/>
              <w:outlineLvl w:val="2"/>
              <w:rPr>
                <w:rFonts w:ascii="Arial" w:hAnsi="Arial"/>
                <w:bCs/>
              </w:rPr>
            </w:pPr>
            <w:r w:rsidRPr="00D17C0F">
              <w:rPr>
                <w:rFonts w:ascii="Arial" w:hAnsi="Arial"/>
                <w:bCs/>
              </w:rPr>
              <w:t>Natureza da Despesa</w:t>
            </w:r>
          </w:p>
        </w:tc>
        <w:tc>
          <w:tcPr>
            <w:tcW w:w="2500" w:type="pct"/>
            <w:tcBorders>
              <w:top w:val="single" w:sz="4" w:space="0" w:color="000000"/>
              <w:left w:val="single" w:sz="4" w:space="0" w:color="000000"/>
              <w:bottom w:val="single" w:sz="4" w:space="0" w:color="000000"/>
              <w:right w:val="single" w:sz="4" w:space="0" w:color="000000"/>
            </w:tcBorders>
            <w:vAlign w:val="center"/>
          </w:tcPr>
          <w:p w14:paraId="60752DBF" w14:textId="77777777" w:rsidR="00D17C0F" w:rsidRPr="00D17C0F" w:rsidRDefault="00D17C0F" w:rsidP="00FA75F1">
            <w:pPr>
              <w:spacing w:line="288" w:lineRule="auto"/>
              <w:ind w:left="284"/>
              <w:outlineLvl w:val="2"/>
              <w:rPr>
                <w:rFonts w:ascii="Arial" w:hAnsi="Arial"/>
                <w:bCs/>
              </w:rPr>
            </w:pPr>
            <w:r w:rsidRPr="00D17C0F">
              <w:rPr>
                <w:rFonts w:ascii="Arial" w:hAnsi="Arial"/>
                <w:bCs/>
              </w:rPr>
              <w:t>4.4.90.51.00</w:t>
            </w:r>
          </w:p>
        </w:tc>
      </w:tr>
    </w:tbl>
    <w:p w14:paraId="2E4A1DB3" w14:textId="77777777" w:rsidR="00D17C0F" w:rsidRPr="00D17C0F" w:rsidRDefault="00D17C0F" w:rsidP="00D17C0F">
      <w:pPr>
        <w:pStyle w:val="Expandido"/>
        <w:ind w:left="0"/>
        <w:rPr>
          <w:rFonts w:ascii="Arial" w:hAnsi="Arial" w:cs="Arial"/>
          <w:bCs/>
          <w:color w:val="auto"/>
          <w:sz w:val="24"/>
        </w:rPr>
      </w:pPr>
    </w:p>
    <w:p w14:paraId="36AE2BF6" w14:textId="77777777" w:rsidR="003B3637" w:rsidRPr="003B3637" w:rsidRDefault="003B3637" w:rsidP="003B363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20" w:name="_Hlk212895170"/>
      <w:r w:rsidRPr="003B3637">
        <w:rPr>
          <w:color w:val="auto"/>
        </w:rPr>
        <w:t>APROVAÇÃO</w:t>
      </w:r>
    </w:p>
    <w:p w14:paraId="52D93E4E" w14:textId="3B315C7C" w:rsidR="003B3637" w:rsidRPr="003B3637" w:rsidRDefault="003B3637" w:rsidP="003B3637">
      <w:pPr>
        <w:jc w:val="both"/>
        <w:rPr>
          <w:rFonts w:ascii="Arial" w:hAnsi="Arial"/>
        </w:rPr>
      </w:pPr>
      <w:r w:rsidRPr="003B3637">
        <w:rPr>
          <w:rFonts w:ascii="Arial" w:hAnsi="Arial"/>
          <w:i/>
        </w:rPr>
        <w:t xml:space="preserve">Sertãozinho - SP, </w:t>
      </w:r>
      <w:sdt>
        <w:sdtPr>
          <w:rPr>
            <w:rFonts w:ascii="Arial" w:hAnsi="Arial"/>
            <w:i/>
          </w:rPr>
          <w:id w:val="1276061628"/>
          <w:date>
            <w:dateFormat w:val="d' de 'MMMM' de 'yyyy"/>
            <w:lid w:val="pt-BR"/>
            <w:storeMappedDataAs w:val="dateTime"/>
            <w:calendar w:val="gregorian"/>
          </w:date>
        </w:sdtPr>
        <w:sdtEndPr/>
        <w:sdtContent>
          <w:r w:rsidR="002F57BF">
            <w:rPr>
              <w:rFonts w:ascii="Arial" w:hAnsi="Arial"/>
              <w:i/>
            </w:rPr>
            <w:t xml:space="preserve">26 </w:t>
          </w:r>
          <w:r w:rsidRPr="003B3637">
            <w:rPr>
              <w:rFonts w:ascii="Arial" w:hAnsi="Arial"/>
              <w:i/>
            </w:rPr>
            <w:t xml:space="preserve">de </w:t>
          </w:r>
          <w:r w:rsidR="002F57BF">
            <w:rPr>
              <w:rFonts w:ascii="Arial" w:hAnsi="Arial"/>
              <w:i/>
            </w:rPr>
            <w:t xml:space="preserve">junho </w:t>
          </w:r>
          <w:r w:rsidRPr="003B3637">
            <w:rPr>
              <w:rFonts w:ascii="Arial" w:hAnsi="Arial"/>
              <w:i/>
            </w:rPr>
            <w:t>de 2026</w:t>
          </w:r>
        </w:sdtContent>
      </w:sdt>
      <w:r w:rsidRPr="003B3637">
        <w:rPr>
          <w:rFonts w:ascii="Arial" w:hAnsi="Arial"/>
          <w:i/>
        </w:rPr>
        <w:t xml:space="preserve">. </w:t>
      </w:r>
      <w:bookmarkStart w:id="121" w:name="_Hlk130224926"/>
      <w:r w:rsidRPr="003B3637">
        <w:rPr>
          <w:rFonts w:ascii="Arial" w:hAnsi="Arial"/>
        </w:rPr>
        <w:t xml:space="preserve">  </w:t>
      </w:r>
      <w:bookmarkEnd w:id="121"/>
      <w:r w:rsidRPr="003B3637">
        <w:rPr>
          <w:rFonts w:ascii="Arial" w:hAnsi="Arial"/>
        </w:rPr>
        <w:t xml:space="preserve">   </w:t>
      </w:r>
    </w:p>
    <w:bookmarkEnd w:id="120"/>
    <w:p w14:paraId="66EEFC0A" w14:textId="77777777" w:rsidR="003B3637" w:rsidRPr="003B3637" w:rsidRDefault="003B3637" w:rsidP="003B3637">
      <w:pPr>
        <w:pStyle w:val="pf0"/>
        <w:spacing w:before="0" w:after="0"/>
        <w:jc w:val="both"/>
        <w:rPr>
          <w:rStyle w:val="cf01"/>
          <w:rFonts w:ascii="Arial" w:hAnsi="Arial" w:cs="Arial"/>
          <w:sz w:val="24"/>
          <w:szCs w:val="24"/>
        </w:rPr>
      </w:pPr>
    </w:p>
    <w:p w14:paraId="5BE3E373" w14:textId="77777777" w:rsidR="003B3637" w:rsidRPr="003B3637" w:rsidRDefault="003B3637" w:rsidP="003B3637">
      <w:pPr>
        <w:pStyle w:val="pf0"/>
        <w:spacing w:before="0" w:after="0"/>
        <w:jc w:val="both"/>
        <w:rPr>
          <w:rStyle w:val="cf01"/>
          <w:rFonts w:ascii="Arial" w:hAnsi="Arial" w:cs="Arial"/>
          <w:sz w:val="24"/>
          <w:szCs w:val="24"/>
        </w:rPr>
      </w:pPr>
    </w:p>
    <w:p w14:paraId="2CD9E4E7" w14:textId="77777777" w:rsidR="003B3637" w:rsidRPr="003B3637" w:rsidRDefault="003B3637" w:rsidP="003B3637">
      <w:pPr>
        <w:pStyle w:val="pf0"/>
        <w:spacing w:before="0" w:after="0"/>
        <w:jc w:val="both"/>
        <w:rPr>
          <w:rStyle w:val="cf01"/>
          <w:rFonts w:ascii="Arial" w:hAnsi="Arial" w:cs="Arial"/>
          <w:sz w:val="24"/>
          <w:szCs w:val="24"/>
        </w:rPr>
      </w:pPr>
    </w:p>
    <w:p w14:paraId="329A9B47" w14:textId="77777777" w:rsidR="003B3637" w:rsidRPr="003B3637" w:rsidRDefault="003B3637" w:rsidP="003B3637">
      <w:pPr>
        <w:pStyle w:val="pf0"/>
        <w:spacing w:before="0" w:after="0"/>
        <w:jc w:val="both"/>
        <w:rPr>
          <w:rStyle w:val="cf01"/>
          <w:rFonts w:ascii="Arial" w:hAnsi="Arial" w:cs="Arial"/>
          <w:sz w:val="24"/>
          <w:szCs w:val="24"/>
        </w:rPr>
      </w:pPr>
    </w:p>
    <w:p w14:paraId="73380A2E" w14:textId="3E2F2B3D" w:rsidR="003B3637" w:rsidRPr="003B3637" w:rsidRDefault="003B3637" w:rsidP="003B3637">
      <w:pPr>
        <w:pStyle w:val="pf0"/>
        <w:spacing w:before="0" w:after="0"/>
        <w:jc w:val="both"/>
        <w:rPr>
          <w:rStyle w:val="cf01"/>
          <w:rFonts w:ascii="Arial" w:hAnsi="Arial" w:cs="Arial"/>
          <w:sz w:val="24"/>
          <w:szCs w:val="24"/>
        </w:rPr>
      </w:pPr>
      <w:r w:rsidRPr="003B3637">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3B3637">
        <w:rPr>
          <w:rStyle w:val="cf01"/>
          <w:rFonts w:ascii="Arial" w:hAnsi="Arial" w:cs="Arial"/>
          <w:b/>
          <w:sz w:val="24"/>
          <w:szCs w:val="24"/>
        </w:rPr>
        <w:t>todas as características legais e sustentáveis cabíveis a esta contratação.</w:t>
      </w:r>
    </w:p>
    <w:p w14:paraId="24ABCAB3" w14:textId="77777777" w:rsidR="003B3637" w:rsidRPr="003B3637" w:rsidRDefault="003B3637" w:rsidP="003B3637">
      <w:pPr>
        <w:pStyle w:val="pf0"/>
        <w:spacing w:before="0" w:after="0"/>
        <w:jc w:val="both"/>
        <w:rPr>
          <w:rStyle w:val="cf01"/>
          <w:rFonts w:ascii="Arial" w:hAnsi="Arial" w:cs="Arial"/>
          <w:sz w:val="24"/>
          <w:szCs w:val="24"/>
        </w:rPr>
      </w:pPr>
    </w:p>
    <w:p w14:paraId="39ED7D8C" w14:textId="0380F986" w:rsidR="00D17C0F" w:rsidRPr="00103341" w:rsidRDefault="003B3637" w:rsidP="00103341">
      <w:pPr>
        <w:pStyle w:val="pf0"/>
        <w:spacing w:before="0" w:after="0"/>
        <w:jc w:val="both"/>
        <w:rPr>
          <w:rFonts w:ascii="Arial" w:hAnsi="Arial" w:cs="Arial"/>
        </w:rPr>
      </w:pPr>
      <w:r w:rsidRPr="003B3637">
        <w:rPr>
          <w:rStyle w:val="cf01"/>
          <w:rFonts w:ascii="Arial" w:hAnsi="Arial" w:cs="Arial"/>
          <w:sz w:val="24"/>
          <w:szCs w:val="24"/>
        </w:rPr>
        <w:t>As secretarias em questão expressam sua contínua prontidão para acolher as diretrizes advindas tanto do parecer jurídico quanto do Departamento de Licitações e de quaisquer outros setores interessados no objeto desta contratação.</w:t>
      </w:r>
    </w:p>
    <w:p w14:paraId="2E9266FC" w14:textId="77777777" w:rsidR="003B3637" w:rsidRDefault="003B3637" w:rsidP="009338A0">
      <w:pPr>
        <w:pStyle w:val="Expandido"/>
        <w:ind w:left="0"/>
        <w:rPr>
          <w:rFonts w:ascii="Arial" w:hAnsi="Arial" w:cs="Arial"/>
          <w:color w:val="auto"/>
          <w:sz w:val="22"/>
        </w:rPr>
      </w:pPr>
    </w:p>
    <w:p w14:paraId="43886349" w14:textId="77777777" w:rsidR="003B3637" w:rsidRDefault="003B3637" w:rsidP="003B3637">
      <w:pPr>
        <w:ind w:left="1701"/>
        <w:jc w:val="center"/>
        <w:rPr>
          <w:rFonts w:ascii="Arial" w:hAnsi="Arial"/>
        </w:rPr>
      </w:pPr>
    </w:p>
    <w:p w14:paraId="0DD98441" w14:textId="77777777" w:rsidR="003B3637" w:rsidRDefault="003B3637" w:rsidP="003B3637">
      <w:pPr>
        <w:ind w:left="1701"/>
        <w:jc w:val="center"/>
        <w:rPr>
          <w:rFonts w:ascii="Arial" w:hAnsi="Arial"/>
        </w:rPr>
      </w:pPr>
    </w:p>
    <w:p w14:paraId="39B86F56" w14:textId="77777777" w:rsidR="003B3637" w:rsidRDefault="003B3637" w:rsidP="003B3637">
      <w:pPr>
        <w:ind w:left="1701"/>
        <w:jc w:val="center"/>
        <w:rPr>
          <w:rFonts w:ascii="Arial" w:hAnsi="Arial"/>
        </w:rPr>
      </w:pPr>
    </w:p>
    <w:p w14:paraId="13955983" w14:textId="6CB36862" w:rsidR="003B3637" w:rsidRPr="003B3637" w:rsidRDefault="003B3637" w:rsidP="003B3637">
      <w:pPr>
        <w:ind w:left="1701"/>
        <w:jc w:val="center"/>
        <w:rPr>
          <w:rFonts w:ascii="Arial" w:hAnsi="Arial"/>
        </w:rPr>
      </w:pPr>
      <w:proofErr w:type="spellStart"/>
      <w:r w:rsidRPr="003B3637">
        <w:rPr>
          <w:rFonts w:ascii="Arial" w:hAnsi="Arial"/>
        </w:rPr>
        <w:t>Eng°</w:t>
      </w:r>
      <w:proofErr w:type="spellEnd"/>
      <w:r w:rsidRPr="003B3637">
        <w:rPr>
          <w:rFonts w:ascii="Arial" w:hAnsi="Arial"/>
        </w:rPr>
        <w:t xml:space="preserve"> Ricardo </w:t>
      </w:r>
      <w:proofErr w:type="spellStart"/>
      <w:r w:rsidRPr="003B3637">
        <w:rPr>
          <w:rFonts w:ascii="Arial" w:hAnsi="Arial"/>
        </w:rPr>
        <w:t>Pelicioni</w:t>
      </w:r>
      <w:proofErr w:type="spellEnd"/>
      <w:r w:rsidRPr="003B3637">
        <w:rPr>
          <w:rFonts w:ascii="Arial" w:hAnsi="Arial"/>
        </w:rPr>
        <w:t xml:space="preserve"> Savegnago</w:t>
      </w:r>
    </w:p>
    <w:p w14:paraId="6397B3A8" w14:textId="77777777" w:rsidR="003B3637" w:rsidRPr="003B3637" w:rsidRDefault="003B3637" w:rsidP="003B3637">
      <w:pPr>
        <w:ind w:left="1701"/>
        <w:jc w:val="center"/>
        <w:rPr>
          <w:rFonts w:ascii="Arial" w:hAnsi="Arial"/>
        </w:rPr>
      </w:pPr>
      <w:r w:rsidRPr="003B3637">
        <w:rPr>
          <w:rFonts w:ascii="Arial" w:hAnsi="Arial"/>
        </w:rPr>
        <w:t>Departamento de Revisão Técnica e Orçamentária</w:t>
      </w:r>
    </w:p>
    <w:p w14:paraId="4DD40F4B" w14:textId="77777777" w:rsidR="003B3637" w:rsidRPr="003B3637" w:rsidRDefault="003B3637" w:rsidP="003B3637">
      <w:pPr>
        <w:ind w:left="1701"/>
        <w:jc w:val="center"/>
        <w:rPr>
          <w:rFonts w:ascii="Arial" w:hAnsi="Arial"/>
        </w:rPr>
      </w:pPr>
      <w:r w:rsidRPr="003B3637">
        <w:rPr>
          <w:rFonts w:ascii="Arial" w:hAnsi="Arial"/>
        </w:rPr>
        <w:t>CREA: 506.978.127-4</w:t>
      </w:r>
    </w:p>
    <w:p w14:paraId="5B5B933A" w14:textId="77777777" w:rsidR="003B3637" w:rsidRPr="003B3637" w:rsidRDefault="003B3637" w:rsidP="003B3637">
      <w:pPr>
        <w:ind w:left="1701"/>
        <w:jc w:val="center"/>
        <w:rPr>
          <w:rFonts w:ascii="Arial" w:hAnsi="Arial"/>
        </w:rPr>
      </w:pPr>
    </w:p>
    <w:p w14:paraId="632BEFE2" w14:textId="77777777" w:rsidR="003B3637" w:rsidRPr="003B3637" w:rsidRDefault="003B3637" w:rsidP="003B3637">
      <w:pPr>
        <w:ind w:left="1701"/>
        <w:jc w:val="center"/>
        <w:rPr>
          <w:rFonts w:ascii="Arial" w:hAnsi="Arial"/>
        </w:rPr>
      </w:pPr>
    </w:p>
    <w:p w14:paraId="0D5856C5" w14:textId="77777777" w:rsidR="003B3637" w:rsidRPr="003B3637" w:rsidRDefault="003B3637" w:rsidP="00103341">
      <w:pPr>
        <w:rPr>
          <w:rFonts w:ascii="Arial" w:hAnsi="Arial"/>
        </w:rPr>
      </w:pPr>
    </w:p>
    <w:p w14:paraId="3A04226F" w14:textId="77777777" w:rsidR="003B3637" w:rsidRDefault="003B3637" w:rsidP="003B3637">
      <w:pPr>
        <w:ind w:left="1701"/>
        <w:jc w:val="center"/>
        <w:rPr>
          <w:rFonts w:ascii="Arial" w:hAnsi="Arial"/>
        </w:rPr>
      </w:pPr>
    </w:p>
    <w:p w14:paraId="1C32D5F6" w14:textId="49C8DE47" w:rsidR="003B3637" w:rsidRPr="003B3637" w:rsidRDefault="003B3637" w:rsidP="003B3637">
      <w:pPr>
        <w:ind w:left="1701"/>
        <w:jc w:val="center"/>
        <w:rPr>
          <w:rFonts w:ascii="Arial" w:hAnsi="Arial"/>
        </w:rPr>
      </w:pPr>
      <w:r w:rsidRPr="003B3637">
        <w:rPr>
          <w:rFonts w:ascii="Arial" w:hAnsi="Arial"/>
        </w:rPr>
        <w:t>Engº Mércia Giovana Piccoli Risques</w:t>
      </w:r>
    </w:p>
    <w:p w14:paraId="6546F73C" w14:textId="77777777" w:rsidR="003B3637" w:rsidRPr="003B3637" w:rsidRDefault="003B3637" w:rsidP="003B3637">
      <w:pPr>
        <w:ind w:left="1701"/>
        <w:jc w:val="center"/>
        <w:rPr>
          <w:rFonts w:ascii="Arial" w:hAnsi="Arial"/>
        </w:rPr>
      </w:pPr>
      <w:r w:rsidRPr="003B3637">
        <w:rPr>
          <w:rFonts w:ascii="Arial" w:hAnsi="Arial"/>
        </w:rPr>
        <w:t>Secretária Municipal de Planejamento Urbano</w:t>
      </w:r>
    </w:p>
    <w:p w14:paraId="6E87B3D4" w14:textId="77777777" w:rsidR="003B3637" w:rsidRPr="003B3637" w:rsidRDefault="003B3637" w:rsidP="003B3637">
      <w:pPr>
        <w:ind w:left="1701"/>
        <w:jc w:val="center"/>
        <w:rPr>
          <w:rFonts w:ascii="Arial" w:hAnsi="Arial"/>
        </w:rPr>
      </w:pPr>
      <w:r w:rsidRPr="003B3637">
        <w:rPr>
          <w:rFonts w:ascii="Arial" w:hAnsi="Arial"/>
        </w:rPr>
        <w:t>CREA: 506.159.225-8</w:t>
      </w:r>
    </w:p>
    <w:p w14:paraId="670AAF98" w14:textId="77777777" w:rsidR="003B3637" w:rsidRPr="003B3637" w:rsidRDefault="003B3637" w:rsidP="003B3637">
      <w:pPr>
        <w:ind w:left="1701"/>
        <w:jc w:val="center"/>
        <w:rPr>
          <w:rFonts w:ascii="Arial" w:hAnsi="Arial"/>
        </w:rPr>
      </w:pPr>
    </w:p>
    <w:p w14:paraId="1FFF437F" w14:textId="77777777" w:rsidR="003B3637" w:rsidRPr="003B3637" w:rsidRDefault="003B3637" w:rsidP="003B3637">
      <w:pPr>
        <w:ind w:left="1701"/>
        <w:jc w:val="center"/>
        <w:rPr>
          <w:rFonts w:ascii="Arial" w:hAnsi="Arial"/>
        </w:rPr>
      </w:pPr>
    </w:p>
    <w:p w14:paraId="1ECD1A7B" w14:textId="77777777" w:rsidR="003B3637" w:rsidRPr="003B3637" w:rsidRDefault="003B3637" w:rsidP="003B3637">
      <w:pPr>
        <w:ind w:left="1701"/>
        <w:jc w:val="center"/>
        <w:rPr>
          <w:rFonts w:ascii="Arial" w:hAnsi="Arial"/>
        </w:rPr>
      </w:pPr>
    </w:p>
    <w:p w14:paraId="3D7DB521" w14:textId="77777777" w:rsidR="003B3637" w:rsidRPr="003B3637" w:rsidRDefault="003B3637" w:rsidP="003B3637">
      <w:pPr>
        <w:ind w:left="1701"/>
        <w:jc w:val="center"/>
        <w:rPr>
          <w:rFonts w:ascii="Arial" w:hAnsi="Arial"/>
        </w:rPr>
      </w:pPr>
    </w:p>
    <w:p w14:paraId="1A9A81AA" w14:textId="33C85CD5" w:rsidR="003B3637" w:rsidRPr="003B3637" w:rsidRDefault="003B3637" w:rsidP="003B3637">
      <w:pPr>
        <w:ind w:left="1701"/>
        <w:jc w:val="center"/>
        <w:rPr>
          <w:rFonts w:ascii="Arial" w:hAnsi="Arial"/>
        </w:rPr>
      </w:pPr>
    </w:p>
    <w:p w14:paraId="346D25F5" w14:textId="77777777" w:rsidR="003B3637" w:rsidRPr="003B3637" w:rsidRDefault="003B3637" w:rsidP="003B3637">
      <w:pPr>
        <w:ind w:left="1701"/>
        <w:jc w:val="center"/>
        <w:rPr>
          <w:rFonts w:ascii="Arial" w:hAnsi="Arial"/>
        </w:rPr>
      </w:pPr>
      <w:r w:rsidRPr="003B3637">
        <w:rPr>
          <w:rFonts w:ascii="Arial" w:hAnsi="Arial"/>
        </w:rPr>
        <w:t xml:space="preserve">Gabriela </w:t>
      </w:r>
      <w:proofErr w:type="spellStart"/>
      <w:r w:rsidRPr="003B3637">
        <w:rPr>
          <w:rFonts w:ascii="Arial" w:hAnsi="Arial"/>
        </w:rPr>
        <w:t>Toniello</w:t>
      </w:r>
      <w:proofErr w:type="spellEnd"/>
      <w:r w:rsidRPr="003B3637">
        <w:rPr>
          <w:rFonts w:ascii="Arial" w:hAnsi="Arial"/>
        </w:rPr>
        <w:t xml:space="preserve"> </w:t>
      </w:r>
      <w:proofErr w:type="spellStart"/>
      <w:r w:rsidRPr="003B3637">
        <w:rPr>
          <w:rFonts w:ascii="Arial" w:hAnsi="Arial"/>
        </w:rPr>
        <w:t>Galon</w:t>
      </w:r>
      <w:proofErr w:type="spellEnd"/>
      <w:r w:rsidRPr="003B3637">
        <w:rPr>
          <w:rFonts w:ascii="Arial" w:hAnsi="Arial"/>
        </w:rPr>
        <w:t xml:space="preserve"> Sanches </w:t>
      </w:r>
    </w:p>
    <w:p w14:paraId="5A56019E" w14:textId="77777777" w:rsidR="003B3637" w:rsidRPr="003B3637" w:rsidRDefault="003B3637" w:rsidP="003B3637">
      <w:pPr>
        <w:ind w:left="1701"/>
        <w:jc w:val="center"/>
        <w:rPr>
          <w:rFonts w:ascii="Arial" w:hAnsi="Arial"/>
        </w:rPr>
      </w:pPr>
      <w:r w:rsidRPr="003B3637">
        <w:rPr>
          <w:rFonts w:ascii="Arial" w:hAnsi="Arial"/>
        </w:rPr>
        <w:t>Secretária Municipal de Obras, Conservação e Serviços Público</w:t>
      </w:r>
    </w:p>
    <w:p w14:paraId="3088ED88" w14:textId="77777777" w:rsidR="003B3637" w:rsidRPr="003B3637" w:rsidRDefault="003B3637" w:rsidP="003B3637">
      <w:pPr>
        <w:ind w:left="1701"/>
        <w:jc w:val="center"/>
        <w:rPr>
          <w:rFonts w:ascii="Arial" w:hAnsi="Arial"/>
        </w:rPr>
      </w:pPr>
      <w:r w:rsidRPr="003B3637">
        <w:rPr>
          <w:rFonts w:ascii="Arial" w:hAnsi="Arial"/>
        </w:rPr>
        <w:t>CREA: 506.347.113-0</w:t>
      </w:r>
    </w:p>
    <w:p w14:paraId="0E4982EC" w14:textId="77777777" w:rsidR="003B3637" w:rsidRDefault="003B3637" w:rsidP="009338A0">
      <w:pPr>
        <w:pStyle w:val="Expandido"/>
        <w:ind w:left="0"/>
        <w:rPr>
          <w:rFonts w:ascii="Arial" w:hAnsi="Arial" w:cs="Arial"/>
          <w:color w:val="auto"/>
          <w:sz w:val="22"/>
        </w:rPr>
      </w:pPr>
    </w:p>
    <w:bookmarkEnd w:id="50"/>
    <w:p w14:paraId="2D321D5D" w14:textId="77777777" w:rsidR="00E2679B" w:rsidRPr="00D17C0F" w:rsidRDefault="00E2679B" w:rsidP="00D74977">
      <w:pPr>
        <w:rPr>
          <w:rFonts w:ascii="Arial" w:hAnsi="Arial"/>
          <w:b/>
          <w:bCs/>
          <w:sz w:val="28"/>
          <w:szCs w:val="28"/>
        </w:rPr>
      </w:pPr>
    </w:p>
    <w:p w14:paraId="35DF147A" w14:textId="10C68577" w:rsidR="003B03F4" w:rsidRPr="00D17C0F" w:rsidRDefault="003B03F4" w:rsidP="00675FF5">
      <w:pPr>
        <w:jc w:val="center"/>
        <w:rPr>
          <w:rFonts w:ascii="Arial" w:hAnsi="Arial"/>
          <w:b/>
          <w:bCs/>
          <w:sz w:val="28"/>
          <w:szCs w:val="28"/>
        </w:rPr>
      </w:pPr>
      <w:r w:rsidRPr="00D17C0F">
        <w:rPr>
          <w:rFonts w:ascii="Arial" w:hAnsi="Arial"/>
          <w:b/>
          <w:bCs/>
          <w:sz w:val="28"/>
          <w:szCs w:val="28"/>
        </w:rPr>
        <w:t xml:space="preserve">CONCORRÊNCIA Nº </w:t>
      </w:r>
      <w:r w:rsidR="007F1E68">
        <w:rPr>
          <w:rFonts w:ascii="Arial" w:hAnsi="Arial"/>
          <w:b/>
          <w:bCs/>
          <w:sz w:val="28"/>
          <w:szCs w:val="28"/>
        </w:rPr>
        <w:t>017</w:t>
      </w:r>
      <w:r w:rsidRPr="00D17C0F">
        <w:rPr>
          <w:rFonts w:ascii="Arial" w:hAnsi="Arial"/>
          <w:b/>
          <w:bCs/>
          <w:sz w:val="28"/>
          <w:szCs w:val="28"/>
        </w:rPr>
        <w:t>/202</w:t>
      </w:r>
      <w:r w:rsidR="00103388" w:rsidRPr="00D17C0F">
        <w:rPr>
          <w:rFonts w:ascii="Arial" w:hAnsi="Arial"/>
          <w:b/>
          <w:bCs/>
          <w:sz w:val="28"/>
          <w:szCs w:val="28"/>
        </w:rPr>
        <w:t>6</w:t>
      </w:r>
    </w:p>
    <w:p w14:paraId="4A214B43" w14:textId="77777777" w:rsidR="003B03F4" w:rsidRPr="00603385" w:rsidRDefault="003B03F4" w:rsidP="00675FF5">
      <w:pPr>
        <w:jc w:val="center"/>
        <w:rPr>
          <w:rFonts w:ascii="Arial" w:hAnsi="Arial"/>
          <w:b/>
          <w:bCs/>
          <w:sz w:val="28"/>
          <w:szCs w:val="28"/>
        </w:rPr>
      </w:pPr>
    </w:p>
    <w:p w14:paraId="20D0F638" w14:textId="7932514A"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7F1E68">
        <w:rPr>
          <w:rFonts w:ascii="Arial" w:hAnsi="Arial"/>
          <w:b/>
          <w:bCs/>
          <w:sz w:val="28"/>
          <w:szCs w:val="28"/>
        </w:rPr>
        <w:t>163</w:t>
      </w:r>
      <w:r w:rsidRPr="00603385">
        <w:rPr>
          <w:rFonts w:ascii="Arial" w:hAnsi="Arial"/>
          <w:b/>
          <w:bCs/>
          <w:sz w:val="28"/>
          <w:szCs w:val="28"/>
        </w:rPr>
        <w:t>/202</w:t>
      </w:r>
      <w:r w:rsidR="00103388">
        <w:rPr>
          <w:rFonts w:ascii="Arial" w:hAnsi="Arial"/>
          <w:b/>
          <w:bCs/>
          <w:sz w:val="28"/>
          <w:szCs w:val="28"/>
        </w:rPr>
        <w:t>6</w:t>
      </w:r>
    </w:p>
    <w:bookmarkEnd w:id="48"/>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26E6DB1B" w14:textId="4F0F2C58" w:rsidR="00980F16" w:rsidRDefault="005731F9" w:rsidP="002E791E">
      <w:pPr>
        <w:spacing w:line="276" w:lineRule="auto"/>
        <w:jc w:val="both"/>
        <w:rPr>
          <w:rFonts w:ascii="Arial" w:hAnsi="Arial"/>
          <w:b/>
        </w:rPr>
      </w:pPr>
      <w:r w:rsidRPr="004D2F4E">
        <w:rPr>
          <w:rFonts w:ascii="Arial" w:hAnsi="Arial"/>
          <w:b/>
        </w:rPr>
        <w:t>ENDEREÇO COMPLETO:         TELEFONE:               E-MAIL INSTITUCIONAL:</w:t>
      </w:r>
    </w:p>
    <w:p w14:paraId="4D5B2DF9" w14:textId="77777777" w:rsidR="00980F16" w:rsidRDefault="00980F16" w:rsidP="00675FF5">
      <w:pPr>
        <w:spacing w:line="276" w:lineRule="auto"/>
        <w:rPr>
          <w:rFonts w:ascii="Arial" w:hAnsi="Arial"/>
          <w:b/>
        </w:rPr>
      </w:pPr>
    </w:p>
    <w:p w14:paraId="5DBD99B6" w14:textId="77777777" w:rsidR="00980F16" w:rsidRDefault="00980F16" w:rsidP="00980F16">
      <w:pPr>
        <w:pStyle w:val="Nvel2-Red"/>
        <w:widowControl w:val="0"/>
        <w:numPr>
          <w:ilvl w:val="0"/>
          <w:numId w:val="0"/>
        </w:numPr>
        <w:suppressAutoHyphens/>
        <w:spacing w:before="0" w:after="0" w:line="259" w:lineRule="auto"/>
        <w:rPr>
          <w:i w:val="0"/>
          <w:iCs w:val="0"/>
          <w:color w:val="auto"/>
          <w:sz w:val="24"/>
          <w:szCs w:val="24"/>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D05BBB" w:rsidRPr="00E7147E" w14:paraId="3C128E30" w14:textId="77777777" w:rsidTr="00BA1D94">
        <w:tc>
          <w:tcPr>
            <w:tcW w:w="9072" w:type="dxa"/>
            <w:gridSpan w:val="4"/>
            <w:shd w:val="clear" w:color="auto" w:fill="D9D9D9" w:themeFill="background1" w:themeFillShade="D9"/>
            <w:vAlign w:val="center"/>
          </w:tcPr>
          <w:p w14:paraId="47C11CA0" w14:textId="77777777" w:rsidR="00D05BBB" w:rsidRDefault="00D05BBB" w:rsidP="00BA1D94">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567405E2" w14:textId="77777777" w:rsidR="00D05BBB" w:rsidRPr="00E7147E" w:rsidRDefault="00D05BBB" w:rsidP="00BA1D94">
            <w:pPr>
              <w:spacing w:before="60" w:after="60"/>
              <w:jc w:val="center"/>
              <w:rPr>
                <w:rFonts w:ascii="Arial" w:hAnsi="Arial"/>
                <w:b/>
              </w:rPr>
            </w:pPr>
          </w:p>
        </w:tc>
      </w:tr>
      <w:tr w:rsidR="00D05BBB" w:rsidRPr="00E7147E" w14:paraId="27DA0392" w14:textId="77777777" w:rsidTr="00BA1D94">
        <w:tc>
          <w:tcPr>
            <w:tcW w:w="851" w:type="dxa"/>
            <w:shd w:val="clear" w:color="auto" w:fill="D9D9D9" w:themeFill="background1" w:themeFillShade="D9"/>
            <w:vAlign w:val="center"/>
          </w:tcPr>
          <w:p w14:paraId="2EE58E2C" w14:textId="77777777" w:rsidR="00D05BBB" w:rsidRPr="00E7147E" w:rsidRDefault="00D05BBB" w:rsidP="00BA1D94">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378BF372" w14:textId="77777777" w:rsidR="00D05BBB" w:rsidRPr="00E7147E" w:rsidRDefault="00D05BBB" w:rsidP="00BA1D94">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0F071E81" w14:textId="77777777" w:rsidR="00D05BBB" w:rsidRPr="00E7147E" w:rsidRDefault="00D05BBB" w:rsidP="00BA1D94">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1F29F649" w14:textId="77777777" w:rsidR="00D05BBB" w:rsidRPr="00E7147E" w:rsidRDefault="00D05BBB" w:rsidP="00BA1D94">
            <w:pPr>
              <w:spacing w:before="60" w:after="60"/>
              <w:jc w:val="center"/>
              <w:rPr>
                <w:rFonts w:ascii="Arial" w:hAnsi="Arial"/>
                <w:b/>
              </w:rPr>
            </w:pPr>
            <w:r w:rsidRPr="00CC3A4E">
              <w:rPr>
                <w:rFonts w:ascii="Arial" w:hAnsi="Arial"/>
                <w:b/>
              </w:rPr>
              <w:t>Valor Global (R$)</w:t>
            </w:r>
          </w:p>
        </w:tc>
      </w:tr>
      <w:tr w:rsidR="00D05BBB" w:rsidRPr="00306E7E" w14:paraId="717AE672" w14:textId="77777777" w:rsidTr="00BA1D94">
        <w:tc>
          <w:tcPr>
            <w:tcW w:w="851" w:type="dxa"/>
            <w:vAlign w:val="center"/>
          </w:tcPr>
          <w:p w14:paraId="71C7C297" w14:textId="77777777" w:rsidR="00D05BBB" w:rsidRPr="00393111" w:rsidRDefault="00D05BBB" w:rsidP="00BA1D94">
            <w:pPr>
              <w:jc w:val="center"/>
              <w:rPr>
                <w:rFonts w:ascii="Arial" w:hAnsi="Arial"/>
                <w:b/>
              </w:rPr>
            </w:pPr>
            <w:r w:rsidRPr="00393111">
              <w:rPr>
                <w:rFonts w:ascii="Arial" w:hAnsi="Arial"/>
                <w:b/>
              </w:rPr>
              <w:t>01</w:t>
            </w:r>
          </w:p>
        </w:tc>
        <w:tc>
          <w:tcPr>
            <w:tcW w:w="1134" w:type="dxa"/>
            <w:vAlign w:val="center"/>
          </w:tcPr>
          <w:p w14:paraId="178110CC" w14:textId="77777777" w:rsidR="00D05BBB" w:rsidRPr="00393111" w:rsidRDefault="00D05BBB" w:rsidP="00BA1D94">
            <w:pPr>
              <w:jc w:val="center"/>
              <w:rPr>
                <w:rFonts w:ascii="Arial" w:hAnsi="Arial"/>
                <w:b/>
              </w:rPr>
            </w:pPr>
            <w:r w:rsidRPr="00393111">
              <w:rPr>
                <w:rFonts w:ascii="Arial" w:hAnsi="Arial"/>
                <w:b/>
              </w:rPr>
              <w:t>01</w:t>
            </w:r>
          </w:p>
        </w:tc>
        <w:tc>
          <w:tcPr>
            <w:tcW w:w="5103" w:type="dxa"/>
            <w:vAlign w:val="center"/>
          </w:tcPr>
          <w:p w14:paraId="4D6E11FD" w14:textId="77777777" w:rsidR="00D05BBB" w:rsidRPr="00CD5BDC" w:rsidRDefault="00D05BBB" w:rsidP="00BA1D94">
            <w:pPr>
              <w:spacing w:line="288" w:lineRule="auto"/>
              <w:jc w:val="both"/>
              <w:outlineLvl w:val="2"/>
              <w:rPr>
                <w:rFonts w:ascii="Arial" w:hAnsi="Arial"/>
                <w:b/>
                <w:bCs/>
              </w:rPr>
            </w:pPr>
            <w:r w:rsidRPr="00CD5BDC">
              <w:rPr>
                <w:rFonts w:ascii="Arial" w:hAnsi="Arial"/>
                <w:b/>
                <w:bCs/>
              </w:rPr>
              <w:t xml:space="preserve">Contratação de empresa especializada para a execução de Obras de Recapeamento e Recomposição asfáltica em vias públicas, no Município de Sertãozinho/SP. </w:t>
            </w:r>
          </w:p>
          <w:p w14:paraId="12B4F360" w14:textId="77777777" w:rsidR="00D05BBB" w:rsidRPr="00CD5BDC" w:rsidRDefault="00D05BBB" w:rsidP="00BA1D94">
            <w:pPr>
              <w:spacing w:line="288" w:lineRule="auto"/>
              <w:outlineLvl w:val="2"/>
              <w:rPr>
                <w:rFonts w:ascii="Arial" w:hAnsi="Arial"/>
                <w:b/>
                <w:bCs/>
              </w:rPr>
            </w:pPr>
          </w:p>
          <w:p w14:paraId="42E962E5" w14:textId="77777777" w:rsidR="00D05BBB" w:rsidRPr="00DC685E" w:rsidRDefault="00D05BBB" w:rsidP="00BA1D94">
            <w:pPr>
              <w:jc w:val="both"/>
              <w:rPr>
                <w:rFonts w:ascii="Arial" w:hAnsi="Arial"/>
                <w:b/>
              </w:rPr>
            </w:pPr>
            <w:r w:rsidRPr="00CD5BDC">
              <w:rPr>
                <w:rFonts w:ascii="Arial" w:hAnsi="Arial"/>
                <w:b/>
                <w:bCs/>
              </w:rPr>
              <w:t>(FASE 01 - RECURSO PRÓPRIO)</w:t>
            </w:r>
          </w:p>
        </w:tc>
        <w:tc>
          <w:tcPr>
            <w:tcW w:w="1984" w:type="dxa"/>
            <w:vAlign w:val="center"/>
          </w:tcPr>
          <w:p w14:paraId="0E83CDCD" w14:textId="402E6AD6" w:rsidR="00D05BBB" w:rsidRPr="00306E7E" w:rsidRDefault="00D05BBB" w:rsidP="00BA1D94">
            <w:pPr>
              <w:jc w:val="center"/>
              <w:rPr>
                <w:rFonts w:ascii="Arial" w:hAnsi="Arial"/>
                <w:b/>
                <w:bCs/>
              </w:rPr>
            </w:pPr>
          </w:p>
        </w:tc>
      </w:tr>
      <w:tr w:rsidR="00D05BBB" w:rsidRPr="003F30FD" w14:paraId="6831FA9D" w14:textId="77777777" w:rsidTr="00BA1D94">
        <w:tc>
          <w:tcPr>
            <w:tcW w:w="851" w:type="dxa"/>
            <w:vAlign w:val="center"/>
          </w:tcPr>
          <w:p w14:paraId="12E78D5E" w14:textId="77777777" w:rsidR="00D05BBB" w:rsidRPr="00393111" w:rsidRDefault="00D05BBB" w:rsidP="00BA1D94">
            <w:pPr>
              <w:jc w:val="center"/>
              <w:rPr>
                <w:rFonts w:ascii="Arial" w:hAnsi="Arial"/>
                <w:b/>
              </w:rPr>
            </w:pPr>
            <w:r w:rsidRPr="00393111">
              <w:rPr>
                <w:rFonts w:ascii="Arial" w:hAnsi="Arial"/>
                <w:b/>
              </w:rPr>
              <w:t>02</w:t>
            </w:r>
          </w:p>
        </w:tc>
        <w:tc>
          <w:tcPr>
            <w:tcW w:w="1134" w:type="dxa"/>
            <w:vAlign w:val="center"/>
          </w:tcPr>
          <w:p w14:paraId="5826FCA1" w14:textId="77777777" w:rsidR="00D05BBB" w:rsidRPr="00393111" w:rsidRDefault="00D05BBB" w:rsidP="00BA1D94">
            <w:pPr>
              <w:jc w:val="center"/>
              <w:rPr>
                <w:rFonts w:ascii="Arial" w:hAnsi="Arial"/>
                <w:b/>
              </w:rPr>
            </w:pPr>
            <w:r w:rsidRPr="00393111">
              <w:rPr>
                <w:rFonts w:ascii="Arial" w:hAnsi="Arial"/>
                <w:b/>
              </w:rPr>
              <w:t>01</w:t>
            </w:r>
          </w:p>
        </w:tc>
        <w:tc>
          <w:tcPr>
            <w:tcW w:w="5103" w:type="dxa"/>
            <w:vAlign w:val="center"/>
          </w:tcPr>
          <w:p w14:paraId="6AB69024" w14:textId="77777777" w:rsidR="00D05BBB" w:rsidRPr="00CD5BDC" w:rsidRDefault="00D05BBB" w:rsidP="00BA1D94">
            <w:pPr>
              <w:spacing w:line="288" w:lineRule="auto"/>
              <w:jc w:val="both"/>
              <w:outlineLvl w:val="2"/>
              <w:rPr>
                <w:rFonts w:ascii="Arial" w:hAnsi="Arial"/>
                <w:b/>
                <w:bCs/>
              </w:rPr>
            </w:pPr>
            <w:r w:rsidRPr="00CD5BDC">
              <w:rPr>
                <w:rFonts w:ascii="Arial" w:hAnsi="Arial"/>
                <w:b/>
                <w:bCs/>
              </w:rPr>
              <w:t>Contratação de empresa especializada para a execução de Obras Recapeamento asfáltico de ruas e avenidas, no Município de Sertãozinho/SP.</w:t>
            </w:r>
          </w:p>
          <w:p w14:paraId="78C4A53E" w14:textId="77777777" w:rsidR="00D05BBB" w:rsidRPr="00CD5BDC" w:rsidRDefault="00D05BBB" w:rsidP="00BA1D94">
            <w:pPr>
              <w:spacing w:line="288" w:lineRule="auto"/>
              <w:outlineLvl w:val="2"/>
              <w:rPr>
                <w:rFonts w:ascii="Arial" w:hAnsi="Arial"/>
                <w:b/>
                <w:bCs/>
              </w:rPr>
            </w:pPr>
          </w:p>
          <w:p w14:paraId="2B043881" w14:textId="77777777" w:rsidR="00D05BBB" w:rsidRPr="00DC685E" w:rsidRDefault="00D05BBB" w:rsidP="00BA1D94">
            <w:pPr>
              <w:jc w:val="both"/>
              <w:rPr>
                <w:rFonts w:ascii="Arial" w:hAnsi="Arial"/>
                <w:b/>
              </w:rPr>
            </w:pPr>
            <w:r w:rsidRPr="00CD5BDC">
              <w:rPr>
                <w:rFonts w:ascii="Arial" w:hAnsi="Arial"/>
                <w:b/>
                <w:bCs/>
              </w:rPr>
              <w:t>(FASE 02 - CONVENIO + CONTRAPARTIDA)</w:t>
            </w:r>
          </w:p>
        </w:tc>
        <w:tc>
          <w:tcPr>
            <w:tcW w:w="1984" w:type="dxa"/>
            <w:vAlign w:val="center"/>
          </w:tcPr>
          <w:p w14:paraId="5BF885CD" w14:textId="4FC569D6" w:rsidR="00D05BBB" w:rsidRPr="00274540" w:rsidRDefault="00D05BBB" w:rsidP="00BA1D94">
            <w:pPr>
              <w:jc w:val="center"/>
              <w:rPr>
                <w:rFonts w:ascii="Arial" w:hAnsi="Arial"/>
                <w:b/>
                <w:bCs/>
              </w:rPr>
            </w:pP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D05BBB" w14:paraId="75629B38" w14:textId="77777777" w:rsidTr="00BA1D94">
        <w:trPr>
          <w:trHeight w:val="351"/>
        </w:trPr>
        <w:tc>
          <w:tcPr>
            <w:tcW w:w="7062" w:type="dxa"/>
          </w:tcPr>
          <w:p w14:paraId="60683D83" w14:textId="77777777" w:rsidR="00D05BBB" w:rsidRPr="000B5708" w:rsidRDefault="00D05BBB"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1A0CBAAF" w14:textId="637A0544" w:rsidR="00D05BBB" w:rsidRPr="000B5708" w:rsidRDefault="00D05BBB"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color w:val="auto"/>
                <w:sz w:val="24"/>
                <w:szCs w:val="24"/>
              </w:rPr>
              <w:t xml:space="preserve">  </w:t>
            </w:r>
          </w:p>
        </w:tc>
      </w:tr>
    </w:tbl>
    <w:p w14:paraId="3F6EF4B9" w14:textId="77777777" w:rsidR="00D05BBB" w:rsidRDefault="00D05BBB" w:rsidP="00980F16">
      <w:pPr>
        <w:pStyle w:val="Nvel2-Red"/>
        <w:widowControl w:val="0"/>
        <w:numPr>
          <w:ilvl w:val="0"/>
          <w:numId w:val="0"/>
        </w:numPr>
        <w:suppressAutoHyphens/>
        <w:spacing w:before="0" w:after="0" w:line="259" w:lineRule="auto"/>
        <w:rPr>
          <w:i w:val="0"/>
          <w:iCs w:val="0"/>
          <w:color w:val="auto"/>
          <w:sz w:val="24"/>
          <w:szCs w:val="24"/>
        </w:rPr>
      </w:pPr>
    </w:p>
    <w:p w14:paraId="2875E993" w14:textId="77777777" w:rsidR="00980F16" w:rsidRPr="00737433" w:rsidRDefault="00980F16" w:rsidP="00980F16">
      <w:pPr>
        <w:rPr>
          <w:rFonts w:ascii="Arial" w:hAnsi="Arial"/>
          <w:b/>
        </w:rPr>
      </w:pPr>
      <w:r w:rsidRPr="00737433">
        <w:rPr>
          <w:rFonts w:ascii="Arial" w:hAnsi="Arial"/>
          <w:b/>
        </w:rPr>
        <w:t>Validade da proposta: 60 (sessenta) dias.</w:t>
      </w:r>
    </w:p>
    <w:p w14:paraId="4E8E6F9D" w14:textId="77777777" w:rsidR="00980F16" w:rsidRDefault="00980F16" w:rsidP="00980F16">
      <w:pPr>
        <w:autoSpaceDE w:val="0"/>
        <w:adjustRightInd w:val="0"/>
        <w:spacing w:line="276" w:lineRule="auto"/>
        <w:jc w:val="both"/>
        <w:rPr>
          <w:rFonts w:ascii="Arial" w:hAnsi="Arial"/>
          <w:b/>
        </w:rPr>
      </w:pPr>
    </w:p>
    <w:p w14:paraId="495CB140" w14:textId="77777777" w:rsidR="00980F16" w:rsidRDefault="00980F16" w:rsidP="00980F16">
      <w:pPr>
        <w:autoSpaceDE w:val="0"/>
        <w:adjustRightInd w:val="0"/>
        <w:jc w:val="both"/>
        <w:rPr>
          <w:rFonts w:ascii="Arial" w:hAnsi="Arial"/>
          <w:b/>
        </w:rPr>
      </w:pPr>
      <w:r w:rsidRPr="006C7BED">
        <w:rPr>
          <w:rFonts w:ascii="Arial" w:hAnsi="Arial"/>
          <w:b/>
        </w:rPr>
        <w:t xml:space="preserve">TODOS OS CUSTOS DECORRENTES DA </w:t>
      </w:r>
      <w:r>
        <w:rPr>
          <w:rFonts w:ascii="Arial" w:hAnsi="Arial"/>
          <w:b/>
        </w:rPr>
        <w:t>EXECUÇÃO DO OBJETO CONTRATUAL</w:t>
      </w:r>
      <w:r w:rsidRPr="006C7BED">
        <w:rPr>
          <w:rFonts w:ascii="Arial" w:hAnsi="Arial"/>
          <w:b/>
        </w:rPr>
        <w:t xml:space="preserve"> CORREM POR CONTA D</w:t>
      </w:r>
      <w:r>
        <w:rPr>
          <w:rFonts w:ascii="Arial" w:hAnsi="Arial"/>
          <w:b/>
        </w:rPr>
        <w:t>O</w:t>
      </w:r>
      <w:r w:rsidRPr="006C7BED">
        <w:rPr>
          <w:rFonts w:ascii="Arial" w:hAnsi="Arial"/>
          <w:b/>
        </w:rPr>
        <w:t xml:space="preserve"> </w:t>
      </w:r>
      <w:r>
        <w:rPr>
          <w:rFonts w:ascii="Arial" w:hAnsi="Arial"/>
          <w:b/>
        </w:rPr>
        <w:t>C</w:t>
      </w:r>
      <w:r w:rsidRPr="006C7BED">
        <w:rPr>
          <w:rFonts w:ascii="Arial" w:hAnsi="Arial"/>
          <w:b/>
        </w:rPr>
        <w:t>ONTRATAD</w:t>
      </w:r>
      <w:r>
        <w:rPr>
          <w:rFonts w:ascii="Arial" w:hAnsi="Arial"/>
          <w:b/>
        </w:rPr>
        <w:t>O</w:t>
      </w:r>
      <w:r w:rsidRPr="006C7BED">
        <w:rPr>
          <w:rFonts w:ascii="Arial" w:hAnsi="Arial"/>
          <w:b/>
        </w:rPr>
        <w:t>.</w:t>
      </w:r>
    </w:p>
    <w:p w14:paraId="0408CE94" w14:textId="77777777" w:rsidR="00980F16" w:rsidRDefault="00980F16" w:rsidP="00980F16">
      <w:pPr>
        <w:autoSpaceDE w:val="0"/>
        <w:adjustRightInd w:val="0"/>
        <w:spacing w:line="276" w:lineRule="auto"/>
        <w:jc w:val="both"/>
        <w:rPr>
          <w:rFonts w:ascii="Arial" w:hAnsi="Arial"/>
        </w:rPr>
      </w:pPr>
    </w:p>
    <w:p w14:paraId="60E9AD93" w14:textId="77777777" w:rsidR="00980F16" w:rsidRPr="00212CE6" w:rsidRDefault="00980F16" w:rsidP="00980F16">
      <w:pPr>
        <w:autoSpaceDE w:val="0"/>
        <w:adjustRightInd w:val="0"/>
        <w:jc w:val="both"/>
        <w:rPr>
          <w:rFonts w:ascii="Arial" w:hAnsi="Arial"/>
          <w:b/>
          <w:bCs/>
        </w:rPr>
      </w:pPr>
      <w:r w:rsidRPr="00212CE6">
        <w:rPr>
          <w:rFonts w:ascii="Arial" w:hAnsi="Arial"/>
          <w:b/>
          <w:bCs/>
        </w:rPr>
        <w:t>Obs.: O contratado deverá apresentar planilha orçamentária devidamente preenchida com preço unitário e total de cada item.</w:t>
      </w:r>
    </w:p>
    <w:p w14:paraId="7FB4C7E0" w14:textId="77777777" w:rsidR="00980F16" w:rsidRPr="00212CE6" w:rsidRDefault="00980F16" w:rsidP="00980F16">
      <w:pPr>
        <w:pStyle w:val="Nvel2-Red"/>
        <w:widowControl w:val="0"/>
        <w:numPr>
          <w:ilvl w:val="0"/>
          <w:numId w:val="0"/>
        </w:numPr>
        <w:suppressAutoHyphens/>
        <w:spacing w:before="260" w:after="0" w:line="240" w:lineRule="auto"/>
        <w:rPr>
          <w:b/>
          <w:bCs/>
          <w:i w:val="0"/>
          <w:iCs w:val="0"/>
          <w:color w:val="auto"/>
          <w:sz w:val="24"/>
          <w:szCs w:val="24"/>
          <w:u w:val="single"/>
        </w:rPr>
      </w:pPr>
      <w:r w:rsidRPr="00212CE6">
        <w:rPr>
          <w:b/>
          <w:bCs/>
          <w:i w:val="0"/>
          <w:iCs w:val="0"/>
          <w:color w:val="auto"/>
          <w:sz w:val="24"/>
          <w:szCs w:val="24"/>
          <w:u w:val="single"/>
        </w:rPr>
        <w:lastRenderedPageBreak/>
        <w:t>Deverão ainda, ser observados os valores máximos unitários e global da proposta.</w:t>
      </w:r>
    </w:p>
    <w:p w14:paraId="64A98122" w14:textId="77777777" w:rsidR="00DC4369" w:rsidRDefault="00DC4369" w:rsidP="00675FF5">
      <w:pPr>
        <w:spacing w:line="276" w:lineRule="auto"/>
        <w:rPr>
          <w:rFonts w:ascii="Arial" w:hAnsi="Arial"/>
          <w:b/>
          <w:color w:val="000000" w:themeColor="text1"/>
        </w:rPr>
      </w:pPr>
    </w:p>
    <w:p w14:paraId="1690516C" w14:textId="67167C40"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2CCB696A" w14:textId="3D2C7C73"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47774C6C" w14:textId="77777777" w:rsidR="00B86562" w:rsidRDefault="00B86562" w:rsidP="00675FF5">
      <w:pPr>
        <w:ind w:right="-2"/>
        <w:jc w:val="both"/>
        <w:rPr>
          <w:rStyle w:val="Forte"/>
          <w:rFonts w:ascii="Arial" w:hAnsi="Arial"/>
          <w:color w:val="000000"/>
        </w:rPr>
      </w:pPr>
    </w:p>
    <w:p w14:paraId="1297C33B" w14:textId="240DFB88"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2E791E">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Default="007C0533" w:rsidP="002E791E">
      <w:pPr>
        <w:pStyle w:val="Corpodetexto"/>
        <w:widowControl w:val="0"/>
        <w:spacing w:before="240"/>
        <w:jc w:val="both"/>
        <w:rPr>
          <w:rFonts w:ascii="Arial" w:hAnsi="Arial" w:cs="Arial"/>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76DCB0AF" w14:textId="77777777" w:rsidR="00526BD3" w:rsidRPr="007C0533" w:rsidRDefault="00526BD3" w:rsidP="002E791E">
      <w:pPr>
        <w:pStyle w:val="Corpodetexto"/>
        <w:widowControl w:val="0"/>
        <w:spacing w:before="240"/>
        <w:jc w:val="both"/>
        <w:rPr>
          <w:rFonts w:ascii="Arial" w:hAnsi="Arial" w:cs="Arial"/>
          <w:b/>
          <w:sz w:val="24"/>
        </w:rPr>
      </w:pPr>
    </w:p>
    <w:p w14:paraId="23801E05" w14:textId="77777777" w:rsidR="007C0533" w:rsidRPr="007C0533" w:rsidRDefault="007C0533" w:rsidP="002E791E">
      <w:pPr>
        <w:pStyle w:val="Corpodetexto"/>
        <w:spacing w:line="276" w:lineRule="auto"/>
        <w:ind w:right="-1"/>
        <w:jc w:val="left"/>
        <w:rPr>
          <w:rFonts w:ascii="Arial" w:hAnsi="Arial" w:cs="Arial"/>
          <w:bCs/>
          <w:sz w:val="24"/>
        </w:rPr>
      </w:pPr>
    </w:p>
    <w:p w14:paraId="18DC05A0" w14:textId="6341611C" w:rsidR="00864984" w:rsidRDefault="007C0533" w:rsidP="002E791E">
      <w:pPr>
        <w:adjustRightInd w:val="0"/>
        <w:spacing w:line="276" w:lineRule="auto"/>
        <w:jc w:val="center"/>
        <w:rPr>
          <w:rFonts w:ascii="Arial" w:hAnsi="Arial"/>
        </w:rPr>
      </w:pPr>
      <w:r w:rsidRPr="007C0533">
        <w:rPr>
          <w:rFonts w:ascii="Arial" w:hAnsi="Arial"/>
        </w:rPr>
        <w:t>(Local e data)</w:t>
      </w:r>
    </w:p>
    <w:p w14:paraId="4A38A781" w14:textId="77777777" w:rsidR="00526BD3" w:rsidRDefault="00526BD3" w:rsidP="002E791E">
      <w:pPr>
        <w:adjustRightInd w:val="0"/>
        <w:spacing w:line="276" w:lineRule="auto"/>
        <w:jc w:val="center"/>
        <w:rPr>
          <w:rFonts w:ascii="Arial" w:hAnsi="Arial"/>
        </w:rPr>
      </w:pPr>
    </w:p>
    <w:p w14:paraId="6DEE9185" w14:textId="77777777" w:rsidR="00526BD3" w:rsidRDefault="00526BD3" w:rsidP="002E791E">
      <w:pPr>
        <w:adjustRightInd w:val="0"/>
        <w:spacing w:line="276" w:lineRule="auto"/>
        <w:jc w:val="center"/>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122"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123"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4360B875"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7F1E68">
        <w:rPr>
          <w:rFonts w:ascii="Arial" w:hAnsi="Arial"/>
          <w:b/>
          <w:bCs/>
          <w:sz w:val="28"/>
          <w:szCs w:val="28"/>
        </w:rPr>
        <w:t>017</w:t>
      </w:r>
      <w:r w:rsidR="00501C86" w:rsidRPr="00603385">
        <w:rPr>
          <w:rFonts w:ascii="Arial" w:hAnsi="Arial"/>
          <w:b/>
          <w:bCs/>
          <w:sz w:val="28"/>
          <w:szCs w:val="28"/>
        </w:rPr>
        <w:t>/202</w:t>
      </w:r>
      <w:r w:rsidR="00103388">
        <w:rPr>
          <w:rFonts w:ascii="Arial" w:hAnsi="Arial"/>
          <w:b/>
          <w:bCs/>
          <w:sz w:val="28"/>
          <w:szCs w:val="28"/>
        </w:rPr>
        <w:t>6</w:t>
      </w:r>
    </w:p>
    <w:p w14:paraId="506FBFD1" w14:textId="77777777" w:rsidR="00501C86" w:rsidRPr="00603385" w:rsidRDefault="00501C86" w:rsidP="00675FF5">
      <w:pPr>
        <w:jc w:val="center"/>
        <w:rPr>
          <w:rFonts w:ascii="Arial" w:hAnsi="Arial"/>
          <w:b/>
          <w:bCs/>
          <w:sz w:val="28"/>
          <w:szCs w:val="28"/>
        </w:rPr>
      </w:pPr>
    </w:p>
    <w:p w14:paraId="4F100740" w14:textId="1C53311E"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7F1E68">
        <w:rPr>
          <w:rFonts w:ascii="Arial" w:hAnsi="Arial"/>
          <w:b/>
          <w:bCs/>
          <w:sz w:val="28"/>
          <w:szCs w:val="28"/>
        </w:rPr>
        <w:t>163</w:t>
      </w:r>
      <w:r w:rsidRPr="00603385">
        <w:rPr>
          <w:rFonts w:ascii="Arial" w:hAnsi="Arial"/>
          <w:b/>
          <w:bCs/>
          <w:sz w:val="28"/>
          <w:szCs w:val="28"/>
        </w:rPr>
        <w:t>/202</w:t>
      </w:r>
      <w:r w:rsidR="00103388">
        <w:rPr>
          <w:rFonts w:ascii="Arial" w:hAnsi="Arial"/>
          <w:b/>
          <w:bCs/>
          <w:sz w:val="28"/>
          <w:szCs w:val="28"/>
        </w:rPr>
        <w:t>6</w:t>
      </w:r>
    </w:p>
    <w:p w14:paraId="3F85F74D" w14:textId="7ABA047B" w:rsidR="007D75A3" w:rsidRPr="00080E2D" w:rsidRDefault="007D75A3" w:rsidP="00675FF5">
      <w:pPr>
        <w:spacing w:line="276" w:lineRule="auto"/>
        <w:rPr>
          <w:rFonts w:ascii="Arial" w:hAnsi="Arial"/>
          <w:b/>
          <w:color w:val="FF0000"/>
          <w:sz w:val="28"/>
          <w:szCs w:val="28"/>
        </w:rPr>
      </w:pPr>
    </w:p>
    <w:bookmarkEnd w:id="123"/>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4BF1EBF9" w14:textId="77777777" w:rsidR="0072236C" w:rsidRDefault="0072236C" w:rsidP="00675FF5">
      <w:pPr>
        <w:suppressAutoHyphens w:val="0"/>
        <w:rPr>
          <w:rFonts w:ascii="Arial" w:hAnsi="Arial"/>
          <w:b/>
          <w:bCs/>
        </w:rPr>
      </w:pPr>
      <w:bookmarkStart w:id="124" w:name="_Hlk171331209"/>
    </w:p>
    <w:p w14:paraId="3572DDD6" w14:textId="77777777" w:rsidR="00C2272A" w:rsidRDefault="00C2272A" w:rsidP="00675FF5">
      <w:pPr>
        <w:suppressAutoHyphens w:val="0"/>
        <w:rPr>
          <w:rFonts w:ascii="Arial" w:hAnsi="Arial"/>
          <w:b/>
          <w:bCs/>
        </w:rPr>
      </w:pPr>
    </w:p>
    <w:p w14:paraId="4B6FF828" w14:textId="77777777" w:rsidR="00C2272A" w:rsidRDefault="00C2272A" w:rsidP="00675FF5">
      <w:pPr>
        <w:suppressAutoHyphens w:val="0"/>
        <w:rPr>
          <w:rFonts w:ascii="Arial" w:hAnsi="Arial"/>
          <w:b/>
          <w:bCs/>
        </w:rPr>
      </w:pPr>
    </w:p>
    <w:p w14:paraId="2983E401" w14:textId="77777777" w:rsidR="00C2272A" w:rsidRDefault="00C2272A" w:rsidP="00675FF5">
      <w:pPr>
        <w:suppressAutoHyphens w:val="0"/>
        <w:rPr>
          <w:rFonts w:ascii="Arial" w:hAnsi="Arial"/>
          <w:b/>
          <w:bCs/>
        </w:rPr>
      </w:pPr>
    </w:p>
    <w:p w14:paraId="6FAA0C54" w14:textId="77777777" w:rsidR="00C2272A" w:rsidRDefault="00C2272A" w:rsidP="00675FF5">
      <w:pPr>
        <w:suppressAutoHyphens w:val="0"/>
        <w:rPr>
          <w:rFonts w:ascii="Arial" w:hAnsi="Arial"/>
          <w:b/>
          <w:bCs/>
        </w:rPr>
      </w:pPr>
    </w:p>
    <w:p w14:paraId="7A49614E" w14:textId="77777777" w:rsidR="0003510D" w:rsidRDefault="0003510D" w:rsidP="00675FF5">
      <w:pPr>
        <w:suppressAutoHyphens w:val="0"/>
        <w:rPr>
          <w:rFonts w:ascii="Arial" w:hAnsi="Arial"/>
          <w:b/>
          <w:bCs/>
        </w:rPr>
      </w:pPr>
    </w:p>
    <w:p w14:paraId="17D9CA49" w14:textId="77777777" w:rsidR="00C2272A" w:rsidRPr="004D2F4E" w:rsidRDefault="00C2272A" w:rsidP="00C2272A">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1932052C" w14:textId="77777777" w:rsidR="00C2272A" w:rsidRDefault="00C2272A" w:rsidP="00C2272A">
      <w:pPr>
        <w:spacing w:line="276" w:lineRule="auto"/>
        <w:jc w:val="center"/>
        <w:rPr>
          <w:rFonts w:ascii="Arial" w:hAnsi="Arial"/>
          <w:b/>
          <w:bCs/>
          <w:color w:val="FF0000"/>
          <w:sz w:val="28"/>
          <w:szCs w:val="28"/>
        </w:rPr>
      </w:pPr>
    </w:p>
    <w:p w14:paraId="2EFD3ABC" w14:textId="2E977BFE" w:rsidR="00C2272A" w:rsidRPr="00603385" w:rsidRDefault="00C2272A" w:rsidP="00C2272A">
      <w:pPr>
        <w:jc w:val="center"/>
        <w:rPr>
          <w:rFonts w:ascii="Arial" w:hAnsi="Arial"/>
          <w:b/>
          <w:bCs/>
          <w:sz w:val="28"/>
          <w:szCs w:val="28"/>
        </w:rPr>
      </w:pPr>
      <w:r w:rsidRPr="00603385">
        <w:rPr>
          <w:rFonts w:ascii="Arial" w:hAnsi="Arial"/>
          <w:b/>
          <w:bCs/>
          <w:sz w:val="28"/>
          <w:szCs w:val="28"/>
        </w:rPr>
        <w:t xml:space="preserve">CONCORRÊNCIA Nº </w:t>
      </w:r>
      <w:r w:rsidR="007F1E68">
        <w:rPr>
          <w:rFonts w:ascii="Arial" w:hAnsi="Arial"/>
          <w:b/>
          <w:bCs/>
          <w:sz w:val="28"/>
          <w:szCs w:val="28"/>
        </w:rPr>
        <w:t>017</w:t>
      </w:r>
      <w:r w:rsidRPr="00603385">
        <w:rPr>
          <w:rFonts w:ascii="Arial" w:hAnsi="Arial"/>
          <w:b/>
          <w:bCs/>
          <w:sz w:val="28"/>
          <w:szCs w:val="28"/>
        </w:rPr>
        <w:t>/202</w:t>
      </w:r>
      <w:r>
        <w:rPr>
          <w:rFonts w:ascii="Arial" w:hAnsi="Arial"/>
          <w:b/>
          <w:bCs/>
          <w:sz w:val="28"/>
          <w:szCs w:val="28"/>
        </w:rPr>
        <w:t>6</w:t>
      </w:r>
    </w:p>
    <w:p w14:paraId="43C2F84B" w14:textId="77777777" w:rsidR="00C2272A" w:rsidRPr="00603385" w:rsidRDefault="00C2272A" w:rsidP="00C2272A">
      <w:pPr>
        <w:jc w:val="center"/>
        <w:rPr>
          <w:rFonts w:ascii="Arial" w:hAnsi="Arial"/>
          <w:b/>
          <w:bCs/>
          <w:sz w:val="28"/>
          <w:szCs w:val="28"/>
        </w:rPr>
      </w:pPr>
    </w:p>
    <w:p w14:paraId="29BC1F5A" w14:textId="4FBC4044" w:rsidR="00C2272A" w:rsidRPr="00603385" w:rsidRDefault="00C2272A" w:rsidP="00C2272A">
      <w:pPr>
        <w:spacing w:line="276" w:lineRule="auto"/>
        <w:jc w:val="center"/>
        <w:rPr>
          <w:rFonts w:ascii="Arial" w:hAnsi="Arial"/>
          <w:b/>
          <w:bCs/>
          <w:sz w:val="28"/>
          <w:szCs w:val="28"/>
        </w:rPr>
      </w:pPr>
      <w:r w:rsidRPr="00603385">
        <w:rPr>
          <w:rFonts w:ascii="Arial" w:hAnsi="Arial"/>
          <w:b/>
          <w:bCs/>
          <w:sz w:val="28"/>
          <w:szCs w:val="28"/>
        </w:rPr>
        <w:t xml:space="preserve">PROCESSO Nº </w:t>
      </w:r>
      <w:r w:rsidR="007F1E68">
        <w:rPr>
          <w:rFonts w:ascii="Arial" w:hAnsi="Arial"/>
          <w:b/>
          <w:bCs/>
          <w:sz w:val="28"/>
          <w:szCs w:val="28"/>
        </w:rPr>
        <w:t>163</w:t>
      </w:r>
      <w:r w:rsidRPr="00603385">
        <w:rPr>
          <w:rFonts w:ascii="Arial" w:hAnsi="Arial"/>
          <w:b/>
          <w:bCs/>
          <w:sz w:val="28"/>
          <w:szCs w:val="28"/>
        </w:rPr>
        <w:t>/202</w:t>
      </w:r>
      <w:r>
        <w:rPr>
          <w:rFonts w:ascii="Arial" w:hAnsi="Arial"/>
          <w:b/>
          <w:bCs/>
          <w:sz w:val="28"/>
          <w:szCs w:val="28"/>
        </w:rPr>
        <w:t>6</w:t>
      </w:r>
    </w:p>
    <w:p w14:paraId="310B8BD3" w14:textId="77777777" w:rsidR="00C2272A" w:rsidRPr="008B2907" w:rsidRDefault="00C2272A" w:rsidP="00C2272A">
      <w:pPr>
        <w:spacing w:line="276" w:lineRule="auto"/>
        <w:jc w:val="center"/>
        <w:rPr>
          <w:rFonts w:ascii="Arial" w:hAnsi="Arial"/>
          <w:b/>
          <w:bCs/>
          <w:color w:val="FF0000"/>
          <w:sz w:val="28"/>
          <w:szCs w:val="28"/>
        </w:rPr>
      </w:pPr>
    </w:p>
    <w:p w14:paraId="22FFE61C" w14:textId="77777777" w:rsidR="00C2272A" w:rsidRDefault="00C2272A" w:rsidP="00C2272A">
      <w:pPr>
        <w:pStyle w:val="Ttulo2"/>
        <w:spacing w:line="276" w:lineRule="auto"/>
        <w:jc w:val="center"/>
        <w:rPr>
          <w:sz w:val="24"/>
        </w:rPr>
      </w:pPr>
    </w:p>
    <w:p w14:paraId="4E2B8C73" w14:textId="77777777" w:rsidR="00C2272A" w:rsidRPr="004D2F4E" w:rsidRDefault="00C2272A" w:rsidP="00C2272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77B7EE2B" w14:textId="77777777" w:rsidR="00C2272A" w:rsidRPr="00DF719B" w:rsidRDefault="00C2272A" w:rsidP="00C2272A">
      <w:pPr>
        <w:spacing w:line="276" w:lineRule="auto"/>
        <w:rPr>
          <w:rFonts w:ascii="Arial" w:hAnsi="Arial"/>
        </w:rPr>
      </w:pPr>
    </w:p>
    <w:p w14:paraId="6638D204" w14:textId="77777777" w:rsidR="00C2272A" w:rsidRPr="00DF719B" w:rsidRDefault="00C2272A" w:rsidP="00C2272A">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2CDDE0F6" w14:textId="77777777" w:rsidR="00C2272A" w:rsidRDefault="00C2272A" w:rsidP="00C2272A">
      <w:pPr>
        <w:spacing w:line="276" w:lineRule="auto"/>
        <w:jc w:val="both"/>
        <w:rPr>
          <w:rFonts w:ascii="Arial" w:hAnsi="Arial"/>
        </w:rPr>
      </w:pPr>
    </w:p>
    <w:p w14:paraId="570BFA5C" w14:textId="77777777" w:rsidR="00C2272A" w:rsidRDefault="00C2272A" w:rsidP="00C2272A">
      <w:pPr>
        <w:spacing w:line="276" w:lineRule="auto"/>
        <w:jc w:val="both"/>
        <w:rPr>
          <w:rFonts w:ascii="Arial" w:hAnsi="Arial"/>
        </w:rPr>
      </w:pPr>
    </w:p>
    <w:p w14:paraId="01906FB8" w14:textId="77777777" w:rsidR="00C2272A" w:rsidRPr="00DF719B" w:rsidRDefault="00C2272A" w:rsidP="00C2272A">
      <w:pPr>
        <w:spacing w:line="276" w:lineRule="auto"/>
        <w:jc w:val="both"/>
        <w:rPr>
          <w:rFonts w:ascii="Arial" w:hAnsi="Arial"/>
        </w:rPr>
      </w:pPr>
    </w:p>
    <w:p w14:paraId="1D1AA696" w14:textId="77777777" w:rsidR="00C2272A" w:rsidRPr="00DF719B" w:rsidRDefault="00C2272A" w:rsidP="00C2272A">
      <w:pPr>
        <w:adjustRightInd w:val="0"/>
        <w:spacing w:line="276" w:lineRule="auto"/>
        <w:jc w:val="center"/>
        <w:rPr>
          <w:rFonts w:ascii="Arial" w:hAnsi="Arial"/>
        </w:rPr>
      </w:pPr>
    </w:p>
    <w:p w14:paraId="22757993" w14:textId="77777777" w:rsidR="00C2272A" w:rsidRPr="00DF719B" w:rsidRDefault="00C2272A" w:rsidP="00C2272A">
      <w:pPr>
        <w:adjustRightInd w:val="0"/>
        <w:spacing w:line="276" w:lineRule="auto"/>
        <w:jc w:val="center"/>
        <w:rPr>
          <w:rFonts w:ascii="Arial" w:hAnsi="Arial"/>
        </w:rPr>
      </w:pPr>
      <w:r w:rsidRPr="00DF719B">
        <w:rPr>
          <w:rFonts w:ascii="Arial" w:hAnsi="Arial"/>
        </w:rPr>
        <w:t>(Local e data)</w:t>
      </w:r>
    </w:p>
    <w:p w14:paraId="0FC5BA69" w14:textId="77777777" w:rsidR="00C2272A" w:rsidRDefault="00C2272A" w:rsidP="00C2272A">
      <w:pPr>
        <w:adjustRightInd w:val="0"/>
        <w:spacing w:line="276" w:lineRule="auto"/>
        <w:rPr>
          <w:rFonts w:ascii="Arial" w:hAnsi="Arial"/>
        </w:rPr>
      </w:pPr>
    </w:p>
    <w:p w14:paraId="2F8CFA3E" w14:textId="77777777" w:rsidR="00C2272A" w:rsidRPr="00DF719B" w:rsidRDefault="00C2272A" w:rsidP="00C2272A">
      <w:pPr>
        <w:adjustRightInd w:val="0"/>
        <w:spacing w:line="276" w:lineRule="auto"/>
        <w:rPr>
          <w:rFonts w:ascii="Arial" w:hAnsi="Arial"/>
        </w:rPr>
      </w:pPr>
    </w:p>
    <w:p w14:paraId="4E68DF2C" w14:textId="77777777" w:rsidR="00C2272A" w:rsidRPr="00DF719B" w:rsidRDefault="00C2272A" w:rsidP="00C2272A">
      <w:pPr>
        <w:adjustRightInd w:val="0"/>
        <w:spacing w:line="276" w:lineRule="auto"/>
        <w:jc w:val="center"/>
        <w:rPr>
          <w:rFonts w:ascii="Arial" w:hAnsi="Arial"/>
        </w:rPr>
      </w:pPr>
      <w:r w:rsidRPr="00DF719B">
        <w:rPr>
          <w:rFonts w:ascii="Arial" w:hAnsi="Arial"/>
        </w:rPr>
        <w:t>____________________________________</w:t>
      </w:r>
    </w:p>
    <w:p w14:paraId="2846777C" w14:textId="77777777" w:rsidR="00C2272A" w:rsidRPr="00DF719B" w:rsidRDefault="00C2272A" w:rsidP="00C2272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32629FC6" w14:textId="77777777" w:rsidR="00C2272A" w:rsidRDefault="00C2272A" w:rsidP="00C2272A">
      <w:pPr>
        <w:suppressAutoHyphens w:val="0"/>
        <w:rPr>
          <w:rFonts w:ascii="Arial" w:hAnsi="Arial"/>
          <w:b/>
          <w:bCs/>
        </w:rPr>
      </w:pPr>
      <w:r w:rsidRPr="004D2F4E">
        <w:rPr>
          <w:rFonts w:ascii="Arial" w:hAnsi="Arial"/>
          <w:b/>
          <w:bCs/>
        </w:rPr>
        <w:br w:type="page"/>
      </w:r>
    </w:p>
    <w:p w14:paraId="4DF6F0F7" w14:textId="77777777" w:rsidR="00874893" w:rsidRDefault="00874893" w:rsidP="00675FF5">
      <w:pPr>
        <w:suppressAutoHyphens w:val="0"/>
        <w:rPr>
          <w:rFonts w:ascii="Arial" w:hAnsi="Arial"/>
          <w:b/>
          <w:bCs/>
        </w:rPr>
      </w:pPr>
    </w:p>
    <w:p w14:paraId="15E95237" w14:textId="77777777" w:rsidR="003B03F4" w:rsidRDefault="003B03F4" w:rsidP="00675FF5">
      <w:pPr>
        <w:suppressAutoHyphens w:val="0"/>
        <w:rPr>
          <w:rFonts w:ascii="Arial" w:hAnsi="Arial"/>
          <w:b/>
          <w:bCs/>
        </w:rPr>
      </w:pPr>
    </w:p>
    <w:p w14:paraId="698E1A47" w14:textId="77777777" w:rsidR="0072279F" w:rsidRDefault="0072279F" w:rsidP="00675FF5">
      <w:pPr>
        <w:suppressAutoHyphens w:val="0"/>
        <w:rPr>
          <w:rFonts w:ascii="Arial" w:hAnsi="Arial"/>
          <w:b/>
          <w:bCs/>
        </w:rPr>
      </w:pPr>
    </w:p>
    <w:p w14:paraId="229AA203" w14:textId="77777777" w:rsidR="0072279F" w:rsidRDefault="0072279F" w:rsidP="00675FF5">
      <w:pPr>
        <w:suppressAutoHyphens w:val="0"/>
        <w:rPr>
          <w:rFonts w:ascii="Arial" w:hAnsi="Arial"/>
          <w:b/>
          <w:bCs/>
        </w:rPr>
      </w:pPr>
    </w:p>
    <w:p w14:paraId="18790ADB" w14:textId="77777777" w:rsidR="0072279F" w:rsidRDefault="0072279F"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6A2F25EE" w:rsidR="003B03F4" w:rsidRPr="00E92716" w:rsidRDefault="003B03F4" w:rsidP="00675FF5">
      <w:pPr>
        <w:jc w:val="center"/>
        <w:rPr>
          <w:rFonts w:ascii="Arial" w:hAnsi="Arial"/>
          <w:b/>
          <w:sz w:val="36"/>
          <w:szCs w:val="36"/>
        </w:rPr>
      </w:pPr>
      <w:r w:rsidRPr="00E92716">
        <w:rPr>
          <w:rFonts w:ascii="Arial" w:hAnsi="Arial"/>
          <w:b/>
          <w:sz w:val="36"/>
          <w:szCs w:val="36"/>
        </w:rPr>
        <w:t>ANEXO III.</w:t>
      </w:r>
      <w:r w:rsidR="00C2272A">
        <w:rPr>
          <w:rFonts w:ascii="Arial" w:hAnsi="Arial"/>
          <w:b/>
          <w:sz w:val="36"/>
          <w:szCs w:val="36"/>
        </w:rPr>
        <w:t>3</w:t>
      </w:r>
    </w:p>
    <w:p w14:paraId="141F2CAE" w14:textId="77777777" w:rsidR="003B03F4" w:rsidRPr="00E92716" w:rsidRDefault="003B03F4" w:rsidP="00675FF5">
      <w:pPr>
        <w:jc w:val="center"/>
        <w:rPr>
          <w:rFonts w:ascii="Arial" w:hAnsi="Arial"/>
          <w:b/>
          <w:sz w:val="36"/>
          <w:szCs w:val="36"/>
        </w:rPr>
      </w:pPr>
    </w:p>
    <w:p w14:paraId="0B01C9F5" w14:textId="2A46BB19"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7F1E68">
        <w:rPr>
          <w:rFonts w:ascii="Arial" w:hAnsi="Arial"/>
          <w:b/>
          <w:sz w:val="28"/>
          <w:szCs w:val="28"/>
        </w:rPr>
        <w:t>017</w:t>
      </w:r>
      <w:r w:rsidRPr="00603385">
        <w:rPr>
          <w:rFonts w:ascii="Arial" w:hAnsi="Arial"/>
          <w:b/>
          <w:sz w:val="28"/>
          <w:szCs w:val="28"/>
        </w:rPr>
        <w:t>/202</w:t>
      </w:r>
      <w:r w:rsidR="00103388">
        <w:rPr>
          <w:rFonts w:ascii="Arial" w:hAnsi="Arial"/>
          <w:b/>
          <w:sz w:val="28"/>
          <w:szCs w:val="28"/>
        </w:rPr>
        <w:t>6</w:t>
      </w:r>
    </w:p>
    <w:p w14:paraId="5EAD7F10" w14:textId="77777777" w:rsidR="003B03F4" w:rsidRPr="00603385" w:rsidRDefault="003B03F4" w:rsidP="00675FF5">
      <w:pPr>
        <w:jc w:val="center"/>
        <w:rPr>
          <w:rFonts w:ascii="Arial" w:hAnsi="Arial"/>
          <w:b/>
          <w:sz w:val="28"/>
          <w:szCs w:val="28"/>
        </w:rPr>
      </w:pPr>
    </w:p>
    <w:p w14:paraId="40F07875" w14:textId="56F6FC83"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7F1E68">
        <w:rPr>
          <w:rFonts w:ascii="Arial" w:hAnsi="Arial"/>
          <w:b/>
          <w:sz w:val="28"/>
          <w:szCs w:val="28"/>
        </w:rPr>
        <w:t>163</w:t>
      </w:r>
      <w:r w:rsidRPr="00603385">
        <w:rPr>
          <w:rFonts w:ascii="Arial" w:hAnsi="Arial"/>
          <w:b/>
          <w:sz w:val="28"/>
          <w:szCs w:val="28"/>
        </w:rPr>
        <w:t>/202</w:t>
      </w:r>
      <w:r w:rsidR="00103388">
        <w:rPr>
          <w:rFonts w:ascii="Arial" w:hAnsi="Arial"/>
          <w:b/>
          <w:sz w:val="28"/>
          <w:szCs w:val="28"/>
        </w:rPr>
        <w:t>6</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38812EC6" w14:textId="77777777" w:rsidR="003B03F4" w:rsidRDefault="003B03F4" w:rsidP="00F777B4">
      <w:pP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122"/>
    <w:bookmarkEnd w:id="124"/>
    <w:p w14:paraId="07234F5F" w14:textId="77777777" w:rsidR="00C144DE" w:rsidRDefault="00C144DE" w:rsidP="00675FF5">
      <w:pPr>
        <w:jc w:val="center"/>
        <w:rPr>
          <w:rFonts w:ascii="Arial" w:hAnsi="Arial"/>
          <w:b/>
          <w:sz w:val="36"/>
          <w:szCs w:val="36"/>
        </w:rPr>
      </w:pPr>
    </w:p>
    <w:p w14:paraId="6D375E33" w14:textId="77777777" w:rsidR="003B03F4" w:rsidRDefault="003B03F4" w:rsidP="005133E2">
      <w:pPr>
        <w:rPr>
          <w:rFonts w:ascii="Arial" w:hAnsi="Arial"/>
          <w:b/>
          <w:sz w:val="36"/>
          <w:szCs w:val="36"/>
        </w:rPr>
      </w:pPr>
    </w:p>
    <w:p w14:paraId="30DC894A" w14:textId="77777777" w:rsidR="003F3B07" w:rsidRDefault="003F3B07" w:rsidP="00EE12DB">
      <w:pPr>
        <w:rPr>
          <w:rFonts w:ascii="Arial" w:hAnsi="Arial"/>
          <w:b/>
          <w:sz w:val="36"/>
          <w:szCs w:val="36"/>
        </w:rPr>
      </w:pPr>
    </w:p>
    <w:p w14:paraId="77054D73" w14:textId="77777777" w:rsidR="001F506F" w:rsidRDefault="001F506F"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6AACABED"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7F1E68">
        <w:rPr>
          <w:rFonts w:ascii="Arial" w:hAnsi="Arial"/>
          <w:b/>
          <w:sz w:val="28"/>
          <w:szCs w:val="28"/>
        </w:rPr>
        <w:t>017</w:t>
      </w:r>
      <w:r w:rsidR="0012692E" w:rsidRPr="00603385">
        <w:rPr>
          <w:rFonts w:ascii="Arial" w:hAnsi="Arial"/>
          <w:b/>
          <w:sz w:val="28"/>
          <w:szCs w:val="28"/>
        </w:rPr>
        <w:t>/202</w:t>
      </w:r>
      <w:r w:rsidR="00103388">
        <w:rPr>
          <w:rFonts w:ascii="Arial" w:hAnsi="Arial"/>
          <w:b/>
          <w:sz w:val="28"/>
          <w:szCs w:val="28"/>
        </w:rPr>
        <w:t>6</w:t>
      </w:r>
    </w:p>
    <w:p w14:paraId="1F89574B" w14:textId="314CC2C9"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7F1E68">
        <w:rPr>
          <w:rFonts w:ascii="Arial" w:hAnsi="Arial"/>
          <w:b/>
          <w:sz w:val="28"/>
          <w:szCs w:val="28"/>
        </w:rPr>
        <w:t>163</w:t>
      </w:r>
      <w:r w:rsidRPr="00603385">
        <w:rPr>
          <w:rFonts w:ascii="Arial" w:hAnsi="Arial"/>
          <w:b/>
          <w:sz w:val="28"/>
          <w:szCs w:val="28"/>
        </w:rPr>
        <w:t>/202</w:t>
      </w:r>
      <w:r w:rsidR="00103388">
        <w:rPr>
          <w:rFonts w:ascii="Arial" w:hAnsi="Arial"/>
          <w:b/>
          <w:sz w:val="28"/>
          <w:szCs w:val="28"/>
        </w:rPr>
        <w:t>6</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54E93E90" w14:textId="6B8CBFE8" w:rsidR="005A6880" w:rsidRPr="005A6880" w:rsidRDefault="00C124B6" w:rsidP="005A6880">
      <w:pPr>
        <w:pStyle w:val="Expandido"/>
        <w:ind w:left="0"/>
        <w:rPr>
          <w:rFonts w:ascii="Arial" w:hAnsi="Arial"/>
          <w:b/>
          <w:bCs/>
          <w:color w:val="auto"/>
          <w:sz w:val="24"/>
        </w:rPr>
      </w:pPr>
      <w:r w:rsidRPr="005A6880">
        <w:rPr>
          <w:rFonts w:ascii="Arial" w:hAnsi="Arial"/>
          <w:b/>
          <w:color w:val="auto"/>
          <w:sz w:val="24"/>
        </w:rPr>
        <w:t>CONTRATO QUE ENTRE SI CELEBRAM O MUNICÍPIO DE SERTÃOZINHO E A EMPRESA_______________, TENDO POR OBJETO A</w:t>
      </w:r>
      <w:r w:rsidR="007A1F50" w:rsidRPr="005A6880">
        <w:rPr>
          <w:rFonts w:ascii="Arial" w:hAnsi="Arial"/>
          <w:b/>
          <w:bCs/>
          <w:color w:val="auto"/>
          <w:sz w:val="24"/>
        </w:rPr>
        <w:t xml:space="preserve"> </w:t>
      </w:r>
      <w:r w:rsidR="005A6880" w:rsidRPr="005A6880">
        <w:rPr>
          <w:rFonts w:ascii="Arial" w:hAnsi="Arial"/>
          <w:b/>
          <w:bCs/>
          <w:color w:val="auto"/>
          <w:sz w:val="24"/>
        </w:rPr>
        <w:t>CONTRATAÇÃO DE EMPRESA ESPECIALIZADA PARA A EXECUÇÃO DE OBRAS DE RECAPEAMENTO ASFÁLTICA EM VIAS PÚBLICAS, NO MUNICÍPIO DE SERTÃOZINHO/SP</w:t>
      </w:r>
      <w:r w:rsidR="005A6880">
        <w:rPr>
          <w:rFonts w:ascii="Arial" w:hAnsi="Arial"/>
          <w:b/>
          <w:bCs/>
          <w:color w:val="auto"/>
          <w:sz w:val="24"/>
        </w:rPr>
        <w:t>.</w:t>
      </w:r>
    </w:p>
    <w:p w14:paraId="15BE43A4" w14:textId="77777777" w:rsidR="0000748D" w:rsidRPr="00967222" w:rsidRDefault="0000748D" w:rsidP="00675FF5">
      <w:pPr>
        <w:jc w:val="both"/>
      </w:pPr>
    </w:p>
    <w:p w14:paraId="1404D2CA" w14:textId="29610B24"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7F1E68">
        <w:rPr>
          <w:rFonts w:cs="Arial"/>
          <w:sz w:val="24"/>
          <w:szCs w:val="24"/>
        </w:rPr>
        <w:t>163</w:t>
      </w:r>
      <w:r w:rsidRPr="003028E6">
        <w:rPr>
          <w:rFonts w:cs="Arial"/>
          <w:sz w:val="24"/>
          <w:szCs w:val="24"/>
        </w:rPr>
        <w:t>/202</w:t>
      </w:r>
      <w:r w:rsidR="00103388">
        <w:rPr>
          <w:rFonts w:cs="Arial"/>
          <w:sz w:val="24"/>
          <w:szCs w:val="24"/>
        </w:rPr>
        <w:t>6</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7F1E68">
        <w:rPr>
          <w:rFonts w:cs="Arial"/>
          <w:sz w:val="24"/>
          <w:szCs w:val="24"/>
        </w:rPr>
        <w:t>017</w:t>
      </w:r>
      <w:r w:rsidRPr="003028E6">
        <w:rPr>
          <w:rFonts w:cs="Arial"/>
          <w:sz w:val="24"/>
          <w:szCs w:val="24"/>
        </w:rPr>
        <w:t>/202</w:t>
      </w:r>
      <w:r w:rsidR="00103388">
        <w:rPr>
          <w:rFonts w:cs="Arial"/>
          <w:sz w:val="24"/>
          <w:szCs w:val="24"/>
        </w:rPr>
        <w:t>6</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7B62A51B" w:rsidR="00C633C5" w:rsidRPr="005A6880" w:rsidRDefault="00C633C5" w:rsidP="005A6880">
      <w:pPr>
        <w:spacing w:before="240"/>
        <w:jc w:val="both"/>
      </w:pPr>
      <w:r w:rsidRPr="00287730">
        <w:rPr>
          <w:rFonts w:ascii="Arial" w:hAnsi="Arial"/>
        </w:rPr>
        <w:t>1.1</w:t>
      </w:r>
      <w:r w:rsidR="00776E9A" w:rsidRPr="00287730">
        <w:rPr>
          <w:rFonts w:ascii="Arial" w:hAnsi="Arial"/>
        </w:rPr>
        <w:t>.</w:t>
      </w:r>
      <w:r w:rsidRPr="00287730">
        <w:rPr>
          <w:rFonts w:ascii="Arial" w:hAnsi="Arial"/>
        </w:rPr>
        <w:t xml:space="preserve"> Constitui-se objeto do presente </w:t>
      </w:r>
      <w:r w:rsidR="00960DA1" w:rsidRPr="00287730">
        <w:rPr>
          <w:rFonts w:ascii="Arial" w:hAnsi="Arial"/>
        </w:rPr>
        <w:t xml:space="preserve">instrumento </w:t>
      </w:r>
      <w:r w:rsidRPr="00287730">
        <w:rPr>
          <w:rFonts w:ascii="Arial" w:hAnsi="Arial"/>
        </w:rPr>
        <w:t xml:space="preserve">a </w:t>
      </w:r>
      <w:r w:rsidR="005A6880" w:rsidRPr="00926F9E">
        <w:rPr>
          <w:rFonts w:ascii="Arial" w:hAnsi="Arial"/>
          <w:b/>
          <w:bCs/>
        </w:rPr>
        <w:t>Contratação de empresa especializada para a execução de Obras de Recapeamento asfáltica em vias públicas, no Município de Sertãozinho/SP</w:t>
      </w:r>
      <w:r w:rsidR="004D1777" w:rsidRPr="0000748D">
        <w:rPr>
          <w:rFonts w:ascii="Arial" w:hAnsi="Arial"/>
          <w:b/>
          <w:bCs/>
        </w:rPr>
        <w:t>,</w:t>
      </w:r>
      <w:r w:rsidR="004D1777" w:rsidRPr="007A1F50">
        <w:rPr>
          <w:rFonts w:ascii="Arial" w:hAnsi="Arial"/>
          <w:b/>
          <w:bCs/>
        </w:rPr>
        <w:t xml:space="preserve"> </w:t>
      </w:r>
      <w:r w:rsidRPr="00287730">
        <w:rPr>
          <w:rFonts w:ascii="Arial" w:hAnsi="Arial"/>
        </w:rPr>
        <w:t xml:space="preserve">conforme </w:t>
      </w:r>
      <w:r w:rsidR="003954BA" w:rsidRPr="00287730">
        <w:rPr>
          <w:rFonts w:ascii="Arial" w:hAnsi="Arial"/>
        </w:rPr>
        <w:t>a</w:t>
      </w:r>
      <w:r w:rsidRPr="00287730">
        <w:rPr>
          <w:rFonts w:ascii="Arial" w:hAnsi="Arial"/>
        </w:rPr>
        <w:t xml:space="preserve">nexo I, que fica fazendo parte integrante e inseparável deste </w:t>
      </w:r>
      <w:r w:rsidR="00BC17E9" w:rsidRPr="00287730">
        <w:rPr>
          <w:rFonts w:ascii="Arial" w:hAnsi="Arial"/>
        </w:rPr>
        <w:t>contrato</w:t>
      </w:r>
      <w:r w:rsidRPr="00287730">
        <w:rPr>
          <w:rFonts w:ascii="Arial" w:hAnsi="Arial"/>
        </w:rPr>
        <w:t>.</w:t>
      </w:r>
    </w:p>
    <w:p w14:paraId="78381F7D" w14:textId="03C3CF84" w:rsidR="00B406EC"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46123C08" w14:textId="77777777" w:rsidR="00762A4A" w:rsidRDefault="00762A4A" w:rsidP="00675FF5">
      <w:pPr>
        <w:pStyle w:val="WW-Cabealho"/>
        <w:widowControl w:val="0"/>
        <w:tabs>
          <w:tab w:val="clear" w:pos="4419"/>
          <w:tab w:val="clear" w:pos="8838"/>
          <w:tab w:val="left" w:pos="6949"/>
        </w:tabs>
        <w:spacing w:before="220"/>
        <w:jc w:val="both"/>
        <w:rPr>
          <w:rFonts w:ascii="Arial" w:hAnsi="Arial"/>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4122E9" w:rsidRPr="00E7147E" w14:paraId="46EAD12D" w14:textId="77777777" w:rsidTr="00BA1D94">
        <w:tc>
          <w:tcPr>
            <w:tcW w:w="9072" w:type="dxa"/>
            <w:gridSpan w:val="4"/>
            <w:shd w:val="clear" w:color="auto" w:fill="D9D9D9" w:themeFill="background1" w:themeFillShade="D9"/>
            <w:vAlign w:val="center"/>
          </w:tcPr>
          <w:p w14:paraId="79411AEA" w14:textId="77777777" w:rsidR="004122E9" w:rsidRDefault="004122E9" w:rsidP="00BA1D94">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51B27978" w14:textId="77777777" w:rsidR="004122E9" w:rsidRPr="00E7147E" w:rsidRDefault="004122E9" w:rsidP="00BA1D94">
            <w:pPr>
              <w:spacing w:before="60" w:after="60"/>
              <w:jc w:val="center"/>
              <w:rPr>
                <w:rFonts w:ascii="Arial" w:hAnsi="Arial"/>
                <w:b/>
              </w:rPr>
            </w:pPr>
          </w:p>
        </w:tc>
      </w:tr>
      <w:tr w:rsidR="004122E9" w:rsidRPr="00E7147E" w14:paraId="2BC86759" w14:textId="77777777" w:rsidTr="00BA1D94">
        <w:tc>
          <w:tcPr>
            <w:tcW w:w="851" w:type="dxa"/>
            <w:shd w:val="clear" w:color="auto" w:fill="D9D9D9" w:themeFill="background1" w:themeFillShade="D9"/>
            <w:vAlign w:val="center"/>
          </w:tcPr>
          <w:p w14:paraId="39678A5C" w14:textId="77777777" w:rsidR="004122E9" w:rsidRPr="00E7147E" w:rsidRDefault="004122E9" w:rsidP="00BA1D94">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5433AB2F" w14:textId="77777777" w:rsidR="004122E9" w:rsidRPr="00E7147E" w:rsidRDefault="004122E9" w:rsidP="00BA1D94">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5D3B1A04" w14:textId="77777777" w:rsidR="004122E9" w:rsidRPr="00E7147E" w:rsidRDefault="004122E9" w:rsidP="00BA1D94">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3F61F387" w14:textId="77777777" w:rsidR="004122E9" w:rsidRPr="00E7147E" w:rsidRDefault="004122E9" w:rsidP="00BA1D94">
            <w:pPr>
              <w:spacing w:before="60" w:after="60"/>
              <w:jc w:val="center"/>
              <w:rPr>
                <w:rFonts w:ascii="Arial" w:hAnsi="Arial"/>
                <w:b/>
              </w:rPr>
            </w:pPr>
            <w:r w:rsidRPr="00CC3A4E">
              <w:rPr>
                <w:rFonts w:ascii="Arial" w:hAnsi="Arial"/>
                <w:b/>
              </w:rPr>
              <w:t>Valor Global (R$)</w:t>
            </w:r>
          </w:p>
        </w:tc>
      </w:tr>
      <w:tr w:rsidR="004122E9" w:rsidRPr="00306E7E" w14:paraId="75C1595C" w14:textId="77777777" w:rsidTr="00BA1D94">
        <w:tc>
          <w:tcPr>
            <w:tcW w:w="851" w:type="dxa"/>
            <w:vAlign w:val="center"/>
          </w:tcPr>
          <w:p w14:paraId="42318AFD" w14:textId="77777777" w:rsidR="004122E9" w:rsidRPr="00393111" w:rsidRDefault="004122E9" w:rsidP="00BA1D94">
            <w:pPr>
              <w:jc w:val="center"/>
              <w:rPr>
                <w:rFonts w:ascii="Arial" w:hAnsi="Arial"/>
                <w:b/>
              </w:rPr>
            </w:pPr>
            <w:r w:rsidRPr="00393111">
              <w:rPr>
                <w:rFonts w:ascii="Arial" w:hAnsi="Arial"/>
                <w:b/>
              </w:rPr>
              <w:t>01</w:t>
            </w:r>
          </w:p>
        </w:tc>
        <w:tc>
          <w:tcPr>
            <w:tcW w:w="1134" w:type="dxa"/>
            <w:vAlign w:val="center"/>
          </w:tcPr>
          <w:p w14:paraId="01ADD498" w14:textId="77777777" w:rsidR="004122E9" w:rsidRPr="00393111" w:rsidRDefault="004122E9" w:rsidP="00BA1D94">
            <w:pPr>
              <w:jc w:val="center"/>
              <w:rPr>
                <w:rFonts w:ascii="Arial" w:hAnsi="Arial"/>
                <w:b/>
              </w:rPr>
            </w:pPr>
            <w:r w:rsidRPr="00393111">
              <w:rPr>
                <w:rFonts w:ascii="Arial" w:hAnsi="Arial"/>
                <w:b/>
              </w:rPr>
              <w:t>01</w:t>
            </w:r>
          </w:p>
        </w:tc>
        <w:tc>
          <w:tcPr>
            <w:tcW w:w="5103" w:type="dxa"/>
            <w:vAlign w:val="center"/>
          </w:tcPr>
          <w:p w14:paraId="04C1860B" w14:textId="77777777" w:rsidR="004122E9" w:rsidRPr="00CD5BDC" w:rsidRDefault="004122E9" w:rsidP="00BA1D94">
            <w:pPr>
              <w:spacing w:line="288" w:lineRule="auto"/>
              <w:jc w:val="both"/>
              <w:outlineLvl w:val="2"/>
              <w:rPr>
                <w:rFonts w:ascii="Arial" w:hAnsi="Arial"/>
                <w:b/>
                <w:bCs/>
              </w:rPr>
            </w:pPr>
            <w:r w:rsidRPr="00CD5BDC">
              <w:rPr>
                <w:rFonts w:ascii="Arial" w:hAnsi="Arial"/>
                <w:b/>
                <w:bCs/>
              </w:rPr>
              <w:t xml:space="preserve">Contratação de empresa especializada para a execução de Obras de Recapeamento e Recomposição asfáltica em vias públicas, no Município de Sertãozinho/SP. </w:t>
            </w:r>
          </w:p>
          <w:p w14:paraId="0F3FF7AB" w14:textId="77777777" w:rsidR="004122E9" w:rsidRPr="00CD5BDC" w:rsidRDefault="004122E9" w:rsidP="00BA1D94">
            <w:pPr>
              <w:spacing w:line="288" w:lineRule="auto"/>
              <w:outlineLvl w:val="2"/>
              <w:rPr>
                <w:rFonts w:ascii="Arial" w:hAnsi="Arial"/>
                <w:b/>
                <w:bCs/>
              </w:rPr>
            </w:pPr>
          </w:p>
          <w:p w14:paraId="240D10EA" w14:textId="77777777" w:rsidR="004122E9" w:rsidRPr="00DC685E" w:rsidRDefault="004122E9" w:rsidP="00BA1D94">
            <w:pPr>
              <w:jc w:val="both"/>
              <w:rPr>
                <w:rFonts w:ascii="Arial" w:hAnsi="Arial"/>
                <w:b/>
              </w:rPr>
            </w:pPr>
            <w:r w:rsidRPr="00CD5BDC">
              <w:rPr>
                <w:rFonts w:ascii="Arial" w:hAnsi="Arial"/>
                <w:b/>
                <w:bCs/>
              </w:rPr>
              <w:t>(FASE 01 - RECURSO PRÓPRIO)</w:t>
            </w:r>
          </w:p>
        </w:tc>
        <w:tc>
          <w:tcPr>
            <w:tcW w:w="1984" w:type="dxa"/>
            <w:vAlign w:val="center"/>
          </w:tcPr>
          <w:p w14:paraId="244E9546" w14:textId="749089C6" w:rsidR="004122E9" w:rsidRPr="00306E7E" w:rsidRDefault="004122E9" w:rsidP="00BA1D94">
            <w:pPr>
              <w:jc w:val="center"/>
              <w:rPr>
                <w:rFonts w:ascii="Arial" w:hAnsi="Arial"/>
                <w:b/>
                <w:bCs/>
              </w:rPr>
            </w:pPr>
          </w:p>
        </w:tc>
      </w:tr>
      <w:tr w:rsidR="004122E9" w:rsidRPr="003F30FD" w14:paraId="57DD54BD" w14:textId="77777777" w:rsidTr="00BA1D94">
        <w:tc>
          <w:tcPr>
            <w:tcW w:w="851" w:type="dxa"/>
            <w:vAlign w:val="center"/>
          </w:tcPr>
          <w:p w14:paraId="158E0617" w14:textId="77777777" w:rsidR="004122E9" w:rsidRPr="00393111" w:rsidRDefault="004122E9" w:rsidP="00BA1D94">
            <w:pPr>
              <w:jc w:val="center"/>
              <w:rPr>
                <w:rFonts w:ascii="Arial" w:hAnsi="Arial"/>
                <w:b/>
              </w:rPr>
            </w:pPr>
            <w:r w:rsidRPr="00393111">
              <w:rPr>
                <w:rFonts w:ascii="Arial" w:hAnsi="Arial"/>
                <w:b/>
              </w:rPr>
              <w:t>02</w:t>
            </w:r>
          </w:p>
        </w:tc>
        <w:tc>
          <w:tcPr>
            <w:tcW w:w="1134" w:type="dxa"/>
            <w:vAlign w:val="center"/>
          </w:tcPr>
          <w:p w14:paraId="048C4C31" w14:textId="77777777" w:rsidR="004122E9" w:rsidRPr="00393111" w:rsidRDefault="004122E9" w:rsidP="00BA1D94">
            <w:pPr>
              <w:jc w:val="center"/>
              <w:rPr>
                <w:rFonts w:ascii="Arial" w:hAnsi="Arial"/>
                <w:b/>
              </w:rPr>
            </w:pPr>
            <w:r w:rsidRPr="00393111">
              <w:rPr>
                <w:rFonts w:ascii="Arial" w:hAnsi="Arial"/>
                <w:b/>
              </w:rPr>
              <w:t>01</w:t>
            </w:r>
          </w:p>
        </w:tc>
        <w:tc>
          <w:tcPr>
            <w:tcW w:w="5103" w:type="dxa"/>
            <w:vAlign w:val="center"/>
          </w:tcPr>
          <w:p w14:paraId="1553B13F" w14:textId="77777777" w:rsidR="004122E9" w:rsidRPr="00CD5BDC" w:rsidRDefault="004122E9" w:rsidP="00BA1D94">
            <w:pPr>
              <w:spacing w:line="288" w:lineRule="auto"/>
              <w:jc w:val="both"/>
              <w:outlineLvl w:val="2"/>
              <w:rPr>
                <w:rFonts w:ascii="Arial" w:hAnsi="Arial"/>
                <w:b/>
                <w:bCs/>
              </w:rPr>
            </w:pPr>
            <w:r w:rsidRPr="00CD5BDC">
              <w:rPr>
                <w:rFonts w:ascii="Arial" w:hAnsi="Arial"/>
                <w:b/>
                <w:bCs/>
              </w:rPr>
              <w:t>Contratação de empresa especializada para a execução de Obras Recapeamento asfáltico de ruas e avenidas, no Município de Sertãozinho/SP.</w:t>
            </w:r>
          </w:p>
          <w:p w14:paraId="46C36F44" w14:textId="77777777" w:rsidR="004122E9" w:rsidRPr="00CD5BDC" w:rsidRDefault="004122E9" w:rsidP="00BA1D94">
            <w:pPr>
              <w:spacing w:line="288" w:lineRule="auto"/>
              <w:outlineLvl w:val="2"/>
              <w:rPr>
                <w:rFonts w:ascii="Arial" w:hAnsi="Arial"/>
                <w:b/>
                <w:bCs/>
              </w:rPr>
            </w:pPr>
          </w:p>
          <w:p w14:paraId="52905214" w14:textId="77777777" w:rsidR="004122E9" w:rsidRPr="00DC685E" w:rsidRDefault="004122E9" w:rsidP="00BA1D94">
            <w:pPr>
              <w:jc w:val="both"/>
              <w:rPr>
                <w:rFonts w:ascii="Arial" w:hAnsi="Arial"/>
                <w:b/>
              </w:rPr>
            </w:pPr>
            <w:r w:rsidRPr="00CD5BDC">
              <w:rPr>
                <w:rFonts w:ascii="Arial" w:hAnsi="Arial"/>
                <w:b/>
                <w:bCs/>
              </w:rPr>
              <w:t>(FASE 02 - CONVENIO + CONTRAPARTIDA)</w:t>
            </w:r>
          </w:p>
        </w:tc>
        <w:tc>
          <w:tcPr>
            <w:tcW w:w="1984" w:type="dxa"/>
            <w:vAlign w:val="center"/>
          </w:tcPr>
          <w:p w14:paraId="05A9A2F5" w14:textId="680254CF" w:rsidR="004122E9" w:rsidRPr="00274540" w:rsidRDefault="004122E9" w:rsidP="00BA1D94">
            <w:pPr>
              <w:jc w:val="center"/>
              <w:rPr>
                <w:rFonts w:ascii="Arial" w:hAnsi="Arial"/>
                <w:b/>
                <w:bCs/>
              </w:rPr>
            </w:pP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4122E9" w14:paraId="6C10A600" w14:textId="77777777" w:rsidTr="00BA1D94">
        <w:trPr>
          <w:trHeight w:val="351"/>
        </w:trPr>
        <w:tc>
          <w:tcPr>
            <w:tcW w:w="7062" w:type="dxa"/>
          </w:tcPr>
          <w:p w14:paraId="6108B84A" w14:textId="77777777" w:rsidR="004122E9" w:rsidRPr="000B5708" w:rsidRDefault="004122E9"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2692E2B9" w14:textId="3C7C67FC" w:rsidR="004122E9" w:rsidRPr="000B5708" w:rsidRDefault="004122E9"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color w:val="auto"/>
                <w:sz w:val="24"/>
                <w:szCs w:val="24"/>
              </w:rPr>
              <w:t xml:space="preserve">  </w:t>
            </w:r>
          </w:p>
        </w:tc>
      </w:tr>
    </w:tbl>
    <w:p w14:paraId="10DB8543" w14:textId="77777777" w:rsidR="00B406EC" w:rsidRPr="0000748D" w:rsidRDefault="00B406EC" w:rsidP="00675FF5">
      <w:pPr>
        <w:pStyle w:val="WW-Cabealho"/>
        <w:widowControl w:val="0"/>
        <w:tabs>
          <w:tab w:val="clear" w:pos="4419"/>
          <w:tab w:val="clear" w:pos="8838"/>
          <w:tab w:val="left" w:pos="6949"/>
        </w:tabs>
        <w:spacing w:before="220"/>
        <w:jc w:val="both"/>
        <w:rPr>
          <w:rFonts w:ascii="Arial" w:hAnsi="Arial"/>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0E86461F" w:rsidR="0044450A" w:rsidRPr="00A444BF" w:rsidRDefault="0044450A" w:rsidP="00BE5842">
      <w:pPr>
        <w:spacing w:before="240"/>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7B9B45B6"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671753">
        <w:rPr>
          <w:rFonts w:cs="Arial"/>
          <w:b/>
          <w:bCs/>
          <w:sz w:val="24"/>
          <w:szCs w:val="24"/>
        </w:rPr>
        <w:t>0</w:t>
      </w:r>
      <w:r w:rsidR="00DB6ACF">
        <w:rPr>
          <w:rFonts w:cs="Arial"/>
          <w:b/>
          <w:bCs/>
          <w:sz w:val="24"/>
          <w:szCs w:val="24"/>
        </w:rPr>
        <w:t xml:space="preserve">6 </w:t>
      </w:r>
      <w:r w:rsidR="001B2A71" w:rsidRPr="00E37E3F">
        <w:rPr>
          <w:rFonts w:cs="Arial"/>
          <w:b/>
          <w:bCs/>
          <w:sz w:val="24"/>
          <w:szCs w:val="24"/>
        </w:rPr>
        <w:t>(</w:t>
      </w:r>
      <w:r w:rsidR="00DB6ACF">
        <w:rPr>
          <w:rFonts w:cs="Arial"/>
          <w:b/>
          <w:bCs/>
          <w:sz w:val="24"/>
          <w:szCs w:val="24"/>
        </w:rPr>
        <w:t>seis</w:t>
      </w:r>
      <w:r w:rsidR="001B2A71" w:rsidRPr="00E37E3F">
        <w:rPr>
          <w:rFonts w:cs="Arial"/>
          <w:b/>
          <w:bCs/>
          <w:sz w:val="24"/>
          <w:szCs w:val="24"/>
        </w:rPr>
        <w:t>) meses e a vigência contratual será de</w:t>
      </w:r>
      <w:r w:rsidR="006E3D84" w:rsidRPr="00E37E3F">
        <w:rPr>
          <w:rFonts w:cs="Arial"/>
          <w:b/>
          <w:bCs/>
          <w:sz w:val="24"/>
          <w:szCs w:val="24"/>
        </w:rPr>
        <w:t xml:space="preserve"> </w:t>
      </w:r>
      <w:r w:rsidR="00DB6ACF">
        <w:rPr>
          <w:rFonts w:cs="Arial"/>
          <w:b/>
          <w:bCs/>
          <w:sz w:val="24"/>
          <w:szCs w:val="24"/>
        </w:rPr>
        <w:t>09</w:t>
      </w:r>
      <w:r w:rsidR="00A05426">
        <w:rPr>
          <w:rFonts w:cs="Arial"/>
          <w:b/>
          <w:bCs/>
          <w:sz w:val="24"/>
          <w:szCs w:val="24"/>
        </w:rPr>
        <w:t xml:space="preserve"> </w:t>
      </w:r>
      <w:r w:rsidR="001B2A71" w:rsidRPr="00E37E3F">
        <w:rPr>
          <w:rFonts w:cs="Arial"/>
          <w:b/>
          <w:bCs/>
          <w:sz w:val="24"/>
          <w:szCs w:val="24"/>
        </w:rPr>
        <w:t>(</w:t>
      </w:r>
      <w:r w:rsidR="00DB6ACF">
        <w:rPr>
          <w:rFonts w:cs="Arial"/>
          <w:b/>
          <w:bCs/>
          <w:sz w:val="24"/>
          <w:szCs w:val="24"/>
        </w:rPr>
        <w:t>nove</w:t>
      </w:r>
      <w:r w:rsidR="00FF2583">
        <w:rPr>
          <w:rFonts w:cs="Arial"/>
          <w:b/>
          <w:bCs/>
          <w:sz w:val="24"/>
          <w:szCs w:val="24"/>
        </w:rPr>
        <w:t>)</w:t>
      </w:r>
      <w:r w:rsidR="001B2A71" w:rsidRPr="00E37E3F">
        <w:rPr>
          <w:rFonts w:cs="Arial"/>
          <w:b/>
          <w:bCs/>
          <w:sz w:val="24"/>
          <w:szCs w:val="24"/>
        </w:rPr>
        <w:t xml:space="preserve">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125" w:name="_Ref108341857"/>
      <w:r w:rsidR="0089182B" w:rsidRPr="0089182B">
        <w:rPr>
          <w:rFonts w:ascii="Arial" w:hAnsi="Arial"/>
        </w:rPr>
        <w:t>.</w:t>
      </w:r>
    </w:p>
    <w:p w14:paraId="6630082D" w14:textId="4E69EDD6" w:rsidR="00AE51F2" w:rsidRDefault="00831E10" w:rsidP="000B1983">
      <w:pPr>
        <w:tabs>
          <w:tab w:val="left" w:pos="3118"/>
        </w:tabs>
        <w:spacing w:before="224"/>
        <w:jc w:val="both"/>
        <w:rPr>
          <w:rFonts w:ascii="Arial" w:hAnsi="Arial"/>
          <w:b/>
          <w:bCs/>
        </w:rPr>
      </w:pPr>
      <w:r w:rsidRPr="00831E10">
        <w:rPr>
          <w:rFonts w:ascii="Arial" w:hAnsi="Arial"/>
          <w:b/>
          <w:bCs/>
        </w:rPr>
        <w:t xml:space="preserve">3.2. </w:t>
      </w:r>
      <w:r w:rsidRPr="00E0641D">
        <w:rPr>
          <w:rFonts w:ascii="Arial" w:hAnsi="Arial"/>
          <w:b/>
          <w:bCs/>
        </w:rPr>
        <w:t>MATRIZ DE RISCO:</w:t>
      </w:r>
    </w:p>
    <w:p w14:paraId="6FBAEE3E" w14:textId="77777777" w:rsidR="002D21E3" w:rsidRDefault="002D21E3" w:rsidP="000B1983">
      <w:pPr>
        <w:tabs>
          <w:tab w:val="left" w:pos="3118"/>
        </w:tabs>
        <w:spacing w:before="120"/>
        <w:jc w:val="both"/>
        <w:rPr>
          <w:rFonts w:ascii="Arial" w:hAnsi="Arial"/>
          <w:b/>
          <w:bCs/>
        </w:rPr>
      </w:pPr>
    </w:p>
    <w:tbl>
      <w:tblPr>
        <w:tblStyle w:val="Tabelacomgrade1"/>
        <w:tblW w:w="0" w:type="auto"/>
        <w:jc w:val="center"/>
        <w:tblCellMar>
          <w:left w:w="57" w:type="dxa"/>
          <w:right w:w="57" w:type="dxa"/>
        </w:tblCellMar>
        <w:tblLook w:val="04A0" w:firstRow="1" w:lastRow="0" w:firstColumn="1" w:lastColumn="0" w:noHBand="0" w:noVBand="1"/>
      </w:tblPr>
      <w:tblGrid>
        <w:gridCol w:w="2982"/>
        <w:gridCol w:w="2964"/>
        <w:gridCol w:w="2973"/>
      </w:tblGrid>
      <w:tr w:rsidR="002D21E3" w:rsidRPr="002D21E3" w14:paraId="23CAC3B4" w14:textId="77777777" w:rsidTr="00BA1D94">
        <w:trPr>
          <w:jc w:val="center"/>
        </w:trPr>
        <w:tc>
          <w:tcPr>
            <w:tcW w:w="3114" w:type="dxa"/>
            <w:vAlign w:val="center"/>
          </w:tcPr>
          <w:p w14:paraId="7C6AB846" w14:textId="77777777" w:rsidR="002D21E3" w:rsidRPr="002D21E3" w:rsidRDefault="002D21E3" w:rsidP="00BA1D94">
            <w:pPr>
              <w:spacing w:before="80" w:after="80"/>
              <w:jc w:val="center"/>
              <w:rPr>
                <w:rFonts w:ascii="Arial" w:hAnsi="Arial" w:cs="Arial"/>
                <w:b/>
                <w:sz w:val="18"/>
                <w:szCs w:val="18"/>
              </w:rPr>
            </w:pPr>
            <w:r w:rsidRPr="002D21E3">
              <w:rPr>
                <w:rFonts w:ascii="Arial" w:hAnsi="Arial" w:cs="Arial"/>
                <w:b/>
                <w:sz w:val="18"/>
                <w:szCs w:val="18"/>
              </w:rPr>
              <w:t>Evento de risco</w:t>
            </w:r>
          </w:p>
        </w:tc>
        <w:tc>
          <w:tcPr>
            <w:tcW w:w="3115" w:type="dxa"/>
            <w:vAlign w:val="center"/>
          </w:tcPr>
          <w:p w14:paraId="252C4620" w14:textId="77777777" w:rsidR="002D21E3" w:rsidRPr="002D21E3" w:rsidRDefault="002D21E3" w:rsidP="00BA1D94">
            <w:pPr>
              <w:spacing w:before="80" w:after="80"/>
              <w:jc w:val="center"/>
              <w:rPr>
                <w:rFonts w:ascii="Arial" w:hAnsi="Arial" w:cs="Arial"/>
                <w:b/>
                <w:sz w:val="18"/>
                <w:szCs w:val="18"/>
              </w:rPr>
            </w:pPr>
            <w:r w:rsidRPr="002D21E3">
              <w:rPr>
                <w:rFonts w:ascii="Arial" w:hAnsi="Arial" w:cs="Arial"/>
                <w:b/>
                <w:sz w:val="18"/>
                <w:szCs w:val="18"/>
              </w:rPr>
              <w:t>Alocação</w:t>
            </w:r>
          </w:p>
        </w:tc>
        <w:tc>
          <w:tcPr>
            <w:tcW w:w="3115" w:type="dxa"/>
            <w:vAlign w:val="center"/>
          </w:tcPr>
          <w:p w14:paraId="2E8AF44C" w14:textId="77777777" w:rsidR="002D21E3" w:rsidRPr="002D21E3" w:rsidRDefault="002D21E3" w:rsidP="00BA1D94">
            <w:pPr>
              <w:spacing w:before="80" w:after="80"/>
              <w:jc w:val="center"/>
              <w:rPr>
                <w:rFonts w:ascii="Arial" w:hAnsi="Arial" w:cs="Arial"/>
                <w:b/>
                <w:sz w:val="18"/>
                <w:szCs w:val="18"/>
              </w:rPr>
            </w:pPr>
            <w:r w:rsidRPr="002D21E3">
              <w:rPr>
                <w:rFonts w:ascii="Arial" w:hAnsi="Arial" w:cs="Arial"/>
                <w:b/>
                <w:sz w:val="18"/>
                <w:szCs w:val="18"/>
              </w:rPr>
              <w:t>Consequência</w:t>
            </w:r>
          </w:p>
        </w:tc>
      </w:tr>
      <w:tr w:rsidR="002D21E3" w:rsidRPr="002D21E3" w14:paraId="621DA517" w14:textId="77777777" w:rsidTr="00BA1D94">
        <w:trPr>
          <w:jc w:val="center"/>
        </w:trPr>
        <w:tc>
          <w:tcPr>
            <w:tcW w:w="3114" w:type="dxa"/>
            <w:vAlign w:val="center"/>
          </w:tcPr>
          <w:p w14:paraId="34C29DC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Republicação do edital e atraso na contratação</w:t>
            </w:r>
          </w:p>
        </w:tc>
        <w:tc>
          <w:tcPr>
            <w:tcW w:w="3115" w:type="dxa"/>
            <w:vAlign w:val="center"/>
          </w:tcPr>
          <w:p w14:paraId="292C409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(alteração unilateral)</w:t>
            </w:r>
          </w:p>
        </w:tc>
        <w:tc>
          <w:tcPr>
            <w:tcW w:w="3115" w:type="dxa"/>
            <w:vAlign w:val="center"/>
          </w:tcPr>
          <w:p w14:paraId="21B61A5A"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Ajustes no escopo antes da licitação</w:t>
            </w:r>
          </w:p>
        </w:tc>
      </w:tr>
      <w:tr w:rsidR="002D21E3" w:rsidRPr="002D21E3" w14:paraId="24C63803" w14:textId="77777777" w:rsidTr="00BA1D94">
        <w:trPr>
          <w:jc w:val="center"/>
        </w:trPr>
        <w:tc>
          <w:tcPr>
            <w:tcW w:w="3114" w:type="dxa"/>
            <w:vAlign w:val="center"/>
          </w:tcPr>
          <w:p w14:paraId="26535E9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Impugnações ao Edital</w:t>
            </w:r>
          </w:p>
        </w:tc>
        <w:tc>
          <w:tcPr>
            <w:tcW w:w="3115" w:type="dxa"/>
            <w:vAlign w:val="center"/>
          </w:tcPr>
          <w:p w14:paraId="67617F2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(falhas no edital)</w:t>
            </w:r>
          </w:p>
        </w:tc>
        <w:tc>
          <w:tcPr>
            <w:tcW w:w="3115" w:type="dxa"/>
            <w:vAlign w:val="center"/>
          </w:tcPr>
          <w:p w14:paraId="2257FE5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Suspensão e readequação do certame</w:t>
            </w:r>
          </w:p>
        </w:tc>
      </w:tr>
      <w:tr w:rsidR="002D21E3" w:rsidRPr="002D21E3" w14:paraId="0EF5E437" w14:textId="77777777" w:rsidTr="00BA1D94">
        <w:trPr>
          <w:jc w:val="center"/>
        </w:trPr>
        <w:tc>
          <w:tcPr>
            <w:tcW w:w="3114" w:type="dxa"/>
            <w:vAlign w:val="center"/>
          </w:tcPr>
          <w:p w14:paraId="635F991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lastRenderedPageBreak/>
              <w:t>Licitação Deserta/Fracassada</w:t>
            </w:r>
          </w:p>
        </w:tc>
        <w:tc>
          <w:tcPr>
            <w:tcW w:w="3115" w:type="dxa"/>
            <w:vAlign w:val="center"/>
          </w:tcPr>
          <w:p w14:paraId="6580E490"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(modelagem econômica)</w:t>
            </w:r>
          </w:p>
        </w:tc>
        <w:tc>
          <w:tcPr>
            <w:tcW w:w="3115" w:type="dxa"/>
            <w:vAlign w:val="center"/>
          </w:tcPr>
          <w:p w14:paraId="1CCD670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Repetição do processo licitatório</w:t>
            </w:r>
          </w:p>
        </w:tc>
      </w:tr>
      <w:tr w:rsidR="002D21E3" w:rsidRPr="002D21E3" w14:paraId="46016D27" w14:textId="77777777" w:rsidTr="00BA1D94">
        <w:trPr>
          <w:jc w:val="center"/>
        </w:trPr>
        <w:tc>
          <w:tcPr>
            <w:tcW w:w="3114" w:type="dxa"/>
            <w:vAlign w:val="center"/>
          </w:tcPr>
          <w:p w14:paraId="0A40CAB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Exigências Restritivas no Edital</w:t>
            </w:r>
          </w:p>
        </w:tc>
        <w:tc>
          <w:tcPr>
            <w:tcW w:w="3115" w:type="dxa"/>
            <w:vAlign w:val="center"/>
          </w:tcPr>
          <w:p w14:paraId="72AD221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(risco de modelagem)</w:t>
            </w:r>
          </w:p>
        </w:tc>
        <w:tc>
          <w:tcPr>
            <w:tcW w:w="3115" w:type="dxa"/>
            <w:vAlign w:val="center"/>
          </w:tcPr>
          <w:p w14:paraId="7702EB1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Republicação do edital e atraso na contratação</w:t>
            </w:r>
          </w:p>
        </w:tc>
      </w:tr>
      <w:tr w:rsidR="002D21E3" w:rsidRPr="002D21E3" w14:paraId="35E5EB32" w14:textId="77777777" w:rsidTr="00BA1D94">
        <w:trPr>
          <w:jc w:val="center"/>
        </w:trPr>
        <w:tc>
          <w:tcPr>
            <w:tcW w:w="3114" w:type="dxa"/>
            <w:vAlign w:val="center"/>
          </w:tcPr>
          <w:p w14:paraId="3FC559F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Recusa de Assinatura</w:t>
            </w:r>
          </w:p>
        </w:tc>
        <w:tc>
          <w:tcPr>
            <w:tcW w:w="3115" w:type="dxa"/>
            <w:vAlign w:val="center"/>
          </w:tcPr>
          <w:p w14:paraId="111A438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empresarial)</w:t>
            </w:r>
          </w:p>
        </w:tc>
        <w:tc>
          <w:tcPr>
            <w:tcW w:w="3115" w:type="dxa"/>
            <w:vAlign w:val="center"/>
          </w:tcPr>
          <w:p w14:paraId="379DA59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Convocação de remanescente ou nova licitação</w:t>
            </w:r>
          </w:p>
        </w:tc>
      </w:tr>
      <w:tr w:rsidR="002D21E3" w:rsidRPr="002D21E3" w14:paraId="6E840B30" w14:textId="77777777" w:rsidTr="00BA1D94">
        <w:trPr>
          <w:jc w:val="center"/>
        </w:trPr>
        <w:tc>
          <w:tcPr>
            <w:tcW w:w="3114" w:type="dxa"/>
            <w:vAlign w:val="center"/>
          </w:tcPr>
          <w:p w14:paraId="507C9B2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Atraso na Formalização</w:t>
            </w:r>
          </w:p>
        </w:tc>
        <w:tc>
          <w:tcPr>
            <w:tcW w:w="3115" w:type="dxa"/>
            <w:vAlign w:val="center"/>
          </w:tcPr>
          <w:p w14:paraId="5758232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(formalização contratual)</w:t>
            </w:r>
          </w:p>
        </w:tc>
        <w:tc>
          <w:tcPr>
            <w:tcW w:w="3115" w:type="dxa"/>
            <w:vAlign w:val="center"/>
          </w:tcPr>
          <w:p w14:paraId="6B491A5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Prorrogação de prazos e ajustes no cronograma</w:t>
            </w:r>
          </w:p>
        </w:tc>
      </w:tr>
      <w:tr w:rsidR="002D21E3" w:rsidRPr="002D21E3" w14:paraId="75A3A1FB" w14:textId="77777777" w:rsidTr="00BA1D94">
        <w:trPr>
          <w:jc w:val="center"/>
        </w:trPr>
        <w:tc>
          <w:tcPr>
            <w:tcW w:w="3114" w:type="dxa"/>
            <w:vAlign w:val="center"/>
          </w:tcPr>
          <w:p w14:paraId="5AAE283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Impedimentos para Início</w:t>
            </w:r>
          </w:p>
        </w:tc>
        <w:tc>
          <w:tcPr>
            <w:tcW w:w="3115" w:type="dxa"/>
            <w:vAlign w:val="center"/>
          </w:tcPr>
          <w:p w14:paraId="664AE3C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(disponibilização da área)</w:t>
            </w:r>
          </w:p>
        </w:tc>
        <w:tc>
          <w:tcPr>
            <w:tcW w:w="3115" w:type="dxa"/>
            <w:vAlign w:val="center"/>
          </w:tcPr>
          <w:p w14:paraId="62125DC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Paralisação e reprogramação da obra</w:t>
            </w:r>
          </w:p>
        </w:tc>
      </w:tr>
      <w:tr w:rsidR="002D21E3" w:rsidRPr="002D21E3" w14:paraId="4575DFA0" w14:textId="77777777" w:rsidTr="00BA1D94">
        <w:trPr>
          <w:jc w:val="center"/>
        </w:trPr>
        <w:tc>
          <w:tcPr>
            <w:tcW w:w="3114" w:type="dxa"/>
            <w:vAlign w:val="center"/>
          </w:tcPr>
          <w:p w14:paraId="218A177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Inadequação Documental</w:t>
            </w:r>
          </w:p>
        </w:tc>
        <w:tc>
          <w:tcPr>
            <w:tcW w:w="3115" w:type="dxa"/>
            <w:vAlign w:val="center"/>
          </w:tcPr>
          <w:p w14:paraId="49B2FEA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(licenciamento)</w:t>
            </w:r>
          </w:p>
        </w:tc>
        <w:tc>
          <w:tcPr>
            <w:tcW w:w="3115" w:type="dxa"/>
            <w:vAlign w:val="center"/>
          </w:tcPr>
          <w:p w14:paraId="72E139D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Embargos e necessidade de regularização</w:t>
            </w:r>
          </w:p>
        </w:tc>
      </w:tr>
      <w:tr w:rsidR="002D21E3" w:rsidRPr="002D21E3" w14:paraId="58D1DCBA" w14:textId="77777777" w:rsidTr="00BA1D94">
        <w:trPr>
          <w:jc w:val="center"/>
        </w:trPr>
        <w:tc>
          <w:tcPr>
            <w:tcW w:w="3114" w:type="dxa"/>
            <w:vAlign w:val="center"/>
          </w:tcPr>
          <w:p w14:paraId="5610DF3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Deficiências no Projeto e Orçamento</w:t>
            </w:r>
          </w:p>
        </w:tc>
        <w:tc>
          <w:tcPr>
            <w:tcW w:w="3115" w:type="dxa"/>
            <w:vAlign w:val="center"/>
          </w:tcPr>
          <w:p w14:paraId="604FC52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(risco de projeto)</w:t>
            </w:r>
          </w:p>
        </w:tc>
        <w:tc>
          <w:tcPr>
            <w:tcW w:w="3115" w:type="dxa"/>
            <w:vAlign w:val="center"/>
          </w:tcPr>
          <w:p w14:paraId="6F4C2FC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Necessidade de aditivos, revisão de valores e prazos</w:t>
            </w:r>
          </w:p>
        </w:tc>
      </w:tr>
      <w:tr w:rsidR="002D21E3" w:rsidRPr="002D21E3" w14:paraId="6D7CF69D" w14:textId="77777777" w:rsidTr="00BA1D94">
        <w:trPr>
          <w:jc w:val="center"/>
        </w:trPr>
        <w:tc>
          <w:tcPr>
            <w:tcW w:w="3114" w:type="dxa"/>
            <w:vAlign w:val="center"/>
          </w:tcPr>
          <w:p w14:paraId="060DBA1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Variação de Quantitativos</w:t>
            </w:r>
          </w:p>
        </w:tc>
        <w:tc>
          <w:tcPr>
            <w:tcW w:w="3115" w:type="dxa"/>
            <w:vAlign w:val="center"/>
          </w:tcPr>
          <w:p w14:paraId="57A8DB1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(álea ordinária)</w:t>
            </w:r>
          </w:p>
        </w:tc>
        <w:tc>
          <w:tcPr>
            <w:tcW w:w="3115" w:type="dxa"/>
            <w:vAlign w:val="center"/>
          </w:tcPr>
          <w:p w14:paraId="03EB1B2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Reequilíbrio econômico-financeiro</w:t>
            </w:r>
          </w:p>
        </w:tc>
      </w:tr>
      <w:tr w:rsidR="002D21E3" w:rsidRPr="002D21E3" w14:paraId="6FC9DE8E" w14:textId="77777777" w:rsidTr="00BA1D94">
        <w:trPr>
          <w:jc w:val="center"/>
        </w:trPr>
        <w:tc>
          <w:tcPr>
            <w:tcW w:w="3114" w:type="dxa"/>
            <w:vAlign w:val="center"/>
          </w:tcPr>
          <w:p w14:paraId="6E0DCA4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Erro de Execução ou Não Conformidade Técnica</w:t>
            </w:r>
          </w:p>
        </w:tc>
        <w:tc>
          <w:tcPr>
            <w:tcW w:w="3115" w:type="dxa"/>
            <w:vAlign w:val="center"/>
          </w:tcPr>
          <w:p w14:paraId="2215557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de execução / qualidade)</w:t>
            </w:r>
          </w:p>
        </w:tc>
        <w:tc>
          <w:tcPr>
            <w:tcW w:w="3115" w:type="dxa"/>
            <w:vAlign w:val="center"/>
          </w:tcPr>
          <w:p w14:paraId="277C8A1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Retrabalho sem ônus à Administração</w:t>
            </w:r>
          </w:p>
        </w:tc>
      </w:tr>
      <w:tr w:rsidR="002D21E3" w:rsidRPr="002D21E3" w14:paraId="32080F0C" w14:textId="77777777" w:rsidTr="00BA1D94">
        <w:trPr>
          <w:jc w:val="center"/>
        </w:trPr>
        <w:tc>
          <w:tcPr>
            <w:tcW w:w="3114" w:type="dxa"/>
            <w:vAlign w:val="center"/>
          </w:tcPr>
          <w:p w14:paraId="2E6BDDC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Exigências Supervenientes</w:t>
            </w:r>
          </w:p>
        </w:tc>
        <w:tc>
          <w:tcPr>
            <w:tcW w:w="3115" w:type="dxa"/>
            <w:vAlign w:val="center"/>
          </w:tcPr>
          <w:p w14:paraId="7B270BC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(fato da Administração)</w:t>
            </w:r>
          </w:p>
        </w:tc>
        <w:tc>
          <w:tcPr>
            <w:tcW w:w="3115" w:type="dxa"/>
            <w:vAlign w:val="center"/>
          </w:tcPr>
          <w:p w14:paraId="23FCBDB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Adequações com possível reequilíbrio</w:t>
            </w:r>
          </w:p>
        </w:tc>
      </w:tr>
      <w:tr w:rsidR="002D21E3" w:rsidRPr="002D21E3" w14:paraId="72291774" w14:textId="77777777" w:rsidTr="00BA1D94">
        <w:trPr>
          <w:jc w:val="center"/>
        </w:trPr>
        <w:tc>
          <w:tcPr>
            <w:tcW w:w="3114" w:type="dxa"/>
            <w:vAlign w:val="center"/>
          </w:tcPr>
          <w:p w14:paraId="7A35FDD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Desequilíbrio por Insumos</w:t>
            </w:r>
          </w:p>
        </w:tc>
        <w:tc>
          <w:tcPr>
            <w:tcW w:w="3115" w:type="dxa"/>
            <w:vAlign w:val="center"/>
          </w:tcPr>
          <w:p w14:paraId="04585A6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(álea ordinária</w:t>
            </w:r>
          </w:p>
        </w:tc>
        <w:tc>
          <w:tcPr>
            <w:tcW w:w="3115" w:type="dxa"/>
            <w:vAlign w:val="center"/>
          </w:tcPr>
          <w:p w14:paraId="4C9102E6"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Absorção do risco ou pedido de reequilíbrio (se cabível)</w:t>
            </w:r>
          </w:p>
        </w:tc>
      </w:tr>
      <w:tr w:rsidR="002D21E3" w:rsidRPr="002D21E3" w14:paraId="07FA1B75" w14:textId="77777777" w:rsidTr="00BA1D94">
        <w:trPr>
          <w:jc w:val="center"/>
        </w:trPr>
        <w:tc>
          <w:tcPr>
            <w:tcW w:w="3114" w:type="dxa"/>
            <w:vAlign w:val="center"/>
          </w:tcPr>
          <w:p w14:paraId="2D75BE8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Impacto Tributário</w:t>
            </w:r>
          </w:p>
        </w:tc>
        <w:tc>
          <w:tcPr>
            <w:tcW w:w="3115" w:type="dxa"/>
            <w:vAlign w:val="center"/>
          </w:tcPr>
          <w:p w14:paraId="191BA8A6"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(álea extraordinária)</w:t>
            </w:r>
          </w:p>
        </w:tc>
        <w:tc>
          <w:tcPr>
            <w:tcW w:w="3115" w:type="dxa"/>
            <w:vAlign w:val="center"/>
          </w:tcPr>
          <w:p w14:paraId="5521AD1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Revisão contratual para recomposição</w:t>
            </w:r>
          </w:p>
        </w:tc>
      </w:tr>
      <w:tr w:rsidR="002D21E3" w:rsidRPr="002D21E3" w14:paraId="5A166C8C" w14:textId="77777777" w:rsidTr="00BA1D94">
        <w:trPr>
          <w:jc w:val="center"/>
        </w:trPr>
        <w:tc>
          <w:tcPr>
            <w:tcW w:w="3114" w:type="dxa"/>
            <w:vAlign w:val="center"/>
          </w:tcPr>
          <w:p w14:paraId="20FC11A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Preço Inexequível</w:t>
            </w:r>
          </w:p>
        </w:tc>
        <w:tc>
          <w:tcPr>
            <w:tcW w:w="3115" w:type="dxa"/>
            <w:vAlign w:val="center"/>
          </w:tcPr>
          <w:p w14:paraId="013DE55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da proposta)</w:t>
            </w:r>
          </w:p>
        </w:tc>
        <w:tc>
          <w:tcPr>
            <w:tcW w:w="3115" w:type="dxa"/>
            <w:vAlign w:val="center"/>
          </w:tcPr>
          <w:p w14:paraId="3E944B3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Risco de inadimplemento e sanções</w:t>
            </w:r>
          </w:p>
        </w:tc>
      </w:tr>
      <w:tr w:rsidR="002D21E3" w:rsidRPr="002D21E3" w14:paraId="178F962E" w14:textId="77777777" w:rsidTr="00BA1D94">
        <w:trPr>
          <w:jc w:val="center"/>
        </w:trPr>
        <w:tc>
          <w:tcPr>
            <w:tcW w:w="3114" w:type="dxa"/>
            <w:vAlign w:val="center"/>
          </w:tcPr>
          <w:p w14:paraId="294F2DEC"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Inadimplência da Contratante</w:t>
            </w:r>
          </w:p>
        </w:tc>
        <w:tc>
          <w:tcPr>
            <w:tcW w:w="3115" w:type="dxa"/>
            <w:vAlign w:val="center"/>
          </w:tcPr>
          <w:p w14:paraId="5DA1824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(risco financeiro público)</w:t>
            </w:r>
          </w:p>
        </w:tc>
        <w:tc>
          <w:tcPr>
            <w:tcW w:w="3115" w:type="dxa"/>
            <w:vAlign w:val="center"/>
          </w:tcPr>
          <w:p w14:paraId="180F21C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Suspensão dos serviços ou reequilíbrio</w:t>
            </w:r>
          </w:p>
        </w:tc>
      </w:tr>
      <w:tr w:rsidR="002D21E3" w:rsidRPr="002D21E3" w14:paraId="01F5391B" w14:textId="77777777" w:rsidTr="00BA1D94">
        <w:trPr>
          <w:jc w:val="center"/>
        </w:trPr>
        <w:tc>
          <w:tcPr>
            <w:tcW w:w="3114" w:type="dxa"/>
            <w:vAlign w:val="center"/>
          </w:tcPr>
          <w:p w14:paraId="7A810FB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Inadimplemento Trabalhista</w:t>
            </w:r>
          </w:p>
        </w:tc>
        <w:tc>
          <w:tcPr>
            <w:tcW w:w="3115" w:type="dxa"/>
            <w:vAlign w:val="center"/>
          </w:tcPr>
          <w:p w14:paraId="4445CC3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(encargos legais)</w:t>
            </w:r>
          </w:p>
        </w:tc>
        <w:tc>
          <w:tcPr>
            <w:tcW w:w="3115" w:type="dxa"/>
            <w:vAlign w:val="center"/>
          </w:tcPr>
          <w:p w14:paraId="44B8D5F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Retenção de pagamentos e responsabilização</w:t>
            </w:r>
          </w:p>
        </w:tc>
      </w:tr>
      <w:tr w:rsidR="002D21E3" w:rsidRPr="002D21E3" w14:paraId="508E3041" w14:textId="77777777" w:rsidTr="00BA1D94">
        <w:trPr>
          <w:jc w:val="center"/>
        </w:trPr>
        <w:tc>
          <w:tcPr>
            <w:tcW w:w="3114" w:type="dxa"/>
            <w:vAlign w:val="center"/>
          </w:tcPr>
          <w:p w14:paraId="379C622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Problemas com Mão de Obra</w:t>
            </w:r>
          </w:p>
        </w:tc>
        <w:tc>
          <w:tcPr>
            <w:tcW w:w="3115" w:type="dxa"/>
            <w:vAlign w:val="center"/>
          </w:tcPr>
          <w:p w14:paraId="056E457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(gestão operacional)</w:t>
            </w:r>
          </w:p>
        </w:tc>
        <w:tc>
          <w:tcPr>
            <w:tcW w:w="3115" w:type="dxa"/>
            <w:vAlign w:val="center"/>
          </w:tcPr>
          <w:p w14:paraId="726CBCA6"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Queda de produtividade e substituição de equipe</w:t>
            </w:r>
          </w:p>
        </w:tc>
      </w:tr>
      <w:tr w:rsidR="002D21E3" w:rsidRPr="002D21E3" w14:paraId="6845537B" w14:textId="77777777" w:rsidTr="00BA1D94">
        <w:trPr>
          <w:jc w:val="center"/>
        </w:trPr>
        <w:tc>
          <w:tcPr>
            <w:tcW w:w="3114" w:type="dxa"/>
            <w:vAlign w:val="center"/>
          </w:tcPr>
          <w:p w14:paraId="79DE028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Acidentes de Trabalho</w:t>
            </w:r>
          </w:p>
        </w:tc>
        <w:tc>
          <w:tcPr>
            <w:tcW w:w="3115" w:type="dxa"/>
            <w:vAlign w:val="center"/>
          </w:tcPr>
          <w:p w14:paraId="5513075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(segurança do trabalho)</w:t>
            </w:r>
          </w:p>
        </w:tc>
        <w:tc>
          <w:tcPr>
            <w:tcW w:w="3115" w:type="dxa"/>
            <w:vAlign w:val="center"/>
          </w:tcPr>
          <w:p w14:paraId="560DBE2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Responsabilização civil e paralisações</w:t>
            </w:r>
          </w:p>
        </w:tc>
      </w:tr>
      <w:tr w:rsidR="002D21E3" w:rsidRPr="002D21E3" w14:paraId="516900FF" w14:textId="77777777" w:rsidTr="00BA1D94">
        <w:trPr>
          <w:jc w:val="center"/>
        </w:trPr>
        <w:tc>
          <w:tcPr>
            <w:tcW w:w="3114" w:type="dxa"/>
            <w:vAlign w:val="center"/>
          </w:tcPr>
          <w:p w14:paraId="46A08A0C"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Gestão Irregular de Resíduos</w:t>
            </w:r>
          </w:p>
        </w:tc>
        <w:tc>
          <w:tcPr>
            <w:tcW w:w="3115" w:type="dxa"/>
            <w:vAlign w:val="center"/>
          </w:tcPr>
          <w:p w14:paraId="17DCCB9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(responsabilidade ambiental)</w:t>
            </w:r>
          </w:p>
        </w:tc>
        <w:tc>
          <w:tcPr>
            <w:tcW w:w="3115" w:type="dxa"/>
            <w:vAlign w:val="center"/>
          </w:tcPr>
          <w:p w14:paraId="0C7A7862"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Aplicação de multas e sanções</w:t>
            </w:r>
          </w:p>
        </w:tc>
      </w:tr>
      <w:tr w:rsidR="002D21E3" w:rsidRPr="002D21E3" w14:paraId="2C30CC2E" w14:textId="77777777" w:rsidTr="00BA1D94">
        <w:trPr>
          <w:jc w:val="center"/>
        </w:trPr>
        <w:tc>
          <w:tcPr>
            <w:tcW w:w="3114" w:type="dxa"/>
            <w:vAlign w:val="center"/>
          </w:tcPr>
          <w:p w14:paraId="445815B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Roubos e Furtos</w:t>
            </w:r>
          </w:p>
        </w:tc>
        <w:tc>
          <w:tcPr>
            <w:tcW w:w="3115" w:type="dxa"/>
            <w:vAlign w:val="center"/>
          </w:tcPr>
          <w:p w14:paraId="024620F2"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patrimonial)</w:t>
            </w:r>
          </w:p>
        </w:tc>
        <w:tc>
          <w:tcPr>
            <w:tcW w:w="3115" w:type="dxa"/>
            <w:vAlign w:val="center"/>
          </w:tcPr>
          <w:p w14:paraId="576A8302"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Prejuízos financeiros à contratada</w:t>
            </w:r>
          </w:p>
        </w:tc>
      </w:tr>
      <w:tr w:rsidR="002D21E3" w:rsidRPr="002D21E3" w14:paraId="640CA447" w14:textId="77777777" w:rsidTr="00BA1D94">
        <w:trPr>
          <w:jc w:val="center"/>
        </w:trPr>
        <w:tc>
          <w:tcPr>
            <w:tcW w:w="3114" w:type="dxa"/>
            <w:vAlign w:val="center"/>
          </w:tcPr>
          <w:p w14:paraId="6715D32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Eventos Climáticos</w:t>
            </w:r>
          </w:p>
        </w:tc>
        <w:tc>
          <w:tcPr>
            <w:tcW w:w="3115" w:type="dxa"/>
            <w:vAlign w:val="center"/>
          </w:tcPr>
          <w:p w14:paraId="4B5191B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(força maior)</w:t>
            </w:r>
          </w:p>
        </w:tc>
        <w:tc>
          <w:tcPr>
            <w:tcW w:w="3115" w:type="dxa"/>
            <w:vAlign w:val="center"/>
          </w:tcPr>
          <w:p w14:paraId="134F4B6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Prorrogação de prazos</w:t>
            </w:r>
          </w:p>
        </w:tc>
      </w:tr>
      <w:tr w:rsidR="002D21E3" w:rsidRPr="002D21E3" w14:paraId="619CBE95" w14:textId="77777777" w:rsidTr="00BA1D94">
        <w:trPr>
          <w:jc w:val="center"/>
        </w:trPr>
        <w:tc>
          <w:tcPr>
            <w:tcW w:w="3114" w:type="dxa"/>
            <w:vAlign w:val="center"/>
          </w:tcPr>
          <w:p w14:paraId="54072D4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Danos por Eventos Naturais</w:t>
            </w:r>
          </w:p>
        </w:tc>
        <w:tc>
          <w:tcPr>
            <w:tcW w:w="3115" w:type="dxa"/>
            <w:vAlign w:val="center"/>
          </w:tcPr>
          <w:p w14:paraId="3260F5C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(força maior)</w:t>
            </w:r>
          </w:p>
        </w:tc>
        <w:tc>
          <w:tcPr>
            <w:tcW w:w="3115" w:type="dxa"/>
            <w:vAlign w:val="center"/>
          </w:tcPr>
          <w:p w14:paraId="4CC2A0B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Acionamento de seguros e recomposição</w:t>
            </w:r>
          </w:p>
        </w:tc>
      </w:tr>
      <w:tr w:rsidR="002D21E3" w:rsidRPr="002D21E3" w14:paraId="618DDE51" w14:textId="77777777" w:rsidTr="00BA1D94">
        <w:trPr>
          <w:jc w:val="center"/>
        </w:trPr>
        <w:tc>
          <w:tcPr>
            <w:tcW w:w="3114" w:type="dxa"/>
            <w:vAlign w:val="center"/>
          </w:tcPr>
          <w:p w14:paraId="5548511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Atraso na Execução</w:t>
            </w:r>
          </w:p>
        </w:tc>
        <w:tc>
          <w:tcPr>
            <w:tcW w:w="3115" w:type="dxa"/>
            <w:vAlign w:val="center"/>
          </w:tcPr>
          <w:p w14:paraId="525CB07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(gestão do cronograma)</w:t>
            </w:r>
          </w:p>
        </w:tc>
        <w:tc>
          <w:tcPr>
            <w:tcW w:w="3115" w:type="dxa"/>
            <w:vAlign w:val="center"/>
          </w:tcPr>
          <w:p w14:paraId="48EA5A0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Aplicação de penalidades e multas</w:t>
            </w:r>
          </w:p>
        </w:tc>
      </w:tr>
      <w:tr w:rsidR="002D21E3" w:rsidRPr="002D21E3" w14:paraId="63B7BBD6" w14:textId="77777777" w:rsidTr="00BA1D94">
        <w:trPr>
          <w:jc w:val="center"/>
        </w:trPr>
        <w:tc>
          <w:tcPr>
            <w:tcW w:w="3114" w:type="dxa"/>
            <w:vAlign w:val="center"/>
          </w:tcPr>
          <w:p w14:paraId="1A96C6B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Inexecução Contratual</w:t>
            </w:r>
          </w:p>
        </w:tc>
        <w:tc>
          <w:tcPr>
            <w:tcW w:w="3115" w:type="dxa"/>
            <w:vAlign w:val="center"/>
          </w:tcPr>
          <w:p w14:paraId="2551DC3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(inadimplemento)</w:t>
            </w:r>
          </w:p>
        </w:tc>
        <w:tc>
          <w:tcPr>
            <w:tcW w:w="3115" w:type="dxa"/>
            <w:vAlign w:val="center"/>
          </w:tcPr>
          <w:p w14:paraId="5079978C"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Rescisão contratual e execução de garantias</w:t>
            </w:r>
          </w:p>
        </w:tc>
      </w:tr>
      <w:tr w:rsidR="002D21E3" w:rsidRPr="002D21E3" w14:paraId="3AA40E9D" w14:textId="77777777" w:rsidTr="00BA1D94">
        <w:trPr>
          <w:jc w:val="center"/>
        </w:trPr>
        <w:tc>
          <w:tcPr>
            <w:tcW w:w="3114" w:type="dxa"/>
            <w:vAlign w:val="center"/>
          </w:tcPr>
          <w:p w14:paraId="1AADE2C0"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Rescisão por Culpa da Contratada</w:t>
            </w:r>
          </w:p>
        </w:tc>
        <w:tc>
          <w:tcPr>
            <w:tcW w:w="3115" w:type="dxa"/>
            <w:vAlign w:val="center"/>
          </w:tcPr>
          <w:p w14:paraId="1BE0A9B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(inadimplemento grave)</w:t>
            </w:r>
          </w:p>
        </w:tc>
        <w:tc>
          <w:tcPr>
            <w:tcW w:w="3115" w:type="dxa"/>
            <w:vAlign w:val="center"/>
          </w:tcPr>
          <w:p w14:paraId="14DB42F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Aplicação de sanções administrativas</w:t>
            </w:r>
          </w:p>
        </w:tc>
      </w:tr>
    </w:tbl>
    <w:p w14:paraId="0B3799AC" w14:textId="77777777" w:rsidR="002D21E3" w:rsidRPr="002D21E3" w:rsidRDefault="002D21E3" w:rsidP="00B77CAD">
      <w:pPr>
        <w:tabs>
          <w:tab w:val="left" w:pos="3118"/>
        </w:tabs>
        <w:spacing w:before="224"/>
        <w:jc w:val="both"/>
        <w:rPr>
          <w:rFonts w:ascii="Arial" w:hAnsi="Arial"/>
          <w:b/>
          <w:bCs/>
          <w:sz w:val="18"/>
          <w:szCs w:val="18"/>
        </w:rPr>
      </w:pPr>
    </w:p>
    <w:p w14:paraId="2DF1D9BC" w14:textId="77777777" w:rsidR="002D21E3" w:rsidRPr="002D21E3" w:rsidRDefault="002D21E3" w:rsidP="00B77CAD">
      <w:pPr>
        <w:tabs>
          <w:tab w:val="left" w:pos="3118"/>
        </w:tabs>
        <w:spacing w:before="224"/>
        <w:jc w:val="both"/>
        <w:rPr>
          <w:rFonts w:ascii="Arial" w:hAnsi="Arial"/>
          <w:b/>
          <w:bCs/>
          <w:sz w:val="18"/>
          <w:szCs w:val="18"/>
        </w:rPr>
      </w:pPr>
    </w:p>
    <w:bookmarkEnd w:id="125"/>
    <w:p w14:paraId="0374D87F" w14:textId="2B6F379E" w:rsidR="00242089" w:rsidRDefault="009A558D" w:rsidP="00A66535">
      <w:pPr>
        <w:pStyle w:val="Ttulo2"/>
        <w:keepNext w:val="0"/>
        <w:tabs>
          <w:tab w:val="left" w:pos="0"/>
        </w:tabs>
        <w:suppressAutoHyphens/>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1ABD10B1" w14:textId="77777777" w:rsidR="00AA1246" w:rsidRDefault="00AA1246" w:rsidP="00AA1246"/>
    <w:p w14:paraId="65F64379" w14:textId="659BA612"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 </w:t>
      </w:r>
      <w:r w:rsidR="00AA1246" w:rsidRPr="00AA1246">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338768AD" w14:textId="77777777" w:rsidR="00AA1246" w:rsidRPr="00AA1246" w:rsidRDefault="00AA1246" w:rsidP="00AA1246">
      <w:pPr>
        <w:pStyle w:val="Expandido"/>
        <w:rPr>
          <w:rFonts w:ascii="Arial" w:hAnsi="Arial" w:cs="Arial"/>
          <w:color w:val="auto"/>
          <w:sz w:val="24"/>
        </w:rPr>
      </w:pPr>
    </w:p>
    <w:p w14:paraId="6CC78804" w14:textId="7DC66C2C"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4.1.1. </w:t>
      </w:r>
      <w:r w:rsidR="00AA1246" w:rsidRPr="00AA1246">
        <w:rPr>
          <w:rFonts w:ascii="Arial" w:hAnsi="Arial" w:cs="Arial"/>
          <w:color w:val="auto"/>
          <w:sz w:val="24"/>
        </w:rPr>
        <w:t>É passível de aprovação para subcontratação, observando rigorosamente o limite máximo estabelecido em conformidade com a legislação vigente, o seguinte item:</w:t>
      </w:r>
    </w:p>
    <w:p w14:paraId="3DB9F31F" w14:textId="77777777" w:rsidR="00AA1246" w:rsidRPr="00AA1246" w:rsidRDefault="00AA1246" w:rsidP="00AA1246">
      <w:pPr>
        <w:pStyle w:val="Expandido"/>
        <w:rPr>
          <w:rFonts w:ascii="Arial" w:hAnsi="Arial" w:cs="Arial"/>
          <w:color w:val="auto"/>
          <w:sz w:val="24"/>
        </w:rPr>
      </w:pPr>
    </w:p>
    <w:p w14:paraId="21B0B4DF" w14:textId="77777777" w:rsidR="00AA1246" w:rsidRPr="00AA1246" w:rsidRDefault="00AA1246" w:rsidP="00FF52FE">
      <w:pPr>
        <w:pStyle w:val="Expandido"/>
        <w:numPr>
          <w:ilvl w:val="0"/>
          <w:numId w:val="24"/>
        </w:numPr>
        <w:tabs>
          <w:tab w:val="left" w:pos="1701"/>
        </w:tabs>
        <w:ind w:left="1418" w:firstLine="0"/>
        <w:rPr>
          <w:rFonts w:ascii="Arial" w:hAnsi="Arial" w:cs="Arial"/>
          <w:color w:val="auto"/>
          <w:sz w:val="24"/>
        </w:rPr>
      </w:pPr>
      <w:r w:rsidRPr="00AA1246">
        <w:rPr>
          <w:rFonts w:ascii="Arial" w:hAnsi="Arial" w:cs="Arial"/>
          <w:color w:val="auto"/>
          <w:sz w:val="24"/>
        </w:rPr>
        <w:t>Confecção, montagem e instalação de placa institucional;</w:t>
      </w:r>
    </w:p>
    <w:p w14:paraId="131782DD" w14:textId="77777777" w:rsidR="00AA1246" w:rsidRPr="00AA1246" w:rsidRDefault="00AA1246" w:rsidP="00AA1246">
      <w:pPr>
        <w:pStyle w:val="Expandido"/>
        <w:rPr>
          <w:rFonts w:ascii="Arial" w:hAnsi="Arial" w:cs="Arial"/>
          <w:color w:val="auto"/>
          <w:sz w:val="24"/>
        </w:rPr>
      </w:pPr>
    </w:p>
    <w:p w14:paraId="08042670" w14:textId="2BA0DDB1" w:rsidR="00AA1246" w:rsidRPr="00AA1246" w:rsidRDefault="00F869C7" w:rsidP="00AA1246">
      <w:pPr>
        <w:jc w:val="both"/>
        <w:rPr>
          <w:rFonts w:ascii="Arial" w:hAnsi="Arial"/>
        </w:rPr>
      </w:pPr>
      <w:bookmarkStart w:id="126" w:name="_Hlk225955257"/>
      <w:r>
        <w:rPr>
          <w:rFonts w:ascii="Arial" w:hAnsi="Arial"/>
        </w:rPr>
        <w:t xml:space="preserve">4.1.2. </w:t>
      </w:r>
      <w:r w:rsidR="00AA1246" w:rsidRPr="00AA1246">
        <w:rPr>
          <w:rFonts w:ascii="Arial" w:hAnsi="Arial"/>
        </w:rPr>
        <w:t>A subcontratação depende de autorização prévia do Contratante, a quem incumbe avaliar se o subcontratado cumpre os requisitos de qualificação técnica necessários para a execução do objeto.</w:t>
      </w:r>
    </w:p>
    <w:p w14:paraId="22435B79" w14:textId="77777777" w:rsidR="00AA1246" w:rsidRPr="00AA1246" w:rsidRDefault="00AA1246" w:rsidP="00AA1246">
      <w:pPr>
        <w:ind w:left="1701"/>
        <w:jc w:val="both"/>
        <w:rPr>
          <w:rFonts w:ascii="Arial" w:hAnsi="Arial"/>
        </w:rPr>
      </w:pPr>
    </w:p>
    <w:p w14:paraId="0D19010F" w14:textId="0D141D80"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4.1.3. </w:t>
      </w:r>
      <w:r w:rsidR="00AA1246" w:rsidRPr="00AA1246">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bookmarkEnd w:id="126"/>
    <w:p w14:paraId="134A5699" w14:textId="77777777" w:rsidR="00AA1246" w:rsidRPr="00AA1246" w:rsidRDefault="00AA1246" w:rsidP="00AA1246">
      <w:pPr>
        <w:ind w:left="1701"/>
        <w:jc w:val="both"/>
        <w:rPr>
          <w:rFonts w:ascii="Arial" w:hAnsi="Arial"/>
        </w:rPr>
      </w:pPr>
    </w:p>
    <w:p w14:paraId="25E8DD43" w14:textId="11E9F34C" w:rsidR="00AA1246" w:rsidRPr="00AA1246" w:rsidRDefault="00F869C7" w:rsidP="00AA1246">
      <w:pPr>
        <w:jc w:val="both"/>
        <w:rPr>
          <w:rFonts w:ascii="Arial" w:hAnsi="Arial"/>
        </w:rPr>
      </w:pPr>
      <w:r>
        <w:rPr>
          <w:rFonts w:ascii="Arial" w:hAnsi="Arial"/>
        </w:rPr>
        <w:t xml:space="preserve">4.1.4. </w:t>
      </w:r>
      <w:r w:rsidR="00AA1246" w:rsidRPr="00AA1246">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717D1739" w14:textId="77777777" w:rsidR="00AA1246" w:rsidRPr="00AA1246" w:rsidRDefault="00AA1246" w:rsidP="00AA1246">
      <w:pPr>
        <w:ind w:left="1701"/>
        <w:jc w:val="both"/>
        <w:rPr>
          <w:rFonts w:ascii="Arial" w:hAnsi="Arial"/>
        </w:rPr>
      </w:pPr>
    </w:p>
    <w:p w14:paraId="66F0D546" w14:textId="7237DD7D"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4.1.5. </w:t>
      </w:r>
      <w:r w:rsidR="00AA1246" w:rsidRPr="00AA1246">
        <w:rPr>
          <w:rFonts w:ascii="Arial" w:hAnsi="Arial" w:cs="Arial"/>
          <w:color w:val="auto"/>
          <w:sz w:val="24"/>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8B363F7" w14:textId="77777777" w:rsidR="005A4400" w:rsidRPr="005A4400" w:rsidRDefault="005A4400" w:rsidP="005A4400">
      <w:pPr>
        <w:pStyle w:val="Expandido"/>
        <w:ind w:left="0"/>
        <w:rPr>
          <w:rFonts w:ascii="Arial" w:hAnsi="Arial" w:cs="Arial"/>
          <w:color w:val="auto"/>
          <w:sz w:val="24"/>
        </w:rPr>
      </w:pPr>
      <w:bookmarkStart w:id="127" w:name="_Hlk114392610"/>
      <w:bookmarkStart w:id="128" w:name="_Hlk212890859"/>
    </w:p>
    <w:bookmarkEnd w:id="127"/>
    <w:bookmarkEnd w:id="128"/>
    <w:p w14:paraId="545D4F40" w14:textId="2045860C" w:rsidR="009A558D" w:rsidRPr="00922E75" w:rsidRDefault="009A558D" w:rsidP="00922E75">
      <w:pPr>
        <w:spacing w:after="240"/>
        <w:jc w:val="both"/>
        <w:rPr>
          <w:rFonts w:ascii="Arial" w:hAnsi="Arial"/>
          <w:b/>
          <w:bCs/>
        </w:rPr>
      </w:pPr>
      <w:r w:rsidRPr="00922E75">
        <w:rPr>
          <w:rFonts w:ascii="Arial" w:hAnsi="Arial"/>
          <w:b/>
          <w:bCs/>
          <w:u w:val="single"/>
        </w:rPr>
        <w:t>CLÁUSULA QU</w:t>
      </w:r>
      <w:r w:rsidR="00E73106" w:rsidRPr="00922E75">
        <w:rPr>
          <w:rFonts w:ascii="Arial" w:hAnsi="Arial"/>
          <w:b/>
          <w:bCs/>
          <w:u w:val="single"/>
        </w:rPr>
        <w:t>INTA</w:t>
      </w:r>
      <w:r w:rsidRPr="00922E75">
        <w:rPr>
          <w:rFonts w:ascii="Arial" w:hAnsi="Arial"/>
          <w:b/>
          <w:bCs/>
        </w:rPr>
        <w:t xml:space="preserve"> - PREÇO</w:t>
      </w:r>
    </w:p>
    <w:p w14:paraId="03953BD3" w14:textId="7918F1D7" w:rsidR="00AE3475" w:rsidRPr="00AE3475"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DD170C" w14:textId="77777777" w:rsidR="00E508A7" w:rsidRDefault="00E508A7" w:rsidP="00675FF5">
      <w:pPr>
        <w:spacing w:before="214"/>
        <w:jc w:val="both"/>
        <w:rPr>
          <w:rFonts w:ascii="Arial" w:hAnsi="Arial"/>
          <w:b/>
          <w:bCs/>
          <w:u w:val="single"/>
        </w:rPr>
      </w:pPr>
    </w:p>
    <w:p w14:paraId="0EB7BC15" w14:textId="0ECA1CDA" w:rsidR="000254EB" w:rsidRPr="00DE6DBB" w:rsidRDefault="009A558D" w:rsidP="00675FF5">
      <w:pPr>
        <w:spacing w:before="214"/>
        <w:jc w:val="both"/>
        <w:rPr>
          <w:rFonts w:ascii="Arial" w:hAnsi="Arial"/>
          <w:b/>
          <w:bCs/>
        </w:rPr>
      </w:pPr>
      <w:r w:rsidRPr="00DE6DBB">
        <w:rPr>
          <w:rFonts w:ascii="Arial" w:hAnsi="Arial"/>
          <w:b/>
          <w:bCs/>
          <w:u w:val="single"/>
        </w:rPr>
        <w:lastRenderedPageBreak/>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4771B3">
      <w:pPr>
        <w:jc w:val="both"/>
        <w:rPr>
          <w:rFonts w:ascii="Arial" w:hAnsi="Arial"/>
          <w:color w:val="FF0000"/>
        </w:rPr>
      </w:pPr>
    </w:p>
    <w:p w14:paraId="280E074D" w14:textId="77777777" w:rsidR="00127D07" w:rsidRPr="00127D07" w:rsidRDefault="00127D07" w:rsidP="00127D07">
      <w:pPr>
        <w:pStyle w:val="Expandido"/>
        <w:ind w:left="0"/>
        <w:rPr>
          <w:rFonts w:ascii="Arial" w:hAnsi="Arial" w:cs="Arial"/>
          <w:b/>
          <w:bCs/>
          <w:color w:val="auto"/>
          <w:sz w:val="24"/>
          <w:u w:val="single"/>
        </w:rPr>
      </w:pPr>
      <w:r w:rsidRPr="00127D07">
        <w:rPr>
          <w:rFonts w:ascii="Arial" w:hAnsi="Arial" w:cs="Arial"/>
          <w:b/>
          <w:bCs/>
          <w:color w:val="auto"/>
          <w:sz w:val="24"/>
          <w:u w:val="single"/>
        </w:rPr>
        <w:t>PARA O ITEM 01 DO LOTE:</w:t>
      </w:r>
    </w:p>
    <w:p w14:paraId="3D3ADB68" w14:textId="77777777" w:rsidR="00127D07" w:rsidRPr="00127D07" w:rsidRDefault="00127D07" w:rsidP="00127D07">
      <w:pPr>
        <w:pStyle w:val="Expandido"/>
        <w:rPr>
          <w:rFonts w:ascii="Arial" w:hAnsi="Arial" w:cs="Arial"/>
          <w:color w:val="auto"/>
          <w:sz w:val="24"/>
        </w:rPr>
      </w:pPr>
    </w:p>
    <w:p w14:paraId="15FFF4BC" w14:textId="444A9A6C" w:rsidR="00127D07" w:rsidRPr="00127D07" w:rsidRDefault="00D20477" w:rsidP="00D20477">
      <w:pPr>
        <w:jc w:val="both"/>
        <w:rPr>
          <w:rFonts w:ascii="Arial" w:hAnsi="Arial"/>
        </w:rPr>
      </w:pPr>
      <w:bookmarkStart w:id="129" w:name="_Hlk212891081"/>
      <w:r>
        <w:rPr>
          <w:rFonts w:ascii="Arial" w:hAnsi="Arial"/>
        </w:rPr>
        <w:t xml:space="preserve">6.1. </w:t>
      </w:r>
      <w:r w:rsidR="00127D07" w:rsidRPr="00127D07">
        <w:rPr>
          <w:rFonts w:ascii="Arial" w:hAnsi="Arial"/>
        </w:rPr>
        <w:t xml:space="preserve">A contratada, após a aprovação da medição, emitirá as faturas contra a Administração, no primeiro dia subsequente à comunicação do valor aprovado e terão vencimento </w:t>
      </w:r>
      <w:r w:rsidR="00127D07" w:rsidRPr="00127D07">
        <w:rPr>
          <w:rFonts w:ascii="Arial" w:hAnsi="Arial"/>
          <w:b/>
          <w:bCs/>
        </w:rPr>
        <w:t>no 15º (décimo quinto) dia,</w:t>
      </w:r>
      <w:r w:rsidR="00127D07" w:rsidRPr="00127D07">
        <w:rPr>
          <w:rFonts w:ascii="Arial" w:hAnsi="Arial"/>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p>
    <w:bookmarkEnd w:id="129"/>
    <w:p w14:paraId="175C7C82" w14:textId="77777777" w:rsidR="00127D07" w:rsidRPr="00127D07" w:rsidRDefault="00127D07" w:rsidP="00127D07">
      <w:pPr>
        <w:pStyle w:val="Expandido"/>
        <w:ind w:left="0"/>
        <w:rPr>
          <w:rFonts w:ascii="Arial" w:hAnsi="Arial" w:cs="Arial"/>
          <w:color w:val="auto"/>
          <w:sz w:val="24"/>
        </w:rPr>
      </w:pPr>
    </w:p>
    <w:p w14:paraId="52214125" w14:textId="77777777" w:rsidR="00127D07" w:rsidRPr="00127D07" w:rsidRDefault="00127D07" w:rsidP="00127D07">
      <w:pPr>
        <w:pStyle w:val="Expandido"/>
        <w:ind w:left="0"/>
        <w:rPr>
          <w:rFonts w:ascii="Arial" w:hAnsi="Arial" w:cs="Arial"/>
          <w:b/>
          <w:bCs/>
          <w:color w:val="auto"/>
          <w:sz w:val="24"/>
          <w:u w:val="single"/>
        </w:rPr>
      </w:pPr>
      <w:r w:rsidRPr="00127D07">
        <w:rPr>
          <w:rFonts w:ascii="Arial" w:hAnsi="Arial" w:cs="Arial"/>
          <w:b/>
          <w:bCs/>
          <w:color w:val="auto"/>
          <w:sz w:val="24"/>
          <w:u w:val="single"/>
        </w:rPr>
        <w:t>PARA O ITEM 02 DO LOTE:</w:t>
      </w:r>
    </w:p>
    <w:p w14:paraId="60CD11F0" w14:textId="77777777" w:rsidR="00127D07" w:rsidRPr="00127D07" w:rsidRDefault="00127D07" w:rsidP="00127D07">
      <w:pPr>
        <w:pStyle w:val="Expandido"/>
        <w:rPr>
          <w:rFonts w:ascii="Arial" w:hAnsi="Arial" w:cs="Arial"/>
          <w:color w:val="auto"/>
          <w:sz w:val="24"/>
        </w:rPr>
      </w:pPr>
    </w:p>
    <w:p w14:paraId="36361ACD" w14:textId="670524AA" w:rsidR="00127D07" w:rsidRPr="00127D07" w:rsidRDefault="00D20477" w:rsidP="00127D07">
      <w:pPr>
        <w:pStyle w:val="Expandido"/>
        <w:ind w:left="0"/>
        <w:rPr>
          <w:rFonts w:ascii="Arial" w:hAnsi="Arial" w:cs="Arial"/>
          <w:color w:val="auto"/>
          <w:sz w:val="24"/>
        </w:rPr>
      </w:pPr>
      <w:r>
        <w:rPr>
          <w:rFonts w:ascii="Arial" w:hAnsi="Arial" w:cs="Arial"/>
          <w:color w:val="auto"/>
          <w:sz w:val="24"/>
        </w:rPr>
        <w:t xml:space="preserve">6.2. </w:t>
      </w:r>
      <w:r w:rsidR="00127D07" w:rsidRPr="00127D07">
        <w:rPr>
          <w:rFonts w:ascii="Arial" w:hAnsi="Arial" w:cs="Arial"/>
          <w:color w:val="auto"/>
          <w:sz w:val="24"/>
        </w:rPr>
        <w:t xml:space="preserve">A contratada, após a aprovação da medição, emitirá as faturas contra a Administração, no primeiro dia subsequente à comunicação do valor aprovado e terão vencimento no </w:t>
      </w:r>
      <w:r w:rsidR="00127D07" w:rsidRPr="00127D07">
        <w:rPr>
          <w:rFonts w:ascii="Arial" w:hAnsi="Arial" w:cs="Arial"/>
          <w:b/>
          <w:bCs/>
          <w:color w:val="auto"/>
          <w:sz w:val="24"/>
        </w:rPr>
        <w:t>10 (</w:t>
      </w:r>
      <w:r w:rsidR="00941D98">
        <w:rPr>
          <w:rFonts w:ascii="Arial" w:hAnsi="Arial" w:cs="Arial"/>
          <w:b/>
          <w:bCs/>
          <w:color w:val="auto"/>
          <w:sz w:val="24"/>
        </w:rPr>
        <w:t>décimo</w:t>
      </w:r>
      <w:r w:rsidR="00127D07" w:rsidRPr="00127D07">
        <w:rPr>
          <w:rFonts w:ascii="Arial" w:hAnsi="Arial" w:cs="Arial"/>
          <w:b/>
          <w:bCs/>
          <w:color w:val="auto"/>
          <w:sz w:val="24"/>
        </w:rPr>
        <w:t>) dia,</w:t>
      </w:r>
      <w:r w:rsidR="00127D07" w:rsidRPr="00127D07">
        <w:rPr>
          <w:rFonts w:ascii="Arial" w:hAnsi="Arial" w:cs="Arial"/>
          <w:color w:val="auto"/>
          <w:sz w:val="24"/>
        </w:rPr>
        <w:t xml:space="preserve"> contados da finalização da liquidação da despesa, conforme seção anterior, nos termos da Instrução Normativa SEGES/ME nº 77, de 2022.</w:t>
      </w:r>
    </w:p>
    <w:p w14:paraId="79610722" w14:textId="77777777" w:rsidR="00716C06" w:rsidRDefault="00716C06" w:rsidP="000E2236">
      <w:pPr>
        <w:jc w:val="both"/>
        <w:rPr>
          <w:rFonts w:ascii="Arial" w:hAnsi="Arial"/>
        </w:rPr>
      </w:pPr>
    </w:p>
    <w:p w14:paraId="7FD5D6EE" w14:textId="77777777" w:rsidR="00BB7774" w:rsidRPr="00BB7774" w:rsidRDefault="00BB7774" w:rsidP="00BB7774">
      <w:pPr>
        <w:rPr>
          <w:rFonts w:ascii="Arial" w:hAnsi="Arial"/>
          <w:b/>
        </w:rPr>
      </w:pPr>
      <w:r w:rsidRPr="00BB7774">
        <w:rPr>
          <w:rFonts w:ascii="Arial" w:hAnsi="Arial"/>
          <w:b/>
        </w:rPr>
        <w:t>OBS. A EMPRESA CONTRATADA DEVERÁ, OBRIGATORIAMENTE, DESCREVER NA NOTA FISCAL, OS SEGUINTES DADOS:</w:t>
      </w:r>
    </w:p>
    <w:p w14:paraId="1C607A07" w14:textId="77777777" w:rsidR="00BB7774" w:rsidRPr="00BB7774" w:rsidRDefault="00BB7774" w:rsidP="00BB7774">
      <w:pPr>
        <w:rPr>
          <w:rFonts w:ascii="Arial" w:hAnsi="Arial"/>
        </w:rPr>
      </w:pPr>
      <w:r w:rsidRPr="00BB7774">
        <w:rPr>
          <w:rFonts w:ascii="Arial" w:hAnsi="Arial"/>
        </w:rPr>
        <w:t xml:space="preserve">N° do Processo / N° da Concorrência Eletrônica. </w:t>
      </w:r>
    </w:p>
    <w:p w14:paraId="3C3623ED" w14:textId="77777777" w:rsidR="00BB7774" w:rsidRPr="00BB7774" w:rsidRDefault="00BB7774" w:rsidP="00BB7774">
      <w:pPr>
        <w:pStyle w:val="Expandido"/>
        <w:ind w:left="0"/>
        <w:rPr>
          <w:rFonts w:ascii="Arial" w:hAnsi="Arial" w:cs="Arial"/>
          <w:color w:val="auto"/>
          <w:sz w:val="24"/>
        </w:rPr>
      </w:pPr>
      <w:r w:rsidRPr="00BB7774">
        <w:rPr>
          <w:rFonts w:ascii="Arial" w:hAnsi="Arial" w:cs="Arial"/>
          <w:color w:val="auto"/>
          <w:sz w:val="24"/>
        </w:rPr>
        <w:t>CONTRATO DE REPASSE Nº 953043/2023/MCIDADES/Programa 2219 - Ação 00T1 - Apoio a Política Nacional de Desenvolvimento Urbano Voltado a Implantação e Qualificação Viária - RP2 - Pavimentação, por meio de recapeamento asfáltico, de ruas compreendidas dentro do perímetro urbano, neste município de Sertãozinho/SP.</w:t>
      </w:r>
    </w:p>
    <w:p w14:paraId="040D1C95" w14:textId="77777777" w:rsidR="00BB7774" w:rsidRPr="00BB7774" w:rsidRDefault="00BB7774" w:rsidP="00BB7774">
      <w:pPr>
        <w:pStyle w:val="Expandido"/>
        <w:ind w:left="0"/>
        <w:rPr>
          <w:rFonts w:ascii="Arial" w:hAnsi="Arial" w:cs="Arial"/>
          <w:color w:val="auto"/>
          <w:sz w:val="24"/>
        </w:rPr>
      </w:pPr>
      <w:r w:rsidRPr="00BB7774">
        <w:rPr>
          <w:rFonts w:ascii="Arial" w:hAnsi="Arial" w:cs="Arial"/>
          <w:color w:val="auto"/>
          <w:sz w:val="24"/>
        </w:rPr>
        <w:t>Caixa Econômica Federal / Agência: 0355-7 / Conta Corrente: 5742091440.</w:t>
      </w:r>
    </w:p>
    <w:p w14:paraId="470062F5" w14:textId="77777777" w:rsidR="00716C06" w:rsidRDefault="00716C06" w:rsidP="000E2236">
      <w:pPr>
        <w:jc w:val="both"/>
        <w:rPr>
          <w:rFonts w:ascii="Arial" w:hAnsi="Arial"/>
        </w:rPr>
      </w:pPr>
    </w:p>
    <w:p w14:paraId="3D342BC9" w14:textId="454BD85A" w:rsidR="00A3332B" w:rsidRPr="00A3332B" w:rsidRDefault="00A3332B" w:rsidP="00A3332B">
      <w:pPr>
        <w:rPr>
          <w:rFonts w:ascii="Arial" w:hAnsi="Arial"/>
          <w:u w:val="single"/>
        </w:rPr>
      </w:pPr>
      <w:r w:rsidRPr="00A3332B">
        <w:rPr>
          <w:rFonts w:ascii="Arial" w:hAnsi="Arial"/>
          <w:u w:val="single"/>
        </w:rPr>
        <w:t>Condições gerais:</w:t>
      </w:r>
    </w:p>
    <w:p w14:paraId="15808AC0" w14:textId="77777777" w:rsidR="00A3332B" w:rsidRPr="00A3332B" w:rsidRDefault="00A3332B" w:rsidP="00A3332B">
      <w:pPr>
        <w:ind w:left="1701"/>
        <w:jc w:val="both"/>
        <w:rPr>
          <w:rFonts w:ascii="Arial" w:hAnsi="Arial"/>
        </w:rPr>
      </w:pPr>
    </w:p>
    <w:p w14:paraId="7F579B39" w14:textId="544DEA14" w:rsidR="00A3332B" w:rsidRPr="00A3332B" w:rsidRDefault="007F4E1F" w:rsidP="00A3332B">
      <w:pPr>
        <w:jc w:val="both"/>
        <w:rPr>
          <w:rFonts w:ascii="Arial" w:hAnsi="Arial"/>
        </w:rPr>
      </w:pPr>
      <w:r>
        <w:rPr>
          <w:rFonts w:ascii="Arial" w:hAnsi="Arial"/>
        </w:rPr>
        <w:t xml:space="preserve">6.3. </w:t>
      </w:r>
      <w:r w:rsidR="00A3332B" w:rsidRPr="00A3332B">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5EEAD1BE" w14:textId="77777777" w:rsidR="00A3332B" w:rsidRPr="00A3332B" w:rsidRDefault="00A3332B" w:rsidP="00A3332B">
      <w:pPr>
        <w:ind w:left="1701"/>
        <w:jc w:val="both"/>
        <w:rPr>
          <w:rFonts w:ascii="Arial" w:hAnsi="Arial"/>
        </w:rPr>
      </w:pPr>
    </w:p>
    <w:p w14:paraId="717D3F8F" w14:textId="4C9F7F26" w:rsidR="00A3332B" w:rsidRPr="00A3332B" w:rsidRDefault="007F4E1F" w:rsidP="00A3332B">
      <w:pPr>
        <w:jc w:val="both"/>
        <w:rPr>
          <w:rFonts w:ascii="Arial" w:hAnsi="Arial"/>
        </w:rPr>
      </w:pPr>
      <w:r>
        <w:rPr>
          <w:rFonts w:ascii="Arial" w:hAnsi="Arial"/>
        </w:rPr>
        <w:t xml:space="preserve">6.4. </w:t>
      </w:r>
      <w:r w:rsidR="00A3332B" w:rsidRPr="00A3332B">
        <w:rPr>
          <w:rFonts w:ascii="Arial" w:hAnsi="Arial"/>
        </w:rPr>
        <w:t>O pagamento será realizado através de ordem bancária, para crédito em banco, agência e conta corrente indicados pelo contratado.</w:t>
      </w:r>
    </w:p>
    <w:p w14:paraId="6CFC5379" w14:textId="77777777" w:rsidR="00A3332B" w:rsidRPr="00A3332B" w:rsidRDefault="00A3332B" w:rsidP="00A3332B">
      <w:pPr>
        <w:ind w:left="1701"/>
        <w:jc w:val="both"/>
        <w:rPr>
          <w:rFonts w:ascii="Arial" w:hAnsi="Arial"/>
        </w:rPr>
      </w:pPr>
    </w:p>
    <w:p w14:paraId="271B32FB" w14:textId="7F7AF166" w:rsidR="00A3332B" w:rsidRPr="00A3332B" w:rsidRDefault="007F4E1F" w:rsidP="00A3332B">
      <w:pPr>
        <w:jc w:val="both"/>
        <w:rPr>
          <w:rFonts w:ascii="Arial" w:hAnsi="Arial"/>
        </w:rPr>
      </w:pPr>
      <w:r>
        <w:rPr>
          <w:rFonts w:ascii="Arial" w:hAnsi="Arial"/>
        </w:rPr>
        <w:t xml:space="preserve">6.5. </w:t>
      </w:r>
      <w:r w:rsidR="00A3332B" w:rsidRPr="00A3332B">
        <w:rPr>
          <w:rFonts w:ascii="Arial" w:hAnsi="Arial"/>
        </w:rPr>
        <w:t>Será considerada data do pagamento o dia em que constar como emitida a ordem bancária para pagamento.</w:t>
      </w:r>
    </w:p>
    <w:p w14:paraId="597FA1EC" w14:textId="77777777" w:rsidR="00A3332B" w:rsidRPr="00A3332B" w:rsidRDefault="00A3332B" w:rsidP="00A3332B">
      <w:pPr>
        <w:ind w:left="1701"/>
        <w:jc w:val="both"/>
        <w:rPr>
          <w:rFonts w:ascii="Arial" w:hAnsi="Arial"/>
        </w:rPr>
      </w:pPr>
    </w:p>
    <w:p w14:paraId="1073B34E" w14:textId="679D4B95" w:rsidR="00A3332B" w:rsidRPr="00A3332B" w:rsidRDefault="007F4E1F" w:rsidP="00A3332B">
      <w:pPr>
        <w:jc w:val="both"/>
        <w:rPr>
          <w:rFonts w:ascii="Arial" w:hAnsi="Arial"/>
        </w:rPr>
      </w:pPr>
      <w:r>
        <w:rPr>
          <w:rFonts w:ascii="Arial" w:hAnsi="Arial"/>
        </w:rPr>
        <w:t xml:space="preserve">6.6. </w:t>
      </w:r>
      <w:r w:rsidR="00A3332B" w:rsidRPr="00A3332B">
        <w:rPr>
          <w:rFonts w:ascii="Arial" w:hAnsi="Arial"/>
        </w:rPr>
        <w:t>Quando do pagamento, será efetuada a retenção tributária prevista na legislação aplicável.</w:t>
      </w:r>
    </w:p>
    <w:p w14:paraId="41B25F46" w14:textId="77777777" w:rsidR="00A3332B" w:rsidRPr="00A3332B" w:rsidRDefault="00A3332B" w:rsidP="00A3332B">
      <w:pPr>
        <w:ind w:left="1701"/>
        <w:jc w:val="both"/>
        <w:rPr>
          <w:rFonts w:ascii="Arial" w:hAnsi="Arial"/>
        </w:rPr>
      </w:pPr>
    </w:p>
    <w:p w14:paraId="72FDD326" w14:textId="195B6F8E" w:rsidR="00A3332B" w:rsidRPr="00A3332B" w:rsidRDefault="00740EF8" w:rsidP="00A3332B">
      <w:pPr>
        <w:jc w:val="both"/>
        <w:rPr>
          <w:rFonts w:ascii="Arial" w:hAnsi="Arial"/>
        </w:rPr>
      </w:pPr>
      <w:r>
        <w:rPr>
          <w:rFonts w:ascii="Arial" w:hAnsi="Arial"/>
        </w:rPr>
        <w:t xml:space="preserve">6.7. </w:t>
      </w:r>
      <w:r w:rsidR="00A3332B" w:rsidRPr="00A3332B">
        <w:rPr>
          <w:rFonts w:ascii="Arial" w:hAnsi="Arial"/>
        </w:rPr>
        <w:t>Independentemente do percentual de tributo inserido na planilha, quando houver, serão retidos na fonte, quando da realização do pagamento, os percentuais estabelecidos na legislação vigente.</w:t>
      </w:r>
    </w:p>
    <w:p w14:paraId="4FA39283" w14:textId="5ACDBF21" w:rsidR="00A3332B" w:rsidRPr="00A3332B" w:rsidRDefault="00740EF8" w:rsidP="00A3332B">
      <w:pPr>
        <w:jc w:val="both"/>
        <w:rPr>
          <w:rFonts w:ascii="Arial" w:hAnsi="Arial"/>
        </w:rPr>
      </w:pPr>
      <w:r>
        <w:rPr>
          <w:rFonts w:ascii="Arial" w:hAnsi="Arial"/>
        </w:rPr>
        <w:lastRenderedPageBreak/>
        <w:t xml:space="preserve">6.8. </w:t>
      </w:r>
      <w:r w:rsidR="00A3332B" w:rsidRPr="00A3332B">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38838E" w14:textId="77777777" w:rsidR="00A3332B" w:rsidRPr="00A3332B" w:rsidRDefault="00A3332B" w:rsidP="00A3332B">
      <w:pPr>
        <w:ind w:left="1701"/>
        <w:jc w:val="both"/>
        <w:rPr>
          <w:rFonts w:ascii="Arial" w:hAnsi="Arial"/>
        </w:rPr>
      </w:pPr>
    </w:p>
    <w:p w14:paraId="001BC1DF" w14:textId="55F4239E" w:rsidR="00A3332B" w:rsidRPr="00A3332B" w:rsidRDefault="00740EF8" w:rsidP="00A3332B">
      <w:pPr>
        <w:jc w:val="both"/>
        <w:rPr>
          <w:rFonts w:ascii="Arial" w:hAnsi="Arial"/>
        </w:rPr>
      </w:pPr>
      <w:r>
        <w:rPr>
          <w:rFonts w:ascii="Arial" w:hAnsi="Arial"/>
        </w:rPr>
        <w:t xml:space="preserve">6.9. </w:t>
      </w:r>
      <w:r w:rsidR="00A3332B" w:rsidRPr="00A3332B">
        <w:rPr>
          <w:rFonts w:ascii="Arial" w:hAnsi="Arial"/>
        </w:rPr>
        <w:t>Será indicada a retenção ou glosa no pagamento, proporcional à irregularidade verificada, sem prejuízo das sanções cabíveis, caso se constate que o Contratado:</w:t>
      </w:r>
    </w:p>
    <w:p w14:paraId="43E92EF9" w14:textId="77777777" w:rsidR="00A3332B" w:rsidRPr="00A3332B" w:rsidRDefault="00A3332B" w:rsidP="00A3332B">
      <w:pPr>
        <w:ind w:left="1701"/>
        <w:rPr>
          <w:rFonts w:ascii="Arial" w:hAnsi="Arial"/>
        </w:rPr>
      </w:pPr>
    </w:p>
    <w:p w14:paraId="63BBF1AE" w14:textId="77777777" w:rsidR="00A3332B" w:rsidRPr="00A3332B" w:rsidRDefault="00A3332B" w:rsidP="00FF52FE">
      <w:pPr>
        <w:widowControl/>
        <w:numPr>
          <w:ilvl w:val="0"/>
          <w:numId w:val="25"/>
        </w:numPr>
        <w:tabs>
          <w:tab w:val="left" w:pos="142"/>
          <w:tab w:val="left" w:pos="284"/>
          <w:tab w:val="left" w:pos="567"/>
        </w:tabs>
        <w:suppressAutoHyphens w:val="0"/>
        <w:autoSpaceDN/>
        <w:contextualSpacing/>
        <w:jc w:val="both"/>
        <w:textAlignment w:val="auto"/>
        <w:rPr>
          <w:rFonts w:ascii="Arial" w:hAnsi="Arial"/>
        </w:rPr>
      </w:pPr>
      <w:r w:rsidRPr="00A3332B">
        <w:rPr>
          <w:rFonts w:ascii="Arial" w:hAnsi="Arial"/>
        </w:rPr>
        <w:t>Não produziu os resultados acordados,</w:t>
      </w:r>
    </w:p>
    <w:p w14:paraId="3C3385AA" w14:textId="77777777" w:rsidR="00A3332B" w:rsidRPr="00A3332B" w:rsidRDefault="00A3332B" w:rsidP="00FF52FE">
      <w:pPr>
        <w:widowControl/>
        <w:numPr>
          <w:ilvl w:val="0"/>
          <w:numId w:val="25"/>
        </w:numPr>
        <w:tabs>
          <w:tab w:val="left" w:pos="142"/>
          <w:tab w:val="left" w:pos="284"/>
        </w:tabs>
        <w:suppressAutoHyphens w:val="0"/>
        <w:autoSpaceDN/>
        <w:contextualSpacing/>
        <w:jc w:val="both"/>
        <w:textAlignment w:val="auto"/>
        <w:rPr>
          <w:rFonts w:ascii="Arial" w:hAnsi="Arial"/>
        </w:rPr>
      </w:pPr>
      <w:r w:rsidRPr="00A3332B">
        <w:rPr>
          <w:rFonts w:ascii="Arial" w:hAnsi="Arial"/>
        </w:rPr>
        <w:t>Deixou de executar, ou não executou com a qualidade mínima exigida as atividades contratadas; ou</w:t>
      </w:r>
    </w:p>
    <w:p w14:paraId="1F9BA25A" w14:textId="77777777" w:rsidR="00A3332B" w:rsidRPr="00A3332B" w:rsidRDefault="00A3332B" w:rsidP="00FF52FE">
      <w:pPr>
        <w:widowControl/>
        <w:numPr>
          <w:ilvl w:val="0"/>
          <w:numId w:val="25"/>
        </w:numPr>
        <w:tabs>
          <w:tab w:val="left" w:pos="142"/>
          <w:tab w:val="left" w:pos="284"/>
        </w:tabs>
        <w:suppressAutoHyphens w:val="0"/>
        <w:autoSpaceDN/>
        <w:contextualSpacing/>
        <w:jc w:val="both"/>
        <w:textAlignment w:val="auto"/>
        <w:rPr>
          <w:rFonts w:ascii="Arial" w:hAnsi="Arial"/>
        </w:rPr>
      </w:pPr>
      <w:r w:rsidRPr="00A3332B">
        <w:rPr>
          <w:rFonts w:ascii="Arial" w:hAnsi="Arial"/>
        </w:rPr>
        <w:t>Deixou de utilizar materiais e recursos humanos exigidos para a execução do serviço, ou os utilizou com qualidade ou quantidade inferior à demandada.</w:t>
      </w:r>
    </w:p>
    <w:p w14:paraId="30B01723" w14:textId="77777777" w:rsidR="00A3332B" w:rsidRPr="00A3332B" w:rsidRDefault="00A3332B" w:rsidP="00A3332B">
      <w:pPr>
        <w:ind w:left="1701"/>
        <w:rPr>
          <w:rFonts w:ascii="Arial" w:hAnsi="Arial"/>
        </w:rPr>
      </w:pPr>
    </w:p>
    <w:p w14:paraId="6E745548" w14:textId="250A13B2" w:rsidR="00A3332B" w:rsidRPr="00A3332B" w:rsidRDefault="00740EF8" w:rsidP="00A3332B">
      <w:pPr>
        <w:jc w:val="both"/>
        <w:rPr>
          <w:rFonts w:ascii="Arial" w:hAnsi="Arial"/>
        </w:rPr>
      </w:pPr>
      <w:r>
        <w:rPr>
          <w:rFonts w:ascii="Arial" w:hAnsi="Arial"/>
        </w:rPr>
        <w:t xml:space="preserve">6.10. </w:t>
      </w:r>
      <w:r w:rsidR="00A3332B" w:rsidRPr="00A3332B">
        <w:rPr>
          <w:rFonts w:ascii="Arial" w:hAnsi="Arial"/>
        </w:rPr>
        <w:t>Para fins de liquidação, o setor competente deve verificar se a Nota Fiscal ou Fatura apresentada expressa os elementos necessários e essenciais do documento, tais como:</w:t>
      </w:r>
    </w:p>
    <w:p w14:paraId="7FF89480" w14:textId="77777777" w:rsidR="00A3332B" w:rsidRPr="00A3332B" w:rsidRDefault="00A3332B" w:rsidP="00A3332B">
      <w:pPr>
        <w:tabs>
          <w:tab w:val="left" w:pos="567"/>
        </w:tabs>
        <w:ind w:left="1701"/>
        <w:rPr>
          <w:rFonts w:ascii="Arial" w:hAnsi="Arial"/>
        </w:rPr>
      </w:pPr>
    </w:p>
    <w:p w14:paraId="7E6601AF"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prazo de validade;</w:t>
      </w:r>
    </w:p>
    <w:p w14:paraId="2A5B9B46"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A data da emissão;</w:t>
      </w:r>
    </w:p>
    <w:p w14:paraId="17609A48"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Os dados do contrato e do órgão contratante;</w:t>
      </w:r>
    </w:p>
    <w:p w14:paraId="700B8B6E"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período respectivo de execução do contrato;</w:t>
      </w:r>
    </w:p>
    <w:p w14:paraId="05F0DB8C"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valor a pagar; e</w:t>
      </w:r>
    </w:p>
    <w:p w14:paraId="04234296"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Eventual destaque do valor de retenções tributárias cabíveis.</w:t>
      </w:r>
    </w:p>
    <w:p w14:paraId="57BE14DC" w14:textId="77777777" w:rsidR="00A3332B" w:rsidRPr="00A3332B" w:rsidRDefault="00A3332B" w:rsidP="00A3332B">
      <w:pPr>
        <w:ind w:left="1701"/>
        <w:rPr>
          <w:rFonts w:ascii="Arial" w:hAnsi="Arial"/>
        </w:rPr>
      </w:pPr>
    </w:p>
    <w:p w14:paraId="323327BF" w14:textId="3E63E80E" w:rsidR="00A3332B" w:rsidRPr="00A3332B" w:rsidRDefault="00740EF8" w:rsidP="00A3332B">
      <w:pPr>
        <w:jc w:val="both"/>
        <w:rPr>
          <w:rFonts w:ascii="Arial" w:hAnsi="Arial"/>
        </w:rPr>
      </w:pPr>
      <w:r>
        <w:rPr>
          <w:rFonts w:ascii="Arial" w:hAnsi="Arial"/>
        </w:rPr>
        <w:t xml:space="preserve">611. </w:t>
      </w:r>
      <w:r w:rsidR="00A3332B" w:rsidRPr="00A3332B">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7D7EEA8A" w14:textId="4EEE4960" w:rsidR="00117BFF" w:rsidRPr="008378E2" w:rsidRDefault="00117BFF" w:rsidP="00955E0E">
      <w:pPr>
        <w:spacing w:before="360"/>
        <w:jc w:val="both"/>
        <w:rPr>
          <w:rFonts w:ascii="Arial" w:hAnsi="Arial"/>
          <w:b/>
          <w:bCs/>
        </w:rPr>
      </w:pPr>
      <w:bookmarkStart w:id="130"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05C90808" w14:textId="605C79F5" w:rsidR="00B939EA" w:rsidRPr="002930B7" w:rsidRDefault="00026839" w:rsidP="00583041">
      <w:pPr>
        <w:pStyle w:val="Nivel2"/>
        <w:widowControl w:val="0"/>
        <w:numPr>
          <w:ilvl w:val="0"/>
          <w:numId w:val="0"/>
        </w:numPr>
        <w:suppressAutoHyphens/>
        <w:spacing w:before="240"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265D56">
        <w:rPr>
          <w:b/>
          <w:color w:val="auto"/>
          <w:sz w:val="24"/>
          <w:szCs w:val="24"/>
          <w:u w:val="single"/>
        </w:rPr>
        <w:t>28</w:t>
      </w:r>
      <w:r w:rsidR="008B0AB0" w:rsidRPr="002B0081">
        <w:rPr>
          <w:b/>
          <w:color w:val="auto"/>
          <w:sz w:val="24"/>
          <w:szCs w:val="24"/>
          <w:u w:val="single"/>
        </w:rPr>
        <w:t>/</w:t>
      </w:r>
      <w:r w:rsidR="00990A69" w:rsidRPr="002B0081">
        <w:rPr>
          <w:b/>
          <w:color w:val="auto"/>
          <w:sz w:val="24"/>
          <w:szCs w:val="24"/>
          <w:u w:val="single"/>
        </w:rPr>
        <w:t>0</w:t>
      </w:r>
      <w:r w:rsidR="00265D56">
        <w:rPr>
          <w:b/>
          <w:color w:val="auto"/>
          <w:sz w:val="24"/>
          <w:szCs w:val="24"/>
          <w:u w:val="single"/>
        </w:rPr>
        <w:t>5</w:t>
      </w:r>
      <w:r w:rsidR="008B0AB0" w:rsidRPr="002B0081">
        <w:rPr>
          <w:b/>
          <w:color w:val="auto"/>
          <w:sz w:val="24"/>
          <w:szCs w:val="24"/>
          <w:u w:val="single"/>
        </w:rPr>
        <w:t>/202</w:t>
      </w:r>
      <w:r w:rsidR="00990A69" w:rsidRPr="002B0081">
        <w:rPr>
          <w:b/>
          <w:color w:val="auto"/>
          <w:sz w:val="24"/>
          <w:szCs w:val="24"/>
          <w:u w:val="single"/>
        </w:rPr>
        <w:t>6</w:t>
      </w:r>
      <w:r w:rsidR="002B0081" w:rsidRPr="002B0081">
        <w:rPr>
          <w:b/>
          <w:color w:val="auto"/>
          <w:sz w:val="24"/>
          <w:szCs w:val="24"/>
        </w:rPr>
        <w:t xml:space="preserve"> </w:t>
      </w:r>
      <w:r w:rsidR="008B0AB0" w:rsidRPr="002930B7">
        <w:rPr>
          <w:b/>
          <w:color w:val="auto"/>
          <w:sz w:val="24"/>
          <w:szCs w:val="24"/>
        </w:rPr>
        <w:t>(data da planilha resumo).</w:t>
      </w:r>
    </w:p>
    <w:p w14:paraId="51CE0F6C" w14:textId="094845BA" w:rsidR="00773825" w:rsidRPr="00F11F11" w:rsidRDefault="00026839" w:rsidP="00773825">
      <w:pPr>
        <w:pStyle w:val="Nivel2"/>
        <w:widowControl w:val="0"/>
        <w:numPr>
          <w:ilvl w:val="0"/>
          <w:numId w:val="0"/>
        </w:numPr>
        <w:suppressAutoHyphens/>
        <w:spacing w:after="0" w:line="240" w:lineRule="auto"/>
        <w:rPr>
          <w:rStyle w:val="Forte"/>
          <w:b w:val="0"/>
          <w:color w:val="auto"/>
          <w:sz w:val="24"/>
          <w:szCs w:val="24"/>
        </w:rPr>
      </w:pPr>
      <w:r w:rsidRPr="00A47773">
        <w:rPr>
          <w:color w:val="auto"/>
          <w:sz w:val="24"/>
          <w:szCs w:val="24"/>
        </w:rPr>
        <w:t>7.1.1.</w:t>
      </w:r>
      <w:r w:rsidRPr="00A47773">
        <w:rPr>
          <w:color w:val="auto"/>
          <w:sz w:val="24"/>
          <w:szCs w:val="24"/>
        </w:rPr>
        <w:tab/>
      </w:r>
      <w:r w:rsidRPr="003561D6">
        <w:rPr>
          <w:color w:val="auto"/>
          <w:sz w:val="24"/>
          <w:szCs w:val="24"/>
        </w:rPr>
        <w:t xml:space="preserve">O orçamento estimado pela Administração baseou-se nas planilhas referenciais elaboradas </w:t>
      </w:r>
      <w:r w:rsidRPr="00F11F11">
        <w:rPr>
          <w:color w:val="auto"/>
          <w:sz w:val="24"/>
          <w:szCs w:val="24"/>
        </w:rPr>
        <w:t>com base no</w:t>
      </w:r>
      <w:r w:rsidR="005214DB" w:rsidRPr="00F11F11">
        <w:rPr>
          <w:color w:val="auto"/>
          <w:sz w:val="24"/>
          <w:szCs w:val="24"/>
        </w:rPr>
        <w:t xml:space="preserve"> </w:t>
      </w:r>
      <w:r w:rsidR="00773825" w:rsidRPr="00773825">
        <w:rPr>
          <w:rStyle w:val="Forte"/>
          <w:b w:val="0"/>
          <w:color w:val="auto"/>
          <w:sz w:val="24"/>
          <w:szCs w:val="24"/>
        </w:rPr>
        <w:t>CDHU</w:t>
      </w:r>
      <w:r w:rsidR="00773825">
        <w:rPr>
          <w:rStyle w:val="Forte"/>
          <w:b w:val="0"/>
          <w:color w:val="auto"/>
          <w:sz w:val="24"/>
          <w:szCs w:val="24"/>
        </w:rPr>
        <w:t xml:space="preserve">, </w:t>
      </w:r>
      <w:r w:rsidR="00773825" w:rsidRPr="00773825">
        <w:rPr>
          <w:rStyle w:val="Forte"/>
          <w:b w:val="0"/>
          <w:color w:val="auto"/>
          <w:sz w:val="24"/>
          <w:szCs w:val="24"/>
        </w:rPr>
        <w:t xml:space="preserve">SINAPI </w:t>
      </w:r>
      <w:r w:rsidR="00773825">
        <w:rPr>
          <w:rStyle w:val="Forte"/>
          <w:b w:val="0"/>
          <w:color w:val="auto"/>
          <w:sz w:val="24"/>
          <w:szCs w:val="24"/>
        </w:rPr>
        <w:t xml:space="preserve">e </w:t>
      </w:r>
      <w:r w:rsidR="00773825" w:rsidRPr="00773825">
        <w:rPr>
          <w:rStyle w:val="Forte"/>
          <w:b w:val="0"/>
          <w:color w:val="auto"/>
          <w:sz w:val="24"/>
          <w:szCs w:val="24"/>
        </w:rPr>
        <w:t>DER</w:t>
      </w:r>
      <w:r w:rsidR="00773825">
        <w:rPr>
          <w:rStyle w:val="Forte"/>
          <w:b w:val="0"/>
          <w:color w:val="auto"/>
          <w:sz w:val="24"/>
          <w:szCs w:val="24"/>
        </w:rPr>
        <w:t>.</w:t>
      </w:r>
    </w:p>
    <w:p w14:paraId="14577FAE" w14:textId="1C204F4B" w:rsidR="00026839" w:rsidRPr="009E5F1C" w:rsidRDefault="00026839" w:rsidP="000C12DF">
      <w:pPr>
        <w:pStyle w:val="Ttulo2"/>
        <w:keepNext w:val="0"/>
        <w:spacing w:before="240"/>
        <w:rPr>
          <w:rStyle w:val="Forte"/>
          <w:rFonts w:eastAsiaTheme="minorEastAsia"/>
          <w:bCs/>
          <w:i/>
          <w:iCs/>
          <w:sz w:val="24"/>
          <w:lang w:eastAsia="pt-BR"/>
        </w:rPr>
      </w:pPr>
      <w:r w:rsidRPr="00895C78">
        <w:rPr>
          <w:rStyle w:val="Forte"/>
          <w:rFonts w:eastAsiaTheme="minorEastAsia"/>
          <w:bCs/>
          <w:sz w:val="24"/>
          <w:lang w:eastAsia="pt-BR"/>
        </w:rPr>
        <w:t xml:space="preserve">7.2. Após o interregno de um ano, e independentemente de pedido do 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675FF5">
      <w:pPr>
        <w:pStyle w:val="Ttulo2"/>
        <w:keepNext w:val="0"/>
        <w:rPr>
          <w:rStyle w:val="Forte"/>
          <w:rFonts w:eastAsiaTheme="minorEastAsia"/>
          <w:bCs/>
          <w:i/>
          <w:i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4</w:t>
      </w:r>
      <w:r w:rsidRPr="00DA1EDB">
        <w:rPr>
          <w:b w:val="0"/>
          <w:sz w:val="24"/>
        </w:rPr>
        <w:t xml:space="preserve">. Caso o(s) índice(s) estabelecido(s) para reajustamento venha(m) a ser extinto(s) </w:t>
      </w:r>
      <w:r w:rsidRPr="00DA1EDB">
        <w:rPr>
          <w:b w:val="0"/>
          <w:sz w:val="24"/>
        </w:rPr>
        <w:lastRenderedPageBreak/>
        <w:t>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130"/>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131"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131"/>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21"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6293928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8D2A86">
      <w:pPr>
        <w:pStyle w:val="Nivel2"/>
        <w:widowControl w:val="0"/>
        <w:numPr>
          <w:ilvl w:val="0"/>
          <w:numId w:val="0"/>
        </w:numPr>
        <w:suppressAutoHyphens/>
        <w:spacing w:before="240" w:after="0" w:line="240" w:lineRule="auto"/>
        <w:rPr>
          <w:sz w:val="24"/>
          <w:szCs w:val="24"/>
        </w:rPr>
      </w:pPr>
      <w:r w:rsidRPr="000228C1">
        <w:rPr>
          <w:sz w:val="24"/>
          <w:szCs w:val="24"/>
        </w:rPr>
        <w:lastRenderedPageBreak/>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8D2A86">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2D1AC759" w14:textId="73E29422" w:rsidR="00697271" w:rsidRDefault="00AC4853" w:rsidP="008D2A86">
      <w:pPr>
        <w:pStyle w:val="Ttulo2"/>
        <w:keepNext w:val="0"/>
        <w:tabs>
          <w:tab w:val="left" w:pos="0"/>
        </w:tabs>
        <w:suppressAutoHyphens/>
        <w:spacing w:before="240"/>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21CF69CE" w:rsidR="00AC4853" w:rsidRPr="00A374B2" w:rsidRDefault="00AC4853" w:rsidP="008D2A86">
      <w:pPr>
        <w:pStyle w:val="Ttulo2"/>
        <w:keepNext w:val="0"/>
        <w:tabs>
          <w:tab w:val="left" w:pos="0"/>
        </w:tabs>
        <w:suppressAutoHyphens/>
        <w:spacing w:before="240"/>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8D2A86">
      <w:pPr>
        <w:pStyle w:val="Nivel2"/>
        <w:widowControl w:val="0"/>
        <w:numPr>
          <w:ilvl w:val="0"/>
          <w:numId w:val="0"/>
        </w:numPr>
        <w:suppressAutoHyphens/>
        <w:spacing w:before="232" w:after="0" w:line="240"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8D2A86">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2"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8D2A86">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8D2A86">
      <w:pPr>
        <w:pStyle w:val="Nivel2"/>
        <w:widowControl w:val="0"/>
        <w:numPr>
          <w:ilvl w:val="0"/>
          <w:numId w:val="0"/>
        </w:numPr>
        <w:suppressAutoHyphens/>
        <w:spacing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8D2A86">
      <w:pPr>
        <w:pStyle w:val="Nivel2"/>
        <w:widowControl w:val="0"/>
        <w:numPr>
          <w:ilvl w:val="0"/>
          <w:numId w:val="0"/>
        </w:numPr>
        <w:suppressAutoHyphens/>
        <w:spacing w:after="0" w:line="240"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7F5F4D">
      <w:pPr>
        <w:pStyle w:val="Nivel2"/>
        <w:widowControl w:val="0"/>
        <w:numPr>
          <w:ilvl w:val="0"/>
          <w:numId w:val="0"/>
        </w:numPr>
        <w:suppressAutoHyphens/>
        <w:spacing w:before="232" w:after="0" w:line="240"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EC3C06">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C3C06">
      <w:pPr>
        <w:pStyle w:val="Nivel2"/>
        <w:widowControl w:val="0"/>
        <w:numPr>
          <w:ilvl w:val="0"/>
          <w:numId w:val="0"/>
        </w:numPr>
        <w:suppressAutoHyphens/>
        <w:spacing w:before="160"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EC3C06">
      <w:pPr>
        <w:spacing w:before="160"/>
        <w:jc w:val="both"/>
        <w:rPr>
          <w:rFonts w:ascii="Arial" w:hAnsi="Arial"/>
          <w:b/>
        </w:rPr>
      </w:pPr>
      <w:r w:rsidRPr="00EA65AB">
        <w:rPr>
          <w:rFonts w:ascii="Arial" w:hAnsi="Arial"/>
          <w:b/>
        </w:rPr>
        <w:lastRenderedPageBreak/>
        <w:t xml:space="preserve">9.1.1. Por ocasião do início dos serviços, apresentar ao fiscal do contrato: </w:t>
      </w:r>
    </w:p>
    <w:p w14:paraId="437816B8" w14:textId="722AB1DB" w:rsidR="00FE67D6" w:rsidRPr="00EA65AB" w:rsidRDefault="00FE67D6" w:rsidP="007F5F4D">
      <w:pPr>
        <w:spacing w:before="160"/>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7F5F4D">
      <w:pPr>
        <w:spacing w:before="160"/>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7F5F4D">
      <w:pPr>
        <w:spacing w:before="160"/>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EC3C06">
      <w:pPr>
        <w:spacing w:before="160"/>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34442B52" w14:textId="71D99F4F" w:rsidR="00EC3C06" w:rsidRPr="0019243D" w:rsidRDefault="00D831CF" w:rsidP="0019243D">
      <w:pPr>
        <w:pStyle w:val="Ttulo2"/>
        <w:keepNext w:val="0"/>
        <w:tabs>
          <w:tab w:val="left" w:pos="0"/>
        </w:tabs>
        <w:suppressAutoHyphens/>
        <w:spacing w:before="160"/>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97000B">
      <w:pPr>
        <w:pStyle w:val="Ttulo2"/>
        <w:keepNext w:val="0"/>
        <w:tabs>
          <w:tab w:val="left" w:pos="0"/>
        </w:tabs>
        <w:suppressAutoHyphens/>
        <w:spacing w:before="120"/>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97000B">
      <w:pPr>
        <w:pStyle w:val="Ttulo2"/>
        <w:keepNext w:val="0"/>
        <w:tabs>
          <w:tab w:val="left" w:pos="0"/>
        </w:tabs>
        <w:suppressAutoHyphens/>
        <w:spacing w:before="120"/>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97000B">
      <w:pPr>
        <w:pStyle w:val="Ttulo2"/>
        <w:keepNext w:val="0"/>
        <w:tabs>
          <w:tab w:val="left" w:pos="0"/>
        </w:tabs>
        <w:suppressAutoHyphens/>
        <w:spacing w:before="120"/>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 xml:space="preserve">Responsabilizar-se pelo cumprimento das obrigações previstas em Acordo, Convenção, Dissídio Coletivo de Trabalho ou equivalentes das categorias abrangidas pelo contrato, por todas as obrigações trabalhistas, sociais, </w:t>
      </w:r>
      <w:r w:rsidR="00184291" w:rsidRPr="00184291">
        <w:rPr>
          <w:b w:val="0"/>
          <w:bCs/>
          <w:sz w:val="24"/>
        </w:rPr>
        <w:lastRenderedPageBreak/>
        <w:t>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FD1A1D">
      <w:pPr>
        <w:spacing w:before="12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76BFD27C" w14:textId="552DE3B7" w:rsidR="00D91A1D" w:rsidRPr="00A955C7"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60698829" w14:textId="51C0252B" w:rsidR="005005C2" w:rsidRPr="004E5486"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13F606A4" w:rsidR="00184291" w:rsidRDefault="00184291" w:rsidP="004E5486">
      <w:pPr>
        <w:pStyle w:val="Ttulo2"/>
        <w:keepNext w:val="0"/>
        <w:tabs>
          <w:tab w:val="left" w:pos="0"/>
        </w:tabs>
        <w:suppressAutoHyphens/>
        <w:spacing w:before="12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850E1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850E1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850E1B">
      <w:pPr>
        <w:spacing w:before="160"/>
        <w:jc w:val="both"/>
        <w:rPr>
          <w:rFonts w:ascii="Arial" w:eastAsia="Times New Roman" w:hAnsi="Arial"/>
          <w:bCs/>
        </w:rPr>
      </w:pPr>
      <w:r w:rsidRPr="002D03F6">
        <w:rPr>
          <w:rFonts w:ascii="Arial" w:eastAsia="Times New Roman" w:hAnsi="Arial"/>
          <w:bCs/>
        </w:rPr>
        <w:lastRenderedPageBreak/>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0AAE6EE8"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E96A6C" w14:textId="43F474DF" w:rsidR="008C35B0" w:rsidRDefault="008C35B0" w:rsidP="00FE6864">
      <w:pPr>
        <w:spacing w:before="160"/>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lastRenderedPageBreak/>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7EB1B0D" w14:textId="5009599E" w:rsidR="00FC622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A33255">
      <w:pPr>
        <w:spacing w:before="160"/>
        <w:jc w:val="both"/>
        <w:rPr>
          <w:rFonts w:ascii="Arial" w:eastAsia="Times New Roman" w:hAnsi="Arial"/>
          <w:bCs/>
        </w:rPr>
      </w:pPr>
      <w:r>
        <w:rPr>
          <w:rFonts w:ascii="Arial" w:eastAsia="Times New Roman" w:hAnsi="Arial"/>
          <w:bCs/>
        </w:rPr>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A33255">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A33255">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lastRenderedPageBreak/>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3"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4"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5"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6"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4FD47041" w14:textId="15AA5953" w:rsidR="00185793" w:rsidRP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 xml:space="preserve">Para fins de fiscalização do fiel cumprimento do Programa Municipal de Gerenciamento de Resíduos da Construção Civil, ou do Projeto de Gerenciamento </w:t>
      </w:r>
      <w:r w:rsidRPr="00A444BF">
        <w:rPr>
          <w:rFonts w:ascii="Arial" w:eastAsia="Times New Roman" w:hAnsi="Arial"/>
          <w:bCs/>
        </w:rPr>
        <w:lastRenderedPageBreak/>
        <w:t>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BF6641">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BF6641">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DC5754E" w14:textId="77777777" w:rsidR="00E06736" w:rsidRPr="00705FD0" w:rsidRDefault="00E06736" w:rsidP="00675FF5">
      <w:pPr>
        <w:spacing w:before="228"/>
        <w:jc w:val="both"/>
        <w:rPr>
          <w:rFonts w:ascii="Arial" w:eastAsia="Times New Roman" w:hAnsi="Arial"/>
          <w:bCs/>
        </w:rPr>
      </w:pP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lastRenderedPageBreak/>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6DDCAE60" w14:textId="29D532EF" w:rsidR="000140A9"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4A4901F3"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3B1FC0CB" w14:textId="77777777" w:rsidR="00E06736" w:rsidRDefault="00E06736" w:rsidP="00675FF5">
      <w:pPr>
        <w:spacing w:before="232"/>
        <w:jc w:val="both"/>
        <w:rPr>
          <w:rFonts w:ascii="Arial" w:eastAsia="Times New Roman" w:hAnsi="Arial"/>
          <w:bCs/>
        </w:rPr>
      </w:pPr>
    </w:p>
    <w:p w14:paraId="7E7165B9" w14:textId="2B32136B"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Default="00A955C7" w:rsidP="00854FF0">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2B6B9D" w:rsidRDefault="000466CB" w:rsidP="00675FF5">
      <w:pPr>
        <w:spacing w:before="240"/>
        <w:jc w:val="both"/>
        <w:rPr>
          <w:rFonts w:ascii="Arial" w:eastAsia="Times New Roman" w:hAnsi="Arial"/>
          <w:b/>
          <w:u w:val="single"/>
        </w:rPr>
      </w:pPr>
      <w:r w:rsidRPr="002B6B9D">
        <w:rPr>
          <w:rFonts w:ascii="Arial" w:eastAsia="Times New Roman" w:hAnsi="Arial"/>
          <w:b/>
          <w:u w:val="single"/>
        </w:rPr>
        <w:t>CLÁUSULA DÉCIMA</w:t>
      </w:r>
      <w:r w:rsidR="009A2391" w:rsidRPr="002B6B9D">
        <w:rPr>
          <w:rFonts w:ascii="Arial" w:eastAsia="Times New Roman" w:hAnsi="Arial"/>
          <w:b/>
          <w:u w:val="single"/>
        </w:rPr>
        <w:t xml:space="preserve"> PRIMEIRA</w:t>
      </w:r>
      <w:r w:rsidRPr="002B6B9D">
        <w:rPr>
          <w:rFonts w:ascii="Arial" w:eastAsia="Times New Roman" w:hAnsi="Arial"/>
          <w:b/>
        </w:rPr>
        <w:t xml:space="preserve"> </w:t>
      </w:r>
      <w:r w:rsidR="003947ED" w:rsidRPr="002B6B9D">
        <w:rPr>
          <w:rFonts w:ascii="Arial" w:eastAsia="Times New Roman" w:hAnsi="Arial"/>
          <w:b/>
        </w:rPr>
        <w:t>-</w:t>
      </w:r>
      <w:r w:rsidRPr="002B6B9D">
        <w:rPr>
          <w:rFonts w:ascii="Arial" w:eastAsia="Times New Roman" w:hAnsi="Arial"/>
          <w:b/>
        </w:rPr>
        <w:t xml:space="preserve"> GARANTIA DE EXECUÇÃO</w:t>
      </w:r>
    </w:p>
    <w:p w14:paraId="4321FE03" w14:textId="78B2A7CD" w:rsidR="00CE5E10" w:rsidRPr="00DD07E1" w:rsidRDefault="009A2391" w:rsidP="00DD07E1">
      <w:pPr>
        <w:spacing w:before="240"/>
        <w:jc w:val="both"/>
        <w:rPr>
          <w:rFonts w:ascii="Arial" w:hAnsi="Arial"/>
        </w:rPr>
      </w:pPr>
      <w:r w:rsidRPr="002B6B9D">
        <w:rPr>
          <w:rFonts w:ascii="Arial" w:eastAsia="Times New Roman" w:hAnsi="Arial"/>
          <w:bCs/>
        </w:rPr>
        <w:t xml:space="preserve">11.1. </w:t>
      </w:r>
      <w:r w:rsidR="00FF7900" w:rsidRPr="002B6B9D">
        <w:rPr>
          <w:rFonts w:ascii="Arial" w:hAnsi="Arial"/>
        </w:rPr>
        <w:t xml:space="preserve">Será exigida a prestação de garantia na presente contratação, conforme regras constantes do </w:t>
      </w:r>
      <w:r w:rsidR="00A57877" w:rsidRPr="002B6B9D">
        <w:rPr>
          <w:rFonts w:ascii="Arial" w:hAnsi="Arial"/>
        </w:rPr>
        <w:t>projeto básico.</w:t>
      </w:r>
    </w:p>
    <w:p w14:paraId="5757AD31" w14:textId="60BCB96A" w:rsidR="009A2391" w:rsidRPr="00DC1C2E" w:rsidRDefault="009A2391" w:rsidP="00DD07E1">
      <w:pPr>
        <w:pStyle w:val="Ttulo2"/>
        <w:tabs>
          <w:tab w:val="left" w:pos="0"/>
        </w:tabs>
        <w:spacing w:before="240"/>
        <w:rPr>
          <w:sz w:val="24"/>
          <w:u w:val="single"/>
        </w:rPr>
      </w:pPr>
      <w:r w:rsidRPr="009A6DD2">
        <w:rPr>
          <w:sz w:val="24"/>
          <w:u w:val="single"/>
        </w:rPr>
        <w:t>CLÁUSULA DÉCIMA SEGUNDA</w:t>
      </w:r>
      <w:r w:rsidRPr="009A6DD2">
        <w:rPr>
          <w:sz w:val="24"/>
        </w:rPr>
        <w:t xml:space="preserve"> - INFRAÇÕES </w:t>
      </w:r>
      <w:r w:rsidRPr="00DC1C2E">
        <w:rPr>
          <w:sz w:val="24"/>
        </w:rPr>
        <w:t>E SANÇÕES ADMINISTRATIVAS</w:t>
      </w:r>
    </w:p>
    <w:p w14:paraId="13F2192B" w14:textId="77777777" w:rsidR="00454831" w:rsidRDefault="00454831" w:rsidP="00454831">
      <w:pPr>
        <w:pStyle w:val="Expandido"/>
        <w:ind w:left="0"/>
        <w:rPr>
          <w:rFonts w:ascii="Arial" w:hAnsi="Arial" w:cs="Arial"/>
          <w:color w:val="auto"/>
          <w:sz w:val="24"/>
        </w:rPr>
      </w:pPr>
    </w:p>
    <w:p w14:paraId="34E4F438" w14:textId="426E1395"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4E79D1FF" w14:textId="77777777" w:rsidR="00454831" w:rsidRPr="004C1D86" w:rsidRDefault="00454831" w:rsidP="00454831">
      <w:pPr>
        <w:pStyle w:val="Expandido"/>
        <w:rPr>
          <w:rFonts w:ascii="Arial" w:hAnsi="Arial" w:cs="Arial"/>
          <w:color w:val="auto"/>
          <w:sz w:val="24"/>
        </w:rPr>
      </w:pPr>
    </w:p>
    <w:p w14:paraId="327A12AE" w14:textId="77777777" w:rsidR="00454831" w:rsidRPr="004C1D86" w:rsidRDefault="00454831" w:rsidP="00454831">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102B7E65" w14:textId="77777777" w:rsidR="00454831" w:rsidRPr="004C1D86" w:rsidRDefault="00454831" w:rsidP="00454831">
      <w:pPr>
        <w:pStyle w:val="Expandido"/>
        <w:ind w:left="1418"/>
        <w:rPr>
          <w:rFonts w:ascii="Arial" w:hAnsi="Arial" w:cs="Arial"/>
          <w:color w:val="auto"/>
          <w:sz w:val="24"/>
        </w:rPr>
      </w:pPr>
    </w:p>
    <w:p w14:paraId="6F9CB2B8" w14:textId="77777777" w:rsidR="00454831" w:rsidRPr="004C1D86" w:rsidRDefault="00454831" w:rsidP="00454831">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6981285D" w14:textId="77777777" w:rsidR="00454831" w:rsidRPr="004C1D86" w:rsidRDefault="00454831" w:rsidP="00454831">
      <w:pPr>
        <w:pStyle w:val="Expandido"/>
        <w:ind w:left="1418"/>
        <w:rPr>
          <w:rFonts w:ascii="Arial" w:hAnsi="Arial" w:cs="Arial"/>
          <w:color w:val="auto"/>
          <w:sz w:val="24"/>
        </w:rPr>
      </w:pPr>
    </w:p>
    <w:p w14:paraId="1AF66ACD"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7A6C0D57" w14:textId="77777777" w:rsidR="00454831" w:rsidRPr="004C1D86" w:rsidRDefault="00454831" w:rsidP="00454831">
      <w:pPr>
        <w:pStyle w:val="Expandido"/>
        <w:ind w:left="1418"/>
        <w:rPr>
          <w:rFonts w:ascii="Arial" w:hAnsi="Arial" w:cs="Arial"/>
          <w:color w:val="auto"/>
          <w:sz w:val="24"/>
        </w:rPr>
      </w:pPr>
    </w:p>
    <w:p w14:paraId="1E48BEC4"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7CB17ED"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7561DE2C" w14:textId="77777777" w:rsidR="00454831" w:rsidRPr="004C1D86" w:rsidRDefault="00454831" w:rsidP="00454831">
      <w:pPr>
        <w:pStyle w:val="Expandido"/>
        <w:ind w:left="1418"/>
        <w:rPr>
          <w:rFonts w:ascii="Arial" w:hAnsi="Arial" w:cs="Arial"/>
          <w:color w:val="auto"/>
          <w:sz w:val="24"/>
        </w:rPr>
      </w:pPr>
    </w:p>
    <w:p w14:paraId="46954096"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66DB850B" w14:textId="77777777" w:rsidR="00454831" w:rsidRPr="004C1D86" w:rsidRDefault="00454831" w:rsidP="00454831">
      <w:pPr>
        <w:pStyle w:val="Expandido"/>
        <w:ind w:left="1418"/>
        <w:rPr>
          <w:rFonts w:ascii="Arial" w:hAnsi="Arial" w:cs="Arial"/>
          <w:color w:val="auto"/>
          <w:sz w:val="24"/>
        </w:rPr>
      </w:pPr>
    </w:p>
    <w:p w14:paraId="0E8BECF0" w14:textId="77777777" w:rsidR="00454831" w:rsidRPr="004C1D86" w:rsidRDefault="00454831" w:rsidP="00454831">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290D62EB" w14:textId="77777777" w:rsidR="00454831" w:rsidRPr="004C1D86" w:rsidRDefault="00454831" w:rsidP="00454831">
      <w:pPr>
        <w:pStyle w:val="Expandido"/>
        <w:ind w:left="1418"/>
        <w:rPr>
          <w:rFonts w:ascii="Arial" w:hAnsi="Arial" w:cs="Arial"/>
          <w:color w:val="auto"/>
          <w:sz w:val="24"/>
        </w:rPr>
      </w:pPr>
    </w:p>
    <w:p w14:paraId="01989FE6"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73AFBD1" w14:textId="77777777" w:rsidR="00454831" w:rsidRPr="004C1D86" w:rsidRDefault="00454831" w:rsidP="00454831">
      <w:pPr>
        <w:pStyle w:val="Expandido"/>
        <w:rPr>
          <w:rFonts w:ascii="Arial" w:hAnsi="Arial" w:cs="Arial"/>
          <w:color w:val="auto"/>
          <w:sz w:val="24"/>
        </w:rPr>
      </w:pPr>
    </w:p>
    <w:p w14:paraId="0CDB62C9"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57698080" w14:textId="77777777" w:rsidR="00454831" w:rsidRPr="00793B45" w:rsidRDefault="00454831" w:rsidP="00454831">
      <w:pPr>
        <w:pStyle w:val="Expandido"/>
        <w:rPr>
          <w:rFonts w:ascii="Arial" w:hAnsi="Arial" w:cs="Arial"/>
          <w:color w:val="auto"/>
          <w:sz w:val="24"/>
        </w:rPr>
      </w:pPr>
    </w:p>
    <w:p w14:paraId="05739348"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lastRenderedPageBreak/>
        <w:t>I) Advertência, quando o Contratado der causa à inexecução parcial do contrato, sempre que não se justificar a imposição de penalidade mais grave;</w:t>
      </w:r>
    </w:p>
    <w:p w14:paraId="3DE5F065" w14:textId="77777777" w:rsidR="00454831" w:rsidRPr="00A84750" w:rsidRDefault="00454831" w:rsidP="00454831">
      <w:pPr>
        <w:pStyle w:val="Expandido"/>
        <w:rPr>
          <w:rFonts w:ascii="Arial" w:hAnsi="Arial" w:cs="Arial"/>
          <w:color w:val="auto"/>
          <w:sz w:val="24"/>
        </w:rPr>
      </w:pPr>
    </w:p>
    <w:p w14:paraId="39443838"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092D9AE8" w14:textId="77777777" w:rsidR="00454831" w:rsidRPr="00A84750" w:rsidRDefault="00454831" w:rsidP="00454831">
      <w:pPr>
        <w:pStyle w:val="Expandido"/>
        <w:rPr>
          <w:rFonts w:ascii="Arial" w:hAnsi="Arial" w:cs="Arial"/>
          <w:color w:val="auto"/>
          <w:sz w:val="24"/>
        </w:rPr>
      </w:pPr>
    </w:p>
    <w:p w14:paraId="359C7299"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4DE539E3" w14:textId="77777777" w:rsidR="00454831" w:rsidRPr="004C1D86" w:rsidRDefault="00454831" w:rsidP="00454831">
      <w:pPr>
        <w:pStyle w:val="Expandido"/>
        <w:rPr>
          <w:rFonts w:ascii="Arial" w:hAnsi="Arial" w:cs="Arial"/>
          <w:color w:val="auto"/>
          <w:sz w:val="24"/>
        </w:rPr>
      </w:pPr>
    </w:p>
    <w:p w14:paraId="6DEA9F4A" w14:textId="77777777" w:rsidR="00454831" w:rsidRPr="00284C82" w:rsidRDefault="00454831" w:rsidP="00454831">
      <w:pPr>
        <w:pStyle w:val="Ttulo2"/>
        <w:keepNext w:val="0"/>
        <w:tabs>
          <w:tab w:val="left" w:pos="0"/>
        </w:tabs>
        <w:suppressAutoHyphens/>
        <w:rPr>
          <w:sz w:val="24"/>
        </w:rPr>
      </w:pPr>
      <w:r w:rsidRPr="00284C82">
        <w:rPr>
          <w:sz w:val="24"/>
        </w:rPr>
        <w:t>IV) Multa:</w:t>
      </w:r>
    </w:p>
    <w:p w14:paraId="5CEDD450" w14:textId="77777777" w:rsidR="00454831" w:rsidRDefault="00454831" w:rsidP="00454831">
      <w:pPr>
        <w:pStyle w:val="Expandido"/>
        <w:ind w:left="0"/>
        <w:rPr>
          <w:rFonts w:ascii="Arial" w:hAnsi="Arial" w:cs="Arial"/>
          <w:color w:val="auto"/>
          <w:sz w:val="24"/>
        </w:rPr>
      </w:pPr>
    </w:p>
    <w:p w14:paraId="2AF6F9C6" w14:textId="77777777" w:rsidR="00454831" w:rsidRPr="006E5863" w:rsidRDefault="00454831" w:rsidP="00454831">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5FD8EC4E" w14:textId="77777777" w:rsidR="00454831" w:rsidRPr="004C1D86" w:rsidRDefault="00454831" w:rsidP="00454831">
      <w:pPr>
        <w:pStyle w:val="Expandido"/>
        <w:spacing w:before="120"/>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1FEE6233" w14:textId="77777777" w:rsidR="00454831" w:rsidRPr="004C1D86" w:rsidRDefault="00454831" w:rsidP="00454831">
      <w:pPr>
        <w:pStyle w:val="Expandido"/>
        <w:rPr>
          <w:rFonts w:ascii="Arial" w:hAnsi="Arial" w:cs="Arial"/>
          <w:color w:val="auto"/>
          <w:sz w:val="24"/>
        </w:rPr>
      </w:pPr>
    </w:p>
    <w:p w14:paraId="173A0DA8"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292A9251" w14:textId="77777777" w:rsidR="00454831" w:rsidRPr="004C1D86" w:rsidRDefault="00454831" w:rsidP="00454831">
      <w:pPr>
        <w:pStyle w:val="Expandido"/>
        <w:rPr>
          <w:rFonts w:ascii="Arial" w:hAnsi="Arial" w:cs="Arial"/>
          <w:color w:val="auto"/>
          <w:sz w:val="24"/>
        </w:rPr>
      </w:pPr>
    </w:p>
    <w:p w14:paraId="613BEE50" w14:textId="5D8F0636"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sidR="007F1256">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53325871" w14:textId="77777777" w:rsidR="00454831" w:rsidRPr="004C1D86" w:rsidRDefault="00454831" w:rsidP="00454831">
      <w:pPr>
        <w:pStyle w:val="Expandido"/>
        <w:rPr>
          <w:rFonts w:ascii="Arial" w:hAnsi="Arial" w:cs="Arial"/>
          <w:color w:val="auto"/>
          <w:sz w:val="24"/>
        </w:rPr>
      </w:pPr>
    </w:p>
    <w:p w14:paraId="4D77B7AC"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04CE2C69" w14:textId="77777777" w:rsidR="00454831" w:rsidRPr="004C1D86" w:rsidRDefault="00454831" w:rsidP="00454831">
      <w:pPr>
        <w:pStyle w:val="Expandido"/>
        <w:rPr>
          <w:rFonts w:ascii="Arial" w:hAnsi="Arial" w:cs="Arial"/>
          <w:color w:val="auto"/>
          <w:sz w:val="24"/>
        </w:rPr>
      </w:pPr>
    </w:p>
    <w:p w14:paraId="748A7356" w14:textId="77777777" w:rsidR="00454831"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1545A023" w14:textId="77777777" w:rsidR="005111BB" w:rsidRPr="004C1D86" w:rsidRDefault="005111BB" w:rsidP="00454831">
      <w:pPr>
        <w:pStyle w:val="Expandido"/>
        <w:ind w:left="0"/>
        <w:rPr>
          <w:rFonts w:ascii="Arial" w:hAnsi="Arial" w:cs="Arial"/>
          <w:color w:val="auto"/>
          <w:sz w:val="24"/>
        </w:rPr>
      </w:pPr>
    </w:p>
    <w:p w14:paraId="7E77971C" w14:textId="6EEC1B3A"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sidR="007F1256">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4CED0A87" w14:textId="77777777" w:rsidR="00454831" w:rsidRPr="004C1D86" w:rsidRDefault="00454831" w:rsidP="00454831">
      <w:pPr>
        <w:pStyle w:val="Expandido"/>
        <w:rPr>
          <w:rFonts w:ascii="Arial" w:hAnsi="Arial" w:cs="Arial"/>
          <w:color w:val="auto"/>
          <w:sz w:val="24"/>
        </w:rPr>
      </w:pPr>
    </w:p>
    <w:p w14:paraId="3CB9B289"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3B031546" w14:textId="77777777" w:rsidR="00454831" w:rsidRPr="004C1D86" w:rsidRDefault="00454831" w:rsidP="00454831">
      <w:pPr>
        <w:pStyle w:val="Expandido"/>
        <w:rPr>
          <w:rFonts w:ascii="Arial" w:hAnsi="Arial" w:cs="Arial"/>
          <w:color w:val="auto"/>
          <w:sz w:val="24"/>
        </w:rPr>
      </w:pPr>
    </w:p>
    <w:p w14:paraId="005400AA"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31AA3241" w14:textId="77777777" w:rsidR="00454831" w:rsidRPr="004C1D86" w:rsidRDefault="00454831" w:rsidP="00454831">
      <w:pPr>
        <w:pStyle w:val="Expandido"/>
        <w:rPr>
          <w:rFonts w:ascii="Arial" w:hAnsi="Arial" w:cs="Arial"/>
          <w:color w:val="auto"/>
          <w:sz w:val="24"/>
        </w:rPr>
      </w:pPr>
    </w:p>
    <w:p w14:paraId="6956BFCE"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Todas as sanções previstas neste Termo de Referência poderão ser aplicadas cumulativamente com a multa.</w:t>
      </w:r>
    </w:p>
    <w:p w14:paraId="4009220B" w14:textId="77777777" w:rsidR="00454831" w:rsidRPr="004C1D86" w:rsidRDefault="00454831" w:rsidP="00454831">
      <w:pPr>
        <w:pStyle w:val="Expandido"/>
        <w:rPr>
          <w:rFonts w:ascii="Arial" w:hAnsi="Arial" w:cs="Arial"/>
          <w:color w:val="auto"/>
          <w:sz w:val="24"/>
        </w:rPr>
      </w:pPr>
    </w:p>
    <w:p w14:paraId="396BE287"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37E78F37"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lastRenderedPageBreak/>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96E0460" w14:textId="77777777" w:rsidR="00454831" w:rsidRPr="004C1D86" w:rsidRDefault="00454831" w:rsidP="00454831">
      <w:pPr>
        <w:pStyle w:val="Expandido"/>
        <w:rPr>
          <w:rFonts w:ascii="Arial" w:hAnsi="Arial" w:cs="Arial"/>
          <w:color w:val="auto"/>
          <w:sz w:val="24"/>
        </w:rPr>
      </w:pPr>
    </w:p>
    <w:p w14:paraId="1CAAB716"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5C3E8329" w14:textId="77777777" w:rsidR="00454831" w:rsidRPr="004C1D86" w:rsidRDefault="00454831" w:rsidP="00454831">
      <w:pPr>
        <w:pStyle w:val="Expandido"/>
        <w:rPr>
          <w:rFonts w:ascii="Arial" w:hAnsi="Arial" w:cs="Arial"/>
          <w:color w:val="auto"/>
          <w:sz w:val="24"/>
        </w:rPr>
      </w:pPr>
    </w:p>
    <w:p w14:paraId="653A9043" w14:textId="77777777" w:rsidR="00454831" w:rsidRPr="00562AB7" w:rsidRDefault="00454831" w:rsidP="00454831">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12BD486A" w14:textId="77777777" w:rsidR="00454831" w:rsidRPr="00562AB7" w:rsidRDefault="00454831" w:rsidP="00454831">
      <w:pPr>
        <w:pStyle w:val="Expandido"/>
        <w:rPr>
          <w:rFonts w:ascii="Arial" w:hAnsi="Arial" w:cs="Arial"/>
          <w:color w:val="auto"/>
          <w:sz w:val="24"/>
        </w:rPr>
      </w:pPr>
    </w:p>
    <w:p w14:paraId="028FB778"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5E7E2978" w14:textId="77777777" w:rsidR="00454831" w:rsidRPr="00562AB7" w:rsidRDefault="00454831" w:rsidP="00454831">
      <w:pPr>
        <w:pStyle w:val="Expandido"/>
        <w:rPr>
          <w:rFonts w:ascii="Arial" w:hAnsi="Arial" w:cs="Arial"/>
          <w:color w:val="auto"/>
          <w:sz w:val="24"/>
        </w:rPr>
      </w:pPr>
    </w:p>
    <w:p w14:paraId="2909C740"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772DA6E2" w14:textId="77777777" w:rsidR="00454831" w:rsidRPr="00562AB7" w:rsidRDefault="00454831" w:rsidP="00454831">
      <w:pPr>
        <w:pStyle w:val="Expandido"/>
        <w:ind w:left="0"/>
        <w:rPr>
          <w:rFonts w:ascii="Arial" w:hAnsi="Arial" w:cs="Arial"/>
          <w:color w:val="auto"/>
          <w:sz w:val="24"/>
        </w:rPr>
      </w:pPr>
    </w:p>
    <w:p w14:paraId="2D6814A1"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0CEC26F4" w14:textId="77777777" w:rsidR="00454831" w:rsidRPr="00562AB7" w:rsidRDefault="00454831" w:rsidP="00454831">
      <w:pPr>
        <w:pStyle w:val="Expandido"/>
        <w:rPr>
          <w:rFonts w:ascii="Arial" w:hAnsi="Arial" w:cs="Arial"/>
          <w:color w:val="auto"/>
          <w:sz w:val="24"/>
        </w:rPr>
      </w:pPr>
    </w:p>
    <w:p w14:paraId="5A9F1689"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243072F1" w14:textId="77777777" w:rsidR="00454831" w:rsidRPr="00562AB7" w:rsidRDefault="00454831" w:rsidP="00454831">
      <w:pPr>
        <w:pStyle w:val="Expandido"/>
        <w:rPr>
          <w:rFonts w:ascii="Arial" w:hAnsi="Arial" w:cs="Arial"/>
          <w:color w:val="auto"/>
          <w:sz w:val="24"/>
        </w:rPr>
      </w:pPr>
    </w:p>
    <w:p w14:paraId="71B653FA"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7AC08225" w14:textId="77777777" w:rsidR="00454831" w:rsidRPr="004C1D86" w:rsidRDefault="00454831" w:rsidP="00454831">
      <w:pPr>
        <w:pStyle w:val="Expandido"/>
        <w:rPr>
          <w:rFonts w:ascii="Arial" w:hAnsi="Arial" w:cs="Arial"/>
          <w:color w:val="auto"/>
          <w:sz w:val="24"/>
        </w:rPr>
      </w:pPr>
    </w:p>
    <w:p w14:paraId="464DCE09"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1E60E34" w14:textId="77777777" w:rsidR="00454831" w:rsidRPr="004C1D86" w:rsidRDefault="00454831" w:rsidP="00454831">
      <w:pPr>
        <w:pStyle w:val="Expandido"/>
        <w:rPr>
          <w:rFonts w:ascii="Arial" w:hAnsi="Arial" w:cs="Arial"/>
          <w:color w:val="auto"/>
          <w:sz w:val="24"/>
        </w:rPr>
      </w:pPr>
    </w:p>
    <w:p w14:paraId="61BBC00C"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AC3806C" w14:textId="77777777" w:rsidR="00454831" w:rsidRPr="004C1D86" w:rsidRDefault="00454831" w:rsidP="00454831">
      <w:pPr>
        <w:pStyle w:val="Expandido"/>
        <w:rPr>
          <w:rFonts w:ascii="Arial" w:hAnsi="Arial" w:cs="Arial"/>
          <w:color w:val="auto"/>
          <w:sz w:val="24"/>
        </w:rPr>
      </w:pPr>
    </w:p>
    <w:p w14:paraId="392296F0"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7F0537A5" w14:textId="77777777" w:rsidR="00454831" w:rsidRPr="004C1D86" w:rsidRDefault="00454831" w:rsidP="00454831">
      <w:pPr>
        <w:pStyle w:val="Expandido"/>
        <w:rPr>
          <w:rFonts w:ascii="Arial" w:hAnsi="Arial" w:cs="Arial"/>
          <w:color w:val="auto"/>
          <w:sz w:val="24"/>
        </w:rPr>
      </w:pPr>
    </w:p>
    <w:p w14:paraId="0634B991"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2FBFB6A2" w14:textId="77777777" w:rsidR="00454831" w:rsidRPr="004C1D86" w:rsidRDefault="00454831" w:rsidP="00454831">
      <w:pPr>
        <w:pStyle w:val="Expandido"/>
        <w:rPr>
          <w:rFonts w:ascii="Arial" w:hAnsi="Arial" w:cs="Arial"/>
          <w:color w:val="auto"/>
          <w:sz w:val="24"/>
        </w:rPr>
      </w:pPr>
    </w:p>
    <w:p w14:paraId="68CE3F37" w14:textId="77777777" w:rsidR="00454831" w:rsidRPr="00602EEF" w:rsidRDefault="00454831" w:rsidP="00454831">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675FF5">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 xml:space="preserve">O contrato poderá ser extinto antes de cumpridas as obrigações nele </w:t>
      </w:r>
      <w:r w:rsidR="00B02E87" w:rsidRPr="00B02E87">
        <w:rPr>
          <w:rFonts w:ascii="Arial" w:eastAsiaTheme="minorEastAsia" w:hAnsi="Arial" w:cs="Arial"/>
          <w:color w:val="000000"/>
        </w:rPr>
        <w:lastRenderedPageBreak/>
        <w:t>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7E7493">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34078219"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lastRenderedPageBreak/>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063C89">
      <w:pPr>
        <w:pStyle w:val="Nivel2"/>
        <w:widowControl w:val="0"/>
        <w:numPr>
          <w:ilvl w:val="0"/>
          <w:numId w:val="0"/>
        </w:numPr>
        <w:suppressAutoHyphens/>
        <w:spacing w:before="240" w:after="0" w:line="240" w:lineRule="auto"/>
        <w:rPr>
          <w:sz w:val="24"/>
          <w:szCs w:val="24"/>
        </w:rPr>
      </w:pPr>
      <w:r w:rsidRPr="00254E87">
        <w:rPr>
          <w:sz w:val="24"/>
          <w:szCs w:val="24"/>
        </w:rPr>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286FEC74" w14:textId="430FAE35" w:rsidR="00207CA0" w:rsidRDefault="002328A0" w:rsidP="00B72052">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5386EA7D" w14:textId="77777777" w:rsidR="00B33B11" w:rsidRDefault="002328A0" w:rsidP="00B33B11">
      <w:pPr>
        <w:spacing w:before="240"/>
        <w:jc w:val="both"/>
        <w:rPr>
          <w:rFonts w:ascii="Arial" w:hAnsi="Arial"/>
        </w:rPr>
      </w:pPr>
      <w:r w:rsidRPr="009A0299">
        <w:rPr>
          <w:rFonts w:ascii="Arial" w:hAnsi="Arial"/>
        </w:rPr>
        <w:t>1</w:t>
      </w:r>
      <w:r w:rsidR="00AD49FC" w:rsidRPr="009A0299">
        <w:rPr>
          <w:rFonts w:ascii="Arial" w:hAnsi="Arial"/>
        </w:rPr>
        <w:t>5</w:t>
      </w:r>
      <w:r w:rsidRPr="009A0299">
        <w:rPr>
          <w:rFonts w:ascii="Arial" w:hAnsi="Arial"/>
        </w:rPr>
        <w:t>.1.</w:t>
      </w:r>
      <w:r w:rsidR="00DB6E76" w:rsidRPr="009A0299">
        <w:rPr>
          <w:rFonts w:ascii="Arial" w:hAnsi="Arial"/>
        </w:rPr>
        <w:t xml:space="preserve"> </w:t>
      </w:r>
      <w:r w:rsidR="00B33B11" w:rsidRPr="00D404C5">
        <w:rPr>
          <w:rFonts w:ascii="Arial" w:hAnsi="Arial"/>
        </w:rPr>
        <w:t xml:space="preserve">As despesas decorrentes da contratação correrão por conta do Contrato de Repasse nº </w:t>
      </w:r>
      <w:r w:rsidR="00B33B11" w:rsidRPr="00F97C89">
        <w:rPr>
          <w:rFonts w:ascii="Arial" w:hAnsi="Arial"/>
        </w:rPr>
        <w:t>953043/2023/MCIDADES</w:t>
      </w:r>
      <w:r w:rsidR="00B33B11">
        <w:rPr>
          <w:rFonts w:ascii="Arial" w:hAnsi="Arial"/>
        </w:rPr>
        <w:t xml:space="preserve">/CAIXA, </w:t>
      </w:r>
      <w:r w:rsidR="00B33B11" w:rsidRPr="00D404C5">
        <w:rPr>
          <w:rFonts w:ascii="Arial" w:hAnsi="Arial"/>
        </w:rPr>
        <w:t>por intermédio d</w:t>
      </w:r>
      <w:r w:rsidR="00B33B11">
        <w:rPr>
          <w:rFonts w:ascii="Arial" w:hAnsi="Arial"/>
        </w:rPr>
        <w:t xml:space="preserve">o Ministério das Cidades </w:t>
      </w:r>
      <w:r w:rsidR="00B33B11" w:rsidRPr="00D404C5">
        <w:rPr>
          <w:rFonts w:ascii="Arial" w:hAnsi="Arial"/>
        </w:rPr>
        <w:t xml:space="preserve">e o Município </w:t>
      </w:r>
      <w:r w:rsidR="00B33B11">
        <w:rPr>
          <w:rFonts w:ascii="Arial" w:hAnsi="Arial"/>
        </w:rPr>
        <w:t xml:space="preserve">e </w:t>
      </w:r>
      <w:r w:rsidR="00B33B11" w:rsidRPr="00E560DB">
        <w:rPr>
          <w:rFonts w:ascii="Arial" w:hAnsi="Arial"/>
        </w:rPr>
        <w:t>dotação própria</w:t>
      </w:r>
      <w:r w:rsidR="00B33B11" w:rsidRPr="00D404C5">
        <w:rPr>
          <w:rFonts w:ascii="Arial" w:hAnsi="Arial"/>
        </w:rPr>
        <w:t xml:space="preserve"> consignadas no Orçamento Geral do Município, relativo ao exercício financeiro de 2026</w:t>
      </w:r>
      <w:r w:rsidR="00B33B11">
        <w:rPr>
          <w:rFonts w:ascii="Arial" w:hAnsi="Arial"/>
        </w:rPr>
        <w:t>:</w:t>
      </w:r>
    </w:p>
    <w:p w14:paraId="10CB2205" w14:textId="77777777" w:rsidR="00B33B11" w:rsidRPr="00607B70" w:rsidRDefault="00B33B11" w:rsidP="00B33B11">
      <w:pPr>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B47116" w:rsidRPr="00B47116" w14:paraId="431D0BCD" w14:textId="77777777" w:rsidTr="00AC3F1E">
        <w:trPr>
          <w:jc w:val="center"/>
        </w:trPr>
        <w:tc>
          <w:tcPr>
            <w:tcW w:w="2142" w:type="dxa"/>
          </w:tcPr>
          <w:p w14:paraId="7E90BADA" w14:textId="77777777" w:rsidR="00B72052" w:rsidRPr="00B33B11" w:rsidRDefault="00B72052" w:rsidP="00AC3F1E">
            <w:pPr>
              <w:snapToGrid w:val="0"/>
              <w:jc w:val="center"/>
              <w:rPr>
                <w:rFonts w:ascii="Arial" w:hAnsi="Arial"/>
                <w:b/>
              </w:rPr>
            </w:pPr>
            <w:r w:rsidRPr="00B33B11">
              <w:rPr>
                <w:rFonts w:ascii="Arial" w:hAnsi="Arial"/>
                <w:b/>
              </w:rPr>
              <w:t>CAT. ECON.</w:t>
            </w:r>
          </w:p>
        </w:tc>
        <w:tc>
          <w:tcPr>
            <w:tcW w:w="3527" w:type="dxa"/>
          </w:tcPr>
          <w:p w14:paraId="115D4B43" w14:textId="77777777" w:rsidR="00B72052" w:rsidRPr="00B33B11" w:rsidRDefault="00B72052" w:rsidP="00AC3F1E">
            <w:pPr>
              <w:snapToGrid w:val="0"/>
              <w:jc w:val="center"/>
              <w:rPr>
                <w:rFonts w:ascii="Arial" w:hAnsi="Arial"/>
                <w:b/>
              </w:rPr>
            </w:pPr>
            <w:r w:rsidRPr="00B33B11">
              <w:rPr>
                <w:rFonts w:ascii="Arial" w:hAnsi="Arial"/>
                <w:b/>
              </w:rPr>
              <w:t>FUNCIONAL PROGR.</w:t>
            </w:r>
          </w:p>
        </w:tc>
      </w:tr>
      <w:tr w:rsidR="00B47116" w:rsidRPr="00B47116" w14:paraId="0B231C3D" w14:textId="77777777" w:rsidTr="00AC3F1E">
        <w:trPr>
          <w:trHeight w:val="226"/>
          <w:jc w:val="center"/>
        </w:trPr>
        <w:tc>
          <w:tcPr>
            <w:tcW w:w="2142" w:type="dxa"/>
          </w:tcPr>
          <w:p w14:paraId="4C5A95BB" w14:textId="77777777" w:rsidR="00B72052" w:rsidRPr="00B33B11" w:rsidRDefault="00B72052" w:rsidP="00AC3F1E">
            <w:pPr>
              <w:snapToGrid w:val="0"/>
              <w:jc w:val="center"/>
              <w:rPr>
                <w:rFonts w:ascii="Arial" w:hAnsi="Arial"/>
                <w:b/>
              </w:rPr>
            </w:pPr>
            <w:r w:rsidRPr="00B33B11">
              <w:rPr>
                <w:rFonts w:ascii="Arial" w:hAnsi="Arial"/>
                <w:b/>
              </w:rPr>
              <w:t>4.4.90.51.00</w:t>
            </w:r>
          </w:p>
        </w:tc>
        <w:tc>
          <w:tcPr>
            <w:tcW w:w="3527" w:type="dxa"/>
          </w:tcPr>
          <w:p w14:paraId="4A2F141B" w14:textId="1CA1FEEB" w:rsidR="00B72052" w:rsidRPr="00B33B11" w:rsidRDefault="00B33B11" w:rsidP="00AC3F1E">
            <w:pPr>
              <w:snapToGrid w:val="0"/>
              <w:jc w:val="center"/>
              <w:rPr>
                <w:rFonts w:ascii="Arial" w:hAnsi="Arial"/>
                <w:b/>
              </w:rPr>
            </w:pPr>
            <w:r w:rsidRPr="00B33B11">
              <w:rPr>
                <w:rFonts w:ascii="Arial" w:hAnsi="Arial"/>
                <w:b/>
              </w:rPr>
              <w:t>15.451.0079.1.527</w:t>
            </w:r>
          </w:p>
        </w:tc>
      </w:tr>
    </w:tbl>
    <w:p w14:paraId="77C1970B" w14:textId="77777777" w:rsidR="00CF0F2B" w:rsidRDefault="00CF0F2B" w:rsidP="00B72052">
      <w:pPr>
        <w:spacing w:after="240"/>
        <w:jc w:val="both"/>
        <w:rPr>
          <w:rFonts w:ascii="Arial" w:hAnsi="Arial"/>
        </w:rPr>
      </w:pPr>
    </w:p>
    <w:p w14:paraId="1AA5D416" w14:textId="514FA6DF" w:rsidR="002328A0" w:rsidRPr="00824387" w:rsidRDefault="002328A0" w:rsidP="00B72052">
      <w:pPr>
        <w:spacing w:after="240"/>
        <w:jc w:val="both"/>
        <w:rPr>
          <w:rFonts w:ascii="Arial" w:hAnsi="Arial"/>
          <w:b/>
          <w:bCs/>
          <w:color w:val="000000"/>
        </w:rPr>
      </w:pPr>
      <w:r w:rsidRPr="00824387">
        <w:rPr>
          <w:rFonts w:ascii="Arial" w:hAnsi="Arial"/>
          <w:b/>
          <w:bCs/>
          <w:color w:val="000000"/>
          <w:u w:val="single"/>
        </w:rPr>
        <w:t>CLÁUSULA DÉCIMA</w:t>
      </w:r>
      <w:r w:rsidR="00EC3501">
        <w:rPr>
          <w:rFonts w:ascii="Arial" w:hAnsi="Arial"/>
          <w:b/>
          <w:bCs/>
          <w:color w:val="000000"/>
          <w:u w:val="single"/>
        </w:rPr>
        <w:t xml:space="preserve"> </w:t>
      </w:r>
      <w:r w:rsidR="00AD49FC">
        <w:rPr>
          <w:rFonts w:ascii="Arial" w:hAnsi="Arial"/>
          <w:b/>
          <w:bCs/>
          <w:color w:val="000000"/>
          <w:u w:val="single"/>
        </w:rPr>
        <w:t>SEX</w:t>
      </w:r>
      <w:r w:rsidR="004D3A11">
        <w:rPr>
          <w:rFonts w:ascii="Arial" w:hAnsi="Arial"/>
          <w:b/>
          <w:bCs/>
          <w:color w:val="000000"/>
          <w:u w:val="single"/>
        </w:rPr>
        <w:t>TA</w:t>
      </w:r>
      <w:r w:rsidRPr="00824387">
        <w:rPr>
          <w:rFonts w:ascii="Arial" w:hAnsi="Arial"/>
          <w:b/>
          <w:bCs/>
          <w:color w:val="000000"/>
        </w:rPr>
        <w:t xml:space="preserve"> </w:t>
      </w:r>
      <w:r>
        <w:rPr>
          <w:rFonts w:ascii="Arial" w:hAnsi="Arial"/>
          <w:b/>
          <w:bCs/>
          <w:color w:val="000000"/>
        </w:rPr>
        <w:t>-</w:t>
      </w:r>
      <w:r w:rsidRPr="00824387">
        <w:rPr>
          <w:rFonts w:ascii="Arial" w:hAnsi="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64E606D8" w14:textId="3D0D5284" w:rsidR="00D34B8D"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384601" w:rsidRDefault="009A558D" w:rsidP="00762BC1">
      <w:pPr>
        <w:pStyle w:val="Ttulo2"/>
        <w:keepNext w:val="0"/>
        <w:tabs>
          <w:tab w:val="left" w:pos="0"/>
        </w:tabs>
        <w:suppressAutoHyphens/>
        <w:spacing w:before="360"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4D8251F3" w14:textId="077DC173" w:rsidR="00F50540" w:rsidRPr="007B29C9" w:rsidRDefault="00917680" w:rsidP="007B29C9">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123CF611" w14:textId="77777777" w:rsidR="005C50F5" w:rsidRDefault="005C50F5" w:rsidP="00675FF5">
      <w:pPr>
        <w:jc w:val="both"/>
        <w:rPr>
          <w:rFonts w:ascii="Arial" w:hAnsi="Arial"/>
          <w:b/>
          <w:bCs/>
          <w:color w:val="000000"/>
        </w:rPr>
      </w:pPr>
    </w:p>
    <w:p w14:paraId="1440A658" w14:textId="77777777" w:rsidR="005C50F5" w:rsidRPr="005F4315" w:rsidRDefault="005C50F5" w:rsidP="00675FF5">
      <w:pPr>
        <w:jc w:val="both"/>
        <w:rPr>
          <w:rFonts w:ascii="Arial" w:hAnsi="Arial"/>
          <w:b/>
          <w:bCs/>
          <w:color w:val="000000"/>
        </w:rPr>
      </w:pPr>
    </w:p>
    <w:p w14:paraId="16BD9DE3" w14:textId="61923D60" w:rsidR="00C36609" w:rsidRDefault="002328A0" w:rsidP="000262E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103388">
        <w:rPr>
          <w:rFonts w:ascii="Arial" w:hAnsi="Arial"/>
          <w:b/>
          <w:bCs/>
          <w:color w:val="000000"/>
        </w:rPr>
        <w:t>6</w:t>
      </w:r>
      <w:r>
        <w:rPr>
          <w:rFonts w:ascii="Arial" w:hAnsi="Arial"/>
          <w:b/>
          <w:bCs/>
          <w:color w:val="000000"/>
        </w:rPr>
        <w:t>.</w:t>
      </w:r>
    </w:p>
    <w:p w14:paraId="25AAA14B" w14:textId="77777777" w:rsidR="008E03BE" w:rsidRPr="000262EC" w:rsidRDefault="008E03BE" w:rsidP="00414A01">
      <w:pPr>
        <w:rPr>
          <w:rFonts w:ascii="Arial" w:hAnsi="Arial"/>
          <w:b/>
          <w:bCs/>
          <w:color w:val="000000"/>
        </w:rPr>
      </w:pPr>
    </w:p>
    <w:p w14:paraId="40A26071" w14:textId="77777777" w:rsidR="00E60231" w:rsidRDefault="00E60231" w:rsidP="000861CD">
      <w:pPr>
        <w:autoSpaceDE w:val="0"/>
        <w:ind w:right="57"/>
        <w:rPr>
          <w:rFonts w:ascii="Arial" w:eastAsia="Arial" w:hAnsi="Arial"/>
          <w:b/>
          <w:sz w:val="28"/>
          <w:szCs w:val="28"/>
        </w:rPr>
      </w:pPr>
    </w:p>
    <w:p w14:paraId="0C96C463" w14:textId="77777777" w:rsidR="00CF5DB8" w:rsidRDefault="00CF5DB8" w:rsidP="000861CD">
      <w:pPr>
        <w:autoSpaceDE w:val="0"/>
        <w:ind w:right="57"/>
        <w:rPr>
          <w:rFonts w:ascii="Arial" w:eastAsia="Arial" w:hAnsi="Arial"/>
          <w:b/>
          <w:sz w:val="28"/>
          <w:szCs w:val="28"/>
        </w:rPr>
      </w:pPr>
    </w:p>
    <w:p w14:paraId="45376338" w14:textId="77777777" w:rsidR="005C50F5" w:rsidRDefault="005C50F5" w:rsidP="000861CD">
      <w:pPr>
        <w:autoSpaceDE w:val="0"/>
        <w:ind w:right="57"/>
        <w:rPr>
          <w:rFonts w:ascii="Arial" w:eastAsia="Arial" w:hAnsi="Arial"/>
          <w:b/>
          <w:sz w:val="28"/>
          <w:szCs w:val="28"/>
        </w:rPr>
      </w:pPr>
    </w:p>
    <w:p w14:paraId="65CBFA7F" w14:textId="77777777" w:rsidR="00E47CDE" w:rsidRDefault="00E47CDE" w:rsidP="000861CD">
      <w:pPr>
        <w:autoSpaceDE w:val="0"/>
        <w:ind w:right="57"/>
        <w:rPr>
          <w:rFonts w:ascii="Arial" w:eastAsia="Arial" w:hAnsi="Arial"/>
          <w:b/>
          <w:sz w:val="28"/>
          <w:szCs w:val="28"/>
        </w:rPr>
      </w:pPr>
    </w:p>
    <w:p w14:paraId="3E5053B0" w14:textId="77777777" w:rsidR="00E47CDE" w:rsidRDefault="00E47CDE" w:rsidP="000861CD">
      <w:pPr>
        <w:autoSpaceDE w:val="0"/>
        <w:ind w:right="57"/>
        <w:rPr>
          <w:rFonts w:ascii="Arial" w:eastAsia="Arial" w:hAnsi="Arial"/>
          <w:b/>
          <w:sz w:val="28"/>
          <w:szCs w:val="28"/>
        </w:rPr>
      </w:pPr>
    </w:p>
    <w:p w14:paraId="719A6B13" w14:textId="77777777" w:rsidR="00E47CDE" w:rsidRDefault="00E47CDE" w:rsidP="000861CD">
      <w:pPr>
        <w:autoSpaceDE w:val="0"/>
        <w:ind w:right="57"/>
        <w:rPr>
          <w:rFonts w:ascii="Arial" w:eastAsia="Arial" w:hAnsi="Arial"/>
          <w:b/>
          <w:sz w:val="28"/>
          <w:szCs w:val="28"/>
        </w:rPr>
      </w:pPr>
    </w:p>
    <w:p w14:paraId="51AD5C7C" w14:textId="77777777" w:rsidR="00E47CDE" w:rsidRDefault="00E47CDE" w:rsidP="000861CD">
      <w:pPr>
        <w:autoSpaceDE w:val="0"/>
        <w:ind w:right="57"/>
        <w:rPr>
          <w:rFonts w:ascii="Arial" w:eastAsia="Arial" w:hAnsi="Arial"/>
          <w:b/>
          <w:sz w:val="28"/>
          <w:szCs w:val="28"/>
        </w:rPr>
      </w:pPr>
    </w:p>
    <w:p w14:paraId="62392529" w14:textId="77777777" w:rsidR="00E47CDE" w:rsidRDefault="00E47CDE" w:rsidP="000861CD">
      <w:pPr>
        <w:autoSpaceDE w:val="0"/>
        <w:ind w:right="57"/>
        <w:rPr>
          <w:rFonts w:ascii="Arial" w:eastAsia="Arial" w:hAnsi="Arial"/>
          <w:b/>
          <w:sz w:val="28"/>
          <w:szCs w:val="28"/>
        </w:rPr>
      </w:pPr>
    </w:p>
    <w:p w14:paraId="332F8EDC" w14:textId="77777777" w:rsidR="00C76916" w:rsidRDefault="00C76916"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Default="00384601" w:rsidP="00675FF5">
      <w:pPr>
        <w:jc w:val="center"/>
        <w:rPr>
          <w:rFonts w:ascii="Arial" w:hAnsi="Arial"/>
          <w:b/>
        </w:rPr>
      </w:pPr>
    </w:p>
    <w:p w14:paraId="56890A1F" w14:textId="77777777" w:rsidR="000861CD" w:rsidRDefault="000861CD" w:rsidP="00776207">
      <w:pPr>
        <w:rPr>
          <w:rFonts w:ascii="Arial" w:hAnsi="Arial"/>
          <w:b/>
        </w:rPr>
      </w:pPr>
    </w:p>
    <w:p w14:paraId="1C971BC0" w14:textId="77777777" w:rsidR="000861CD" w:rsidRDefault="000861CD" w:rsidP="00675FF5">
      <w:pPr>
        <w:jc w:val="center"/>
        <w:rPr>
          <w:rFonts w:ascii="Arial" w:hAnsi="Arial"/>
          <w:b/>
        </w:rPr>
      </w:pPr>
    </w:p>
    <w:p w14:paraId="04CC2D56" w14:textId="77777777" w:rsidR="00E60231" w:rsidRDefault="00E60231" w:rsidP="00F864D0">
      <w:pPr>
        <w:rPr>
          <w:rFonts w:ascii="Arial" w:hAnsi="Arial"/>
          <w:b/>
        </w:rPr>
      </w:pPr>
    </w:p>
    <w:p w14:paraId="30069B1B" w14:textId="77777777" w:rsidR="005C50F5" w:rsidRDefault="005C50F5" w:rsidP="00F864D0">
      <w:pPr>
        <w:rPr>
          <w:rFonts w:ascii="Arial" w:hAnsi="Arial"/>
          <w:b/>
        </w:rPr>
      </w:pPr>
    </w:p>
    <w:p w14:paraId="294DBF5D" w14:textId="77777777" w:rsidR="005C50F5" w:rsidRDefault="005C50F5" w:rsidP="00F864D0">
      <w:pPr>
        <w:rPr>
          <w:rFonts w:ascii="Arial" w:hAnsi="Arial"/>
          <w:b/>
        </w:rPr>
      </w:pPr>
    </w:p>
    <w:p w14:paraId="5454569C" w14:textId="77777777" w:rsidR="00E60231" w:rsidRDefault="00E60231" w:rsidP="00675FF5">
      <w:pPr>
        <w:jc w:val="center"/>
        <w:rPr>
          <w:rFonts w:ascii="Arial" w:hAnsi="Arial"/>
          <w:b/>
        </w:rPr>
      </w:pPr>
    </w:p>
    <w:p w14:paraId="1FC21B03" w14:textId="77777777" w:rsidR="00776207" w:rsidRPr="00092B21" w:rsidRDefault="00776207" w:rsidP="00776207">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7492F39D" w14:textId="77777777" w:rsidR="00776207" w:rsidRDefault="00776207" w:rsidP="00776207">
      <w:pPr>
        <w:jc w:val="center"/>
        <w:rPr>
          <w:rFonts w:ascii="Arial" w:hAnsi="Arial"/>
          <w:b/>
          <w:color w:val="000000"/>
        </w:rPr>
      </w:pPr>
      <w:r w:rsidRPr="00092B21">
        <w:rPr>
          <w:rFonts w:ascii="Arial" w:hAnsi="Arial"/>
          <w:b/>
          <w:color w:val="000000"/>
        </w:rPr>
        <w:t>SECRETÁRI</w:t>
      </w:r>
      <w:r>
        <w:rPr>
          <w:rFonts w:ascii="Arial" w:hAnsi="Arial"/>
          <w:b/>
          <w:color w:val="000000"/>
        </w:rPr>
        <w:t>A</w:t>
      </w:r>
      <w:r w:rsidRPr="00092B21">
        <w:rPr>
          <w:rFonts w:ascii="Arial" w:hAnsi="Arial"/>
          <w:b/>
          <w:color w:val="000000"/>
        </w:rPr>
        <w:t xml:space="preserve"> MUNICIPAL DE OBRAS, CONSERVAÇÃO E </w:t>
      </w:r>
    </w:p>
    <w:p w14:paraId="4498D0B6" w14:textId="77777777" w:rsidR="00776207" w:rsidRDefault="00776207" w:rsidP="00776207">
      <w:pPr>
        <w:jc w:val="center"/>
        <w:rPr>
          <w:rFonts w:ascii="Arial" w:hAnsi="Arial"/>
          <w:b/>
          <w:color w:val="000000"/>
        </w:rPr>
      </w:pPr>
      <w:r w:rsidRPr="00092B21">
        <w:rPr>
          <w:rFonts w:ascii="Arial" w:hAnsi="Arial"/>
          <w:b/>
          <w:color w:val="000000"/>
        </w:rPr>
        <w:t>SERVIÇOS PÚBLICOS</w:t>
      </w:r>
    </w:p>
    <w:p w14:paraId="11852678" w14:textId="77777777" w:rsidR="000861CD" w:rsidRPr="005F4315" w:rsidRDefault="000861CD" w:rsidP="00675FF5">
      <w:pPr>
        <w:jc w:val="center"/>
        <w:rPr>
          <w:rFonts w:ascii="Arial" w:hAnsi="Arial"/>
          <w:b/>
        </w:rPr>
      </w:pPr>
    </w:p>
    <w:p w14:paraId="080ECB0F" w14:textId="77777777" w:rsidR="00EF6612" w:rsidRDefault="00EF6612" w:rsidP="00051E2E">
      <w:pPr>
        <w:rPr>
          <w:rFonts w:ascii="Arial" w:hAnsi="Arial"/>
          <w:b/>
          <w:color w:val="000000"/>
        </w:rPr>
      </w:pPr>
    </w:p>
    <w:p w14:paraId="675CD368" w14:textId="77777777" w:rsidR="00CF5DB8" w:rsidRDefault="00CF5DB8" w:rsidP="00051E2E">
      <w:pPr>
        <w:rPr>
          <w:rFonts w:ascii="Arial" w:hAnsi="Arial"/>
          <w:b/>
          <w:color w:val="000000"/>
        </w:rPr>
      </w:pPr>
    </w:p>
    <w:p w14:paraId="4B2E1154" w14:textId="77777777" w:rsidR="00CF5DB8" w:rsidRDefault="00CF5DB8" w:rsidP="00051E2E">
      <w:pPr>
        <w:rPr>
          <w:rFonts w:ascii="Arial" w:hAnsi="Arial"/>
          <w:b/>
          <w:color w:val="000000"/>
        </w:rPr>
      </w:pPr>
    </w:p>
    <w:p w14:paraId="4708F995" w14:textId="77777777" w:rsidR="00F13439" w:rsidRDefault="00F13439" w:rsidP="000F7DA3">
      <w:pPr>
        <w:rPr>
          <w:rFonts w:ascii="Arial" w:hAnsi="Arial"/>
          <w:b/>
          <w:color w:val="000000"/>
        </w:rPr>
      </w:pPr>
    </w:p>
    <w:p w14:paraId="5A459A63" w14:textId="77777777" w:rsidR="00CF5DB8" w:rsidRDefault="00CF5DB8" w:rsidP="000F7DA3">
      <w:pPr>
        <w:rPr>
          <w:rFonts w:ascii="Arial" w:hAnsi="Arial"/>
          <w:b/>
          <w:color w:val="000000"/>
        </w:rPr>
      </w:pPr>
    </w:p>
    <w:p w14:paraId="39ABCC16" w14:textId="77777777" w:rsidR="00CF5DB8" w:rsidRPr="005F4315" w:rsidRDefault="00CF5DB8" w:rsidP="000F7DA3">
      <w:pP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04CFE85C" w14:textId="2D7192E3" w:rsidR="00F50540" w:rsidRDefault="00384601" w:rsidP="000F7DA3">
      <w:pPr>
        <w:jc w:val="center"/>
        <w:rPr>
          <w:rFonts w:ascii="Arial" w:hAnsi="Arial"/>
          <w:b/>
          <w:color w:val="000000"/>
        </w:rPr>
      </w:pPr>
      <w:r w:rsidRPr="005F4315">
        <w:rPr>
          <w:rFonts w:ascii="Arial" w:hAnsi="Arial"/>
          <w:b/>
          <w:color w:val="000000"/>
        </w:rPr>
        <w:t>CONTRATADA</w:t>
      </w:r>
    </w:p>
    <w:p w14:paraId="1432AB22" w14:textId="77777777" w:rsidR="00EF6612" w:rsidRDefault="00EF6612" w:rsidP="00675FF5">
      <w:pPr>
        <w:rPr>
          <w:rFonts w:ascii="Arial" w:hAnsi="Arial"/>
          <w:b/>
          <w:color w:val="000000"/>
        </w:rPr>
      </w:pPr>
    </w:p>
    <w:p w14:paraId="25EAC6DB" w14:textId="77777777" w:rsidR="00CF5DB8" w:rsidRDefault="00CF5DB8" w:rsidP="00675FF5">
      <w:pPr>
        <w:rPr>
          <w:rFonts w:ascii="Arial" w:hAnsi="Arial"/>
          <w:b/>
          <w:color w:val="000000"/>
        </w:rPr>
      </w:pPr>
    </w:p>
    <w:p w14:paraId="136DE8B1" w14:textId="77777777" w:rsidR="00CF5DB8" w:rsidRDefault="00CF5DB8" w:rsidP="00675FF5">
      <w:pPr>
        <w:rPr>
          <w:rFonts w:ascii="Arial" w:hAnsi="Arial"/>
          <w:b/>
          <w:color w:val="000000"/>
        </w:rPr>
      </w:pPr>
    </w:p>
    <w:p w14:paraId="223428A7" w14:textId="77777777" w:rsidR="003331C7" w:rsidRDefault="003331C7" w:rsidP="00675FF5">
      <w:pPr>
        <w:rPr>
          <w:rFonts w:ascii="Arial" w:hAnsi="Arial"/>
          <w:b/>
          <w:color w:val="000000"/>
        </w:rPr>
      </w:pPr>
    </w:p>
    <w:p w14:paraId="6EF445BD" w14:textId="77777777" w:rsidR="00BC2844" w:rsidRDefault="00BC2844" w:rsidP="00675FF5">
      <w:pPr>
        <w:rPr>
          <w:rFonts w:ascii="Arial" w:hAnsi="Arial"/>
          <w:b/>
          <w:color w:val="000000"/>
        </w:rPr>
      </w:pPr>
    </w:p>
    <w:p w14:paraId="2FEC25B4" w14:textId="77777777" w:rsidR="00E47CDE" w:rsidRDefault="00E47CDE"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2D6B8B65" w14:textId="77777777" w:rsidR="00065E30" w:rsidRDefault="00065E30" w:rsidP="00A9112B">
      <w:pPr>
        <w:autoSpaceDE w:val="0"/>
        <w:ind w:right="57"/>
        <w:rPr>
          <w:rFonts w:ascii="Arial" w:eastAsia="Arial" w:hAnsi="Arial"/>
          <w:b/>
          <w:sz w:val="28"/>
          <w:szCs w:val="28"/>
        </w:rPr>
      </w:pPr>
    </w:p>
    <w:p w14:paraId="5A15286E" w14:textId="77777777" w:rsidR="00CE5E10" w:rsidRDefault="00CE5E10" w:rsidP="00A9112B">
      <w:pPr>
        <w:autoSpaceDE w:val="0"/>
        <w:ind w:right="57"/>
        <w:rPr>
          <w:rFonts w:ascii="Arial" w:eastAsia="Arial" w:hAnsi="Arial"/>
          <w:b/>
          <w:sz w:val="28"/>
          <w:szCs w:val="28"/>
        </w:rPr>
      </w:pPr>
    </w:p>
    <w:p w14:paraId="6DE51F4E" w14:textId="77777777" w:rsidR="00595C5F" w:rsidRDefault="00595C5F" w:rsidP="00A9112B">
      <w:pPr>
        <w:autoSpaceDE w:val="0"/>
        <w:ind w:right="57"/>
        <w:rPr>
          <w:rFonts w:ascii="Arial" w:eastAsia="Arial" w:hAnsi="Arial"/>
          <w:b/>
          <w:sz w:val="28"/>
          <w:szCs w:val="28"/>
        </w:rPr>
      </w:pPr>
    </w:p>
    <w:p w14:paraId="2ED3C8F3" w14:textId="77777777" w:rsidR="00595C5F" w:rsidRDefault="00595C5F" w:rsidP="00A9112B">
      <w:pPr>
        <w:autoSpaceDE w:val="0"/>
        <w:ind w:right="57"/>
        <w:rPr>
          <w:rFonts w:ascii="Arial" w:eastAsia="Arial" w:hAnsi="Arial"/>
          <w:b/>
          <w:sz w:val="28"/>
          <w:szCs w:val="28"/>
        </w:rPr>
      </w:pPr>
    </w:p>
    <w:p w14:paraId="225B33F2" w14:textId="77777777" w:rsidR="00595C5F" w:rsidRDefault="00595C5F" w:rsidP="00A9112B">
      <w:pPr>
        <w:autoSpaceDE w:val="0"/>
        <w:ind w:right="57"/>
        <w:rPr>
          <w:rFonts w:ascii="Arial" w:eastAsia="Arial" w:hAnsi="Arial"/>
          <w:b/>
          <w:sz w:val="28"/>
          <w:szCs w:val="28"/>
        </w:rPr>
      </w:pPr>
    </w:p>
    <w:p w14:paraId="1C756CA2" w14:textId="77777777" w:rsidR="00595C5F" w:rsidRDefault="00595C5F" w:rsidP="00A9112B">
      <w:pPr>
        <w:autoSpaceDE w:val="0"/>
        <w:ind w:right="57"/>
        <w:rPr>
          <w:rFonts w:ascii="Arial" w:eastAsia="Arial" w:hAnsi="Arial"/>
          <w:b/>
          <w:sz w:val="28"/>
          <w:szCs w:val="28"/>
        </w:rPr>
      </w:pPr>
    </w:p>
    <w:p w14:paraId="10CBAF1D" w14:textId="77777777" w:rsidR="00595C5F" w:rsidRDefault="00595C5F" w:rsidP="00A9112B">
      <w:pPr>
        <w:autoSpaceDE w:val="0"/>
        <w:ind w:right="57"/>
        <w:rPr>
          <w:rFonts w:ascii="Arial" w:eastAsia="Arial" w:hAnsi="Arial"/>
          <w:b/>
          <w:sz w:val="28"/>
          <w:szCs w:val="28"/>
        </w:rPr>
      </w:pPr>
    </w:p>
    <w:p w14:paraId="5FE041A1" w14:textId="77777777" w:rsidR="00D3320A" w:rsidRDefault="00D3320A"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B87E9B">
      <w:pPr>
        <w:jc w:val="both"/>
        <w:rPr>
          <w:rFonts w:ascii="Arial" w:hAnsi="Arial"/>
          <w:b/>
        </w:rPr>
      </w:pPr>
    </w:p>
    <w:p w14:paraId="2BA26609" w14:textId="7D25BBEF" w:rsidR="005A6880" w:rsidRPr="00926F9E" w:rsidRDefault="005917B8" w:rsidP="005A6880">
      <w:pPr>
        <w:jc w:val="both"/>
      </w:pPr>
      <w:r w:rsidRPr="00E33016">
        <w:rPr>
          <w:rFonts w:ascii="Arial" w:hAnsi="Arial"/>
          <w:b/>
        </w:rPr>
        <w:t xml:space="preserve">OBJETO: </w:t>
      </w:r>
      <w:r w:rsidR="005A6880" w:rsidRPr="00926F9E">
        <w:rPr>
          <w:rFonts w:ascii="Arial" w:hAnsi="Arial"/>
          <w:b/>
          <w:bCs/>
        </w:rPr>
        <w:t>CONTRATAÇÃO DE EMPRESA ESPECIALIZADA PARA A EXECUÇÃO DE OBRAS DE RECAPEAMENTO ASFÁLTICA EM VIAS PÚBLICAS, NO MUNICÍPIO DE SERTÃOZINHO/SP</w:t>
      </w:r>
      <w:r w:rsidR="005A6880">
        <w:rPr>
          <w:rFonts w:ascii="Arial" w:hAnsi="Arial"/>
          <w:b/>
          <w:bCs/>
        </w:rPr>
        <w:t>.</w:t>
      </w:r>
    </w:p>
    <w:p w14:paraId="24481E0B" w14:textId="10312683" w:rsidR="003F30FD" w:rsidRPr="001011D5" w:rsidRDefault="003F30FD" w:rsidP="005A6880">
      <w:pPr>
        <w:pStyle w:val="Expandido"/>
        <w:ind w:left="0"/>
        <w:rPr>
          <w:rFonts w:ascii="Arial" w:hAnsi="Arial" w:cs="Arial"/>
          <w:b/>
          <w:bCs/>
          <w:color w:val="auto"/>
          <w:sz w:val="24"/>
        </w:rPr>
      </w:pPr>
    </w:p>
    <w:p w14:paraId="54E10C3A" w14:textId="77777777" w:rsidR="00FD615F" w:rsidRDefault="00FD615F" w:rsidP="00FD615F">
      <w:pPr>
        <w:pStyle w:val="Expandido"/>
        <w:ind w:left="0"/>
        <w:rPr>
          <w:rFonts w:ascii="Arial" w:hAnsi="Arial" w:cs="Arial"/>
          <w:b/>
          <w:bCs/>
          <w:color w:val="auto"/>
          <w:sz w:val="24"/>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5F2363C3"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 xml:space="preserve">lém de disponíveis no processo eletrônico, todos os Despachos e Decisões que vierem a ser tomados, relativamente ao aludido processo, serão publicados no Diário Oficial do Estado, Caderno do Poder Legislativo, parte do Tribunal de Contas do Estado de São Paulo, em </w:t>
      </w:r>
      <w:proofErr w:type="spellStart"/>
      <w:r w:rsidRPr="00F32F1B">
        <w:rPr>
          <w:rFonts w:ascii="Arial" w:eastAsia="Arial" w:hAnsi="Arial"/>
        </w:rPr>
        <w:t>cnformidade</w:t>
      </w:r>
      <w:proofErr w:type="spellEnd"/>
      <w:r w:rsidRPr="00F32F1B">
        <w:rPr>
          <w:rFonts w:ascii="Arial" w:eastAsia="Arial" w:hAnsi="Arial"/>
        </w:rPr>
        <w:t xml:space="preserv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19A9B749"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103388">
        <w:rPr>
          <w:rFonts w:ascii="Arial" w:hAnsi="Arial"/>
          <w:b/>
        </w:rPr>
        <w:t>6</w:t>
      </w:r>
      <w:r>
        <w:rPr>
          <w:rFonts w:ascii="Arial" w:hAnsi="Arial"/>
          <w:b/>
        </w:rPr>
        <w:t>.</w:t>
      </w:r>
    </w:p>
    <w:p w14:paraId="332A1E66" w14:textId="77777777" w:rsidR="003029B4" w:rsidRDefault="003029B4" w:rsidP="00675FF5">
      <w:pPr>
        <w:ind w:right="403"/>
        <w:jc w:val="both"/>
        <w:rPr>
          <w:rFonts w:ascii="Arial" w:hAnsi="Arial"/>
          <w:b/>
          <w:bCs/>
        </w:rPr>
      </w:pPr>
    </w:p>
    <w:p w14:paraId="7548E74C" w14:textId="77777777" w:rsidR="000E497A" w:rsidRDefault="000E497A" w:rsidP="00675FF5">
      <w:pPr>
        <w:ind w:right="403"/>
        <w:jc w:val="both"/>
        <w:rPr>
          <w:rFonts w:ascii="Arial" w:hAnsi="Arial"/>
          <w:b/>
          <w:bCs/>
        </w:rPr>
      </w:pPr>
    </w:p>
    <w:p w14:paraId="299CB2A3" w14:textId="77777777" w:rsidR="00287462" w:rsidRDefault="00287462" w:rsidP="00675FF5">
      <w:pPr>
        <w:ind w:right="403"/>
        <w:jc w:val="both"/>
        <w:rPr>
          <w:rFonts w:ascii="Arial" w:hAnsi="Arial"/>
          <w:b/>
          <w:bCs/>
        </w:rPr>
      </w:pPr>
    </w:p>
    <w:p w14:paraId="4972BCE8" w14:textId="3147C6A7"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00794427" w14:textId="77777777" w:rsidR="00FA22F8" w:rsidRDefault="00FA22F8" w:rsidP="00675FF5">
      <w:pPr>
        <w:ind w:right="-2"/>
        <w:jc w:val="both"/>
        <w:rPr>
          <w:rFonts w:ascii="Arial" w:hAnsi="Arial"/>
          <w:b/>
          <w:bCs/>
        </w:rPr>
      </w:pPr>
    </w:p>
    <w:p w14:paraId="37B1EAFB" w14:textId="2DA3D042"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73BDCA54" w14:textId="77777777" w:rsidR="00776207" w:rsidRPr="008B28A6" w:rsidRDefault="00776207" w:rsidP="00776207">
      <w:pPr>
        <w:rPr>
          <w:rFonts w:ascii="Arial" w:hAnsi="Arial"/>
        </w:rPr>
      </w:pPr>
      <w:r w:rsidRPr="008B28A6">
        <w:rPr>
          <w:rFonts w:ascii="Arial" w:hAnsi="Arial"/>
        </w:rPr>
        <w:t xml:space="preserve">Nome: </w:t>
      </w:r>
      <w:r w:rsidRPr="008B28A6">
        <w:rPr>
          <w:rFonts w:ascii="Arial" w:hAnsi="Arial"/>
          <w:b/>
          <w:bCs/>
        </w:rPr>
        <w:t xml:space="preserve">Gabriela </w:t>
      </w:r>
      <w:proofErr w:type="spellStart"/>
      <w:r w:rsidRPr="008B28A6">
        <w:rPr>
          <w:rFonts w:ascii="Arial" w:hAnsi="Arial"/>
          <w:b/>
          <w:bCs/>
        </w:rPr>
        <w:t>Toniello</w:t>
      </w:r>
      <w:proofErr w:type="spellEnd"/>
      <w:r w:rsidRPr="008B28A6">
        <w:rPr>
          <w:rFonts w:ascii="Arial" w:hAnsi="Arial"/>
          <w:b/>
          <w:bCs/>
        </w:rPr>
        <w:t xml:space="preserve"> </w:t>
      </w:r>
      <w:proofErr w:type="spellStart"/>
      <w:r w:rsidRPr="008B28A6">
        <w:rPr>
          <w:rFonts w:ascii="Arial" w:hAnsi="Arial"/>
          <w:b/>
          <w:bCs/>
        </w:rPr>
        <w:t>Galon</w:t>
      </w:r>
      <w:proofErr w:type="spellEnd"/>
      <w:r w:rsidRPr="008B28A6">
        <w:rPr>
          <w:rFonts w:ascii="Arial" w:hAnsi="Arial"/>
          <w:b/>
          <w:bCs/>
        </w:rPr>
        <w:t xml:space="preserve"> Sanches</w:t>
      </w:r>
    </w:p>
    <w:p w14:paraId="5307F80B" w14:textId="77777777" w:rsidR="00776207" w:rsidRPr="008B28A6" w:rsidRDefault="00776207" w:rsidP="00776207">
      <w:pPr>
        <w:rPr>
          <w:rFonts w:ascii="Arial" w:hAnsi="Arial"/>
        </w:rPr>
      </w:pPr>
      <w:r w:rsidRPr="008B28A6">
        <w:rPr>
          <w:rFonts w:ascii="Arial" w:hAnsi="Arial"/>
        </w:rPr>
        <w:t>Cargo: Secretária de Obras, Conservação e Serviços Públicos</w:t>
      </w:r>
    </w:p>
    <w:p w14:paraId="73C39DD4" w14:textId="77777777" w:rsidR="00776207" w:rsidRPr="008B28A6" w:rsidRDefault="00776207" w:rsidP="00776207">
      <w:pPr>
        <w:rPr>
          <w:rFonts w:ascii="Arial" w:hAnsi="Arial"/>
        </w:rPr>
      </w:pPr>
      <w:r w:rsidRPr="008B28A6">
        <w:rPr>
          <w:rFonts w:ascii="Arial" w:hAnsi="Arial"/>
        </w:rPr>
        <w:t xml:space="preserve">CPF: </w:t>
      </w:r>
      <w:r w:rsidRPr="00E67249">
        <w:rPr>
          <w:rFonts w:ascii="Arial" w:hAnsi="Arial"/>
        </w:rPr>
        <w:t xml:space="preserve">375.530.008-76    </w:t>
      </w:r>
    </w:p>
    <w:p w14:paraId="328AB412" w14:textId="77777777" w:rsidR="00776207" w:rsidRDefault="00776207" w:rsidP="00776207">
      <w:pPr>
        <w:rPr>
          <w:rFonts w:ascii="Arial" w:hAnsi="Arial"/>
          <w:b/>
          <w:u w:val="single"/>
        </w:rPr>
      </w:pPr>
      <w:r w:rsidRPr="008B28A6">
        <w:rPr>
          <w:rFonts w:ascii="Arial" w:hAnsi="Arial"/>
        </w:rPr>
        <w:t>Assinatura: ______________________________________________________</w:t>
      </w:r>
    </w:p>
    <w:p w14:paraId="5F15242C" w14:textId="77777777" w:rsidR="00BC190B" w:rsidRPr="00883A10" w:rsidRDefault="00BC190B" w:rsidP="00BC190B">
      <w:pPr>
        <w:rPr>
          <w:rFonts w:ascii="Arial" w:hAnsi="Arial"/>
          <w:b/>
          <w:color w:val="EE0000"/>
          <w:u w:val="single"/>
        </w:rPr>
      </w:pPr>
    </w:p>
    <w:p w14:paraId="368B29D8" w14:textId="77777777" w:rsidR="00EC3A1D" w:rsidRDefault="00EC3A1D" w:rsidP="00675FF5">
      <w:pPr>
        <w:rPr>
          <w:rFonts w:ascii="Arial" w:hAnsi="Arial"/>
          <w:b/>
          <w:u w:val="single"/>
        </w:rPr>
      </w:pPr>
    </w:p>
    <w:p w14:paraId="4DE3E5AC" w14:textId="2799136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0C881A98"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7F2C02D9" w14:textId="77777777" w:rsidR="0020195E" w:rsidRDefault="0020195E" w:rsidP="00675FF5">
      <w:pPr>
        <w:autoSpaceDE w:val="0"/>
        <w:ind w:right="57"/>
        <w:jc w:val="both"/>
        <w:outlineLvl w:val="0"/>
        <w:rPr>
          <w:rFonts w:ascii="Arial" w:eastAsia="Arial" w:hAnsi="Arial"/>
          <w:b/>
          <w:bCs/>
          <w:u w:val="single"/>
        </w:rPr>
      </w:pPr>
    </w:p>
    <w:p w14:paraId="299C9B67" w14:textId="77777777" w:rsidR="009A7117" w:rsidRDefault="009A7117" w:rsidP="00675FF5">
      <w:pPr>
        <w:autoSpaceDE w:val="0"/>
        <w:ind w:right="57"/>
        <w:jc w:val="both"/>
        <w:outlineLvl w:val="0"/>
        <w:rPr>
          <w:rFonts w:ascii="Arial" w:eastAsia="Arial" w:hAnsi="Arial"/>
          <w:b/>
          <w:bCs/>
          <w:u w:val="single"/>
        </w:rPr>
      </w:pPr>
    </w:p>
    <w:p w14:paraId="128D422F" w14:textId="6E64BC67"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40226CC6" w14:textId="5EF9F634" w:rsidR="00E93DF4" w:rsidRDefault="00E17313" w:rsidP="00A31951">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49D894FE" w14:textId="77777777" w:rsidR="006901D2" w:rsidRDefault="006901D2" w:rsidP="00675FF5">
      <w:pPr>
        <w:autoSpaceDE w:val="0"/>
        <w:spacing w:line="360" w:lineRule="auto"/>
        <w:ind w:right="57"/>
        <w:rPr>
          <w:rFonts w:ascii="Arial" w:eastAsia="Arial" w:hAnsi="Arial"/>
        </w:rPr>
      </w:pPr>
    </w:p>
    <w:p w14:paraId="66955079" w14:textId="16655E1F" w:rsidR="00E17313" w:rsidRPr="00577BC0" w:rsidRDefault="00E17313" w:rsidP="00675FF5">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5C26E6FE" w14:textId="77777777" w:rsidR="00340383" w:rsidRDefault="00340383" w:rsidP="00675FF5">
      <w:pPr>
        <w:rPr>
          <w:lang w:eastAsia="pt-BR" w:bidi="ar-SA"/>
        </w:rPr>
      </w:pPr>
    </w:p>
    <w:p w14:paraId="7325AD49" w14:textId="77777777" w:rsidR="00C90DD2" w:rsidRDefault="00C90DD2" w:rsidP="00675FF5">
      <w:pPr>
        <w:rPr>
          <w:lang w:eastAsia="pt-BR" w:bidi="ar-SA"/>
        </w:rPr>
      </w:pPr>
    </w:p>
    <w:p w14:paraId="0F0877E4" w14:textId="77777777" w:rsidR="00F13237" w:rsidRDefault="00F13237" w:rsidP="00675FF5">
      <w:pPr>
        <w:rPr>
          <w:lang w:eastAsia="pt-BR" w:bidi="ar-SA"/>
        </w:rPr>
      </w:pPr>
    </w:p>
    <w:p w14:paraId="4551A57E" w14:textId="77777777" w:rsidR="00F13237" w:rsidRDefault="00F13237" w:rsidP="00675FF5">
      <w:pPr>
        <w:rPr>
          <w:lang w:eastAsia="pt-BR" w:bidi="ar-SA"/>
        </w:rPr>
      </w:pPr>
    </w:p>
    <w:p w14:paraId="7A759369" w14:textId="77777777" w:rsidR="00F13237" w:rsidRDefault="00F13237" w:rsidP="00675FF5">
      <w:pPr>
        <w:rPr>
          <w:lang w:eastAsia="pt-BR" w:bidi="ar-SA"/>
        </w:rPr>
      </w:pPr>
    </w:p>
    <w:p w14:paraId="4C1E72E4" w14:textId="77777777" w:rsidR="00D3320A" w:rsidRDefault="00D3320A" w:rsidP="00675FF5">
      <w:pPr>
        <w:rPr>
          <w:lang w:eastAsia="pt-BR" w:bidi="ar-SA"/>
        </w:rPr>
      </w:pPr>
    </w:p>
    <w:p w14:paraId="447F49CA" w14:textId="77777777" w:rsidR="00D3320A" w:rsidRDefault="00D3320A" w:rsidP="00675FF5">
      <w:pPr>
        <w:rPr>
          <w:lang w:eastAsia="pt-BR" w:bidi="ar-SA"/>
        </w:rPr>
      </w:pPr>
    </w:p>
    <w:p w14:paraId="1890ABFC" w14:textId="77777777" w:rsidR="00D3320A" w:rsidRDefault="00D3320A" w:rsidP="00675FF5">
      <w:pPr>
        <w:rPr>
          <w:lang w:eastAsia="pt-BR" w:bidi="ar-SA"/>
        </w:rPr>
      </w:pPr>
    </w:p>
    <w:p w14:paraId="28D09F9C" w14:textId="77777777" w:rsidR="00D3320A" w:rsidRDefault="00D3320A" w:rsidP="00675FF5">
      <w:pPr>
        <w:rPr>
          <w:lang w:eastAsia="pt-BR" w:bidi="ar-SA"/>
        </w:rPr>
      </w:pPr>
    </w:p>
    <w:p w14:paraId="0746C819" w14:textId="77777777" w:rsidR="00D3320A" w:rsidRDefault="00D3320A" w:rsidP="00675FF5">
      <w:pPr>
        <w:rPr>
          <w:lang w:eastAsia="pt-BR" w:bidi="ar-SA"/>
        </w:rPr>
      </w:pPr>
    </w:p>
    <w:p w14:paraId="128D42C0" w14:textId="77777777" w:rsidR="00D3320A" w:rsidRDefault="00D3320A" w:rsidP="00675FF5">
      <w:pPr>
        <w:rPr>
          <w:lang w:eastAsia="pt-BR" w:bidi="ar-SA"/>
        </w:rPr>
      </w:pPr>
    </w:p>
    <w:p w14:paraId="3D657FB6" w14:textId="77777777" w:rsidR="00D3320A" w:rsidRDefault="00D3320A" w:rsidP="00675FF5">
      <w:pPr>
        <w:rPr>
          <w:lang w:eastAsia="pt-BR" w:bidi="ar-SA"/>
        </w:rPr>
      </w:pPr>
    </w:p>
    <w:p w14:paraId="7932FDF6" w14:textId="77777777" w:rsidR="00F13439" w:rsidRPr="00422B17" w:rsidRDefault="00F13439"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5DCED47C"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883AAA">
        <w:rPr>
          <w:rFonts w:ascii="Arial" w:hAnsi="Arial"/>
          <w:b/>
          <w:bCs/>
          <w:sz w:val="28"/>
          <w:szCs w:val="28"/>
        </w:rPr>
        <w:t>017</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103388">
        <w:rPr>
          <w:rFonts w:ascii="Arial" w:hAnsi="Arial"/>
          <w:b/>
          <w:bCs/>
          <w:sz w:val="28"/>
          <w:szCs w:val="28"/>
        </w:rPr>
        <w:t>6</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7C59A63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5450A2">
        <w:rPr>
          <w:rFonts w:ascii="Arial" w:hAnsi="Arial"/>
        </w:rPr>
        <w:t>6</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7"/>
      <w:footerReference w:type="default" r:id="rId28"/>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6901D2"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4334768"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4335337"/>
    <w:multiLevelType w:val="hybridMultilevel"/>
    <w:tmpl w:val="57DAB03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108C6C1A"/>
    <w:multiLevelType w:val="hybridMultilevel"/>
    <w:tmpl w:val="F3EAEF88"/>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0"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8F1C15"/>
    <w:multiLevelType w:val="hybridMultilevel"/>
    <w:tmpl w:val="3D322F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4"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5"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BD8345E"/>
    <w:multiLevelType w:val="hybridMultilevel"/>
    <w:tmpl w:val="E18C41C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8"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9"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0"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39A94E1D"/>
    <w:multiLevelType w:val="hybridMultilevel"/>
    <w:tmpl w:val="F8C8A8F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2"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3"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5" w15:restartNumberingAfterBreak="0">
    <w:nsid w:val="3FE861D5"/>
    <w:multiLevelType w:val="hybridMultilevel"/>
    <w:tmpl w:val="FDB46FC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6" w15:restartNumberingAfterBreak="0">
    <w:nsid w:val="4238192F"/>
    <w:multiLevelType w:val="hybridMultilevel"/>
    <w:tmpl w:val="7F66EA3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7"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507966E2"/>
    <w:multiLevelType w:val="hybridMultilevel"/>
    <w:tmpl w:val="B9EE8BA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0"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1"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2" w15:restartNumberingAfterBreak="0">
    <w:nsid w:val="5E1C30B8"/>
    <w:multiLevelType w:val="hybridMultilevel"/>
    <w:tmpl w:val="821AB09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3"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5"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FBA39E0"/>
    <w:multiLevelType w:val="hybridMultilevel"/>
    <w:tmpl w:val="0B2ABA88"/>
    <w:lvl w:ilvl="0" w:tplc="04160001">
      <w:start w:val="1"/>
      <w:numFmt w:val="bullet"/>
      <w:lvlText w:val=""/>
      <w:lvlJc w:val="left"/>
      <w:pPr>
        <w:ind w:left="3141" w:hanging="360"/>
      </w:pPr>
      <w:rPr>
        <w:rFonts w:ascii="Symbol" w:hAnsi="Symbol" w:hint="default"/>
      </w:rPr>
    </w:lvl>
    <w:lvl w:ilvl="1" w:tplc="04160003" w:tentative="1">
      <w:start w:val="1"/>
      <w:numFmt w:val="bullet"/>
      <w:lvlText w:val="o"/>
      <w:lvlJc w:val="left"/>
      <w:pPr>
        <w:ind w:left="3861" w:hanging="360"/>
      </w:pPr>
      <w:rPr>
        <w:rFonts w:ascii="Courier New" w:hAnsi="Courier New" w:cs="Courier New" w:hint="default"/>
      </w:rPr>
    </w:lvl>
    <w:lvl w:ilvl="2" w:tplc="04160005" w:tentative="1">
      <w:start w:val="1"/>
      <w:numFmt w:val="bullet"/>
      <w:lvlText w:val=""/>
      <w:lvlJc w:val="left"/>
      <w:pPr>
        <w:ind w:left="4581" w:hanging="360"/>
      </w:pPr>
      <w:rPr>
        <w:rFonts w:ascii="Wingdings" w:hAnsi="Wingdings" w:hint="default"/>
      </w:rPr>
    </w:lvl>
    <w:lvl w:ilvl="3" w:tplc="04160001" w:tentative="1">
      <w:start w:val="1"/>
      <w:numFmt w:val="bullet"/>
      <w:lvlText w:val=""/>
      <w:lvlJc w:val="left"/>
      <w:pPr>
        <w:ind w:left="5301" w:hanging="360"/>
      </w:pPr>
      <w:rPr>
        <w:rFonts w:ascii="Symbol" w:hAnsi="Symbol" w:hint="default"/>
      </w:rPr>
    </w:lvl>
    <w:lvl w:ilvl="4" w:tplc="04160003" w:tentative="1">
      <w:start w:val="1"/>
      <w:numFmt w:val="bullet"/>
      <w:lvlText w:val="o"/>
      <w:lvlJc w:val="left"/>
      <w:pPr>
        <w:ind w:left="6021" w:hanging="360"/>
      </w:pPr>
      <w:rPr>
        <w:rFonts w:ascii="Courier New" w:hAnsi="Courier New" w:cs="Courier New" w:hint="default"/>
      </w:rPr>
    </w:lvl>
    <w:lvl w:ilvl="5" w:tplc="04160005" w:tentative="1">
      <w:start w:val="1"/>
      <w:numFmt w:val="bullet"/>
      <w:lvlText w:val=""/>
      <w:lvlJc w:val="left"/>
      <w:pPr>
        <w:ind w:left="6741" w:hanging="360"/>
      </w:pPr>
      <w:rPr>
        <w:rFonts w:ascii="Wingdings" w:hAnsi="Wingdings" w:hint="default"/>
      </w:rPr>
    </w:lvl>
    <w:lvl w:ilvl="6" w:tplc="04160001" w:tentative="1">
      <w:start w:val="1"/>
      <w:numFmt w:val="bullet"/>
      <w:lvlText w:val=""/>
      <w:lvlJc w:val="left"/>
      <w:pPr>
        <w:ind w:left="7461" w:hanging="360"/>
      </w:pPr>
      <w:rPr>
        <w:rFonts w:ascii="Symbol" w:hAnsi="Symbol" w:hint="default"/>
      </w:rPr>
    </w:lvl>
    <w:lvl w:ilvl="7" w:tplc="04160003" w:tentative="1">
      <w:start w:val="1"/>
      <w:numFmt w:val="bullet"/>
      <w:lvlText w:val="o"/>
      <w:lvlJc w:val="left"/>
      <w:pPr>
        <w:ind w:left="8181" w:hanging="360"/>
      </w:pPr>
      <w:rPr>
        <w:rFonts w:ascii="Courier New" w:hAnsi="Courier New" w:cs="Courier New" w:hint="default"/>
      </w:rPr>
    </w:lvl>
    <w:lvl w:ilvl="8" w:tplc="04160005" w:tentative="1">
      <w:start w:val="1"/>
      <w:numFmt w:val="bullet"/>
      <w:lvlText w:val=""/>
      <w:lvlJc w:val="left"/>
      <w:pPr>
        <w:ind w:left="8901" w:hanging="360"/>
      </w:pPr>
      <w:rPr>
        <w:rFonts w:ascii="Wingdings" w:hAnsi="Wingdings" w:hint="default"/>
      </w:rPr>
    </w:lvl>
  </w:abstractNum>
  <w:abstractNum w:abstractNumId="47"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0"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1"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2"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3"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0"/>
  </w:num>
  <w:num w:numId="2" w16cid:durableId="535772277">
    <w:abstractNumId w:val="33"/>
  </w:num>
  <w:num w:numId="3" w16cid:durableId="66415675">
    <w:abstractNumId w:val="44"/>
  </w:num>
  <w:num w:numId="4" w16cid:durableId="481502979">
    <w:abstractNumId w:val="25"/>
  </w:num>
  <w:num w:numId="5" w16cid:durableId="1199049734">
    <w:abstractNumId w:val="29"/>
  </w:num>
  <w:num w:numId="6" w16cid:durableId="307326029">
    <w:abstractNumId w:val="28"/>
  </w:num>
  <w:num w:numId="7" w16cid:durableId="2028215797">
    <w:abstractNumId w:val="48"/>
  </w:num>
  <w:num w:numId="8" w16cid:durableId="105007395">
    <w:abstractNumId w:val="47"/>
  </w:num>
  <w:num w:numId="9" w16cid:durableId="119962430">
    <w:abstractNumId w:val="53"/>
  </w:num>
  <w:num w:numId="10" w16cid:durableId="1998221805">
    <w:abstractNumId w:val="41"/>
  </w:num>
  <w:num w:numId="11" w16cid:durableId="65760642">
    <w:abstractNumId w:val="16"/>
  </w:num>
  <w:num w:numId="12" w16cid:durableId="1909804429">
    <w:abstractNumId w:val="20"/>
  </w:num>
  <w:num w:numId="13" w16cid:durableId="911429274">
    <w:abstractNumId w:val="52"/>
  </w:num>
  <w:num w:numId="14" w16cid:durableId="323634306">
    <w:abstractNumId w:val="26"/>
  </w:num>
  <w:num w:numId="15" w16cid:durableId="1044132316">
    <w:abstractNumId w:val="45"/>
  </w:num>
  <w:num w:numId="16" w16cid:durableId="1473130481">
    <w:abstractNumId w:val="21"/>
  </w:num>
  <w:num w:numId="17" w16cid:durableId="1733693230">
    <w:abstractNumId w:val="14"/>
  </w:num>
  <w:num w:numId="18" w16cid:durableId="888690281">
    <w:abstractNumId w:val="37"/>
  </w:num>
  <w:num w:numId="19" w16cid:durableId="482892487">
    <w:abstractNumId w:val="32"/>
  </w:num>
  <w:num w:numId="20" w16cid:durableId="767583330">
    <w:abstractNumId w:val="22"/>
  </w:num>
  <w:num w:numId="21" w16cid:durableId="1682317322">
    <w:abstractNumId w:val="38"/>
  </w:num>
  <w:num w:numId="22" w16cid:durableId="142935572">
    <w:abstractNumId w:val="50"/>
  </w:num>
  <w:num w:numId="23" w16cid:durableId="150413326">
    <w:abstractNumId w:val="18"/>
  </w:num>
  <w:num w:numId="24" w16cid:durableId="1737045952">
    <w:abstractNumId w:val="27"/>
  </w:num>
  <w:num w:numId="25" w16cid:durableId="1950115663">
    <w:abstractNumId w:val="19"/>
  </w:num>
  <w:num w:numId="26" w16cid:durableId="1617564741">
    <w:abstractNumId w:val="24"/>
  </w:num>
  <w:num w:numId="27" w16cid:durableId="865288497">
    <w:abstractNumId w:val="39"/>
  </w:num>
  <w:num w:numId="28" w16cid:durableId="994795020">
    <w:abstractNumId w:val="23"/>
  </w:num>
  <w:num w:numId="29" w16cid:durableId="1333223683">
    <w:abstractNumId w:val="31"/>
  </w:num>
  <w:num w:numId="30" w16cid:durableId="1961496191">
    <w:abstractNumId w:val="36"/>
  </w:num>
  <w:num w:numId="31" w16cid:durableId="817917602">
    <w:abstractNumId w:val="43"/>
  </w:num>
  <w:num w:numId="32" w16cid:durableId="624776148">
    <w:abstractNumId w:val="49"/>
  </w:num>
  <w:num w:numId="33" w16cid:durableId="397439476">
    <w:abstractNumId w:val="17"/>
  </w:num>
  <w:num w:numId="34" w16cid:durableId="1940604565">
    <w:abstractNumId w:val="40"/>
  </w:num>
  <w:num w:numId="35" w16cid:durableId="109133126">
    <w:abstractNumId w:val="51"/>
  </w:num>
  <w:num w:numId="36" w16cid:durableId="1831174030">
    <w:abstractNumId w:val="15"/>
  </w:num>
  <w:num w:numId="37" w16cid:durableId="1901940872">
    <w:abstractNumId w:val="34"/>
  </w:num>
  <w:num w:numId="38" w16cid:durableId="1298149271">
    <w:abstractNumId w:val="35"/>
  </w:num>
  <w:num w:numId="39" w16cid:durableId="1550143809">
    <w:abstractNumId w:val="42"/>
  </w:num>
  <w:num w:numId="40" w16cid:durableId="2144425470">
    <w:abstractNumId w:val="4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1290"/>
    <w:rsid w:val="000027A2"/>
    <w:rsid w:val="0000281F"/>
    <w:rsid w:val="000034D4"/>
    <w:rsid w:val="00003651"/>
    <w:rsid w:val="00004867"/>
    <w:rsid w:val="00004D50"/>
    <w:rsid w:val="00004DBD"/>
    <w:rsid w:val="00004FDB"/>
    <w:rsid w:val="00005164"/>
    <w:rsid w:val="000055F4"/>
    <w:rsid w:val="000060C7"/>
    <w:rsid w:val="000062AD"/>
    <w:rsid w:val="000068B0"/>
    <w:rsid w:val="0000748D"/>
    <w:rsid w:val="00007523"/>
    <w:rsid w:val="00007851"/>
    <w:rsid w:val="00010054"/>
    <w:rsid w:val="000100FB"/>
    <w:rsid w:val="00010558"/>
    <w:rsid w:val="00010625"/>
    <w:rsid w:val="00010F47"/>
    <w:rsid w:val="00011068"/>
    <w:rsid w:val="0001144B"/>
    <w:rsid w:val="00011A68"/>
    <w:rsid w:val="00012024"/>
    <w:rsid w:val="000120A3"/>
    <w:rsid w:val="00012554"/>
    <w:rsid w:val="00012569"/>
    <w:rsid w:val="000131FA"/>
    <w:rsid w:val="00013AF8"/>
    <w:rsid w:val="000140A9"/>
    <w:rsid w:val="0001420F"/>
    <w:rsid w:val="00014561"/>
    <w:rsid w:val="0001483E"/>
    <w:rsid w:val="00014F19"/>
    <w:rsid w:val="00015287"/>
    <w:rsid w:val="00015634"/>
    <w:rsid w:val="00015EF2"/>
    <w:rsid w:val="0001606F"/>
    <w:rsid w:val="0001623E"/>
    <w:rsid w:val="00016322"/>
    <w:rsid w:val="00016AD9"/>
    <w:rsid w:val="00016C04"/>
    <w:rsid w:val="00017798"/>
    <w:rsid w:val="000179E0"/>
    <w:rsid w:val="00017D56"/>
    <w:rsid w:val="0002012B"/>
    <w:rsid w:val="000209DB"/>
    <w:rsid w:val="00020AA6"/>
    <w:rsid w:val="00020B23"/>
    <w:rsid w:val="00021853"/>
    <w:rsid w:val="00022190"/>
    <w:rsid w:val="00022498"/>
    <w:rsid w:val="000228C1"/>
    <w:rsid w:val="00022927"/>
    <w:rsid w:val="000230E5"/>
    <w:rsid w:val="00023102"/>
    <w:rsid w:val="00023258"/>
    <w:rsid w:val="00023A82"/>
    <w:rsid w:val="00023CEF"/>
    <w:rsid w:val="00023F06"/>
    <w:rsid w:val="00025157"/>
    <w:rsid w:val="000254EB"/>
    <w:rsid w:val="00025815"/>
    <w:rsid w:val="0002589C"/>
    <w:rsid w:val="00025D6B"/>
    <w:rsid w:val="000262EC"/>
    <w:rsid w:val="0002679B"/>
    <w:rsid w:val="00026839"/>
    <w:rsid w:val="00026989"/>
    <w:rsid w:val="00027498"/>
    <w:rsid w:val="000302BA"/>
    <w:rsid w:val="000304EE"/>
    <w:rsid w:val="0003088A"/>
    <w:rsid w:val="00030C1E"/>
    <w:rsid w:val="00031D0D"/>
    <w:rsid w:val="00032363"/>
    <w:rsid w:val="000326D5"/>
    <w:rsid w:val="000329EF"/>
    <w:rsid w:val="00032C31"/>
    <w:rsid w:val="00032D74"/>
    <w:rsid w:val="00032E37"/>
    <w:rsid w:val="00032F77"/>
    <w:rsid w:val="0003304E"/>
    <w:rsid w:val="00033405"/>
    <w:rsid w:val="00033CD6"/>
    <w:rsid w:val="000345D0"/>
    <w:rsid w:val="000346D6"/>
    <w:rsid w:val="00034B29"/>
    <w:rsid w:val="0003510D"/>
    <w:rsid w:val="000356E3"/>
    <w:rsid w:val="00035750"/>
    <w:rsid w:val="000361A7"/>
    <w:rsid w:val="000361F4"/>
    <w:rsid w:val="0003678D"/>
    <w:rsid w:val="000367B3"/>
    <w:rsid w:val="0003687C"/>
    <w:rsid w:val="00036CBE"/>
    <w:rsid w:val="00036D25"/>
    <w:rsid w:val="00036EC5"/>
    <w:rsid w:val="0003748B"/>
    <w:rsid w:val="00037AA0"/>
    <w:rsid w:val="00037C22"/>
    <w:rsid w:val="00037D25"/>
    <w:rsid w:val="00037EFF"/>
    <w:rsid w:val="00040A28"/>
    <w:rsid w:val="00040B5C"/>
    <w:rsid w:val="00041849"/>
    <w:rsid w:val="00041A98"/>
    <w:rsid w:val="00041DD3"/>
    <w:rsid w:val="000423EB"/>
    <w:rsid w:val="00042783"/>
    <w:rsid w:val="0004279B"/>
    <w:rsid w:val="000427B3"/>
    <w:rsid w:val="00043460"/>
    <w:rsid w:val="00043A25"/>
    <w:rsid w:val="00043CEE"/>
    <w:rsid w:val="00043DE6"/>
    <w:rsid w:val="00043E6D"/>
    <w:rsid w:val="0004473A"/>
    <w:rsid w:val="0004483A"/>
    <w:rsid w:val="00044CB5"/>
    <w:rsid w:val="000466CB"/>
    <w:rsid w:val="00046F2D"/>
    <w:rsid w:val="000471C1"/>
    <w:rsid w:val="00047605"/>
    <w:rsid w:val="00047BE7"/>
    <w:rsid w:val="00047C15"/>
    <w:rsid w:val="0005042B"/>
    <w:rsid w:val="00050893"/>
    <w:rsid w:val="00050FF4"/>
    <w:rsid w:val="0005145D"/>
    <w:rsid w:val="0005187C"/>
    <w:rsid w:val="00051E2E"/>
    <w:rsid w:val="000521EE"/>
    <w:rsid w:val="0005278E"/>
    <w:rsid w:val="00053306"/>
    <w:rsid w:val="000535DE"/>
    <w:rsid w:val="00053988"/>
    <w:rsid w:val="000542C1"/>
    <w:rsid w:val="00054886"/>
    <w:rsid w:val="00054FC1"/>
    <w:rsid w:val="00055008"/>
    <w:rsid w:val="0005519C"/>
    <w:rsid w:val="000559D3"/>
    <w:rsid w:val="00055C21"/>
    <w:rsid w:val="00055D0A"/>
    <w:rsid w:val="00055EB8"/>
    <w:rsid w:val="000560C9"/>
    <w:rsid w:val="000562A5"/>
    <w:rsid w:val="00056D03"/>
    <w:rsid w:val="00057071"/>
    <w:rsid w:val="00057876"/>
    <w:rsid w:val="00057995"/>
    <w:rsid w:val="00057D74"/>
    <w:rsid w:val="00057E4C"/>
    <w:rsid w:val="00057EC4"/>
    <w:rsid w:val="000602EF"/>
    <w:rsid w:val="000609C4"/>
    <w:rsid w:val="00060F16"/>
    <w:rsid w:val="0006181A"/>
    <w:rsid w:val="00062052"/>
    <w:rsid w:val="0006245D"/>
    <w:rsid w:val="00062740"/>
    <w:rsid w:val="0006278C"/>
    <w:rsid w:val="000628C3"/>
    <w:rsid w:val="00062FAD"/>
    <w:rsid w:val="000631B0"/>
    <w:rsid w:val="000634E1"/>
    <w:rsid w:val="00063603"/>
    <w:rsid w:val="00063B3C"/>
    <w:rsid w:val="00063C89"/>
    <w:rsid w:val="00064161"/>
    <w:rsid w:val="00064527"/>
    <w:rsid w:val="00064D12"/>
    <w:rsid w:val="0006539E"/>
    <w:rsid w:val="00065529"/>
    <w:rsid w:val="00065C1A"/>
    <w:rsid w:val="00065E30"/>
    <w:rsid w:val="000661E6"/>
    <w:rsid w:val="00066459"/>
    <w:rsid w:val="000665EF"/>
    <w:rsid w:val="00066AA1"/>
    <w:rsid w:val="00066EEE"/>
    <w:rsid w:val="00066FD8"/>
    <w:rsid w:val="00067A37"/>
    <w:rsid w:val="00070019"/>
    <w:rsid w:val="00070073"/>
    <w:rsid w:val="000707A2"/>
    <w:rsid w:val="00070B64"/>
    <w:rsid w:val="00070E8B"/>
    <w:rsid w:val="00070F3F"/>
    <w:rsid w:val="0007107B"/>
    <w:rsid w:val="00071185"/>
    <w:rsid w:val="000717DC"/>
    <w:rsid w:val="00071831"/>
    <w:rsid w:val="00071938"/>
    <w:rsid w:val="0007199C"/>
    <w:rsid w:val="00071D5B"/>
    <w:rsid w:val="0007209C"/>
    <w:rsid w:val="000723DA"/>
    <w:rsid w:val="000726B9"/>
    <w:rsid w:val="0007280E"/>
    <w:rsid w:val="00072DED"/>
    <w:rsid w:val="00072EBE"/>
    <w:rsid w:val="00073371"/>
    <w:rsid w:val="000738B9"/>
    <w:rsid w:val="0007396B"/>
    <w:rsid w:val="0007396E"/>
    <w:rsid w:val="00073BBD"/>
    <w:rsid w:val="00074501"/>
    <w:rsid w:val="000746F6"/>
    <w:rsid w:val="000748A3"/>
    <w:rsid w:val="00074B36"/>
    <w:rsid w:val="00075C14"/>
    <w:rsid w:val="00075E26"/>
    <w:rsid w:val="00075E92"/>
    <w:rsid w:val="00076126"/>
    <w:rsid w:val="00076279"/>
    <w:rsid w:val="000762A3"/>
    <w:rsid w:val="000765AD"/>
    <w:rsid w:val="000768B1"/>
    <w:rsid w:val="00076FD7"/>
    <w:rsid w:val="00077229"/>
    <w:rsid w:val="000779C8"/>
    <w:rsid w:val="00077C84"/>
    <w:rsid w:val="000800CF"/>
    <w:rsid w:val="0008093F"/>
    <w:rsid w:val="00080D14"/>
    <w:rsid w:val="00080E2D"/>
    <w:rsid w:val="00080E9C"/>
    <w:rsid w:val="0008126F"/>
    <w:rsid w:val="00082B37"/>
    <w:rsid w:val="00082BA6"/>
    <w:rsid w:val="000834BA"/>
    <w:rsid w:val="00083BF5"/>
    <w:rsid w:val="00083BFC"/>
    <w:rsid w:val="000844E0"/>
    <w:rsid w:val="000848F3"/>
    <w:rsid w:val="00085242"/>
    <w:rsid w:val="00085286"/>
    <w:rsid w:val="00085A9D"/>
    <w:rsid w:val="000861CD"/>
    <w:rsid w:val="0008660C"/>
    <w:rsid w:val="00086C85"/>
    <w:rsid w:val="00086F2E"/>
    <w:rsid w:val="000871DD"/>
    <w:rsid w:val="0008770E"/>
    <w:rsid w:val="00087B52"/>
    <w:rsid w:val="000905F5"/>
    <w:rsid w:val="00090AD8"/>
    <w:rsid w:val="00091085"/>
    <w:rsid w:val="0009123B"/>
    <w:rsid w:val="00091260"/>
    <w:rsid w:val="000914A0"/>
    <w:rsid w:val="0009151A"/>
    <w:rsid w:val="0009168F"/>
    <w:rsid w:val="000918F5"/>
    <w:rsid w:val="00091A5E"/>
    <w:rsid w:val="00092199"/>
    <w:rsid w:val="000924BA"/>
    <w:rsid w:val="00092565"/>
    <w:rsid w:val="00092B21"/>
    <w:rsid w:val="00092E56"/>
    <w:rsid w:val="00092E57"/>
    <w:rsid w:val="00093176"/>
    <w:rsid w:val="000934E0"/>
    <w:rsid w:val="0009355A"/>
    <w:rsid w:val="00093AB8"/>
    <w:rsid w:val="00093B99"/>
    <w:rsid w:val="000941C7"/>
    <w:rsid w:val="000943FE"/>
    <w:rsid w:val="000945C7"/>
    <w:rsid w:val="00095C73"/>
    <w:rsid w:val="00095E54"/>
    <w:rsid w:val="0009605E"/>
    <w:rsid w:val="0009619F"/>
    <w:rsid w:val="00096328"/>
    <w:rsid w:val="0009651B"/>
    <w:rsid w:val="00096C8D"/>
    <w:rsid w:val="00096ED1"/>
    <w:rsid w:val="000970C8"/>
    <w:rsid w:val="000971C4"/>
    <w:rsid w:val="00097353"/>
    <w:rsid w:val="00097B33"/>
    <w:rsid w:val="00097DD6"/>
    <w:rsid w:val="000A023D"/>
    <w:rsid w:val="000A02AB"/>
    <w:rsid w:val="000A08D3"/>
    <w:rsid w:val="000A0D50"/>
    <w:rsid w:val="000A13F1"/>
    <w:rsid w:val="000A140B"/>
    <w:rsid w:val="000A1416"/>
    <w:rsid w:val="000A1A17"/>
    <w:rsid w:val="000A2282"/>
    <w:rsid w:val="000A2439"/>
    <w:rsid w:val="000A24C0"/>
    <w:rsid w:val="000A258B"/>
    <w:rsid w:val="000A261D"/>
    <w:rsid w:val="000A374F"/>
    <w:rsid w:val="000A3813"/>
    <w:rsid w:val="000A3ACB"/>
    <w:rsid w:val="000A4077"/>
    <w:rsid w:val="000A4D90"/>
    <w:rsid w:val="000A4F3C"/>
    <w:rsid w:val="000A5B05"/>
    <w:rsid w:val="000A5EC6"/>
    <w:rsid w:val="000A5EE3"/>
    <w:rsid w:val="000A6BDB"/>
    <w:rsid w:val="000B0363"/>
    <w:rsid w:val="000B046D"/>
    <w:rsid w:val="000B06BC"/>
    <w:rsid w:val="000B0912"/>
    <w:rsid w:val="000B1318"/>
    <w:rsid w:val="000B17D5"/>
    <w:rsid w:val="000B1918"/>
    <w:rsid w:val="000B1983"/>
    <w:rsid w:val="000B1C2E"/>
    <w:rsid w:val="000B208B"/>
    <w:rsid w:val="000B319B"/>
    <w:rsid w:val="000B3812"/>
    <w:rsid w:val="000B38A9"/>
    <w:rsid w:val="000B3B92"/>
    <w:rsid w:val="000B4941"/>
    <w:rsid w:val="000B4C04"/>
    <w:rsid w:val="000B5708"/>
    <w:rsid w:val="000B5DB2"/>
    <w:rsid w:val="000B6416"/>
    <w:rsid w:val="000B6B04"/>
    <w:rsid w:val="000B6D2D"/>
    <w:rsid w:val="000B7261"/>
    <w:rsid w:val="000B734D"/>
    <w:rsid w:val="000B758A"/>
    <w:rsid w:val="000B76C0"/>
    <w:rsid w:val="000C12DF"/>
    <w:rsid w:val="000C182C"/>
    <w:rsid w:val="000C1887"/>
    <w:rsid w:val="000C1899"/>
    <w:rsid w:val="000C2019"/>
    <w:rsid w:val="000C3616"/>
    <w:rsid w:val="000C38F8"/>
    <w:rsid w:val="000C3D2F"/>
    <w:rsid w:val="000C3D7B"/>
    <w:rsid w:val="000C3ED9"/>
    <w:rsid w:val="000C405A"/>
    <w:rsid w:val="000C42F0"/>
    <w:rsid w:val="000C4325"/>
    <w:rsid w:val="000C44F7"/>
    <w:rsid w:val="000C476B"/>
    <w:rsid w:val="000C4928"/>
    <w:rsid w:val="000C51B8"/>
    <w:rsid w:val="000C537E"/>
    <w:rsid w:val="000C5BFA"/>
    <w:rsid w:val="000C611E"/>
    <w:rsid w:val="000C65BA"/>
    <w:rsid w:val="000C6961"/>
    <w:rsid w:val="000C6E33"/>
    <w:rsid w:val="000C7EEA"/>
    <w:rsid w:val="000D0445"/>
    <w:rsid w:val="000D1077"/>
    <w:rsid w:val="000D1455"/>
    <w:rsid w:val="000D18E5"/>
    <w:rsid w:val="000D1A5A"/>
    <w:rsid w:val="000D20C7"/>
    <w:rsid w:val="000D2C8F"/>
    <w:rsid w:val="000D30C4"/>
    <w:rsid w:val="000D3443"/>
    <w:rsid w:val="000D3582"/>
    <w:rsid w:val="000D35F6"/>
    <w:rsid w:val="000D3891"/>
    <w:rsid w:val="000D3A22"/>
    <w:rsid w:val="000D3C00"/>
    <w:rsid w:val="000D3C66"/>
    <w:rsid w:val="000D41F8"/>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1BE4"/>
    <w:rsid w:val="000E21B0"/>
    <w:rsid w:val="000E2236"/>
    <w:rsid w:val="000E232F"/>
    <w:rsid w:val="000E234D"/>
    <w:rsid w:val="000E2391"/>
    <w:rsid w:val="000E2CF0"/>
    <w:rsid w:val="000E2F04"/>
    <w:rsid w:val="000E32D2"/>
    <w:rsid w:val="000E33D2"/>
    <w:rsid w:val="000E393C"/>
    <w:rsid w:val="000E3AB8"/>
    <w:rsid w:val="000E3F76"/>
    <w:rsid w:val="000E45A4"/>
    <w:rsid w:val="000E497A"/>
    <w:rsid w:val="000E4AAE"/>
    <w:rsid w:val="000E4C24"/>
    <w:rsid w:val="000E4F08"/>
    <w:rsid w:val="000E4F93"/>
    <w:rsid w:val="000E53CE"/>
    <w:rsid w:val="000E5824"/>
    <w:rsid w:val="000E5C74"/>
    <w:rsid w:val="000E5D0A"/>
    <w:rsid w:val="000E5DF3"/>
    <w:rsid w:val="000E5E93"/>
    <w:rsid w:val="000E620C"/>
    <w:rsid w:val="000E62A2"/>
    <w:rsid w:val="000E6759"/>
    <w:rsid w:val="000E69A6"/>
    <w:rsid w:val="000E6DE2"/>
    <w:rsid w:val="000E7515"/>
    <w:rsid w:val="000E78D2"/>
    <w:rsid w:val="000E7997"/>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E13"/>
    <w:rsid w:val="000F510B"/>
    <w:rsid w:val="000F5A6E"/>
    <w:rsid w:val="000F5F5D"/>
    <w:rsid w:val="000F6092"/>
    <w:rsid w:val="000F63F1"/>
    <w:rsid w:val="000F6853"/>
    <w:rsid w:val="000F6F05"/>
    <w:rsid w:val="000F7449"/>
    <w:rsid w:val="000F7D22"/>
    <w:rsid w:val="000F7DA3"/>
    <w:rsid w:val="001006B1"/>
    <w:rsid w:val="0010071E"/>
    <w:rsid w:val="001011D5"/>
    <w:rsid w:val="001017E2"/>
    <w:rsid w:val="00101BC6"/>
    <w:rsid w:val="00102612"/>
    <w:rsid w:val="00102738"/>
    <w:rsid w:val="00102892"/>
    <w:rsid w:val="00102897"/>
    <w:rsid w:val="00102D18"/>
    <w:rsid w:val="00103232"/>
    <w:rsid w:val="00103341"/>
    <w:rsid w:val="00103388"/>
    <w:rsid w:val="00103715"/>
    <w:rsid w:val="001037D8"/>
    <w:rsid w:val="00103828"/>
    <w:rsid w:val="00103B28"/>
    <w:rsid w:val="00103C1A"/>
    <w:rsid w:val="00103E4E"/>
    <w:rsid w:val="00104884"/>
    <w:rsid w:val="00104E16"/>
    <w:rsid w:val="00104E71"/>
    <w:rsid w:val="00104F53"/>
    <w:rsid w:val="00105781"/>
    <w:rsid w:val="0010598B"/>
    <w:rsid w:val="00105A9F"/>
    <w:rsid w:val="00105BC4"/>
    <w:rsid w:val="00105C68"/>
    <w:rsid w:val="001060FA"/>
    <w:rsid w:val="0010620B"/>
    <w:rsid w:val="00106638"/>
    <w:rsid w:val="00106A7D"/>
    <w:rsid w:val="00106D6C"/>
    <w:rsid w:val="00107E64"/>
    <w:rsid w:val="00110597"/>
    <w:rsid w:val="001105E5"/>
    <w:rsid w:val="00110638"/>
    <w:rsid w:val="001107B9"/>
    <w:rsid w:val="00110896"/>
    <w:rsid w:val="00110B11"/>
    <w:rsid w:val="001110DE"/>
    <w:rsid w:val="0011126F"/>
    <w:rsid w:val="00111291"/>
    <w:rsid w:val="0011132B"/>
    <w:rsid w:val="00111721"/>
    <w:rsid w:val="001117F4"/>
    <w:rsid w:val="00112075"/>
    <w:rsid w:val="00112159"/>
    <w:rsid w:val="0011235F"/>
    <w:rsid w:val="0011236F"/>
    <w:rsid w:val="001126D5"/>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9F5"/>
    <w:rsid w:val="00117B57"/>
    <w:rsid w:val="00117BFF"/>
    <w:rsid w:val="00120BC7"/>
    <w:rsid w:val="00120D33"/>
    <w:rsid w:val="00120E97"/>
    <w:rsid w:val="00120FDB"/>
    <w:rsid w:val="00121C06"/>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27D07"/>
    <w:rsid w:val="00130495"/>
    <w:rsid w:val="00130B8D"/>
    <w:rsid w:val="00130D5B"/>
    <w:rsid w:val="00130F54"/>
    <w:rsid w:val="0013106C"/>
    <w:rsid w:val="001310EE"/>
    <w:rsid w:val="001316F4"/>
    <w:rsid w:val="001318B1"/>
    <w:rsid w:val="001318DE"/>
    <w:rsid w:val="00131D09"/>
    <w:rsid w:val="001324E8"/>
    <w:rsid w:val="00132520"/>
    <w:rsid w:val="0013299B"/>
    <w:rsid w:val="00132B27"/>
    <w:rsid w:val="00132F60"/>
    <w:rsid w:val="00133171"/>
    <w:rsid w:val="00133440"/>
    <w:rsid w:val="00133EBE"/>
    <w:rsid w:val="0013401B"/>
    <w:rsid w:val="001343C5"/>
    <w:rsid w:val="001344D3"/>
    <w:rsid w:val="001349BF"/>
    <w:rsid w:val="00134AF9"/>
    <w:rsid w:val="00134C12"/>
    <w:rsid w:val="001350A9"/>
    <w:rsid w:val="0013521C"/>
    <w:rsid w:val="00135496"/>
    <w:rsid w:val="0013633D"/>
    <w:rsid w:val="00136BBC"/>
    <w:rsid w:val="00137002"/>
    <w:rsid w:val="0013752B"/>
    <w:rsid w:val="00137597"/>
    <w:rsid w:val="00137638"/>
    <w:rsid w:val="00137918"/>
    <w:rsid w:val="001379AA"/>
    <w:rsid w:val="00137BD5"/>
    <w:rsid w:val="00137C73"/>
    <w:rsid w:val="00140C9A"/>
    <w:rsid w:val="00140D52"/>
    <w:rsid w:val="00140DB2"/>
    <w:rsid w:val="00141802"/>
    <w:rsid w:val="00141B20"/>
    <w:rsid w:val="00141B9C"/>
    <w:rsid w:val="00142017"/>
    <w:rsid w:val="001426EC"/>
    <w:rsid w:val="00142A2A"/>
    <w:rsid w:val="00142DB4"/>
    <w:rsid w:val="00143F19"/>
    <w:rsid w:val="001442DC"/>
    <w:rsid w:val="00144601"/>
    <w:rsid w:val="00144CB8"/>
    <w:rsid w:val="0014507B"/>
    <w:rsid w:val="0014551C"/>
    <w:rsid w:val="0014565A"/>
    <w:rsid w:val="0014568F"/>
    <w:rsid w:val="00145827"/>
    <w:rsid w:val="00145A18"/>
    <w:rsid w:val="0014652E"/>
    <w:rsid w:val="00146A84"/>
    <w:rsid w:val="00146CB3"/>
    <w:rsid w:val="00147252"/>
    <w:rsid w:val="00147CD8"/>
    <w:rsid w:val="00150054"/>
    <w:rsid w:val="001500AE"/>
    <w:rsid w:val="0015067F"/>
    <w:rsid w:val="00150C6F"/>
    <w:rsid w:val="00150E01"/>
    <w:rsid w:val="00151272"/>
    <w:rsid w:val="00151888"/>
    <w:rsid w:val="00151D08"/>
    <w:rsid w:val="0015284B"/>
    <w:rsid w:val="001529A1"/>
    <w:rsid w:val="001529FE"/>
    <w:rsid w:val="00152C57"/>
    <w:rsid w:val="00153EAF"/>
    <w:rsid w:val="00154522"/>
    <w:rsid w:val="00155682"/>
    <w:rsid w:val="001557D5"/>
    <w:rsid w:val="00155A78"/>
    <w:rsid w:val="00155BA8"/>
    <w:rsid w:val="00155E51"/>
    <w:rsid w:val="00156356"/>
    <w:rsid w:val="00156528"/>
    <w:rsid w:val="00156ED0"/>
    <w:rsid w:val="00156F11"/>
    <w:rsid w:val="0015706F"/>
    <w:rsid w:val="001570EB"/>
    <w:rsid w:val="0015725E"/>
    <w:rsid w:val="00160184"/>
    <w:rsid w:val="00160249"/>
    <w:rsid w:val="00160889"/>
    <w:rsid w:val="001614D4"/>
    <w:rsid w:val="00161826"/>
    <w:rsid w:val="00161C2F"/>
    <w:rsid w:val="00161C7C"/>
    <w:rsid w:val="00161CB9"/>
    <w:rsid w:val="00161D9F"/>
    <w:rsid w:val="00162307"/>
    <w:rsid w:val="00162709"/>
    <w:rsid w:val="00162943"/>
    <w:rsid w:val="00162E1A"/>
    <w:rsid w:val="0016301F"/>
    <w:rsid w:val="0016326C"/>
    <w:rsid w:val="00163A15"/>
    <w:rsid w:val="00163D52"/>
    <w:rsid w:val="00163F89"/>
    <w:rsid w:val="00164824"/>
    <w:rsid w:val="001651D6"/>
    <w:rsid w:val="00165211"/>
    <w:rsid w:val="00165558"/>
    <w:rsid w:val="00165674"/>
    <w:rsid w:val="00165D20"/>
    <w:rsid w:val="00166784"/>
    <w:rsid w:val="00166E52"/>
    <w:rsid w:val="001671CA"/>
    <w:rsid w:val="00167349"/>
    <w:rsid w:val="0016746B"/>
    <w:rsid w:val="0016763F"/>
    <w:rsid w:val="00167E63"/>
    <w:rsid w:val="00170ABD"/>
    <w:rsid w:val="001711D9"/>
    <w:rsid w:val="00171866"/>
    <w:rsid w:val="00171B2D"/>
    <w:rsid w:val="001720F6"/>
    <w:rsid w:val="0017229D"/>
    <w:rsid w:val="001724CE"/>
    <w:rsid w:val="0017274B"/>
    <w:rsid w:val="00172AA0"/>
    <w:rsid w:val="00172B7D"/>
    <w:rsid w:val="00172DDC"/>
    <w:rsid w:val="0017326C"/>
    <w:rsid w:val="001735F6"/>
    <w:rsid w:val="00173D2B"/>
    <w:rsid w:val="001741A7"/>
    <w:rsid w:val="0017435B"/>
    <w:rsid w:val="0017460A"/>
    <w:rsid w:val="00175019"/>
    <w:rsid w:val="00175022"/>
    <w:rsid w:val="001752B9"/>
    <w:rsid w:val="00175507"/>
    <w:rsid w:val="00175E70"/>
    <w:rsid w:val="00176473"/>
    <w:rsid w:val="00176CFA"/>
    <w:rsid w:val="00176E24"/>
    <w:rsid w:val="00177163"/>
    <w:rsid w:val="00177353"/>
    <w:rsid w:val="00177D83"/>
    <w:rsid w:val="00180424"/>
    <w:rsid w:val="00180A9C"/>
    <w:rsid w:val="00180FF5"/>
    <w:rsid w:val="00181100"/>
    <w:rsid w:val="001811E6"/>
    <w:rsid w:val="00181713"/>
    <w:rsid w:val="00181830"/>
    <w:rsid w:val="00181E9C"/>
    <w:rsid w:val="001824CA"/>
    <w:rsid w:val="00182611"/>
    <w:rsid w:val="001831C7"/>
    <w:rsid w:val="001835B3"/>
    <w:rsid w:val="00183962"/>
    <w:rsid w:val="00183D73"/>
    <w:rsid w:val="00183F74"/>
    <w:rsid w:val="00184291"/>
    <w:rsid w:val="00184616"/>
    <w:rsid w:val="001847AF"/>
    <w:rsid w:val="00184A8E"/>
    <w:rsid w:val="00184BB7"/>
    <w:rsid w:val="00184DD3"/>
    <w:rsid w:val="00184E27"/>
    <w:rsid w:val="00185258"/>
    <w:rsid w:val="001855C3"/>
    <w:rsid w:val="00185793"/>
    <w:rsid w:val="00185A0D"/>
    <w:rsid w:val="00185B2F"/>
    <w:rsid w:val="00185C38"/>
    <w:rsid w:val="00186839"/>
    <w:rsid w:val="00187115"/>
    <w:rsid w:val="0018727D"/>
    <w:rsid w:val="00187662"/>
    <w:rsid w:val="001879E4"/>
    <w:rsid w:val="00187F96"/>
    <w:rsid w:val="00190705"/>
    <w:rsid w:val="00190B2E"/>
    <w:rsid w:val="00190F05"/>
    <w:rsid w:val="0019137C"/>
    <w:rsid w:val="001916CA"/>
    <w:rsid w:val="00191C73"/>
    <w:rsid w:val="0019243D"/>
    <w:rsid w:val="0019294C"/>
    <w:rsid w:val="001929D2"/>
    <w:rsid w:val="001934CA"/>
    <w:rsid w:val="0019388F"/>
    <w:rsid w:val="001939FF"/>
    <w:rsid w:val="00193C22"/>
    <w:rsid w:val="00193CCC"/>
    <w:rsid w:val="00193E50"/>
    <w:rsid w:val="001941DF"/>
    <w:rsid w:val="00194D4D"/>
    <w:rsid w:val="00195B71"/>
    <w:rsid w:val="001964B4"/>
    <w:rsid w:val="001964D2"/>
    <w:rsid w:val="00196ECB"/>
    <w:rsid w:val="00196F0A"/>
    <w:rsid w:val="0019717C"/>
    <w:rsid w:val="00197338"/>
    <w:rsid w:val="001A0325"/>
    <w:rsid w:val="001A0499"/>
    <w:rsid w:val="001A0917"/>
    <w:rsid w:val="001A0BFA"/>
    <w:rsid w:val="001A0CF4"/>
    <w:rsid w:val="001A176A"/>
    <w:rsid w:val="001A1A10"/>
    <w:rsid w:val="001A2338"/>
    <w:rsid w:val="001A2436"/>
    <w:rsid w:val="001A247C"/>
    <w:rsid w:val="001A263A"/>
    <w:rsid w:val="001A289D"/>
    <w:rsid w:val="001A45F3"/>
    <w:rsid w:val="001A4998"/>
    <w:rsid w:val="001A49D4"/>
    <w:rsid w:val="001A4CEC"/>
    <w:rsid w:val="001A5433"/>
    <w:rsid w:val="001A5C88"/>
    <w:rsid w:val="001A6167"/>
    <w:rsid w:val="001A6487"/>
    <w:rsid w:val="001A7823"/>
    <w:rsid w:val="001A7BFF"/>
    <w:rsid w:val="001A7D2D"/>
    <w:rsid w:val="001B02C8"/>
    <w:rsid w:val="001B0A8A"/>
    <w:rsid w:val="001B0C3F"/>
    <w:rsid w:val="001B0F41"/>
    <w:rsid w:val="001B1142"/>
    <w:rsid w:val="001B162C"/>
    <w:rsid w:val="001B187E"/>
    <w:rsid w:val="001B18AE"/>
    <w:rsid w:val="001B1B73"/>
    <w:rsid w:val="001B1CEE"/>
    <w:rsid w:val="001B1E91"/>
    <w:rsid w:val="001B204F"/>
    <w:rsid w:val="001B22BB"/>
    <w:rsid w:val="001B23CF"/>
    <w:rsid w:val="001B2816"/>
    <w:rsid w:val="001B2A71"/>
    <w:rsid w:val="001B2C34"/>
    <w:rsid w:val="001B2EAF"/>
    <w:rsid w:val="001B32B2"/>
    <w:rsid w:val="001B3670"/>
    <w:rsid w:val="001B3697"/>
    <w:rsid w:val="001B3886"/>
    <w:rsid w:val="001B4037"/>
    <w:rsid w:val="001B46A6"/>
    <w:rsid w:val="001B47BA"/>
    <w:rsid w:val="001B4915"/>
    <w:rsid w:val="001B4B83"/>
    <w:rsid w:val="001B4D55"/>
    <w:rsid w:val="001B4DC9"/>
    <w:rsid w:val="001B5117"/>
    <w:rsid w:val="001B51C8"/>
    <w:rsid w:val="001B57E0"/>
    <w:rsid w:val="001B5AFA"/>
    <w:rsid w:val="001B5E7F"/>
    <w:rsid w:val="001B6A03"/>
    <w:rsid w:val="001B6C38"/>
    <w:rsid w:val="001B6F14"/>
    <w:rsid w:val="001B742D"/>
    <w:rsid w:val="001B7C81"/>
    <w:rsid w:val="001C0667"/>
    <w:rsid w:val="001C1040"/>
    <w:rsid w:val="001C1115"/>
    <w:rsid w:val="001C122C"/>
    <w:rsid w:val="001C15BD"/>
    <w:rsid w:val="001C1A69"/>
    <w:rsid w:val="001C1CE4"/>
    <w:rsid w:val="001C1EAB"/>
    <w:rsid w:val="001C212F"/>
    <w:rsid w:val="001C29FA"/>
    <w:rsid w:val="001C2ABF"/>
    <w:rsid w:val="001C2E2B"/>
    <w:rsid w:val="001C32E6"/>
    <w:rsid w:val="001C36A2"/>
    <w:rsid w:val="001C3BAB"/>
    <w:rsid w:val="001C41E2"/>
    <w:rsid w:val="001C461A"/>
    <w:rsid w:val="001C51A6"/>
    <w:rsid w:val="001C52FA"/>
    <w:rsid w:val="001C568B"/>
    <w:rsid w:val="001C578D"/>
    <w:rsid w:val="001C58B4"/>
    <w:rsid w:val="001C59A3"/>
    <w:rsid w:val="001C5FC9"/>
    <w:rsid w:val="001C645E"/>
    <w:rsid w:val="001C666A"/>
    <w:rsid w:val="001C6950"/>
    <w:rsid w:val="001C6C23"/>
    <w:rsid w:val="001C6F70"/>
    <w:rsid w:val="001C6F73"/>
    <w:rsid w:val="001C7791"/>
    <w:rsid w:val="001C7847"/>
    <w:rsid w:val="001C7B05"/>
    <w:rsid w:val="001D0DE3"/>
    <w:rsid w:val="001D0EF1"/>
    <w:rsid w:val="001D1208"/>
    <w:rsid w:val="001D198C"/>
    <w:rsid w:val="001D34FA"/>
    <w:rsid w:val="001D35A8"/>
    <w:rsid w:val="001D3B6F"/>
    <w:rsid w:val="001D4010"/>
    <w:rsid w:val="001D42B9"/>
    <w:rsid w:val="001D43AF"/>
    <w:rsid w:val="001D4AEB"/>
    <w:rsid w:val="001D506C"/>
    <w:rsid w:val="001D50C9"/>
    <w:rsid w:val="001D5A59"/>
    <w:rsid w:val="001D5AF6"/>
    <w:rsid w:val="001D5D9E"/>
    <w:rsid w:val="001D5ED5"/>
    <w:rsid w:val="001D679A"/>
    <w:rsid w:val="001D6897"/>
    <w:rsid w:val="001D6E41"/>
    <w:rsid w:val="001D6E6D"/>
    <w:rsid w:val="001D7C53"/>
    <w:rsid w:val="001D7E19"/>
    <w:rsid w:val="001D7EAF"/>
    <w:rsid w:val="001E02F7"/>
    <w:rsid w:val="001E036C"/>
    <w:rsid w:val="001E0FA7"/>
    <w:rsid w:val="001E105E"/>
    <w:rsid w:val="001E10BF"/>
    <w:rsid w:val="001E1112"/>
    <w:rsid w:val="001E12B6"/>
    <w:rsid w:val="001E12E9"/>
    <w:rsid w:val="001E1EAF"/>
    <w:rsid w:val="001E30B8"/>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E3A"/>
    <w:rsid w:val="001F101E"/>
    <w:rsid w:val="001F1FCB"/>
    <w:rsid w:val="001F2151"/>
    <w:rsid w:val="001F2756"/>
    <w:rsid w:val="001F2860"/>
    <w:rsid w:val="001F29BA"/>
    <w:rsid w:val="001F29D0"/>
    <w:rsid w:val="001F2BE5"/>
    <w:rsid w:val="001F336F"/>
    <w:rsid w:val="001F34FA"/>
    <w:rsid w:val="001F3685"/>
    <w:rsid w:val="001F3824"/>
    <w:rsid w:val="001F39D8"/>
    <w:rsid w:val="001F3AB4"/>
    <w:rsid w:val="001F4388"/>
    <w:rsid w:val="001F4697"/>
    <w:rsid w:val="001F4C5F"/>
    <w:rsid w:val="001F4D3C"/>
    <w:rsid w:val="001F4F9F"/>
    <w:rsid w:val="001F506F"/>
    <w:rsid w:val="001F53F6"/>
    <w:rsid w:val="001F5817"/>
    <w:rsid w:val="001F5CCB"/>
    <w:rsid w:val="001F5D15"/>
    <w:rsid w:val="001F5D22"/>
    <w:rsid w:val="001F61B7"/>
    <w:rsid w:val="001F6376"/>
    <w:rsid w:val="001F64AC"/>
    <w:rsid w:val="001F650E"/>
    <w:rsid w:val="001F6927"/>
    <w:rsid w:val="001F7829"/>
    <w:rsid w:val="001F7CB6"/>
    <w:rsid w:val="001F7D42"/>
    <w:rsid w:val="001F7DA1"/>
    <w:rsid w:val="00200FAF"/>
    <w:rsid w:val="00200FB5"/>
    <w:rsid w:val="00200FEA"/>
    <w:rsid w:val="0020191B"/>
    <w:rsid w:val="0020195E"/>
    <w:rsid w:val="00201EAB"/>
    <w:rsid w:val="002025D5"/>
    <w:rsid w:val="00202C79"/>
    <w:rsid w:val="0020335F"/>
    <w:rsid w:val="00203499"/>
    <w:rsid w:val="00203551"/>
    <w:rsid w:val="002038E4"/>
    <w:rsid w:val="00203F6A"/>
    <w:rsid w:val="002041A9"/>
    <w:rsid w:val="002045D6"/>
    <w:rsid w:val="002053A6"/>
    <w:rsid w:val="00205A26"/>
    <w:rsid w:val="00205BA3"/>
    <w:rsid w:val="00205E7B"/>
    <w:rsid w:val="002065D2"/>
    <w:rsid w:val="00206A64"/>
    <w:rsid w:val="00206F12"/>
    <w:rsid w:val="0020760F"/>
    <w:rsid w:val="00207CA0"/>
    <w:rsid w:val="00210106"/>
    <w:rsid w:val="0021033D"/>
    <w:rsid w:val="00211912"/>
    <w:rsid w:val="00211FEB"/>
    <w:rsid w:val="002120D6"/>
    <w:rsid w:val="00212183"/>
    <w:rsid w:val="0021282F"/>
    <w:rsid w:val="002131E0"/>
    <w:rsid w:val="00213B60"/>
    <w:rsid w:val="00213BD7"/>
    <w:rsid w:val="00213F66"/>
    <w:rsid w:val="00214433"/>
    <w:rsid w:val="00214650"/>
    <w:rsid w:val="00214FA4"/>
    <w:rsid w:val="00215664"/>
    <w:rsid w:val="00216049"/>
    <w:rsid w:val="0021607B"/>
    <w:rsid w:val="00216247"/>
    <w:rsid w:val="00216374"/>
    <w:rsid w:val="00216A3F"/>
    <w:rsid w:val="00216AA1"/>
    <w:rsid w:val="00216E35"/>
    <w:rsid w:val="002171F4"/>
    <w:rsid w:val="002175F7"/>
    <w:rsid w:val="00217620"/>
    <w:rsid w:val="002177D6"/>
    <w:rsid w:val="00217B5D"/>
    <w:rsid w:val="00217C95"/>
    <w:rsid w:val="0022062F"/>
    <w:rsid w:val="0022086B"/>
    <w:rsid w:val="0022096E"/>
    <w:rsid w:val="002209C2"/>
    <w:rsid w:val="002214C0"/>
    <w:rsid w:val="00221B2E"/>
    <w:rsid w:val="00221E97"/>
    <w:rsid w:val="002222FC"/>
    <w:rsid w:val="0022253B"/>
    <w:rsid w:val="00222FE8"/>
    <w:rsid w:val="00223068"/>
    <w:rsid w:val="00223349"/>
    <w:rsid w:val="002233E7"/>
    <w:rsid w:val="002234E2"/>
    <w:rsid w:val="00223B2A"/>
    <w:rsid w:val="00224289"/>
    <w:rsid w:val="0022477E"/>
    <w:rsid w:val="002247E6"/>
    <w:rsid w:val="00224A2E"/>
    <w:rsid w:val="00224A3F"/>
    <w:rsid w:val="00225471"/>
    <w:rsid w:val="002256D5"/>
    <w:rsid w:val="00225B1B"/>
    <w:rsid w:val="002263DD"/>
    <w:rsid w:val="002265E4"/>
    <w:rsid w:val="00226E86"/>
    <w:rsid w:val="00227AA3"/>
    <w:rsid w:val="00227AF5"/>
    <w:rsid w:val="00230856"/>
    <w:rsid w:val="00230C70"/>
    <w:rsid w:val="00230F2B"/>
    <w:rsid w:val="002310D6"/>
    <w:rsid w:val="00231207"/>
    <w:rsid w:val="002321C1"/>
    <w:rsid w:val="002322B2"/>
    <w:rsid w:val="002328A0"/>
    <w:rsid w:val="00232F0C"/>
    <w:rsid w:val="0023332D"/>
    <w:rsid w:val="00233940"/>
    <w:rsid w:val="00233BB3"/>
    <w:rsid w:val="002351F6"/>
    <w:rsid w:val="002355BA"/>
    <w:rsid w:val="00235A4C"/>
    <w:rsid w:val="00235C0F"/>
    <w:rsid w:val="00235D4E"/>
    <w:rsid w:val="0023668A"/>
    <w:rsid w:val="00236963"/>
    <w:rsid w:val="00237279"/>
    <w:rsid w:val="00237379"/>
    <w:rsid w:val="0023760D"/>
    <w:rsid w:val="00237B15"/>
    <w:rsid w:val="00237BF8"/>
    <w:rsid w:val="00237D19"/>
    <w:rsid w:val="00237F8C"/>
    <w:rsid w:val="00240671"/>
    <w:rsid w:val="0024096C"/>
    <w:rsid w:val="002413E9"/>
    <w:rsid w:val="00241F24"/>
    <w:rsid w:val="00242089"/>
    <w:rsid w:val="002425CC"/>
    <w:rsid w:val="00242851"/>
    <w:rsid w:val="00242BA7"/>
    <w:rsid w:val="0024407D"/>
    <w:rsid w:val="00244118"/>
    <w:rsid w:val="002445A3"/>
    <w:rsid w:val="00244FAE"/>
    <w:rsid w:val="00245813"/>
    <w:rsid w:val="00245E9A"/>
    <w:rsid w:val="00246260"/>
    <w:rsid w:val="0024637A"/>
    <w:rsid w:val="002463C1"/>
    <w:rsid w:val="00246961"/>
    <w:rsid w:val="00247217"/>
    <w:rsid w:val="002476AD"/>
    <w:rsid w:val="002479D0"/>
    <w:rsid w:val="00247C29"/>
    <w:rsid w:val="00247CEC"/>
    <w:rsid w:val="002501A6"/>
    <w:rsid w:val="00251783"/>
    <w:rsid w:val="00251857"/>
    <w:rsid w:val="00251BBC"/>
    <w:rsid w:val="00251EAF"/>
    <w:rsid w:val="00251F68"/>
    <w:rsid w:val="00252024"/>
    <w:rsid w:val="0025269D"/>
    <w:rsid w:val="0025281B"/>
    <w:rsid w:val="00253469"/>
    <w:rsid w:val="002539FB"/>
    <w:rsid w:val="00254090"/>
    <w:rsid w:val="002542C9"/>
    <w:rsid w:val="002544CA"/>
    <w:rsid w:val="00254653"/>
    <w:rsid w:val="00254A42"/>
    <w:rsid w:val="00254B5A"/>
    <w:rsid w:val="00254B7D"/>
    <w:rsid w:val="00254C3F"/>
    <w:rsid w:val="00254C6A"/>
    <w:rsid w:val="00254E86"/>
    <w:rsid w:val="00254E87"/>
    <w:rsid w:val="00256426"/>
    <w:rsid w:val="00257ACA"/>
    <w:rsid w:val="00260317"/>
    <w:rsid w:val="00260573"/>
    <w:rsid w:val="002607C8"/>
    <w:rsid w:val="002608A1"/>
    <w:rsid w:val="00260AC9"/>
    <w:rsid w:val="00260C49"/>
    <w:rsid w:val="002610D6"/>
    <w:rsid w:val="0026160B"/>
    <w:rsid w:val="0026194E"/>
    <w:rsid w:val="00261967"/>
    <w:rsid w:val="00261DED"/>
    <w:rsid w:val="00262076"/>
    <w:rsid w:val="002638F6"/>
    <w:rsid w:val="00263B7D"/>
    <w:rsid w:val="0026432A"/>
    <w:rsid w:val="00264410"/>
    <w:rsid w:val="00264FAC"/>
    <w:rsid w:val="00265330"/>
    <w:rsid w:val="00265A76"/>
    <w:rsid w:val="00265D56"/>
    <w:rsid w:val="0026723A"/>
    <w:rsid w:val="002677EA"/>
    <w:rsid w:val="002679B7"/>
    <w:rsid w:val="00267B9D"/>
    <w:rsid w:val="00270118"/>
    <w:rsid w:val="0027039A"/>
    <w:rsid w:val="002703ED"/>
    <w:rsid w:val="002707EC"/>
    <w:rsid w:val="00270FC5"/>
    <w:rsid w:val="00271449"/>
    <w:rsid w:val="00271879"/>
    <w:rsid w:val="00271C6A"/>
    <w:rsid w:val="00272AE1"/>
    <w:rsid w:val="00272EF7"/>
    <w:rsid w:val="0027360C"/>
    <w:rsid w:val="00273973"/>
    <w:rsid w:val="00273A7A"/>
    <w:rsid w:val="00273C80"/>
    <w:rsid w:val="00273F38"/>
    <w:rsid w:val="002744A5"/>
    <w:rsid w:val="00274540"/>
    <w:rsid w:val="00274D98"/>
    <w:rsid w:val="00274D99"/>
    <w:rsid w:val="00274FC5"/>
    <w:rsid w:val="00275779"/>
    <w:rsid w:val="00275B38"/>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971"/>
    <w:rsid w:val="00283BE4"/>
    <w:rsid w:val="002842C7"/>
    <w:rsid w:val="00284748"/>
    <w:rsid w:val="00284C35"/>
    <w:rsid w:val="00284F59"/>
    <w:rsid w:val="002856D3"/>
    <w:rsid w:val="00285DC5"/>
    <w:rsid w:val="00286414"/>
    <w:rsid w:val="002865F4"/>
    <w:rsid w:val="00287196"/>
    <w:rsid w:val="00287229"/>
    <w:rsid w:val="00287462"/>
    <w:rsid w:val="00287730"/>
    <w:rsid w:val="00287807"/>
    <w:rsid w:val="0029057B"/>
    <w:rsid w:val="002907CD"/>
    <w:rsid w:val="00290809"/>
    <w:rsid w:val="002915C9"/>
    <w:rsid w:val="0029189F"/>
    <w:rsid w:val="00291AC5"/>
    <w:rsid w:val="00291E60"/>
    <w:rsid w:val="002925D6"/>
    <w:rsid w:val="002930B7"/>
    <w:rsid w:val="00293152"/>
    <w:rsid w:val="00293255"/>
    <w:rsid w:val="002934A8"/>
    <w:rsid w:val="00293F36"/>
    <w:rsid w:val="00293FC0"/>
    <w:rsid w:val="002945EF"/>
    <w:rsid w:val="0029495F"/>
    <w:rsid w:val="002954CC"/>
    <w:rsid w:val="00295B94"/>
    <w:rsid w:val="00295D0D"/>
    <w:rsid w:val="002961C4"/>
    <w:rsid w:val="002964B8"/>
    <w:rsid w:val="00296E1D"/>
    <w:rsid w:val="002972BB"/>
    <w:rsid w:val="002972D7"/>
    <w:rsid w:val="0029738F"/>
    <w:rsid w:val="002975B7"/>
    <w:rsid w:val="002A07F6"/>
    <w:rsid w:val="002A08AD"/>
    <w:rsid w:val="002A0928"/>
    <w:rsid w:val="002A0AFC"/>
    <w:rsid w:val="002A0C5F"/>
    <w:rsid w:val="002A0EB7"/>
    <w:rsid w:val="002A1A23"/>
    <w:rsid w:val="002A1D84"/>
    <w:rsid w:val="002A2914"/>
    <w:rsid w:val="002A2E38"/>
    <w:rsid w:val="002A2FA4"/>
    <w:rsid w:val="002A30FD"/>
    <w:rsid w:val="002A31EB"/>
    <w:rsid w:val="002A3CB0"/>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24"/>
    <w:rsid w:val="002A778B"/>
    <w:rsid w:val="002A7E25"/>
    <w:rsid w:val="002A7EFB"/>
    <w:rsid w:val="002B0081"/>
    <w:rsid w:val="002B03E0"/>
    <w:rsid w:val="002B1313"/>
    <w:rsid w:val="002B1368"/>
    <w:rsid w:val="002B1603"/>
    <w:rsid w:val="002B1AA4"/>
    <w:rsid w:val="002B292A"/>
    <w:rsid w:val="002B3108"/>
    <w:rsid w:val="002B3D13"/>
    <w:rsid w:val="002B4B9C"/>
    <w:rsid w:val="002B59A7"/>
    <w:rsid w:val="002B634F"/>
    <w:rsid w:val="002B6826"/>
    <w:rsid w:val="002B697A"/>
    <w:rsid w:val="002B6A14"/>
    <w:rsid w:val="002B6B9D"/>
    <w:rsid w:val="002B6BFB"/>
    <w:rsid w:val="002B6FA0"/>
    <w:rsid w:val="002B77C6"/>
    <w:rsid w:val="002B7F46"/>
    <w:rsid w:val="002C0585"/>
    <w:rsid w:val="002C0697"/>
    <w:rsid w:val="002C0B50"/>
    <w:rsid w:val="002C0BC1"/>
    <w:rsid w:val="002C11A7"/>
    <w:rsid w:val="002C1500"/>
    <w:rsid w:val="002C163A"/>
    <w:rsid w:val="002C1678"/>
    <w:rsid w:val="002C1A81"/>
    <w:rsid w:val="002C1AFA"/>
    <w:rsid w:val="002C1DE6"/>
    <w:rsid w:val="002C20F7"/>
    <w:rsid w:val="002C2232"/>
    <w:rsid w:val="002C2A18"/>
    <w:rsid w:val="002C2E02"/>
    <w:rsid w:val="002C324C"/>
    <w:rsid w:val="002C35BE"/>
    <w:rsid w:val="002C6B5B"/>
    <w:rsid w:val="002C6D86"/>
    <w:rsid w:val="002C7C4A"/>
    <w:rsid w:val="002C7E35"/>
    <w:rsid w:val="002D03AD"/>
    <w:rsid w:val="002D03F6"/>
    <w:rsid w:val="002D0BE1"/>
    <w:rsid w:val="002D1759"/>
    <w:rsid w:val="002D1817"/>
    <w:rsid w:val="002D1A58"/>
    <w:rsid w:val="002D1DB5"/>
    <w:rsid w:val="002D21CB"/>
    <w:rsid w:val="002D21E3"/>
    <w:rsid w:val="002D2A91"/>
    <w:rsid w:val="002D2BE5"/>
    <w:rsid w:val="002D3AC9"/>
    <w:rsid w:val="002D5991"/>
    <w:rsid w:val="002D5997"/>
    <w:rsid w:val="002D5C89"/>
    <w:rsid w:val="002D6122"/>
    <w:rsid w:val="002D6267"/>
    <w:rsid w:val="002D6621"/>
    <w:rsid w:val="002D6B9A"/>
    <w:rsid w:val="002D7137"/>
    <w:rsid w:val="002D7417"/>
    <w:rsid w:val="002D75D7"/>
    <w:rsid w:val="002D76B1"/>
    <w:rsid w:val="002D7F6E"/>
    <w:rsid w:val="002D7FB1"/>
    <w:rsid w:val="002E02E4"/>
    <w:rsid w:val="002E0466"/>
    <w:rsid w:val="002E0678"/>
    <w:rsid w:val="002E10E7"/>
    <w:rsid w:val="002E129A"/>
    <w:rsid w:val="002E14BE"/>
    <w:rsid w:val="002E18DA"/>
    <w:rsid w:val="002E3372"/>
    <w:rsid w:val="002E4D1E"/>
    <w:rsid w:val="002E5002"/>
    <w:rsid w:val="002E51DA"/>
    <w:rsid w:val="002E5344"/>
    <w:rsid w:val="002E59D1"/>
    <w:rsid w:val="002E5B47"/>
    <w:rsid w:val="002E6A20"/>
    <w:rsid w:val="002E6AB8"/>
    <w:rsid w:val="002E6C81"/>
    <w:rsid w:val="002E6C89"/>
    <w:rsid w:val="002E703A"/>
    <w:rsid w:val="002E7661"/>
    <w:rsid w:val="002E791E"/>
    <w:rsid w:val="002E7F3F"/>
    <w:rsid w:val="002F00FB"/>
    <w:rsid w:val="002F0CF5"/>
    <w:rsid w:val="002F0E6F"/>
    <w:rsid w:val="002F18D5"/>
    <w:rsid w:val="002F2880"/>
    <w:rsid w:val="002F29E5"/>
    <w:rsid w:val="002F2A07"/>
    <w:rsid w:val="002F2C79"/>
    <w:rsid w:val="002F2F0B"/>
    <w:rsid w:val="002F3039"/>
    <w:rsid w:val="002F325B"/>
    <w:rsid w:val="002F33D3"/>
    <w:rsid w:val="002F34DA"/>
    <w:rsid w:val="002F34F3"/>
    <w:rsid w:val="002F365B"/>
    <w:rsid w:val="002F437A"/>
    <w:rsid w:val="002F469F"/>
    <w:rsid w:val="002F4B50"/>
    <w:rsid w:val="002F5337"/>
    <w:rsid w:val="002F57BF"/>
    <w:rsid w:val="002F5F64"/>
    <w:rsid w:val="002F6021"/>
    <w:rsid w:val="002F6956"/>
    <w:rsid w:val="002F6CB5"/>
    <w:rsid w:val="002F75D5"/>
    <w:rsid w:val="002F77C5"/>
    <w:rsid w:val="00300C6C"/>
    <w:rsid w:val="0030136C"/>
    <w:rsid w:val="00301BAA"/>
    <w:rsid w:val="00301CA6"/>
    <w:rsid w:val="0030206C"/>
    <w:rsid w:val="003028E6"/>
    <w:rsid w:val="003029B4"/>
    <w:rsid w:val="00302F4D"/>
    <w:rsid w:val="00303713"/>
    <w:rsid w:val="00303A0B"/>
    <w:rsid w:val="003045AC"/>
    <w:rsid w:val="00304D31"/>
    <w:rsid w:val="00305597"/>
    <w:rsid w:val="00305779"/>
    <w:rsid w:val="0030578A"/>
    <w:rsid w:val="00305CD9"/>
    <w:rsid w:val="00306ADE"/>
    <w:rsid w:val="00306BF3"/>
    <w:rsid w:val="00306E60"/>
    <w:rsid w:val="00306E7A"/>
    <w:rsid w:val="00306E7E"/>
    <w:rsid w:val="00307612"/>
    <w:rsid w:val="003100E4"/>
    <w:rsid w:val="0031082E"/>
    <w:rsid w:val="00310A46"/>
    <w:rsid w:val="00310D00"/>
    <w:rsid w:val="00311322"/>
    <w:rsid w:val="00311777"/>
    <w:rsid w:val="00311938"/>
    <w:rsid w:val="0031260F"/>
    <w:rsid w:val="00312641"/>
    <w:rsid w:val="00313A91"/>
    <w:rsid w:val="00313AAE"/>
    <w:rsid w:val="003141F9"/>
    <w:rsid w:val="00314485"/>
    <w:rsid w:val="00314766"/>
    <w:rsid w:val="00314C78"/>
    <w:rsid w:val="00315527"/>
    <w:rsid w:val="00315766"/>
    <w:rsid w:val="00315A30"/>
    <w:rsid w:val="0031618E"/>
    <w:rsid w:val="003166D4"/>
    <w:rsid w:val="003173EA"/>
    <w:rsid w:val="003177A7"/>
    <w:rsid w:val="00317C28"/>
    <w:rsid w:val="00317FE4"/>
    <w:rsid w:val="003200A8"/>
    <w:rsid w:val="00320398"/>
    <w:rsid w:val="0032071C"/>
    <w:rsid w:val="00320842"/>
    <w:rsid w:val="00320DB3"/>
    <w:rsid w:val="003215A2"/>
    <w:rsid w:val="003218F9"/>
    <w:rsid w:val="00322050"/>
    <w:rsid w:val="00322DBC"/>
    <w:rsid w:val="003249D6"/>
    <w:rsid w:val="00325248"/>
    <w:rsid w:val="00325CB5"/>
    <w:rsid w:val="00325E5D"/>
    <w:rsid w:val="00325FCA"/>
    <w:rsid w:val="00326653"/>
    <w:rsid w:val="00326768"/>
    <w:rsid w:val="00326909"/>
    <w:rsid w:val="00326A1D"/>
    <w:rsid w:val="003272B0"/>
    <w:rsid w:val="003272D8"/>
    <w:rsid w:val="00327648"/>
    <w:rsid w:val="00327674"/>
    <w:rsid w:val="003306D7"/>
    <w:rsid w:val="00330AA3"/>
    <w:rsid w:val="0033101E"/>
    <w:rsid w:val="00331510"/>
    <w:rsid w:val="00331F2A"/>
    <w:rsid w:val="003325C1"/>
    <w:rsid w:val="00332793"/>
    <w:rsid w:val="00332A5E"/>
    <w:rsid w:val="00332D8E"/>
    <w:rsid w:val="00332FFC"/>
    <w:rsid w:val="0033311B"/>
    <w:rsid w:val="003331C7"/>
    <w:rsid w:val="003337C3"/>
    <w:rsid w:val="00333957"/>
    <w:rsid w:val="00333C59"/>
    <w:rsid w:val="00334307"/>
    <w:rsid w:val="00334358"/>
    <w:rsid w:val="00334386"/>
    <w:rsid w:val="0033517D"/>
    <w:rsid w:val="00335526"/>
    <w:rsid w:val="0033587D"/>
    <w:rsid w:val="00335908"/>
    <w:rsid w:val="00335E19"/>
    <w:rsid w:val="003367AC"/>
    <w:rsid w:val="003377CF"/>
    <w:rsid w:val="00337C53"/>
    <w:rsid w:val="00340383"/>
    <w:rsid w:val="00340401"/>
    <w:rsid w:val="00340605"/>
    <w:rsid w:val="00340825"/>
    <w:rsid w:val="00342018"/>
    <w:rsid w:val="00342843"/>
    <w:rsid w:val="0034320D"/>
    <w:rsid w:val="0034332D"/>
    <w:rsid w:val="00343A64"/>
    <w:rsid w:val="00344140"/>
    <w:rsid w:val="003442A8"/>
    <w:rsid w:val="003450C4"/>
    <w:rsid w:val="00345FA3"/>
    <w:rsid w:val="00346E1E"/>
    <w:rsid w:val="003472F7"/>
    <w:rsid w:val="00347594"/>
    <w:rsid w:val="003477E6"/>
    <w:rsid w:val="003503E4"/>
    <w:rsid w:val="00350D18"/>
    <w:rsid w:val="00351D76"/>
    <w:rsid w:val="00351DEF"/>
    <w:rsid w:val="0035219E"/>
    <w:rsid w:val="003527E9"/>
    <w:rsid w:val="00352920"/>
    <w:rsid w:val="00352997"/>
    <w:rsid w:val="003538FD"/>
    <w:rsid w:val="00353EBA"/>
    <w:rsid w:val="00353EDE"/>
    <w:rsid w:val="0035446D"/>
    <w:rsid w:val="00354762"/>
    <w:rsid w:val="00354A8A"/>
    <w:rsid w:val="00354FB2"/>
    <w:rsid w:val="003561D6"/>
    <w:rsid w:val="003563D2"/>
    <w:rsid w:val="003564CB"/>
    <w:rsid w:val="003566D8"/>
    <w:rsid w:val="003566F7"/>
    <w:rsid w:val="00357149"/>
    <w:rsid w:val="0036057A"/>
    <w:rsid w:val="0036062B"/>
    <w:rsid w:val="003606B0"/>
    <w:rsid w:val="00360B7B"/>
    <w:rsid w:val="0036120A"/>
    <w:rsid w:val="00361241"/>
    <w:rsid w:val="00361C9A"/>
    <w:rsid w:val="003624BF"/>
    <w:rsid w:val="00362BEA"/>
    <w:rsid w:val="003637F8"/>
    <w:rsid w:val="00364B6A"/>
    <w:rsid w:val="00364C41"/>
    <w:rsid w:val="00364DA4"/>
    <w:rsid w:val="003653D3"/>
    <w:rsid w:val="003660E2"/>
    <w:rsid w:val="00366135"/>
    <w:rsid w:val="00366230"/>
    <w:rsid w:val="00366425"/>
    <w:rsid w:val="0036667B"/>
    <w:rsid w:val="003669E5"/>
    <w:rsid w:val="0036704E"/>
    <w:rsid w:val="00367394"/>
    <w:rsid w:val="0036740B"/>
    <w:rsid w:val="0036742F"/>
    <w:rsid w:val="0036788E"/>
    <w:rsid w:val="003709E5"/>
    <w:rsid w:val="00370C50"/>
    <w:rsid w:val="00370E5B"/>
    <w:rsid w:val="00371892"/>
    <w:rsid w:val="00371C1C"/>
    <w:rsid w:val="00371D7F"/>
    <w:rsid w:val="00371FE8"/>
    <w:rsid w:val="0037223E"/>
    <w:rsid w:val="003723C5"/>
    <w:rsid w:val="00372619"/>
    <w:rsid w:val="00372835"/>
    <w:rsid w:val="00372AB7"/>
    <w:rsid w:val="0037322C"/>
    <w:rsid w:val="00373779"/>
    <w:rsid w:val="0037385E"/>
    <w:rsid w:val="00373A9E"/>
    <w:rsid w:val="0037485F"/>
    <w:rsid w:val="00375EE4"/>
    <w:rsid w:val="00376E72"/>
    <w:rsid w:val="003772F9"/>
    <w:rsid w:val="00377CB5"/>
    <w:rsid w:val="00377EB8"/>
    <w:rsid w:val="00377F6F"/>
    <w:rsid w:val="00380A0D"/>
    <w:rsid w:val="00380FCC"/>
    <w:rsid w:val="003814DE"/>
    <w:rsid w:val="00381596"/>
    <w:rsid w:val="003818C6"/>
    <w:rsid w:val="00381E09"/>
    <w:rsid w:val="00382126"/>
    <w:rsid w:val="0038214F"/>
    <w:rsid w:val="00382206"/>
    <w:rsid w:val="00382447"/>
    <w:rsid w:val="003829F7"/>
    <w:rsid w:val="00382AAE"/>
    <w:rsid w:val="003830F2"/>
    <w:rsid w:val="003836D8"/>
    <w:rsid w:val="0038375E"/>
    <w:rsid w:val="0038387B"/>
    <w:rsid w:val="00383F07"/>
    <w:rsid w:val="00383FA7"/>
    <w:rsid w:val="00383FF7"/>
    <w:rsid w:val="003843FC"/>
    <w:rsid w:val="00384418"/>
    <w:rsid w:val="0038441F"/>
    <w:rsid w:val="00384601"/>
    <w:rsid w:val="00384DCF"/>
    <w:rsid w:val="003850FE"/>
    <w:rsid w:val="003853A2"/>
    <w:rsid w:val="003857F1"/>
    <w:rsid w:val="00385E85"/>
    <w:rsid w:val="00386654"/>
    <w:rsid w:val="00386A2D"/>
    <w:rsid w:val="00386B04"/>
    <w:rsid w:val="00386FE4"/>
    <w:rsid w:val="003873B9"/>
    <w:rsid w:val="00387776"/>
    <w:rsid w:val="00387852"/>
    <w:rsid w:val="0038790B"/>
    <w:rsid w:val="00387D65"/>
    <w:rsid w:val="00390B64"/>
    <w:rsid w:val="00390FD0"/>
    <w:rsid w:val="0039143A"/>
    <w:rsid w:val="00392809"/>
    <w:rsid w:val="0039281E"/>
    <w:rsid w:val="00392AED"/>
    <w:rsid w:val="00392D70"/>
    <w:rsid w:val="00393111"/>
    <w:rsid w:val="00393283"/>
    <w:rsid w:val="00393C0A"/>
    <w:rsid w:val="0039420B"/>
    <w:rsid w:val="003944AD"/>
    <w:rsid w:val="003947ED"/>
    <w:rsid w:val="00394BCD"/>
    <w:rsid w:val="00394C69"/>
    <w:rsid w:val="00394E9C"/>
    <w:rsid w:val="003954BA"/>
    <w:rsid w:val="00395DB4"/>
    <w:rsid w:val="00396246"/>
    <w:rsid w:val="00396531"/>
    <w:rsid w:val="00396C4B"/>
    <w:rsid w:val="00396EE3"/>
    <w:rsid w:val="00396F34"/>
    <w:rsid w:val="00397129"/>
    <w:rsid w:val="00397236"/>
    <w:rsid w:val="003973C4"/>
    <w:rsid w:val="00397C46"/>
    <w:rsid w:val="00397E98"/>
    <w:rsid w:val="003A0B81"/>
    <w:rsid w:val="003A1147"/>
    <w:rsid w:val="003A1375"/>
    <w:rsid w:val="003A15FD"/>
    <w:rsid w:val="003A199B"/>
    <w:rsid w:val="003A1CE5"/>
    <w:rsid w:val="003A2A77"/>
    <w:rsid w:val="003A2C38"/>
    <w:rsid w:val="003A2D7A"/>
    <w:rsid w:val="003A3614"/>
    <w:rsid w:val="003A4F8B"/>
    <w:rsid w:val="003A4F97"/>
    <w:rsid w:val="003A5AE4"/>
    <w:rsid w:val="003A65EC"/>
    <w:rsid w:val="003A67D8"/>
    <w:rsid w:val="003A727E"/>
    <w:rsid w:val="003A7342"/>
    <w:rsid w:val="003A7602"/>
    <w:rsid w:val="003A7E84"/>
    <w:rsid w:val="003A7FB4"/>
    <w:rsid w:val="003B03F4"/>
    <w:rsid w:val="003B0715"/>
    <w:rsid w:val="003B0934"/>
    <w:rsid w:val="003B10C0"/>
    <w:rsid w:val="003B1741"/>
    <w:rsid w:val="003B34F9"/>
    <w:rsid w:val="003B3637"/>
    <w:rsid w:val="003B3667"/>
    <w:rsid w:val="003B36F9"/>
    <w:rsid w:val="003B418F"/>
    <w:rsid w:val="003B475E"/>
    <w:rsid w:val="003B477B"/>
    <w:rsid w:val="003B4967"/>
    <w:rsid w:val="003B4BBC"/>
    <w:rsid w:val="003B4D49"/>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45"/>
    <w:rsid w:val="003C00DC"/>
    <w:rsid w:val="003C024A"/>
    <w:rsid w:val="003C0661"/>
    <w:rsid w:val="003C06D8"/>
    <w:rsid w:val="003C07F8"/>
    <w:rsid w:val="003C0835"/>
    <w:rsid w:val="003C08CE"/>
    <w:rsid w:val="003C0B52"/>
    <w:rsid w:val="003C1496"/>
    <w:rsid w:val="003C18BA"/>
    <w:rsid w:val="003C18C9"/>
    <w:rsid w:val="003C1BFB"/>
    <w:rsid w:val="003C257C"/>
    <w:rsid w:val="003C2CC6"/>
    <w:rsid w:val="003C4162"/>
    <w:rsid w:val="003C491E"/>
    <w:rsid w:val="003C4C71"/>
    <w:rsid w:val="003C4DE5"/>
    <w:rsid w:val="003C4E85"/>
    <w:rsid w:val="003C4EE0"/>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3E0"/>
    <w:rsid w:val="003D1677"/>
    <w:rsid w:val="003D19C5"/>
    <w:rsid w:val="003D1DFB"/>
    <w:rsid w:val="003D20BD"/>
    <w:rsid w:val="003D247F"/>
    <w:rsid w:val="003D276D"/>
    <w:rsid w:val="003D2A8E"/>
    <w:rsid w:val="003D2DC5"/>
    <w:rsid w:val="003D2EA5"/>
    <w:rsid w:val="003D2ED9"/>
    <w:rsid w:val="003D3162"/>
    <w:rsid w:val="003D3424"/>
    <w:rsid w:val="003D3531"/>
    <w:rsid w:val="003D3DF0"/>
    <w:rsid w:val="003D3F70"/>
    <w:rsid w:val="003D3F80"/>
    <w:rsid w:val="003D4904"/>
    <w:rsid w:val="003D4B4E"/>
    <w:rsid w:val="003D4EDA"/>
    <w:rsid w:val="003D54D3"/>
    <w:rsid w:val="003D5815"/>
    <w:rsid w:val="003D5D48"/>
    <w:rsid w:val="003D6874"/>
    <w:rsid w:val="003D6A5F"/>
    <w:rsid w:val="003D6D13"/>
    <w:rsid w:val="003D6F9D"/>
    <w:rsid w:val="003D7074"/>
    <w:rsid w:val="003D70C5"/>
    <w:rsid w:val="003D7700"/>
    <w:rsid w:val="003D7921"/>
    <w:rsid w:val="003D7C91"/>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54AE"/>
    <w:rsid w:val="003E63A8"/>
    <w:rsid w:val="003E6730"/>
    <w:rsid w:val="003E6B01"/>
    <w:rsid w:val="003E6FAF"/>
    <w:rsid w:val="003E7061"/>
    <w:rsid w:val="003E7C87"/>
    <w:rsid w:val="003E7D8B"/>
    <w:rsid w:val="003F04EB"/>
    <w:rsid w:val="003F0A1F"/>
    <w:rsid w:val="003F128E"/>
    <w:rsid w:val="003F1433"/>
    <w:rsid w:val="003F1599"/>
    <w:rsid w:val="003F19FF"/>
    <w:rsid w:val="003F1A24"/>
    <w:rsid w:val="003F1EC9"/>
    <w:rsid w:val="003F2609"/>
    <w:rsid w:val="003F274B"/>
    <w:rsid w:val="003F27C5"/>
    <w:rsid w:val="003F2DB7"/>
    <w:rsid w:val="003F30FD"/>
    <w:rsid w:val="003F3730"/>
    <w:rsid w:val="003F37D3"/>
    <w:rsid w:val="003F3998"/>
    <w:rsid w:val="003F3B07"/>
    <w:rsid w:val="003F3B7A"/>
    <w:rsid w:val="003F3B90"/>
    <w:rsid w:val="003F42B8"/>
    <w:rsid w:val="003F4E80"/>
    <w:rsid w:val="003F5240"/>
    <w:rsid w:val="003F55BB"/>
    <w:rsid w:val="003F5B30"/>
    <w:rsid w:val="003F5CED"/>
    <w:rsid w:val="003F702A"/>
    <w:rsid w:val="003F7993"/>
    <w:rsid w:val="003F7BF4"/>
    <w:rsid w:val="003F7D97"/>
    <w:rsid w:val="003F7DF8"/>
    <w:rsid w:val="0040044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2F1"/>
    <w:rsid w:val="0040381C"/>
    <w:rsid w:val="00404983"/>
    <w:rsid w:val="004051CE"/>
    <w:rsid w:val="004059E2"/>
    <w:rsid w:val="004060CE"/>
    <w:rsid w:val="00406102"/>
    <w:rsid w:val="00406245"/>
    <w:rsid w:val="004066D0"/>
    <w:rsid w:val="0040698E"/>
    <w:rsid w:val="00407275"/>
    <w:rsid w:val="00407300"/>
    <w:rsid w:val="004073EE"/>
    <w:rsid w:val="00407B7E"/>
    <w:rsid w:val="0041066A"/>
    <w:rsid w:val="0041100C"/>
    <w:rsid w:val="0041113B"/>
    <w:rsid w:val="004111A0"/>
    <w:rsid w:val="0041126E"/>
    <w:rsid w:val="00411704"/>
    <w:rsid w:val="00411BE1"/>
    <w:rsid w:val="00411E0A"/>
    <w:rsid w:val="00411E8E"/>
    <w:rsid w:val="004122E9"/>
    <w:rsid w:val="00412421"/>
    <w:rsid w:val="0041330F"/>
    <w:rsid w:val="004135FA"/>
    <w:rsid w:val="00414199"/>
    <w:rsid w:val="004142D8"/>
    <w:rsid w:val="00414A01"/>
    <w:rsid w:val="004154FE"/>
    <w:rsid w:val="00415D9A"/>
    <w:rsid w:val="00416397"/>
    <w:rsid w:val="00416700"/>
    <w:rsid w:val="00416BEF"/>
    <w:rsid w:val="00416F4C"/>
    <w:rsid w:val="00416FB5"/>
    <w:rsid w:val="00417235"/>
    <w:rsid w:val="0041755A"/>
    <w:rsid w:val="00417A5F"/>
    <w:rsid w:val="00417D2D"/>
    <w:rsid w:val="00420079"/>
    <w:rsid w:val="004200AD"/>
    <w:rsid w:val="004200F1"/>
    <w:rsid w:val="004201E9"/>
    <w:rsid w:val="00420732"/>
    <w:rsid w:val="00420BBC"/>
    <w:rsid w:val="00420D2D"/>
    <w:rsid w:val="00420FF3"/>
    <w:rsid w:val="00421E2E"/>
    <w:rsid w:val="00421F92"/>
    <w:rsid w:val="00422410"/>
    <w:rsid w:val="004224AA"/>
    <w:rsid w:val="00422705"/>
    <w:rsid w:val="00422926"/>
    <w:rsid w:val="00422B17"/>
    <w:rsid w:val="00423A6F"/>
    <w:rsid w:val="00423DC0"/>
    <w:rsid w:val="004240A9"/>
    <w:rsid w:val="004242CC"/>
    <w:rsid w:val="00424975"/>
    <w:rsid w:val="00424F88"/>
    <w:rsid w:val="0042511A"/>
    <w:rsid w:val="004259A6"/>
    <w:rsid w:val="00425B37"/>
    <w:rsid w:val="00425C58"/>
    <w:rsid w:val="00425EAE"/>
    <w:rsid w:val="00426039"/>
    <w:rsid w:val="0042663F"/>
    <w:rsid w:val="004266A5"/>
    <w:rsid w:val="004274A0"/>
    <w:rsid w:val="0042768F"/>
    <w:rsid w:val="004276F8"/>
    <w:rsid w:val="0042791C"/>
    <w:rsid w:val="00427939"/>
    <w:rsid w:val="0043028A"/>
    <w:rsid w:val="004306C1"/>
    <w:rsid w:val="0043077A"/>
    <w:rsid w:val="0043169B"/>
    <w:rsid w:val="00431D90"/>
    <w:rsid w:val="0043249D"/>
    <w:rsid w:val="00432526"/>
    <w:rsid w:val="00432624"/>
    <w:rsid w:val="004334E1"/>
    <w:rsid w:val="00433717"/>
    <w:rsid w:val="00434182"/>
    <w:rsid w:val="004343AD"/>
    <w:rsid w:val="004346FA"/>
    <w:rsid w:val="00434BF8"/>
    <w:rsid w:val="0043526F"/>
    <w:rsid w:val="0043537F"/>
    <w:rsid w:val="00436267"/>
    <w:rsid w:val="0043669A"/>
    <w:rsid w:val="00436714"/>
    <w:rsid w:val="004368D6"/>
    <w:rsid w:val="004370BF"/>
    <w:rsid w:val="004373F2"/>
    <w:rsid w:val="004375F3"/>
    <w:rsid w:val="0043774D"/>
    <w:rsid w:val="00437BC9"/>
    <w:rsid w:val="00437C6A"/>
    <w:rsid w:val="004401D4"/>
    <w:rsid w:val="00440859"/>
    <w:rsid w:val="00440BE4"/>
    <w:rsid w:val="00440D60"/>
    <w:rsid w:val="00440E4C"/>
    <w:rsid w:val="00441176"/>
    <w:rsid w:val="00441239"/>
    <w:rsid w:val="0044123E"/>
    <w:rsid w:val="00441442"/>
    <w:rsid w:val="00441866"/>
    <w:rsid w:val="00441A34"/>
    <w:rsid w:val="004426BA"/>
    <w:rsid w:val="0044284E"/>
    <w:rsid w:val="00442A09"/>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7063"/>
    <w:rsid w:val="00447430"/>
    <w:rsid w:val="00447C81"/>
    <w:rsid w:val="00447D52"/>
    <w:rsid w:val="00447DCB"/>
    <w:rsid w:val="00450171"/>
    <w:rsid w:val="004502F9"/>
    <w:rsid w:val="00450387"/>
    <w:rsid w:val="00450468"/>
    <w:rsid w:val="00450641"/>
    <w:rsid w:val="00450A77"/>
    <w:rsid w:val="00450D7A"/>
    <w:rsid w:val="00450F29"/>
    <w:rsid w:val="0045110A"/>
    <w:rsid w:val="00451AC6"/>
    <w:rsid w:val="00451C4D"/>
    <w:rsid w:val="00451D3A"/>
    <w:rsid w:val="00451F5D"/>
    <w:rsid w:val="00452597"/>
    <w:rsid w:val="00452DB6"/>
    <w:rsid w:val="004531A4"/>
    <w:rsid w:val="004533E3"/>
    <w:rsid w:val="004534BA"/>
    <w:rsid w:val="0045373C"/>
    <w:rsid w:val="004538A5"/>
    <w:rsid w:val="00453FAC"/>
    <w:rsid w:val="00454015"/>
    <w:rsid w:val="004540C2"/>
    <w:rsid w:val="004545BB"/>
    <w:rsid w:val="004547C3"/>
    <w:rsid w:val="00454831"/>
    <w:rsid w:val="004550C1"/>
    <w:rsid w:val="00455366"/>
    <w:rsid w:val="00455483"/>
    <w:rsid w:val="0045562E"/>
    <w:rsid w:val="00455651"/>
    <w:rsid w:val="004556CC"/>
    <w:rsid w:val="004556EB"/>
    <w:rsid w:val="00455B02"/>
    <w:rsid w:val="00455C9B"/>
    <w:rsid w:val="00455D2F"/>
    <w:rsid w:val="0045606F"/>
    <w:rsid w:val="004572C7"/>
    <w:rsid w:val="004577F6"/>
    <w:rsid w:val="00457930"/>
    <w:rsid w:val="004579F6"/>
    <w:rsid w:val="00457C7D"/>
    <w:rsid w:val="00457FC2"/>
    <w:rsid w:val="004602C8"/>
    <w:rsid w:val="004602F7"/>
    <w:rsid w:val="00460300"/>
    <w:rsid w:val="0046046F"/>
    <w:rsid w:val="00460B0A"/>
    <w:rsid w:val="00460DA5"/>
    <w:rsid w:val="00460F5C"/>
    <w:rsid w:val="0046105D"/>
    <w:rsid w:val="00461E35"/>
    <w:rsid w:val="0046203A"/>
    <w:rsid w:val="004622D8"/>
    <w:rsid w:val="00462E2B"/>
    <w:rsid w:val="00462EB7"/>
    <w:rsid w:val="00463ACD"/>
    <w:rsid w:val="00463D4F"/>
    <w:rsid w:val="004658CB"/>
    <w:rsid w:val="00465FA3"/>
    <w:rsid w:val="00466393"/>
    <w:rsid w:val="004663FD"/>
    <w:rsid w:val="004666B5"/>
    <w:rsid w:val="00466D57"/>
    <w:rsid w:val="00466EB2"/>
    <w:rsid w:val="004672CC"/>
    <w:rsid w:val="00467376"/>
    <w:rsid w:val="004673BD"/>
    <w:rsid w:val="0046784C"/>
    <w:rsid w:val="004679F7"/>
    <w:rsid w:val="0047020B"/>
    <w:rsid w:val="00470262"/>
    <w:rsid w:val="00470D12"/>
    <w:rsid w:val="0047123A"/>
    <w:rsid w:val="00471412"/>
    <w:rsid w:val="00471536"/>
    <w:rsid w:val="00471E3A"/>
    <w:rsid w:val="00471EC0"/>
    <w:rsid w:val="00472378"/>
    <w:rsid w:val="00472603"/>
    <w:rsid w:val="00472850"/>
    <w:rsid w:val="0047337E"/>
    <w:rsid w:val="0047367D"/>
    <w:rsid w:val="00473B36"/>
    <w:rsid w:val="00473DF2"/>
    <w:rsid w:val="00473E64"/>
    <w:rsid w:val="00473FF0"/>
    <w:rsid w:val="00474767"/>
    <w:rsid w:val="0047480F"/>
    <w:rsid w:val="004752AB"/>
    <w:rsid w:val="0047570E"/>
    <w:rsid w:val="00475E40"/>
    <w:rsid w:val="004763D6"/>
    <w:rsid w:val="00476B3E"/>
    <w:rsid w:val="004771B3"/>
    <w:rsid w:val="004775AC"/>
    <w:rsid w:val="00477BEA"/>
    <w:rsid w:val="00477D33"/>
    <w:rsid w:val="00477D9A"/>
    <w:rsid w:val="004802D4"/>
    <w:rsid w:val="00480587"/>
    <w:rsid w:val="0048098A"/>
    <w:rsid w:val="00481022"/>
    <w:rsid w:val="00481060"/>
    <w:rsid w:val="004812C8"/>
    <w:rsid w:val="0048176A"/>
    <w:rsid w:val="00481C12"/>
    <w:rsid w:val="00481D14"/>
    <w:rsid w:val="00481F2F"/>
    <w:rsid w:val="00482517"/>
    <w:rsid w:val="00482D3D"/>
    <w:rsid w:val="004831B9"/>
    <w:rsid w:val="00483B5E"/>
    <w:rsid w:val="00483D04"/>
    <w:rsid w:val="00483FAD"/>
    <w:rsid w:val="00484320"/>
    <w:rsid w:val="004844B2"/>
    <w:rsid w:val="00484BA4"/>
    <w:rsid w:val="00484D3E"/>
    <w:rsid w:val="00484DDE"/>
    <w:rsid w:val="00484EC3"/>
    <w:rsid w:val="00485049"/>
    <w:rsid w:val="004856B4"/>
    <w:rsid w:val="00485DA3"/>
    <w:rsid w:val="004860D2"/>
    <w:rsid w:val="004866D9"/>
    <w:rsid w:val="00487468"/>
    <w:rsid w:val="00487BEC"/>
    <w:rsid w:val="00487BEF"/>
    <w:rsid w:val="004904EB"/>
    <w:rsid w:val="00490BFE"/>
    <w:rsid w:val="0049137C"/>
    <w:rsid w:val="00491B4C"/>
    <w:rsid w:val="00492118"/>
    <w:rsid w:val="00492188"/>
    <w:rsid w:val="00492858"/>
    <w:rsid w:val="00492A3B"/>
    <w:rsid w:val="00492BAA"/>
    <w:rsid w:val="0049340A"/>
    <w:rsid w:val="0049363A"/>
    <w:rsid w:val="004936E9"/>
    <w:rsid w:val="00493B95"/>
    <w:rsid w:val="00493FC9"/>
    <w:rsid w:val="004942DD"/>
    <w:rsid w:val="00494D93"/>
    <w:rsid w:val="00495ACB"/>
    <w:rsid w:val="00495E39"/>
    <w:rsid w:val="0049624D"/>
    <w:rsid w:val="0049663E"/>
    <w:rsid w:val="0049696D"/>
    <w:rsid w:val="00496D0A"/>
    <w:rsid w:val="00497403"/>
    <w:rsid w:val="004979B7"/>
    <w:rsid w:val="00497AED"/>
    <w:rsid w:val="00497B29"/>
    <w:rsid w:val="004A010A"/>
    <w:rsid w:val="004A0246"/>
    <w:rsid w:val="004A1241"/>
    <w:rsid w:val="004A1488"/>
    <w:rsid w:val="004A15BC"/>
    <w:rsid w:val="004A23DF"/>
    <w:rsid w:val="004A249D"/>
    <w:rsid w:val="004A27B8"/>
    <w:rsid w:val="004A3786"/>
    <w:rsid w:val="004A3AA9"/>
    <w:rsid w:val="004A3DAF"/>
    <w:rsid w:val="004A3F29"/>
    <w:rsid w:val="004A405A"/>
    <w:rsid w:val="004A416D"/>
    <w:rsid w:val="004A4923"/>
    <w:rsid w:val="004A5718"/>
    <w:rsid w:val="004A5952"/>
    <w:rsid w:val="004A5CD5"/>
    <w:rsid w:val="004A6654"/>
    <w:rsid w:val="004A6AED"/>
    <w:rsid w:val="004A6C3F"/>
    <w:rsid w:val="004A6DB3"/>
    <w:rsid w:val="004A72FF"/>
    <w:rsid w:val="004A79AF"/>
    <w:rsid w:val="004A7F7B"/>
    <w:rsid w:val="004B114D"/>
    <w:rsid w:val="004B12A3"/>
    <w:rsid w:val="004B1677"/>
    <w:rsid w:val="004B167C"/>
    <w:rsid w:val="004B1AF7"/>
    <w:rsid w:val="004B269B"/>
    <w:rsid w:val="004B2B79"/>
    <w:rsid w:val="004B2D6B"/>
    <w:rsid w:val="004B3148"/>
    <w:rsid w:val="004B3482"/>
    <w:rsid w:val="004B3628"/>
    <w:rsid w:val="004B36BA"/>
    <w:rsid w:val="004B3D1A"/>
    <w:rsid w:val="004B3D3A"/>
    <w:rsid w:val="004B3E38"/>
    <w:rsid w:val="004B4339"/>
    <w:rsid w:val="004B4BA7"/>
    <w:rsid w:val="004B4C5D"/>
    <w:rsid w:val="004B512D"/>
    <w:rsid w:val="004B529D"/>
    <w:rsid w:val="004B5325"/>
    <w:rsid w:val="004B6505"/>
    <w:rsid w:val="004B6798"/>
    <w:rsid w:val="004B6F97"/>
    <w:rsid w:val="004B6FE0"/>
    <w:rsid w:val="004B730C"/>
    <w:rsid w:val="004B7BD3"/>
    <w:rsid w:val="004C0113"/>
    <w:rsid w:val="004C0ACD"/>
    <w:rsid w:val="004C17CE"/>
    <w:rsid w:val="004C1C57"/>
    <w:rsid w:val="004C1D9E"/>
    <w:rsid w:val="004C1E53"/>
    <w:rsid w:val="004C1F91"/>
    <w:rsid w:val="004C238C"/>
    <w:rsid w:val="004C2692"/>
    <w:rsid w:val="004C2CCE"/>
    <w:rsid w:val="004C36D4"/>
    <w:rsid w:val="004C42DB"/>
    <w:rsid w:val="004C4B81"/>
    <w:rsid w:val="004C4C88"/>
    <w:rsid w:val="004C5143"/>
    <w:rsid w:val="004C51A0"/>
    <w:rsid w:val="004C5701"/>
    <w:rsid w:val="004C5F69"/>
    <w:rsid w:val="004C6047"/>
    <w:rsid w:val="004C7419"/>
    <w:rsid w:val="004C784C"/>
    <w:rsid w:val="004C7BF3"/>
    <w:rsid w:val="004D04A5"/>
    <w:rsid w:val="004D0508"/>
    <w:rsid w:val="004D0A15"/>
    <w:rsid w:val="004D0FC5"/>
    <w:rsid w:val="004D1170"/>
    <w:rsid w:val="004D12C8"/>
    <w:rsid w:val="004D1719"/>
    <w:rsid w:val="004D1777"/>
    <w:rsid w:val="004D1D1E"/>
    <w:rsid w:val="004D1F5D"/>
    <w:rsid w:val="004D1F9C"/>
    <w:rsid w:val="004D2593"/>
    <w:rsid w:val="004D275A"/>
    <w:rsid w:val="004D27A7"/>
    <w:rsid w:val="004D281E"/>
    <w:rsid w:val="004D293C"/>
    <w:rsid w:val="004D2F4E"/>
    <w:rsid w:val="004D36C7"/>
    <w:rsid w:val="004D3845"/>
    <w:rsid w:val="004D3A11"/>
    <w:rsid w:val="004D40B5"/>
    <w:rsid w:val="004D4C76"/>
    <w:rsid w:val="004D5130"/>
    <w:rsid w:val="004D522C"/>
    <w:rsid w:val="004D527B"/>
    <w:rsid w:val="004D5C15"/>
    <w:rsid w:val="004D649B"/>
    <w:rsid w:val="004D6EB0"/>
    <w:rsid w:val="004D6FD5"/>
    <w:rsid w:val="004D7C7D"/>
    <w:rsid w:val="004D7DC8"/>
    <w:rsid w:val="004D7F44"/>
    <w:rsid w:val="004E04F2"/>
    <w:rsid w:val="004E066D"/>
    <w:rsid w:val="004E06B8"/>
    <w:rsid w:val="004E0ED3"/>
    <w:rsid w:val="004E121B"/>
    <w:rsid w:val="004E199B"/>
    <w:rsid w:val="004E1C05"/>
    <w:rsid w:val="004E20CC"/>
    <w:rsid w:val="004E230D"/>
    <w:rsid w:val="004E2401"/>
    <w:rsid w:val="004E3207"/>
    <w:rsid w:val="004E3924"/>
    <w:rsid w:val="004E3DF1"/>
    <w:rsid w:val="004E455A"/>
    <w:rsid w:val="004E45FF"/>
    <w:rsid w:val="004E4788"/>
    <w:rsid w:val="004E505B"/>
    <w:rsid w:val="004E52FC"/>
    <w:rsid w:val="004E5328"/>
    <w:rsid w:val="004E5451"/>
    <w:rsid w:val="004E5486"/>
    <w:rsid w:val="004E5665"/>
    <w:rsid w:val="004E5964"/>
    <w:rsid w:val="004E5DB4"/>
    <w:rsid w:val="004E6844"/>
    <w:rsid w:val="004E710D"/>
    <w:rsid w:val="004E73C8"/>
    <w:rsid w:val="004E7412"/>
    <w:rsid w:val="004E74A6"/>
    <w:rsid w:val="004E750A"/>
    <w:rsid w:val="004E77A6"/>
    <w:rsid w:val="004F0569"/>
    <w:rsid w:val="004F083B"/>
    <w:rsid w:val="004F0862"/>
    <w:rsid w:val="004F11B9"/>
    <w:rsid w:val="004F14E8"/>
    <w:rsid w:val="004F1622"/>
    <w:rsid w:val="004F17F8"/>
    <w:rsid w:val="004F1B72"/>
    <w:rsid w:val="004F1DD8"/>
    <w:rsid w:val="004F2DC7"/>
    <w:rsid w:val="004F2EAF"/>
    <w:rsid w:val="004F31F9"/>
    <w:rsid w:val="004F368D"/>
    <w:rsid w:val="004F39CC"/>
    <w:rsid w:val="004F3B9F"/>
    <w:rsid w:val="004F409D"/>
    <w:rsid w:val="004F41B5"/>
    <w:rsid w:val="004F4B76"/>
    <w:rsid w:val="004F518C"/>
    <w:rsid w:val="004F585C"/>
    <w:rsid w:val="004F5993"/>
    <w:rsid w:val="004F5CED"/>
    <w:rsid w:val="004F5ED3"/>
    <w:rsid w:val="004F69A1"/>
    <w:rsid w:val="004F70C5"/>
    <w:rsid w:val="004F726E"/>
    <w:rsid w:val="004F7365"/>
    <w:rsid w:val="004F748C"/>
    <w:rsid w:val="004F7643"/>
    <w:rsid w:val="0050006F"/>
    <w:rsid w:val="00500352"/>
    <w:rsid w:val="00500468"/>
    <w:rsid w:val="005005C2"/>
    <w:rsid w:val="00501428"/>
    <w:rsid w:val="00501483"/>
    <w:rsid w:val="00501AB4"/>
    <w:rsid w:val="00501C86"/>
    <w:rsid w:val="00501DB9"/>
    <w:rsid w:val="00502BD8"/>
    <w:rsid w:val="00503620"/>
    <w:rsid w:val="0050387C"/>
    <w:rsid w:val="00503CF3"/>
    <w:rsid w:val="00503E6E"/>
    <w:rsid w:val="00504255"/>
    <w:rsid w:val="00504D5B"/>
    <w:rsid w:val="00504FC4"/>
    <w:rsid w:val="005050BA"/>
    <w:rsid w:val="00506025"/>
    <w:rsid w:val="00506034"/>
    <w:rsid w:val="00506105"/>
    <w:rsid w:val="005061BE"/>
    <w:rsid w:val="005062E0"/>
    <w:rsid w:val="00506377"/>
    <w:rsid w:val="0050687E"/>
    <w:rsid w:val="00506BE7"/>
    <w:rsid w:val="00506C72"/>
    <w:rsid w:val="005071C4"/>
    <w:rsid w:val="005073B2"/>
    <w:rsid w:val="00507609"/>
    <w:rsid w:val="00507826"/>
    <w:rsid w:val="00507829"/>
    <w:rsid w:val="00507E83"/>
    <w:rsid w:val="00510271"/>
    <w:rsid w:val="005107AD"/>
    <w:rsid w:val="005109E1"/>
    <w:rsid w:val="00511112"/>
    <w:rsid w:val="0051113B"/>
    <w:rsid w:val="005111BB"/>
    <w:rsid w:val="005122D9"/>
    <w:rsid w:val="005128DB"/>
    <w:rsid w:val="005129EA"/>
    <w:rsid w:val="00512B66"/>
    <w:rsid w:val="005133E2"/>
    <w:rsid w:val="0051382F"/>
    <w:rsid w:val="00513FC4"/>
    <w:rsid w:val="00514770"/>
    <w:rsid w:val="00514A4D"/>
    <w:rsid w:val="005150DD"/>
    <w:rsid w:val="005151F2"/>
    <w:rsid w:val="00515C41"/>
    <w:rsid w:val="00516B70"/>
    <w:rsid w:val="00516FBF"/>
    <w:rsid w:val="00517152"/>
    <w:rsid w:val="0051755F"/>
    <w:rsid w:val="00517588"/>
    <w:rsid w:val="00517772"/>
    <w:rsid w:val="00517BBB"/>
    <w:rsid w:val="00517BEC"/>
    <w:rsid w:val="00517E9C"/>
    <w:rsid w:val="00520442"/>
    <w:rsid w:val="005204FE"/>
    <w:rsid w:val="00520F71"/>
    <w:rsid w:val="005214DB"/>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4FF7"/>
    <w:rsid w:val="005252B6"/>
    <w:rsid w:val="0052531B"/>
    <w:rsid w:val="00525395"/>
    <w:rsid w:val="0052548C"/>
    <w:rsid w:val="00525ACC"/>
    <w:rsid w:val="00525D74"/>
    <w:rsid w:val="00525DFF"/>
    <w:rsid w:val="00526188"/>
    <w:rsid w:val="00526548"/>
    <w:rsid w:val="00526689"/>
    <w:rsid w:val="00526BD3"/>
    <w:rsid w:val="00526F74"/>
    <w:rsid w:val="005274B2"/>
    <w:rsid w:val="00527637"/>
    <w:rsid w:val="005279AF"/>
    <w:rsid w:val="00527C4B"/>
    <w:rsid w:val="00527E06"/>
    <w:rsid w:val="00527FD7"/>
    <w:rsid w:val="00530F39"/>
    <w:rsid w:val="00532BAB"/>
    <w:rsid w:val="005333DF"/>
    <w:rsid w:val="00533D10"/>
    <w:rsid w:val="00533F97"/>
    <w:rsid w:val="00534267"/>
    <w:rsid w:val="0053426C"/>
    <w:rsid w:val="00534A4B"/>
    <w:rsid w:val="00534B7B"/>
    <w:rsid w:val="00535778"/>
    <w:rsid w:val="00535CC5"/>
    <w:rsid w:val="0053624A"/>
    <w:rsid w:val="00536375"/>
    <w:rsid w:val="00536397"/>
    <w:rsid w:val="00536637"/>
    <w:rsid w:val="00537109"/>
    <w:rsid w:val="00537509"/>
    <w:rsid w:val="00537618"/>
    <w:rsid w:val="00537E2D"/>
    <w:rsid w:val="00537E79"/>
    <w:rsid w:val="00540573"/>
    <w:rsid w:val="00540994"/>
    <w:rsid w:val="00540B33"/>
    <w:rsid w:val="0054187D"/>
    <w:rsid w:val="00541A97"/>
    <w:rsid w:val="00541B31"/>
    <w:rsid w:val="00542004"/>
    <w:rsid w:val="00542758"/>
    <w:rsid w:val="00543487"/>
    <w:rsid w:val="00543B9A"/>
    <w:rsid w:val="00543E1D"/>
    <w:rsid w:val="00544292"/>
    <w:rsid w:val="005445E4"/>
    <w:rsid w:val="00544A50"/>
    <w:rsid w:val="00544B6F"/>
    <w:rsid w:val="00544F23"/>
    <w:rsid w:val="005450A2"/>
    <w:rsid w:val="00545218"/>
    <w:rsid w:val="005456A4"/>
    <w:rsid w:val="00546172"/>
    <w:rsid w:val="0054620F"/>
    <w:rsid w:val="005467E9"/>
    <w:rsid w:val="0054685E"/>
    <w:rsid w:val="0054695C"/>
    <w:rsid w:val="00546BA5"/>
    <w:rsid w:val="0055035E"/>
    <w:rsid w:val="00550AD3"/>
    <w:rsid w:val="00550C7E"/>
    <w:rsid w:val="00551A6F"/>
    <w:rsid w:val="00551AA0"/>
    <w:rsid w:val="00551B76"/>
    <w:rsid w:val="00551BD1"/>
    <w:rsid w:val="00552008"/>
    <w:rsid w:val="00552BCA"/>
    <w:rsid w:val="00552C0D"/>
    <w:rsid w:val="00552E1F"/>
    <w:rsid w:val="00553BBA"/>
    <w:rsid w:val="00553C1E"/>
    <w:rsid w:val="00553C96"/>
    <w:rsid w:val="00553FB0"/>
    <w:rsid w:val="0055412F"/>
    <w:rsid w:val="005545ED"/>
    <w:rsid w:val="0055480B"/>
    <w:rsid w:val="005550CA"/>
    <w:rsid w:val="00555A8B"/>
    <w:rsid w:val="00555F4E"/>
    <w:rsid w:val="005562DB"/>
    <w:rsid w:val="005564E8"/>
    <w:rsid w:val="00556925"/>
    <w:rsid w:val="00556F7B"/>
    <w:rsid w:val="00557996"/>
    <w:rsid w:val="00557A8F"/>
    <w:rsid w:val="00557B38"/>
    <w:rsid w:val="00557D35"/>
    <w:rsid w:val="00557D6D"/>
    <w:rsid w:val="005600F1"/>
    <w:rsid w:val="00560EC7"/>
    <w:rsid w:val="00562472"/>
    <w:rsid w:val="005625E5"/>
    <w:rsid w:val="00562793"/>
    <w:rsid w:val="00562895"/>
    <w:rsid w:val="00562965"/>
    <w:rsid w:val="00563698"/>
    <w:rsid w:val="00563FA9"/>
    <w:rsid w:val="00564269"/>
    <w:rsid w:val="005642BC"/>
    <w:rsid w:val="005644E1"/>
    <w:rsid w:val="00564BAD"/>
    <w:rsid w:val="00565588"/>
    <w:rsid w:val="005655AF"/>
    <w:rsid w:val="00565F74"/>
    <w:rsid w:val="00566030"/>
    <w:rsid w:val="0056694F"/>
    <w:rsid w:val="00566AAA"/>
    <w:rsid w:val="00566C18"/>
    <w:rsid w:val="00567F4C"/>
    <w:rsid w:val="00570790"/>
    <w:rsid w:val="005708F7"/>
    <w:rsid w:val="00571668"/>
    <w:rsid w:val="00571978"/>
    <w:rsid w:val="005719AD"/>
    <w:rsid w:val="00571CB8"/>
    <w:rsid w:val="00571D37"/>
    <w:rsid w:val="00572B3D"/>
    <w:rsid w:val="00572B42"/>
    <w:rsid w:val="005731F9"/>
    <w:rsid w:val="00573335"/>
    <w:rsid w:val="0057339D"/>
    <w:rsid w:val="005735EC"/>
    <w:rsid w:val="00573709"/>
    <w:rsid w:val="0057479A"/>
    <w:rsid w:val="00574D44"/>
    <w:rsid w:val="00574EE5"/>
    <w:rsid w:val="0057528F"/>
    <w:rsid w:val="005755D3"/>
    <w:rsid w:val="00575680"/>
    <w:rsid w:val="00575692"/>
    <w:rsid w:val="00575789"/>
    <w:rsid w:val="005765A3"/>
    <w:rsid w:val="00576C6C"/>
    <w:rsid w:val="00576E08"/>
    <w:rsid w:val="0057771A"/>
    <w:rsid w:val="00577720"/>
    <w:rsid w:val="00577780"/>
    <w:rsid w:val="005803F0"/>
    <w:rsid w:val="005805E6"/>
    <w:rsid w:val="0058063D"/>
    <w:rsid w:val="005808F5"/>
    <w:rsid w:val="00580983"/>
    <w:rsid w:val="005809E5"/>
    <w:rsid w:val="00580E48"/>
    <w:rsid w:val="0058117B"/>
    <w:rsid w:val="00581AC0"/>
    <w:rsid w:val="00581BE1"/>
    <w:rsid w:val="00581CF6"/>
    <w:rsid w:val="00581E4E"/>
    <w:rsid w:val="005823FC"/>
    <w:rsid w:val="005829FA"/>
    <w:rsid w:val="00582BD7"/>
    <w:rsid w:val="00583041"/>
    <w:rsid w:val="00583EE7"/>
    <w:rsid w:val="0058476E"/>
    <w:rsid w:val="0058483C"/>
    <w:rsid w:val="00584F0C"/>
    <w:rsid w:val="00585C12"/>
    <w:rsid w:val="00586818"/>
    <w:rsid w:val="00586D54"/>
    <w:rsid w:val="00586FD4"/>
    <w:rsid w:val="0058709A"/>
    <w:rsid w:val="0058718E"/>
    <w:rsid w:val="005872FE"/>
    <w:rsid w:val="00587810"/>
    <w:rsid w:val="00587991"/>
    <w:rsid w:val="00587A97"/>
    <w:rsid w:val="00587C37"/>
    <w:rsid w:val="00590262"/>
    <w:rsid w:val="005907AD"/>
    <w:rsid w:val="005910F7"/>
    <w:rsid w:val="0059110B"/>
    <w:rsid w:val="005913CB"/>
    <w:rsid w:val="005917B8"/>
    <w:rsid w:val="00591DF2"/>
    <w:rsid w:val="00591E68"/>
    <w:rsid w:val="00592239"/>
    <w:rsid w:val="005926FF"/>
    <w:rsid w:val="00592D03"/>
    <w:rsid w:val="00593252"/>
    <w:rsid w:val="0059325E"/>
    <w:rsid w:val="0059445F"/>
    <w:rsid w:val="00594565"/>
    <w:rsid w:val="0059459C"/>
    <w:rsid w:val="00594731"/>
    <w:rsid w:val="0059487E"/>
    <w:rsid w:val="0059496B"/>
    <w:rsid w:val="0059559E"/>
    <w:rsid w:val="00595C49"/>
    <w:rsid w:val="00595C5F"/>
    <w:rsid w:val="00596AC1"/>
    <w:rsid w:val="00596B4B"/>
    <w:rsid w:val="005970BA"/>
    <w:rsid w:val="00597574"/>
    <w:rsid w:val="00597579"/>
    <w:rsid w:val="005975B2"/>
    <w:rsid w:val="00597C9D"/>
    <w:rsid w:val="005A0427"/>
    <w:rsid w:val="005A052C"/>
    <w:rsid w:val="005A0C82"/>
    <w:rsid w:val="005A0E2E"/>
    <w:rsid w:val="005A18EB"/>
    <w:rsid w:val="005A1CF3"/>
    <w:rsid w:val="005A20DE"/>
    <w:rsid w:val="005A22C2"/>
    <w:rsid w:val="005A26AC"/>
    <w:rsid w:val="005A27FB"/>
    <w:rsid w:val="005A286B"/>
    <w:rsid w:val="005A2DA8"/>
    <w:rsid w:val="005A33CE"/>
    <w:rsid w:val="005A3542"/>
    <w:rsid w:val="005A35C3"/>
    <w:rsid w:val="005A3DA3"/>
    <w:rsid w:val="005A3E1E"/>
    <w:rsid w:val="005A4400"/>
    <w:rsid w:val="005A4599"/>
    <w:rsid w:val="005A5E26"/>
    <w:rsid w:val="005A605C"/>
    <w:rsid w:val="005A6072"/>
    <w:rsid w:val="005A64BD"/>
    <w:rsid w:val="005A6880"/>
    <w:rsid w:val="005A6D8F"/>
    <w:rsid w:val="005A72C8"/>
    <w:rsid w:val="005A7369"/>
    <w:rsid w:val="005A7477"/>
    <w:rsid w:val="005A74AF"/>
    <w:rsid w:val="005A7998"/>
    <w:rsid w:val="005A7F9C"/>
    <w:rsid w:val="005B01DC"/>
    <w:rsid w:val="005B0411"/>
    <w:rsid w:val="005B063F"/>
    <w:rsid w:val="005B0D27"/>
    <w:rsid w:val="005B131E"/>
    <w:rsid w:val="005B13FC"/>
    <w:rsid w:val="005B1DB3"/>
    <w:rsid w:val="005B20FD"/>
    <w:rsid w:val="005B226E"/>
    <w:rsid w:val="005B237C"/>
    <w:rsid w:val="005B23BF"/>
    <w:rsid w:val="005B27F4"/>
    <w:rsid w:val="005B29B3"/>
    <w:rsid w:val="005B2B3F"/>
    <w:rsid w:val="005B3791"/>
    <w:rsid w:val="005B403B"/>
    <w:rsid w:val="005B40BF"/>
    <w:rsid w:val="005B42E5"/>
    <w:rsid w:val="005B44ED"/>
    <w:rsid w:val="005B46B8"/>
    <w:rsid w:val="005B4CDF"/>
    <w:rsid w:val="005B4E1B"/>
    <w:rsid w:val="005B5267"/>
    <w:rsid w:val="005B559E"/>
    <w:rsid w:val="005B5B2F"/>
    <w:rsid w:val="005B6459"/>
    <w:rsid w:val="005B71DB"/>
    <w:rsid w:val="005B78D5"/>
    <w:rsid w:val="005B7946"/>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6A2"/>
    <w:rsid w:val="005C4A0B"/>
    <w:rsid w:val="005C4B34"/>
    <w:rsid w:val="005C50F5"/>
    <w:rsid w:val="005C5894"/>
    <w:rsid w:val="005C5A3E"/>
    <w:rsid w:val="005C68FB"/>
    <w:rsid w:val="005C69AD"/>
    <w:rsid w:val="005C6C7C"/>
    <w:rsid w:val="005C7258"/>
    <w:rsid w:val="005C7332"/>
    <w:rsid w:val="005C76D6"/>
    <w:rsid w:val="005C78C2"/>
    <w:rsid w:val="005C7FD4"/>
    <w:rsid w:val="005D00D8"/>
    <w:rsid w:val="005D0106"/>
    <w:rsid w:val="005D0395"/>
    <w:rsid w:val="005D0648"/>
    <w:rsid w:val="005D0687"/>
    <w:rsid w:val="005D0C63"/>
    <w:rsid w:val="005D0E3B"/>
    <w:rsid w:val="005D11EF"/>
    <w:rsid w:val="005D1D64"/>
    <w:rsid w:val="005D2139"/>
    <w:rsid w:val="005D2695"/>
    <w:rsid w:val="005D27BD"/>
    <w:rsid w:val="005D2CF6"/>
    <w:rsid w:val="005D33D8"/>
    <w:rsid w:val="005D362B"/>
    <w:rsid w:val="005D3B39"/>
    <w:rsid w:val="005D3CE7"/>
    <w:rsid w:val="005D3D1C"/>
    <w:rsid w:val="005D5715"/>
    <w:rsid w:val="005D5976"/>
    <w:rsid w:val="005D5B3A"/>
    <w:rsid w:val="005D616A"/>
    <w:rsid w:val="005D7506"/>
    <w:rsid w:val="005D78FC"/>
    <w:rsid w:val="005D7E88"/>
    <w:rsid w:val="005D7F2F"/>
    <w:rsid w:val="005D7FAF"/>
    <w:rsid w:val="005E00BB"/>
    <w:rsid w:val="005E0361"/>
    <w:rsid w:val="005E0920"/>
    <w:rsid w:val="005E0C41"/>
    <w:rsid w:val="005E1566"/>
    <w:rsid w:val="005E1603"/>
    <w:rsid w:val="005E1956"/>
    <w:rsid w:val="005E19C2"/>
    <w:rsid w:val="005E23F5"/>
    <w:rsid w:val="005E2733"/>
    <w:rsid w:val="005E300E"/>
    <w:rsid w:val="005E3313"/>
    <w:rsid w:val="005E333E"/>
    <w:rsid w:val="005E38F1"/>
    <w:rsid w:val="005E392B"/>
    <w:rsid w:val="005E4342"/>
    <w:rsid w:val="005E45F6"/>
    <w:rsid w:val="005E52F8"/>
    <w:rsid w:val="005E5726"/>
    <w:rsid w:val="005E6D32"/>
    <w:rsid w:val="005E70AA"/>
    <w:rsid w:val="005E7819"/>
    <w:rsid w:val="005E7F67"/>
    <w:rsid w:val="005F002F"/>
    <w:rsid w:val="005F02FD"/>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6AC"/>
    <w:rsid w:val="006018C4"/>
    <w:rsid w:val="00601E51"/>
    <w:rsid w:val="00601F22"/>
    <w:rsid w:val="006031BA"/>
    <w:rsid w:val="00603385"/>
    <w:rsid w:val="006033F4"/>
    <w:rsid w:val="00603850"/>
    <w:rsid w:val="00605160"/>
    <w:rsid w:val="006051FD"/>
    <w:rsid w:val="00605363"/>
    <w:rsid w:val="006053F2"/>
    <w:rsid w:val="00605589"/>
    <w:rsid w:val="00605B0F"/>
    <w:rsid w:val="00605CD6"/>
    <w:rsid w:val="00605CE8"/>
    <w:rsid w:val="00606006"/>
    <w:rsid w:val="00606527"/>
    <w:rsid w:val="00606DA7"/>
    <w:rsid w:val="006073B5"/>
    <w:rsid w:val="00607445"/>
    <w:rsid w:val="00607B70"/>
    <w:rsid w:val="00607C7C"/>
    <w:rsid w:val="006105CE"/>
    <w:rsid w:val="00610731"/>
    <w:rsid w:val="00610F14"/>
    <w:rsid w:val="006111A2"/>
    <w:rsid w:val="00611689"/>
    <w:rsid w:val="006118B7"/>
    <w:rsid w:val="00611BA3"/>
    <w:rsid w:val="00611DBF"/>
    <w:rsid w:val="00611FB0"/>
    <w:rsid w:val="006122CB"/>
    <w:rsid w:val="006123B1"/>
    <w:rsid w:val="0061272C"/>
    <w:rsid w:val="0061288D"/>
    <w:rsid w:val="006129F4"/>
    <w:rsid w:val="00612A20"/>
    <w:rsid w:val="00613082"/>
    <w:rsid w:val="00613136"/>
    <w:rsid w:val="00613FEC"/>
    <w:rsid w:val="006144E1"/>
    <w:rsid w:val="006166D7"/>
    <w:rsid w:val="006171C6"/>
    <w:rsid w:val="00617413"/>
    <w:rsid w:val="00617868"/>
    <w:rsid w:val="0061786C"/>
    <w:rsid w:val="00617B87"/>
    <w:rsid w:val="0062041D"/>
    <w:rsid w:val="00620527"/>
    <w:rsid w:val="006207EC"/>
    <w:rsid w:val="0062094C"/>
    <w:rsid w:val="00620A10"/>
    <w:rsid w:val="00620E32"/>
    <w:rsid w:val="00620E82"/>
    <w:rsid w:val="006211B5"/>
    <w:rsid w:val="00621621"/>
    <w:rsid w:val="0062173F"/>
    <w:rsid w:val="00621D86"/>
    <w:rsid w:val="0062252E"/>
    <w:rsid w:val="0062253E"/>
    <w:rsid w:val="00622C08"/>
    <w:rsid w:val="00622ED3"/>
    <w:rsid w:val="00622F80"/>
    <w:rsid w:val="00623134"/>
    <w:rsid w:val="0062327B"/>
    <w:rsid w:val="006234F8"/>
    <w:rsid w:val="00623560"/>
    <w:rsid w:val="00623693"/>
    <w:rsid w:val="00623829"/>
    <w:rsid w:val="0062386D"/>
    <w:rsid w:val="00623B2A"/>
    <w:rsid w:val="00623EEA"/>
    <w:rsid w:val="00623EF8"/>
    <w:rsid w:val="006240A2"/>
    <w:rsid w:val="0062429E"/>
    <w:rsid w:val="006247C1"/>
    <w:rsid w:val="006247D9"/>
    <w:rsid w:val="006253F7"/>
    <w:rsid w:val="006256CD"/>
    <w:rsid w:val="00625AEB"/>
    <w:rsid w:val="00625C5F"/>
    <w:rsid w:val="00626129"/>
    <w:rsid w:val="00630187"/>
    <w:rsid w:val="006302A5"/>
    <w:rsid w:val="006308DB"/>
    <w:rsid w:val="006308ED"/>
    <w:rsid w:val="00630AE2"/>
    <w:rsid w:val="00631376"/>
    <w:rsid w:val="006325FE"/>
    <w:rsid w:val="0063440E"/>
    <w:rsid w:val="00634EB6"/>
    <w:rsid w:val="00635030"/>
    <w:rsid w:val="006352EB"/>
    <w:rsid w:val="00635B5E"/>
    <w:rsid w:val="00635BA8"/>
    <w:rsid w:val="00635C7E"/>
    <w:rsid w:val="00635CAE"/>
    <w:rsid w:val="006365C0"/>
    <w:rsid w:val="006366F4"/>
    <w:rsid w:val="00636754"/>
    <w:rsid w:val="00636B4E"/>
    <w:rsid w:val="00637028"/>
    <w:rsid w:val="00637243"/>
    <w:rsid w:val="006373C8"/>
    <w:rsid w:val="0063741F"/>
    <w:rsid w:val="006376F2"/>
    <w:rsid w:val="00637BA2"/>
    <w:rsid w:val="00640732"/>
    <w:rsid w:val="006407E6"/>
    <w:rsid w:val="0064093D"/>
    <w:rsid w:val="00640D45"/>
    <w:rsid w:val="0064210F"/>
    <w:rsid w:val="0064257D"/>
    <w:rsid w:val="00642905"/>
    <w:rsid w:val="00642C6D"/>
    <w:rsid w:val="00642C72"/>
    <w:rsid w:val="00643018"/>
    <w:rsid w:val="0064307D"/>
    <w:rsid w:val="00643AD2"/>
    <w:rsid w:val="00643C1A"/>
    <w:rsid w:val="00643EF5"/>
    <w:rsid w:val="0064449F"/>
    <w:rsid w:val="00644E7A"/>
    <w:rsid w:val="00644EF9"/>
    <w:rsid w:val="0064531A"/>
    <w:rsid w:val="006456F2"/>
    <w:rsid w:val="006459D5"/>
    <w:rsid w:val="00645BE0"/>
    <w:rsid w:val="00646BE1"/>
    <w:rsid w:val="0064732A"/>
    <w:rsid w:val="00647385"/>
    <w:rsid w:val="0064795F"/>
    <w:rsid w:val="00647C85"/>
    <w:rsid w:val="00647E54"/>
    <w:rsid w:val="00647FEF"/>
    <w:rsid w:val="00650521"/>
    <w:rsid w:val="00650F70"/>
    <w:rsid w:val="006512C4"/>
    <w:rsid w:val="006523C7"/>
    <w:rsid w:val="006527EC"/>
    <w:rsid w:val="00652BE7"/>
    <w:rsid w:val="00652D9B"/>
    <w:rsid w:val="00652E7B"/>
    <w:rsid w:val="00652EFB"/>
    <w:rsid w:val="0065346A"/>
    <w:rsid w:val="006538C1"/>
    <w:rsid w:val="006540F9"/>
    <w:rsid w:val="00654475"/>
    <w:rsid w:val="006544EA"/>
    <w:rsid w:val="006549B9"/>
    <w:rsid w:val="00654C19"/>
    <w:rsid w:val="00654D5C"/>
    <w:rsid w:val="00655361"/>
    <w:rsid w:val="00655AFF"/>
    <w:rsid w:val="00655D6C"/>
    <w:rsid w:val="00655FF3"/>
    <w:rsid w:val="00657DBC"/>
    <w:rsid w:val="00657FFD"/>
    <w:rsid w:val="0066065B"/>
    <w:rsid w:val="006606FF"/>
    <w:rsid w:val="00660760"/>
    <w:rsid w:val="00660A6F"/>
    <w:rsid w:val="00660FCC"/>
    <w:rsid w:val="00661D54"/>
    <w:rsid w:val="00662007"/>
    <w:rsid w:val="006624C9"/>
    <w:rsid w:val="00662F87"/>
    <w:rsid w:val="006631F3"/>
    <w:rsid w:val="006637A8"/>
    <w:rsid w:val="006637B4"/>
    <w:rsid w:val="0066425A"/>
    <w:rsid w:val="00664592"/>
    <w:rsid w:val="0066534A"/>
    <w:rsid w:val="00665E22"/>
    <w:rsid w:val="0066696B"/>
    <w:rsid w:val="00667061"/>
    <w:rsid w:val="00667681"/>
    <w:rsid w:val="006703FA"/>
    <w:rsid w:val="00670841"/>
    <w:rsid w:val="006709BD"/>
    <w:rsid w:val="006709CA"/>
    <w:rsid w:val="00670BA8"/>
    <w:rsid w:val="00670F53"/>
    <w:rsid w:val="00671753"/>
    <w:rsid w:val="00671825"/>
    <w:rsid w:val="0067334C"/>
    <w:rsid w:val="00674811"/>
    <w:rsid w:val="00674969"/>
    <w:rsid w:val="00674A21"/>
    <w:rsid w:val="00675A45"/>
    <w:rsid w:val="00675FF5"/>
    <w:rsid w:val="006762FF"/>
    <w:rsid w:val="0067652A"/>
    <w:rsid w:val="00676A1A"/>
    <w:rsid w:val="00676F4C"/>
    <w:rsid w:val="00677332"/>
    <w:rsid w:val="00677A0E"/>
    <w:rsid w:val="00677DF2"/>
    <w:rsid w:val="00677E7A"/>
    <w:rsid w:val="00677F93"/>
    <w:rsid w:val="00680315"/>
    <w:rsid w:val="006809F9"/>
    <w:rsid w:val="00680F45"/>
    <w:rsid w:val="00680FDF"/>
    <w:rsid w:val="00681074"/>
    <w:rsid w:val="006811BD"/>
    <w:rsid w:val="0068149C"/>
    <w:rsid w:val="00681C6A"/>
    <w:rsid w:val="00681D7E"/>
    <w:rsid w:val="006823D3"/>
    <w:rsid w:val="00682533"/>
    <w:rsid w:val="00682B28"/>
    <w:rsid w:val="00682EFB"/>
    <w:rsid w:val="00683EFB"/>
    <w:rsid w:val="00684225"/>
    <w:rsid w:val="0068433D"/>
    <w:rsid w:val="006843CA"/>
    <w:rsid w:val="006847BF"/>
    <w:rsid w:val="0068596E"/>
    <w:rsid w:val="00685B12"/>
    <w:rsid w:val="00685B3C"/>
    <w:rsid w:val="00685FFB"/>
    <w:rsid w:val="0068607A"/>
    <w:rsid w:val="0068612C"/>
    <w:rsid w:val="00686404"/>
    <w:rsid w:val="00686729"/>
    <w:rsid w:val="00686CA1"/>
    <w:rsid w:val="00686F3E"/>
    <w:rsid w:val="006877FE"/>
    <w:rsid w:val="00687A3C"/>
    <w:rsid w:val="00687B8C"/>
    <w:rsid w:val="006901D2"/>
    <w:rsid w:val="006908BD"/>
    <w:rsid w:val="00690A36"/>
    <w:rsid w:val="00690E3D"/>
    <w:rsid w:val="00691030"/>
    <w:rsid w:val="00691977"/>
    <w:rsid w:val="00691F12"/>
    <w:rsid w:val="006922A9"/>
    <w:rsid w:val="006927C1"/>
    <w:rsid w:val="006928C2"/>
    <w:rsid w:val="00692E01"/>
    <w:rsid w:val="0069357D"/>
    <w:rsid w:val="00693DF7"/>
    <w:rsid w:val="00694984"/>
    <w:rsid w:val="00694CDD"/>
    <w:rsid w:val="00695247"/>
    <w:rsid w:val="00695996"/>
    <w:rsid w:val="00695BAA"/>
    <w:rsid w:val="00695F45"/>
    <w:rsid w:val="0069644C"/>
    <w:rsid w:val="00697271"/>
    <w:rsid w:val="006979EA"/>
    <w:rsid w:val="00697A17"/>
    <w:rsid w:val="00697AA7"/>
    <w:rsid w:val="006A014F"/>
    <w:rsid w:val="006A04A1"/>
    <w:rsid w:val="006A05C1"/>
    <w:rsid w:val="006A0D06"/>
    <w:rsid w:val="006A208D"/>
    <w:rsid w:val="006A2AA0"/>
    <w:rsid w:val="006A2C41"/>
    <w:rsid w:val="006A2D07"/>
    <w:rsid w:val="006A35DF"/>
    <w:rsid w:val="006A3C41"/>
    <w:rsid w:val="006A3C97"/>
    <w:rsid w:val="006A404C"/>
    <w:rsid w:val="006A40CB"/>
    <w:rsid w:val="006A4512"/>
    <w:rsid w:val="006A4997"/>
    <w:rsid w:val="006A4B30"/>
    <w:rsid w:val="006A52AF"/>
    <w:rsid w:val="006A54E9"/>
    <w:rsid w:val="006A598A"/>
    <w:rsid w:val="006A5B1E"/>
    <w:rsid w:val="006A6969"/>
    <w:rsid w:val="006A71D9"/>
    <w:rsid w:val="006A75E8"/>
    <w:rsid w:val="006B04D8"/>
    <w:rsid w:val="006B0914"/>
    <w:rsid w:val="006B100B"/>
    <w:rsid w:val="006B10D1"/>
    <w:rsid w:val="006B1343"/>
    <w:rsid w:val="006B207F"/>
    <w:rsid w:val="006B2184"/>
    <w:rsid w:val="006B22AC"/>
    <w:rsid w:val="006B259C"/>
    <w:rsid w:val="006B3CD6"/>
    <w:rsid w:val="006B3F3D"/>
    <w:rsid w:val="006B567E"/>
    <w:rsid w:val="006B5D2D"/>
    <w:rsid w:val="006B7443"/>
    <w:rsid w:val="006B7691"/>
    <w:rsid w:val="006B79E9"/>
    <w:rsid w:val="006B7C17"/>
    <w:rsid w:val="006C0559"/>
    <w:rsid w:val="006C0F89"/>
    <w:rsid w:val="006C16AC"/>
    <w:rsid w:val="006C1886"/>
    <w:rsid w:val="006C1B31"/>
    <w:rsid w:val="006C1CC9"/>
    <w:rsid w:val="006C1D22"/>
    <w:rsid w:val="006C1D50"/>
    <w:rsid w:val="006C1F0B"/>
    <w:rsid w:val="006C253C"/>
    <w:rsid w:val="006C2EDB"/>
    <w:rsid w:val="006C3584"/>
    <w:rsid w:val="006C382F"/>
    <w:rsid w:val="006C4324"/>
    <w:rsid w:val="006C44BA"/>
    <w:rsid w:val="006C50D4"/>
    <w:rsid w:val="006C5393"/>
    <w:rsid w:val="006C55AB"/>
    <w:rsid w:val="006C5B2D"/>
    <w:rsid w:val="006C5F3B"/>
    <w:rsid w:val="006C63C1"/>
    <w:rsid w:val="006C6539"/>
    <w:rsid w:val="006C6541"/>
    <w:rsid w:val="006C65BC"/>
    <w:rsid w:val="006C6711"/>
    <w:rsid w:val="006C6714"/>
    <w:rsid w:val="006C67E4"/>
    <w:rsid w:val="006C6B4C"/>
    <w:rsid w:val="006C7165"/>
    <w:rsid w:val="006C74E1"/>
    <w:rsid w:val="006C7591"/>
    <w:rsid w:val="006C7802"/>
    <w:rsid w:val="006C79B8"/>
    <w:rsid w:val="006C7BED"/>
    <w:rsid w:val="006C7D68"/>
    <w:rsid w:val="006D014F"/>
    <w:rsid w:val="006D01E8"/>
    <w:rsid w:val="006D0382"/>
    <w:rsid w:val="006D0736"/>
    <w:rsid w:val="006D0825"/>
    <w:rsid w:val="006D0B24"/>
    <w:rsid w:val="006D0DF3"/>
    <w:rsid w:val="006D1039"/>
    <w:rsid w:val="006D15CD"/>
    <w:rsid w:val="006D16D9"/>
    <w:rsid w:val="006D16FE"/>
    <w:rsid w:val="006D1AAF"/>
    <w:rsid w:val="006D23DC"/>
    <w:rsid w:val="006D2B0C"/>
    <w:rsid w:val="006D2EC5"/>
    <w:rsid w:val="006D311C"/>
    <w:rsid w:val="006D348F"/>
    <w:rsid w:val="006D3A46"/>
    <w:rsid w:val="006D3C7A"/>
    <w:rsid w:val="006D3F76"/>
    <w:rsid w:val="006D42D5"/>
    <w:rsid w:val="006D43E7"/>
    <w:rsid w:val="006D4433"/>
    <w:rsid w:val="006D4B6F"/>
    <w:rsid w:val="006D51C6"/>
    <w:rsid w:val="006D54FB"/>
    <w:rsid w:val="006D57AF"/>
    <w:rsid w:val="006D5807"/>
    <w:rsid w:val="006D5896"/>
    <w:rsid w:val="006D602C"/>
    <w:rsid w:val="006D6B6E"/>
    <w:rsid w:val="006D7616"/>
    <w:rsid w:val="006D773D"/>
    <w:rsid w:val="006D7C08"/>
    <w:rsid w:val="006D7E44"/>
    <w:rsid w:val="006D7FAF"/>
    <w:rsid w:val="006D7FD1"/>
    <w:rsid w:val="006E0145"/>
    <w:rsid w:val="006E072B"/>
    <w:rsid w:val="006E0AFF"/>
    <w:rsid w:val="006E10EC"/>
    <w:rsid w:val="006E12F3"/>
    <w:rsid w:val="006E16D2"/>
    <w:rsid w:val="006E18BB"/>
    <w:rsid w:val="006E21D5"/>
    <w:rsid w:val="006E2866"/>
    <w:rsid w:val="006E28AC"/>
    <w:rsid w:val="006E34A0"/>
    <w:rsid w:val="006E34DD"/>
    <w:rsid w:val="006E3851"/>
    <w:rsid w:val="006E3D84"/>
    <w:rsid w:val="006E42A8"/>
    <w:rsid w:val="006E4618"/>
    <w:rsid w:val="006E4B61"/>
    <w:rsid w:val="006E580A"/>
    <w:rsid w:val="006E59F1"/>
    <w:rsid w:val="006E5CB4"/>
    <w:rsid w:val="006E5D86"/>
    <w:rsid w:val="006E6BA6"/>
    <w:rsid w:val="006E6EDA"/>
    <w:rsid w:val="006E723B"/>
    <w:rsid w:val="006E74BD"/>
    <w:rsid w:val="006E775A"/>
    <w:rsid w:val="006E78C2"/>
    <w:rsid w:val="006F045D"/>
    <w:rsid w:val="006F0708"/>
    <w:rsid w:val="006F10C2"/>
    <w:rsid w:val="006F11A4"/>
    <w:rsid w:val="006F11E1"/>
    <w:rsid w:val="006F12BB"/>
    <w:rsid w:val="006F1314"/>
    <w:rsid w:val="006F1792"/>
    <w:rsid w:val="006F17C0"/>
    <w:rsid w:val="006F1EBF"/>
    <w:rsid w:val="006F2557"/>
    <w:rsid w:val="006F2D72"/>
    <w:rsid w:val="006F2DD9"/>
    <w:rsid w:val="006F2E32"/>
    <w:rsid w:val="006F2EE3"/>
    <w:rsid w:val="006F2F68"/>
    <w:rsid w:val="006F37A0"/>
    <w:rsid w:val="006F3DB8"/>
    <w:rsid w:val="006F3F93"/>
    <w:rsid w:val="006F4397"/>
    <w:rsid w:val="006F4840"/>
    <w:rsid w:val="006F4AD5"/>
    <w:rsid w:val="006F4BDC"/>
    <w:rsid w:val="006F4C4C"/>
    <w:rsid w:val="006F52A5"/>
    <w:rsid w:val="006F54EE"/>
    <w:rsid w:val="006F5595"/>
    <w:rsid w:val="006F5944"/>
    <w:rsid w:val="006F5CFD"/>
    <w:rsid w:val="006F63F2"/>
    <w:rsid w:val="006F6857"/>
    <w:rsid w:val="006F6CA2"/>
    <w:rsid w:val="006F7C3A"/>
    <w:rsid w:val="006F7F72"/>
    <w:rsid w:val="007000C4"/>
    <w:rsid w:val="00700552"/>
    <w:rsid w:val="00700A41"/>
    <w:rsid w:val="00700B0B"/>
    <w:rsid w:val="00700C24"/>
    <w:rsid w:val="00701764"/>
    <w:rsid w:val="00701ADE"/>
    <w:rsid w:val="00702086"/>
    <w:rsid w:val="00702A91"/>
    <w:rsid w:val="00703130"/>
    <w:rsid w:val="0070355A"/>
    <w:rsid w:val="0070439F"/>
    <w:rsid w:val="00704672"/>
    <w:rsid w:val="00704C5F"/>
    <w:rsid w:val="00704E1F"/>
    <w:rsid w:val="00705060"/>
    <w:rsid w:val="007053FD"/>
    <w:rsid w:val="00705E49"/>
    <w:rsid w:val="00705FD0"/>
    <w:rsid w:val="007061C4"/>
    <w:rsid w:val="00706596"/>
    <w:rsid w:val="0070669A"/>
    <w:rsid w:val="00706E2B"/>
    <w:rsid w:val="00707416"/>
    <w:rsid w:val="00707BA5"/>
    <w:rsid w:val="00707C48"/>
    <w:rsid w:val="00707E27"/>
    <w:rsid w:val="00710741"/>
    <w:rsid w:val="007109E9"/>
    <w:rsid w:val="00710CD7"/>
    <w:rsid w:val="0071121D"/>
    <w:rsid w:val="00711621"/>
    <w:rsid w:val="007116BB"/>
    <w:rsid w:val="00711FC2"/>
    <w:rsid w:val="00712B27"/>
    <w:rsid w:val="00712E7D"/>
    <w:rsid w:val="00713792"/>
    <w:rsid w:val="007138DF"/>
    <w:rsid w:val="00713D9F"/>
    <w:rsid w:val="007143C2"/>
    <w:rsid w:val="0071493B"/>
    <w:rsid w:val="00714971"/>
    <w:rsid w:val="007149F4"/>
    <w:rsid w:val="00714ABA"/>
    <w:rsid w:val="00714C53"/>
    <w:rsid w:val="007156C6"/>
    <w:rsid w:val="00715803"/>
    <w:rsid w:val="00715BE2"/>
    <w:rsid w:val="00715C57"/>
    <w:rsid w:val="007160BB"/>
    <w:rsid w:val="00716254"/>
    <w:rsid w:val="00716508"/>
    <w:rsid w:val="00716704"/>
    <w:rsid w:val="00716894"/>
    <w:rsid w:val="00716C06"/>
    <w:rsid w:val="00716E48"/>
    <w:rsid w:val="0071732C"/>
    <w:rsid w:val="007177A2"/>
    <w:rsid w:val="00717A1F"/>
    <w:rsid w:val="00717E29"/>
    <w:rsid w:val="0072004A"/>
    <w:rsid w:val="007201BC"/>
    <w:rsid w:val="00720309"/>
    <w:rsid w:val="0072030F"/>
    <w:rsid w:val="007203C8"/>
    <w:rsid w:val="0072098C"/>
    <w:rsid w:val="00720AB8"/>
    <w:rsid w:val="00721025"/>
    <w:rsid w:val="00721111"/>
    <w:rsid w:val="00721ECE"/>
    <w:rsid w:val="007222C9"/>
    <w:rsid w:val="0072236C"/>
    <w:rsid w:val="007226C0"/>
    <w:rsid w:val="0072279F"/>
    <w:rsid w:val="007227C8"/>
    <w:rsid w:val="00722B5C"/>
    <w:rsid w:val="00722CEE"/>
    <w:rsid w:val="00722E34"/>
    <w:rsid w:val="00722EA4"/>
    <w:rsid w:val="0072358F"/>
    <w:rsid w:val="00723BE7"/>
    <w:rsid w:val="00724737"/>
    <w:rsid w:val="00724825"/>
    <w:rsid w:val="0072610B"/>
    <w:rsid w:val="00726180"/>
    <w:rsid w:val="00726332"/>
    <w:rsid w:val="0072636E"/>
    <w:rsid w:val="00726569"/>
    <w:rsid w:val="007269D8"/>
    <w:rsid w:val="00726ABF"/>
    <w:rsid w:val="00726EBF"/>
    <w:rsid w:val="007276E6"/>
    <w:rsid w:val="0072785B"/>
    <w:rsid w:val="0072798E"/>
    <w:rsid w:val="00727C77"/>
    <w:rsid w:val="0073054B"/>
    <w:rsid w:val="00730927"/>
    <w:rsid w:val="007311FB"/>
    <w:rsid w:val="00731336"/>
    <w:rsid w:val="00731505"/>
    <w:rsid w:val="00731901"/>
    <w:rsid w:val="00731D7B"/>
    <w:rsid w:val="00731D96"/>
    <w:rsid w:val="00732B19"/>
    <w:rsid w:val="00732EB7"/>
    <w:rsid w:val="00733099"/>
    <w:rsid w:val="0073347E"/>
    <w:rsid w:val="00733651"/>
    <w:rsid w:val="00733E2D"/>
    <w:rsid w:val="0073480C"/>
    <w:rsid w:val="00734D7A"/>
    <w:rsid w:val="00734E5D"/>
    <w:rsid w:val="00734EBA"/>
    <w:rsid w:val="00734ECE"/>
    <w:rsid w:val="00734F1B"/>
    <w:rsid w:val="007350EC"/>
    <w:rsid w:val="0073557A"/>
    <w:rsid w:val="0073582E"/>
    <w:rsid w:val="007359D0"/>
    <w:rsid w:val="00735A9D"/>
    <w:rsid w:val="00735DAC"/>
    <w:rsid w:val="00736108"/>
    <w:rsid w:val="00736803"/>
    <w:rsid w:val="007368CA"/>
    <w:rsid w:val="00736971"/>
    <w:rsid w:val="00736E8C"/>
    <w:rsid w:val="00736F9D"/>
    <w:rsid w:val="007372AC"/>
    <w:rsid w:val="00737433"/>
    <w:rsid w:val="007375B3"/>
    <w:rsid w:val="00737719"/>
    <w:rsid w:val="00737BF9"/>
    <w:rsid w:val="00740590"/>
    <w:rsid w:val="00740EF8"/>
    <w:rsid w:val="00741848"/>
    <w:rsid w:val="00742A29"/>
    <w:rsid w:val="00744648"/>
    <w:rsid w:val="007451A9"/>
    <w:rsid w:val="00745C55"/>
    <w:rsid w:val="00745DA8"/>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30E"/>
    <w:rsid w:val="00751B0D"/>
    <w:rsid w:val="007525D4"/>
    <w:rsid w:val="007527D2"/>
    <w:rsid w:val="007529A9"/>
    <w:rsid w:val="00752FAF"/>
    <w:rsid w:val="0075321B"/>
    <w:rsid w:val="007532C6"/>
    <w:rsid w:val="007533E9"/>
    <w:rsid w:val="00753776"/>
    <w:rsid w:val="007537BB"/>
    <w:rsid w:val="00753940"/>
    <w:rsid w:val="00753CCA"/>
    <w:rsid w:val="00753E94"/>
    <w:rsid w:val="00754244"/>
    <w:rsid w:val="0075426E"/>
    <w:rsid w:val="00754446"/>
    <w:rsid w:val="0075446F"/>
    <w:rsid w:val="00755AB2"/>
    <w:rsid w:val="00755CCE"/>
    <w:rsid w:val="00755E6D"/>
    <w:rsid w:val="007560B7"/>
    <w:rsid w:val="0075662C"/>
    <w:rsid w:val="007566A9"/>
    <w:rsid w:val="007578DD"/>
    <w:rsid w:val="00757BD3"/>
    <w:rsid w:val="00757BEB"/>
    <w:rsid w:val="00757E8E"/>
    <w:rsid w:val="0076020F"/>
    <w:rsid w:val="007608E2"/>
    <w:rsid w:val="00760AD7"/>
    <w:rsid w:val="00760CC2"/>
    <w:rsid w:val="00760D60"/>
    <w:rsid w:val="00760E42"/>
    <w:rsid w:val="00760F1D"/>
    <w:rsid w:val="0076111E"/>
    <w:rsid w:val="0076137E"/>
    <w:rsid w:val="007617D0"/>
    <w:rsid w:val="00762070"/>
    <w:rsid w:val="007620F3"/>
    <w:rsid w:val="007622B4"/>
    <w:rsid w:val="00762404"/>
    <w:rsid w:val="00762A4A"/>
    <w:rsid w:val="00762B2A"/>
    <w:rsid w:val="00762BC1"/>
    <w:rsid w:val="00763E64"/>
    <w:rsid w:val="00763ECA"/>
    <w:rsid w:val="0076442F"/>
    <w:rsid w:val="00764AA9"/>
    <w:rsid w:val="00764C6F"/>
    <w:rsid w:val="00765587"/>
    <w:rsid w:val="00765960"/>
    <w:rsid w:val="007659E1"/>
    <w:rsid w:val="00765AB9"/>
    <w:rsid w:val="00765B70"/>
    <w:rsid w:val="00766460"/>
    <w:rsid w:val="007664ED"/>
    <w:rsid w:val="00766665"/>
    <w:rsid w:val="007666D3"/>
    <w:rsid w:val="007667F6"/>
    <w:rsid w:val="00766985"/>
    <w:rsid w:val="007669B8"/>
    <w:rsid w:val="007670CE"/>
    <w:rsid w:val="007679EA"/>
    <w:rsid w:val="00770348"/>
    <w:rsid w:val="00770897"/>
    <w:rsid w:val="00770A22"/>
    <w:rsid w:val="00771050"/>
    <w:rsid w:val="0077138C"/>
    <w:rsid w:val="00771664"/>
    <w:rsid w:val="007716A7"/>
    <w:rsid w:val="00771D1E"/>
    <w:rsid w:val="00771F3E"/>
    <w:rsid w:val="00771F53"/>
    <w:rsid w:val="007720DA"/>
    <w:rsid w:val="00772C01"/>
    <w:rsid w:val="00772CE7"/>
    <w:rsid w:val="007734DE"/>
    <w:rsid w:val="00773825"/>
    <w:rsid w:val="00773AC6"/>
    <w:rsid w:val="00773B25"/>
    <w:rsid w:val="007740EF"/>
    <w:rsid w:val="00774153"/>
    <w:rsid w:val="0077444A"/>
    <w:rsid w:val="00774492"/>
    <w:rsid w:val="007753F2"/>
    <w:rsid w:val="007753F6"/>
    <w:rsid w:val="00775478"/>
    <w:rsid w:val="00775BDD"/>
    <w:rsid w:val="00775E39"/>
    <w:rsid w:val="00776207"/>
    <w:rsid w:val="007764D7"/>
    <w:rsid w:val="0077672F"/>
    <w:rsid w:val="00776E9A"/>
    <w:rsid w:val="00777C0A"/>
    <w:rsid w:val="007806E0"/>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3883"/>
    <w:rsid w:val="00783FE3"/>
    <w:rsid w:val="0078434C"/>
    <w:rsid w:val="0078562D"/>
    <w:rsid w:val="00785A80"/>
    <w:rsid w:val="00787243"/>
    <w:rsid w:val="00787F5A"/>
    <w:rsid w:val="00790339"/>
    <w:rsid w:val="007907B1"/>
    <w:rsid w:val="007913FD"/>
    <w:rsid w:val="00791C21"/>
    <w:rsid w:val="00791C56"/>
    <w:rsid w:val="00791E74"/>
    <w:rsid w:val="00791F76"/>
    <w:rsid w:val="00792147"/>
    <w:rsid w:val="00792186"/>
    <w:rsid w:val="00792BB5"/>
    <w:rsid w:val="007932B6"/>
    <w:rsid w:val="0079374C"/>
    <w:rsid w:val="007938C8"/>
    <w:rsid w:val="00794191"/>
    <w:rsid w:val="007947E8"/>
    <w:rsid w:val="00794DA1"/>
    <w:rsid w:val="00795AE8"/>
    <w:rsid w:val="00795B75"/>
    <w:rsid w:val="00796A0B"/>
    <w:rsid w:val="00796B09"/>
    <w:rsid w:val="00796E6B"/>
    <w:rsid w:val="00796F9F"/>
    <w:rsid w:val="00797D4B"/>
    <w:rsid w:val="007A09FA"/>
    <w:rsid w:val="007A0F08"/>
    <w:rsid w:val="007A1513"/>
    <w:rsid w:val="007A1F50"/>
    <w:rsid w:val="007A230A"/>
    <w:rsid w:val="007A26A9"/>
    <w:rsid w:val="007A2D81"/>
    <w:rsid w:val="007A3777"/>
    <w:rsid w:val="007A3FE9"/>
    <w:rsid w:val="007A4027"/>
    <w:rsid w:val="007A4199"/>
    <w:rsid w:val="007A4C5F"/>
    <w:rsid w:val="007A558D"/>
    <w:rsid w:val="007A56BF"/>
    <w:rsid w:val="007A5F1A"/>
    <w:rsid w:val="007A6AC0"/>
    <w:rsid w:val="007A774B"/>
    <w:rsid w:val="007A77AF"/>
    <w:rsid w:val="007B0274"/>
    <w:rsid w:val="007B02DF"/>
    <w:rsid w:val="007B0361"/>
    <w:rsid w:val="007B055F"/>
    <w:rsid w:val="007B0A24"/>
    <w:rsid w:val="007B0B62"/>
    <w:rsid w:val="007B0D05"/>
    <w:rsid w:val="007B0FAB"/>
    <w:rsid w:val="007B117D"/>
    <w:rsid w:val="007B13B3"/>
    <w:rsid w:val="007B15C0"/>
    <w:rsid w:val="007B194A"/>
    <w:rsid w:val="007B1B97"/>
    <w:rsid w:val="007B1BC5"/>
    <w:rsid w:val="007B1BE0"/>
    <w:rsid w:val="007B23D5"/>
    <w:rsid w:val="007B29C9"/>
    <w:rsid w:val="007B2D91"/>
    <w:rsid w:val="007B3404"/>
    <w:rsid w:val="007B434A"/>
    <w:rsid w:val="007B4368"/>
    <w:rsid w:val="007B44BF"/>
    <w:rsid w:val="007B49CB"/>
    <w:rsid w:val="007B49FC"/>
    <w:rsid w:val="007B4D46"/>
    <w:rsid w:val="007B555C"/>
    <w:rsid w:val="007B55EC"/>
    <w:rsid w:val="007B5696"/>
    <w:rsid w:val="007B5BE3"/>
    <w:rsid w:val="007B5DEC"/>
    <w:rsid w:val="007B61E2"/>
    <w:rsid w:val="007B6355"/>
    <w:rsid w:val="007B6AB2"/>
    <w:rsid w:val="007B6AD1"/>
    <w:rsid w:val="007B705B"/>
    <w:rsid w:val="007B738B"/>
    <w:rsid w:val="007B7597"/>
    <w:rsid w:val="007B76C8"/>
    <w:rsid w:val="007B7722"/>
    <w:rsid w:val="007B7BEE"/>
    <w:rsid w:val="007C00DB"/>
    <w:rsid w:val="007C0441"/>
    <w:rsid w:val="007C047A"/>
    <w:rsid w:val="007C0533"/>
    <w:rsid w:val="007C055D"/>
    <w:rsid w:val="007C0C20"/>
    <w:rsid w:val="007C0E58"/>
    <w:rsid w:val="007C0EEE"/>
    <w:rsid w:val="007C11BC"/>
    <w:rsid w:val="007C1681"/>
    <w:rsid w:val="007C1727"/>
    <w:rsid w:val="007C1C86"/>
    <w:rsid w:val="007C2116"/>
    <w:rsid w:val="007C21B3"/>
    <w:rsid w:val="007C21C0"/>
    <w:rsid w:val="007C229F"/>
    <w:rsid w:val="007C285C"/>
    <w:rsid w:val="007C2EF3"/>
    <w:rsid w:val="007C346C"/>
    <w:rsid w:val="007C35FE"/>
    <w:rsid w:val="007C3741"/>
    <w:rsid w:val="007C37FF"/>
    <w:rsid w:val="007C4063"/>
    <w:rsid w:val="007C4761"/>
    <w:rsid w:val="007C4E33"/>
    <w:rsid w:val="007C4F7C"/>
    <w:rsid w:val="007C52EB"/>
    <w:rsid w:val="007C53CD"/>
    <w:rsid w:val="007C5904"/>
    <w:rsid w:val="007C5950"/>
    <w:rsid w:val="007C5BE2"/>
    <w:rsid w:val="007C5CD0"/>
    <w:rsid w:val="007C5DA4"/>
    <w:rsid w:val="007C6583"/>
    <w:rsid w:val="007C7360"/>
    <w:rsid w:val="007C7C9D"/>
    <w:rsid w:val="007D04CB"/>
    <w:rsid w:val="007D093A"/>
    <w:rsid w:val="007D0A47"/>
    <w:rsid w:val="007D0F26"/>
    <w:rsid w:val="007D1131"/>
    <w:rsid w:val="007D1393"/>
    <w:rsid w:val="007D14D6"/>
    <w:rsid w:val="007D19C9"/>
    <w:rsid w:val="007D30EA"/>
    <w:rsid w:val="007D4695"/>
    <w:rsid w:val="007D50F6"/>
    <w:rsid w:val="007D5189"/>
    <w:rsid w:val="007D51DC"/>
    <w:rsid w:val="007D525C"/>
    <w:rsid w:val="007D5590"/>
    <w:rsid w:val="007D60AB"/>
    <w:rsid w:val="007D61C0"/>
    <w:rsid w:val="007D6EAF"/>
    <w:rsid w:val="007D7482"/>
    <w:rsid w:val="007D74DA"/>
    <w:rsid w:val="007D75A3"/>
    <w:rsid w:val="007D75E1"/>
    <w:rsid w:val="007E0725"/>
    <w:rsid w:val="007E0FD2"/>
    <w:rsid w:val="007E10F9"/>
    <w:rsid w:val="007E12B0"/>
    <w:rsid w:val="007E1348"/>
    <w:rsid w:val="007E158A"/>
    <w:rsid w:val="007E16E3"/>
    <w:rsid w:val="007E1B20"/>
    <w:rsid w:val="007E2987"/>
    <w:rsid w:val="007E2B03"/>
    <w:rsid w:val="007E2B4C"/>
    <w:rsid w:val="007E2CC6"/>
    <w:rsid w:val="007E3048"/>
    <w:rsid w:val="007E32CA"/>
    <w:rsid w:val="007E3615"/>
    <w:rsid w:val="007E3859"/>
    <w:rsid w:val="007E3A24"/>
    <w:rsid w:val="007E433E"/>
    <w:rsid w:val="007E44F5"/>
    <w:rsid w:val="007E4732"/>
    <w:rsid w:val="007E518A"/>
    <w:rsid w:val="007E56D7"/>
    <w:rsid w:val="007E5B5E"/>
    <w:rsid w:val="007E6302"/>
    <w:rsid w:val="007E650D"/>
    <w:rsid w:val="007E7183"/>
    <w:rsid w:val="007E7493"/>
    <w:rsid w:val="007E75B7"/>
    <w:rsid w:val="007E75EA"/>
    <w:rsid w:val="007F0417"/>
    <w:rsid w:val="007F0C5B"/>
    <w:rsid w:val="007F0F1D"/>
    <w:rsid w:val="007F1256"/>
    <w:rsid w:val="007F15DD"/>
    <w:rsid w:val="007F1E68"/>
    <w:rsid w:val="007F25A8"/>
    <w:rsid w:val="007F2C14"/>
    <w:rsid w:val="007F2F53"/>
    <w:rsid w:val="007F2FFA"/>
    <w:rsid w:val="007F304A"/>
    <w:rsid w:val="007F3198"/>
    <w:rsid w:val="007F336A"/>
    <w:rsid w:val="007F348C"/>
    <w:rsid w:val="007F36A4"/>
    <w:rsid w:val="007F3847"/>
    <w:rsid w:val="007F3EC9"/>
    <w:rsid w:val="007F3FE8"/>
    <w:rsid w:val="007F4308"/>
    <w:rsid w:val="007F432E"/>
    <w:rsid w:val="007F43AF"/>
    <w:rsid w:val="007F4E1F"/>
    <w:rsid w:val="007F5F4D"/>
    <w:rsid w:val="007F60B6"/>
    <w:rsid w:val="007F674F"/>
    <w:rsid w:val="007F6B72"/>
    <w:rsid w:val="007F7116"/>
    <w:rsid w:val="007F7474"/>
    <w:rsid w:val="007F751E"/>
    <w:rsid w:val="007F7747"/>
    <w:rsid w:val="007F776A"/>
    <w:rsid w:val="008001E0"/>
    <w:rsid w:val="0080074F"/>
    <w:rsid w:val="0080077A"/>
    <w:rsid w:val="00800C61"/>
    <w:rsid w:val="00800CE6"/>
    <w:rsid w:val="00800D70"/>
    <w:rsid w:val="008015E6"/>
    <w:rsid w:val="0080177F"/>
    <w:rsid w:val="00801CF9"/>
    <w:rsid w:val="00802157"/>
    <w:rsid w:val="00802228"/>
    <w:rsid w:val="00802685"/>
    <w:rsid w:val="008027F9"/>
    <w:rsid w:val="0080294A"/>
    <w:rsid w:val="00802F7A"/>
    <w:rsid w:val="00803A09"/>
    <w:rsid w:val="00803A2E"/>
    <w:rsid w:val="00803CAB"/>
    <w:rsid w:val="00803DEA"/>
    <w:rsid w:val="008041CE"/>
    <w:rsid w:val="00804D29"/>
    <w:rsid w:val="00805412"/>
    <w:rsid w:val="008054E0"/>
    <w:rsid w:val="0080582E"/>
    <w:rsid w:val="00805B23"/>
    <w:rsid w:val="00806323"/>
    <w:rsid w:val="0080658A"/>
    <w:rsid w:val="00806596"/>
    <w:rsid w:val="00806959"/>
    <w:rsid w:val="00806AE6"/>
    <w:rsid w:val="00806D1E"/>
    <w:rsid w:val="0080746D"/>
    <w:rsid w:val="008077B2"/>
    <w:rsid w:val="00807CA7"/>
    <w:rsid w:val="008102B3"/>
    <w:rsid w:val="0081060C"/>
    <w:rsid w:val="008107F6"/>
    <w:rsid w:val="008109F9"/>
    <w:rsid w:val="0081206F"/>
    <w:rsid w:val="00812D4F"/>
    <w:rsid w:val="00812E46"/>
    <w:rsid w:val="0081303F"/>
    <w:rsid w:val="00813219"/>
    <w:rsid w:val="00813347"/>
    <w:rsid w:val="00813ABD"/>
    <w:rsid w:val="00813BE4"/>
    <w:rsid w:val="00813E2F"/>
    <w:rsid w:val="00813F1A"/>
    <w:rsid w:val="0081457C"/>
    <w:rsid w:val="00814AEA"/>
    <w:rsid w:val="008152E4"/>
    <w:rsid w:val="008160F9"/>
    <w:rsid w:val="0081639E"/>
    <w:rsid w:val="00816AB9"/>
    <w:rsid w:val="00816D2E"/>
    <w:rsid w:val="008170F1"/>
    <w:rsid w:val="008179D4"/>
    <w:rsid w:val="00817DED"/>
    <w:rsid w:val="008203ED"/>
    <w:rsid w:val="00820C2A"/>
    <w:rsid w:val="00820C58"/>
    <w:rsid w:val="00820C5D"/>
    <w:rsid w:val="0082168E"/>
    <w:rsid w:val="00821938"/>
    <w:rsid w:val="00821C93"/>
    <w:rsid w:val="00821E24"/>
    <w:rsid w:val="00821F5C"/>
    <w:rsid w:val="0082200C"/>
    <w:rsid w:val="00822894"/>
    <w:rsid w:val="008228CC"/>
    <w:rsid w:val="00822AFB"/>
    <w:rsid w:val="00823178"/>
    <w:rsid w:val="00823194"/>
    <w:rsid w:val="00823BBC"/>
    <w:rsid w:val="008246AA"/>
    <w:rsid w:val="008247CE"/>
    <w:rsid w:val="00824C8F"/>
    <w:rsid w:val="00824F79"/>
    <w:rsid w:val="00825280"/>
    <w:rsid w:val="00825735"/>
    <w:rsid w:val="00825AFD"/>
    <w:rsid w:val="0082602F"/>
    <w:rsid w:val="00826A9D"/>
    <w:rsid w:val="00826C68"/>
    <w:rsid w:val="008274D9"/>
    <w:rsid w:val="00827C6E"/>
    <w:rsid w:val="0083071F"/>
    <w:rsid w:val="00830926"/>
    <w:rsid w:val="00830E17"/>
    <w:rsid w:val="008311F1"/>
    <w:rsid w:val="008312E5"/>
    <w:rsid w:val="0083131D"/>
    <w:rsid w:val="0083166B"/>
    <w:rsid w:val="00831A09"/>
    <w:rsid w:val="00831E10"/>
    <w:rsid w:val="00831EBC"/>
    <w:rsid w:val="00831EC8"/>
    <w:rsid w:val="00831F41"/>
    <w:rsid w:val="008323FE"/>
    <w:rsid w:val="00832755"/>
    <w:rsid w:val="0083303E"/>
    <w:rsid w:val="0083324B"/>
    <w:rsid w:val="00833B64"/>
    <w:rsid w:val="00833CC3"/>
    <w:rsid w:val="00834436"/>
    <w:rsid w:val="00835081"/>
    <w:rsid w:val="008355CE"/>
    <w:rsid w:val="00835EB6"/>
    <w:rsid w:val="00836107"/>
    <w:rsid w:val="008368AC"/>
    <w:rsid w:val="00836AC7"/>
    <w:rsid w:val="008372AB"/>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5010"/>
    <w:rsid w:val="0084505E"/>
    <w:rsid w:val="00845427"/>
    <w:rsid w:val="008454DE"/>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6CF"/>
    <w:rsid w:val="00851830"/>
    <w:rsid w:val="00851D5E"/>
    <w:rsid w:val="00851F87"/>
    <w:rsid w:val="0085227A"/>
    <w:rsid w:val="008522EF"/>
    <w:rsid w:val="00852753"/>
    <w:rsid w:val="00852A1C"/>
    <w:rsid w:val="00852C0F"/>
    <w:rsid w:val="00853010"/>
    <w:rsid w:val="008539F1"/>
    <w:rsid w:val="00853DBF"/>
    <w:rsid w:val="008541EB"/>
    <w:rsid w:val="008547CE"/>
    <w:rsid w:val="00854898"/>
    <w:rsid w:val="00854AF3"/>
    <w:rsid w:val="00854FF0"/>
    <w:rsid w:val="00855063"/>
    <w:rsid w:val="00855977"/>
    <w:rsid w:val="00855B49"/>
    <w:rsid w:val="00855DC1"/>
    <w:rsid w:val="00855E90"/>
    <w:rsid w:val="008561F8"/>
    <w:rsid w:val="008571AE"/>
    <w:rsid w:val="00860132"/>
    <w:rsid w:val="00860D3F"/>
    <w:rsid w:val="00860DE2"/>
    <w:rsid w:val="00861404"/>
    <w:rsid w:val="00862722"/>
    <w:rsid w:val="00862B2C"/>
    <w:rsid w:val="008633A5"/>
    <w:rsid w:val="0086342D"/>
    <w:rsid w:val="00863901"/>
    <w:rsid w:val="00863E93"/>
    <w:rsid w:val="00864971"/>
    <w:rsid w:val="00864984"/>
    <w:rsid w:val="00864D28"/>
    <w:rsid w:val="00864DA1"/>
    <w:rsid w:val="00865059"/>
    <w:rsid w:val="0086551B"/>
    <w:rsid w:val="00865C2F"/>
    <w:rsid w:val="0086635E"/>
    <w:rsid w:val="00866DE2"/>
    <w:rsid w:val="0086748F"/>
    <w:rsid w:val="00867A59"/>
    <w:rsid w:val="00867EC2"/>
    <w:rsid w:val="00870155"/>
    <w:rsid w:val="00870446"/>
    <w:rsid w:val="00870C64"/>
    <w:rsid w:val="00870E07"/>
    <w:rsid w:val="008718A7"/>
    <w:rsid w:val="008719FB"/>
    <w:rsid w:val="00871ADC"/>
    <w:rsid w:val="00871C32"/>
    <w:rsid w:val="00871EA6"/>
    <w:rsid w:val="0087213E"/>
    <w:rsid w:val="00872218"/>
    <w:rsid w:val="008723EE"/>
    <w:rsid w:val="00872591"/>
    <w:rsid w:val="00872691"/>
    <w:rsid w:val="0087270D"/>
    <w:rsid w:val="00872735"/>
    <w:rsid w:val="008728B1"/>
    <w:rsid w:val="008728C2"/>
    <w:rsid w:val="00872CE7"/>
    <w:rsid w:val="008731C1"/>
    <w:rsid w:val="008734ED"/>
    <w:rsid w:val="00873EA6"/>
    <w:rsid w:val="008747FB"/>
    <w:rsid w:val="00874893"/>
    <w:rsid w:val="00874D1A"/>
    <w:rsid w:val="00874D36"/>
    <w:rsid w:val="00874DF8"/>
    <w:rsid w:val="008753CC"/>
    <w:rsid w:val="0087579A"/>
    <w:rsid w:val="00875B10"/>
    <w:rsid w:val="0087642A"/>
    <w:rsid w:val="00876799"/>
    <w:rsid w:val="00876C62"/>
    <w:rsid w:val="00876D49"/>
    <w:rsid w:val="00877926"/>
    <w:rsid w:val="00877BEF"/>
    <w:rsid w:val="00877CB3"/>
    <w:rsid w:val="00880350"/>
    <w:rsid w:val="00880980"/>
    <w:rsid w:val="00880C8D"/>
    <w:rsid w:val="00880D41"/>
    <w:rsid w:val="00881622"/>
    <w:rsid w:val="008818C8"/>
    <w:rsid w:val="0088194F"/>
    <w:rsid w:val="008819DA"/>
    <w:rsid w:val="008829E1"/>
    <w:rsid w:val="00882BC2"/>
    <w:rsid w:val="00882F02"/>
    <w:rsid w:val="00883247"/>
    <w:rsid w:val="00883A10"/>
    <w:rsid w:val="00883AAA"/>
    <w:rsid w:val="00883C21"/>
    <w:rsid w:val="0088423B"/>
    <w:rsid w:val="008844A1"/>
    <w:rsid w:val="008846CF"/>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8C1"/>
    <w:rsid w:val="00894EBE"/>
    <w:rsid w:val="008951B1"/>
    <w:rsid w:val="00895494"/>
    <w:rsid w:val="0089549C"/>
    <w:rsid w:val="00895BF7"/>
    <w:rsid w:val="00895C78"/>
    <w:rsid w:val="008965FE"/>
    <w:rsid w:val="008967E8"/>
    <w:rsid w:val="00896D7F"/>
    <w:rsid w:val="00896DD3"/>
    <w:rsid w:val="008972B0"/>
    <w:rsid w:val="00897345"/>
    <w:rsid w:val="0089779A"/>
    <w:rsid w:val="00897A60"/>
    <w:rsid w:val="00897B46"/>
    <w:rsid w:val="008A01BB"/>
    <w:rsid w:val="008A0606"/>
    <w:rsid w:val="008A0680"/>
    <w:rsid w:val="008A0BE1"/>
    <w:rsid w:val="008A0E28"/>
    <w:rsid w:val="008A1315"/>
    <w:rsid w:val="008A1E4E"/>
    <w:rsid w:val="008A27A7"/>
    <w:rsid w:val="008A3C31"/>
    <w:rsid w:val="008A3DD4"/>
    <w:rsid w:val="008A416F"/>
    <w:rsid w:val="008A4230"/>
    <w:rsid w:val="008A4995"/>
    <w:rsid w:val="008A49E9"/>
    <w:rsid w:val="008A4B8C"/>
    <w:rsid w:val="008A4EDC"/>
    <w:rsid w:val="008A4EF5"/>
    <w:rsid w:val="008A50DE"/>
    <w:rsid w:val="008A527A"/>
    <w:rsid w:val="008A593D"/>
    <w:rsid w:val="008A66DA"/>
    <w:rsid w:val="008A68D2"/>
    <w:rsid w:val="008A6977"/>
    <w:rsid w:val="008A6A53"/>
    <w:rsid w:val="008A74C0"/>
    <w:rsid w:val="008A7525"/>
    <w:rsid w:val="008A757D"/>
    <w:rsid w:val="008A7D22"/>
    <w:rsid w:val="008A7DF0"/>
    <w:rsid w:val="008B064B"/>
    <w:rsid w:val="008B0904"/>
    <w:rsid w:val="008B0AB0"/>
    <w:rsid w:val="008B0D8A"/>
    <w:rsid w:val="008B0E10"/>
    <w:rsid w:val="008B108D"/>
    <w:rsid w:val="008B15F4"/>
    <w:rsid w:val="008B21F7"/>
    <w:rsid w:val="008B28A6"/>
    <w:rsid w:val="008B2907"/>
    <w:rsid w:val="008B3545"/>
    <w:rsid w:val="008B5096"/>
    <w:rsid w:val="008B5223"/>
    <w:rsid w:val="008B5B03"/>
    <w:rsid w:val="008B5FDB"/>
    <w:rsid w:val="008B6991"/>
    <w:rsid w:val="008B6B3B"/>
    <w:rsid w:val="008B6FB3"/>
    <w:rsid w:val="008B71B1"/>
    <w:rsid w:val="008B77A9"/>
    <w:rsid w:val="008B7812"/>
    <w:rsid w:val="008C004D"/>
    <w:rsid w:val="008C08B6"/>
    <w:rsid w:val="008C0DC3"/>
    <w:rsid w:val="008C0EDE"/>
    <w:rsid w:val="008C0F1F"/>
    <w:rsid w:val="008C1727"/>
    <w:rsid w:val="008C2023"/>
    <w:rsid w:val="008C2180"/>
    <w:rsid w:val="008C245D"/>
    <w:rsid w:val="008C2BE3"/>
    <w:rsid w:val="008C2D08"/>
    <w:rsid w:val="008C3491"/>
    <w:rsid w:val="008C35B0"/>
    <w:rsid w:val="008C3A7D"/>
    <w:rsid w:val="008C3AA2"/>
    <w:rsid w:val="008C3D38"/>
    <w:rsid w:val="008C412D"/>
    <w:rsid w:val="008C429F"/>
    <w:rsid w:val="008C4506"/>
    <w:rsid w:val="008C457D"/>
    <w:rsid w:val="008C4760"/>
    <w:rsid w:val="008C4CD4"/>
    <w:rsid w:val="008C4D9D"/>
    <w:rsid w:val="008C5505"/>
    <w:rsid w:val="008C58B6"/>
    <w:rsid w:val="008C60ED"/>
    <w:rsid w:val="008C6765"/>
    <w:rsid w:val="008C761F"/>
    <w:rsid w:val="008C7EC0"/>
    <w:rsid w:val="008C7F85"/>
    <w:rsid w:val="008D058C"/>
    <w:rsid w:val="008D06EE"/>
    <w:rsid w:val="008D0C64"/>
    <w:rsid w:val="008D0EE4"/>
    <w:rsid w:val="008D0FD9"/>
    <w:rsid w:val="008D10FD"/>
    <w:rsid w:val="008D1203"/>
    <w:rsid w:val="008D1CFE"/>
    <w:rsid w:val="008D1DE2"/>
    <w:rsid w:val="008D1F5F"/>
    <w:rsid w:val="008D27EF"/>
    <w:rsid w:val="008D2A86"/>
    <w:rsid w:val="008D304C"/>
    <w:rsid w:val="008D333B"/>
    <w:rsid w:val="008D3990"/>
    <w:rsid w:val="008D39D9"/>
    <w:rsid w:val="008D3A08"/>
    <w:rsid w:val="008D3C62"/>
    <w:rsid w:val="008D4531"/>
    <w:rsid w:val="008D508C"/>
    <w:rsid w:val="008D5368"/>
    <w:rsid w:val="008D5D2E"/>
    <w:rsid w:val="008D5DAF"/>
    <w:rsid w:val="008D6007"/>
    <w:rsid w:val="008D660C"/>
    <w:rsid w:val="008D67DA"/>
    <w:rsid w:val="008D7975"/>
    <w:rsid w:val="008D7A28"/>
    <w:rsid w:val="008E03BE"/>
    <w:rsid w:val="008E0613"/>
    <w:rsid w:val="008E09E0"/>
    <w:rsid w:val="008E0B43"/>
    <w:rsid w:val="008E12E2"/>
    <w:rsid w:val="008E2512"/>
    <w:rsid w:val="008E2546"/>
    <w:rsid w:val="008E261D"/>
    <w:rsid w:val="008E279D"/>
    <w:rsid w:val="008E2CA0"/>
    <w:rsid w:val="008E39BE"/>
    <w:rsid w:val="008E3ECA"/>
    <w:rsid w:val="008E474C"/>
    <w:rsid w:val="008E47B1"/>
    <w:rsid w:val="008E4D7C"/>
    <w:rsid w:val="008E5187"/>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7627"/>
    <w:rsid w:val="008F787D"/>
    <w:rsid w:val="008F7962"/>
    <w:rsid w:val="008F79DF"/>
    <w:rsid w:val="009001FF"/>
    <w:rsid w:val="00900BE4"/>
    <w:rsid w:val="00900E03"/>
    <w:rsid w:val="00900F10"/>
    <w:rsid w:val="00901441"/>
    <w:rsid w:val="00901F0D"/>
    <w:rsid w:val="00902DAE"/>
    <w:rsid w:val="009038C6"/>
    <w:rsid w:val="009042A3"/>
    <w:rsid w:val="00904C2C"/>
    <w:rsid w:val="00904FCF"/>
    <w:rsid w:val="00905154"/>
    <w:rsid w:val="009056F0"/>
    <w:rsid w:val="00905D1E"/>
    <w:rsid w:val="009062FE"/>
    <w:rsid w:val="0090649D"/>
    <w:rsid w:val="00906C31"/>
    <w:rsid w:val="00906F38"/>
    <w:rsid w:val="009070FD"/>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4963"/>
    <w:rsid w:val="00914DC0"/>
    <w:rsid w:val="009150E9"/>
    <w:rsid w:val="00915556"/>
    <w:rsid w:val="009159CC"/>
    <w:rsid w:val="0091670A"/>
    <w:rsid w:val="00916794"/>
    <w:rsid w:val="009167A0"/>
    <w:rsid w:val="0091687F"/>
    <w:rsid w:val="009168CF"/>
    <w:rsid w:val="00916A6F"/>
    <w:rsid w:val="00916B2E"/>
    <w:rsid w:val="00916BE9"/>
    <w:rsid w:val="009175E8"/>
    <w:rsid w:val="00917680"/>
    <w:rsid w:val="009178A8"/>
    <w:rsid w:val="00917917"/>
    <w:rsid w:val="009179ED"/>
    <w:rsid w:val="00917AC1"/>
    <w:rsid w:val="009201B7"/>
    <w:rsid w:val="009204FC"/>
    <w:rsid w:val="00920600"/>
    <w:rsid w:val="009207DD"/>
    <w:rsid w:val="00920984"/>
    <w:rsid w:val="009209EB"/>
    <w:rsid w:val="00920AB5"/>
    <w:rsid w:val="00920D6D"/>
    <w:rsid w:val="00920EED"/>
    <w:rsid w:val="009214EB"/>
    <w:rsid w:val="00921E54"/>
    <w:rsid w:val="00921FC9"/>
    <w:rsid w:val="00921FF7"/>
    <w:rsid w:val="009222A0"/>
    <w:rsid w:val="0092281A"/>
    <w:rsid w:val="00922E75"/>
    <w:rsid w:val="009231C0"/>
    <w:rsid w:val="00923279"/>
    <w:rsid w:val="009237AD"/>
    <w:rsid w:val="00923C28"/>
    <w:rsid w:val="00924378"/>
    <w:rsid w:val="00924435"/>
    <w:rsid w:val="00924542"/>
    <w:rsid w:val="0092454D"/>
    <w:rsid w:val="00924718"/>
    <w:rsid w:val="009247A6"/>
    <w:rsid w:val="00924A59"/>
    <w:rsid w:val="00924E27"/>
    <w:rsid w:val="0092514B"/>
    <w:rsid w:val="00925E2D"/>
    <w:rsid w:val="00926752"/>
    <w:rsid w:val="00927035"/>
    <w:rsid w:val="00927182"/>
    <w:rsid w:val="00927F7D"/>
    <w:rsid w:val="00930284"/>
    <w:rsid w:val="00930545"/>
    <w:rsid w:val="00930966"/>
    <w:rsid w:val="009309A1"/>
    <w:rsid w:val="00930A8C"/>
    <w:rsid w:val="00930ADC"/>
    <w:rsid w:val="0093112F"/>
    <w:rsid w:val="00931249"/>
    <w:rsid w:val="009313E7"/>
    <w:rsid w:val="0093169D"/>
    <w:rsid w:val="0093199A"/>
    <w:rsid w:val="00931A8C"/>
    <w:rsid w:val="00931B3C"/>
    <w:rsid w:val="00931BCB"/>
    <w:rsid w:val="00931E11"/>
    <w:rsid w:val="00932C16"/>
    <w:rsid w:val="009338A0"/>
    <w:rsid w:val="00933C58"/>
    <w:rsid w:val="00933EA5"/>
    <w:rsid w:val="0093404B"/>
    <w:rsid w:val="00934414"/>
    <w:rsid w:val="00934B6F"/>
    <w:rsid w:val="009350F9"/>
    <w:rsid w:val="0093545D"/>
    <w:rsid w:val="009356EC"/>
    <w:rsid w:val="00935B8E"/>
    <w:rsid w:val="00935C22"/>
    <w:rsid w:val="00935E59"/>
    <w:rsid w:val="00937500"/>
    <w:rsid w:val="0093763A"/>
    <w:rsid w:val="009377D6"/>
    <w:rsid w:val="00937F00"/>
    <w:rsid w:val="00940D62"/>
    <w:rsid w:val="009415F6"/>
    <w:rsid w:val="0094162B"/>
    <w:rsid w:val="00941AB2"/>
    <w:rsid w:val="00941AFA"/>
    <w:rsid w:val="00941D98"/>
    <w:rsid w:val="00942200"/>
    <w:rsid w:val="0094224E"/>
    <w:rsid w:val="00944040"/>
    <w:rsid w:val="009441BC"/>
    <w:rsid w:val="0094467E"/>
    <w:rsid w:val="009446A7"/>
    <w:rsid w:val="00944D09"/>
    <w:rsid w:val="00944EA4"/>
    <w:rsid w:val="00945113"/>
    <w:rsid w:val="009457F4"/>
    <w:rsid w:val="0094595A"/>
    <w:rsid w:val="009461F9"/>
    <w:rsid w:val="00946391"/>
    <w:rsid w:val="009466A0"/>
    <w:rsid w:val="0094697F"/>
    <w:rsid w:val="00947329"/>
    <w:rsid w:val="009477A6"/>
    <w:rsid w:val="00947936"/>
    <w:rsid w:val="00947C23"/>
    <w:rsid w:val="00947C95"/>
    <w:rsid w:val="00947D1A"/>
    <w:rsid w:val="00947E6E"/>
    <w:rsid w:val="00947E7B"/>
    <w:rsid w:val="00947F99"/>
    <w:rsid w:val="009500F5"/>
    <w:rsid w:val="009501DC"/>
    <w:rsid w:val="009501FB"/>
    <w:rsid w:val="0095078F"/>
    <w:rsid w:val="009509F4"/>
    <w:rsid w:val="009511B4"/>
    <w:rsid w:val="00951F64"/>
    <w:rsid w:val="00952EB6"/>
    <w:rsid w:val="009532A6"/>
    <w:rsid w:val="00953457"/>
    <w:rsid w:val="0095446B"/>
    <w:rsid w:val="009549F3"/>
    <w:rsid w:val="00954B23"/>
    <w:rsid w:val="00955281"/>
    <w:rsid w:val="009554E6"/>
    <w:rsid w:val="009558AE"/>
    <w:rsid w:val="00955C70"/>
    <w:rsid w:val="00955E0E"/>
    <w:rsid w:val="00955FE9"/>
    <w:rsid w:val="0095647A"/>
    <w:rsid w:val="00956697"/>
    <w:rsid w:val="00956A07"/>
    <w:rsid w:val="00956A31"/>
    <w:rsid w:val="00956B8F"/>
    <w:rsid w:val="00957319"/>
    <w:rsid w:val="00957988"/>
    <w:rsid w:val="00957D0C"/>
    <w:rsid w:val="00957DA8"/>
    <w:rsid w:val="0096001D"/>
    <w:rsid w:val="009601DB"/>
    <w:rsid w:val="00960CE6"/>
    <w:rsid w:val="00960DA1"/>
    <w:rsid w:val="00960E55"/>
    <w:rsid w:val="00961177"/>
    <w:rsid w:val="00961CD8"/>
    <w:rsid w:val="00961E66"/>
    <w:rsid w:val="00961EE4"/>
    <w:rsid w:val="009625B3"/>
    <w:rsid w:val="00962CFA"/>
    <w:rsid w:val="00963023"/>
    <w:rsid w:val="00963857"/>
    <w:rsid w:val="00963AF3"/>
    <w:rsid w:val="00963E66"/>
    <w:rsid w:val="009642FC"/>
    <w:rsid w:val="0096466D"/>
    <w:rsid w:val="009648DC"/>
    <w:rsid w:val="009651A7"/>
    <w:rsid w:val="0096584D"/>
    <w:rsid w:val="00965C66"/>
    <w:rsid w:val="009663FC"/>
    <w:rsid w:val="00966CD8"/>
    <w:rsid w:val="00966EBB"/>
    <w:rsid w:val="00967222"/>
    <w:rsid w:val="00967CB4"/>
    <w:rsid w:val="0097000B"/>
    <w:rsid w:val="009700AD"/>
    <w:rsid w:val="009705D2"/>
    <w:rsid w:val="00970892"/>
    <w:rsid w:val="009709C1"/>
    <w:rsid w:val="00970B20"/>
    <w:rsid w:val="00971063"/>
    <w:rsid w:val="00971767"/>
    <w:rsid w:val="0097187B"/>
    <w:rsid w:val="009719EE"/>
    <w:rsid w:val="0097295A"/>
    <w:rsid w:val="00972A95"/>
    <w:rsid w:val="00972B50"/>
    <w:rsid w:val="009737E9"/>
    <w:rsid w:val="00974646"/>
    <w:rsid w:val="00974928"/>
    <w:rsid w:val="00974D9B"/>
    <w:rsid w:val="00974F4D"/>
    <w:rsid w:val="00975030"/>
    <w:rsid w:val="00975268"/>
    <w:rsid w:val="0097570C"/>
    <w:rsid w:val="0097688A"/>
    <w:rsid w:val="009776C5"/>
    <w:rsid w:val="0097781F"/>
    <w:rsid w:val="00980028"/>
    <w:rsid w:val="0098008B"/>
    <w:rsid w:val="009807CD"/>
    <w:rsid w:val="00980821"/>
    <w:rsid w:val="00980F16"/>
    <w:rsid w:val="00980FD1"/>
    <w:rsid w:val="00981073"/>
    <w:rsid w:val="00981493"/>
    <w:rsid w:val="00981541"/>
    <w:rsid w:val="00981ADE"/>
    <w:rsid w:val="0098276C"/>
    <w:rsid w:val="0098299D"/>
    <w:rsid w:val="009833CF"/>
    <w:rsid w:val="00983C18"/>
    <w:rsid w:val="00983C84"/>
    <w:rsid w:val="00984419"/>
    <w:rsid w:val="0098441F"/>
    <w:rsid w:val="00984722"/>
    <w:rsid w:val="009851BD"/>
    <w:rsid w:val="00985713"/>
    <w:rsid w:val="00985A41"/>
    <w:rsid w:val="00985B60"/>
    <w:rsid w:val="00986860"/>
    <w:rsid w:val="00986979"/>
    <w:rsid w:val="00986C75"/>
    <w:rsid w:val="00987160"/>
    <w:rsid w:val="00987196"/>
    <w:rsid w:val="009873B2"/>
    <w:rsid w:val="00987727"/>
    <w:rsid w:val="00987A93"/>
    <w:rsid w:val="00987B0A"/>
    <w:rsid w:val="00990022"/>
    <w:rsid w:val="00990103"/>
    <w:rsid w:val="009901C2"/>
    <w:rsid w:val="009909B6"/>
    <w:rsid w:val="00990A69"/>
    <w:rsid w:val="0099108F"/>
    <w:rsid w:val="009913CF"/>
    <w:rsid w:val="0099153E"/>
    <w:rsid w:val="0099160D"/>
    <w:rsid w:val="00991B58"/>
    <w:rsid w:val="009928BD"/>
    <w:rsid w:val="00992909"/>
    <w:rsid w:val="00992B11"/>
    <w:rsid w:val="00992CC7"/>
    <w:rsid w:val="00992FA7"/>
    <w:rsid w:val="009937E3"/>
    <w:rsid w:val="00993947"/>
    <w:rsid w:val="00994DF5"/>
    <w:rsid w:val="00994FA3"/>
    <w:rsid w:val="009950EE"/>
    <w:rsid w:val="009959AC"/>
    <w:rsid w:val="00995B83"/>
    <w:rsid w:val="00995E11"/>
    <w:rsid w:val="00995FBA"/>
    <w:rsid w:val="00996274"/>
    <w:rsid w:val="0099654C"/>
    <w:rsid w:val="009968DD"/>
    <w:rsid w:val="00996FE6"/>
    <w:rsid w:val="009972D0"/>
    <w:rsid w:val="009973F1"/>
    <w:rsid w:val="0099782D"/>
    <w:rsid w:val="009978E7"/>
    <w:rsid w:val="009979F5"/>
    <w:rsid w:val="00997AFF"/>
    <w:rsid w:val="00997DE1"/>
    <w:rsid w:val="00997E29"/>
    <w:rsid w:val="009A0174"/>
    <w:rsid w:val="009A0299"/>
    <w:rsid w:val="009A0644"/>
    <w:rsid w:val="009A0922"/>
    <w:rsid w:val="009A1A88"/>
    <w:rsid w:val="009A1DF7"/>
    <w:rsid w:val="009A22D8"/>
    <w:rsid w:val="009A2391"/>
    <w:rsid w:val="009A2841"/>
    <w:rsid w:val="009A288D"/>
    <w:rsid w:val="009A2A79"/>
    <w:rsid w:val="009A3128"/>
    <w:rsid w:val="009A31F5"/>
    <w:rsid w:val="009A3537"/>
    <w:rsid w:val="009A37AD"/>
    <w:rsid w:val="009A3BD1"/>
    <w:rsid w:val="009A3D99"/>
    <w:rsid w:val="009A4024"/>
    <w:rsid w:val="009A42E7"/>
    <w:rsid w:val="009A44C3"/>
    <w:rsid w:val="009A458E"/>
    <w:rsid w:val="009A45BE"/>
    <w:rsid w:val="009A4A1D"/>
    <w:rsid w:val="009A4ABD"/>
    <w:rsid w:val="009A4B96"/>
    <w:rsid w:val="009A4D9E"/>
    <w:rsid w:val="009A4F2F"/>
    <w:rsid w:val="009A5138"/>
    <w:rsid w:val="009A558D"/>
    <w:rsid w:val="009A5802"/>
    <w:rsid w:val="009A6014"/>
    <w:rsid w:val="009A6A37"/>
    <w:rsid w:val="009A6B5C"/>
    <w:rsid w:val="009A6DD2"/>
    <w:rsid w:val="009A7032"/>
    <w:rsid w:val="009A7117"/>
    <w:rsid w:val="009A72BD"/>
    <w:rsid w:val="009A741E"/>
    <w:rsid w:val="009A7FCC"/>
    <w:rsid w:val="009B085D"/>
    <w:rsid w:val="009B16C8"/>
    <w:rsid w:val="009B1D09"/>
    <w:rsid w:val="009B2703"/>
    <w:rsid w:val="009B2A40"/>
    <w:rsid w:val="009B2D68"/>
    <w:rsid w:val="009B2ECF"/>
    <w:rsid w:val="009B3587"/>
    <w:rsid w:val="009B408C"/>
    <w:rsid w:val="009B4542"/>
    <w:rsid w:val="009B491F"/>
    <w:rsid w:val="009B4CCA"/>
    <w:rsid w:val="009B54AB"/>
    <w:rsid w:val="009B59E0"/>
    <w:rsid w:val="009B6882"/>
    <w:rsid w:val="009B6AF7"/>
    <w:rsid w:val="009B6F74"/>
    <w:rsid w:val="009B719D"/>
    <w:rsid w:val="009B7F37"/>
    <w:rsid w:val="009B7FE5"/>
    <w:rsid w:val="009C07C3"/>
    <w:rsid w:val="009C0924"/>
    <w:rsid w:val="009C0D75"/>
    <w:rsid w:val="009C17F2"/>
    <w:rsid w:val="009C2060"/>
    <w:rsid w:val="009C29D1"/>
    <w:rsid w:val="009C29FB"/>
    <w:rsid w:val="009C2A9A"/>
    <w:rsid w:val="009C2C03"/>
    <w:rsid w:val="009C3708"/>
    <w:rsid w:val="009C39C1"/>
    <w:rsid w:val="009C3BD4"/>
    <w:rsid w:val="009C523E"/>
    <w:rsid w:val="009C5635"/>
    <w:rsid w:val="009C5982"/>
    <w:rsid w:val="009C5FB4"/>
    <w:rsid w:val="009C61F5"/>
    <w:rsid w:val="009C6237"/>
    <w:rsid w:val="009C668A"/>
    <w:rsid w:val="009C6FDA"/>
    <w:rsid w:val="009C7140"/>
    <w:rsid w:val="009C73CD"/>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BDF"/>
    <w:rsid w:val="009D3C4D"/>
    <w:rsid w:val="009D422C"/>
    <w:rsid w:val="009D42F8"/>
    <w:rsid w:val="009D4E7D"/>
    <w:rsid w:val="009D538A"/>
    <w:rsid w:val="009D5B79"/>
    <w:rsid w:val="009D6783"/>
    <w:rsid w:val="009D67D3"/>
    <w:rsid w:val="009D69C2"/>
    <w:rsid w:val="009D6E95"/>
    <w:rsid w:val="009D73CC"/>
    <w:rsid w:val="009D7E31"/>
    <w:rsid w:val="009E0193"/>
    <w:rsid w:val="009E01FA"/>
    <w:rsid w:val="009E0A6F"/>
    <w:rsid w:val="009E0AA0"/>
    <w:rsid w:val="009E0B90"/>
    <w:rsid w:val="009E1194"/>
    <w:rsid w:val="009E1DEC"/>
    <w:rsid w:val="009E1EF3"/>
    <w:rsid w:val="009E2659"/>
    <w:rsid w:val="009E321C"/>
    <w:rsid w:val="009E3385"/>
    <w:rsid w:val="009E3D5C"/>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D4"/>
    <w:rsid w:val="009E7B5B"/>
    <w:rsid w:val="009E7BB5"/>
    <w:rsid w:val="009F00F4"/>
    <w:rsid w:val="009F03B0"/>
    <w:rsid w:val="009F053C"/>
    <w:rsid w:val="009F0776"/>
    <w:rsid w:val="009F0A61"/>
    <w:rsid w:val="009F13B6"/>
    <w:rsid w:val="009F26F6"/>
    <w:rsid w:val="009F2FC3"/>
    <w:rsid w:val="009F417F"/>
    <w:rsid w:val="009F4213"/>
    <w:rsid w:val="009F4980"/>
    <w:rsid w:val="009F4BCF"/>
    <w:rsid w:val="009F527B"/>
    <w:rsid w:val="009F5369"/>
    <w:rsid w:val="009F5937"/>
    <w:rsid w:val="009F59F1"/>
    <w:rsid w:val="009F5AC0"/>
    <w:rsid w:val="009F6705"/>
    <w:rsid w:val="009F6DC2"/>
    <w:rsid w:val="009F7024"/>
    <w:rsid w:val="009F78CA"/>
    <w:rsid w:val="009F7EBA"/>
    <w:rsid w:val="00A0014F"/>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4ECC"/>
    <w:rsid w:val="00A0530D"/>
    <w:rsid w:val="00A05426"/>
    <w:rsid w:val="00A0544C"/>
    <w:rsid w:val="00A05E7A"/>
    <w:rsid w:val="00A05E87"/>
    <w:rsid w:val="00A06EF3"/>
    <w:rsid w:val="00A071CF"/>
    <w:rsid w:val="00A078A9"/>
    <w:rsid w:val="00A07ACB"/>
    <w:rsid w:val="00A07D52"/>
    <w:rsid w:val="00A1051E"/>
    <w:rsid w:val="00A111A8"/>
    <w:rsid w:val="00A11408"/>
    <w:rsid w:val="00A1150A"/>
    <w:rsid w:val="00A117FE"/>
    <w:rsid w:val="00A1184B"/>
    <w:rsid w:val="00A11A00"/>
    <w:rsid w:val="00A11BC6"/>
    <w:rsid w:val="00A1234B"/>
    <w:rsid w:val="00A12643"/>
    <w:rsid w:val="00A127DD"/>
    <w:rsid w:val="00A12835"/>
    <w:rsid w:val="00A12C5E"/>
    <w:rsid w:val="00A130A4"/>
    <w:rsid w:val="00A134B1"/>
    <w:rsid w:val="00A135B8"/>
    <w:rsid w:val="00A13CEA"/>
    <w:rsid w:val="00A144A9"/>
    <w:rsid w:val="00A14682"/>
    <w:rsid w:val="00A1488F"/>
    <w:rsid w:val="00A14CC5"/>
    <w:rsid w:val="00A1506E"/>
    <w:rsid w:val="00A155F9"/>
    <w:rsid w:val="00A1568D"/>
    <w:rsid w:val="00A15F18"/>
    <w:rsid w:val="00A16310"/>
    <w:rsid w:val="00A16545"/>
    <w:rsid w:val="00A16895"/>
    <w:rsid w:val="00A16C5F"/>
    <w:rsid w:val="00A16F40"/>
    <w:rsid w:val="00A17066"/>
    <w:rsid w:val="00A17770"/>
    <w:rsid w:val="00A17BCC"/>
    <w:rsid w:val="00A20B58"/>
    <w:rsid w:val="00A212B6"/>
    <w:rsid w:val="00A2199B"/>
    <w:rsid w:val="00A22107"/>
    <w:rsid w:val="00A22CC8"/>
    <w:rsid w:val="00A232CD"/>
    <w:rsid w:val="00A232F5"/>
    <w:rsid w:val="00A23438"/>
    <w:rsid w:val="00A245C6"/>
    <w:rsid w:val="00A24677"/>
    <w:rsid w:val="00A24B06"/>
    <w:rsid w:val="00A25403"/>
    <w:rsid w:val="00A255AD"/>
    <w:rsid w:val="00A25644"/>
    <w:rsid w:val="00A2576C"/>
    <w:rsid w:val="00A2590F"/>
    <w:rsid w:val="00A25CE7"/>
    <w:rsid w:val="00A25FC5"/>
    <w:rsid w:val="00A26071"/>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1D2C"/>
    <w:rsid w:val="00A31F1D"/>
    <w:rsid w:val="00A32918"/>
    <w:rsid w:val="00A329F1"/>
    <w:rsid w:val="00A32DB8"/>
    <w:rsid w:val="00A32EE0"/>
    <w:rsid w:val="00A33255"/>
    <w:rsid w:val="00A3332B"/>
    <w:rsid w:val="00A33443"/>
    <w:rsid w:val="00A33551"/>
    <w:rsid w:val="00A33BC5"/>
    <w:rsid w:val="00A34D9A"/>
    <w:rsid w:val="00A35C51"/>
    <w:rsid w:val="00A361BF"/>
    <w:rsid w:val="00A362BA"/>
    <w:rsid w:val="00A36581"/>
    <w:rsid w:val="00A36B32"/>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B90"/>
    <w:rsid w:val="00A42FBF"/>
    <w:rsid w:val="00A4370D"/>
    <w:rsid w:val="00A43A43"/>
    <w:rsid w:val="00A43C42"/>
    <w:rsid w:val="00A43E70"/>
    <w:rsid w:val="00A444BF"/>
    <w:rsid w:val="00A44F26"/>
    <w:rsid w:val="00A45226"/>
    <w:rsid w:val="00A455EF"/>
    <w:rsid w:val="00A45ABF"/>
    <w:rsid w:val="00A46C1E"/>
    <w:rsid w:val="00A46DCD"/>
    <w:rsid w:val="00A47190"/>
    <w:rsid w:val="00A47411"/>
    <w:rsid w:val="00A47452"/>
    <w:rsid w:val="00A476DE"/>
    <w:rsid w:val="00A47773"/>
    <w:rsid w:val="00A47D37"/>
    <w:rsid w:val="00A47D6F"/>
    <w:rsid w:val="00A47E17"/>
    <w:rsid w:val="00A5078D"/>
    <w:rsid w:val="00A50C47"/>
    <w:rsid w:val="00A52351"/>
    <w:rsid w:val="00A5242D"/>
    <w:rsid w:val="00A526F3"/>
    <w:rsid w:val="00A52C27"/>
    <w:rsid w:val="00A52D89"/>
    <w:rsid w:val="00A52E1A"/>
    <w:rsid w:val="00A538F2"/>
    <w:rsid w:val="00A54372"/>
    <w:rsid w:val="00A5453A"/>
    <w:rsid w:val="00A54568"/>
    <w:rsid w:val="00A54CE5"/>
    <w:rsid w:val="00A54E44"/>
    <w:rsid w:val="00A55152"/>
    <w:rsid w:val="00A55423"/>
    <w:rsid w:val="00A555D9"/>
    <w:rsid w:val="00A562AF"/>
    <w:rsid w:val="00A5696C"/>
    <w:rsid w:val="00A56C5F"/>
    <w:rsid w:val="00A56EFA"/>
    <w:rsid w:val="00A56F64"/>
    <w:rsid w:val="00A57877"/>
    <w:rsid w:val="00A57B93"/>
    <w:rsid w:val="00A6008F"/>
    <w:rsid w:val="00A605DE"/>
    <w:rsid w:val="00A6086B"/>
    <w:rsid w:val="00A609D2"/>
    <w:rsid w:val="00A60C37"/>
    <w:rsid w:val="00A60FAC"/>
    <w:rsid w:val="00A61206"/>
    <w:rsid w:val="00A614BE"/>
    <w:rsid w:val="00A61725"/>
    <w:rsid w:val="00A61989"/>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5C3B"/>
    <w:rsid w:val="00A66535"/>
    <w:rsid w:val="00A66637"/>
    <w:rsid w:val="00A669C2"/>
    <w:rsid w:val="00A66C69"/>
    <w:rsid w:val="00A67019"/>
    <w:rsid w:val="00A67099"/>
    <w:rsid w:val="00A67614"/>
    <w:rsid w:val="00A67C9A"/>
    <w:rsid w:val="00A703FC"/>
    <w:rsid w:val="00A70616"/>
    <w:rsid w:val="00A707BC"/>
    <w:rsid w:val="00A70923"/>
    <w:rsid w:val="00A70B62"/>
    <w:rsid w:val="00A70D65"/>
    <w:rsid w:val="00A7181D"/>
    <w:rsid w:val="00A71BE1"/>
    <w:rsid w:val="00A71CE3"/>
    <w:rsid w:val="00A71F2C"/>
    <w:rsid w:val="00A727AE"/>
    <w:rsid w:val="00A72991"/>
    <w:rsid w:val="00A72BEB"/>
    <w:rsid w:val="00A73030"/>
    <w:rsid w:val="00A730B4"/>
    <w:rsid w:val="00A730EE"/>
    <w:rsid w:val="00A73CC4"/>
    <w:rsid w:val="00A73E2B"/>
    <w:rsid w:val="00A73EA9"/>
    <w:rsid w:val="00A73FAE"/>
    <w:rsid w:val="00A73FDE"/>
    <w:rsid w:val="00A74251"/>
    <w:rsid w:val="00A74576"/>
    <w:rsid w:val="00A74F63"/>
    <w:rsid w:val="00A75D00"/>
    <w:rsid w:val="00A75F3A"/>
    <w:rsid w:val="00A76090"/>
    <w:rsid w:val="00A7626F"/>
    <w:rsid w:val="00A76711"/>
    <w:rsid w:val="00A76860"/>
    <w:rsid w:val="00A76C99"/>
    <w:rsid w:val="00A77027"/>
    <w:rsid w:val="00A777E1"/>
    <w:rsid w:val="00A77809"/>
    <w:rsid w:val="00A77BA0"/>
    <w:rsid w:val="00A77D25"/>
    <w:rsid w:val="00A80439"/>
    <w:rsid w:val="00A80633"/>
    <w:rsid w:val="00A80CDD"/>
    <w:rsid w:val="00A80ECF"/>
    <w:rsid w:val="00A810DD"/>
    <w:rsid w:val="00A81125"/>
    <w:rsid w:val="00A81B8A"/>
    <w:rsid w:val="00A82A87"/>
    <w:rsid w:val="00A831C7"/>
    <w:rsid w:val="00A83EB5"/>
    <w:rsid w:val="00A8445D"/>
    <w:rsid w:val="00A84475"/>
    <w:rsid w:val="00A846EF"/>
    <w:rsid w:val="00A84B29"/>
    <w:rsid w:val="00A8509B"/>
    <w:rsid w:val="00A85879"/>
    <w:rsid w:val="00A85957"/>
    <w:rsid w:val="00A85AA8"/>
    <w:rsid w:val="00A85C13"/>
    <w:rsid w:val="00A85F8F"/>
    <w:rsid w:val="00A8670F"/>
    <w:rsid w:val="00A869AF"/>
    <w:rsid w:val="00A86C34"/>
    <w:rsid w:val="00A87301"/>
    <w:rsid w:val="00A8759C"/>
    <w:rsid w:val="00A87BB1"/>
    <w:rsid w:val="00A87CA4"/>
    <w:rsid w:val="00A9000B"/>
    <w:rsid w:val="00A90980"/>
    <w:rsid w:val="00A9112B"/>
    <w:rsid w:val="00A913E1"/>
    <w:rsid w:val="00A91666"/>
    <w:rsid w:val="00A91A4D"/>
    <w:rsid w:val="00A91A5B"/>
    <w:rsid w:val="00A91CE4"/>
    <w:rsid w:val="00A928F5"/>
    <w:rsid w:val="00A92A21"/>
    <w:rsid w:val="00A92DA0"/>
    <w:rsid w:val="00A92E6E"/>
    <w:rsid w:val="00A92E8D"/>
    <w:rsid w:val="00A92FC5"/>
    <w:rsid w:val="00A933C2"/>
    <w:rsid w:val="00A935F2"/>
    <w:rsid w:val="00A936EA"/>
    <w:rsid w:val="00A94284"/>
    <w:rsid w:val="00A943E5"/>
    <w:rsid w:val="00A9465D"/>
    <w:rsid w:val="00A94A67"/>
    <w:rsid w:val="00A94F80"/>
    <w:rsid w:val="00A95006"/>
    <w:rsid w:val="00A955C7"/>
    <w:rsid w:val="00A9600F"/>
    <w:rsid w:val="00A972D3"/>
    <w:rsid w:val="00A97302"/>
    <w:rsid w:val="00A9757B"/>
    <w:rsid w:val="00A97E1C"/>
    <w:rsid w:val="00AA00ED"/>
    <w:rsid w:val="00AA012A"/>
    <w:rsid w:val="00AA0232"/>
    <w:rsid w:val="00AA0255"/>
    <w:rsid w:val="00AA0565"/>
    <w:rsid w:val="00AA05D4"/>
    <w:rsid w:val="00AA0C16"/>
    <w:rsid w:val="00AA0ED2"/>
    <w:rsid w:val="00AA1246"/>
    <w:rsid w:val="00AA144F"/>
    <w:rsid w:val="00AA16F7"/>
    <w:rsid w:val="00AA1C13"/>
    <w:rsid w:val="00AA1C1E"/>
    <w:rsid w:val="00AA1FAA"/>
    <w:rsid w:val="00AA25B6"/>
    <w:rsid w:val="00AA28D2"/>
    <w:rsid w:val="00AA30A8"/>
    <w:rsid w:val="00AA3351"/>
    <w:rsid w:val="00AA4035"/>
    <w:rsid w:val="00AA41AE"/>
    <w:rsid w:val="00AA471B"/>
    <w:rsid w:val="00AA4C01"/>
    <w:rsid w:val="00AA4F3E"/>
    <w:rsid w:val="00AA56A1"/>
    <w:rsid w:val="00AA5DFC"/>
    <w:rsid w:val="00AA611F"/>
    <w:rsid w:val="00AA69F5"/>
    <w:rsid w:val="00AA6A55"/>
    <w:rsid w:val="00AA6C5A"/>
    <w:rsid w:val="00AA6D0E"/>
    <w:rsid w:val="00AA73BE"/>
    <w:rsid w:val="00AA75C4"/>
    <w:rsid w:val="00AA793A"/>
    <w:rsid w:val="00AA7DAB"/>
    <w:rsid w:val="00AB07DF"/>
    <w:rsid w:val="00AB0840"/>
    <w:rsid w:val="00AB172F"/>
    <w:rsid w:val="00AB1769"/>
    <w:rsid w:val="00AB1ECB"/>
    <w:rsid w:val="00AB2060"/>
    <w:rsid w:val="00AB2269"/>
    <w:rsid w:val="00AB2464"/>
    <w:rsid w:val="00AB248A"/>
    <w:rsid w:val="00AB2517"/>
    <w:rsid w:val="00AB2657"/>
    <w:rsid w:val="00AB2B1F"/>
    <w:rsid w:val="00AB2E9F"/>
    <w:rsid w:val="00AB3243"/>
    <w:rsid w:val="00AB362F"/>
    <w:rsid w:val="00AB3843"/>
    <w:rsid w:val="00AB3888"/>
    <w:rsid w:val="00AB39E2"/>
    <w:rsid w:val="00AB3F39"/>
    <w:rsid w:val="00AB4B78"/>
    <w:rsid w:val="00AB4CF0"/>
    <w:rsid w:val="00AB4FEE"/>
    <w:rsid w:val="00AB549C"/>
    <w:rsid w:val="00AB5A94"/>
    <w:rsid w:val="00AB612F"/>
    <w:rsid w:val="00AB61C3"/>
    <w:rsid w:val="00AB6311"/>
    <w:rsid w:val="00AB79C8"/>
    <w:rsid w:val="00AC1170"/>
    <w:rsid w:val="00AC1508"/>
    <w:rsid w:val="00AC15D9"/>
    <w:rsid w:val="00AC16E7"/>
    <w:rsid w:val="00AC192A"/>
    <w:rsid w:val="00AC1DD0"/>
    <w:rsid w:val="00AC1E56"/>
    <w:rsid w:val="00AC3149"/>
    <w:rsid w:val="00AC36F2"/>
    <w:rsid w:val="00AC3741"/>
    <w:rsid w:val="00AC3D3A"/>
    <w:rsid w:val="00AC3EEB"/>
    <w:rsid w:val="00AC4414"/>
    <w:rsid w:val="00AC44B2"/>
    <w:rsid w:val="00AC4853"/>
    <w:rsid w:val="00AC4B1C"/>
    <w:rsid w:val="00AC4E87"/>
    <w:rsid w:val="00AC54CB"/>
    <w:rsid w:val="00AC624F"/>
    <w:rsid w:val="00AC63C0"/>
    <w:rsid w:val="00AC6EA3"/>
    <w:rsid w:val="00AC6FE9"/>
    <w:rsid w:val="00AC731B"/>
    <w:rsid w:val="00AC743F"/>
    <w:rsid w:val="00AC7486"/>
    <w:rsid w:val="00AC750C"/>
    <w:rsid w:val="00AC77D6"/>
    <w:rsid w:val="00AC79BF"/>
    <w:rsid w:val="00AD005F"/>
    <w:rsid w:val="00AD041F"/>
    <w:rsid w:val="00AD0F46"/>
    <w:rsid w:val="00AD12B1"/>
    <w:rsid w:val="00AD18E2"/>
    <w:rsid w:val="00AD1A18"/>
    <w:rsid w:val="00AD1C5E"/>
    <w:rsid w:val="00AD1DA8"/>
    <w:rsid w:val="00AD2184"/>
    <w:rsid w:val="00AD2332"/>
    <w:rsid w:val="00AD2F97"/>
    <w:rsid w:val="00AD3E9D"/>
    <w:rsid w:val="00AD41E9"/>
    <w:rsid w:val="00AD42F1"/>
    <w:rsid w:val="00AD48B8"/>
    <w:rsid w:val="00AD49FC"/>
    <w:rsid w:val="00AD4ED8"/>
    <w:rsid w:val="00AD53F7"/>
    <w:rsid w:val="00AD5C66"/>
    <w:rsid w:val="00AD5E65"/>
    <w:rsid w:val="00AD5E91"/>
    <w:rsid w:val="00AD61DD"/>
    <w:rsid w:val="00AD660F"/>
    <w:rsid w:val="00AD6720"/>
    <w:rsid w:val="00AD6AFD"/>
    <w:rsid w:val="00AD6C0C"/>
    <w:rsid w:val="00AD6C63"/>
    <w:rsid w:val="00AD73D1"/>
    <w:rsid w:val="00AD75FB"/>
    <w:rsid w:val="00AD7D87"/>
    <w:rsid w:val="00AD7DAA"/>
    <w:rsid w:val="00AE02C6"/>
    <w:rsid w:val="00AE032E"/>
    <w:rsid w:val="00AE0432"/>
    <w:rsid w:val="00AE0447"/>
    <w:rsid w:val="00AE0C5A"/>
    <w:rsid w:val="00AE1360"/>
    <w:rsid w:val="00AE14BC"/>
    <w:rsid w:val="00AE1C02"/>
    <w:rsid w:val="00AE1D4B"/>
    <w:rsid w:val="00AE1D6B"/>
    <w:rsid w:val="00AE22B0"/>
    <w:rsid w:val="00AE3235"/>
    <w:rsid w:val="00AE3475"/>
    <w:rsid w:val="00AE37D1"/>
    <w:rsid w:val="00AE3D57"/>
    <w:rsid w:val="00AE4036"/>
    <w:rsid w:val="00AE4063"/>
    <w:rsid w:val="00AE43C8"/>
    <w:rsid w:val="00AE4AD1"/>
    <w:rsid w:val="00AE50CC"/>
    <w:rsid w:val="00AE5113"/>
    <w:rsid w:val="00AE51F2"/>
    <w:rsid w:val="00AE5FD0"/>
    <w:rsid w:val="00AE61D4"/>
    <w:rsid w:val="00AE6291"/>
    <w:rsid w:val="00AE6518"/>
    <w:rsid w:val="00AE6C83"/>
    <w:rsid w:val="00AE7342"/>
    <w:rsid w:val="00AE7400"/>
    <w:rsid w:val="00AE773C"/>
    <w:rsid w:val="00AE7D45"/>
    <w:rsid w:val="00AF0493"/>
    <w:rsid w:val="00AF0CC5"/>
    <w:rsid w:val="00AF0EBE"/>
    <w:rsid w:val="00AF1367"/>
    <w:rsid w:val="00AF1ABC"/>
    <w:rsid w:val="00AF1AE5"/>
    <w:rsid w:val="00AF1B8B"/>
    <w:rsid w:val="00AF1BAB"/>
    <w:rsid w:val="00AF2160"/>
    <w:rsid w:val="00AF230E"/>
    <w:rsid w:val="00AF2844"/>
    <w:rsid w:val="00AF301C"/>
    <w:rsid w:val="00AF324C"/>
    <w:rsid w:val="00AF3367"/>
    <w:rsid w:val="00AF33F7"/>
    <w:rsid w:val="00AF455D"/>
    <w:rsid w:val="00AF4E53"/>
    <w:rsid w:val="00AF538E"/>
    <w:rsid w:val="00AF5782"/>
    <w:rsid w:val="00AF5840"/>
    <w:rsid w:val="00AF61C4"/>
    <w:rsid w:val="00AF64F1"/>
    <w:rsid w:val="00AF64F5"/>
    <w:rsid w:val="00AF677F"/>
    <w:rsid w:val="00AF68D8"/>
    <w:rsid w:val="00AF6A7B"/>
    <w:rsid w:val="00AF6D1E"/>
    <w:rsid w:val="00AF7433"/>
    <w:rsid w:val="00AF7B8F"/>
    <w:rsid w:val="00B0002C"/>
    <w:rsid w:val="00B000FE"/>
    <w:rsid w:val="00B00571"/>
    <w:rsid w:val="00B00805"/>
    <w:rsid w:val="00B00833"/>
    <w:rsid w:val="00B00CF3"/>
    <w:rsid w:val="00B00EBB"/>
    <w:rsid w:val="00B012AC"/>
    <w:rsid w:val="00B01662"/>
    <w:rsid w:val="00B01A9A"/>
    <w:rsid w:val="00B02E70"/>
    <w:rsid w:val="00B02E87"/>
    <w:rsid w:val="00B0302A"/>
    <w:rsid w:val="00B03064"/>
    <w:rsid w:val="00B03AAA"/>
    <w:rsid w:val="00B03B3A"/>
    <w:rsid w:val="00B040CE"/>
    <w:rsid w:val="00B0448B"/>
    <w:rsid w:val="00B045A1"/>
    <w:rsid w:val="00B04F06"/>
    <w:rsid w:val="00B05383"/>
    <w:rsid w:val="00B05455"/>
    <w:rsid w:val="00B055D0"/>
    <w:rsid w:val="00B059F4"/>
    <w:rsid w:val="00B05B3D"/>
    <w:rsid w:val="00B05C5C"/>
    <w:rsid w:val="00B05DEB"/>
    <w:rsid w:val="00B05F83"/>
    <w:rsid w:val="00B0635B"/>
    <w:rsid w:val="00B06549"/>
    <w:rsid w:val="00B069B8"/>
    <w:rsid w:val="00B06E26"/>
    <w:rsid w:val="00B071C7"/>
    <w:rsid w:val="00B07676"/>
    <w:rsid w:val="00B079F9"/>
    <w:rsid w:val="00B07E89"/>
    <w:rsid w:val="00B07FB1"/>
    <w:rsid w:val="00B1031B"/>
    <w:rsid w:val="00B1093B"/>
    <w:rsid w:val="00B109E4"/>
    <w:rsid w:val="00B10DEF"/>
    <w:rsid w:val="00B1108C"/>
    <w:rsid w:val="00B114DF"/>
    <w:rsid w:val="00B11587"/>
    <w:rsid w:val="00B12AEA"/>
    <w:rsid w:val="00B13578"/>
    <w:rsid w:val="00B136A9"/>
    <w:rsid w:val="00B13875"/>
    <w:rsid w:val="00B13BAE"/>
    <w:rsid w:val="00B14255"/>
    <w:rsid w:val="00B142CE"/>
    <w:rsid w:val="00B14A76"/>
    <w:rsid w:val="00B151E2"/>
    <w:rsid w:val="00B15525"/>
    <w:rsid w:val="00B15540"/>
    <w:rsid w:val="00B155FD"/>
    <w:rsid w:val="00B15B28"/>
    <w:rsid w:val="00B15F48"/>
    <w:rsid w:val="00B161B1"/>
    <w:rsid w:val="00B1654A"/>
    <w:rsid w:val="00B17109"/>
    <w:rsid w:val="00B17972"/>
    <w:rsid w:val="00B17E1A"/>
    <w:rsid w:val="00B21DC4"/>
    <w:rsid w:val="00B21E95"/>
    <w:rsid w:val="00B22029"/>
    <w:rsid w:val="00B222C6"/>
    <w:rsid w:val="00B224DC"/>
    <w:rsid w:val="00B2283D"/>
    <w:rsid w:val="00B22E4A"/>
    <w:rsid w:val="00B22E57"/>
    <w:rsid w:val="00B2331D"/>
    <w:rsid w:val="00B236CB"/>
    <w:rsid w:val="00B239FD"/>
    <w:rsid w:val="00B23E86"/>
    <w:rsid w:val="00B24150"/>
    <w:rsid w:val="00B243CC"/>
    <w:rsid w:val="00B24530"/>
    <w:rsid w:val="00B245B5"/>
    <w:rsid w:val="00B24683"/>
    <w:rsid w:val="00B246BE"/>
    <w:rsid w:val="00B24815"/>
    <w:rsid w:val="00B2481B"/>
    <w:rsid w:val="00B24A0A"/>
    <w:rsid w:val="00B24ADA"/>
    <w:rsid w:val="00B2547B"/>
    <w:rsid w:val="00B25A08"/>
    <w:rsid w:val="00B25FB6"/>
    <w:rsid w:val="00B26100"/>
    <w:rsid w:val="00B2665D"/>
    <w:rsid w:val="00B269A7"/>
    <w:rsid w:val="00B2701A"/>
    <w:rsid w:val="00B27820"/>
    <w:rsid w:val="00B3037E"/>
    <w:rsid w:val="00B30408"/>
    <w:rsid w:val="00B30411"/>
    <w:rsid w:val="00B30D7E"/>
    <w:rsid w:val="00B30F46"/>
    <w:rsid w:val="00B30FBB"/>
    <w:rsid w:val="00B3196A"/>
    <w:rsid w:val="00B31D6C"/>
    <w:rsid w:val="00B326E3"/>
    <w:rsid w:val="00B32A71"/>
    <w:rsid w:val="00B32D67"/>
    <w:rsid w:val="00B32DC5"/>
    <w:rsid w:val="00B32ECD"/>
    <w:rsid w:val="00B32FD5"/>
    <w:rsid w:val="00B3363C"/>
    <w:rsid w:val="00B33B11"/>
    <w:rsid w:val="00B33D37"/>
    <w:rsid w:val="00B340EC"/>
    <w:rsid w:val="00B34281"/>
    <w:rsid w:val="00B34668"/>
    <w:rsid w:val="00B34783"/>
    <w:rsid w:val="00B34ACD"/>
    <w:rsid w:val="00B34B3B"/>
    <w:rsid w:val="00B3584D"/>
    <w:rsid w:val="00B365D6"/>
    <w:rsid w:val="00B36A1C"/>
    <w:rsid w:val="00B36BEB"/>
    <w:rsid w:val="00B36CF7"/>
    <w:rsid w:val="00B36DA5"/>
    <w:rsid w:val="00B3711C"/>
    <w:rsid w:val="00B37160"/>
    <w:rsid w:val="00B379D8"/>
    <w:rsid w:val="00B37AA7"/>
    <w:rsid w:val="00B37B62"/>
    <w:rsid w:val="00B406EC"/>
    <w:rsid w:val="00B4122D"/>
    <w:rsid w:val="00B413A5"/>
    <w:rsid w:val="00B41430"/>
    <w:rsid w:val="00B41ACC"/>
    <w:rsid w:val="00B425E2"/>
    <w:rsid w:val="00B42B94"/>
    <w:rsid w:val="00B42C2D"/>
    <w:rsid w:val="00B43626"/>
    <w:rsid w:val="00B43768"/>
    <w:rsid w:val="00B43D05"/>
    <w:rsid w:val="00B440D7"/>
    <w:rsid w:val="00B45466"/>
    <w:rsid w:val="00B45E76"/>
    <w:rsid w:val="00B4611B"/>
    <w:rsid w:val="00B4647B"/>
    <w:rsid w:val="00B46823"/>
    <w:rsid w:val="00B46AF5"/>
    <w:rsid w:val="00B46C87"/>
    <w:rsid w:val="00B46E85"/>
    <w:rsid w:val="00B47116"/>
    <w:rsid w:val="00B475D5"/>
    <w:rsid w:val="00B4783B"/>
    <w:rsid w:val="00B47F79"/>
    <w:rsid w:val="00B50EB1"/>
    <w:rsid w:val="00B50FD4"/>
    <w:rsid w:val="00B51114"/>
    <w:rsid w:val="00B51324"/>
    <w:rsid w:val="00B51DFE"/>
    <w:rsid w:val="00B5266B"/>
    <w:rsid w:val="00B527D5"/>
    <w:rsid w:val="00B533B6"/>
    <w:rsid w:val="00B53C86"/>
    <w:rsid w:val="00B54094"/>
    <w:rsid w:val="00B5472B"/>
    <w:rsid w:val="00B54A83"/>
    <w:rsid w:val="00B5575B"/>
    <w:rsid w:val="00B55BFF"/>
    <w:rsid w:val="00B55C21"/>
    <w:rsid w:val="00B55D86"/>
    <w:rsid w:val="00B55F87"/>
    <w:rsid w:val="00B5637C"/>
    <w:rsid w:val="00B5656D"/>
    <w:rsid w:val="00B56763"/>
    <w:rsid w:val="00B5687E"/>
    <w:rsid w:val="00B56C23"/>
    <w:rsid w:val="00B5788D"/>
    <w:rsid w:val="00B57E81"/>
    <w:rsid w:val="00B57FA4"/>
    <w:rsid w:val="00B6004D"/>
    <w:rsid w:val="00B6019C"/>
    <w:rsid w:val="00B602FD"/>
    <w:rsid w:val="00B6052E"/>
    <w:rsid w:val="00B60B9E"/>
    <w:rsid w:val="00B60BA2"/>
    <w:rsid w:val="00B612DA"/>
    <w:rsid w:val="00B61A71"/>
    <w:rsid w:val="00B61FD9"/>
    <w:rsid w:val="00B6245A"/>
    <w:rsid w:val="00B62C8A"/>
    <w:rsid w:val="00B634DC"/>
    <w:rsid w:val="00B63D4E"/>
    <w:rsid w:val="00B63F6E"/>
    <w:rsid w:val="00B63FEE"/>
    <w:rsid w:val="00B64172"/>
    <w:rsid w:val="00B6457E"/>
    <w:rsid w:val="00B64984"/>
    <w:rsid w:val="00B64FE9"/>
    <w:rsid w:val="00B6523C"/>
    <w:rsid w:val="00B65303"/>
    <w:rsid w:val="00B65516"/>
    <w:rsid w:val="00B65636"/>
    <w:rsid w:val="00B65AE2"/>
    <w:rsid w:val="00B65C05"/>
    <w:rsid w:val="00B65EDD"/>
    <w:rsid w:val="00B6637F"/>
    <w:rsid w:val="00B66E6E"/>
    <w:rsid w:val="00B66FE2"/>
    <w:rsid w:val="00B6719D"/>
    <w:rsid w:val="00B674D6"/>
    <w:rsid w:val="00B67842"/>
    <w:rsid w:val="00B7010F"/>
    <w:rsid w:val="00B7029B"/>
    <w:rsid w:val="00B705DE"/>
    <w:rsid w:val="00B70684"/>
    <w:rsid w:val="00B70763"/>
    <w:rsid w:val="00B7095B"/>
    <w:rsid w:val="00B709A2"/>
    <w:rsid w:val="00B70A25"/>
    <w:rsid w:val="00B70F9A"/>
    <w:rsid w:val="00B710DD"/>
    <w:rsid w:val="00B71669"/>
    <w:rsid w:val="00B7168E"/>
    <w:rsid w:val="00B71BB5"/>
    <w:rsid w:val="00B71D41"/>
    <w:rsid w:val="00B72052"/>
    <w:rsid w:val="00B7326C"/>
    <w:rsid w:val="00B73D1E"/>
    <w:rsid w:val="00B746EA"/>
    <w:rsid w:val="00B74784"/>
    <w:rsid w:val="00B747E5"/>
    <w:rsid w:val="00B749BC"/>
    <w:rsid w:val="00B74B2E"/>
    <w:rsid w:val="00B750CE"/>
    <w:rsid w:val="00B757ED"/>
    <w:rsid w:val="00B75BB2"/>
    <w:rsid w:val="00B76A56"/>
    <w:rsid w:val="00B77106"/>
    <w:rsid w:val="00B776D2"/>
    <w:rsid w:val="00B77CAD"/>
    <w:rsid w:val="00B80066"/>
    <w:rsid w:val="00B8013E"/>
    <w:rsid w:val="00B80BC7"/>
    <w:rsid w:val="00B82090"/>
    <w:rsid w:val="00B82347"/>
    <w:rsid w:val="00B82774"/>
    <w:rsid w:val="00B82C0D"/>
    <w:rsid w:val="00B82F04"/>
    <w:rsid w:val="00B837BF"/>
    <w:rsid w:val="00B837D7"/>
    <w:rsid w:val="00B8381D"/>
    <w:rsid w:val="00B83A66"/>
    <w:rsid w:val="00B84733"/>
    <w:rsid w:val="00B849D2"/>
    <w:rsid w:val="00B84E64"/>
    <w:rsid w:val="00B84FBB"/>
    <w:rsid w:val="00B85323"/>
    <w:rsid w:val="00B8570D"/>
    <w:rsid w:val="00B85911"/>
    <w:rsid w:val="00B85A11"/>
    <w:rsid w:val="00B85F4A"/>
    <w:rsid w:val="00B862FE"/>
    <w:rsid w:val="00B86389"/>
    <w:rsid w:val="00B863E4"/>
    <w:rsid w:val="00B86543"/>
    <w:rsid w:val="00B86562"/>
    <w:rsid w:val="00B8662A"/>
    <w:rsid w:val="00B86867"/>
    <w:rsid w:val="00B86B2D"/>
    <w:rsid w:val="00B870F4"/>
    <w:rsid w:val="00B87262"/>
    <w:rsid w:val="00B8799B"/>
    <w:rsid w:val="00B87C71"/>
    <w:rsid w:val="00B87E58"/>
    <w:rsid w:val="00B87E9B"/>
    <w:rsid w:val="00B87FC5"/>
    <w:rsid w:val="00B90296"/>
    <w:rsid w:val="00B90574"/>
    <w:rsid w:val="00B90D4E"/>
    <w:rsid w:val="00B91114"/>
    <w:rsid w:val="00B92367"/>
    <w:rsid w:val="00B927D3"/>
    <w:rsid w:val="00B928B8"/>
    <w:rsid w:val="00B928F3"/>
    <w:rsid w:val="00B93207"/>
    <w:rsid w:val="00B936B8"/>
    <w:rsid w:val="00B939EA"/>
    <w:rsid w:val="00B9469F"/>
    <w:rsid w:val="00B950F7"/>
    <w:rsid w:val="00B9531A"/>
    <w:rsid w:val="00B954D8"/>
    <w:rsid w:val="00B95B6F"/>
    <w:rsid w:val="00B96068"/>
    <w:rsid w:val="00B96152"/>
    <w:rsid w:val="00B9656B"/>
    <w:rsid w:val="00B96F2F"/>
    <w:rsid w:val="00B97912"/>
    <w:rsid w:val="00B97DCC"/>
    <w:rsid w:val="00B97E35"/>
    <w:rsid w:val="00B97E45"/>
    <w:rsid w:val="00BA0120"/>
    <w:rsid w:val="00BA0169"/>
    <w:rsid w:val="00BA0329"/>
    <w:rsid w:val="00BA0500"/>
    <w:rsid w:val="00BA06A0"/>
    <w:rsid w:val="00BA0EF9"/>
    <w:rsid w:val="00BA10F0"/>
    <w:rsid w:val="00BA126F"/>
    <w:rsid w:val="00BA1863"/>
    <w:rsid w:val="00BA1BDF"/>
    <w:rsid w:val="00BA1E20"/>
    <w:rsid w:val="00BA2964"/>
    <w:rsid w:val="00BA2F48"/>
    <w:rsid w:val="00BA3512"/>
    <w:rsid w:val="00BA3516"/>
    <w:rsid w:val="00BA3667"/>
    <w:rsid w:val="00BA36ED"/>
    <w:rsid w:val="00BA37C1"/>
    <w:rsid w:val="00BA3D6D"/>
    <w:rsid w:val="00BA3E0D"/>
    <w:rsid w:val="00BA4AA2"/>
    <w:rsid w:val="00BA51C1"/>
    <w:rsid w:val="00BA539B"/>
    <w:rsid w:val="00BA588E"/>
    <w:rsid w:val="00BA6903"/>
    <w:rsid w:val="00BA6E01"/>
    <w:rsid w:val="00BA712F"/>
    <w:rsid w:val="00BA7170"/>
    <w:rsid w:val="00BA74E4"/>
    <w:rsid w:val="00BA764A"/>
    <w:rsid w:val="00BA7E10"/>
    <w:rsid w:val="00BB08A6"/>
    <w:rsid w:val="00BB15AC"/>
    <w:rsid w:val="00BB1F63"/>
    <w:rsid w:val="00BB2033"/>
    <w:rsid w:val="00BB2076"/>
    <w:rsid w:val="00BB270F"/>
    <w:rsid w:val="00BB2F73"/>
    <w:rsid w:val="00BB3098"/>
    <w:rsid w:val="00BB3382"/>
    <w:rsid w:val="00BB350F"/>
    <w:rsid w:val="00BB3D0D"/>
    <w:rsid w:val="00BB3E79"/>
    <w:rsid w:val="00BB41BB"/>
    <w:rsid w:val="00BB497A"/>
    <w:rsid w:val="00BB4BFC"/>
    <w:rsid w:val="00BB55DA"/>
    <w:rsid w:val="00BB5AA8"/>
    <w:rsid w:val="00BB5B3A"/>
    <w:rsid w:val="00BB5EE4"/>
    <w:rsid w:val="00BB610C"/>
    <w:rsid w:val="00BB63A1"/>
    <w:rsid w:val="00BB6555"/>
    <w:rsid w:val="00BB689F"/>
    <w:rsid w:val="00BB69B7"/>
    <w:rsid w:val="00BB6B01"/>
    <w:rsid w:val="00BB6DED"/>
    <w:rsid w:val="00BB6E3F"/>
    <w:rsid w:val="00BB70A2"/>
    <w:rsid w:val="00BB7774"/>
    <w:rsid w:val="00BB794F"/>
    <w:rsid w:val="00BB7FB7"/>
    <w:rsid w:val="00BB7FF5"/>
    <w:rsid w:val="00BC0626"/>
    <w:rsid w:val="00BC08B7"/>
    <w:rsid w:val="00BC1526"/>
    <w:rsid w:val="00BC169D"/>
    <w:rsid w:val="00BC17E9"/>
    <w:rsid w:val="00BC18B9"/>
    <w:rsid w:val="00BC190B"/>
    <w:rsid w:val="00BC1931"/>
    <w:rsid w:val="00BC219F"/>
    <w:rsid w:val="00BC22D2"/>
    <w:rsid w:val="00BC2844"/>
    <w:rsid w:val="00BC32A3"/>
    <w:rsid w:val="00BC3680"/>
    <w:rsid w:val="00BC3C10"/>
    <w:rsid w:val="00BC4976"/>
    <w:rsid w:val="00BC4FA9"/>
    <w:rsid w:val="00BC588F"/>
    <w:rsid w:val="00BC5A7D"/>
    <w:rsid w:val="00BC5D85"/>
    <w:rsid w:val="00BC6091"/>
    <w:rsid w:val="00BC67A4"/>
    <w:rsid w:val="00BC70DD"/>
    <w:rsid w:val="00BC7198"/>
    <w:rsid w:val="00BC74CB"/>
    <w:rsid w:val="00BC79C9"/>
    <w:rsid w:val="00BC7E7C"/>
    <w:rsid w:val="00BD0849"/>
    <w:rsid w:val="00BD0900"/>
    <w:rsid w:val="00BD0DB4"/>
    <w:rsid w:val="00BD1B85"/>
    <w:rsid w:val="00BD20E8"/>
    <w:rsid w:val="00BD21DB"/>
    <w:rsid w:val="00BD25FA"/>
    <w:rsid w:val="00BD2E28"/>
    <w:rsid w:val="00BD3606"/>
    <w:rsid w:val="00BD375F"/>
    <w:rsid w:val="00BD38E5"/>
    <w:rsid w:val="00BD3EE5"/>
    <w:rsid w:val="00BD54C3"/>
    <w:rsid w:val="00BD5B50"/>
    <w:rsid w:val="00BD62E9"/>
    <w:rsid w:val="00BD6A40"/>
    <w:rsid w:val="00BD7391"/>
    <w:rsid w:val="00BD7673"/>
    <w:rsid w:val="00BD7DFF"/>
    <w:rsid w:val="00BD7E44"/>
    <w:rsid w:val="00BD7EAA"/>
    <w:rsid w:val="00BE01AD"/>
    <w:rsid w:val="00BE0817"/>
    <w:rsid w:val="00BE125F"/>
    <w:rsid w:val="00BE1B04"/>
    <w:rsid w:val="00BE1B1A"/>
    <w:rsid w:val="00BE1B92"/>
    <w:rsid w:val="00BE1C7F"/>
    <w:rsid w:val="00BE252E"/>
    <w:rsid w:val="00BE28A1"/>
    <w:rsid w:val="00BE31B8"/>
    <w:rsid w:val="00BE34F6"/>
    <w:rsid w:val="00BE3FD5"/>
    <w:rsid w:val="00BE4610"/>
    <w:rsid w:val="00BE461B"/>
    <w:rsid w:val="00BE46B9"/>
    <w:rsid w:val="00BE4B0C"/>
    <w:rsid w:val="00BE4CBD"/>
    <w:rsid w:val="00BE4CD0"/>
    <w:rsid w:val="00BE4D43"/>
    <w:rsid w:val="00BE4E81"/>
    <w:rsid w:val="00BE52A5"/>
    <w:rsid w:val="00BE538A"/>
    <w:rsid w:val="00BE57BE"/>
    <w:rsid w:val="00BE5807"/>
    <w:rsid w:val="00BE5842"/>
    <w:rsid w:val="00BE5A5C"/>
    <w:rsid w:val="00BE5BB0"/>
    <w:rsid w:val="00BE6993"/>
    <w:rsid w:val="00BE7186"/>
    <w:rsid w:val="00BE7504"/>
    <w:rsid w:val="00BE7533"/>
    <w:rsid w:val="00BE79F6"/>
    <w:rsid w:val="00BF14B6"/>
    <w:rsid w:val="00BF19A0"/>
    <w:rsid w:val="00BF1E08"/>
    <w:rsid w:val="00BF20D9"/>
    <w:rsid w:val="00BF2A54"/>
    <w:rsid w:val="00BF2D3B"/>
    <w:rsid w:val="00BF3013"/>
    <w:rsid w:val="00BF355A"/>
    <w:rsid w:val="00BF3AF6"/>
    <w:rsid w:val="00BF4589"/>
    <w:rsid w:val="00BF4696"/>
    <w:rsid w:val="00BF4C1F"/>
    <w:rsid w:val="00BF4E73"/>
    <w:rsid w:val="00BF5257"/>
    <w:rsid w:val="00BF562A"/>
    <w:rsid w:val="00BF56C7"/>
    <w:rsid w:val="00BF573F"/>
    <w:rsid w:val="00BF58DB"/>
    <w:rsid w:val="00BF5B1C"/>
    <w:rsid w:val="00BF5E73"/>
    <w:rsid w:val="00BF5F13"/>
    <w:rsid w:val="00BF5F6F"/>
    <w:rsid w:val="00BF62E1"/>
    <w:rsid w:val="00BF64E3"/>
    <w:rsid w:val="00BF6641"/>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32F1"/>
    <w:rsid w:val="00C045C2"/>
    <w:rsid w:val="00C04600"/>
    <w:rsid w:val="00C0496E"/>
    <w:rsid w:val="00C04B53"/>
    <w:rsid w:val="00C04B5A"/>
    <w:rsid w:val="00C05D9B"/>
    <w:rsid w:val="00C0660B"/>
    <w:rsid w:val="00C066D6"/>
    <w:rsid w:val="00C067F6"/>
    <w:rsid w:val="00C06B62"/>
    <w:rsid w:val="00C074B4"/>
    <w:rsid w:val="00C07659"/>
    <w:rsid w:val="00C078A6"/>
    <w:rsid w:val="00C07ED0"/>
    <w:rsid w:val="00C103AB"/>
    <w:rsid w:val="00C10619"/>
    <w:rsid w:val="00C10907"/>
    <w:rsid w:val="00C1106E"/>
    <w:rsid w:val="00C11DE1"/>
    <w:rsid w:val="00C11DF9"/>
    <w:rsid w:val="00C124B6"/>
    <w:rsid w:val="00C12BDA"/>
    <w:rsid w:val="00C131A3"/>
    <w:rsid w:val="00C134B5"/>
    <w:rsid w:val="00C135C0"/>
    <w:rsid w:val="00C13990"/>
    <w:rsid w:val="00C13A81"/>
    <w:rsid w:val="00C13E34"/>
    <w:rsid w:val="00C141CA"/>
    <w:rsid w:val="00C14362"/>
    <w:rsid w:val="00C144DE"/>
    <w:rsid w:val="00C1456E"/>
    <w:rsid w:val="00C146C7"/>
    <w:rsid w:val="00C14824"/>
    <w:rsid w:val="00C1499D"/>
    <w:rsid w:val="00C14B48"/>
    <w:rsid w:val="00C14DEA"/>
    <w:rsid w:val="00C15E23"/>
    <w:rsid w:val="00C15E7A"/>
    <w:rsid w:val="00C1635F"/>
    <w:rsid w:val="00C164E1"/>
    <w:rsid w:val="00C16867"/>
    <w:rsid w:val="00C16986"/>
    <w:rsid w:val="00C16AD0"/>
    <w:rsid w:val="00C1700E"/>
    <w:rsid w:val="00C17515"/>
    <w:rsid w:val="00C17593"/>
    <w:rsid w:val="00C177F8"/>
    <w:rsid w:val="00C17867"/>
    <w:rsid w:val="00C17981"/>
    <w:rsid w:val="00C20AA4"/>
    <w:rsid w:val="00C20EC6"/>
    <w:rsid w:val="00C21126"/>
    <w:rsid w:val="00C212B9"/>
    <w:rsid w:val="00C219BF"/>
    <w:rsid w:val="00C2215F"/>
    <w:rsid w:val="00C2252B"/>
    <w:rsid w:val="00C225D9"/>
    <w:rsid w:val="00C226EB"/>
    <w:rsid w:val="00C2272A"/>
    <w:rsid w:val="00C238BF"/>
    <w:rsid w:val="00C23A1B"/>
    <w:rsid w:val="00C23B66"/>
    <w:rsid w:val="00C23F5C"/>
    <w:rsid w:val="00C23FA5"/>
    <w:rsid w:val="00C241CA"/>
    <w:rsid w:val="00C24EE5"/>
    <w:rsid w:val="00C24FD2"/>
    <w:rsid w:val="00C25322"/>
    <w:rsid w:val="00C2544F"/>
    <w:rsid w:val="00C258E7"/>
    <w:rsid w:val="00C25C48"/>
    <w:rsid w:val="00C25C81"/>
    <w:rsid w:val="00C25DE1"/>
    <w:rsid w:val="00C25F64"/>
    <w:rsid w:val="00C260C6"/>
    <w:rsid w:val="00C264E1"/>
    <w:rsid w:val="00C268BA"/>
    <w:rsid w:val="00C269D8"/>
    <w:rsid w:val="00C26F81"/>
    <w:rsid w:val="00C271D5"/>
    <w:rsid w:val="00C2732E"/>
    <w:rsid w:val="00C277C0"/>
    <w:rsid w:val="00C30547"/>
    <w:rsid w:val="00C30686"/>
    <w:rsid w:val="00C3093F"/>
    <w:rsid w:val="00C3163F"/>
    <w:rsid w:val="00C316BC"/>
    <w:rsid w:val="00C31EE1"/>
    <w:rsid w:val="00C325D7"/>
    <w:rsid w:val="00C32D44"/>
    <w:rsid w:val="00C333DC"/>
    <w:rsid w:val="00C33409"/>
    <w:rsid w:val="00C33A23"/>
    <w:rsid w:val="00C33B4D"/>
    <w:rsid w:val="00C33CFF"/>
    <w:rsid w:val="00C33D91"/>
    <w:rsid w:val="00C350BE"/>
    <w:rsid w:val="00C350F6"/>
    <w:rsid w:val="00C353B1"/>
    <w:rsid w:val="00C356F1"/>
    <w:rsid w:val="00C35850"/>
    <w:rsid w:val="00C359AF"/>
    <w:rsid w:val="00C35A31"/>
    <w:rsid w:val="00C35CB1"/>
    <w:rsid w:val="00C35D2B"/>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768"/>
    <w:rsid w:val="00C448A0"/>
    <w:rsid w:val="00C44C6C"/>
    <w:rsid w:val="00C45392"/>
    <w:rsid w:val="00C45646"/>
    <w:rsid w:val="00C4630D"/>
    <w:rsid w:val="00C4669D"/>
    <w:rsid w:val="00C468A6"/>
    <w:rsid w:val="00C46FE5"/>
    <w:rsid w:val="00C47312"/>
    <w:rsid w:val="00C474C9"/>
    <w:rsid w:val="00C4778A"/>
    <w:rsid w:val="00C478E0"/>
    <w:rsid w:val="00C47D7B"/>
    <w:rsid w:val="00C502CE"/>
    <w:rsid w:val="00C50C92"/>
    <w:rsid w:val="00C5217D"/>
    <w:rsid w:val="00C534BA"/>
    <w:rsid w:val="00C53957"/>
    <w:rsid w:val="00C539BC"/>
    <w:rsid w:val="00C53EB5"/>
    <w:rsid w:val="00C54733"/>
    <w:rsid w:val="00C54997"/>
    <w:rsid w:val="00C54BE7"/>
    <w:rsid w:val="00C54DF5"/>
    <w:rsid w:val="00C54FAE"/>
    <w:rsid w:val="00C5586F"/>
    <w:rsid w:val="00C559DA"/>
    <w:rsid w:val="00C55FF0"/>
    <w:rsid w:val="00C56226"/>
    <w:rsid w:val="00C569AB"/>
    <w:rsid w:val="00C56B61"/>
    <w:rsid w:val="00C56C7A"/>
    <w:rsid w:val="00C5786A"/>
    <w:rsid w:val="00C57B26"/>
    <w:rsid w:val="00C57D31"/>
    <w:rsid w:val="00C60526"/>
    <w:rsid w:val="00C60558"/>
    <w:rsid w:val="00C60987"/>
    <w:rsid w:val="00C60A82"/>
    <w:rsid w:val="00C622ED"/>
    <w:rsid w:val="00C62833"/>
    <w:rsid w:val="00C62ABF"/>
    <w:rsid w:val="00C62C76"/>
    <w:rsid w:val="00C62F92"/>
    <w:rsid w:val="00C63195"/>
    <w:rsid w:val="00C633C5"/>
    <w:rsid w:val="00C6345E"/>
    <w:rsid w:val="00C63763"/>
    <w:rsid w:val="00C63813"/>
    <w:rsid w:val="00C63C28"/>
    <w:rsid w:val="00C63CAD"/>
    <w:rsid w:val="00C64492"/>
    <w:rsid w:val="00C6452E"/>
    <w:rsid w:val="00C64A50"/>
    <w:rsid w:val="00C65280"/>
    <w:rsid w:val="00C65B2A"/>
    <w:rsid w:val="00C66308"/>
    <w:rsid w:val="00C66A41"/>
    <w:rsid w:val="00C6707F"/>
    <w:rsid w:val="00C67260"/>
    <w:rsid w:val="00C672B5"/>
    <w:rsid w:val="00C674E3"/>
    <w:rsid w:val="00C6765B"/>
    <w:rsid w:val="00C6793A"/>
    <w:rsid w:val="00C701E7"/>
    <w:rsid w:val="00C70753"/>
    <w:rsid w:val="00C70ADF"/>
    <w:rsid w:val="00C70E2C"/>
    <w:rsid w:val="00C70F9E"/>
    <w:rsid w:val="00C710FE"/>
    <w:rsid w:val="00C714F7"/>
    <w:rsid w:val="00C715F2"/>
    <w:rsid w:val="00C71AE2"/>
    <w:rsid w:val="00C72340"/>
    <w:rsid w:val="00C723A7"/>
    <w:rsid w:val="00C72D72"/>
    <w:rsid w:val="00C72EA3"/>
    <w:rsid w:val="00C733C5"/>
    <w:rsid w:val="00C734C2"/>
    <w:rsid w:val="00C73679"/>
    <w:rsid w:val="00C73FB6"/>
    <w:rsid w:val="00C74071"/>
    <w:rsid w:val="00C74083"/>
    <w:rsid w:val="00C743F5"/>
    <w:rsid w:val="00C74424"/>
    <w:rsid w:val="00C7470B"/>
    <w:rsid w:val="00C74734"/>
    <w:rsid w:val="00C74DD3"/>
    <w:rsid w:val="00C7541D"/>
    <w:rsid w:val="00C75666"/>
    <w:rsid w:val="00C756D4"/>
    <w:rsid w:val="00C75BBD"/>
    <w:rsid w:val="00C76584"/>
    <w:rsid w:val="00C76916"/>
    <w:rsid w:val="00C77292"/>
    <w:rsid w:val="00C7754F"/>
    <w:rsid w:val="00C77BF0"/>
    <w:rsid w:val="00C8024E"/>
    <w:rsid w:val="00C809D2"/>
    <w:rsid w:val="00C80CDF"/>
    <w:rsid w:val="00C812B3"/>
    <w:rsid w:val="00C812C2"/>
    <w:rsid w:val="00C813F9"/>
    <w:rsid w:val="00C81ADB"/>
    <w:rsid w:val="00C81E70"/>
    <w:rsid w:val="00C82A82"/>
    <w:rsid w:val="00C82BC2"/>
    <w:rsid w:val="00C838AF"/>
    <w:rsid w:val="00C84110"/>
    <w:rsid w:val="00C844D5"/>
    <w:rsid w:val="00C85424"/>
    <w:rsid w:val="00C8560B"/>
    <w:rsid w:val="00C856CE"/>
    <w:rsid w:val="00C85E3F"/>
    <w:rsid w:val="00C85F10"/>
    <w:rsid w:val="00C869B6"/>
    <w:rsid w:val="00C86B0D"/>
    <w:rsid w:val="00C86CB1"/>
    <w:rsid w:val="00C86D53"/>
    <w:rsid w:val="00C86E32"/>
    <w:rsid w:val="00C8795A"/>
    <w:rsid w:val="00C87CB4"/>
    <w:rsid w:val="00C87CD5"/>
    <w:rsid w:val="00C87F2E"/>
    <w:rsid w:val="00C90057"/>
    <w:rsid w:val="00C90375"/>
    <w:rsid w:val="00C90553"/>
    <w:rsid w:val="00C90643"/>
    <w:rsid w:val="00C9090E"/>
    <w:rsid w:val="00C90DD2"/>
    <w:rsid w:val="00C90DD4"/>
    <w:rsid w:val="00C90F58"/>
    <w:rsid w:val="00C917D5"/>
    <w:rsid w:val="00C9188E"/>
    <w:rsid w:val="00C91A1D"/>
    <w:rsid w:val="00C91B50"/>
    <w:rsid w:val="00C9232A"/>
    <w:rsid w:val="00C928ED"/>
    <w:rsid w:val="00C93184"/>
    <w:rsid w:val="00C931BB"/>
    <w:rsid w:val="00C931DF"/>
    <w:rsid w:val="00C933EF"/>
    <w:rsid w:val="00C93DA3"/>
    <w:rsid w:val="00C941FA"/>
    <w:rsid w:val="00C942DC"/>
    <w:rsid w:val="00C94894"/>
    <w:rsid w:val="00C94A41"/>
    <w:rsid w:val="00C94F6E"/>
    <w:rsid w:val="00C95346"/>
    <w:rsid w:val="00C958FF"/>
    <w:rsid w:val="00C95EEA"/>
    <w:rsid w:val="00C961F1"/>
    <w:rsid w:val="00C963A2"/>
    <w:rsid w:val="00C969ED"/>
    <w:rsid w:val="00CA006A"/>
    <w:rsid w:val="00CA05B1"/>
    <w:rsid w:val="00CA0F2F"/>
    <w:rsid w:val="00CA13A5"/>
    <w:rsid w:val="00CA176D"/>
    <w:rsid w:val="00CA1D09"/>
    <w:rsid w:val="00CA1EDC"/>
    <w:rsid w:val="00CA1F18"/>
    <w:rsid w:val="00CA2605"/>
    <w:rsid w:val="00CA2A2A"/>
    <w:rsid w:val="00CA2BEB"/>
    <w:rsid w:val="00CA3A35"/>
    <w:rsid w:val="00CA3BBF"/>
    <w:rsid w:val="00CA408A"/>
    <w:rsid w:val="00CA458C"/>
    <w:rsid w:val="00CA5462"/>
    <w:rsid w:val="00CA5713"/>
    <w:rsid w:val="00CA58B9"/>
    <w:rsid w:val="00CA5ABF"/>
    <w:rsid w:val="00CA5C2B"/>
    <w:rsid w:val="00CA6089"/>
    <w:rsid w:val="00CA60E8"/>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6E8"/>
    <w:rsid w:val="00CB380F"/>
    <w:rsid w:val="00CB39E1"/>
    <w:rsid w:val="00CB40BC"/>
    <w:rsid w:val="00CB437A"/>
    <w:rsid w:val="00CB454A"/>
    <w:rsid w:val="00CB54EE"/>
    <w:rsid w:val="00CB56F4"/>
    <w:rsid w:val="00CB5AAA"/>
    <w:rsid w:val="00CB60EF"/>
    <w:rsid w:val="00CB665D"/>
    <w:rsid w:val="00CB6878"/>
    <w:rsid w:val="00CB6AF6"/>
    <w:rsid w:val="00CB7639"/>
    <w:rsid w:val="00CB7D82"/>
    <w:rsid w:val="00CB7DD9"/>
    <w:rsid w:val="00CC022C"/>
    <w:rsid w:val="00CC0553"/>
    <w:rsid w:val="00CC0CD8"/>
    <w:rsid w:val="00CC0F9A"/>
    <w:rsid w:val="00CC10A1"/>
    <w:rsid w:val="00CC1322"/>
    <w:rsid w:val="00CC141F"/>
    <w:rsid w:val="00CC1495"/>
    <w:rsid w:val="00CC14FC"/>
    <w:rsid w:val="00CC1703"/>
    <w:rsid w:val="00CC1E54"/>
    <w:rsid w:val="00CC2066"/>
    <w:rsid w:val="00CC262E"/>
    <w:rsid w:val="00CC2AD3"/>
    <w:rsid w:val="00CC2BBD"/>
    <w:rsid w:val="00CC2E43"/>
    <w:rsid w:val="00CC36A7"/>
    <w:rsid w:val="00CC396C"/>
    <w:rsid w:val="00CC4402"/>
    <w:rsid w:val="00CC4CB9"/>
    <w:rsid w:val="00CC4DA4"/>
    <w:rsid w:val="00CC562D"/>
    <w:rsid w:val="00CC5F8A"/>
    <w:rsid w:val="00CC625D"/>
    <w:rsid w:val="00CC6422"/>
    <w:rsid w:val="00CC660B"/>
    <w:rsid w:val="00CC673E"/>
    <w:rsid w:val="00CC67A1"/>
    <w:rsid w:val="00CC681C"/>
    <w:rsid w:val="00CC6A2A"/>
    <w:rsid w:val="00CC7F78"/>
    <w:rsid w:val="00CC7F8A"/>
    <w:rsid w:val="00CD05A3"/>
    <w:rsid w:val="00CD0718"/>
    <w:rsid w:val="00CD0764"/>
    <w:rsid w:val="00CD1236"/>
    <w:rsid w:val="00CD13DF"/>
    <w:rsid w:val="00CD15AF"/>
    <w:rsid w:val="00CD1D50"/>
    <w:rsid w:val="00CD201D"/>
    <w:rsid w:val="00CD27F1"/>
    <w:rsid w:val="00CD2A0C"/>
    <w:rsid w:val="00CD30BD"/>
    <w:rsid w:val="00CD3598"/>
    <w:rsid w:val="00CD3D5D"/>
    <w:rsid w:val="00CD4CC5"/>
    <w:rsid w:val="00CD4E9D"/>
    <w:rsid w:val="00CD5445"/>
    <w:rsid w:val="00CD5765"/>
    <w:rsid w:val="00CD5BDC"/>
    <w:rsid w:val="00CD61A6"/>
    <w:rsid w:val="00CD6675"/>
    <w:rsid w:val="00CD6AE1"/>
    <w:rsid w:val="00CD74CC"/>
    <w:rsid w:val="00CD7782"/>
    <w:rsid w:val="00CD7A58"/>
    <w:rsid w:val="00CD7B26"/>
    <w:rsid w:val="00CE0292"/>
    <w:rsid w:val="00CE0833"/>
    <w:rsid w:val="00CE0D53"/>
    <w:rsid w:val="00CE0EF9"/>
    <w:rsid w:val="00CE1262"/>
    <w:rsid w:val="00CE132D"/>
    <w:rsid w:val="00CE1889"/>
    <w:rsid w:val="00CE23F1"/>
    <w:rsid w:val="00CE25C3"/>
    <w:rsid w:val="00CE2686"/>
    <w:rsid w:val="00CE2E86"/>
    <w:rsid w:val="00CE3244"/>
    <w:rsid w:val="00CE3377"/>
    <w:rsid w:val="00CE380C"/>
    <w:rsid w:val="00CE3BBC"/>
    <w:rsid w:val="00CE3C99"/>
    <w:rsid w:val="00CE4B98"/>
    <w:rsid w:val="00CE4BB8"/>
    <w:rsid w:val="00CE4F72"/>
    <w:rsid w:val="00CE51D4"/>
    <w:rsid w:val="00CE53AF"/>
    <w:rsid w:val="00CE5941"/>
    <w:rsid w:val="00CE5A4C"/>
    <w:rsid w:val="00CE5E10"/>
    <w:rsid w:val="00CE5F8C"/>
    <w:rsid w:val="00CE6681"/>
    <w:rsid w:val="00CE676F"/>
    <w:rsid w:val="00CE698E"/>
    <w:rsid w:val="00CE6AB4"/>
    <w:rsid w:val="00CE70C0"/>
    <w:rsid w:val="00CE7302"/>
    <w:rsid w:val="00CE7848"/>
    <w:rsid w:val="00CE787D"/>
    <w:rsid w:val="00CE7BF5"/>
    <w:rsid w:val="00CF0176"/>
    <w:rsid w:val="00CF0451"/>
    <w:rsid w:val="00CF06C9"/>
    <w:rsid w:val="00CF0748"/>
    <w:rsid w:val="00CF0D8E"/>
    <w:rsid w:val="00CF0F2B"/>
    <w:rsid w:val="00CF12B5"/>
    <w:rsid w:val="00CF15C8"/>
    <w:rsid w:val="00CF1AFC"/>
    <w:rsid w:val="00CF274F"/>
    <w:rsid w:val="00CF2D6F"/>
    <w:rsid w:val="00CF3F0F"/>
    <w:rsid w:val="00CF4D50"/>
    <w:rsid w:val="00CF5500"/>
    <w:rsid w:val="00CF5729"/>
    <w:rsid w:val="00CF5DB8"/>
    <w:rsid w:val="00CF6005"/>
    <w:rsid w:val="00CF6064"/>
    <w:rsid w:val="00CF6494"/>
    <w:rsid w:val="00CF64CA"/>
    <w:rsid w:val="00CF6887"/>
    <w:rsid w:val="00CF6AA4"/>
    <w:rsid w:val="00CF72DF"/>
    <w:rsid w:val="00CF73CB"/>
    <w:rsid w:val="00CF74CD"/>
    <w:rsid w:val="00CF75B9"/>
    <w:rsid w:val="00CF75EF"/>
    <w:rsid w:val="00CF7769"/>
    <w:rsid w:val="00CF798D"/>
    <w:rsid w:val="00CF7CA2"/>
    <w:rsid w:val="00D0021B"/>
    <w:rsid w:val="00D004EB"/>
    <w:rsid w:val="00D00AC4"/>
    <w:rsid w:val="00D00F83"/>
    <w:rsid w:val="00D018F1"/>
    <w:rsid w:val="00D019CE"/>
    <w:rsid w:val="00D02BBA"/>
    <w:rsid w:val="00D02E77"/>
    <w:rsid w:val="00D039C6"/>
    <w:rsid w:val="00D044E8"/>
    <w:rsid w:val="00D049E1"/>
    <w:rsid w:val="00D04FB2"/>
    <w:rsid w:val="00D05063"/>
    <w:rsid w:val="00D05241"/>
    <w:rsid w:val="00D05391"/>
    <w:rsid w:val="00D05A56"/>
    <w:rsid w:val="00D05BBB"/>
    <w:rsid w:val="00D0605D"/>
    <w:rsid w:val="00D060DD"/>
    <w:rsid w:val="00D061AC"/>
    <w:rsid w:val="00D065DB"/>
    <w:rsid w:val="00D066BD"/>
    <w:rsid w:val="00D06807"/>
    <w:rsid w:val="00D06EA9"/>
    <w:rsid w:val="00D070C7"/>
    <w:rsid w:val="00D07A8A"/>
    <w:rsid w:val="00D10155"/>
    <w:rsid w:val="00D10592"/>
    <w:rsid w:val="00D10B31"/>
    <w:rsid w:val="00D10B36"/>
    <w:rsid w:val="00D113D3"/>
    <w:rsid w:val="00D11893"/>
    <w:rsid w:val="00D11BB0"/>
    <w:rsid w:val="00D11FB7"/>
    <w:rsid w:val="00D120AA"/>
    <w:rsid w:val="00D120FA"/>
    <w:rsid w:val="00D12399"/>
    <w:rsid w:val="00D12A8C"/>
    <w:rsid w:val="00D12EC2"/>
    <w:rsid w:val="00D13802"/>
    <w:rsid w:val="00D13D1E"/>
    <w:rsid w:val="00D13F8C"/>
    <w:rsid w:val="00D13FBA"/>
    <w:rsid w:val="00D1401A"/>
    <w:rsid w:val="00D14265"/>
    <w:rsid w:val="00D14486"/>
    <w:rsid w:val="00D14596"/>
    <w:rsid w:val="00D14A07"/>
    <w:rsid w:val="00D157CC"/>
    <w:rsid w:val="00D158A5"/>
    <w:rsid w:val="00D163C1"/>
    <w:rsid w:val="00D1678D"/>
    <w:rsid w:val="00D16E8C"/>
    <w:rsid w:val="00D1736A"/>
    <w:rsid w:val="00D17837"/>
    <w:rsid w:val="00D178D1"/>
    <w:rsid w:val="00D17C0F"/>
    <w:rsid w:val="00D17DC6"/>
    <w:rsid w:val="00D17F65"/>
    <w:rsid w:val="00D20205"/>
    <w:rsid w:val="00D2023C"/>
    <w:rsid w:val="00D20477"/>
    <w:rsid w:val="00D20A1A"/>
    <w:rsid w:val="00D20CFD"/>
    <w:rsid w:val="00D21DBB"/>
    <w:rsid w:val="00D2206A"/>
    <w:rsid w:val="00D2234E"/>
    <w:rsid w:val="00D22C06"/>
    <w:rsid w:val="00D22EED"/>
    <w:rsid w:val="00D234C2"/>
    <w:rsid w:val="00D238F7"/>
    <w:rsid w:val="00D23B2B"/>
    <w:rsid w:val="00D247C2"/>
    <w:rsid w:val="00D247E5"/>
    <w:rsid w:val="00D24878"/>
    <w:rsid w:val="00D249C6"/>
    <w:rsid w:val="00D24FEF"/>
    <w:rsid w:val="00D25050"/>
    <w:rsid w:val="00D25728"/>
    <w:rsid w:val="00D258E3"/>
    <w:rsid w:val="00D259A5"/>
    <w:rsid w:val="00D25F7D"/>
    <w:rsid w:val="00D265AA"/>
    <w:rsid w:val="00D2688C"/>
    <w:rsid w:val="00D268D6"/>
    <w:rsid w:val="00D271DC"/>
    <w:rsid w:val="00D27E91"/>
    <w:rsid w:val="00D3029F"/>
    <w:rsid w:val="00D30F33"/>
    <w:rsid w:val="00D315B0"/>
    <w:rsid w:val="00D32161"/>
    <w:rsid w:val="00D32C42"/>
    <w:rsid w:val="00D32CB1"/>
    <w:rsid w:val="00D3320A"/>
    <w:rsid w:val="00D33D79"/>
    <w:rsid w:val="00D34AEE"/>
    <w:rsid w:val="00D34B6E"/>
    <w:rsid w:val="00D34B8D"/>
    <w:rsid w:val="00D34C22"/>
    <w:rsid w:val="00D350A5"/>
    <w:rsid w:val="00D3510C"/>
    <w:rsid w:val="00D35EFA"/>
    <w:rsid w:val="00D36C7C"/>
    <w:rsid w:val="00D371A4"/>
    <w:rsid w:val="00D37A01"/>
    <w:rsid w:val="00D37ADB"/>
    <w:rsid w:val="00D40793"/>
    <w:rsid w:val="00D40860"/>
    <w:rsid w:val="00D40C00"/>
    <w:rsid w:val="00D414AF"/>
    <w:rsid w:val="00D4156C"/>
    <w:rsid w:val="00D41AA9"/>
    <w:rsid w:val="00D41E2E"/>
    <w:rsid w:val="00D424F8"/>
    <w:rsid w:val="00D42B2A"/>
    <w:rsid w:val="00D42D66"/>
    <w:rsid w:val="00D42D9E"/>
    <w:rsid w:val="00D432A3"/>
    <w:rsid w:val="00D43565"/>
    <w:rsid w:val="00D438A9"/>
    <w:rsid w:val="00D43F38"/>
    <w:rsid w:val="00D43F7C"/>
    <w:rsid w:val="00D44184"/>
    <w:rsid w:val="00D44A06"/>
    <w:rsid w:val="00D45051"/>
    <w:rsid w:val="00D455C7"/>
    <w:rsid w:val="00D45C52"/>
    <w:rsid w:val="00D4639C"/>
    <w:rsid w:val="00D46425"/>
    <w:rsid w:val="00D47340"/>
    <w:rsid w:val="00D503ED"/>
    <w:rsid w:val="00D51045"/>
    <w:rsid w:val="00D517E0"/>
    <w:rsid w:val="00D51C82"/>
    <w:rsid w:val="00D51F09"/>
    <w:rsid w:val="00D52521"/>
    <w:rsid w:val="00D52974"/>
    <w:rsid w:val="00D52A85"/>
    <w:rsid w:val="00D52CAA"/>
    <w:rsid w:val="00D52DDF"/>
    <w:rsid w:val="00D52EED"/>
    <w:rsid w:val="00D53247"/>
    <w:rsid w:val="00D53671"/>
    <w:rsid w:val="00D53D4B"/>
    <w:rsid w:val="00D54367"/>
    <w:rsid w:val="00D54606"/>
    <w:rsid w:val="00D5470D"/>
    <w:rsid w:val="00D54D6B"/>
    <w:rsid w:val="00D5548A"/>
    <w:rsid w:val="00D55527"/>
    <w:rsid w:val="00D55790"/>
    <w:rsid w:val="00D55DE2"/>
    <w:rsid w:val="00D56121"/>
    <w:rsid w:val="00D56252"/>
    <w:rsid w:val="00D568A4"/>
    <w:rsid w:val="00D56959"/>
    <w:rsid w:val="00D56C86"/>
    <w:rsid w:val="00D571B7"/>
    <w:rsid w:val="00D5720E"/>
    <w:rsid w:val="00D57AA0"/>
    <w:rsid w:val="00D610CF"/>
    <w:rsid w:val="00D61686"/>
    <w:rsid w:val="00D61808"/>
    <w:rsid w:val="00D618D7"/>
    <w:rsid w:val="00D6249B"/>
    <w:rsid w:val="00D629F9"/>
    <w:rsid w:val="00D62E2A"/>
    <w:rsid w:val="00D63246"/>
    <w:rsid w:val="00D63267"/>
    <w:rsid w:val="00D632C8"/>
    <w:rsid w:val="00D6340D"/>
    <w:rsid w:val="00D639FC"/>
    <w:rsid w:val="00D63AC3"/>
    <w:rsid w:val="00D63BED"/>
    <w:rsid w:val="00D64377"/>
    <w:rsid w:val="00D644A1"/>
    <w:rsid w:val="00D64602"/>
    <w:rsid w:val="00D647A5"/>
    <w:rsid w:val="00D65C83"/>
    <w:rsid w:val="00D65ED4"/>
    <w:rsid w:val="00D6627E"/>
    <w:rsid w:val="00D66472"/>
    <w:rsid w:val="00D66519"/>
    <w:rsid w:val="00D66538"/>
    <w:rsid w:val="00D66962"/>
    <w:rsid w:val="00D6747F"/>
    <w:rsid w:val="00D67695"/>
    <w:rsid w:val="00D677CF"/>
    <w:rsid w:val="00D67AEB"/>
    <w:rsid w:val="00D67BC6"/>
    <w:rsid w:val="00D70522"/>
    <w:rsid w:val="00D70B5F"/>
    <w:rsid w:val="00D710AC"/>
    <w:rsid w:val="00D71538"/>
    <w:rsid w:val="00D71C7D"/>
    <w:rsid w:val="00D72012"/>
    <w:rsid w:val="00D7229E"/>
    <w:rsid w:val="00D722F4"/>
    <w:rsid w:val="00D726CD"/>
    <w:rsid w:val="00D72844"/>
    <w:rsid w:val="00D72B14"/>
    <w:rsid w:val="00D72B71"/>
    <w:rsid w:val="00D72D39"/>
    <w:rsid w:val="00D732A8"/>
    <w:rsid w:val="00D73402"/>
    <w:rsid w:val="00D73648"/>
    <w:rsid w:val="00D73F1D"/>
    <w:rsid w:val="00D7453E"/>
    <w:rsid w:val="00D745F3"/>
    <w:rsid w:val="00D74977"/>
    <w:rsid w:val="00D749A8"/>
    <w:rsid w:val="00D74C22"/>
    <w:rsid w:val="00D75441"/>
    <w:rsid w:val="00D75575"/>
    <w:rsid w:val="00D75921"/>
    <w:rsid w:val="00D75BA0"/>
    <w:rsid w:val="00D75C8A"/>
    <w:rsid w:val="00D76881"/>
    <w:rsid w:val="00D76AF3"/>
    <w:rsid w:val="00D77866"/>
    <w:rsid w:val="00D80255"/>
    <w:rsid w:val="00D80335"/>
    <w:rsid w:val="00D80365"/>
    <w:rsid w:val="00D8083E"/>
    <w:rsid w:val="00D80994"/>
    <w:rsid w:val="00D81543"/>
    <w:rsid w:val="00D81C61"/>
    <w:rsid w:val="00D81E4F"/>
    <w:rsid w:val="00D81F4B"/>
    <w:rsid w:val="00D81FC0"/>
    <w:rsid w:val="00D81FE3"/>
    <w:rsid w:val="00D820BF"/>
    <w:rsid w:val="00D82AE5"/>
    <w:rsid w:val="00D82D8C"/>
    <w:rsid w:val="00D831CF"/>
    <w:rsid w:val="00D83E32"/>
    <w:rsid w:val="00D8426B"/>
    <w:rsid w:val="00D844A3"/>
    <w:rsid w:val="00D849F8"/>
    <w:rsid w:val="00D84C1C"/>
    <w:rsid w:val="00D8523A"/>
    <w:rsid w:val="00D853B2"/>
    <w:rsid w:val="00D85546"/>
    <w:rsid w:val="00D8554B"/>
    <w:rsid w:val="00D862CC"/>
    <w:rsid w:val="00D86799"/>
    <w:rsid w:val="00D8681C"/>
    <w:rsid w:val="00D870B9"/>
    <w:rsid w:val="00D90226"/>
    <w:rsid w:val="00D906E2"/>
    <w:rsid w:val="00D90ACC"/>
    <w:rsid w:val="00D90E32"/>
    <w:rsid w:val="00D90E7D"/>
    <w:rsid w:val="00D90F04"/>
    <w:rsid w:val="00D91A1D"/>
    <w:rsid w:val="00D9242E"/>
    <w:rsid w:val="00D9244A"/>
    <w:rsid w:val="00D92742"/>
    <w:rsid w:val="00D92E7B"/>
    <w:rsid w:val="00D934D2"/>
    <w:rsid w:val="00D93B1A"/>
    <w:rsid w:val="00D942EA"/>
    <w:rsid w:val="00D943D3"/>
    <w:rsid w:val="00D9444F"/>
    <w:rsid w:val="00D94545"/>
    <w:rsid w:val="00D945A5"/>
    <w:rsid w:val="00D951E7"/>
    <w:rsid w:val="00D95371"/>
    <w:rsid w:val="00D9561F"/>
    <w:rsid w:val="00D95785"/>
    <w:rsid w:val="00D95C08"/>
    <w:rsid w:val="00D95CF4"/>
    <w:rsid w:val="00D96141"/>
    <w:rsid w:val="00D968B2"/>
    <w:rsid w:val="00D96DBC"/>
    <w:rsid w:val="00D9707F"/>
    <w:rsid w:val="00D976F1"/>
    <w:rsid w:val="00D97B2C"/>
    <w:rsid w:val="00D97C1E"/>
    <w:rsid w:val="00DA006E"/>
    <w:rsid w:val="00DA01D1"/>
    <w:rsid w:val="00DA081E"/>
    <w:rsid w:val="00DA18D3"/>
    <w:rsid w:val="00DA1BC2"/>
    <w:rsid w:val="00DA1E22"/>
    <w:rsid w:val="00DA21DC"/>
    <w:rsid w:val="00DA2906"/>
    <w:rsid w:val="00DA3DE9"/>
    <w:rsid w:val="00DA46D5"/>
    <w:rsid w:val="00DA4AF2"/>
    <w:rsid w:val="00DA4E27"/>
    <w:rsid w:val="00DA4F3E"/>
    <w:rsid w:val="00DA4F77"/>
    <w:rsid w:val="00DA5512"/>
    <w:rsid w:val="00DA5683"/>
    <w:rsid w:val="00DA6283"/>
    <w:rsid w:val="00DA6D96"/>
    <w:rsid w:val="00DA7007"/>
    <w:rsid w:val="00DA74A9"/>
    <w:rsid w:val="00DA7913"/>
    <w:rsid w:val="00DA7E7F"/>
    <w:rsid w:val="00DB045F"/>
    <w:rsid w:val="00DB0BB5"/>
    <w:rsid w:val="00DB1242"/>
    <w:rsid w:val="00DB1508"/>
    <w:rsid w:val="00DB1832"/>
    <w:rsid w:val="00DB1CC9"/>
    <w:rsid w:val="00DB26C3"/>
    <w:rsid w:val="00DB2938"/>
    <w:rsid w:val="00DB31C6"/>
    <w:rsid w:val="00DB353A"/>
    <w:rsid w:val="00DB37C4"/>
    <w:rsid w:val="00DB3A3B"/>
    <w:rsid w:val="00DB462A"/>
    <w:rsid w:val="00DB4CE6"/>
    <w:rsid w:val="00DB6ACF"/>
    <w:rsid w:val="00DB6C07"/>
    <w:rsid w:val="00DB6E76"/>
    <w:rsid w:val="00DB7041"/>
    <w:rsid w:val="00DB70C1"/>
    <w:rsid w:val="00DB750B"/>
    <w:rsid w:val="00DB788D"/>
    <w:rsid w:val="00DB79DE"/>
    <w:rsid w:val="00DC0E39"/>
    <w:rsid w:val="00DC12C3"/>
    <w:rsid w:val="00DC1C2E"/>
    <w:rsid w:val="00DC1D90"/>
    <w:rsid w:val="00DC1D93"/>
    <w:rsid w:val="00DC2068"/>
    <w:rsid w:val="00DC2C39"/>
    <w:rsid w:val="00DC2C9B"/>
    <w:rsid w:val="00DC33B6"/>
    <w:rsid w:val="00DC3C14"/>
    <w:rsid w:val="00DC3E81"/>
    <w:rsid w:val="00DC4369"/>
    <w:rsid w:val="00DC453F"/>
    <w:rsid w:val="00DC4CAD"/>
    <w:rsid w:val="00DC4D17"/>
    <w:rsid w:val="00DC4F93"/>
    <w:rsid w:val="00DC4FAA"/>
    <w:rsid w:val="00DC53AA"/>
    <w:rsid w:val="00DC5874"/>
    <w:rsid w:val="00DC5C08"/>
    <w:rsid w:val="00DC5F26"/>
    <w:rsid w:val="00DC617F"/>
    <w:rsid w:val="00DC64D8"/>
    <w:rsid w:val="00DC685E"/>
    <w:rsid w:val="00DC6CA6"/>
    <w:rsid w:val="00DC6DF6"/>
    <w:rsid w:val="00DC7700"/>
    <w:rsid w:val="00DC7C63"/>
    <w:rsid w:val="00DC7C65"/>
    <w:rsid w:val="00DD07E1"/>
    <w:rsid w:val="00DD1193"/>
    <w:rsid w:val="00DD11A2"/>
    <w:rsid w:val="00DD192A"/>
    <w:rsid w:val="00DD1E24"/>
    <w:rsid w:val="00DD21DD"/>
    <w:rsid w:val="00DD2903"/>
    <w:rsid w:val="00DD371C"/>
    <w:rsid w:val="00DD4475"/>
    <w:rsid w:val="00DD4562"/>
    <w:rsid w:val="00DD5628"/>
    <w:rsid w:val="00DD563F"/>
    <w:rsid w:val="00DD57E3"/>
    <w:rsid w:val="00DD595C"/>
    <w:rsid w:val="00DD5CB2"/>
    <w:rsid w:val="00DD64BC"/>
    <w:rsid w:val="00DD6FB8"/>
    <w:rsid w:val="00DD79AB"/>
    <w:rsid w:val="00DD7A89"/>
    <w:rsid w:val="00DD7DDE"/>
    <w:rsid w:val="00DE0306"/>
    <w:rsid w:val="00DE049B"/>
    <w:rsid w:val="00DE05C3"/>
    <w:rsid w:val="00DE0708"/>
    <w:rsid w:val="00DE07A9"/>
    <w:rsid w:val="00DE09C5"/>
    <w:rsid w:val="00DE0C4C"/>
    <w:rsid w:val="00DE0F32"/>
    <w:rsid w:val="00DE1066"/>
    <w:rsid w:val="00DE118F"/>
    <w:rsid w:val="00DE1540"/>
    <w:rsid w:val="00DE170D"/>
    <w:rsid w:val="00DE21A3"/>
    <w:rsid w:val="00DE25BB"/>
    <w:rsid w:val="00DE2874"/>
    <w:rsid w:val="00DE2F90"/>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76D"/>
    <w:rsid w:val="00DE6DBB"/>
    <w:rsid w:val="00DE6EA7"/>
    <w:rsid w:val="00DE6F7D"/>
    <w:rsid w:val="00DE7472"/>
    <w:rsid w:val="00DE784C"/>
    <w:rsid w:val="00DE7E99"/>
    <w:rsid w:val="00DF0000"/>
    <w:rsid w:val="00DF037B"/>
    <w:rsid w:val="00DF0A5D"/>
    <w:rsid w:val="00DF11CF"/>
    <w:rsid w:val="00DF169A"/>
    <w:rsid w:val="00DF241C"/>
    <w:rsid w:val="00DF2581"/>
    <w:rsid w:val="00DF2636"/>
    <w:rsid w:val="00DF2757"/>
    <w:rsid w:val="00DF2ED8"/>
    <w:rsid w:val="00DF2F47"/>
    <w:rsid w:val="00DF35C6"/>
    <w:rsid w:val="00DF3897"/>
    <w:rsid w:val="00DF39FF"/>
    <w:rsid w:val="00DF3BC2"/>
    <w:rsid w:val="00DF449B"/>
    <w:rsid w:val="00DF4654"/>
    <w:rsid w:val="00DF46F2"/>
    <w:rsid w:val="00DF471B"/>
    <w:rsid w:val="00DF4879"/>
    <w:rsid w:val="00DF4D6E"/>
    <w:rsid w:val="00DF4F30"/>
    <w:rsid w:val="00DF5178"/>
    <w:rsid w:val="00DF563B"/>
    <w:rsid w:val="00DF585F"/>
    <w:rsid w:val="00DF6D4C"/>
    <w:rsid w:val="00DF6F3E"/>
    <w:rsid w:val="00DF7014"/>
    <w:rsid w:val="00DF731A"/>
    <w:rsid w:val="00E00402"/>
    <w:rsid w:val="00E00692"/>
    <w:rsid w:val="00E00AC4"/>
    <w:rsid w:val="00E011F9"/>
    <w:rsid w:val="00E01EC6"/>
    <w:rsid w:val="00E01F7E"/>
    <w:rsid w:val="00E030EB"/>
    <w:rsid w:val="00E03919"/>
    <w:rsid w:val="00E03C82"/>
    <w:rsid w:val="00E041EB"/>
    <w:rsid w:val="00E046E3"/>
    <w:rsid w:val="00E0516F"/>
    <w:rsid w:val="00E0547F"/>
    <w:rsid w:val="00E0592B"/>
    <w:rsid w:val="00E05A80"/>
    <w:rsid w:val="00E063AF"/>
    <w:rsid w:val="00E0641D"/>
    <w:rsid w:val="00E06736"/>
    <w:rsid w:val="00E06B0A"/>
    <w:rsid w:val="00E06BBE"/>
    <w:rsid w:val="00E07236"/>
    <w:rsid w:val="00E07767"/>
    <w:rsid w:val="00E07DC8"/>
    <w:rsid w:val="00E07E7E"/>
    <w:rsid w:val="00E105C8"/>
    <w:rsid w:val="00E109E5"/>
    <w:rsid w:val="00E10EC0"/>
    <w:rsid w:val="00E11CEC"/>
    <w:rsid w:val="00E12132"/>
    <w:rsid w:val="00E12FB4"/>
    <w:rsid w:val="00E12FD2"/>
    <w:rsid w:val="00E136A2"/>
    <w:rsid w:val="00E137E6"/>
    <w:rsid w:val="00E138CB"/>
    <w:rsid w:val="00E13994"/>
    <w:rsid w:val="00E1438C"/>
    <w:rsid w:val="00E151F3"/>
    <w:rsid w:val="00E15353"/>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800"/>
    <w:rsid w:val="00E22ED1"/>
    <w:rsid w:val="00E23393"/>
    <w:rsid w:val="00E23AF2"/>
    <w:rsid w:val="00E23BD4"/>
    <w:rsid w:val="00E23DE2"/>
    <w:rsid w:val="00E23EEE"/>
    <w:rsid w:val="00E23F1E"/>
    <w:rsid w:val="00E24327"/>
    <w:rsid w:val="00E24697"/>
    <w:rsid w:val="00E24A83"/>
    <w:rsid w:val="00E24CA6"/>
    <w:rsid w:val="00E24FC1"/>
    <w:rsid w:val="00E2544C"/>
    <w:rsid w:val="00E255CF"/>
    <w:rsid w:val="00E25D37"/>
    <w:rsid w:val="00E25EF9"/>
    <w:rsid w:val="00E25FA9"/>
    <w:rsid w:val="00E26367"/>
    <w:rsid w:val="00E2679B"/>
    <w:rsid w:val="00E272FD"/>
    <w:rsid w:val="00E2742C"/>
    <w:rsid w:val="00E27878"/>
    <w:rsid w:val="00E27B86"/>
    <w:rsid w:val="00E27F12"/>
    <w:rsid w:val="00E3010A"/>
    <w:rsid w:val="00E30437"/>
    <w:rsid w:val="00E309E1"/>
    <w:rsid w:val="00E30CF2"/>
    <w:rsid w:val="00E319CB"/>
    <w:rsid w:val="00E32189"/>
    <w:rsid w:val="00E32446"/>
    <w:rsid w:val="00E32681"/>
    <w:rsid w:val="00E32765"/>
    <w:rsid w:val="00E32BBC"/>
    <w:rsid w:val="00E33016"/>
    <w:rsid w:val="00E337E3"/>
    <w:rsid w:val="00E33D97"/>
    <w:rsid w:val="00E33FE8"/>
    <w:rsid w:val="00E341E0"/>
    <w:rsid w:val="00E3425E"/>
    <w:rsid w:val="00E342A9"/>
    <w:rsid w:val="00E353AE"/>
    <w:rsid w:val="00E359AA"/>
    <w:rsid w:val="00E359F4"/>
    <w:rsid w:val="00E35CBE"/>
    <w:rsid w:val="00E35DA7"/>
    <w:rsid w:val="00E36432"/>
    <w:rsid w:val="00E364C3"/>
    <w:rsid w:val="00E36659"/>
    <w:rsid w:val="00E36731"/>
    <w:rsid w:val="00E37080"/>
    <w:rsid w:val="00E375A6"/>
    <w:rsid w:val="00E37612"/>
    <w:rsid w:val="00E376CC"/>
    <w:rsid w:val="00E37C2B"/>
    <w:rsid w:val="00E37C97"/>
    <w:rsid w:val="00E37CEB"/>
    <w:rsid w:val="00E37E28"/>
    <w:rsid w:val="00E37E3F"/>
    <w:rsid w:val="00E40643"/>
    <w:rsid w:val="00E410B4"/>
    <w:rsid w:val="00E414F3"/>
    <w:rsid w:val="00E41914"/>
    <w:rsid w:val="00E41E55"/>
    <w:rsid w:val="00E42AA9"/>
    <w:rsid w:val="00E42CBD"/>
    <w:rsid w:val="00E4336D"/>
    <w:rsid w:val="00E436CB"/>
    <w:rsid w:val="00E4375B"/>
    <w:rsid w:val="00E43A76"/>
    <w:rsid w:val="00E43D33"/>
    <w:rsid w:val="00E443A9"/>
    <w:rsid w:val="00E44BF7"/>
    <w:rsid w:val="00E44D9C"/>
    <w:rsid w:val="00E45101"/>
    <w:rsid w:val="00E454DF"/>
    <w:rsid w:val="00E45CDB"/>
    <w:rsid w:val="00E45DA1"/>
    <w:rsid w:val="00E45DFA"/>
    <w:rsid w:val="00E4652E"/>
    <w:rsid w:val="00E46B0E"/>
    <w:rsid w:val="00E46BCB"/>
    <w:rsid w:val="00E47332"/>
    <w:rsid w:val="00E47543"/>
    <w:rsid w:val="00E47960"/>
    <w:rsid w:val="00E47CDE"/>
    <w:rsid w:val="00E50711"/>
    <w:rsid w:val="00E508A7"/>
    <w:rsid w:val="00E50AB3"/>
    <w:rsid w:val="00E51090"/>
    <w:rsid w:val="00E51999"/>
    <w:rsid w:val="00E51C7A"/>
    <w:rsid w:val="00E51C7B"/>
    <w:rsid w:val="00E52CD0"/>
    <w:rsid w:val="00E534DB"/>
    <w:rsid w:val="00E53923"/>
    <w:rsid w:val="00E53BFB"/>
    <w:rsid w:val="00E54706"/>
    <w:rsid w:val="00E547DA"/>
    <w:rsid w:val="00E55269"/>
    <w:rsid w:val="00E55347"/>
    <w:rsid w:val="00E556D5"/>
    <w:rsid w:val="00E5570E"/>
    <w:rsid w:val="00E560DB"/>
    <w:rsid w:val="00E56619"/>
    <w:rsid w:val="00E567B2"/>
    <w:rsid w:val="00E60231"/>
    <w:rsid w:val="00E60313"/>
    <w:rsid w:val="00E60CEB"/>
    <w:rsid w:val="00E61291"/>
    <w:rsid w:val="00E618FB"/>
    <w:rsid w:val="00E61CD1"/>
    <w:rsid w:val="00E6221D"/>
    <w:rsid w:val="00E622A2"/>
    <w:rsid w:val="00E62428"/>
    <w:rsid w:val="00E624BA"/>
    <w:rsid w:val="00E62E79"/>
    <w:rsid w:val="00E62FB2"/>
    <w:rsid w:val="00E6315D"/>
    <w:rsid w:val="00E6349C"/>
    <w:rsid w:val="00E635C5"/>
    <w:rsid w:val="00E636F9"/>
    <w:rsid w:val="00E63A8E"/>
    <w:rsid w:val="00E63CD0"/>
    <w:rsid w:val="00E63E4C"/>
    <w:rsid w:val="00E640DE"/>
    <w:rsid w:val="00E6516B"/>
    <w:rsid w:val="00E651B5"/>
    <w:rsid w:val="00E652B9"/>
    <w:rsid w:val="00E65696"/>
    <w:rsid w:val="00E65872"/>
    <w:rsid w:val="00E65ABC"/>
    <w:rsid w:val="00E65D37"/>
    <w:rsid w:val="00E6603F"/>
    <w:rsid w:val="00E668B3"/>
    <w:rsid w:val="00E674C4"/>
    <w:rsid w:val="00E67596"/>
    <w:rsid w:val="00E67B00"/>
    <w:rsid w:val="00E70004"/>
    <w:rsid w:val="00E7032D"/>
    <w:rsid w:val="00E70931"/>
    <w:rsid w:val="00E709DE"/>
    <w:rsid w:val="00E70ED6"/>
    <w:rsid w:val="00E71169"/>
    <w:rsid w:val="00E7147E"/>
    <w:rsid w:val="00E71963"/>
    <w:rsid w:val="00E71C1E"/>
    <w:rsid w:val="00E71C80"/>
    <w:rsid w:val="00E73106"/>
    <w:rsid w:val="00E73736"/>
    <w:rsid w:val="00E7400D"/>
    <w:rsid w:val="00E742F1"/>
    <w:rsid w:val="00E743DD"/>
    <w:rsid w:val="00E744AD"/>
    <w:rsid w:val="00E74877"/>
    <w:rsid w:val="00E74C89"/>
    <w:rsid w:val="00E759A1"/>
    <w:rsid w:val="00E76087"/>
    <w:rsid w:val="00E76A4B"/>
    <w:rsid w:val="00E76AE4"/>
    <w:rsid w:val="00E776E6"/>
    <w:rsid w:val="00E778FB"/>
    <w:rsid w:val="00E77C92"/>
    <w:rsid w:val="00E807C1"/>
    <w:rsid w:val="00E80869"/>
    <w:rsid w:val="00E80A81"/>
    <w:rsid w:val="00E80C27"/>
    <w:rsid w:val="00E81043"/>
    <w:rsid w:val="00E81704"/>
    <w:rsid w:val="00E817E5"/>
    <w:rsid w:val="00E82403"/>
    <w:rsid w:val="00E824E1"/>
    <w:rsid w:val="00E82864"/>
    <w:rsid w:val="00E83285"/>
    <w:rsid w:val="00E833C1"/>
    <w:rsid w:val="00E83722"/>
    <w:rsid w:val="00E84383"/>
    <w:rsid w:val="00E8493C"/>
    <w:rsid w:val="00E84ABA"/>
    <w:rsid w:val="00E84F13"/>
    <w:rsid w:val="00E85305"/>
    <w:rsid w:val="00E8540F"/>
    <w:rsid w:val="00E859D4"/>
    <w:rsid w:val="00E85C47"/>
    <w:rsid w:val="00E85E74"/>
    <w:rsid w:val="00E86908"/>
    <w:rsid w:val="00E869E8"/>
    <w:rsid w:val="00E86B8D"/>
    <w:rsid w:val="00E8779D"/>
    <w:rsid w:val="00E878AA"/>
    <w:rsid w:val="00E87C4E"/>
    <w:rsid w:val="00E903B9"/>
    <w:rsid w:val="00E90E58"/>
    <w:rsid w:val="00E90EE7"/>
    <w:rsid w:val="00E92252"/>
    <w:rsid w:val="00E9228F"/>
    <w:rsid w:val="00E92AA0"/>
    <w:rsid w:val="00E92DEC"/>
    <w:rsid w:val="00E9320D"/>
    <w:rsid w:val="00E935F5"/>
    <w:rsid w:val="00E93A3C"/>
    <w:rsid w:val="00E93DF4"/>
    <w:rsid w:val="00E94A08"/>
    <w:rsid w:val="00E94DFA"/>
    <w:rsid w:val="00E9509A"/>
    <w:rsid w:val="00E952C9"/>
    <w:rsid w:val="00E9540A"/>
    <w:rsid w:val="00E9555E"/>
    <w:rsid w:val="00E96061"/>
    <w:rsid w:val="00E962F9"/>
    <w:rsid w:val="00E96326"/>
    <w:rsid w:val="00E965BE"/>
    <w:rsid w:val="00E96926"/>
    <w:rsid w:val="00E96EB2"/>
    <w:rsid w:val="00E9704F"/>
    <w:rsid w:val="00E9714A"/>
    <w:rsid w:val="00E9729A"/>
    <w:rsid w:val="00E974CB"/>
    <w:rsid w:val="00E978B7"/>
    <w:rsid w:val="00E97C01"/>
    <w:rsid w:val="00E97F51"/>
    <w:rsid w:val="00EA0966"/>
    <w:rsid w:val="00EA0F8D"/>
    <w:rsid w:val="00EA1135"/>
    <w:rsid w:val="00EA1380"/>
    <w:rsid w:val="00EA138C"/>
    <w:rsid w:val="00EA1518"/>
    <w:rsid w:val="00EA175B"/>
    <w:rsid w:val="00EA1AA0"/>
    <w:rsid w:val="00EA2AAB"/>
    <w:rsid w:val="00EA2CF9"/>
    <w:rsid w:val="00EA38BF"/>
    <w:rsid w:val="00EA3977"/>
    <w:rsid w:val="00EA54A3"/>
    <w:rsid w:val="00EA57FA"/>
    <w:rsid w:val="00EA5BFE"/>
    <w:rsid w:val="00EA5D83"/>
    <w:rsid w:val="00EA5EC4"/>
    <w:rsid w:val="00EA5FFE"/>
    <w:rsid w:val="00EA603F"/>
    <w:rsid w:val="00EA61E1"/>
    <w:rsid w:val="00EA7218"/>
    <w:rsid w:val="00EA7C52"/>
    <w:rsid w:val="00EA7C66"/>
    <w:rsid w:val="00EA7E20"/>
    <w:rsid w:val="00EB0414"/>
    <w:rsid w:val="00EB1192"/>
    <w:rsid w:val="00EB1390"/>
    <w:rsid w:val="00EB1796"/>
    <w:rsid w:val="00EB1BD9"/>
    <w:rsid w:val="00EB1BDF"/>
    <w:rsid w:val="00EB23CB"/>
    <w:rsid w:val="00EB24F7"/>
    <w:rsid w:val="00EB2AEE"/>
    <w:rsid w:val="00EB2D6A"/>
    <w:rsid w:val="00EB3054"/>
    <w:rsid w:val="00EB3529"/>
    <w:rsid w:val="00EB37DE"/>
    <w:rsid w:val="00EB3B4C"/>
    <w:rsid w:val="00EB4146"/>
    <w:rsid w:val="00EB517D"/>
    <w:rsid w:val="00EB56C6"/>
    <w:rsid w:val="00EB5B33"/>
    <w:rsid w:val="00EB5DCE"/>
    <w:rsid w:val="00EB6578"/>
    <w:rsid w:val="00EB68C0"/>
    <w:rsid w:val="00EB6DF3"/>
    <w:rsid w:val="00EB76A6"/>
    <w:rsid w:val="00EB77F1"/>
    <w:rsid w:val="00EB7D41"/>
    <w:rsid w:val="00EC0710"/>
    <w:rsid w:val="00EC098E"/>
    <w:rsid w:val="00EC0CAF"/>
    <w:rsid w:val="00EC14C9"/>
    <w:rsid w:val="00EC1BDA"/>
    <w:rsid w:val="00EC1E90"/>
    <w:rsid w:val="00EC1F30"/>
    <w:rsid w:val="00EC20CE"/>
    <w:rsid w:val="00EC26E3"/>
    <w:rsid w:val="00EC30B6"/>
    <w:rsid w:val="00EC33FA"/>
    <w:rsid w:val="00EC3501"/>
    <w:rsid w:val="00EC3A1D"/>
    <w:rsid w:val="00EC3C06"/>
    <w:rsid w:val="00EC3F45"/>
    <w:rsid w:val="00EC4A87"/>
    <w:rsid w:val="00EC4FA3"/>
    <w:rsid w:val="00EC52B7"/>
    <w:rsid w:val="00EC558F"/>
    <w:rsid w:val="00EC5C16"/>
    <w:rsid w:val="00EC5C45"/>
    <w:rsid w:val="00EC6110"/>
    <w:rsid w:val="00EC66FB"/>
    <w:rsid w:val="00EC68A7"/>
    <w:rsid w:val="00EC7190"/>
    <w:rsid w:val="00EC75D4"/>
    <w:rsid w:val="00EC77AA"/>
    <w:rsid w:val="00EC77CA"/>
    <w:rsid w:val="00EC7B7F"/>
    <w:rsid w:val="00ED0040"/>
    <w:rsid w:val="00ED02CC"/>
    <w:rsid w:val="00ED033D"/>
    <w:rsid w:val="00ED0D87"/>
    <w:rsid w:val="00ED0EBE"/>
    <w:rsid w:val="00ED0FDF"/>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4C93"/>
    <w:rsid w:val="00ED52C6"/>
    <w:rsid w:val="00ED580D"/>
    <w:rsid w:val="00ED59A7"/>
    <w:rsid w:val="00ED61C9"/>
    <w:rsid w:val="00ED639A"/>
    <w:rsid w:val="00ED6543"/>
    <w:rsid w:val="00ED6CC2"/>
    <w:rsid w:val="00ED718F"/>
    <w:rsid w:val="00ED7965"/>
    <w:rsid w:val="00ED7AFD"/>
    <w:rsid w:val="00EE046E"/>
    <w:rsid w:val="00EE0488"/>
    <w:rsid w:val="00EE0542"/>
    <w:rsid w:val="00EE071D"/>
    <w:rsid w:val="00EE0A93"/>
    <w:rsid w:val="00EE0B78"/>
    <w:rsid w:val="00EE0DEC"/>
    <w:rsid w:val="00EE1052"/>
    <w:rsid w:val="00EE1176"/>
    <w:rsid w:val="00EE12DB"/>
    <w:rsid w:val="00EE1874"/>
    <w:rsid w:val="00EE21DC"/>
    <w:rsid w:val="00EE2723"/>
    <w:rsid w:val="00EE27EC"/>
    <w:rsid w:val="00EE2D2C"/>
    <w:rsid w:val="00EE3218"/>
    <w:rsid w:val="00EE3672"/>
    <w:rsid w:val="00EE39B1"/>
    <w:rsid w:val="00EE39BC"/>
    <w:rsid w:val="00EE3A22"/>
    <w:rsid w:val="00EE3D98"/>
    <w:rsid w:val="00EE3E35"/>
    <w:rsid w:val="00EE4552"/>
    <w:rsid w:val="00EE4980"/>
    <w:rsid w:val="00EE4AEE"/>
    <w:rsid w:val="00EE4E83"/>
    <w:rsid w:val="00EE5A29"/>
    <w:rsid w:val="00EE5D30"/>
    <w:rsid w:val="00EE6324"/>
    <w:rsid w:val="00EE67AD"/>
    <w:rsid w:val="00EE7167"/>
    <w:rsid w:val="00EE746D"/>
    <w:rsid w:val="00EE7812"/>
    <w:rsid w:val="00EE7981"/>
    <w:rsid w:val="00EE7C07"/>
    <w:rsid w:val="00EE7CE7"/>
    <w:rsid w:val="00EE7E48"/>
    <w:rsid w:val="00EF005E"/>
    <w:rsid w:val="00EF023D"/>
    <w:rsid w:val="00EF09BE"/>
    <w:rsid w:val="00EF1161"/>
    <w:rsid w:val="00EF1472"/>
    <w:rsid w:val="00EF192A"/>
    <w:rsid w:val="00EF1B82"/>
    <w:rsid w:val="00EF1E0F"/>
    <w:rsid w:val="00EF22E0"/>
    <w:rsid w:val="00EF2416"/>
    <w:rsid w:val="00EF3555"/>
    <w:rsid w:val="00EF3581"/>
    <w:rsid w:val="00EF3B4C"/>
    <w:rsid w:val="00EF3E12"/>
    <w:rsid w:val="00EF3EF7"/>
    <w:rsid w:val="00EF3FB6"/>
    <w:rsid w:val="00EF47A8"/>
    <w:rsid w:val="00EF4DB7"/>
    <w:rsid w:val="00EF54EC"/>
    <w:rsid w:val="00EF57AE"/>
    <w:rsid w:val="00EF5EB0"/>
    <w:rsid w:val="00EF6130"/>
    <w:rsid w:val="00EF6612"/>
    <w:rsid w:val="00EF6A95"/>
    <w:rsid w:val="00EF72BC"/>
    <w:rsid w:val="00EF7BBA"/>
    <w:rsid w:val="00EF7E3B"/>
    <w:rsid w:val="00F00C9A"/>
    <w:rsid w:val="00F011AB"/>
    <w:rsid w:val="00F01329"/>
    <w:rsid w:val="00F01348"/>
    <w:rsid w:val="00F0144E"/>
    <w:rsid w:val="00F014FA"/>
    <w:rsid w:val="00F015D4"/>
    <w:rsid w:val="00F021E0"/>
    <w:rsid w:val="00F022D7"/>
    <w:rsid w:val="00F022ED"/>
    <w:rsid w:val="00F02347"/>
    <w:rsid w:val="00F029DE"/>
    <w:rsid w:val="00F031A4"/>
    <w:rsid w:val="00F03D32"/>
    <w:rsid w:val="00F04228"/>
    <w:rsid w:val="00F04242"/>
    <w:rsid w:val="00F0487A"/>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979"/>
    <w:rsid w:val="00F11B6C"/>
    <w:rsid w:val="00F11E10"/>
    <w:rsid w:val="00F11E79"/>
    <w:rsid w:val="00F11F11"/>
    <w:rsid w:val="00F11F66"/>
    <w:rsid w:val="00F120B3"/>
    <w:rsid w:val="00F124D6"/>
    <w:rsid w:val="00F1296D"/>
    <w:rsid w:val="00F13237"/>
    <w:rsid w:val="00F132C4"/>
    <w:rsid w:val="00F13439"/>
    <w:rsid w:val="00F1375F"/>
    <w:rsid w:val="00F146AF"/>
    <w:rsid w:val="00F14720"/>
    <w:rsid w:val="00F1479F"/>
    <w:rsid w:val="00F14810"/>
    <w:rsid w:val="00F14A34"/>
    <w:rsid w:val="00F1520D"/>
    <w:rsid w:val="00F155BA"/>
    <w:rsid w:val="00F1575F"/>
    <w:rsid w:val="00F159F1"/>
    <w:rsid w:val="00F15A2A"/>
    <w:rsid w:val="00F16216"/>
    <w:rsid w:val="00F16380"/>
    <w:rsid w:val="00F16C03"/>
    <w:rsid w:val="00F174C1"/>
    <w:rsid w:val="00F177EC"/>
    <w:rsid w:val="00F2088E"/>
    <w:rsid w:val="00F20ACF"/>
    <w:rsid w:val="00F20DB3"/>
    <w:rsid w:val="00F21466"/>
    <w:rsid w:val="00F21C86"/>
    <w:rsid w:val="00F22884"/>
    <w:rsid w:val="00F22A17"/>
    <w:rsid w:val="00F22A27"/>
    <w:rsid w:val="00F23258"/>
    <w:rsid w:val="00F23AE7"/>
    <w:rsid w:val="00F243E4"/>
    <w:rsid w:val="00F2464F"/>
    <w:rsid w:val="00F252F1"/>
    <w:rsid w:val="00F256A7"/>
    <w:rsid w:val="00F25C10"/>
    <w:rsid w:val="00F2600D"/>
    <w:rsid w:val="00F26B3D"/>
    <w:rsid w:val="00F26D51"/>
    <w:rsid w:val="00F271AF"/>
    <w:rsid w:val="00F274F3"/>
    <w:rsid w:val="00F278C4"/>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5D17"/>
    <w:rsid w:val="00F3611C"/>
    <w:rsid w:val="00F36638"/>
    <w:rsid w:val="00F36E9A"/>
    <w:rsid w:val="00F37013"/>
    <w:rsid w:val="00F3759A"/>
    <w:rsid w:val="00F376E9"/>
    <w:rsid w:val="00F37871"/>
    <w:rsid w:val="00F4066C"/>
    <w:rsid w:val="00F41944"/>
    <w:rsid w:val="00F41E2B"/>
    <w:rsid w:val="00F420BB"/>
    <w:rsid w:val="00F423A7"/>
    <w:rsid w:val="00F42498"/>
    <w:rsid w:val="00F4253E"/>
    <w:rsid w:val="00F42595"/>
    <w:rsid w:val="00F42652"/>
    <w:rsid w:val="00F42D28"/>
    <w:rsid w:val="00F4313A"/>
    <w:rsid w:val="00F43424"/>
    <w:rsid w:val="00F4367C"/>
    <w:rsid w:val="00F43980"/>
    <w:rsid w:val="00F43EDA"/>
    <w:rsid w:val="00F44D3A"/>
    <w:rsid w:val="00F44F51"/>
    <w:rsid w:val="00F459CF"/>
    <w:rsid w:val="00F45A1B"/>
    <w:rsid w:val="00F45AC9"/>
    <w:rsid w:val="00F45F31"/>
    <w:rsid w:val="00F46569"/>
    <w:rsid w:val="00F4685B"/>
    <w:rsid w:val="00F469BB"/>
    <w:rsid w:val="00F4711F"/>
    <w:rsid w:val="00F4798C"/>
    <w:rsid w:val="00F47A8D"/>
    <w:rsid w:val="00F50540"/>
    <w:rsid w:val="00F50A76"/>
    <w:rsid w:val="00F50A8B"/>
    <w:rsid w:val="00F50F1C"/>
    <w:rsid w:val="00F510DF"/>
    <w:rsid w:val="00F5249C"/>
    <w:rsid w:val="00F52CC6"/>
    <w:rsid w:val="00F5309C"/>
    <w:rsid w:val="00F5318A"/>
    <w:rsid w:val="00F536EA"/>
    <w:rsid w:val="00F5375E"/>
    <w:rsid w:val="00F53A8B"/>
    <w:rsid w:val="00F53AFF"/>
    <w:rsid w:val="00F53E9E"/>
    <w:rsid w:val="00F5428F"/>
    <w:rsid w:val="00F546BA"/>
    <w:rsid w:val="00F547B4"/>
    <w:rsid w:val="00F55140"/>
    <w:rsid w:val="00F551B5"/>
    <w:rsid w:val="00F55408"/>
    <w:rsid w:val="00F558ED"/>
    <w:rsid w:val="00F55B77"/>
    <w:rsid w:val="00F56A5D"/>
    <w:rsid w:val="00F56E5F"/>
    <w:rsid w:val="00F56FFC"/>
    <w:rsid w:val="00F57900"/>
    <w:rsid w:val="00F5794C"/>
    <w:rsid w:val="00F579A2"/>
    <w:rsid w:val="00F57C57"/>
    <w:rsid w:val="00F60014"/>
    <w:rsid w:val="00F60B82"/>
    <w:rsid w:val="00F61522"/>
    <w:rsid w:val="00F61603"/>
    <w:rsid w:val="00F618A9"/>
    <w:rsid w:val="00F61B51"/>
    <w:rsid w:val="00F62613"/>
    <w:rsid w:val="00F63415"/>
    <w:rsid w:val="00F64065"/>
    <w:rsid w:val="00F64BCB"/>
    <w:rsid w:val="00F65474"/>
    <w:rsid w:val="00F65A30"/>
    <w:rsid w:val="00F65D09"/>
    <w:rsid w:val="00F65F82"/>
    <w:rsid w:val="00F663E2"/>
    <w:rsid w:val="00F66569"/>
    <w:rsid w:val="00F66B44"/>
    <w:rsid w:val="00F671E8"/>
    <w:rsid w:val="00F67629"/>
    <w:rsid w:val="00F67E44"/>
    <w:rsid w:val="00F7002A"/>
    <w:rsid w:val="00F701F2"/>
    <w:rsid w:val="00F71ECB"/>
    <w:rsid w:val="00F7263D"/>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7B4"/>
    <w:rsid w:val="00F77E8F"/>
    <w:rsid w:val="00F77F8D"/>
    <w:rsid w:val="00F77FF2"/>
    <w:rsid w:val="00F802D0"/>
    <w:rsid w:val="00F804B3"/>
    <w:rsid w:val="00F807BE"/>
    <w:rsid w:val="00F808F3"/>
    <w:rsid w:val="00F80B2A"/>
    <w:rsid w:val="00F81284"/>
    <w:rsid w:val="00F81D60"/>
    <w:rsid w:val="00F81D92"/>
    <w:rsid w:val="00F82150"/>
    <w:rsid w:val="00F82A8A"/>
    <w:rsid w:val="00F82B44"/>
    <w:rsid w:val="00F832C7"/>
    <w:rsid w:val="00F836F6"/>
    <w:rsid w:val="00F839B7"/>
    <w:rsid w:val="00F849DA"/>
    <w:rsid w:val="00F84ABA"/>
    <w:rsid w:val="00F84B3D"/>
    <w:rsid w:val="00F84CE4"/>
    <w:rsid w:val="00F84D56"/>
    <w:rsid w:val="00F85117"/>
    <w:rsid w:val="00F852D2"/>
    <w:rsid w:val="00F856F7"/>
    <w:rsid w:val="00F858BD"/>
    <w:rsid w:val="00F859FA"/>
    <w:rsid w:val="00F864D0"/>
    <w:rsid w:val="00F869C7"/>
    <w:rsid w:val="00F86B58"/>
    <w:rsid w:val="00F86D1F"/>
    <w:rsid w:val="00F8758E"/>
    <w:rsid w:val="00F902C3"/>
    <w:rsid w:val="00F90478"/>
    <w:rsid w:val="00F90941"/>
    <w:rsid w:val="00F90C5F"/>
    <w:rsid w:val="00F934FF"/>
    <w:rsid w:val="00F93672"/>
    <w:rsid w:val="00F93AB2"/>
    <w:rsid w:val="00F941DB"/>
    <w:rsid w:val="00F94A9F"/>
    <w:rsid w:val="00F94D9E"/>
    <w:rsid w:val="00F95116"/>
    <w:rsid w:val="00F95D17"/>
    <w:rsid w:val="00F95D69"/>
    <w:rsid w:val="00F95F1C"/>
    <w:rsid w:val="00F9693A"/>
    <w:rsid w:val="00F96DD9"/>
    <w:rsid w:val="00F97ABA"/>
    <w:rsid w:val="00F97C89"/>
    <w:rsid w:val="00FA0362"/>
    <w:rsid w:val="00FA0939"/>
    <w:rsid w:val="00FA0DB7"/>
    <w:rsid w:val="00FA0DDA"/>
    <w:rsid w:val="00FA16F6"/>
    <w:rsid w:val="00FA1AEC"/>
    <w:rsid w:val="00FA222E"/>
    <w:rsid w:val="00FA22F8"/>
    <w:rsid w:val="00FA251B"/>
    <w:rsid w:val="00FA269F"/>
    <w:rsid w:val="00FA26DB"/>
    <w:rsid w:val="00FA2DAB"/>
    <w:rsid w:val="00FA3245"/>
    <w:rsid w:val="00FA3A7D"/>
    <w:rsid w:val="00FA3B0E"/>
    <w:rsid w:val="00FA446B"/>
    <w:rsid w:val="00FA4843"/>
    <w:rsid w:val="00FA4A34"/>
    <w:rsid w:val="00FA4EB3"/>
    <w:rsid w:val="00FA5117"/>
    <w:rsid w:val="00FA5581"/>
    <w:rsid w:val="00FA5CDF"/>
    <w:rsid w:val="00FA60F8"/>
    <w:rsid w:val="00FA6109"/>
    <w:rsid w:val="00FA61E4"/>
    <w:rsid w:val="00FA690D"/>
    <w:rsid w:val="00FA73D6"/>
    <w:rsid w:val="00FA75F1"/>
    <w:rsid w:val="00FA7703"/>
    <w:rsid w:val="00FA7833"/>
    <w:rsid w:val="00FB01A2"/>
    <w:rsid w:val="00FB08A8"/>
    <w:rsid w:val="00FB0A75"/>
    <w:rsid w:val="00FB0D49"/>
    <w:rsid w:val="00FB1DF9"/>
    <w:rsid w:val="00FB2282"/>
    <w:rsid w:val="00FB260B"/>
    <w:rsid w:val="00FB26A6"/>
    <w:rsid w:val="00FB2806"/>
    <w:rsid w:val="00FB3C4A"/>
    <w:rsid w:val="00FB3C99"/>
    <w:rsid w:val="00FB3EF4"/>
    <w:rsid w:val="00FB4324"/>
    <w:rsid w:val="00FB4477"/>
    <w:rsid w:val="00FB48E7"/>
    <w:rsid w:val="00FB49BE"/>
    <w:rsid w:val="00FB55B9"/>
    <w:rsid w:val="00FB5B69"/>
    <w:rsid w:val="00FB5F31"/>
    <w:rsid w:val="00FB60D4"/>
    <w:rsid w:val="00FB61F9"/>
    <w:rsid w:val="00FB6541"/>
    <w:rsid w:val="00FB6695"/>
    <w:rsid w:val="00FB695A"/>
    <w:rsid w:val="00FB70CA"/>
    <w:rsid w:val="00FB7BEF"/>
    <w:rsid w:val="00FB7F6E"/>
    <w:rsid w:val="00FC0019"/>
    <w:rsid w:val="00FC05AC"/>
    <w:rsid w:val="00FC07D4"/>
    <w:rsid w:val="00FC0C5A"/>
    <w:rsid w:val="00FC1069"/>
    <w:rsid w:val="00FC107E"/>
    <w:rsid w:val="00FC1260"/>
    <w:rsid w:val="00FC12A9"/>
    <w:rsid w:val="00FC13F6"/>
    <w:rsid w:val="00FC1A20"/>
    <w:rsid w:val="00FC20AF"/>
    <w:rsid w:val="00FC2B61"/>
    <w:rsid w:val="00FC36EA"/>
    <w:rsid w:val="00FC38D8"/>
    <w:rsid w:val="00FC4399"/>
    <w:rsid w:val="00FC43A2"/>
    <w:rsid w:val="00FC45E3"/>
    <w:rsid w:val="00FC4EC0"/>
    <w:rsid w:val="00FC53EA"/>
    <w:rsid w:val="00FC56AE"/>
    <w:rsid w:val="00FC59B4"/>
    <w:rsid w:val="00FC5C19"/>
    <w:rsid w:val="00FC5ECF"/>
    <w:rsid w:val="00FC622E"/>
    <w:rsid w:val="00FC7513"/>
    <w:rsid w:val="00FC776E"/>
    <w:rsid w:val="00FC7C3F"/>
    <w:rsid w:val="00FC7E57"/>
    <w:rsid w:val="00FD0080"/>
    <w:rsid w:val="00FD02D5"/>
    <w:rsid w:val="00FD0301"/>
    <w:rsid w:val="00FD0329"/>
    <w:rsid w:val="00FD0497"/>
    <w:rsid w:val="00FD0738"/>
    <w:rsid w:val="00FD1A1D"/>
    <w:rsid w:val="00FD2050"/>
    <w:rsid w:val="00FD2303"/>
    <w:rsid w:val="00FD239B"/>
    <w:rsid w:val="00FD267A"/>
    <w:rsid w:val="00FD33AD"/>
    <w:rsid w:val="00FD3644"/>
    <w:rsid w:val="00FD40D5"/>
    <w:rsid w:val="00FD417A"/>
    <w:rsid w:val="00FD4753"/>
    <w:rsid w:val="00FD4A61"/>
    <w:rsid w:val="00FD4D2F"/>
    <w:rsid w:val="00FD4D97"/>
    <w:rsid w:val="00FD4DE8"/>
    <w:rsid w:val="00FD58B7"/>
    <w:rsid w:val="00FD5B94"/>
    <w:rsid w:val="00FD5DC1"/>
    <w:rsid w:val="00FD615F"/>
    <w:rsid w:val="00FD623D"/>
    <w:rsid w:val="00FD6271"/>
    <w:rsid w:val="00FD62AD"/>
    <w:rsid w:val="00FD6414"/>
    <w:rsid w:val="00FD67A4"/>
    <w:rsid w:val="00FD690B"/>
    <w:rsid w:val="00FD7018"/>
    <w:rsid w:val="00FD77B1"/>
    <w:rsid w:val="00FD7E61"/>
    <w:rsid w:val="00FE0537"/>
    <w:rsid w:val="00FE0CE2"/>
    <w:rsid w:val="00FE0E50"/>
    <w:rsid w:val="00FE124F"/>
    <w:rsid w:val="00FE15AE"/>
    <w:rsid w:val="00FE23A2"/>
    <w:rsid w:val="00FE280E"/>
    <w:rsid w:val="00FE33BC"/>
    <w:rsid w:val="00FE3D81"/>
    <w:rsid w:val="00FE4150"/>
    <w:rsid w:val="00FE4A72"/>
    <w:rsid w:val="00FE4B59"/>
    <w:rsid w:val="00FE4CA3"/>
    <w:rsid w:val="00FE4DFC"/>
    <w:rsid w:val="00FE4E22"/>
    <w:rsid w:val="00FE4E9E"/>
    <w:rsid w:val="00FE5382"/>
    <w:rsid w:val="00FE5598"/>
    <w:rsid w:val="00FE5B1D"/>
    <w:rsid w:val="00FE5B70"/>
    <w:rsid w:val="00FE5E46"/>
    <w:rsid w:val="00FE5F2F"/>
    <w:rsid w:val="00FE66CF"/>
    <w:rsid w:val="00FE67D6"/>
    <w:rsid w:val="00FE6864"/>
    <w:rsid w:val="00FE6FCD"/>
    <w:rsid w:val="00FE7B03"/>
    <w:rsid w:val="00FE7BDB"/>
    <w:rsid w:val="00FF03CF"/>
    <w:rsid w:val="00FF0F8B"/>
    <w:rsid w:val="00FF11C0"/>
    <w:rsid w:val="00FF1330"/>
    <w:rsid w:val="00FF1AA4"/>
    <w:rsid w:val="00FF1C19"/>
    <w:rsid w:val="00FF1D4A"/>
    <w:rsid w:val="00FF2583"/>
    <w:rsid w:val="00FF25C1"/>
    <w:rsid w:val="00FF36A3"/>
    <w:rsid w:val="00FF373C"/>
    <w:rsid w:val="00FF3B08"/>
    <w:rsid w:val="00FF3F62"/>
    <w:rsid w:val="00FF47ED"/>
    <w:rsid w:val="00FF4B4B"/>
    <w:rsid w:val="00FF4B5C"/>
    <w:rsid w:val="00FF4FCC"/>
    <w:rsid w:val="00FF52FE"/>
    <w:rsid w:val="00FF53EB"/>
    <w:rsid w:val="00FF555A"/>
    <w:rsid w:val="00FF5EEF"/>
    <w:rsid w:val="00FF6982"/>
    <w:rsid w:val="00FF6B11"/>
    <w:rsid w:val="00FF6B82"/>
    <w:rsid w:val="00FF72B8"/>
    <w:rsid w:val="00FF7900"/>
    <w:rsid w:val="00FF7978"/>
    <w:rsid w:val="00FF7D0B"/>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uiPriority w:val="2"/>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uiPriority w:val="2"/>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 w:type="character" w:customStyle="1" w:styleId="whitespace-normal">
    <w:name w:val="whitespace-normal"/>
    <w:basedOn w:val="Fontepargpadro"/>
    <w:rsid w:val="00677DF2"/>
  </w:style>
  <w:style w:type="table" w:customStyle="1" w:styleId="Tabelacomgrade1">
    <w:name w:val="Tabela com grade1"/>
    <w:basedOn w:val="Tabelanormal"/>
    <w:next w:val="Tabelacomgrade"/>
    <w:uiPriority w:val="59"/>
    <w:rsid w:val="00EE5A29"/>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engenharia4@sertaozinho.sp.com.br" TargetMode="External"/><Relationship Id="rId18" Type="http://schemas.openxmlformats.org/officeDocument/2006/relationships/hyperlink" Target="http://www.bll.org.br" TargetMode="External"/><Relationship Id="rId26" Type="http://schemas.openxmlformats.org/officeDocument/2006/relationships/hyperlink" Target="http://www.ibama.gov.br/phocadownload/sinaflor/2018/2018-06-13-Ibama-IN-IBAMA-21-24-12-2014-SINAFLOR-DOF-compilada.pdf"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engenharia3@sertaozinho.sp.com.br" TargetMode="External"/><Relationship Id="rId17" Type="http://schemas.openxmlformats.org/officeDocument/2006/relationships/hyperlink" Target="http://www.sertaozinho.sp.gov.br" TargetMode="External"/><Relationship Id="rId25" Type="http://schemas.openxmlformats.org/officeDocument/2006/relationships/hyperlink" Target="http://www.ibama.gov.br/component/legislacao/?view=legislacao&amp;legislacao=112647" TargetMode="Externa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mailto:engenharia4@sertaozinho.sp.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6938.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01-de-19-de-janeiro-de-2010" TargetMode="External"/><Relationship Id="rId28" Type="http://schemas.openxmlformats.org/officeDocument/2006/relationships/footer" Target="foot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engenharia3@sertaozinho.sp.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03FE52575D45A885FC11F5F0EF8947"/>
        <w:category>
          <w:name w:val="Geral"/>
          <w:gallery w:val="placeholder"/>
        </w:category>
        <w:types>
          <w:type w:val="bbPlcHdr"/>
        </w:types>
        <w:behaviors>
          <w:behavior w:val="content"/>
        </w:behaviors>
        <w:guid w:val="{5ADCC502-02D1-4CBC-A0BB-5B7615208F50}"/>
      </w:docPartPr>
      <w:docPartBody>
        <w:p w:rsidR="00592917" w:rsidRDefault="00592917" w:rsidP="00592917">
          <w:pPr>
            <w:pStyle w:val="C403FE52575D45A885FC11F5F0EF8947"/>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917"/>
    <w:rsid w:val="00242851"/>
    <w:rsid w:val="00506377"/>
    <w:rsid w:val="00592917"/>
    <w:rsid w:val="00726EBF"/>
    <w:rsid w:val="00C032F1"/>
    <w:rsid w:val="00DE676D"/>
    <w:rsid w:val="00E1213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92917"/>
    <w:rPr>
      <w:color w:val="808080"/>
    </w:rPr>
  </w:style>
  <w:style w:type="paragraph" w:customStyle="1" w:styleId="C403FE52575D45A885FC11F5F0EF8947">
    <w:name w:val="C403FE52575D45A885FC11F5F0EF8947"/>
    <w:rsid w:val="005929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86</Pages>
  <Words>28336</Words>
  <Characters>153019</Characters>
  <Application>Microsoft Office Word</Application>
  <DocSecurity>0</DocSecurity>
  <Lines>1275</Lines>
  <Paragraphs>361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191</cp:revision>
  <cp:lastPrinted>2025-04-16T17:28:00Z</cp:lastPrinted>
  <dcterms:created xsi:type="dcterms:W3CDTF">2026-06-02T19:02:00Z</dcterms:created>
  <dcterms:modified xsi:type="dcterms:W3CDTF">2026-06-30T17:26:00Z</dcterms:modified>
</cp:coreProperties>
</file>